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15342" w14:textId="77777777" w:rsidR="007F55E1" w:rsidRPr="00F251E1" w:rsidRDefault="00AB4996" w:rsidP="003051A8">
      <w:pPr>
        <w:shd w:val="clear" w:color="auto" w:fill="FFFFFF"/>
        <w:jc w:val="center"/>
        <w:rPr>
          <w:sz w:val="32"/>
          <w:szCs w:val="22"/>
        </w:rPr>
      </w:pPr>
      <w:r w:rsidRPr="00F251E1">
        <w:rPr>
          <w:b/>
          <w:bCs/>
          <w:sz w:val="32"/>
          <w:szCs w:val="22"/>
          <w:lang w:val="it-IT"/>
        </w:rPr>
        <w:t xml:space="preserve">HEALTH INSURANCE </w:t>
      </w:r>
      <w:r w:rsidRPr="00F251E1">
        <w:rPr>
          <w:b/>
          <w:bCs/>
          <w:sz w:val="32"/>
          <w:szCs w:val="22"/>
          <w:lang w:val="de-DE"/>
        </w:rPr>
        <w:t xml:space="preserve">AMENDMENT ACT </w:t>
      </w:r>
      <w:r w:rsidRPr="00F251E1">
        <w:rPr>
          <w:b/>
          <w:bCs/>
          <w:sz w:val="32"/>
          <w:szCs w:val="22"/>
        </w:rPr>
        <w:t>1977</w:t>
      </w:r>
    </w:p>
    <w:p w14:paraId="5493EC88" w14:textId="77777777" w:rsidR="007F55E1" w:rsidRPr="00F251E1" w:rsidRDefault="00AB4996" w:rsidP="00C33B78">
      <w:pPr>
        <w:shd w:val="clear" w:color="auto" w:fill="FFFFFF"/>
        <w:spacing w:before="240" w:after="360"/>
        <w:jc w:val="center"/>
        <w:rPr>
          <w:sz w:val="28"/>
          <w:szCs w:val="22"/>
        </w:rPr>
      </w:pPr>
      <w:r w:rsidRPr="00F251E1">
        <w:rPr>
          <w:b/>
          <w:bCs/>
          <w:sz w:val="28"/>
          <w:szCs w:val="22"/>
          <w:lang w:val="it-IT"/>
        </w:rPr>
        <w:t xml:space="preserve">No. </w:t>
      </w:r>
      <w:r w:rsidRPr="00F251E1">
        <w:rPr>
          <w:b/>
          <w:bCs/>
          <w:sz w:val="28"/>
          <w:szCs w:val="22"/>
        </w:rPr>
        <w:t>75 of 1977</w:t>
      </w:r>
    </w:p>
    <w:p w14:paraId="49E60A47" w14:textId="77777777" w:rsidR="007F55E1" w:rsidRPr="00F251E1" w:rsidRDefault="00AB4996" w:rsidP="000A14B1">
      <w:pPr>
        <w:shd w:val="clear" w:color="auto" w:fill="FFFFFF"/>
        <w:jc w:val="center"/>
        <w:rPr>
          <w:sz w:val="24"/>
          <w:szCs w:val="22"/>
        </w:rPr>
      </w:pPr>
      <w:r w:rsidRPr="00F251E1">
        <w:rPr>
          <w:sz w:val="24"/>
          <w:szCs w:val="22"/>
        </w:rPr>
        <w:t xml:space="preserve">An Act to amend the </w:t>
      </w:r>
      <w:r w:rsidRPr="00F251E1">
        <w:rPr>
          <w:i/>
          <w:iCs/>
          <w:sz w:val="24"/>
          <w:szCs w:val="22"/>
        </w:rPr>
        <w:t xml:space="preserve">Health Insurance Act </w:t>
      </w:r>
      <w:r w:rsidRPr="00F251E1">
        <w:rPr>
          <w:sz w:val="24"/>
          <w:szCs w:val="22"/>
        </w:rPr>
        <w:t>1973.</w:t>
      </w:r>
    </w:p>
    <w:p w14:paraId="19251CB6" w14:textId="77777777" w:rsidR="007F55E1" w:rsidRPr="00F251E1" w:rsidRDefault="00AB4996" w:rsidP="00EE067A">
      <w:pPr>
        <w:shd w:val="clear" w:color="auto" w:fill="FFFFFF"/>
        <w:spacing w:before="360" w:after="240"/>
        <w:ind w:firstLine="432"/>
        <w:jc w:val="both"/>
        <w:rPr>
          <w:sz w:val="24"/>
          <w:szCs w:val="22"/>
        </w:rPr>
      </w:pPr>
      <w:r w:rsidRPr="00F251E1">
        <w:rPr>
          <w:sz w:val="24"/>
          <w:szCs w:val="22"/>
        </w:rPr>
        <w:t>BE IT ENACTED by the Queen, and the Senate and House of Representatives of the Commonwealth of Australia, as follows</w:t>
      </w:r>
      <w:r w:rsidR="00473F1D" w:rsidRPr="00F251E1">
        <w:rPr>
          <w:sz w:val="24"/>
          <w:szCs w:val="22"/>
        </w:rPr>
        <w:t>:—</w:t>
      </w:r>
    </w:p>
    <w:p w14:paraId="3FCB4091" w14:textId="77777777" w:rsidR="008C1A01" w:rsidRPr="00F251E1" w:rsidRDefault="00AB4996" w:rsidP="00346E00">
      <w:pPr>
        <w:shd w:val="clear" w:color="auto" w:fill="FFFFFF"/>
        <w:spacing w:before="120" w:after="60"/>
        <w:rPr>
          <w:b/>
          <w:szCs w:val="22"/>
        </w:rPr>
      </w:pPr>
      <w:r w:rsidRPr="00F251E1">
        <w:rPr>
          <w:b/>
          <w:szCs w:val="22"/>
        </w:rPr>
        <w:t>Short title, &amp;c.</w:t>
      </w:r>
    </w:p>
    <w:p w14:paraId="7378DB55" w14:textId="707EBD98" w:rsidR="007F55E1" w:rsidRPr="00F251E1" w:rsidRDefault="008C1A01" w:rsidP="00346E00">
      <w:pPr>
        <w:shd w:val="clear" w:color="auto" w:fill="FFFFFF"/>
        <w:spacing w:before="60" w:after="60"/>
        <w:ind w:firstLine="432"/>
        <w:jc w:val="both"/>
        <w:rPr>
          <w:sz w:val="24"/>
          <w:szCs w:val="22"/>
        </w:rPr>
      </w:pPr>
      <w:r w:rsidRPr="00F251E1">
        <w:rPr>
          <w:b/>
          <w:sz w:val="24"/>
          <w:szCs w:val="22"/>
        </w:rPr>
        <w:t>1.</w:t>
      </w:r>
      <w:r w:rsidR="008B28C5" w:rsidRPr="00F251E1">
        <w:rPr>
          <w:sz w:val="24"/>
          <w:szCs w:val="22"/>
        </w:rPr>
        <w:t xml:space="preserve"> </w:t>
      </w:r>
      <w:r w:rsidR="00AB4996" w:rsidRPr="00F251E1">
        <w:rPr>
          <w:sz w:val="24"/>
          <w:szCs w:val="22"/>
        </w:rPr>
        <w:t xml:space="preserve">(1) This Act may be cited as the </w:t>
      </w:r>
      <w:r w:rsidR="00AB4996" w:rsidRPr="00F251E1">
        <w:rPr>
          <w:i/>
          <w:iCs/>
          <w:sz w:val="24"/>
          <w:szCs w:val="22"/>
        </w:rPr>
        <w:t xml:space="preserve">Health Insurance Amendment Act </w:t>
      </w:r>
      <w:r w:rsidR="00AB4996" w:rsidRPr="00F251E1">
        <w:rPr>
          <w:sz w:val="24"/>
          <w:szCs w:val="22"/>
        </w:rPr>
        <w:t>19</w:t>
      </w:r>
      <w:r w:rsidR="00A94D63">
        <w:rPr>
          <w:sz w:val="24"/>
          <w:szCs w:val="22"/>
        </w:rPr>
        <w:t>77</w:t>
      </w:r>
      <w:r w:rsidR="00AB4996" w:rsidRPr="00F251E1">
        <w:rPr>
          <w:sz w:val="24"/>
          <w:szCs w:val="22"/>
        </w:rPr>
        <w:t>.</w:t>
      </w:r>
    </w:p>
    <w:p w14:paraId="7E8331DA" w14:textId="493C6003" w:rsidR="007F55E1" w:rsidRPr="00F251E1" w:rsidRDefault="00AB4996" w:rsidP="00346E00">
      <w:pPr>
        <w:shd w:val="clear" w:color="auto" w:fill="FFFFFF"/>
        <w:spacing w:before="60" w:after="60"/>
        <w:ind w:firstLine="432"/>
        <w:jc w:val="both"/>
        <w:rPr>
          <w:sz w:val="24"/>
          <w:szCs w:val="22"/>
        </w:rPr>
      </w:pPr>
      <w:r w:rsidRPr="00F251E1">
        <w:rPr>
          <w:sz w:val="24"/>
          <w:szCs w:val="22"/>
        </w:rPr>
        <w:t xml:space="preserve">(2) The </w:t>
      </w:r>
      <w:r w:rsidRPr="00F251E1">
        <w:rPr>
          <w:i/>
          <w:iCs/>
          <w:sz w:val="24"/>
          <w:szCs w:val="22"/>
        </w:rPr>
        <w:t xml:space="preserve">Health Insurance Act </w:t>
      </w:r>
      <w:r w:rsidRPr="00F251E1">
        <w:rPr>
          <w:sz w:val="24"/>
          <w:szCs w:val="22"/>
        </w:rPr>
        <w:t>1973 is in this Act referred to as the Principal Act.</w:t>
      </w:r>
    </w:p>
    <w:p w14:paraId="0A1C80A5" w14:textId="77777777" w:rsidR="008C1A01" w:rsidRPr="00F251E1" w:rsidRDefault="00AB4996" w:rsidP="00346E00">
      <w:pPr>
        <w:shd w:val="clear" w:color="auto" w:fill="FFFFFF"/>
        <w:spacing w:before="120" w:after="60"/>
        <w:rPr>
          <w:b/>
          <w:szCs w:val="22"/>
        </w:rPr>
      </w:pPr>
      <w:r w:rsidRPr="00F251E1">
        <w:rPr>
          <w:b/>
          <w:szCs w:val="22"/>
        </w:rPr>
        <w:t>Commencement.</w:t>
      </w:r>
    </w:p>
    <w:p w14:paraId="027FE494" w14:textId="2C3C2D3B" w:rsidR="007F55E1" w:rsidRPr="00F251E1" w:rsidRDefault="008C1A01" w:rsidP="00346E00">
      <w:pPr>
        <w:shd w:val="clear" w:color="auto" w:fill="FFFFFF"/>
        <w:spacing w:before="60" w:after="60"/>
        <w:ind w:firstLine="432"/>
        <w:jc w:val="both"/>
        <w:rPr>
          <w:sz w:val="24"/>
          <w:szCs w:val="22"/>
        </w:rPr>
      </w:pPr>
      <w:r w:rsidRPr="00F251E1">
        <w:rPr>
          <w:b/>
          <w:sz w:val="24"/>
          <w:szCs w:val="22"/>
        </w:rPr>
        <w:t>2.</w:t>
      </w:r>
      <w:r w:rsidR="00AB4996" w:rsidRPr="00F251E1">
        <w:rPr>
          <w:sz w:val="24"/>
          <w:szCs w:val="22"/>
        </w:rPr>
        <w:t xml:space="preserve"> (1) Subject to sub-section (2), this Act shall come into operation on the day on which it receives the Royal Assent.</w:t>
      </w:r>
    </w:p>
    <w:p w14:paraId="7F70C2CD" w14:textId="7E01FF3B" w:rsidR="007F55E1" w:rsidRPr="00F251E1" w:rsidRDefault="00AB4996" w:rsidP="00905448">
      <w:pPr>
        <w:shd w:val="clear" w:color="auto" w:fill="FFFFFF"/>
        <w:spacing w:before="60" w:after="60"/>
        <w:ind w:firstLine="432"/>
        <w:jc w:val="both"/>
        <w:rPr>
          <w:sz w:val="24"/>
          <w:szCs w:val="22"/>
        </w:rPr>
      </w:pPr>
      <w:r w:rsidRPr="00F251E1">
        <w:rPr>
          <w:sz w:val="24"/>
          <w:szCs w:val="22"/>
        </w:rPr>
        <w:t xml:space="preserve">(2) </w:t>
      </w:r>
      <w:bookmarkStart w:id="0" w:name="_GoBack"/>
      <w:r w:rsidRPr="00F251E1">
        <w:rPr>
          <w:sz w:val="24"/>
          <w:szCs w:val="22"/>
        </w:rPr>
        <w:t>Sub-section 6(1) and section 9 shall come into operation on a date to be fixed by Proclamation.</w:t>
      </w:r>
      <w:bookmarkEnd w:id="0"/>
    </w:p>
    <w:p w14:paraId="23EE25CB" w14:textId="77777777" w:rsidR="008C1A01" w:rsidRPr="00F251E1" w:rsidRDefault="00AB4996" w:rsidP="006B6BCD">
      <w:pPr>
        <w:shd w:val="clear" w:color="auto" w:fill="FFFFFF"/>
        <w:spacing w:before="120" w:after="60"/>
        <w:rPr>
          <w:b/>
          <w:szCs w:val="22"/>
        </w:rPr>
      </w:pPr>
      <w:r w:rsidRPr="00F251E1">
        <w:rPr>
          <w:b/>
          <w:szCs w:val="22"/>
        </w:rPr>
        <w:t>Interpretation.</w:t>
      </w:r>
    </w:p>
    <w:p w14:paraId="022C95C5" w14:textId="77777777" w:rsidR="007F55E1" w:rsidRPr="00F251E1" w:rsidRDefault="008C1A01" w:rsidP="006B6BCD">
      <w:pPr>
        <w:shd w:val="clear" w:color="auto" w:fill="FFFFFF"/>
        <w:spacing w:before="60" w:after="60"/>
        <w:ind w:firstLine="432"/>
        <w:jc w:val="both"/>
        <w:rPr>
          <w:sz w:val="24"/>
          <w:szCs w:val="22"/>
        </w:rPr>
      </w:pPr>
      <w:r w:rsidRPr="00F251E1">
        <w:rPr>
          <w:b/>
          <w:sz w:val="24"/>
          <w:szCs w:val="22"/>
        </w:rPr>
        <w:t>3.</w:t>
      </w:r>
      <w:r w:rsidR="00AB4996" w:rsidRPr="00F251E1">
        <w:rPr>
          <w:sz w:val="24"/>
          <w:szCs w:val="22"/>
        </w:rPr>
        <w:t xml:space="preserve"> Section 3 of the Principal Act is amended</w:t>
      </w:r>
      <w:r w:rsidR="00AB4996" w:rsidRPr="00F251E1">
        <w:rPr>
          <w:rFonts w:eastAsia="Times New Roman"/>
          <w:sz w:val="24"/>
          <w:szCs w:val="22"/>
        </w:rPr>
        <w:t>—</w:t>
      </w:r>
    </w:p>
    <w:p w14:paraId="037A62D0" w14:textId="77777777" w:rsidR="007F55E1" w:rsidRPr="00F251E1" w:rsidRDefault="00AB4996" w:rsidP="006B6BCD">
      <w:pPr>
        <w:shd w:val="clear" w:color="auto" w:fill="FFFFFF"/>
        <w:spacing w:before="60" w:after="60"/>
        <w:ind w:left="792" w:hanging="360"/>
        <w:jc w:val="both"/>
        <w:rPr>
          <w:sz w:val="24"/>
          <w:szCs w:val="22"/>
        </w:rPr>
      </w:pPr>
      <w:r w:rsidRPr="00F251E1">
        <w:rPr>
          <w:sz w:val="24"/>
          <w:szCs w:val="22"/>
        </w:rPr>
        <w:t>(a)</w:t>
      </w:r>
      <w:r w:rsidR="00DA7187" w:rsidRPr="00F251E1">
        <w:rPr>
          <w:sz w:val="24"/>
          <w:szCs w:val="22"/>
        </w:rPr>
        <w:t xml:space="preserve"> </w:t>
      </w:r>
      <w:r w:rsidRPr="00F251E1">
        <w:rPr>
          <w:sz w:val="24"/>
          <w:szCs w:val="22"/>
        </w:rPr>
        <w:t xml:space="preserve">by inserting after the definition of </w:t>
      </w:r>
      <w:r w:rsidR="00D96139" w:rsidRPr="00F251E1">
        <w:rPr>
          <w:sz w:val="24"/>
          <w:szCs w:val="22"/>
        </w:rPr>
        <w:t>“</w:t>
      </w:r>
      <w:r w:rsidRPr="00F251E1">
        <w:rPr>
          <w:sz w:val="24"/>
          <w:szCs w:val="22"/>
        </w:rPr>
        <w:t>approved bed</w:t>
      </w:r>
      <w:r w:rsidR="00D96139" w:rsidRPr="00F251E1">
        <w:rPr>
          <w:sz w:val="24"/>
          <w:szCs w:val="22"/>
        </w:rPr>
        <w:t>”</w:t>
      </w:r>
      <w:r w:rsidRPr="00F251E1">
        <w:rPr>
          <w:sz w:val="24"/>
          <w:szCs w:val="22"/>
        </w:rPr>
        <w:t xml:space="preserve"> in subsectio</w:t>
      </w:r>
      <w:r w:rsidR="00B65B7E" w:rsidRPr="00F251E1">
        <w:rPr>
          <w:sz w:val="24"/>
          <w:szCs w:val="22"/>
        </w:rPr>
        <w:t>n (1) the following definition:</w:t>
      </w:r>
      <w:r w:rsidRPr="00F251E1">
        <w:rPr>
          <w:rFonts w:eastAsia="Times New Roman"/>
          <w:sz w:val="24"/>
          <w:szCs w:val="22"/>
        </w:rPr>
        <w:t>—</w:t>
      </w:r>
    </w:p>
    <w:p w14:paraId="092D7A8B" w14:textId="77777777" w:rsidR="007F55E1" w:rsidRPr="00F251E1" w:rsidRDefault="00D96139" w:rsidP="002C3FD8">
      <w:pPr>
        <w:shd w:val="clear" w:color="auto" w:fill="FFFFFF"/>
        <w:ind w:left="1008"/>
        <w:jc w:val="both"/>
        <w:rPr>
          <w:sz w:val="24"/>
          <w:szCs w:val="22"/>
        </w:rPr>
      </w:pPr>
      <w:r w:rsidRPr="00F251E1">
        <w:rPr>
          <w:sz w:val="24"/>
          <w:szCs w:val="22"/>
        </w:rPr>
        <w:t>“‘</w:t>
      </w:r>
      <w:r w:rsidR="00AB4996" w:rsidRPr="00F251E1">
        <w:rPr>
          <w:sz w:val="24"/>
          <w:szCs w:val="22"/>
        </w:rPr>
        <w:t>approved pathology practitioner</w:t>
      </w:r>
      <w:r w:rsidRPr="00F251E1">
        <w:rPr>
          <w:sz w:val="24"/>
          <w:szCs w:val="22"/>
        </w:rPr>
        <w:t>’</w:t>
      </w:r>
      <w:r w:rsidR="00AB4996" w:rsidRPr="00F251E1">
        <w:rPr>
          <w:sz w:val="24"/>
          <w:szCs w:val="22"/>
        </w:rPr>
        <w:t xml:space="preserve"> means</w:t>
      </w:r>
      <w:r w:rsidR="00AB4996" w:rsidRPr="00F251E1">
        <w:rPr>
          <w:rFonts w:eastAsia="Times New Roman"/>
          <w:sz w:val="24"/>
          <w:szCs w:val="22"/>
        </w:rPr>
        <w:t>—</w:t>
      </w:r>
    </w:p>
    <w:p w14:paraId="30C2DAB7" w14:textId="77777777" w:rsidR="007F55E1" w:rsidRPr="00F251E1" w:rsidRDefault="00AB4996" w:rsidP="002C3FD8">
      <w:pPr>
        <w:shd w:val="clear" w:color="auto" w:fill="FFFFFF"/>
        <w:ind w:left="1584"/>
        <w:jc w:val="both"/>
        <w:rPr>
          <w:sz w:val="24"/>
          <w:szCs w:val="22"/>
        </w:rPr>
      </w:pPr>
      <w:r w:rsidRPr="00F251E1">
        <w:rPr>
          <w:sz w:val="24"/>
          <w:szCs w:val="22"/>
        </w:rPr>
        <w:t>(a) the Commonwealth;</w:t>
      </w:r>
    </w:p>
    <w:p w14:paraId="3E4D59DA" w14:textId="77777777" w:rsidR="007F55E1" w:rsidRPr="00F251E1" w:rsidRDefault="00AB4996" w:rsidP="0054713D">
      <w:pPr>
        <w:shd w:val="clear" w:color="auto" w:fill="FFFFFF"/>
        <w:spacing w:before="60" w:after="60"/>
        <w:ind w:left="1944" w:hanging="360"/>
        <w:jc w:val="both"/>
        <w:rPr>
          <w:sz w:val="24"/>
          <w:szCs w:val="22"/>
        </w:rPr>
      </w:pPr>
      <w:r w:rsidRPr="00F251E1">
        <w:rPr>
          <w:sz w:val="24"/>
          <w:szCs w:val="22"/>
        </w:rPr>
        <w:t>(b) a person in respect of whom there is in force an undertaking given by him and accepted by the Minister under section 16</w:t>
      </w:r>
      <w:r w:rsidR="00885EF5" w:rsidRPr="00F251E1">
        <w:rPr>
          <w:smallCaps/>
          <w:sz w:val="24"/>
          <w:szCs w:val="22"/>
        </w:rPr>
        <w:t>c</w:t>
      </w:r>
      <w:r w:rsidRPr="00F251E1">
        <w:rPr>
          <w:sz w:val="24"/>
          <w:szCs w:val="22"/>
        </w:rPr>
        <w:t>; or</w:t>
      </w:r>
    </w:p>
    <w:p w14:paraId="387CDC0F" w14:textId="77777777" w:rsidR="007F55E1" w:rsidRPr="00F251E1" w:rsidRDefault="00AB4996" w:rsidP="00C5699F">
      <w:pPr>
        <w:shd w:val="clear" w:color="auto" w:fill="FFFFFF"/>
        <w:spacing w:before="60" w:after="60"/>
        <w:ind w:left="1944" w:hanging="360"/>
        <w:jc w:val="both"/>
        <w:rPr>
          <w:sz w:val="24"/>
          <w:szCs w:val="22"/>
        </w:rPr>
      </w:pPr>
      <w:r w:rsidRPr="00F251E1">
        <w:rPr>
          <w:sz w:val="24"/>
          <w:szCs w:val="22"/>
        </w:rPr>
        <w:t>(c) an authority (being a corporation) established by a law of the Commonwealth and specified by the Minister in writing for the purposes of this definition;</w:t>
      </w:r>
      <w:r w:rsidR="00D96139" w:rsidRPr="00F251E1">
        <w:rPr>
          <w:sz w:val="24"/>
          <w:szCs w:val="22"/>
        </w:rPr>
        <w:t>”</w:t>
      </w:r>
      <w:r w:rsidRPr="00F251E1">
        <w:rPr>
          <w:sz w:val="24"/>
          <w:szCs w:val="22"/>
        </w:rPr>
        <w:t>;</w:t>
      </w:r>
    </w:p>
    <w:p w14:paraId="2912F974" w14:textId="77777777" w:rsidR="007F55E1" w:rsidRPr="00F251E1" w:rsidRDefault="00AB4996" w:rsidP="00D94BA0">
      <w:pPr>
        <w:shd w:val="clear" w:color="auto" w:fill="FFFFFF"/>
        <w:spacing w:before="60" w:after="60"/>
        <w:ind w:left="792" w:hanging="360"/>
        <w:jc w:val="both"/>
        <w:rPr>
          <w:sz w:val="24"/>
          <w:szCs w:val="22"/>
        </w:rPr>
      </w:pPr>
      <w:r w:rsidRPr="00F251E1">
        <w:rPr>
          <w:sz w:val="24"/>
          <w:szCs w:val="22"/>
        </w:rPr>
        <w:t>(b)</w:t>
      </w:r>
      <w:r w:rsidR="00DA7187" w:rsidRPr="00F251E1">
        <w:rPr>
          <w:sz w:val="24"/>
          <w:szCs w:val="22"/>
        </w:rPr>
        <w:t xml:space="preserve"> </w:t>
      </w:r>
      <w:r w:rsidRPr="00F251E1">
        <w:rPr>
          <w:sz w:val="24"/>
          <w:szCs w:val="22"/>
        </w:rPr>
        <w:t xml:space="preserve">by inserting after the definition of </w:t>
      </w:r>
      <w:r w:rsidR="00D96139" w:rsidRPr="00F251E1">
        <w:rPr>
          <w:sz w:val="24"/>
          <w:szCs w:val="22"/>
        </w:rPr>
        <w:t>“</w:t>
      </w:r>
      <w:r w:rsidRPr="00F251E1">
        <w:rPr>
          <w:sz w:val="24"/>
          <w:szCs w:val="22"/>
        </w:rPr>
        <w:t>participating optometrist</w:t>
      </w:r>
      <w:r w:rsidR="00D96139" w:rsidRPr="00F251E1">
        <w:rPr>
          <w:sz w:val="24"/>
          <w:szCs w:val="22"/>
        </w:rPr>
        <w:t>”</w:t>
      </w:r>
      <w:r w:rsidRPr="00F251E1">
        <w:rPr>
          <w:sz w:val="24"/>
          <w:szCs w:val="22"/>
        </w:rPr>
        <w:t xml:space="preserve"> in sub-section (1) the following definition</w:t>
      </w:r>
      <w:r w:rsidR="00473F1D" w:rsidRPr="00F251E1">
        <w:rPr>
          <w:sz w:val="24"/>
          <w:szCs w:val="22"/>
        </w:rPr>
        <w:t>:—</w:t>
      </w:r>
    </w:p>
    <w:p w14:paraId="57F88DFD" w14:textId="77777777" w:rsidR="007F55E1" w:rsidRPr="00F251E1" w:rsidRDefault="00CA7D03" w:rsidP="003020BD">
      <w:pPr>
        <w:shd w:val="clear" w:color="auto" w:fill="FFFFFF"/>
        <w:ind w:left="1440" w:hanging="432"/>
        <w:jc w:val="both"/>
        <w:rPr>
          <w:sz w:val="24"/>
          <w:szCs w:val="22"/>
        </w:rPr>
      </w:pPr>
      <w:r w:rsidRPr="00F251E1">
        <w:rPr>
          <w:sz w:val="24"/>
          <w:szCs w:val="22"/>
        </w:rPr>
        <w:t>“‘</w:t>
      </w:r>
      <w:r w:rsidR="00AB4996" w:rsidRPr="00F251E1">
        <w:rPr>
          <w:sz w:val="24"/>
          <w:szCs w:val="22"/>
        </w:rPr>
        <w:t>pathology service</w:t>
      </w:r>
      <w:r w:rsidR="00D96139" w:rsidRPr="00F251E1">
        <w:rPr>
          <w:sz w:val="24"/>
          <w:szCs w:val="22"/>
        </w:rPr>
        <w:t>’</w:t>
      </w:r>
      <w:r w:rsidR="00AB4996" w:rsidRPr="00F251E1">
        <w:rPr>
          <w:sz w:val="24"/>
          <w:szCs w:val="22"/>
        </w:rPr>
        <w:t xml:space="preserve"> means a medical service to which an item in Part 7 of the table relates;</w:t>
      </w:r>
      <w:r w:rsidR="00EC68E0" w:rsidRPr="00F251E1">
        <w:rPr>
          <w:sz w:val="24"/>
          <w:szCs w:val="22"/>
        </w:rPr>
        <w:t>”</w:t>
      </w:r>
      <w:r w:rsidR="00AB4996" w:rsidRPr="00F251E1">
        <w:rPr>
          <w:sz w:val="24"/>
          <w:szCs w:val="22"/>
        </w:rPr>
        <w:t>;</w:t>
      </w:r>
    </w:p>
    <w:p w14:paraId="756BFB3F" w14:textId="77777777" w:rsidR="007F55E1" w:rsidRPr="00F251E1" w:rsidRDefault="00AB4996" w:rsidP="00954F4F">
      <w:pPr>
        <w:shd w:val="clear" w:color="auto" w:fill="FFFFFF"/>
        <w:spacing w:before="60" w:after="60"/>
        <w:ind w:left="792" w:hanging="360"/>
        <w:jc w:val="both"/>
        <w:rPr>
          <w:sz w:val="24"/>
          <w:szCs w:val="22"/>
        </w:rPr>
      </w:pPr>
      <w:r w:rsidRPr="00F251E1">
        <w:rPr>
          <w:sz w:val="24"/>
          <w:szCs w:val="22"/>
        </w:rPr>
        <w:t>(c)</w:t>
      </w:r>
      <w:r w:rsidR="00DA7187" w:rsidRPr="00F251E1">
        <w:rPr>
          <w:sz w:val="24"/>
          <w:szCs w:val="22"/>
        </w:rPr>
        <w:t xml:space="preserve"> </w:t>
      </w:r>
      <w:r w:rsidRPr="00F251E1">
        <w:rPr>
          <w:sz w:val="24"/>
          <w:szCs w:val="22"/>
        </w:rPr>
        <w:t xml:space="preserve">by inserting after the definition of </w:t>
      </w:r>
      <w:r w:rsidR="00D96139" w:rsidRPr="00F251E1">
        <w:rPr>
          <w:sz w:val="24"/>
          <w:szCs w:val="22"/>
        </w:rPr>
        <w:t>“</w:t>
      </w:r>
      <w:r w:rsidRPr="00F251E1">
        <w:rPr>
          <w:sz w:val="24"/>
          <w:szCs w:val="22"/>
        </w:rPr>
        <w:t>practitioner</w:t>
      </w:r>
      <w:r w:rsidR="00D96139" w:rsidRPr="00F251E1">
        <w:rPr>
          <w:sz w:val="24"/>
          <w:szCs w:val="22"/>
        </w:rPr>
        <w:t>”</w:t>
      </w:r>
      <w:r w:rsidRPr="00F251E1">
        <w:rPr>
          <w:sz w:val="24"/>
          <w:szCs w:val="22"/>
        </w:rPr>
        <w:t xml:space="preserve"> in sub-section (1) the following definition</w:t>
      </w:r>
      <w:r w:rsidR="00473F1D" w:rsidRPr="00F251E1">
        <w:rPr>
          <w:sz w:val="24"/>
          <w:szCs w:val="22"/>
        </w:rPr>
        <w:t>:—</w:t>
      </w:r>
    </w:p>
    <w:p w14:paraId="4A92A602" w14:textId="77777777" w:rsidR="007F55E1" w:rsidRPr="00F251E1" w:rsidRDefault="00E07A6C" w:rsidP="00955E5D">
      <w:pPr>
        <w:shd w:val="clear" w:color="auto" w:fill="FFFFFF"/>
        <w:ind w:left="1440" w:hanging="432"/>
        <w:jc w:val="both"/>
        <w:rPr>
          <w:sz w:val="24"/>
          <w:szCs w:val="22"/>
        </w:rPr>
      </w:pPr>
      <w:r w:rsidRPr="00F251E1">
        <w:rPr>
          <w:sz w:val="24"/>
          <w:szCs w:val="22"/>
        </w:rPr>
        <w:t>“‘</w:t>
      </w:r>
      <w:r w:rsidR="00AB4996" w:rsidRPr="00F251E1">
        <w:rPr>
          <w:sz w:val="24"/>
          <w:szCs w:val="22"/>
        </w:rPr>
        <w:t>prescribed pathology service</w:t>
      </w:r>
      <w:r w:rsidR="00D96139" w:rsidRPr="00F251E1">
        <w:rPr>
          <w:sz w:val="24"/>
          <w:szCs w:val="22"/>
        </w:rPr>
        <w:t>’</w:t>
      </w:r>
      <w:r w:rsidR="00AB4996" w:rsidRPr="00F251E1">
        <w:rPr>
          <w:sz w:val="24"/>
          <w:szCs w:val="22"/>
        </w:rPr>
        <w:t xml:space="preserve"> means a pathology service specified, or falling within a class of pathology services specified, by the regulations for the purposes of this definition;</w:t>
      </w:r>
      <w:r w:rsidR="00D96139" w:rsidRPr="00F251E1">
        <w:rPr>
          <w:sz w:val="24"/>
          <w:szCs w:val="22"/>
        </w:rPr>
        <w:t>”</w:t>
      </w:r>
      <w:r w:rsidR="00AB4996" w:rsidRPr="00F251E1">
        <w:rPr>
          <w:sz w:val="24"/>
          <w:szCs w:val="22"/>
        </w:rPr>
        <w:t>;</w:t>
      </w:r>
    </w:p>
    <w:p w14:paraId="76F779F5" w14:textId="4ED351EE" w:rsidR="007F55E1" w:rsidRPr="00F251E1" w:rsidRDefault="00AB4996" w:rsidP="00D93B8A">
      <w:pPr>
        <w:shd w:val="clear" w:color="auto" w:fill="FFFFFF"/>
        <w:spacing w:before="60" w:after="60"/>
        <w:ind w:left="792" w:hanging="360"/>
        <w:jc w:val="both"/>
        <w:rPr>
          <w:sz w:val="24"/>
          <w:szCs w:val="22"/>
        </w:rPr>
      </w:pPr>
      <w:r w:rsidRPr="00F251E1">
        <w:rPr>
          <w:sz w:val="24"/>
          <w:szCs w:val="22"/>
        </w:rPr>
        <w:t>(d)</w:t>
      </w:r>
      <w:r w:rsidR="00DA7187" w:rsidRPr="00F251E1">
        <w:rPr>
          <w:sz w:val="24"/>
          <w:szCs w:val="22"/>
        </w:rPr>
        <w:t xml:space="preserve"> </w:t>
      </w:r>
      <w:r w:rsidRPr="00F251E1">
        <w:rPr>
          <w:sz w:val="24"/>
          <w:szCs w:val="22"/>
        </w:rPr>
        <w:t xml:space="preserve">by omitting from paragraph (b) of the definition of </w:t>
      </w:r>
      <w:r w:rsidR="00D96139" w:rsidRPr="00F251E1">
        <w:rPr>
          <w:sz w:val="24"/>
          <w:szCs w:val="22"/>
        </w:rPr>
        <w:t>“</w:t>
      </w:r>
      <w:r w:rsidRPr="00F251E1">
        <w:rPr>
          <w:sz w:val="24"/>
          <w:szCs w:val="22"/>
        </w:rPr>
        <w:t>professional service</w:t>
      </w:r>
      <w:r w:rsidR="00D96139" w:rsidRPr="00F251E1">
        <w:rPr>
          <w:sz w:val="24"/>
          <w:szCs w:val="22"/>
        </w:rPr>
        <w:t>”</w:t>
      </w:r>
      <w:r w:rsidRPr="00F251E1">
        <w:rPr>
          <w:sz w:val="24"/>
          <w:szCs w:val="22"/>
        </w:rPr>
        <w:t xml:space="preserve"> in sub-section (1) the word </w:t>
      </w:r>
      <w:r w:rsidR="00D96139" w:rsidRPr="00F251E1">
        <w:rPr>
          <w:sz w:val="24"/>
          <w:szCs w:val="22"/>
        </w:rPr>
        <w:t>“</w:t>
      </w:r>
      <w:r w:rsidRPr="00F251E1">
        <w:rPr>
          <w:sz w:val="24"/>
          <w:szCs w:val="22"/>
        </w:rPr>
        <w:t>or</w:t>
      </w:r>
      <w:r w:rsidR="00D96139" w:rsidRPr="00F251E1">
        <w:rPr>
          <w:sz w:val="24"/>
          <w:szCs w:val="22"/>
        </w:rPr>
        <w:t>”</w:t>
      </w:r>
      <w:r w:rsidRPr="00F251E1">
        <w:rPr>
          <w:sz w:val="24"/>
          <w:szCs w:val="22"/>
        </w:rPr>
        <w:t>; and</w:t>
      </w:r>
    </w:p>
    <w:p w14:paraId="0F0EA70A" w14:textId="77777777" w:rsidR="007F55E1" w:rsidRPr="00F251E1" w:rsidRDefault="00AB4996" w:rsidP="00D93B8A">
      <w:pPr>
        <w:shd w:val="clear" w:color="auto" w:fill="FFFFFF"/>
        <w:spacing w:before="60" w:after="60"/>
        <w:ind w:left="792" w:hanging="360"/>
        <w:jc w:val="both"/>
        <w:rPr>
          <w:sz w:val="24"/>
          <w:szCs w:val="22"/>
        </w:rPr>
      </w:pPr>
      <w:r w:rsidRPr="00F251E1">
        <w:rPr>
          <w:sz w:val="24"/>
          <w:szCs w:val="22"/>
        </w:rPr>
        <w:t>(e)</w:t>
      </w:r>
      <w:r w:rsidR="00DA7187" w:rsidRPr="00F251E1">
        <w:rPr>
          <w:sz w:val="24"/>
          <w:szCs w:val="22"/>
        </w:rPr>
        <w:t xml:space="preserve"> </w:t>
      </w:r>
      <w:r w:rsidRPr="00F251E1">
        <w:rPr>
          <w:sz w:val="24"/>
          <w:szCs w:val="22"/>
        </w:rPr>
        <w:t xml:space="preserve">by adding at the end of the definition of </w:t>
      </w:r>
      <w:r w:rsidR="00D96139" w:rsidRPr="00F251E1">
        <w:rPr>
          <w:sz w:val="24"/>
          <w:szCs w:val="22"/>
        </w:rPr>
        <w:t>“</w:t>
      </w:r>
      <w:r w:rsidRPr="00F251E1">
        <w:rPr>
          <w:sz w:val="24"/>
          <w:szCs w:val="22"/>
        </w:rPr>
        <w:t>professional service</w:t>
      </w:r>
      <w:r w:rsidR="00D96139" w:rsidRPr="00F251E1">
        <w:rPr>
          <w:sz w:val="24"/>
          <w:szCs w:val="22"/>
        </w:rPr>
        <w:t>”</w:t>
      </w:r>
      <w:r w:rsidRPr="00F251E1">
        <w:rPr>
          <w:sz w:val="24"/>
          <w:szCs w:val="22"/>
        </w:rPr>
        <w:t xml:space="preserve"> in sub-section (1) the following word and paragraph</w:t>
      </w:r>
      <w:r w:rsidR="00473F1D" w:rsidRPr="00F251E1">
        <w:rPr>
          <w:sz w:val="24"/>
          <w:szCs w:val="22"/>
        </w:rPr>
        <w:t>:—</w:t>
      </w:r>
    </w:p>
    <w:p w14:paraId="402AE800" w14:textId="77777777" w:rsidR="008C1A01" w:rsidRPr="00F251E1" w:rsidRDefault="00D96139" w:rsidP="00D37618">
      <w:pPr>
        <w:shd w:val="clear" w:color="auto" w:fill="FFFFFF"/>
        <w:ind w:left="1728" w:hanging="720"/>
        <w:jc w:val="both"/>
        <w:rPr>
          <w:b/>
          <w:sz w:val="24"/>
          <w:szCs w:val="22"/>
        </w:rPr>
      </w:pPr>
      <w:r w:rsidRPr="00F251E1">
        <w:rPr>
          <w:sz w:val="24"/>
          <w:szCs w:val="22"/>
        </w:rPr>
        <w:t>“</w:t>
      </w:r>
      <w:r w:rsidR="00AB4996" w:rsidRPr="00F251E1">
        <w:rPr>
          <w:sz w:val="24"/>
          <w:szCs w:val="22"/>
        </w:rPr>
        <w:t>or (d) a pathology service that, within the meaning of section 16</w:t>
      </w:r>
      <w:r w:rsidR="00AB4996" w:rsidRPr="00F251E1">
        <w:rPr>
          <w:smallCaps/>
          <w:sz w:val="24"/>
          <w:szCs w:val="22"/>
        </w:rPr>
        <w:t>a</w:t>
      </w:r>
      <w:r w:rsidR="00AB4996" w:rsidRPr="00F251E1">
        <w:rPr>
          <w:sz w:val="24"/>
          <w:szCs w:val="22"/>
        </w:rPr>
        <w:t xml:space="preserve"> is rendered by or on behalf of an approved pathology practitioner other than a medical practitioner;</w:t>
      </w:r>
      <w:r w:rsidRPr="00F251E1">
        <w:rPr>
          <w:sz w:val="24"/>
          <w:szCs w:val="22"/>
        </w:rPr>
        <w:t>”</w:t>
      </w:r>
      <w:r w:rsidR="00AB4996" w:rsidRPr="00F251E1">
        <w:rPr>
          <w:sz w:val="24"/>
          <w:szCs w:val="22"/>
        </w:rPr>
        <w:t>;</w:t>
      </w:r>
    </w:p>
    <w:p w14:paraId="491318C6" w14:textId="77777777" w:rsidR="007F55E1" w:rsidRPr="00F251E1" w:rsidRDefault="008C1A01" w:rsidP="00F8230E">
      <w:pPr>
        <w:shd w:val="clear" w:color="auto" w:fill="FFFFFF"/>
        <w:spacing w:before="60" w:after="60"/>
        <w:ind w:firstLine="432"/>
        <w:jc w:val="both"/>
        <w:rPr>
          <w:sz w:val="24"/>
          <w:szCs w:val="22"/>
        </w:rPr>
      </w:pPr>
      <w:r w:rsidRPr="00F251E1">
        <w:rPr>
          <w:b/>
          <w:sz w:val="24"/>
          <w:szCs w:val="22"/>
        </w:rPr>
        <w:t>4.</w:t>
      </w:r>
      <w:r w:rsidR="00AB4996" w:rsidRPr="00F251E1">
        <w:rPr>
          <w:sz w:val="24"/>
          <w:szCs w:val="22"/>
        </w:rPr>
        <w:t xml:space="preserve"> After section 4 of the Principal Act the following sections are inserted</w:t>
      </w:r>
      <w:r w:rsidR="00473F1D" w:rsidRPr="00F251E1">
        <w:rPr>
          <w:sz w:val="24"/>
          <w:szCs w:val="22"/>
        </w:rPr>
        <w:t>:—</w:t>
      </w:r>
    </w:p>
    <w:p w14:paraId="7CAA366C" w14:textId="77777777" w:rsidR="007F55E1" w:rsidRPr="00F251E1" w:rsidRDefault="00AB4996" w:rsidP="003B6A33">
      <w:pPr>
        <w:shd w:val="clear" w:color="auto" w:fill="FFFFFF"/>
        <w:spacing w:before="120" w:after="60"/>
        <w:rPr>
          <w:b/>
          <w:szCs w:val="22"/>
        </w:rPr>
      </w:pPr>
      <w:r w:rsidRPr="00F251E1">
        <w:rPr>
          <w:b/>
          <w:szCs w:val="22"/>
        </w:rPr>
        <w:t>Minister may vary Part 7 of table.</w:t>
      </w:r>
    </w:p>
    <w:p w14:paraId="28F6CCEA" w14:textId="66F5B61A" w:rsidR="007F55E1" w:rsidRPr="00F251E1" w:rsidRDefault="00D96139" w:rsidP="00822691">
      <w:pPr>
        <w:shd w:val="clear" w:color="auto" w:fill="FFFFFF"/>
        <w:spacing w:before="60" w:after="60"/>
        <w:ind w:firstLine="432"/>
        <w:jc w:val="both"/>
        <w:rPr>
          <w:sz w:val="24"/>
          <w:szCs w:val="22"/>
        </w:rPr>
      </w:pPr>
      <w:r w:rsidRPr="00F251E1">
        <w:rPr>
          <w:smallCaps/>
          <w:sz w:val="24"/>
          <w:szCs w:val="22"/>
        </w:rPr>
        <w:t>“</w:t>
      </w:r>
      <w:r w:rsidR="00AB4996" w:rsidRPr="00F251E1">
        <w:rPr>
          <w:smallCaps/>
          <w:sz w:val="24"/>
          <w:szCs w:val="22"/>
        </w:rPr>
        <w:t xml:space="preserve">4a. </w:t>
      </w:r>
      <w:r w:rsidR="00AB4996" w:rsidRPr="00F251E1">
        <w:rPr>
          <w:sz w:val="24"/>
          <w:szCs w:val="22"/>
        </w:rPr>
        <w:t>(1) The Minister may refer to the Medical Benefits Advisory Committee, for its consideration and recommendation, the question whether the table should be varied,</w:t>
      </w:r>
      <w:r w:rsidR="00A94D63">
        <w:rPr>
          <w:sz w:val="24"/>
          <w:szCs w:val="22"/>
        </w:rPr>
        <w:t xml:space="preserve"> in accordance with sub-section </w:t>
      </w:r>
      <w:r w:rsidR="00AB4996" w:rsidRPr="00F251E1">
        <w:rPr>
          <w:sz w:val="24"/>
          <w:szCs w:val="22"/>
        </w:rPr>
        <w:t>(2), in a manner specified in the reference.</w:t>
      </w:r>
    </w:p>
    <w:p w14:paraId="1F1FF444" w14:textId="77777777" w:rsidR="007F55E1" w:rsidRPr="00F251E1" w:rsidRDefault="00D96139" w:rsidP="00BB653B">
      <w:pPr>
        <w:shd w:val="clear" w:color="auto" w:fill="FFFFFF"/>
        <w:spacing w:before="60" w:after="60"/>
        <w:ind w:firstLine="432"/>
        <w:jc w:val="both"/>
        <w:rPr>
          <w:sz w:val="24"/>
          <w:szCs w:val="22"/>
        </w:rPr>
      </w:pPr>
      <w:r w:rsidRPr="00F251E1">
        <w:rPr>
          <w:sz w:val="24"/>
          <w:szCs w:val="22"/>
        </w:rPr>
        <w:t>“</w:t>
      </w:r>
      <w:r w:rsidR="00AB4996" w:rsidRPr="00F251E1">
        <w:rPr>
          <w:sz w:val="24"/>
          <w:szCs w:val="22"/>
        </w:rPr>
        <w:t>(2) The table may be varied under this section</w:t>
      </w:r>
      <w:r w:rsidR="00AB4996" w:rsidRPr="00F251E1">
        <w:rPr>
          <w:rFonts w:eastAsia="Times New Roman"/>
          <w:sz w:val="24"/>
          <w:szCs w:val="22"/>
        </w:rPr>
        <w:t>—</w:t>
      </w:r>
    </w:p>
    <w:p w14:paraId="27EAA494" w14:textId="77777777" w:rsidR="007F55E1" w:rsidRPr="00F251E1" w:rsidRDefault="00AB4996" w:rsidP="00452B71">
      <w:pPr>
        <w:shd w:val="clear" w:color="auto" w:fill="FFFFFF"/>
        <w:spacing w:before="60" w:after="60"/>
        <w:ind w:left="792" w:hanging="360"/>
        <w:jc w:val="both"/>
        <w:rPr>
          <w:sz w:val="24"/>
          <w:szCs w:val="22"/>
        </w:rPr>
      </w:pPr>
      <w:r w:rsidRPr="00F251E1">
        <w:rPr>
          <w:sz w:val="24"/>
          <w:szCs w:val="22"/>
        </w:rPr>
        <w:t>(a)</w:t>
      </w:r>
      <w:r w:rsidR="00DA7187" w:rsidRPr="00F251E1">
        <w:rPr>
          <w:sz w:val="24"/>
          <w:szCs w:val="22"/>
        </w:rPr>
        <w:t xml:space="preserve"> </w:t>
      </w:r>
      <w:r w:rsidRPr="00F251E1">
        <w:rPr>
          <w:sz w:val="24"/>
          <w:szCs w:val="22"/>
        </w:rPr>
        <w:t>by varying or inserting an item in Part 7 or by omitting an item from that Part;</w:t>
      </w:r>
    </w:p>
    <w:p w14:paraId="6FB88D5E" w14:textId="77777777" w:rsidR="007F55E1" w:rsidRPr="00F251E1" w:rsidRDefault="00AB4996" w:rsidP="00452B71">
      <w:pPr>
        <w:shd w:val="clear" w:color="auto" w:fill="FFFFFF"/>
        <w:spacing w:before="60" w:after="60"/>
        <w:ind w:left="792" w:hanging="360"/>
        <w:jc w:val="both"/>
        <w:rPr>
          <w:sz w:val="24"/>
          <w:szCs w:val="22"/>
        </w:rPr>
      </w:pPr>
      <w:r w:rsidRPr="00F251E1">
        <w:rPr>
          <w:sz w:val="24"/>
          <w:szCs w:val="22"/>
        </w:rPr>
        <w:t>(b by omitting, varying or inserting a rule of interpretation relating to that Part; or</w:t>
      </w:r>
    </w:p>
    <w:p w14:paraId="1614338E" w14:textId="77777777" w:rsidR="007F55E1" w:rsidRPr="00F251E1" w:rsidRDefault="00AB4996" w:rsidP="00452B71">
      <w:pPr>
        <w:shd w:val="clear" w:color="auto" w:fill="FFFFFF"/>
        <w:spacing w:before="60" w:after="60"/>
        <w:ind w:left="792" w:hanging="360"/>
        <w:jc w:val="both"/>
        <w:rPr>
          <w:sz w:val="24"/>
          <w:szCs w:val="22"/>
        </w:rPr>
      </w:pPr>
      <w:r w:rsidRPr="00F251E1">
        <w:rPr>
          <w:sz w:val="24"/>
          <w:szCs w:val="22"/>
        </w:rPr>
        <w:t>(c) by substituting another amount for an amount set out in an item in that Part.</w:t>
      </w:r>
    </w:p>
    <w:p w14:paraId="7823E4E8" w14:textId="77777777" w:rsidR="00A94D63" w:rsidRDefault="00A94D63">
      <w:pPr>
        <w:widowControl/>
        <w:autoSpaceDE/>
        <w:autoSpaceDN/>
        <w:adjustRightInd/>
        <w:spacing w:after="200" w:line="276" w:lineRule="auto"/>
        <w:rPr>
          <w:sz w:val="24"/>
          <w:szCs w:val="22"/>
        </w:rPr>
      </w:pPr>
      <w:r>
        <w:rPr>
          <w:sz w:val="24"/>
          <w:szCs w:val="22"/>
        </w:rPr>
        <w:br w:type="page"/>
      </w:r>
    </w:p>
    <w:p w14:paraId="200A9159" w14:textId="7B57F376" w:rsidR="007F55E1" w:rsidRPr="00F251E1" w:rsidRDefault="00D96139" w:rsidP="00452B71">
      <w:pPr>
        <w:shd w:val="clear" w:color="auto" w:fill="FFFFFF"/>
        <w:spacing w:before="60" w:after="60"/>
        <w:ind w:firstLine="432"/>
        <w:jc w:val="both"/>
        <w:rPr>
          <w:sz w:val="24"/>
          <w:szCs w:val="22"/>
        </w:rPr>
      </w:pPr>
      <w:r w:rsidRPr="00F251E1">
        <w:rPr>
          <w:sz w:val="24"/>
          <w:szCs w:val="22"/>
        </w:rPr>
        <w:lastRenderedPageBreak/>
        <w:t>“</w:t>
      </w:r>
      <w:r w:rsidR="00AB4996" w:rsidRPr="00F251E1">
        <w:rPr>
          <w:sz w:val="24"/>
          <w:szCs w:val="22"/>
        </w:rPr>
        <w:t>(3) If, after consideration of a question referred to it under sub</w:t>
      </w:r>
      <w:r w:rsidR="00A94D63">
        <w:rPr>
          <w:sz w:val="24"/>
          <w:szCs w:val="22"/>
        </w:rPr>
        <w:t>-</w:t>
      </w:r>
      <w:r w:rsidR="00AB4996" w:rsidRPr="00F251E1">
        <w:rPr>
          <w:sz w:val="24"/>
          <w:szCs w:val="22"/>
        </w:rPr>
        <w:t>section (1), the Committee recommends to the Minister a variation of the table, whether or not in the manner specified in the reference by the Minister, the Minister may make a determination varying the table in accordance with the recommendation.</w:t>
      </w:r>
    </w:p>
    <w:p w14:paraId="5076D71A" w14:textId="77777777" w:rsidR="007F55E1" w:rsidRPr="00F251E1" w:rsidRDefault="00D96139" w:rsidP="00200EA4">
      <w:pPr>
        <w:shd w:val="clear" w:color="auto" w:fill="FFFFFF"/>
        <w:spacing w:before="60" w:after="60"/>
        <w:ind w:firstLine="432"/>
        <w:jc w:val="both"/>
        <w:rPr>
          <w:sz w:val="24"/>
          <w:szCs w:val="22"/>
        </w:rPr>
      </w:pPr>
      <w:r w:rsidRPr="00F251E1">
        <w:rPr>
          <w:sz w:val="24"/>
          <w:szCs w:val="22"/>
        </w:rPr>
        <w:t>“</w:t>
      </w:r>
      <w:r w:rsidR="00AB4996" w:rsidRPr="00F251E1">
        <w:rPr>
          <w:sz w:val="24"/>
          <w:szCs w:val="22"/>
        </w:rPr>
        <w:t>(4) A determination made under this section</w:t>
      </w:r>
      <w:r w:rsidR="00AB4996" w:rsidRPr="00F251E1">
        <w:rPr>
          <w:rFonts w:eastAsia="Times New Roman"/>
          <w:sz w:val="24"/>
          <w:szCs w:val="22"/>
        </w:rPr>
        <w:t>—</w:t>
      </w:r>
    </w:p>
    <w:p w14:paraId="7A26DD21" w14:textId="77777777" w:rsidR="007F55E1" w:rsidRPr="00F251E1" w:rsidRDefault="00AB4996" w:rsidP="00200EA4">
      <w:pPr>
        <w:shd w:val="clear" w:color="auto" w:fill="FFFFFF"/>
        <w:spacing w:before="60" w:after="60"/>
        <w:ind w:left="792" w:hanging="360"/>
        <w:jc w:val="both"/>
        <w:rPr>
          <w:sz w:val="24"/>
          <w:szCs w:val="22"/>
        </w:rPr>
      </w:pPr>
      <w:r w:rsidRPr="00F251E1">
        <w:rPr>
          <w:sz w:val="24"/>
          <w:szCs w:val="22"/>
        </w:rPr>
        <w:t xml:space="preserve">(a) shall be published in the </w:t>
      </w:r>
      <w:r w:rsidRPr="00F251E1">
        <w:rPr>
          <w:i/>
          <w:iCs/>
          <w:sz w:val="24"/>
          <w:szCs w:val="22"/>
        </w:rPr>
        <w:t>Gazette;</w:t>
      </w:r>
    </w:p>
    <w:p w14:paraId="3FFE2F47" w14:textId="77777777" w:rsidR="007F55E1" w:rsidRPr="00F251E1" w:rsidRDefault="00AB4996" w:rsidP="00200EA4">
      <w:pPr>
        <w:shd w:val="clear" w:color="auto" w:fill="FFFFFF"/>
        <w:spacing w:before="60" w:after="60"/>
        <w:ind w:left="792" w:hanging="360"/>
        <w:jc w:val="both"/>
        <w:rPr>
          <w:sz w:val="24"/>
          <w:szCs w:val="22"/>
        </w:rPr>
      </w:pPr>
      <w:r w:rsidRPr="00F251E1">
        <w:rPr>
          <w:sz w:val="24"/>
          <w:szCs w:val="22"/>
        </w:rPr>
        <w:t>(b)</w:t>
      </w:r>
      <w:r w:rsidR="00DA7187" w:rsidRPr="00F251E1">
        <w:rPr>
          <w:sz w:val="24"/>
          <w:szCs w:val="22"/>
        </w:rPr>
        <w:t xml:space="preserve"> </w:t>
      </w:r>
      <w:r w:rsidRPr="00F251E1">
        <w:rPr>
          <w:sz w:val="24"/>
          <w:szCs w:val="22"/>
        </w:rPr>
        <w:t>has effect from the date of publication or such later date as is specified in the determination; and</w:t>
      </w:r>
    </w:p>
    <w:p w14:paraId="15688D0A" w14:textId="77777777" w:rsidR="007F55E1" w:rsidRPr="00F251E1" w:rsidRDefault="00AB4996" w:rsidP="00200EA4">
      <w:pPr>
        <w:shd w:val="clear" w:color="auto" w:fill="FFFFFF"/>
        <w:spacing w:before="60" w:after="60"/>
        <w:ind w:left="792" w:hanging="360"/>
        <w:jc w:val="both"/>
        <w:rPr>
          <w:sz w:val="24"/>
          <w:szCs w:val="22"/>
        </w:rPr>
      </w:pPr>
      <w:r w:rsidRPr="00F251E1">
        <w:rPr>
          <w:sz w:val="24"/>
          <w:szCs w:val="22"/>
        </w:rPr>
        <w:t>(c)</w:t>
      </w:r>
      <w:r w:rsidR="00DA7187" w:rsidRPr="00F251E1">
        <w:rPr>
          <w:sz w:val="24"/>
          <w:szCs w:val="22"/>
        </w:rPr>
        <w:t xml:space="preserve"> </w:t>
      </w:r>
      <w:r w:rsidRPr="00F251E1">
        <w:rPr>
          <w:sz w:val="24"/>
          <w:szCs w:val="22"/>
        </w:rPr>
        <w:t xml:space="preserve">shall not be deemed to be a Statutory Rule within the meaning of the </w:t>
      </w:r>
      <w:r w:rsidRPr="00F251E1">
        <w:rPr>
          <w:i/>
          <w:iCs/>
          <w:sz w:val="24"/>
          <w:szCs w:val="22"/>
        </w:rPr>
        <w:t xml:space="preserve">Rules Publication Act </w:t>
      </w:r>
      <w:r w:rsidRPr="00F251E1">
        <w:rPr>
          <w:sz w:val="24"/>
          <w:szCs w:val="22"/>
        </w:rPr>
        <w:t>1903.</w:t>
      </w:r>
    </w:p>
    <w:p w14:paraId="66F76EBB" w14:textId="77777777" w:rsidR="007F55E1" w:rsidRPr="00F251E1" w:rsidRDefault="00D96139" w:rsidP="00762823">
      <w:pPr>
        <w:shd w:val="clear" w:color="auto" w:fill="FFFFFF"/>
        <w:spacing w:before="60" w:after="60"/>
        <w:ind w:firstLine="432"/>
        <w:jc w:val="both"/>
        <w:rPr>
          <w:sz w:val="24"/>
          <w:szCs w:val="22"/>
        </w:rPr>
      </w:pPr>
      <w:r w:rsidRPr="00F251E1">
        <w:rPr>
          <w:sz w:val="24"/>
          <w:szCs w:val="22"/>
        </w:rPr>
        <w:t>“</w:t>
      </w:r>
      <w:r w:rsidR="00AB4996" w:rsidRPr="00F251E1">
        <w:rPr>
          <w:sz w:val="24"/>
          <w:szCs w:val="22"/>
        </w:rPr>
        <w:t>(5) On the coming into effect of a determination made under this section, the table has effect, subject to this section, as if it were varied in accordance with the determination.</w:t>
      </w:r>
    </w:p>
    <w:p w14:paraId="3D5FDB51" w14:textId="77777777" w:rsidR="007F55E1" w:rsidRPr="00F251E1" w:rsidRDefault="00D96139" w:rsidP="00762823">
      <w:pPr>
        <w:shd w:val="clear" w:color="auto" w:fill="FFFFFF"/>
        <w:spacing w:before="60" w:after="60"/>
        <w:ind w:firstLine="432"/>
        <w:jc w:val="both"/>
        <w:rPr>
          <w:sz w:val="24"/>
          <w:szCs w:val="22"/>
        </w:rPr>
      </w:pPr>
      <w:r w:rsidRPr="00F251E1">
        <w:rPr>
          <w:sz w:val="24"/>
          <w:szCs w:val="22"/>
        </w:rPr>
        <w:t>“</w:t>
      </w:r>
      <w:r w:rsidR="00AB4996" w:rsidRPr="00F251E1">
        <w:rPr>
          <w:sz w:val="24"/>
          <w:szCs w:val="22"/>
        </w:rPr>
        <w:t>(6) A determination made under this section, unless sooner revoked or disallowed, ceases to have effect on the expiration of the period of 6 months commencing on the date of the coming into effect of the determination.</w:t>
      </w:r>
    </w:p>
    <w:p w14:paraId="03FB2F3F" w14:textId="7CB43B63" w:rsidR="007F55E1" w:rsidRPr="00F251E1" w:rsidRDefault="00D96139" w:rsidP="00A94D63">
      <w:pPr>
        <w:shd w:val="clear" w:color="auto" w:fill="FFFFFF"/>
        <w:spacing w:before="60" w:after="60"/>
        <w:ind w:firstLine="432"/>
        <w:jc w:val="both"/>
        <w:rPr>
          <w:sz w:val="24"/>
          <w:szCs w:val="22"/>
        </w:rPr>
      </w:pPr>
      <w:r w:rsidRPr="00F251E1">
        <w:rPr>
          <w:sz w:val="24"/>
          <w:szCs w:val="22"/>
        </w:rPr>
        <w:t>“</w:t>
      </w:r>
      <w:r w:rsidR="00AB4996" w:rsidRPr="00F251E1">
        <w:rPr>
          <w:sz w:val="24"/>
          <w:szCs w:val="22"/>
        </w:rPr>
        <w:t>(7) A determination made under this section that has effect, or, but for this sub-section, would have effect, from a date within the period of 12 months commencing on the date of the coming into effect of an earlier</w:t>
      </w:r>
      <w:r w:rsidR="00A94D63">
        <w:rPr>
          <w:sz w:val="24"/>
          <w:szCs w:val="22"/>
        </w:rPr>
        <w:t xml:space="preserve"> </w:t>
      </w:r>
      <w:r w:rsidR="00AB4996" w:rsidRPr="00F251E1">
        <w:rPr>
          <w:sz w:val="24"/>
          <w:szCs w:val="22"/>
        </w:rPr>
        <w:t>determination made under this section does not have effect to the extent that it purports to make the same, or substantially the same, provision as was made by the earlier determination.</w:t>
      </w:r>
    </w:p>
    <w:p w14:paraId="56504779" w14:textId="77777777" w:rsidR="007F55E1" w:rsidRPr="00F251E1" w:rsidRDefault="00D96139" w:rsidP="00CD3DC8">
      <w:pPr>
        <w:shd w:val="clear" w:color="auto" w:fill="FFFFFF"/>
        <w:spacing w:before="60" w:after="60"/>
        <w:ind w:firstLine="432"/>
        <w:jc w:val="both"/>
        <w:rPr>
          <w:sz w:val="24"/>
          <w:szCs w:val="22"/>
        </w:rPr>
      </w:pPr>
      <w:r w:rsidRPr="00F251E1">
        <w:rPr>
          <w:sz w:val="24"/>
          <w:szCs w:val="22"/>
        </w:rPr>
        <w:t>“</w:t>
      </w:r>
      <w:r w:rsidR="00AB4996" w:rsidRPr="00F251E1">
        <w:rPr>
          <w:sz w:val="24"/>
          <w:szCs w:val="22"/>
        </w:rPr>
        <w:t xml:space="preserve">(8) A determination made under this section does not have effect to the extent that it is inconsistent with regulations made for the purposes of section 4 and commencing on or after the date of the publication of the determination in the </w:t>
      </w:r>
      <w:r w:rsidR="00AB4996" w:rsidRPr="00F251E1">
        <w:rPr>
          <w:i/>
          <w:iCs/>
          <w:sz w:val="24"/>
          <w:szCs w:val="22"/>
        </w:rPr>
        <w:t>Gazette.</w:t>
      </w:r>
    </w:p>
    <w:p w14:paraId="60D2C0A6" w14:textId="295733CA" w:rsidR="007F55E1" w:rsidRPr="00F251E1" w:rsidRDefault="00D96139" w:rsidP="00CD3DC8">
      <w:pPr>
        <w:shd w:val="clear" w:color="auto" w:fill="FFFFFF"/>
        <w:spacing w:before="60" w:after="60"/>
        <w:ind w:firstLine="432"/>
        <w:jc w:val="both"/>
        <w:rPr>
          <w:sz w:val="24"/>
          <w:szCs w:val="22"/>
        </w:rPr>
      </w:pPr>
      <w:r w:rsidRPr="00F251E1">
        <w:rPr>
          <w:sz w:val="24"/>
          <w:szCs w:val="22"/>
        </w:rPr>
        <w:t>“</w:t>
      </w:r>
      <w:r w:rsidR="00AB4996" w:rsidRPr="00F251E1">
        <w:rPr>
          <w:sz w:val="24"/>
          <w:szCs w:val="22"/>
        </w:rPr>
        <w:t xml:space="preserve">(9) The provisions of section 48 (except paragraphs (1)(a) and (b) and sub-section (2)), and of section 49, of the </w:t>
      </w:r>
      <w:r w:rsidR="00AB4996" w:rsidRPr="00F251E1">
        <w:rPr>
          <w:i/>
          <w:iCs/>
          <w:sz w:val="24"/>
          <w:szCs w:val="22"/>
        </w:rPr>
        <w:t xml:space="preserve">Acts Interpretation Act </w:t>
      </w:r>
      <w:r w:rsidR="00AB4996" w:rsidRPr="00F251E1">
        <w:rPr>
          <w:sz w:val="24"/>
          <w:szCs w:val="22"/>
        </w:rPr>
        <w:t>1901 apply, by force of this sub-section, to a determination made under this section in like manner as those provisions apply to regulations.</w:t>
      </w:r>
    </w:p>
    <w:p w14:paraId="10359C64" w14:textId="77777777" w:rsidR="007F55E1" w:rsidRPr="00F251E1" w:rsidRDefault="00AB4996" w:rsidP="004813B7">
      <w:pPr>
        <w:shd w:val="clear" w:color="auto" w:fill="FFFFFF"/>
        <w:spacing w:before="120" w:after="60"/>
        <w:rPr>
          <w:b/>
          <w:szCs w:val="22"/>
        </w:rPr>
      </w:pPr>
      <w:r w:rsidRPr="00F251E1">
        <w:rPr>
          <w:b/>
          <w:szCs w:val="22"/>
        </w:rPr>
        <w:t>Multiple pathology services.</w:t>
      </w:r>
    </w:p>
    <w:p w14:paraId="73BD5402" w14:textId="77777777" w:rsidR="007F55E1" w:rsidRPr="00F251E1" w:rsidRDefault="00D96139" w:rsidP="004813B7">
      <w:pPr>
        <w:shd w:val="clear" w:color="auto" w:fill="FFFFFF"/>
        <w:spacing w:before="60" w:after="60"/>
        <w:ind w:firstLine="432"/>
        <w:jc w:val="both"/>
        <w:rPr>
          <w:sz w:val="24"/>
          <w:szCs w:val="22"/>
        </w:rPr>
      </w:pPr>
      <w:r w:rsidRPr="00F251E1">
        <w:rPr>
          <w:sz w:val="24"/>
          <w:szCs w:val="22"/>
        </w:rPr>
        <w:t>“</w:t>
      </w:r>
      <w:r w:rsidR="00AB4996" w:rsidRPr="00F251E1">
        <w:rPr>
          <w:sz w:val="24"/>
          <w:szCs w:val="22"/>
        </w:rPr>
        <w:t>4</w:t>
      </w:r>
      <w:r w:rsidR="00AB4996" w:rsidRPr="00F251E1">
        <w:rPr>
          <w:smallCaps/>
          <w:sz w:val="24"/>
          <w:szCs w:val="22"/>
        </w:rPr>
        <w:t>b</w:t>
      </w:r>
      <w:r w:rsidR="00AB4996" w:rsidRPr="00F251E1">
        <w:rPr>
          <w:sz w:val="24"/>
          <w:szCs w:val="22"/>
        </w:rPr>
        <w:t xml:space="preserve"> (1) This section has effect without limiting the generality of sections 4 and 4</w:t>
      </w:r>
      <w:r w:rsidR="00885EF5" w:rsidRPr="00F251E1">
        <w:rPr>
          <w:smallCaps/>
          <w:sz w:val="24"/>
          <w:szCs w:val="22"/>
        </w:rPr>
        <w:t>a</w:t>
      </w:r>
      <w:r w:rsidR="00AB4996" w:rsidRPr="00F251E1">
        <w:rPr>
          <w:sz w:val="24"/>
          <w:szCs w:val="22"/>
        </w:rPr>
        <w:t>.</w:t>
      </w:r>
    </w:p>
    <w:p w14:paraId="414CCCF5" w14:textId="77777777" w:rsidR="007F55E1" w:rsidRPr="00F251E1" w:rsidRDefault="00D96139" w:rsidP="00731B80">
      <w:pPr>
        <w:shd w:val="clear" w:color="auto" w:fill="FFFFFF"/>
        <w:spacing w:before="60" w:after="60"/>
        <w:ind w:firstLine="432"/>
        <w:jc w:val="both"/>
        <w:rPr>
          <w:sz w:val="24"/>
          <w:szCs w:val="22"/>
        </w:rPr>
      </w:pPr>
      <w:r w:rsidRPr="00F251E1">
        <w:rPr>
          <w:sz w:val="24"/>
          <w:szCs w:val="22"/>
        </w:rPr>
        <w:t>“</w:t>
      </w:r>
      <w:r w:rsidR="00AB4996" w:rsidRPr="00F251E1">
        <w:rPr>
          <w:sz w:val="24"/>
          <w:szCs w:val="22"/>
        </w:rPr>
        <w:t>(2) A regulation for the purposes of section 4 or a determination under section 4</w:t>
      </w:r>
      <w:r w:rsidR="00885EF5" w:rsidRPr="00F251E1">
        <w:rPr>
          <w:smallCaps/>
          <w:sz w:val="24"/>
          <w:szCs w:val="22"/>
        </w:rPr>
        <w:t>a</w:t>
      </w:r>
      <w:r w:rsidR="00AB4996" w:rsidRPr="00F251E1">
        <w:rPr>
          <w:sz w:val="24"/>
          <w:szCs w:val="22"/>
        </w:rPr>
        <w:t xml:space="preserve"> may make provision, by way of a rule of interpretation, for two or more pathology services to be treated, in specified circumstances, as one pathology service.</w:t>
      </w:r>
    </w:p>
    <w:p w14:paraId="3A5FB323" w14:textId="77777777" w:rsidR="007F55E1" w:rsidRPr="00F251E1" w:rsidRDefault="00D96139" w:rsidP="00731B80">
      <w:pPr>
        <w:shd w:val="clear" w:color="auto" w:fill="FFFFFF"/>
        <w:spacing w:before="60" w:after="60"/>
        <w:ind w:firstLine="432"/>
        <w:jc w:val="both"/>
        <w:rPr>
          <w:sz w:val="24"/>
          <w:szCs w:val="22"/>
        </w:rPr>
      </w:pPr>
      <w:r w:rsidRPr="00F251E1">
        <w:rPr>
          <w:sz w:val="24"/>
          <w:szCs w:val="22"/>
        </w:rPr>
        <w:t>“</w:t>
      </w:r>
      <w:r w:rsidR="00AB4996" w:rsidRPr="00F251E1">
        <w:rPr>
          <w:sz w:val="24"/>
          <w:szCs w:val="22"/>
        </w:rPr>
        <w:t>(3) Where, in accordance with the table, two or more pathology services are to be treated as one pathology service, the Minister may, if he is satisfied in a particular case that the circumstances justify his so doing, direct that any of the services that, but for this sub-section, would be treated as one service shall not be so treated.</w:t>
      </w:r>
      <w:r w:rsidRPr="00F251E1">
        <w:rPr>
          <w:sz w:val="24"/>
          <w:szCs w:val="22"/>
        </w:rPr>
        <w:t>”</w:t>
      </w:r>
      <w:r w:rsidR="00AB4996" w:rsidRPr="00F251E1">
        <w:rPr>
          <w:sz w:val="24"/>
          <w:szCs w:val="22"/>
        </w:rPr>
        <w:t>.</w:t>
      </w:r>
    </w:p>
    <w:p w14:paraId="04682148" w14:textId="77777777" w:rsidR="008C1A01" w:rsidRPr="00F251E1" w:rsidRDefault="00AB4996" w:rsidP="00374294">
      <w:pPr>
        <w:shd w:val="clear" w:color="auto" w:fill="FFFFFF"/>
        <w:spacing w:before="120" w:after="60"/>
        <w:rPr>
          <w:b/>
          <w:szCs w:val="22"/>
        </w:rPr>
      </w:pPr>
      <w:r w:rsidRPr="00F251E1">
        <w:rPr>
          <w:b/>
          <w:szCs w:val="22"/>
        </w:rPr>
        <w:t>Interpretation.</w:t>
      </w:r>
    </w:p>
    <w:p w14:paraId="29D17949" w14:textId="3F221C4D" w:rsidR="008C1A01" w:rsidRPr="00F251E1" w:rsidRDefault="008C1A01" w:rsidP="00374294">
      <w:pPr>
        <w:shd w:val="clear" w:color="auto" w:fill="FFFFFF"/>
        <w:spacing w:before="60" w:after="60"/>
        <w:ind w:firstLine="432"/>
        <w:jc w:val="both"/>
        <w:rPr>
          <w:b/>
          <w:sz w:val="24"/>
          <w:szCs w:val="22"/>
        </w:rPr>
      </w:pPr>
      <w:r w:rsidRPr="00F251E1">
        <w:rPr>
          <w:b/>
          <w:sz w:val="24"/>
          <w:szCs w:val="22"/>
        </w:rPr>
        <w:t>5.</w:t>
      </w:r>
      <w:r w:rsidR="00DA7187" w:rsidRPr="00F251E1">
        <w:rPr>
          <w:sz w:val="24"/>
          <w:szCs w:val="22"/>
        </w:rPr>
        <w:t xml:space="preserve"> </w:t>
      </w:r>
      <w:r w:rsidR="00AB4996" w:rsidRPr="00F251E1">
        <w:rPr>
          <w:sz w:val="24"/>
          <w:szCs w:val="22"/>
        </w:rPr>
        <w:t xml:space="preserve">Section 8 of the Principal Act is amended by inserting in subsection (1), after the word </w:t>
      </w:r>
      <w:r w:rsidR="00D96139" w:rsidRPr="00F251E1">
        <w:rPr>
          <w:sz w:val="24"/>
          <w:szCs w:val="22"/>
        </w:rPr>
        <w:t>“</w:t>
      </w:r>
      <w:r w:rsidR="00AB4996" w:rsidRPr="00F251E1">
        <w:rPr>
          <w:sz w:val="24"/>
          <w:szCs w:val="22"/>
        </w:rPr>
        <w:t>Part</w:t>
      </w:r>
      <w:r w:rsidR="00D96139" w:rsidRPr="00F251E1">
        <w:rPr>
          <w:sz w:val="24"/>
          <w:szCs w:val="22"/>
        </w:rPr>
        <w:t>”</w:t>
      </w:r>
      <w:r w:rsidR="00AB4996" w:rsidRPr="00F251E1">
        <w:rPr>
          <w:sz w:val="24"/>
          <w:szCs w:val="22"/>
        </w:rPr>
        <w:t xml:space="preserve">, the words </w:t>
      </w:r>
      <w:r w:rsidR="00D96139" w:rsidRPr="00F251E1">
        <w:rPr>
          <w:sz w:val="24"/>
          <w:szCs w:val="22"/>
        </w:rPr>
        <w:t>“</w:t>
      </w:r>
      <w:r w:rsidR="00AB4996" w:rsidRPr="00F251E1">
        <w:rPr>
          <w:sz w:val="24"/>
          <w:szCs w:val="22"/>
        </w:rPr>
        <w:t>(except sections 16</w:t>
      </w:r>
      <w:r w:rsidR="00AB4996" w:rsidRPr="00F251E1">
        <w:rPr>
          <w:smallCaps/>
          <w:sz w:val="24"/>
          <w:szCs w:val="22"/>
        </w:rPr>
        <w:t>b</w:t>
      </w:r>
      <w:r w:rsidR="00A94D63">
        <w:rPr>
          <w:smallCaps/>
          <w:sz w:val="24"/>
          <w:szCs w:val="22"/>
        </w:rPr>
        <w:t xml:space="preserve"> </w:t>
      </w:r>
      <w:r w:rsidR="00AB4996" w:rsidRPr="00F251E1">
        <w:rPr>
          <w:sz w:val="24"/>
          <w:szCs w:val="22"/>
        </w:rPr>
        <w:t>and 16</w:t>
      </w:r>
      <w:r w:rsidR="00AB4996" w:rsidRPr="00F251E1">
        <w:rPr>
          <w:smallCaps/>
          <w:sz w:val="24"/>
          <w:szCs w:val="22"/>
        </w:rPr>
        <w:t>c</w:t>
      </w:r>
      <w:r w:rsidR="00D96139" w:rsidRPr="00F251E1">
        <w:rPr>
          <w:sz w:val="24"/>
          <w:szCs w:val="22"/>
        </w:rPr>
        <w:t>”</w:t>
      </w:r>
      <w:r w:rsidR="00AB4996" w:rsidRPr="00F251E1">
        <w:rPr>
          <w:sz w:val="24"/>
          <w:szCs w:val="22"/>
        </w:rPr>
        <w:t>.</w:t>
      </w:r>
    </w:p>
    <w:p w14:paraId="6426ACD9" w14:textId="544215DB" w:rsidR="007F55E1" w:rsidRPr="00F251E1" w:rsidRDefault="008C1A01" w:rsidP="00821453">
      <w:pPr>
        <w:shd w:val="clear" w:color="auto" w:fill="FFFFFF"/>
        <w:spacing w:before="60" w:after="60"/>
        <w:ind w:firstLine="432"/>
        <w:jc w:val="both"/>
        <w:rPr>
          <w:sz w:val="24"/>
          <w:szCs w:val="22"/>
        </w:rPr>
      </w:pPr>
      <w:r w:rsidRPr="00F251E1">
        <w:rPr>
          <w:b/>
          <w:sz w:val="24"/>
          <w:szCs w:val="22"/>
        </w:rPr>
        <w:t>6.</w:t>
      </w:r>
      <w:r w:rsidR="00DA7187" w:rsidRPr="00F251E1">
        <w:rPr>
          <w:sz w:val="24"/>
          <w:szCs w:val="22"/>
        </w:rPr>
        <w:t xml:space="preserve"> </w:t>
      </w:r>
      <w:r w:rsidR="00AB4996" w:rsidRPr="00F251E1">
        <w:rPr>
          <w:sz w:val="24"/>
          <w:szCs w:val="22"/>
        </w:rPr>
        <w:t>(1) Section 16</w:t>
      </w:r>
      <w:r w:rsidR="00AB4996" w:rsidRPr="00F251E1">
        <w:rPr>
          <w:smallCaps/>
          <w:sz w:val="24"/>
          <w:szCs w:val="22"/>
        </w:rPr>
        <w:t>a</w:t>
      </w:r>
      <w:r w:rsidR="00A94D63">
        <w:rPr>
          <w:smallCaps/>
          <w:sz w:val="24"/>
          <w:szCs w:val="22"/>
        </w:rPr>
        <w:t xml:space="preserve"> </w:t>
      </w:r>
      <w:r w:rsidR="00AB4996" w:rsidRPr="00F251E1">
        <w:rPr>
          <w:sz w:val="24"/>
          <w:szCs w:val="22"/>
        </w:rPr>
        <w:t>of the Principal Act is repealed and the following section substituted</w:t>
      </w:r>
      <w:r w:rsidR="00473F1D" w:rsidRPr="00F251E1">
        <w:rPr>
          <w:sz w:val="24"/>
          <w:szCs w:val="22"/>
        </w:rPr>
        <w:t>:—</w:t>
      </w:r>
    </w:p>
    <w:p w14:paraId="3AC1FE0A" w14:textId="77777777" w:rsidR="007F55E1" w:rsidRPr="00F251E1" w:rsidRDefault="00AB4996" w:rsidP="00F02E0A">
      <w:pPr>
        <w:shd w:val="clear" w:color="auto" w:fill="FFFFFF"/>
        <w:spacing w:before="120" w:after="60"/>
        <w:rPr>
          <w:b/>
          <w:szCs w:val="22"/>
        </w:rPr>
      </w:pPr>
      <w:r w:rsidRPr="00F251E1">
        <w:rPr>
          <w:b/>
          <w:szCs w:val="22"/>
        </w:rPr>
        <w:t>Pathology services.</w:t>
      </w:r>
    </w:p>
    <w:p w14:paraId="3F3B8D1D" w14:textId="333EB056" w:rsidR="007F55E1" w:rsidRPr="00F251E1" w:rsidRDefault="00D96139" w:rsidP="00F02E0A">
      <w:pPr>
        <w:shd w:val="clear" w:color="auto" w:fill="FFFFFF"/>
        <w:spacing w:before="60" w:after="60"/>
        <w:ind w:firstLine="432"/>
        <w:jc w:val="both"/>
        <w:rPr>
          <w:sz w:val="24"/>
          <w:szCs w:val="22"/>
        </w:rPr>
      </w:pPr>
      <w:r w:rsidRPr="00F251E1">
        <w:rPr>
          <w:sz w:val="24"/>
          <w:szCs w:val="22"/>
        </w:rPr>
        <w:t>“</w:t>
      </w:r>
      <w:r w:rsidR="00AB4996" w:rsidRPr="00F251E1">
        <w:rPr>
          <w:sz w:val="24"/>
          <w:szCs w:val="22"/>
        </w:rPr>
        <w:t>16</w:t>
      </w:r>
      <w:r w:rsidR="00AB4996" w:rsidRPr="00F251E1">
        <w:rPr>
          <w:smallCaps/>
          <w:sz w:val="24"/>
          <w:szCs w:val="22"/>
        </w:rPr>
        <w:t>a</w:t>
      </w:r>
      <w:r w:rsidR="00A94D63">
        <w:rPr>
          <w:smallCaps/>
          <w:sz w:val="24"/>
          <w:szCs w:val="22"/>
        </w:rPr>
        <w:t>.</w:t>
      </w:r>
      <w:r w:rsidR="00AB4996" w:rsidRPr="00F251E1">
        <w:rPr>
          <w:sz w:val="24"/>
          <w:szCs w:val="22"/>
        </w:rPr>
        <w:t xml:space="preserve"> (1) A medical benefit is not payable in respect of a pathology service unless a practitioner determined that the service was necessary, the provisions of sub-section (2) were complied with in respect of the service, and</w:t>
      </w:r>
      <w:r w:rsidR="00AB4996" w:rsidRPr="00F251E1">
        <w:rPr>
          <w:rFonts w:eastAsia="Times New Roman"/>
          <w:sz w:val="24"/>
          <w:szCs w:val="22"/>
        </w:rPr>
        <w:t>—</w:t>
      </w:r>
    </w:p>
    <w:p w14:paraId="6AA17650" w14:textId="77777777" w:rsidR="007F55E1" w:rsidRPr="00F251E1" w:rsidRDefault="00AB4996" w:rsidP="00F02E0A">
      <w:pPr>
        <w:shd w:val="clear" w:color="auto" w:fill="FFFFFF"/>
        <w:spacing w:before="60" w:after="60"/>
        <w:ind w:left="792" w:hanging="360"/>
        <w:jc w:val="both"/>
        <w:rPr>
          <w:sz w:val="24"/>
          <w:szCs w:val="22"/>
        </w:rPr>
      </w:pPr>
      <w:r w:rsidRPr="00F251E1">
        <w:rPr>
          <w:sz w:val="24"/>
          <w:szCs w:val="22"/>
        </w:rPr>
        <w:t>(a) in the case of a pathology service (other than a prescribed pathology service or a service to which paragraph (b) applies)</w:t>
      </w:r>
      <w:r w:rsidRPr="00F251E1">
        <w:rPr>
          <w:rFonts w:eastAsia="Times New Roman"/>
          <w:sz w:val="24"/>
          <w:szCs w:val="22"/>
        </w:rPr>
        <w:t>—the service was rendered by or on behalf of an approved pathology practitioner in pursuance of a request addressed to that approved pathology practitioner—</w:t>
      </w:r>
    </w:p>
    <w:p w14:paraId="4F44C0AA" w14:textId="77777777" w:rsidR="007F55E1" w:rsidRPr="00F251E1" w:rsidRDefault="00AB4996" w:rsidP="00F320ED">
      <w:pPr>
        <w:shd w:val="clear" w:color="auto" w:fill="FFFFFF"/>
        <w:spacing w:after="60"/>
        <w:ind w:left="1080"/>
        <w:jc w:val="both"/>
        <w:rPr>
          <w:sz w:val="24"/>
          <w:szCs w:val="22"/>
        </w:rPr>
      </w:pPr>
      <w:r w:rsidRPr="00F251E1">
        <w:rPr>
          <w:sz w:val="24"/>
          <w:szCs w:val="22"/>
        </w:rPr>
        <w:t>(i) by the practitioner who determined that the service was necessary; or</w:t>
      </w:r>
    </w:p>
    <w:p w14:paraId="68DD1214" w14:textId="3E00342A" w:rsidR="007F55E1" w:rsidRPr="00F251E1" w:rsidRDefault="00AB4996" w:rsidP="00A94D63">
      <w:pPr>
        <w:shd w:val="clear" w:color="auto" w:fill="FFFFFF"/>
        <w:ind w:left="1368" w:hanging="360"/>
        <w:jc w:val="both"/>
        <w:rPr>
          <w:sz w:val="24"/>
          <w:szCs w:val="22"/>
        </w:rPr>
      </w:pPr>
      <w:r w:rsidRPr="00F251E1">
        <w:rPr>
          <w:sz w:val="24"/>
          <w:szCs w:val="22"/>
        </w:rPr>
        <w:t>(ii) by another approved pathology practitioner who is not the practitioner who determined that the service was necessary,</w:t>
      </w:r>
      <w:r w:rsidR="00A94D63">
        <w:rPr>
          <w:sz w:val="24"/>
          <w:szCs w:val="22"/>
        </w:rPr>
        <w:t xml:space="preserve"> </w:t>
      </w:r>
      <w:r w:rsidRPr="00F251E1">
        <w:rPr>
          <w:sz w:val="24"/>
          <w:szCs w:val="22"/>
        </w:rPr>
        <w:t>being a request made in writing as prescribed or, if made otherwise than in writing, subsequently confirmed in writing as prescribed;</w:t>
      </w:r>
    </w:p>
    <w:p w14:paraId="6632D6BB" w14:textId="77777777" w:rsidR="00A94D63" w:rsidRDefault="00A94D63">
      <w:pPr>
        <w:widowControl/>
        <w:autoSpaceDE/>
        <w:autoSpaceDN/>
        <w:adjustRightInd/>
        <w:spacing w:after="200" w:line="276" w:lineRule="auto"/>
        <w:rPr>
          <w:sz w:val="24"/>
          <w:szCs w:val="22"/>
        </w:rPr>
      </w:pPr>
      <w:r>
        <w:rPr>
          <w:sz w:val="24"/>
          <w:szCs w:val="22"/>
        </w:rPr>
        <w:br w:type="page"/>
      </w:r>
    </w:p>
    <w:p w14:paraId="040B6BF3" w14:textId="28DDF5FE" w:rsidR="007F55E1" w:rsidRPr="00F251E1" w:rsidRDefault="00AB4996" w:rsidP="000236A7">
      <w:pPr>
        <w:shd w:val="clear" w:color="auto" w:fill="FFFFFF"/>
        <w:spacing w:before="60" w:after="60"/>
        <w:ind w:left="792" w:hanging="360"/>
        <w:jc w:val="both"/>
        <w:rPr>
          <w:sz w:val="24"/>
          <w:szCs w:val="22"/>
        </w:rPr>
      </w:pPr>
      <w:r w:rsidRPr="00F251E1">
        <w:rPr>
          <w:sz w:val="24"/>
          <w:szCs w:val="22"/>
        </w:rPr>
        <w:lastRenderedPageBreak/>
        <w:t>(b)</w:t>
      </w:r>
      <w:r w:rsidR="00DA7187" w:rsidRPr="00F251E1">
        <w:rPr>
          <w:sz w:val="24"/>
          <w:szCs w:val="22"/>
        </w:rPr>
        <w:t xml:space="preserve"> </w:t>
      </w:r>
      <w:r w:rsidRPr="00F251E1">
        <w:rPr>
          <w:sz w:val="24"/>
          <w:szCs w:val="22"/>
        </w:rPr>
        <w:t>in the case of a pathology service, other than a prescribed pathology service, determined to be necessary by an approved pathology practitioner (being a medical practitioner) or by the employee (being a medical practitioner) of an approved pathology practitioner in the course of that employment</w:t>
      </w:r>
      <w:r w:rsidRPr="00F251E1">
        <w:rPr>
          <w:rFonts w:eastAsia="Times New Roman"/>
          <w:sz w:val="24"/>
          <w:szCs w:val="22"/>
        </w:rPr>
        <w:t>—the service was rendered by or on behalf of that approved pathology practitioner; or</w:t>
      </w:r>
    </w:p>
    <w:p w14:paraId="45390538" w14:textId="77777777" w:rsidR="007F55E1" w:rsidRPr="00F251E1" w:rsidRDefault="00AB4996" w:rsidP="00FB46D2">
      <w:pPr>
        <w:shd w:val="clear" w:color="auto" w:fill="FFFFFF"/>
        <w:spacing w:before="60" w:after="60"/>
        <w:ind w:left="792" w:hanging="360"/>
        <w:jc w:val="both"/>
        <w:rPr>
          <w:sz w:val="24"/>
          <w:szCs w:val="22"/>
        </w:rPr>
      </w:pPr>
      <w:r w:rsidRPr="00F251E1">
        <w:rPr>
          <w:sz w:val="24"/>
          <w:szCs w:val="22"/>
        </w:rPr>
        <w:t>(c)</w:t>
      </w:r>
      <w:r w:rsidR="00DA7187" w:rsidRPr="00F251E1">
        <w:rPr>
          <w:sz w:val="24"/>
          <w:szCs w:val="22"/>
        </w:rPr>
        <w:t xml:space="preserve"> </w:t>
      </w:r>
      <w:r w:rsidRPr="00F251E1">
        <w:rPr>
          <w:sz w:val="24"/>
          <w:szCs w:val="22"/>
        </w:rPr>
        <w:t>in the case of a prescribed pathology service</w:t>
      </w:r>
      <w:r w:rsidRPr="00F251E1">
        <w:rPr>
          <w:rFonts w:eastAsia="Times New Roman"/>
          <w:sz w:val="24"/>
          <w:szCs w:val="22"/>
        </w:rPr>
        <w:t xml:space="preserve">—the service was rendered by or on behalf of a medical practitioner other than an approved pathology practitioner (in this paragraph referred to as </w:t>
      </w:r>
      <w:r w:rsidR="00D96139" w:rsidRPr="00F251E1">
        <w:rPr>
          <w:rFonts w:eastAsia="Times New Roman"/>
          <w:sz w:val="24"/>
          <w:szCs w:val="22"/>
        </w:rPr>
        <w:t>‘</w:t>
      </w:r>
      <w:r w:rsidRPr="00F251E1">
        <w:rPr>
          <w:rFonts w:eastAsia="Times New Roman"/>
          <w:sz w:val="24"/>
          <w:szCs w:val="22"/>
        </w:rPr>
        <w:t>the first-mentioned practitioner</w:t>
      </w:r>
      <w:r w:rsidR="00D96139" w:rsidRPr="00F251E1">
        <w:rPr>
          <w:rFonts w:eastAsia="Times New Roman"/>
          <w:sz w:val="24"/>
          <w:szCs w:val="22"/>
        </w:rPr>
        <w:t>’</w:t>
      </w:r>
      <w:r w:rsidRPr="00F251E1">
        <w:rPr>
          <w:rFonts w:eastAsia="Times New Roman"/>
          <w:sz w:val="24"/>
          <w:szCs w:val="22"/>
        </w:rPr>
        <w:t>) and—</w:t>
      </w:r>
    </w:p>
    <w:p w14:paraId="378A1B2C" w14:textId="77777777" w:rsidR="007F55E1" w:rsidRPr="00F251E1" w:rsidRDefault="00AB4996" w:rsidP="00697A65">
      <w:pPr>
        <w:shd w:val="clear" w:color="auto" w:fill="FFFFFF"/>
        <w:ind w:left="1440" w:hanging="360"/>
        <w:jc w:val="both"/>
        <w:rPr>
          <w:sz w:val="24"/>
          <w:szCs w:val="22"/>
        </w:rPr>
      </w:pPr>
      <w:r w:rsidRPr="00F251E1">
        <w:rPr>
          <w:sz w:val="24"/>
          <w:szCs w:val="22"/>
        </w:rPr>
        <w:t>(i) the service was determined to be necessary by the first-mentioned practitioner; or</w:t>
      </w:r>
    </w:p>
    <w:p w14:paraId="48413B0E" w14:textId="77777777" w:rsidR="007F55E1" w:rsidRPr="00F251E1" w:rsidRDefault="00AB4996" w:rsidP="00697A65">
      <w:pPr>
        <w:shd w:val="clear" w:color="auto" w:fill="FFFFFF"/>
        <w:spacing w:before="60" w:after="60"/>
        <w:ind w:left="1368" w:hanging="360"/>
        <w:jc w:val="both"/>
        <w:rPr>
          <w:sz w:val="24"/>
          <w:szCs w:val="22"/>
        </w:rPr>
      </w:pPr>
      <w:r w:rsidRPr="00F251E1">
        <w:rPr>
          <w:sz w:val="24"/>
          <w:szCs w:val="22"/>
        </w:rPr>
        <w:t>(ii) the service was rendered in pursuance of a request made by the person who determined that the service was necessary, being a medical practitioner (other than an approved pathology practitioner) who, at the time the request was made, was a member of a group of practitioners of which the first-mentioned practitioner was then a member.</w:t>
      </w:r>
    </w:p>
    <w:p w14:paraId="09835A49" w14:textId="4764AC62" w:rsidR="007F55E1" w:rsidRPr="00F251E1" w:rsidRDefault="00D96139" w:rsidP="004A3A32">
      <w:pPr>
        <w:shd w:val="clear" w:color="auto" w:fill="FFFFFF"/>
        <w:spacing w:before="60" w:after="60"/>
        <w:ind w:firstLine="432"/>
        <w:jc w:val="both"/>
        <w:rPr>
          <w:sz w:val="24"/>
          <w:szCs w:val="22"/>
        </w:rPr>
      </w:pPr>
      <w:r w:rsidRPr="00F251E1">
        <w:rPr>
          <w:sz w:val="24"/>
          <w:szCs w:val="22"/>
        </w:rPr>
        <w:t>“</w:t>
      </w:r>
      <w:r w:rsidR="00AB4996" w:rsidRPr="00F251E1">
        <w:rPr>
          <w:sz w:val="24"/>
          <w:szCs w:val="22"/>
        </w:rPr>
        <w:t>(2) There shall be recorded on the account, or on the receipt, for fees in respect of the service or, if an agreement has been entered into under sub-section 20(3) in relation to the medical benefit in respect of the service, on the form of agreement, such particulars as are prescribed.</w:t>
      </w:r>
    </w:p>
    <w:p w14:paraId="0F2B5FF7" w14:textId="7C360D61" w:rsidR="007F55E1" w:rsidRPr="00F251E1" w:rsidRDefault="00D96139" w:rsidP="00F23F60">
      <w:pPr>
        <w:shd w:val="clear" w:color="auto" w:fill="FFFFFF"/>
        <w:spacing w:before="60" w:after="60"/>
        <w:ind w:firstLine="432"/>
        <w:jc w:val="both"/>
        <w:rPr>
          <w:sz w:val="24"/>
          <w:szCs w:val="22"/>
        </w:rPr>
      </w:pPr>
      <w:r w:rsidRPr="00F251E1">
        <w:rPr>
          <w:sz w:val="24"/>
          <w:szCs w:val="22"/>
        </w:rPr>
        <w:t>“</w:t>
      </w:r>
      <w:r w:rsidR="00AB4996" w:rsidRPr="00F251E1">
        <w:rPr>
          <w:sz w:val="24"/>
          <w:szCs w:val="22"/>
        </w:rPr>
        <w:t>(3) Where a pathology service has been rendered by or on behalf of an approved pathology practitioner in pursuance of a request made or confirmed as described in paragraph (1)(a), then</w:t>
      </w:r>
      <w:r w:rsidR="00AB4996" w:rsidRPr="00F251E1">
        <w:rPr>
          <w:rFonts w:eastAsia="Times New Roman"/>
          <w:sz w:val="24"/>
          <w:szCs w:val="22"/>
        </w:rPr>
        <w:t>—</w:t>
      </w:r>
    </w:p>
    <w:p w14:paraId="0E0D381D" w14:textId="77777777" w:rsidR="007F55E1" w:rsidRPr="00F251E1" w:rsidRDefault="00AB4996" w:rsidP="005D2803">
      <w:pPr>
        <w:shd w:val="clear" w:color="auto" w:fill="FFFFFF"/>
        <w:spacing w:before="60" w:after="60"/>
        <w:ind w:left="792" w:hanging="360"/>
        <w:jc w:val="both"/>
        <w:rPr>
          <w:sz w:val="24"/>
          <w:szCs w:val="22"/>
        </w:rPr>
      </w:pPr>
      <w:r w:rsidRPr="00F251E1">
        <w:rPr>
          <w:sz w:val="24"/>
          <w:szCs w:val="22"/>
        </w:rPr>
        <w:t>(a)</w:t>
      </w:r>
      <w:r w:rsidR="00DA7187" w:rsidRPr="00F251E1">
        <w:rPr>
          <w:sz w:val="24"/>
          <w:szCs w:val="22"/>
        </w:rPr>
        <w:t xml:space="preserve"> </w:t>
      </w:r>
      <w:r w:rsidRPr="00F251E1">
        <w:rPr>
          <w:sz w:val="24"/>
          <w:szCs w:val="22"/>
        </w:rPr>
        <w:t>if the approved pathology practitioner fails to retain the written request or the written confirmation of the request for a period of 18 months after the date on which the service was rendered; or</w:t>
      </w:r>
    </w:p>
    <w:p w14:paraId="2C2E588C" w14:textId="77777777" w:rsidR="007F55E1" w:rsidRPr="00F251E1" w:rsidRDefault="00AB4996" w:rsidP="005D2803">
      <w:pPr>
        <w:shd w:val="clear" w:color="auto" w:fill="FFFFFF"/>
        <w:spacing w:before="60" w:after="60"/>
        <w:ind w:left="792" w:hanging="360"/>
        <w:jc w:val="both"/>
        <w:rPr>
          <w:sz w:val="24"/>
          <w:szCs w:val="22"/>
        </w:rPr>
      </w:pPr>
      <w:r w:rsidRPr="00F251E1">
        <w:rPr>
          <w:sz w:val="24"/>
          <w:szCs w:val="22"/>
        </w:rPr>
        <w:t>(b)</w:t>
      </w:r>
      <w:r w:rsidR="00DA7187" w:rsidRPr="00F251E1">
        <w:rPr>
          <w:sz w:val="24"/>
          <w:szCs w:val="22"/>
        </w:rPr>
        <w:t xml:space="preserve"> </w:t>
      </w:r>
      <w:r w:rsidRPr="00F251E1">
        <w:rPr>
          <w:sz w:val="24"/>
          <w:szCs w:val="22"/>
        </w:rPr>
        <w:t>if, on being served as prescribed, at any time within 18 months after the date on which the service was rendered, with a notice in writing signed by the Minister requiring the approved pathology practitioner to produce the written request or the written confirmation of the request to an officer of the Department of Health specified in the notice, the approved pathology practitioner fails to comply with the requirement within 14 days after being served with the notice,</w:t>
      </w:r>
    </w:p>
    <w:p w14:paraId="0907CC8D" w14:textId="77777777" w:rsidR="007F55E1" w:rsidRPr="00F251E1" w:rsidRDefault="00AB4996" w:rsidP="00D96139">
      <w:pPr>
        <w:shd w:val="clear" w:color="auto" w:fill="FFFFFF"/>
        <w:jc w:val="both"/>
        <w:rPr>
          <w:sz w:val="24"/>
          <w:szCs w:val="22"/>
        </w:rPr>
      </w:pPr>
      <w:r w:rsidRPr="00F251E1">
        <w:rPr>
          <w:sz w:val="24"/>
          <w:szCs w:val="22"/>
        </w:rPr>
        <w:t>the approved pathology practitioner is guilty of an offence and is punishable on conviction by a fine not exceeding $1,000.</w:t>
      </w:r>
    </w:p>
    <w:p w14:paraId="0B1498A4" w14:textId="1D37D44E" w:rsidR="007F55E1" w:rsidRPr="00F251E1" w:rsidRDefault="00D96139" w:rsidP="00A94D63">
      <w:pPr>
        <w:shd w:val="clear" w:color="auto" w:fill="FFFFFF"/>
        <w:spacing w:before="60" w:after="60"/>
        <w:ind w:firstLine="432"/>
        <w:jc w:val="both"/>
        <w:rPr>
          <w:sz w:val="24"/>
          <w:szCs w:val="22"/>
        </w:rPr>
      </w:pPr>
      <w:r w:rsidRPr="00F251E1">
        <w:rPr>
          <w:sz w:val="24"/>
          <w:szCs w:val="22"/>
        </w:rPr>
        <w:t>“</w:t>
      </w:r>
      <w:r w:rsidR="00AB4996" w:rsidRPr="00F251E1">
        <w:rPr>
          <w:sz w:val="24"/>
          <w:szCs w:val="22"/>
        </w:rPr>
        <w:t>(4) In any proceedings for an offence against sub-section (3), an averment of the prosecutor, contained in the information or complaint,</w:t>
      </w:r>
      <w:r w:rsidR="00A94D63">
        <w:rPr>
          <w:sz w:val="24"/>
          <w:szCs w:val="22"/>
        </w:rPr>
        <w:t xml:space="preserve"> </w:t>
      </w:r>
      <w:r w:rsidR="00AB4996" w:rsidRPr="00F251E1">
        <w:rPr>
          <w:sz w:val="24"/>
          <w:szCs w:val="22"/>
        </w:rPr>
        <w:t xml:space="preserve">that a specified pathology service was rendered by or on behalf of a specified approved pathology practitioner on a specified date is </w:t>
      </w:r>
      <w:r w:rsidR="00AB4996" w:rsidRPr="00F251E1">
        <w:rPr>
          <w:i/>
          <w:iCs/>
          <w:sz w:val="24"/>
          <w:szCs w:val="22"/>
        </w:rPr>
        <w:t xml:space="preserve">prima facie </w:t>
      </w:r>
      <w:r w:rsidR="00AB4996" w:rsidRPr="00F251E1">
        <w:rPr>
          <w:sz w:val="24"/>
          <w:szCs w:val="22"/>
        </w:rPr>
        <w:t>evidence of the matters averred.</w:t>
      </w:r>
    </w:p>
    <w:p w14:paraId="303072B1" w14:textId="77777777" w:rsidR="007F55E1" w:rsidRPr="00F251E1" w:rsidRDefault="00D96139" w:rsidP="00257F13">
      <w:pPr>
        <w:shd w:val="clear" w:color="auto" w:fill="FFFFFF"/>
        <w:spacing w:before="60" w:after="60"/>
        <w:ind w:firstLine="432"/>
        <w:jc w:val="both"/>
        <w:rPr>
          <w:sz w:val="24"/>
          <w:szCs w:val="22"/>
        </w:rPr>
      </w:pPr>
      <w:r w:rsidRPr="00F251E1">
        <w:rPr>
          <w:sz w:val="24"/>
          <w:szCs w:val="22"/>
        </w:rPr>
        <w:t>“</w:t>
      </w:r>
      <w:r w:rsidR="00AB4996" w:rsidRPr="00F251E1">
        <w:rPr>
          <w:sz w:val="24"/>
          <w:szCs w:val="22"/>
        </w:rPr>
        <w:t>(5) For the purposes of this section</w:t>
      </w:r>
      <w:r w:rsidR="00AB4996" w:rsidRPr="00F251E1">
        <w:rPr>
          <w:rFonts w:eastAsia="Times New Roman"/>
          <w:sz w:val="24"/>
          <w:szCs w:val="22"/>
        </w:rPr>
        <w:t>—</w:t>
      </w:r>
    </w:p>
    <w:p w14:paraId="4DACC319" w14:textId="77777777" w:rsidR="007F55E1" w:rsidRPr="00F251E1" w:rsidRDefault="00AB4996" w:rsidP="00257F13">
      <w:pPr>
        <w:shd w:val="clear" w:color="auto" w:fill="FFFFFF"/>
        <w:spacing w:before="60" w:after="60"/>
        <w:ind w:left="792" w:hanging="360"/>
        <w:jc w:val="both"/>
        <w:rPr>
          <w:sz w:val="24"/>
          <w:szCs w:val="22"/>
        </w:rPr>
      </w:pPr>
      <w:r w:rsidRPr="00F251E1">
        <w:rPr>
          <w:sz w:val="24"/>
          <w:szCs w:val="22"/>
        </w:rPr>
        <w:t>(a)</w:t>
      </w:r>
      <w:r w:rsidR="00DA7187" w:rsidRPr="00F251E1">
        <w:rPr>
          <w:sz w:val="24"/>
          <w:szCs w:val="22"/>
        </w:rPr>
        <w:t xml:space="preserve"> </w:t>
      </w:r>
      <w:r w:rsidRPr="00F251E1">
        <w:rPr>
          <w:sz w:val="24"/>
          <w:szCs w:val="22"/>
        </w:rPr>
        <w:t xml:space="preserve">where a service is rendered by a person (in this paragraph referred to as </w:t>
      </w:r>
      <w:r w:rsidR="00D96139" w:rsidRPr="00F251E1">
        <w:rPr>
          <w:sz w:val="24"/>
          <w:szCs w:val="22"/>
        </w:rPr>
        <w:t>‘</w:t>
      </w:r>
      <w:r w:rsidRPr="00F251E1">
        <w:rPr>
          <w:sz w:val="24"/>
          <w:szCs w:val="22"/>
        </w:rPr>
        <w:t>the employee</w:t>
      </w:r>
      <w:r w:rsidR="00D96139" w:rsidRPr="00F251E1">
        <w:rPr>
          <w:sz w:val="24"/>
          <w:szCs w:val="22"/>
        </w:rPr>
        <w:t>’</w:t>
      </w:r>
      <w:r w:rsidRPr="00F251E1">
        <w:rPr>
          <w:sz w:val="24"/>
          <w:szCs w:val="22"/>
        </w:rPr>
        <w:t>) in the course of his employment by another person, then, except in a case to which paragraph (b) applies, it shall be deemed to be rendered by that other person, and not by the employee;</w:t>
      </w:r>
    </w:p>
    <w:p w14:paraId="77C564E7" w14:textId="77777777" w:rsidR="007F55E1" w:rsidRPr="00F251E1" w:rsidRDefault="00AB4996" w:rsidP="00257F13">
      <w:pPr>
        <w:shd w:val="clear" w:color="auto" w:fill="FFFFFF"/>
        <w:spacing w:before="60" w:after="60"/>
        <w:ind w:left="792" w:hanging="360"/>
        <w:jc w:val="both"/>
        <w:rPr>
          <w:sz w:val="24"/>
          <w:szCs w:val="22"/>
        </w:rPr>
      </w:pPr>
      <w:r w:rsidRPr="00F251E1">
        <w:rPr>
          <w:sz w:val="24"/>
          <w:szCs w:val="22"/>
        </w:rPr>
        <w:t>(b)</w:t>
      </w:r>
      <w:r w:rsidR="00DA7187" w:rsidRPr="00F251E1">
        <w:rPr>
          <w:sz w:val="24"/>
          <w:szCs w:val="22"/>
        </w:rPr>
        <w:t xml:space="preserve"> </w:t>
      </w:r>
      <w:r w:rsidRPr="00F251E1">
        <w:rPr>
          <w:sz w:val="24"/>
          <w:szCs w:val="22"/>
        </w:rPr>
        <w:t xml:space="preserve">where a person (in this paragraph referred to as </w:t>
      </w:r>
      <w:r w:rsidR="00D96139" w:rsidRPr="00F251E1">
        <w:rPr>
          <w:sz w:val="24"/>
          <w:szCs w:val="22"/>
        </w:rPr>
        <w:t>‘</w:t>
      </w:r>
      <w:r w:rsidRPr="00F251E1">
        <w:rPr>
          <w:sz w:val="24"/>
          <w:szCs w:val="22"/>
        </w:rPr>
        <w:t>the employee</w:t>
      </w:r>
      <w:r w:rsidR="00D96139" w:rsidRPr="00F251E1">
        <w:rPr>
          <w:sz w:val="24"/>
          <w:szCs w:val="22"/>
        </w:rPr>
        <w:t>’</w:t>
      </w:r>
      <w:r w:rsidRPr="00F251E1">
        <w:rPr>
          <w:sz w:val="24"/>
          <w:szCs w:val="22"/>
        </w:rPr>
        <w:t>) is employed by two or more persons jointly and a service is rendered by the employee in the course of that employment, it shall be deemed to be rendered by the employer principally re</w:t>
      </w:r>
      <w:r w:rsidR="004E7EDD" w:rsidRPr="00F251E1">
        <w:rPr>
          <w:sz w:val="24"/>
          <w:szCs w:val="22"/>
        </w:rPr>
        <w:t>s</w:t>
      </w:r>
      <w:r w:rsidRPr="00F251E1">
        <w:rPr>
          <w:sz w:val="24"/>
          <w:szCs w:val="22"/>
        </w:rPr>
        <w:t>ponsible for the matter being dealt with by the employee, and not by the employee;</w:t>
      </w:r>
    </w:p>
    <w:p w14:paraId="6ABCF56A" w14:textId="77777777" w:rsidR="007F55E1" w:rsidRPr="00F251E1" w:rsidRDefault="00AB4996" w:rsidP="00257F13">
      <w:pPr>
        <w:shd w:val="clear" w:color="auto" w:fill="FFFFFF"/>
        <w:spacing w:before="60" w:after="60"/>
        <w:ind w:left="792" w:hanging="360"/>
        <w:jc w:val="both"/>
        <w:rPr>
          <w:sz w:val="24"/>
          <w:szCs w:val="22"/>
        </w:rPr>
      </w:pPr>
      <w:r w:rsidRPr="00F251E1">
        <w:rPr>
          <w:sz w:val="24"/>
          <w:szCs w:val="22"/>
        </w:rPr>
        <w:t>(c)</w:t>
      </w:r>
      <w:r w:rsidR="00DA7187" w:rsidRPr="00F251E1">
        <w:rPr>
          <w:sz w:val="24"/>
          <w:szCs w:val="22"/>
        </w:rPr>
        <w:t xml:space="preserve"> </w:t>
      </w:r>
      <w:r w:rsidRPr="00F251E1">
        <w:rPr>
          <w:sz w:val="24"/>
          <w:szCs w:val="22"/>
        </w:rPr>
        <w:t>a service shall be taken to be rendered on behalf of a person if, and only if, it is rendered by another person, not being an approved pathology practitioner, by arrangement with that person;</w:t>
      </w:r>
    </w:p>
    <w:p w14:paraId="6E1FDB51" w14:textId="77777777" w:rsidR="007F55E1" w:rsidRPr="00F251E1" w:rsidRDefault="00AB4996" w:rsidP="00257F13">
      <w:pPr>
        <w:shd w:val="clear" w:color="auto" w:fill="FFFFFF"/>
        <w:spacing w:before="60" w:after="60"/>
        <w:ind w:left="792" w:hanging="360"/>
        <w:jc w:val="both"/>
        <w:rPr>
          <w:sz w:val="24"/>
          <w:szCs w:val="22"/>
        </w:rPr>
      </w:pPr>
      <w:r w:rsidRPr="00F251E1">
        <w:rPr>
          <w:sz w:val="24"/>
          <w:szCs w:val="22"/>
        </w:rPr>
        <w:t>(d)</w:t>
      </w:r>
      <w:r w:rsidR="00DA7187" w:rsidRPr="00F251E1">
        <w:rPr>
          <w:sz w:val="24"/>
          <w:szCs w:val="22"/>
        </w:rPr>
        <w:t xml:space="preserve"> </w:t>
      </w:r>
      <w:r w:rsidRPr="00F251E1">
        <w:rPr>
          <w:sz w:val="24"/>
          <w:szCs w:val="22"/>
        </w:rPr>
        <w:t>a member of, or a member of the staff of, an authority (being a corporation) established by a law of the Commonwealth or of a State or internal Territory shall be taken to be employed by that authority;</w:t>
      </w:r>
    </w:p>
    <w:p w14:paraId="572D9D46" w14:textId="77777777" w:rsidR="007F55E1" w:rsidRPr="00F251E1" w:rsidRDefault="00AB4996" w:rsidP="002763DB">
      <w:pPr>
        <w:shd w:val="clear" w:color="auto" w:fill="FFFFFF"/>
        <w:spacing w:before="60" w:after="60"/>
        <w:ind w:left="792" w:hanging="360"/>
        <w:jc w:val="both"/>
        <w:rPr>
          <w:sz w:val="24"/>
          <w:szCs w:val="22"/>
        </w:rPr>
      </w:pPr>
      <w:r w:rsidRPr="00F251E1">
        <w:rPr>
          <w:sz w:val="24"/>
          <w:szCs w:val="22"/>
        </w:rPr>
        <w:t>(e)</w:t>
      </w:r>
      <w:r w:rsidR="00DA7187" w:rsidRPr="00F251E1">
        <w:rPr>
          <w:sz w:val="24"/>
          <w:szCs w:val="22"/>
        </w:rPr>
        <w:t xml:space="preserve"> </w:t>
      </w:r>
      <w:r w:rsidRPr="00F251E1">
        <w:rPr>
          <w:sz w:val="24"/>
          <w:szCs w:val="22"/>
        </w:rPr>
        <w:t>where two or more practitioners</w:t>
      </w:r>
      <w:r w:rsidRPr="00F251E1">
        <w:rPr>
          <w:rFonts w:eastAsia="Times New Roman"/>
          <w:sz w:val="24"/>
          <w:szCs w:val="22"/>
        </w:rPr>
        <w:t>—</w:t>
      </w:r>
    </w:p>
    <w:p w14:paraId="0BF7612C" w14:textId="77777777" w:rsidR="007F55E1" w:rsidRPr="00F251E1" w:rsidRDefault="00AB4996" w:rsidP="00A555E8">
      <w:pPr>
        <w:shd w:val="clear" w:color="auto" w:fill="FFFFFF"/>
        <w:spacing w:after="60"/>
        <w:ind w:left="1080"/>
        <w:jc w:val="both"/>
        <w:rPr>
          <w:sz w:val="24"/>
          <w:szCs w:val="22"/>
        </w:rPr>
      </w:pPr>
      <w:r w:rsidRPr="00F251E1">
        <w:rPr>
          <w:sz w:val="24"/>
          <w:szCs w:val="22"/>
        </w:rPr>
        <w:t>(i) provide professional services as partners; or</w:t>
      </w:r>
    </w:p>
    <w:p w14:paraId="2C578730" w14:textId="77777777" w:rsidR="007F55E1" w:rsidRPr="00F251E1" w:rsidRDefault="00AB4996" w:rsidP="00A555E8">
      <w:pPr>
        <w:shd w:val="clear" w:color="auto" w:fill="FFFFFF"/>
        <w:spacing w:after="60"/>
        <w:ind w:left="1368" w:hanging="360"/>
        <w:jc w:val="both"/>
        <w:rPr>
          <w:sz w:val="24"/>
          <w:szCs w:val="22"/>
        </w:rPr>
      </w:pPr>
      <w:r w:rsidRPr="00F251E1">
        <w:rPr>
          <w:sz w:val="24"/>
          <w:szCs w:val="22"/>
        </w:rPr>
        <w:t>(ii) share amongst them all, or a substantial part of, the income from providing professional services,</w:t>
      </w:r>
    </w:p>
    <w:p w14:paraId="34EA0ABD" w14:textId="77777777" w:rsidR="007F55E1" w:rsidRPr="00F251E1" w:rsidRDefault="00AB4996" w:rsidP="009D3200">
      <w:pPr>
        <w:shd w:val="clear" w:color="auto" w:fill="FFFFFF"/>
        <w:spacing w:before="60" w:after="60"/>
        <w:ind w:left="1080" w:hanging="360"/>
        <w:jc w:val="both"/>
        <w:rPr>
          <w:sz w:val="24"/>
          <w:szCs w:val="22"/>
        </w:rPr>
      </w:pPr>
      <w:r w:rsidRPr="00F251E1">
        <w:rPr>
          <w:sz w:val="24"/>
          <w:szCs w:val="22"/>
        </w:rPr>
        <w:t>those practitioners shall be deemed to constitute a group of practitioners; and</w:t>
      </w:r>
    </w:p>
    <w:p w14:paraId="6583AEB3" w14:textId="77777777" w:rsidR="00A94D63" w:rsidRDefault="00A94D63">
      <w:pPr>
        <w:widowControl/>
        <w:autoSpaceDE/>
        <w:autoSpaceDN/>
        <w:adjustRightInd/>
        <w:spacing w:after="200" w:line="276" w:lineRule="auto"/>
        <w:rPr>
          <w:sz w:val="24"/>
          <w:szCs w:val="22"/>
        </w:rPr>
      </w:pPr>
      <w:r>
        <w:rPr>
          <w:sz w:val="24"/>
          <w:szCs w:val="22"/>
        </w:rPr>
        <w:br w:type="page"/>
      </w:r>
    </w:p>
    <w:p w14:paraId="11AAC762" w14:textId="01D86412" w:rsidR="007F55E1" w:rsidRPr="00F251E1" w:rsidRDefault="00AB4996" w:rsidP="00CB09D5">
      <w:pPr>
        <w:shd w:val="clear" w:color="auto" w:fill="FFFFFF"/>
        <w:spacing w:before="60" w:after="60"/>
        <w:ind w:left="792" w:hanging="360"/>
        <w:jc w:val="both"/>
        <w:rPr>
          <w:sz w:val="24"/>
          <w:szCs w:val="22"/>
        </w:rPr>
      </w:pPr>
      <w:r w:rsidRPr="00F251E1">
        <w:rPr>
          <w:sz w:val="24"/>
          <w:szCs w:val="22"/>
        </w:rPr>
        <w:lastRenderedPageBreak/>
        <w:t>(f)</w:t>
      </w:r>
      <w:r w:rsidR="00DA7187" w:rsidRPr="00F251E1">
        <w:rPr>
          <w:sz w:val="24"/>
          <w:szCs w:val="22"/>
        </w:rPr>
        <w:t xml:space="preserve"> </w:t>
      </w:r>
      <w:r w:rsidRPr="00F251E1">
        <w:rPr>
          <w:sz w:val="24"/>
          <w:szCs w:val="22"/>
        </w:rPr>
        <w:t>a reference to determining a service to be necessary is a reference to determining that the service is reasonably necessary for the adequate medical care of the patient concerned.</w:t>
      </w:r>
    </w:p>
    <w:p w14:paraId="5FAFC275" w14:textId="77777777" w:rsidR="007F55E1" w:rsidRPr="00F251E1" w:rsidRDefault="00D96139" w:rsidP="00971ACB">
      <w:pPr>
        <w:shd w:val="clear" w:color="auto" w:fill="FFFFFF"/>
        <w:spacing w:before="60" w:after="60"/>
        <w:ind w:firstLine="432"/>
        <w:jc w:val="both"/>
        <w:rPr>
          <w:sz w:val="24"/>
          <w:szCs w:val="22"/>
        </w:rPr>
      </w:pPr>
      <w:r w:rsidRPr="00F251E1">
        <w:rPr>
          <w:sz w:val="24"/>
          <w:szCs w:val="22"/>
        </w:rPr>
        <w:t>“</w:t>
      </w:r>
      <w:r w:rsidR="00AB4996" w:rsidRPr="00F251E1">
        <w:rPr>
          <w:sz w:val="24"/>
          <w:szCs w:val="22"/>
        </w:rPr>
        <w:t>(6) This section does not apply in relation to a service in relation to which section 21 applies.</w:t>
      </w:r>
      <w:r w:rsidRPr="00F251E1">
        <w:rPr>
          <w:sz w:val="24"/>
          <w:szCs w:val="22"/>
        </w:rPr>
        <w:t>”</w:t>
      </w:r>
      <w:r w:rsidR="00AB4996" w:rsidRPr="00F251E1">
        <w:rPr>
          <w:sz w:val="24"/>
          <w:szCs w:val="22"/>
        </w:rPr>
        <w:t>.</w:t>
      </w:r>
    </w:p>
    <w:p w14:paraId="74C3E3C2" w14:textId="77777777" w:rsidR="007F55E1" w:rsidRPr="00F251E1" w:rsidRDefault="00AB4996" w:rsidP="00441E7F">
      <w:pPr>
        <w:shd w:val="clear" w:color="auto" w:fill="FFFFFF"/>
        <w:spacing w:before="60" w:after="60"/>
        <w:ind w:firstLine="432"/>
        <w:jc w:val="both"/>
        <w:rPr>
          <w:sz w:val="24"/>
          <w:szCs w:val="22"/>
        </w:rPr>
      </w:pPr>
      <w:r w:rsidRPr="00F251E1">
        <w:rPr>
          <w:sz w:val="24"/>
          <w:szCs w:val="22"/>
        </w:rPr>
        <w:t>(2) Before section 17 of the Principal Act the following sections are inserted</w:t>
      </w:r>
      <w:r w:rsidR="00473F1D" w:rsidRPr="00F251E1">
        <w:rPr>
          <w:sz w:val="24"/>
          <w:szCs w:val="22"/>
        </w:rPr>
        <w:t>:—</w:t>
      </w:r>
    </w:p>
    <w:p w14:paraId="1A0580D7" w14:textId="77777777" w:rsidR="007F55E1" w:rsidRPr="00F251E1" w:rsidRDefault="00AB4996" w:rsidP="009B61B4">
      <w:pPr>
        <w:shd w:val="clear" w:color="auto" w:fill="FFFFFF"/>
        <w:spacing w:before="120" w:after="60"/>
        <w:rPr>
          <w:b/>
          <w:szCs w:val="22"/>
        </w:rPr>
      </w:pPr>
      <w:r w:rsidRPr="00F251E1">
        <w:rPr>
          <w:b/>
          <w:szCs w:val="22"/>
        </w:rPr>
        <w:t>Forms of undertaking for approved pathology practitioners.</w:t>
      </w:r>
    </w:p>
    <w:p w14:paraId="602C7937" w14:textId="77777777" w:rsidR="007F55E1" w:rsidRPr="00F251E1" w:rsidRDefault="00D96139" w:rsidP="009B61B4">
      <w:pPr>
        <w:shd w:val="clear" w:color="auto" w:fill="FFFFFF"/>
        <w:spacing w:before="60" w:after="60"/>
        <w:ind w:firstLine="432"/>
        <w:jc w:val="both"/>
        <w:rPr>
          <w:sz w:val="24"/>
          <w:szCs w:val="22"/>
        </w:rPr>
      </w:pPr>
      <w:r w:rsidRPr="00F251E1">
        <w:rPr>
          <w:smallCaps/>
          <w:sz w:val="24"/>
          <w:szCs w:val="22"/>
        </w:rPr>
        <w:t>“</w:t>
      </w:r>
      <w:r w:rsidR="00AB4996" w:rsidRPr="00F251E1">
        <w:rPr>
          <w:smallCaps/>
          <w:sz w:val="24"/>
          <w:szCs w:val="22"/>
        </w:rPr>
        <w:t xml:space="preserve">16b. </w:t>
      </w:r>
      <w:r w:rsidR="00AB4996" w:rsidRPr="00F251E1">
        <w:rPr>
          <w:sz w:val="24"/>
          <w:szCs w:val="22"/>
        </w:rPr>
        <w:t>(1) The Minister may draw up forms of undertaking to be given by persons who wish to become approved pathology practitioners.</w:t>
      </w:r>
    </w:p>
    <w:p w14:paraId="25332D44" w14:textId="77777777" w:rsidR="007F55E1" w:rsidRPr="00F251E1" w:rsidRDefault="00D96139" w:rsidP="006C1E38">
      <w:pPr>
        <w:shd w:val="clear" w:color="auto" w:fill="FFFFFF"/>
        <w:spacing w:before="60" w:after="60"/>
        <w:ind w:firstLine="432"/>
        <w:jc w:val="both"/>
        <w:rPr>
          <w:sz w:val="24"/>
          <w:szCs w:val="22"/>
        </w:rPr>
      </w:pPr>
      <w:r w:rsidRPr="00F251E1">
        <w:rPr>
          <w:sz w:val="24"/>
          <w:szCs w:val="22"/>
        </w:rPr>
        <w:t>“</w:t>
      </w:r>
      <w:r w:rsidR="00AB4996" w:rsidRPr="00F251E1">
        <w:rPr>
          <w:sz w:val="24"/>
          <w:szCs w:val="22"/>
        </w:rPr>
        <w:t>(2) A form of undertaking shall make provision for and in relation to such matters as the Minister considers appropriate.</w:t>
      </w:r>
    </w:p>
    <w:p w14:paraId="375C4DF7" w14:textId="77777777" w:rsidR="007F55E1" w:rsidRPr="00F251E1" w:rsidRDefault="00D96139" w:rsidP="006C1E38">
      <w:pPr>
        <w:shd w:val="clear" w:color="auto" w:fill="FFFFFF"/>
        <w:spacing w:before="60" w:after="60"/>
        <w:ind w:firstLine="432"/>
        <w:jc w:val="both"/>
        <w:rPr>
          <w:sz w:val="24"/>
          <w:szCs w:val="22"/>
        </w:rPr>
      </w:pPr>
      <w:r w:rsidRPr="00F251E1">
        <w:rPr>
          <w:sz w:val="24"/>
          <w:szCs w:val="22"/>
        </w:rPr>
        <w:t>“</w:t>
      </w:r>
      <w:r w:rsidR="00AB4996" w:rsidRPr="00F251E1">
        <w:rPr>
          <w:sz w:val="24"/>
          <w:szCs w:val="22"/>
        </w:rPr>
        <w:t>(3) The Minister may at any time refer to the Medical Benefits Advisory Committee, for its consideration and recommendations, proposals for the variation of a form of undertaking.</w:t>
      </w:r>
    </w:p>
    <w:p w14:paraId="6B27C269" w14:textId="07D1F0A9" w:rsidR="007F55E1" w:rsidRPr="00F251E1" w:rsidRDefault="00D96139" w:rsidP="0086437C">
      <w:pPr>
        <w:shd w:val="clear" w:color="auto" w:fill="FFFFFF"/>
        <w:spacing w:before="60" w:after="60"/>
        <w:ind w:firstLine="432"/>
        <w:jc w:val="both"/>
        <w:rPr>
          <w:sz w:val="24"/>
          <w:szCs w:val="22"/>
        </w:rPr>
      </w:pPr>
      <w:r w:rsidRPr="00F251E1">
        <w:rPr>
          <w:sz w:val="24"/>
          <w:szCs w:val="22"/>
        </w:rPr>
        <w:t>“</w:t>
      </w:r>
      <w:r w:rsidR="00AB4996" w:rsidRPr="00F251E1">
        <w:rPr>
          <w:sz w:val="24"/>
          <w:szCs w:val="22"/>
        </w:rPr>
        <w:t>(4) Where the Medical Benefits Advisory Committee makes a recommendation to the Minister under sub-section (3) with respect to a proposal, the Minister</w:t>
      </w:r>
      <w:r w:rsidR="00AB4996" w:rsidRPr="00F251E1">
        <w:rPr>
          <w:rFonts w:eastAsia="Times New Roman"/>
          <w:sz w:val="24"/>
          <w:szCs w:val="22"/>
        </w:rPr>
        <w:t>—</w:t>
      </w:r>
    </w:p>
    <w:p w14:paraId="6F5A337F" w14:textId="77777777" w:rsidR="007F55E1" w:rsidRPr="00F251E1" w:rsidRDefault="00AB4996" w:rsidP="00C11B5A">
      <w:pPr>
        <w:shd w:val="clear" w:color="auto" w:fill="FFFFFF"/>
        <w:spacing w:before="60" w:after="60"/>
        <w:ind w:left="792" w:hanging="360"/>
        <w:jc w:val="both"/>
        <w:rPr>
          <w:sz w:val="24"/>
          <w:szCs w:val="22"/>
        </w:rPr>
      </w:pPr>
      <w:r w:rsidRPr="00F251E1">
        <w:rPr>
          <w:sz w:val="24"/>
          <w:szCs w:val="22"/>
        </w:rPr>
        <w:t>(a)</w:t>
      </w:r>
      <w:r w:rsidR="00DA7187" w:rsidRPr="00F251E1">
        <w:rPr>
          <w:sz w:val="24"/>
          <w:szCs w:val="22"/>
        </w:rPr>
        <w:t xml:space="preserve"> </w:t>
      </w:r>
      <w:r w:rsidRPr="00F251E1">
        <w:rPr>
          <w:sz w:val="24"/>
          <w:szCs w:val="22"/>
        </w:rPr>
        <w:t>if the recommendation is that the proposal be adopted without amendment</w:t>
      </w:r>
      <w:r w:rsidRPr="00F251E1">
        <w:rPr>
          <w:rFonts w:eastAsia="Times New Roman"/>
          <w:sz w:val="24"/>
          <w:szCs w:val="22"/>
        </w:rPr>
        <w:t>—shall vary the form of undertaking concerned in accordance with the recommendation; or</w:t>
      </w:r>
    </w:p>
    <w:p w14:paraId="72768AFE" w14:textId="77777777" w:rsidR="007F55E1" w:rsidRPr="00F251E1" w:rsidRDefault="00AB4996" w:rsidP="00C11B5A">
      <w:pPr>
        <w:shd w:val="clear" w:color="auto" w:fill="FFFFFF"/>
        <w:spacing w:before="60" w:after="60"/>
        <w:ind w:left="792" w:hanging="360"/>
        <w:jc w:val="both"/>
        <w:rPr>
          <w:sz w:val="24"/>
          <w:szCs w:val="22"/>
        </w:rPr>
      </w:pPr>
      <w:r w:rsidRPr="00F251E1">
        <w:rPr>
          <w:sz w:val="24"/>
          <w:szCs w:val="22"/>
        </w:rPr>
        <w:t>(b)</w:t>
      </w:r>
      <w:r w:rsidR="00DA7187" w:rsidRPr="00F251E1">
        <w:rPr>
          <w:sz w:val="24"/>
          <w:szCs w:val="22"/>
        </w:rPr>
        <w:t xml:space="preserve"> </w:t>
      </w:r>
      <w:r w:rsidRPr="00F251E1">
        <w:rPr>
          <w:sz w:val="24"/>
          <w:szCs w:val="22"/>
        </w:rPr>
        <w:t>if the recommendation is that the proposal be adopted with amendments specified in the recommendation</w:t>
      </w:r>
      <w:r w:rsidRPr="00F251E1">
        <w:rPr>
          <w:rFonts w:eastAsia="Times New Roman"/>
          <w:sz w:val="24"/>
          <w:szCs w:val="22"/>
        </w:rPr>
        <w:t>—may vary the form of undertaking concerned in accordance with the recommendation.</w:t>
      </w:r>
    </w:p>
    <w:p w14:paraId="48BF15DA" w14:textId="77777777" w:rsidR="007F55E1" w:rsidRPr="00F251E1" w:rsidRDefault="00D96139" w:rsidP="00F66500">
      <w:pPr>
        <w:shd w:val="clear" w:color="auto" w:fill="FFFFFF"/>
        <w:spacing w:before="60" w:after="60"/>
        <w:ind w:firstLine="432"/>
        <w:jc w:val="both"/>
        <w:rPr>
          <w:sz w:val="24"/>
          <w:szCs w:val="22"/>
        </w:rPr>
      </w:pPr>
      <w:r w:rsidRPr="00F251E1">
        <w:rPr>
          <w:sz w:val="24"/>
          <w:szCs w:val="22"/>
        </w:rPr>
        <w:t>“</w:t>
      </w:r>
      <w:r w:rsidR="00AB4996" w:rsidRPr="00F251E1">
        <w:rPr>
          <w:sz w:val="24"/>
          <w:szCs w:val="22"/>
        </w:rPr>
        <w:t>(5) The Minister shall forward to the Medical Benefits Advisory Committee a copy of each form of undertaking drawn up under this section and a copy of any variation of such a form.</w:t>
      </w:r>
    </w:p>
    <w:p w14:paraId="65B63578" w14:textId="77777777" w:rsidR="007F55E1" w:rsidRPr="00F251E1" w:rsidRDefault="00AB4996" w:rsidP="00F66500">
      <w:pPr>
        <w:shd w:val="clear" w:color="auto" w:fill="FFFFFF"/>
        <w:spacing w:before="120" w:after="60"/>
        <w:rPr>
          <w:b/>
          <w:szCs w:val="22"/>
        </w:rPr>
      </w:pPr>
      <w:r w:rsidRPr="00F251E1">
        <w:rPr>
          <w:b/>
          <w:szCs w:val="22"/>
        </w:rPr>
        <w:t>Undertaking by eligible applicant.</w:t>
      </w:r>
    </w:p>
    <w:p w14:paraId="1A2E1E4E" w14:textId="77777777" w:rsidR="007F55E1" w:rsidRPr="00F251E1" w:rsidRDefault="00D96139" w:rsidP="00D846E1">
      <w:pPr>
        <w:shd w:val="clear" w:color="auto" w:fill="FFFFFF"/>
        <w:spacing w:before="60" w:after="60"/>
        <w:ind w:firstLine="432"/>
        <w:jc w:val="both"/>
        <w:rPr>
          <w:sz w:val="24"/>
          <w:szCs w:val="22"/>
        </w:rPr>
      </w:pPr>
      <w:r w:rsidRPr="00F251E1">
        <w:rPr>
          <w:sz w:val="24"/>
          <w:szCs w:val="22"/>
        </w:rPr>
        <w:t>“</w:t>
      </w:r>
      <w:r w:rsidR="00AB4996" w:rsidRPr="00F251E1">
        <w:rPr>
          <w:sz w:val="24"/>
          <w:szCs w:val="22"/>
        </w:rPr>
        <w:t>16</w:t>
      </w:r>
      <w:r w:rsidR="00AB4996" w:rsidRPr="00F251E1">
        <w:rPr>
          <w:smallCaps/>
          <w:sz w:val="24"/>
          <w:szCs w:val="22"/>
        </w:rPr>
        <w:t>c</w:t>
      </w:r>
      <w:r w:rsidR="00AB4996" w:rsidRPr="00F251E1">
        <w:rPr>
          <w:sz w:val="24"/>
          <w:szCs w:val="22"/>
        </w:rPr>
        <w:t>. (1) In this section</w:t>
      </w:r>
      <w:r w:rsidR="00AB4996" w:rsidRPr="00F251E1">
        <w:rPr>
          <w:rFonts w:eastAsia="Times New Roman"/>
          <w:sz w:val="24"/>
          <w:szCs w:val="22"/>
        </w:rPr>
        <w:t>—</w:t>
      </w:r>
    </w:p>
    <w:p w14:paraId="764D446A" w14:textId="77777777" w:rsidR="007F55E1" w:rsidRPr="00F251E1" w:rsidRDefault="00D96139" w:rsidP="00246F8A">
      <w:pPr>
        <w:shd w:val="clear" w:color="auto" w:fill="FFFFFF"/>
        <w:spacing w:before="60" w:after="60"/>
        <w:ind w:left="792" w:hanging="360"/>
        <w:jc w:val="both"/>
        <w:rPr>
          <w:sz w:val="24"/>
          <w:szCs w:val="22"/>
        </w:rPr>
      </w:pPr>
      <w:r w:rsidRPr="00F251E1">
        <w:rPr>
          <w:sz w:val="24"/>
          <w:szCs w:val="22"/>
        </w:rPr>
        <w:t>‘</w:t>
      </w:r>
      <w:r w:rsidR="00AB4996" w:rsidRPr="00F251E1">
        <w:rPr>
          <w:sz w:val="24"/>
          <w:szCs w:val="22"/>
        </w:rPr>
        <w:t>authority</w:t>
      </w:r>
      <w:r w:rsidRPr="00F251E1">
        <w:rPr>
          <w:sz w:val="24"/>
          <w:szCs w:val="22"/>
        </w:rPr>
        <w:t>’</w:t>
      </w:r>
      <w:r w:rsidR="00AB4996" w:rsidRPr="00F251E1">
        <w:rPr>
          <w:sz w:val="24"/>
          <w:szCs w:val="22"/>
        </w:rPr>
        <w:t xml:space="preserve"> means an authority (being a corporation) established by a law of a State or of an internal Territory;</w:t>
      </w:r>
    </w:p>
    <w:p w14:paraId="0D468B8D" w14:textId="77777777" w:rsidR="007F55E1" w:rsidRPr="00F251E1" w:rsidRDefault="00D96139" w:rsidP="00246F8A">
      <w:pPr>
        <w:shd w:val="clear" w:color="auto" w:fill="FFFFFF"/>
        <w:spacing w:before="60" w:after="60"/>
        <w:ind w:left="792" w:hanging="360"/>
        <w:jc w:val="both"/>
        <w:rPr>
          <w:sz w:val="24"/>
          <w:szCs w:val="22"/>
        </w:rPr>
      </w:pPr>
      <w:r w:rsidRPr="00F251E1">
        <w:rPr>
          <w:sz w:val="24"/>
          <w:szCs w:val="22"/>
        </w:rPr>
        <w:t>‘</w:t>
      </w:r>
      <w:r w:rsidR="00AB4996" w:rsidRPr="00F251E1">
        <w:rPr>
          <w:sz w:val="24"/>
          <w:szCs w:val="22"/>
        </w:rPr>
        <w:t>eligible applicant</w:t>
      </w:r>
      <w:r w:rsidRPr="00F251E1">
        <w:rPr>
          <w:sz w:val="24"/>
          <w:szCs w:val="22"/>
        </w:rPr>
        <w:t>’</w:t>
      </w:r>
      <w:r w:rsidR="00AB4996" w:rsidRPr="00F251E1">
        <w:rPr>
          <w:sz w:val="24"/>
          <w:szCs w:val="22"/>
        </w:rPr>
        <w:t xml:space="preserve"> means</w:t>
      </w:r>
      <w:r w:rsidR="00AB4996" w:rsidRPr="00F251E1">
        <w:rPr>
          <w:rFonts w:eastAsia="Times New Roman"/>
          <w:sz w:val="24"/>
          <w:szCs w:val="22"/>
        </w:rPr>
        <w:t>—</w:t>
      </w:r>
    </w:p>
    <w:p w14:paraId="66644935" w14:textId="77777777" w:rsidR="007F55E1" w:rsidRPr="00F251E1" w:rsidRDefault="00AB4996" w:rsidP="00CB670A">
      <w:pPr>
        <w:shd w:val="clear" w:color="auto" w:fill="FFFFFF"/>
        <w:spacing w:before="60" w:after="60"/>
        <w:ind w:left="1368" w:hanging="360"/>
        <w:jc w:val="both"/>
        <w:rPr>
          <w:sz w:val="24"/>
          <w:szCs w:val="22"/>
        </w:rPr>
      </w:pPr>
      <w:r w:rsidRPr="00F251E1">
        <w:rPr>
          <w:sz w:val="24"/>
          <w:szCs w:val="22"/>
        </w:rPr>
        <w:t>(a) a medical practitioner;</w:t>
      </w:r>
    </w:p>
    <w:p w14:paraId="30595DCE" w14:textId="77777777" w:rsidR="007F55E1" w:rsidRPr="00F251E1" w:rsidRDefault="00AB4996" w:rsidP="00CB670A">
      <w:pPr>
        <w:shd w:val="clear" w:color="auto" w:fill="FFFFFF"/>
        <w:spacing w:before="60" w:after="60"/>
        <w:ind w:left="1368" w:hanging="360"/>
        <w:jc w:val="both"/>
        <w:rPr>
          <w:sz w:val="24"/>
          <w:szCs w:val="22"/>
        </w:rPr>
      </w:pPr>
      <w:r w:rsidRPr="00F251E1">
        <w:rPr>
          <w:sz w:val="24"/>
          <w:szCs w:val="22"/>
        </w:rPr>
        <w:t>(b)</w:t>
      </w:r>
      <w:r w:rsidR="00DA7187" w:rsidRPr="00F251E1">
        <w:rPr>
          <w:sz w:val="24"/>
          <w:szCs w:val="22"/>
        </w:rPr>
        <w:t xml:space="preserve"> </w:t>
      </w:r>
      <w:r w:rsidRPr="00F251E1">
        <w:rPr>
          <w:sz w:val="24"/>
          <w:szCs w:val="22"/>
        </w:rPr>
        <w:t>a person (other than a State or an authority) who employs a medical practitioner or medical practitioners to render pathology services;</w:t>
      </w:r>
    </w:p>
    <w:p w14:paraId="6F7082B9" w14:textId="77777777" w:rsidR="007F55E1" w:rsidRPr="00F251E1" w:rsidRDefault="00AB4996" w:rsidP="00CB670A">
      <w:pPr>
        <w:shd w:val="clear" w:color="auto" w:fill="FFFFFF"/>
        <w:spacing w:before="60" w:after="60"/>
        <w:ind w:left="1368" w:hanging="360"/>
        <w:jc w:val="both"/>
        <w:rPr>
          <w:sz w:val="24"/>
          <w:szCs w:val="22"/>
        </w:rPr>
      </w:pPr>
      <w:r w:rsidRPr="00F251E1">
        <w:rPr>
          <w:sz w:val="24"/>
          <w:szCs w:val="22"/>
        </w:rPr>
        <w:t>(c)</w:t>
      </w:r>
      <w:r w:rsidR="00DA7187" w:rsidRPr="00F251E1">
        <w:rPr>
          <w:sz w:val="24"/>
          <w:szCs w:val="22"/>
        </w:rPr>
        <w:t xml:space="preserve"> </w:t>
      </w:r>
      <w:r w:rsidRPr="00F251E1">
        <w:rPr>
          <w:sz w:val="24"/>
          <w:szCs w:val="22"/>
        </w:rPr>
        <w:t>a State or authority, being a State or authority specified by the Minister in writing for the purposes of this definition; or</w:t>
      </w:r>
    </w:p>
    <w:p w14:paraId="4A53D9B5" w14:textId="77777777" w:rsidR="007F55E1" w:rsidRPr="00F251E1" w:rsidRDefault="00AB4996" w:rsidP="00CB670A">
      <w:pPr>
        <w:shd w:val="clear" w:color="auto" w:fill="FFFFFF"/>
        <w:spacing w:before="60" w:after="60"/>
        <w:ind w:left="1368" w:hanging="360"/>
        <w:jc w:val="both"/>
        <w:rPr>
          <w:sz w:val="24"/>
          <w:szCs w:val="22"/>
        </w:rPr>
      </w:pPr>
      <w:r w:rsidRPr="00F251E1">
        <w:rPr>
          <w:sz w:val="24"/>
          <w:szCs w:val="22"/>
        </w:rPr>
        <w:t>(d)</w:t>
      </w:r>
      <w:r w:rsidR="00DA7187" w:rsidRPr="00F251E1">
        <w:rPr>
          <w:sz w:val="24"/>
          <w:szCs w:val="22"/>
        </w:rPr>
        <w:t xml:space="preserve"> </w:t>
      </w:r>
      <w:r w:rsidRPr="00F251E1">
        <w:rPr>
          <w:sz w:val="24"/>
          <w:szCs w:val="22"/>
        </w:rPr>
        <w:t>a person (other than a State, an authority or a person referred to in paragraph (a) or (b)) who, immediately before the date of commencement of this section, was carrying on the business of rendering pathology services at the request of medical practitioners, where</w:t>
      </w:r>
      <w:r w:rsidRPr="00F251E1">
        <w:rPr>
          <w:rFonts w:eastAsia="Times New Roman"/>
          <w:sz w:val="24"/>
          <w:szCs w:val="22"/>
        </w:rPr>
        <w:t>—</w:t>
      </w:r>
    </w:p>
    <w:p w14:paraId="0DD3E12E" w14:textId="77777777" w:rsidR="007F55E1" w:rsidRPr="00F251E1" w:rsidRDefault="00AB4996" w:rsidP="009649F6">
      <w:pPr>
        <w:shd w:val="clear" w:color="auto" w:fill="FFFFFF"/>
        <w:spacing w:before="60" w:after="60"/>
        <w:ind w:left="2088" w:hanging="288"/>
        <w:jc w:val="both"/>
        <w:rPr>
          <w:sz w:val="24"/>
          <w:szCs w:val="22"/>
        </w:rPr>
      </w:pPr>
      <w:r w:rsidRPr="00F251E1">
        <w:rPr>
          <w:sz w:val="24"/>
          <w:szCs w:val="22"/>
        </w:rPr>
        <w:t>(i) in accordance with an approval granted by the Permanent Head of the Department of Health, that person issued to the person who incurred the medical expenses in respect of a pathology service so rendered (not being the practitioner who requested the rendering of the service) an account or receipt for his fees in respect of the service; and</w:t>
      </w:r>
    </w:p>
    <w:p w14:paraId="14724ED2" w14:textId="77777777" w:rsidR="007F55E1" w:rsidRPr="00F251E1" w:rsidRDefault="00AB4996" w:rsidP="009F1664">
      <w:pPr>
        <w:shd w:val="clear" w:color="auto" w:fill="FFFFFF"/>
        <w:ind w:left="1728"/>
        <w:jc w:val="both"/>
        <w:rPr>
          <w:sz w:val="24"/>
          <w:szCs w:val="22"/>
        </w:rPr>
      </w:pPr>
      <w:r w:rsidRPr="00F251E1">
        <w:rPr>
          <w:sz w:val="24"/>
          <w:szCs w:val="22"/>
        </w:rPr>
        <w:t>(ii) medical benefit was paid before that date in respect of the service;</w:t>
      </w:r>
    </w:p>
    <w:p w14:paraId="00468F1B" w14:textId="77777777" w:rsidR="007F55E1" w:rsidRPr="00F251E1" w:rsidRDefault="00D96139" w:rsidP="00A44C2B">
      <w:pPr>
        <w:shd w:val="clear" w:color="auto" w:fill="FFFFFF"/>
        <w:spacing w:before="60" w:after="60"/>
        <w:ind w:left="792" w:hanging="360"/>
        <w:jc w:val="both"/>
        <w:rPr>
          <w:sz w:val="24"/>
          <w:szCs w:val="22"/>
        </w:rPr>
      </w:pPr>
      <w:r w:rsidRPr="00F251E1">
        <w:rPr>
          <w:sz w:val="24"/>
          <w:szCs w:val="22"/>
        </w:rPr>
        <w:t>‘</w:t>
      </w:r>
      <w:r w:rsidR="00AB4996" w:rsidRPr="00F251E1">
        <w:rPr>
          <w:sz w:val="24"/>
          <w:szCs w:val="22"/>
        </w:rPr>
        <w:t>form of undertaking</w:t>
      </w:r>
      <w:r w:rsidRPr="00F251E1">
        <w:rPr>
          <w:sz w:val="24"/>
          <w:szCs w:val="22"/>
        </w:rPr>
        <w:t>’</w:t>
      </w:r>
      <w:r w:rsidR="00AB4996" w:rsidRPr="00F251E1">
        <w:rPr>
          <w:sz w:val="24"/>
          <w:szCs w:val="22"/>
        </w:rPr>
        <w:t xml:space="preserve"> means a form of undertaking drawn up under section 16</w:t>
      </w:r>
      <w:r w:rsidR="00AB4996" w:rsidRPr="00F251E1">
        <w:rPr>
          <w:smallCaps/>
          <w:sz w:val="24"/>
          <w:szCs w:val="22"/>
        </w:rPr>
        <w:t>b</w:t>
      </w:r>
    </w:p>
    <w:p w14:paraId="6D2FC44D" w14:textId="4A8C6198" w:rsidR="007F55E1" w:rsidRPr="00F251E1" w:rsidRDefault="00D96139" w:rsidP="00A94D63">
      <w:pPr>
        <w:shd w:val="clear" w:color="auto" w:fill="FFFFFF"/>
        <w:spacing w:before="60" w:after="60"/>
        <w:ind w:firstLine="432"/>
        <w:jc w:val="both"/>
        <w:rPr>
          <w:sz w:val="24"/>
          <w:szCs w:val="22"/>
        </w:rPr>
      </w:pPr>
      <w:r w:rsidRPr="00F251E1">
        <w:rPr>
          <w:sz w:val="24"/>
          <w:szCs w:val="22"/>
        </w:rPr>
        <w:t>“</w:t>
      </w:r>
      <w:r w:rsidR="00AB4996" w:rsidRPr="00F251E1">
        <w:rPr>
          <w:sz w:val="24"/>
          <w:szCs w:val="22"/>
        </w:rPr>
        <w:t>(2) Subject to sub-section (3), where an eligible applicant gives, as prescribed, an undertaking in writing in accordance with the appropriate form of undertaking, signed by or on behalf of the applicant as required</w:t>
      </w:r>
      <w:r w:rsidR="00A94D63">
        <w:rPr>
          <w:sz w:val="24"/>
          <w:szCs w:val="22"/>
        </w:rPr>
        <w:t xml:space="preserve"> </w:t>
      </w:r>
      <w:r w:rsidR="00AB4996" w:rsidRPr="00F251E1">
        <w:rPr>
          <w:sz w:val="24"/>
          <w:szCs w:val="22"/>
        </w:rPr>
        <w:t xml:space="preserve">by the form, together with a fee of $10 or of such other amount as is prescribed, the </w:t>
      </w:r>
      <w:r w:rsidR="00AB4996" w:rsidRPr="00F251E1">
        <w:rPr>
          <w:sz w:val="24"/>
          <w:szCs w:val="22"/>
          <w:lang w:val="de-DE"/>
        </w:rPr>
        <w:t>Minister</w:t>
      </w:r>
      <w:r w:rsidR="00AB4996" w:rsidRPr="00F251E1">
        <w:rPr>
          <w:sz w:val="24"/>
          <w:szCs w:val="22"/>
        </w:rPr>
        <w:t xml:space="preserve"> </w:t>
      </w:r>
      <w:r w:rsidR="00A94D63">
        <w:rPr>
          <w:sz w:val="24"/>
          <w:szCs w:val="22"/>
        </w:rPr>
        <w:t>s</w:t>
      </w:r>
      <w:r w:rsidR="00AB4996" w:rsidRPr="00F251E1">
        <w:rPr>
          <w:sz w:val="24"/>
          <w:szCs w:val="22"/>
          <w:lang w:val="de-DE"/>
        </w:rPr>
        <w:t>hall</w:t>
      </w:r>
      <w:r w:rsidR="00AB4996" w:rsidRPr="00F251E1">
        <w:rPr>
          <w:rFonts w:eastAsia="Times New Roman"/>
          <w:sz w:val="24"/>
          <w:szCs w:val="22"/>
          <w:lang w:val="de-DE"/>
        </w:rPr>
        <w:t>—</w:t>
      </w:r>
    </w:p>
    <w:p w14:paraId="5C8AB6E8" w14:textId="77777777" w:rsidR="00B757CB" w:rsidRPr="00F251E1" w:rsidRDefault="00AB4996" w:rsidP="00B757CB">
      <w:pPr>
        <w:shd w:val="clear" w:color="auto" w:fill="FFFFFF"/>
        <w:spacing w:before="60" w:after="60"/>
        <w:ind w:left="792" w:hanging="360"/>
        <w:jc w:val="both"/>
        <w:rPr>
          <w:rFonts w:eastAsia="Times New Roman"/>
          <w:sz w:val="24"/>
          <w:szCs w:val="22"/>
        </w:rPr>
      </w:pPr>
      <w:r w:rsidRPr="00F251E1">
        <w:rPr>
          <w:sz w:val="24"/>
          <w:szCs w:val="22"/>
        </w:rPr>
        <w:t>(a) if the eligible applicant previously gave an undertaking that was accepted under this section and the acceptance was subsequently revoked under section 106</w:t>
      </w:r>
      <w:r w:rsidRPr="00F251E1">
        <w:rPr>
          <w:rFonts w:eastAsia="Times New Roman"/>
          <w:sz w:val="24"/>
          <w:szCs w:val="22"/>
        </w:rPr>
        <w:t>—refer to a Medical Services Committee of Inquiry for inquiry and report the question whether the undertaking should be accepted or refused; or</w:t>
      </w:r>
    </w:p>
    <w:p w14:paraId="209995D0" w14:textId="77777777" w:rsidR="00A94D63" w:rsidRDefault="00A94D63">
      <w:pPr>
        <w:widowControl/>
        <w:autoSpaceDE/>
        <w:autoSpaceDN/>
        <w:adjustRightInd/>
        <w:spacing w:after="200" w:line="276" w:lineRule="auto"/>
        <w:rPr>
          <w:rFonts w:eastAsia="Times New Roman"/>
          <w:sz w:val="24"/>
          <w:szCs w:val="22"/>
        </w:rPr>
      </w:pPr>
      <w:r>
        <w:rPr>
          <w:rFonts w:eastAsia="Times New Roman"/>
          <w:sz w:val="24"/>
          <w:szCs w:val="22"/>
        </w:rPr>
        <w:br w:type="page"/>
      </w:r>
    </w:p>
    <w:p w14:paraId="5097C2B7" w14:textId="6D5CEA68" w:rsidR="007F55E1" w:rsidRPr="00F251E1" w:rsidRDefault="00AB4996" w:rsidP="00B757CB">
      <w:pPr>
        <w:shd w:val="clear" w:color="auto" w:fill="FFFFFF"/>
        <w:spacing w:before="60" w:after="60"/>
        <w:ind w:left="792" w:hanging="360"/>
        <w:jc w:val="both"/>
        <w:rPr>
          <w:sz w:val="24"/>
          <w:szCs w:val="22"/>
        </w:rPr>
      </w:pPr>
      <w:r w:rsidRPr="00F251E1">
        <w:rPr>
          <w:rFonts w:eastAsia="Times New Roman"/>
          <w:sz w:val="24"/>
          <w:szCs w:val="22"/>
        </w:rPr>
        <w:lastRenderedPageBreak/>
        <w:t>(b) in any other case, either—</w:t>
      </w:r>
    </w:p>
    <w:p w14:paraId="6915B78D" w14:textId="77777777" w:rsidR="007F55E1" w:rsidRPr="00F251E1" w:rsidRDefault="00AB4996" w:rsidP="00C54914">
      <w:pPr>
        <w:shd w:val="clear" w:color="auto" w:fill="FFFFFF"/>
        <w:ind w:left="1080"/>
        <w:jc w:val="both"/>
        <w:rPr>
          <w:sz w:val="24"/>
          <w:szCs w:val="22"/>
        </w:rPr>
      </w:pPr>
      <w:r w:rsidRPr="00F251E1">
        <w:rPr>
          <w:sz w:val="24"/>
          <w:szCs w:val="22"/>
        </w:rPr>
        <w:t>(i) on behalf of the Commonwealth, accept the undertaking; or</w:t>
      </w:r>
    </w:p>
    <w:p w14:paraId="012F8A99" w14:textId="77777777" w:rsidR="007F55E1" w:rsidRPr="00F251E1" w:rsidRDefault="00AB4996" w:rsidP="00847CA7">
      <w:pPr>
        <w:shd w:val="clear" w:color="auto" w:fill="FFFFFF"/>
        <w:spacing w:before="60" w:after="60"/>
        <w:ind w:left="1368" w:hanging="360"/>
        <w:jc w:val="both"/>
        <w:rPr>
          <w:sz w:val="24"/>
          <w:szCs w:val="22"/>
        </w:rPr>
      </w:pPr>
      <w:r w:rsidRPr="00F251E1">
        <w:rPr>
          <w:sz w:val="24"/>
          <w:szCs w:val="22"/>
        </w:rPr>
        <w:t>(ii) refer to a Medical Services Committee of Inquiry for inquiry and report the question whether he would be justified in refusing to accept the undertaking.</w:t>
      </w:r>
    </w:p>
    <w:p w14:paraId="17E4B20D" w14:textId="77777777" w:rsidR="007F55E1" w:rsidRPr="00F251E1" w:rsidRDefault="00D96139" w:rsidP="007E240E">
      <w:pPr>
        <w:shd w:val="clear" w:color="auto" w:fill="FFFFFF"/>
        <w:spacing w:before="60" w:after="60"/>
        <w:ind w:firstLine="432"/>
        <w:jc w:val="both"/>
        <w:rPr>
          <w:sz w:val="24"/>
          <w:szCs w:val="22"/>
        </w:rPr>
      </w:pPr>
      <w:r w:rsidRPr="00F251E1">
        <w:rPr>
          <w:sz w:val="24"/>
          <w:szCs w:val="22"/>
        </w:rPr>
        <w:t>“</w:t>
      </w:r>
      <w:r w:rsidR="00AB4996" w:rsidRPr="00F251E1">
        <w:rPr>
          <w:sz w:val="24"/>
          <w:szCs w:val="22"/>
        </w:rPr>
        <w:t xml:space="preserve">(3) An eligible applicant as defined by paragraph (d) of the definition of </w:t>
      </w:r>
      <w:r w:rsidRPr="00F251E1">
        <w:rPr>
          <w:sz w:val="24"/>
          <w:szCs w:val="22"/>
        </w:rPr>
        <w:t>‘</w:t>
      </w:r>
      <w:r w:rsidR="00AB4996" w:rsidRPr="00F251E1">
        <w:rPr>
          <w:sz w:val="24"/>
          <w:szCs w:val="22"/>
        </w:rPr>
        <w:t>eligible applicant</w:t>
      </w:r>
      <w:r w:rsidRPr="00F251E1">
        <w:rPr>
          <w:sz w:val="24"/>
          <w:szCs w:val="22"/>
        </w:rPr>
        <w:t>’</w:t>
      </w:r>
      <w:r w:rsidR="00AB4996" w:rsidRPr="00F251E1">
        <w:rPr>
          <w:sz w:val="24"/>
          <w:szCs w:val="22"/>
        </w:rPr>
        <w:t xml:space="preserve"> in sub-section (1) is not entitled to give an undertaking under sub-section (2) if a previous undertaking given by the applicant was accepted under this section and the acceptance was subsequently revoked under section 106.</w:t>
      </w:r>
    </w:p>
    <w:p w14:paraId="3B8F657B" w14:textId="77777777" w:rsidR="007F55E1" w:rsidRPr="00F251E1" w:rsidRDefault="00D96139" w:rsidP="006C2BB7">
      <w:pPr>
        <w:shd w:val="clear" w:color="auto" w:fill="FFFFFF"/>
        <w:spacing w:before="60" w:after="60"/>
        <w:ind w:firstLine="432"/>
        <w:jc w:val="both"/>
        <w:rPr>
          <w:sz w:val="24"/>
          <w:szCs w:val="22"/>
        </w:rPr>
      </w:pPr>
      <w:r w:rsidRPr="00F251E1">
        <w:rPr>
          <w:sz w:val="24"/>
          <w:szCs w:val="22"/>
        </w:rPr>
        <w:t>“</w:t>
      </w:r>
      <w:r w:rsidR="00AB4996" w:rsidRPr="00F251E1">
        <w:rPr>
          <w:sz w:val="24"/>
          <w:szCs w:val="22"/>
        </w:rPr>
        <w:t>(4) As soon as practicable after the Minister receives the report and recommendation of the Committee upon a reference under sub-section (2), he shall, in accordance with the recommendation, either, on behalf of the Commonwealth, accept the undertaking or refuse to accept the undertaking.</w:t>
      </w:r>
    </w:p>
    <w:p w14:paraId="0734ECFA" w14:textId="77777777" w:rsidR="007F55E1" w:rsidRPr="00F251E1" w:rsidRDefault="00D96139" w:rsidP="00F65CB3">
      <w:pPr>
        <w:shd w:val="clear" w:color="auto" w:fill="FFFFFF"/>
        <w:spacing w:before="60" w:after="60"/>
        <w:ind w:firstLine="432"/>
        <w:jc w:val="both"/>
        <w:rPr>
          <w:sz w:val="24"/>
          <w:szCs w:val="22"/>
        </w:rPr>
      </w:pPr>
      <w:r w:rsidRPr="00F251E1">
        <w:rPr>
          <w:sz w:val="24"/>
          <w:szCs w:val="22"/>
        </w:rPr>
        <w:t>“</w:t>
      </w:r>
      <w:r w:rsidR="00AB4996" w:rsidRPr="00F251E1">
        <w:rPr>
          <w:sz w:val="24"/>
          <w:szCs w:val="22"/>
        </w:rPr>
        <w:t>(5) The Minister shall serve, either personally or by post, on the person concerned notification of acceptance or refusal of acceptance of an undertaking under this section.</w:t>
      </w:r>
    </w:p>
    <w:p w14:paraId="1473E0FB" w14:textId="77777777" w:rsidR="007F55E1" w:rsidRPr="00F251E1" w:rsidRDefault="00D96139" w:rsidP="00F65CB3">
      <w:pPr>
        <w:shd w:val="clear" w:color="auto" w:fill="FFFFFF"/>
        <w:spacing w:before="60" w:after="60"/>
        <w:ind w:firstLine="432"/>
        <w:jc w:val="both"/>
        <w:rPr>
          <w:sz w:val="24"/>
          <w:szCs w:val="22"/>
        </w:rPr>
      </w:pPr>
      <w:r w:rsidRPr="00F251E1">
        <w:rPr>
          <w:sz w:val="24"/>
          <w:szCs w:val="22"/>
        </w:rPr>
        <w:t>“</w:t>
      </w:r>
      <w:r w:rsidR="00AB4996" w:rsidRPr="00F251E1">
        <w:rPr>
          <w:sz w:val="24"/>
          <w:szCs w:val="22"/>
        </w:rPr>
        <w:t>(6) Where a refusal by the Minister under sub-section (4) to accept an undertaking given by a person who wishes to become an approved pathology practitioner does not take effect by reason of being set aside on review or in accordance with a judgment or order on appeal, the Minister shall be deemed, for the purposes of this Act, to have accepted that undertaking on behalf of the Commonwealth under that sub-section on the date on which the undertaking was originally received by the Minister or on such earlier date (not being a date earlier than the date on which it was signed) as is fixed by the Minister.</w:t>
      </w:r>
    </w:p>
    <w:p w14:paraId="3C8AAC77" w14:textId="3F1513F8" w:rsidR="007F55E1" w:rsidRPr="00F251E1" w:rsidRDefault="00D96139" w:rsidP="00F65CB3">
      <w:pPr>
        <w:shd w:val="clear" w:color="auto" w:fill="FFFFFF"/>
        <w:spacing w:before="60" w:after="60"/>
        <w:ind w:firstLine="432"/>
        <w:jc w:val="both"/>
        <w:rPr>
          <w:sz w:val="24"/>
          <w:szCs w:val="22"/>
        </w:rPr>
      </w:pPr>
      <w:r w:rsidRPr="00F251E1">
        <w:rPr>
          <w:sz w:val="24"/>
          <w:szCs w:val="22"/>
        </w:rPr>
        <w:t>“</w:t>
      </w:r>
      <w:r w:rsidR="00AB4996" w:rsidRPr="00F251E1">
        <w:rPr>
          <w:sz w:val="24"/>
          <w:szCs w:val="22"/>
        </w:rPr>
        <w:t>(7) Where a form of undertaking is varied by the Minister under sub-section 16</w:t>
      </w:r>
      <w:r w:rsidR="00AB4996" w:rsidRPr="00F251E1">
        <w:rPr>
          <w:smallCaps/>
          <w:sz w:val="24"/>
          <w:szCs w:val="22"/>
        </w:rPr>
        <w:t>b</w:t>
      </w:r>
      <w:r w:rsidR="00AB4996" w:rsidRPr="00F251E1">
        <w:rPr>
          <w:sz w:val="24"/>
          <w:szCs w:val="22"/>
        </w:rPr>
        <w:t>(4), an undertaking given under this section in accordance with that form of undertaking shall be deemed, for the purposes of this Act, to have been varied to accord with that form of undertaking as so varied by the Minister.</w:t>
      </w:r>
    </w:p>
    <w:p w14:paraId="2F071C4F" w14:textId="77777777" w:rsidR="007F55E1" w:rsidRPr="00F251E1" w:rsidRDefault="00D96139" w:rsidP="00F65CB3">
      <w:pPr>
        <w:shd w:val="clear" w:color="auto" w:fill="FFFFFF"/>
        <w:spacing w:before="60" w:after="60"/>
        <w:ind w:firstLine="432"/>
        <w:jc w:val="both"/>
        <w:rPr>
          <w:sz w:val="24"/>
          <w:szCs w:val="22"/>
        </w:rPr>
      </w:pPr>
      <w:r w:rsidRPr="00F251E1">
        <w:rPr>
          <w:sz w:val="24"/>
          <w:szCs w:val="22"/>
        </w:rPr>
        <w:t>“</w:t>
      </w:r>
      <w:r w:rsidR="00AB4996" w:rsidRPr="00F251E1">
        <w:rPr>
          <w:sz w:val="24"/>
          <w:szCs w:val="22"/>
        </w:rPr>
        <w:t>(8) An approved pathology practitioner may, at any time, terminate an undertaking given by him by serving, as prescribed, a notice of termination specifying a date of termination not earlier than 30 days after the day on which the notice is served.</w:t>
      </w:r>
    </w:p>
    <w:p w14:paraId="3ED5DCB0" w14:textId="26ABEEE8" w:rsidR="007F55E1" w:rsidRPr="00F251E1" w:rsidRDefault="00D96139" w:rsidP="00CD6978">
      <w:pPr>
        <w:shd w:val="clear" w:color="auto" w:fill="FFFFFF"/>
        <w:spacing w:before="60" w:after="60"/>
        <w:ind w:firstLine="432"/>
        <w:jc w:val="both"/>
        <w:rPr>
          <w:sz w:val="24"/>
          <w:szCs w:val="22"/>
        </w:rPr>
      </w:pPr>
      <w:r w:rsidRPr="00F251E1">
        <w:rPr>
          <w:sz w:val="24"/>
          <w:szCs w:val="22"/>
        </w:rPr>
        <w:t>“</w:t>
      </w:r>
      <w:r w:rsidR="00AB4996" w:rsidRPr="00F251E1">
        <w:rPr>
          <w:sz w:val="24"/>
          <w:szCs w:val="22"/>
        </w:rPr>
        <w:t>(9) For the purposes of this Act, an undertaking given by a person under this section comes into force when accepted by the Minister or on such earlier date (not being a date earlier than the date on which the undertaking was signed) as is fixed by the Minister and ceases to be in force if</w:t>
      </w:r>
      <w:r w:rsidR="00AB4996" w:rsidRPr="00F251E1">
        <w:rPr>
          <w:rFonts w:eastAsia="Times New Roman"/>
          <w:sz w:val="24"/>
          <w:szCs w:val="22"/>
        </w:rPr>
        <w:t>—</w:t>
      </w:r>
    </w:p>
    <w:p w14:paraId="2D802B8C" w14:textId="77777777" w:rsidR="007F55E1" w:rsidRPr="00F251E1" w:rsidRDefault="00AB4996" w:rsidP="00CC20BE">
      <w:pPr>
        <w:shd w:val="clear" w:color="auto" w:fill="FFFFFF"/>
        <w:spacing w:before="60" w:after="60"/>
        <w:ind w:left="792" w:hanging="360"/>
        <w:jc w:val="both"/>
        <w:rPr>
          <w:sz w:val="24"/>
          <w:szCs w:val="22"/>
        </w:rPr>
      </w:pPr>
      <w:r w:rsidRPr="00F251E1">
        <w:rPr>
          <w:sz w:val="24"/>
          <w:szCs w:val="22"/>
        </w:rPr>
        <w:t>(a)</w:t>
      </w:r>
      <w:r w:rsidR="00DA7187" w:rsidRPr="00F251E1">
        <w:rPr>
          <w:sz w:val="24"/>
          <w:szCs w:val="22"/>
        </w:rPr>
        <w:t xml:space="preserve"> </w:t>
      </w:r>
      <w:r w:rsidRPr="00F251E1">
        <w:rPr>
          <w:sz w:val="24"/>
          <w:szCs w:val="22"/>
        </w:rPr>
        <w:t>the undertaking is terminated by the person under sub-section (8);</w:t>
      </w:r>
    </w:p>
    <w:p w14:paraId="29136B02" w14:textId="77777777" w:rsidR="007F55E1" w:rsidRPr="00F251E1" w:rsidRDefault="00AB4996" w:rsidP="00CC20BE">
      <w:pPr>
        <w:shd w:val="clear" w:color="auto" w:fill="FFFFFF"/>
        <w:spacing w:before="60" w:after="60"/>
        <w:ind w:left="792" w:hanging="360"/>
        <w:jc w:val="both"/>
        <w:rPr>
          <w:sz w:val="24"/>
          <w:szCs w:val="22"/>
        </w:rPr>
      </w:pPr>
      <w:r w:rsidRPr="00F251E1">
        <w:rPr>
          <w:sz w:val="24"/>
          <w:szCs w:val="22"/>
        </w:rPr>
        <w:t>(b)</w:t>
      </w:r>
      <w:r w:rsidR="00DA7187" w:rsidRPr="00F251E1">
        <w:rPr>
          <w:sz w:val="24"/>
          <w:szCs w:val="22"/>
        </w:rPr>
        <w:t xml:space="preserve"> </w:t>
      </w:r>
      <w:r w:rsidRPr="00F251E1">
        <w:rPr>
          <w:sz w:val="24"/>
          <w:szCs w:val="22"/>
        </w:rPr>
        <w:t>the Minister</w:t>
      </w:r>
      <w:r w:rsidR="00D96139" w:rsidRPr="00F251E1">
        <w:rPr>
          <w:sz w:val="24"/>
          <w:szCs w:val="22"/>
        </w:rPr>
        <w:t>’</w:t>
      </w:r>
      <w:r w:rsidRPr="00F251E1">
        <w:rPr>
          <w:sz w:val="24"/>
          <w:szCs w:val="22"/>
        </w:rPr>
        <w:t>s acceptance of the undertaking is revoked under section 106; or</w:t>
      </w:r>
    </w:p>
    <w:p w14:paraId="68FCFAB3" w14:textId="77777777" w:rsidR="007F55E1" w:rsidRPr="00F251E1" w:rsidRDefault="00AB4996" w:rsidP="00CC20BE">
      <w:pPr>
        <w:shd w:val="clear" w:color="auto" w:fill="FFFFFF"/>
        <w:spacing w:before="60" w:after="60"/>
        <w:ind w:left="792" w:hanging="360"/>
        <w:jc w:val="both"/>
        <w:rPr>
          <w:sz w:val="24"/>
          <w:szCs w:val="22"/>
        </w:rPr>
      </w:pPr>
      <w:r w:rsidRPr="00F251E1">
        <w:rPr>
          <w:sz w:val="24"/>
          <w:szCs w:val="22"/>
        </w:rPr>
        <w:t>(c)</w:t>
      </w:r>
      <w:r w:rsidR="00DA7187" w:rsidRPr="00F251E1">
        <w:rPr>
          <w:sz w:val="24"/>
          <w:szCs w:val="22"/>
        </w:rPr>
        <w:t xml:space="preserve"> </w:t>
      </w:r>
      <w:r w:rsidRPr="00F251E1">
        <w:rPr>
          <w:sz w:val="24"/>
          <w:szCs w:val="22"/>
        </w:rPr>
        <w:t xml:space="preserve">in the case of a person who was, when he gave the undertaking, an eligible applicant as defined by paragraph (a), (b) or (c) of the definition of </w:t>
      </w:r>
      <w:r w:rsidR="00D96139" w:rsidRPr="00F251E1">
        <w:rPr>
          <w:sz w:val="24"/>
          <w:szCs w:val="22"/>
        </w:rPr>
        <w:t>‘</w:t>
      </w:r>
      <w:r w:rsidRPr="00F251E1">
        <w:rPr>
          <w:sz w:val="24"/>
          <w:szCs w:val="22"/>
        </w:rPr>
        <w:t>eligible applicant</w:t>
      </w:r>
      <w:r w:rsidR="00D96139" w:rsidRPr="00F251E1">
        <w:rPr>
          <w:sz w:val="24"/>
          <w:szCs w:val="22"/>
        </w:rPr>
        <w:t>’</w:t>
      </w:r>
      <w:r w:rsidRPr="00F251E1">
        <w:rPr>
          <w:sz w:val="24"/>
          <w:szCs w:val="22"/>
        </w:rPr>
        <w:t xml:space="preserve"> in sub-section (1)</w:t>
      </w:r>
      <w:r w:rsidRPr="00F251E1">
        <w:rPr>
          <w:rFonts w:eastAsia="Times New Roman"/>
          <w:sz w:val="24"/>
          <w:szCs w:val="22"/>
        </w:rPr>
        <w:t>—the person ceases to be an eligible applicant as defined by that paragraph.</w:t>
      </w:r>
      <w:r w:rsidR="00D96139" w:rsidRPr="00F251E1">
        <w:rPr>
          <w:rFonts w:eastAsia="Times New Roman"/>
          <w:sz w:val="24"/>
          <w:szCs w:val="22"/>
        </w:rPr>
        <w:t>”</w:t>
      </w:r>
      <w:r w:rsidRPr="00F251E1">
        <w:rPr>
          <w:rFonts w:eastAsia="Times New Roman"/>
          <w:sz w:val="24"/>
          <w:szCs w:val="22"/>
        </w:rPr>
        <w:t>.</w:t>
      </w:r>
    </w:p>
    <w:p w14:paraId="4C2A9019" w14:textId="77777777" w:rsidR="008C1A01" w:rsidRPr="00F251E1" w:rsidRDefault="00AB4996" w:rsidP="005519C0">
      <w:pPr>
        <w:shd w:val="clear" w:color="auto" w:fill="FFFFFF"/>
        <w:spacing w:before="120" w:after="60"/>
        <w:rPr>
          <w:b/>
          <w:szCs w:val="22"/>
        </w:rPr>
      </w:pPr>
      <w:r w:rsidRPr="00F251E1">
        <w:rPr>
          <w:b/>
          <w:szCs w:val="22"/>
        </w:rPr>
        <w:t>Medical benefit not payable in respect of certain medical expenses.</w:t>
      </w:r>
    </w:p>
    <w:p w14:paraId="17E6FE94" w14:textId="77777777" w:rsidR="007F55E1" w:rsidRPr="00F251E1" w:rsidRDefault="008C1A01" w:rsidP="005519C0">
      <w:pPr>
        <w:shd w:val="clear" w:color="auto" w:fill="FFFFFF"/>
        <w:spacing w:before="60" w:after="60"/>
        <w:ind w:firstLine="432"/>
        <w:jc w:val="both"/>
        <w:rPr>
          <w:sz w:val="24"/>
          <w:szCs w:val="22"/>
        </w:rPr>
      </w:pPr>
      <w:r w:rsidRPr="00F251E1">
        <w:rPr>
          <w:b/>
          <w:sz w:val="24"/>
          <w:szCs w:val="22"/>
        </w:rPr>
        <w:t>7.</w:t>
      </w:r>
      <w:r w:rsidR="00AB4996" w:rsidRPr="00F251E1">
        <w:rPr>
          <w:sz w:val="24"/>
          <w:szCs w:val="22"/>
        </w:rPr>
        <w:t xml:space="preserve"> Section 17 of the Principal Act is amended</w:t>
      </w:r>
      <w:r w:rsidR="00AB4996" w:rsidRPr="00F251E1">
        <w:rPr>
          <w:rFonts w:eastAsia="Times New Roman"/>
          <w:sz w:val="24"/>
          <w:szCs w:val="22"/>
        </w:rPr>
        <w:t>—</w:t>
      </w:r>
    </w:p>
    <w:p w14:paraId="13C13209" w14:textId="77777777" w:rsidR="007F55E1" w:rsidRPr="00F251E1" w:rsidRDefault="00AB4996" w:rsidP="005519C0">
      <w:pPr>
        <w:shd w:val="clear" w:color="auto" w:fill="FFFFFF"/>
        <w:spacing w:before="60" w:after="60"/>
        <w:ind w:left="792" w:hanging="360"/>
        <w:jc w:val="both"/>
        <w:rPr>
          <w:sz w:val="24"/>
          <w:szCs w:val="22"/>
        </w:rPr>
      </w:pPr>
      <w:r w:rsidRPr="00F251E1">
        <w:rPr>
          <w:sz w:val="24"/>
          <w:szCs w:val="22"/>
        </w:rPr>
        <w:t>(a)</w:t>
      </w:r>
      <w:r w:rsidR="00DA7187" w:rsidRPr="00F251E1">
        <w:rPr>
          <w:sz w:val="24"/>
          <w:szCs w:val="22"/>
        </w:rPr>
        <w:t xml:space="preserve"> </w:t>
      </w:r>
      <w:r w:rsidRPr="00F251E1">
        <w:rPr>
          <w:sz w:val="24"/>
          <w:szCs w:val="22"/>
        </w:rPr>
        <w:t xml:space="preserve">by omitting from paragraph (b) of sub-section (1) the word </w:t>
      </w:r>
      <w:r w:rsidR="00D96139" w:rsidRPr="00F251E1">
        <w:rPr>
          <w:sz w:val="24"/>
          <w:szCs w:val="22"/>
        </w:rPr>
        <w:t>“</w:t>
      </w:r>
      <w:r w:rsidRPr="00F251E1">
        <w:rPr>
          <w:sz w:val="24"/>
          <w:szCs w:val="22"/>
        </w:rPr>
        <w:t>or</w:t>
      </w:r>
      <w:r w:rsidR="00D96139" w:rsidRPr="00F251E1">
        <w:rPr>
          <w:sz w:val="24"/>
          <w:szCs w:val="22"/>
        </w:rPr>
        <w:t>”</w:t>
      </w:r>
      <w:r w:rsidRPr="00F251E1">
        <w:rPr>
          <w:sz w:val="24"/>
          <w:szCs w:val="22"/>
        </w:rPr>
        <w:t>; and</w:t>
      </w:r>
    </w:p>
    <w:p w14:paraId="75A93492" w14:textId="77777777" w:rsidR="007F55E1" w:rsidRPr="00F251E1" w:rsidRDefault="00AB4996" w:rsidP="005519C0">
      <w:pPr>
        <w:shd w:val="clear" w:color="auto" w:fill="FFFFFF"/>
        <w:spacing w:before="60" w:after="60"/>
        <w:ind w:left="792" w:hanging="360"/>
        <w:jc w:val="both"/>
        <w:rPr>
          <w:sz w:val="24"/>
          <w:szCs w:val="22"/>
        </w:rPr>
      </w:pPr>
      <w:r w:rsidRPr="00F251E1">
        <w:rPr>
          <w:sz w:val="24"/>
          <w:szCs w:val="22"/>
        </w:rPr>
        <w:t>(b)</w:t>
      </w:r>
      <w:r w:rsidR="00DA7187" w:rsidRPr="00F251E1">
        <w:rPr>
          <w:sz w:val="24"/>
          <w:szCs w:val="22"/>
        </w:rPr>
        <w:t xml:space="preserve"> </w:t>
      </w:r>
      <w:r w:rsidRPr="00F251E1">
        <w:rPr>
          <w:sz w:val="24"/>
          <w:szCs w:val="22"/>
        </w:rPr>
        <w:t>by adding at the end of sub-section (1) the following word and paragraph</w:t>
      </w:r>
      <w:r w:rsidR="00473F1D" w:rsidRPr="00F251E1">
        <w:rPr>
          <w:sz w:val="24"/>
          <w:szCs w:val="22"/>
        </w:rPr>
        <w:t>:—</w:t>
      </w:r>
    </w:p>
    <w:p w14:paraId="7752B2CE" w14:textId="6CEED064" w:rsidR="007F55E1" w:rsidRPr="00F251E1" w:rsidRDefault="00D96139" w:rsidP="00374D15">
      <w:pPr>
        <w:shd w:val="clear" w:color="auto" w:fill="FFFFFF"/>
        <w:ind w:left="1728" w:hanging="864"/>
        <w:jc w:val="both"/>
        <w:rPr>
          <w:sz w:val="24"/>
          <w:szCs w:val="22"/>
        </w:rPr>
      </w:pPr>
      <w:r w:rsidRPr="00F251E1">
        <w:rPr>
          <w:sz w:val="24"/>
          <w:szCs w:val="22"/>
        </w:rPr>
        <w:t>“</w:t>
      </w:r>
      <w:r w:rsidR="00AB4996" w:rsidRPr="00F251E1">
        <w:rPr>
          <w:sz w:val="24"/>
          <w:szCs w:val="22"/>
        </w:rPr>
        <w:t>; or (d) any amount has been paid, or is payable, in respect of the service in accordance with a scheme to which section 42</w:t>
      </w:r>
      <w:r w:rsidR="00A94D63" w:rsidRPr="00A94D63">
        <w:rPr>
          <w:smallCaps/>
          <w:sz w:val="24"/>
          <w:szCs w:val="22"/>
        </w:rPr>
        <w:t>b</w:t>
      </w:r>
      <w:r w:rsidR="00AB4996" w:rsidRPr="00F251E1">
        <w:rPr>
          <w:sz w:val="24"/>
          <w:szCs w:val="22"/>
        </w:rPr>
        <w:t xml:space="preserve"> applies.</w:t>
      </w:r>
      <w:r w:rsidRPr="00F251E1">
        <w:rPr>
          <w:sz w:val="24"/>
          <w:szCs w:val="22"/>
        </w:rPr>
        <w:t>”</w:t>
      </w:r>
      <w:r w:rsidR="00AB4996" w:rsidRPr="00F251E1">
        <w:rPr>
          <w:sz w:val="24"/>
          <w:szCs w:val="22"/>
        </w:rPr>
        <w:t>.</w:t>
      </w:r>
    </w:p>
    <w:p w14:paraId="3AA28D16" w14:textId="77777777" w:rsidR="008C1A01" w:rsidRPr="00F251E1" w:rsidRDefault="00AB4996" w:rsidP="00423C23">
      <w:pPr>
        <w:shd w:val="clear" w:color="auto" w:fill="FFFFFF"/>
        <w:spacing w:before="120" w:after="60"/>
        <w:rPr>
          <w:b/>
          <w:szCs w:val="22"/>
        </w:rPr>
      </w:pPr>
      <w:r w:rsidRPr="00F251E1">
        <w:rPr>
          <w:b/>
          <w:szCs w:val="22"/>
        </w:rPr>
        <w:t>Regulations may provide that medical benefit be not payable in respect of prescribed class of professional services.</w:t>
      </w:r>
    </w:p>
    <w:p w14:paraId="090B4F66" w14:textId="227D3250" w:rsidR="007F55E1" w:rsidRPr="00F251E1" w:rsidRDefault="008C1A01" w:rsidP="002E1A3F">
      <w:pPr>
        <w:shd w:val="clear" w:color="auto" w:fill="FFFFFF"/>
        <w:spacing w:before="60" w:after="60"/>
        <w:ind w:firstLine="432"/>
        <w:jc w:val="both"/>
        <w:rPr>
          <w:sz w:val="24"/>
          <w:szCs w:val="22"/>
        </w:rPr>
      </w:pPr>
      <w:r w:rsidRPr="00F251E1">
        <w:rPr>
          <w:b/>
          <w:sz w:val="24"/>
          <w:szCs w:val="22"/>
        </w:rPr>
        <w:t>8.</w:t>
      </w:r>
      <w:r w:rsidR="00AB4996" w:rsidRPr="00F251E1">
        <w:rPr>
          <w:sz w:val="24"/>
          <w:szCs w:val="22"/>
        </w:rPr>
        <w:t xml:space="preserve"> Section 19</w:t>
      </w:r>
      <w:r w:rsidR="00AB4996" w:rsidRPr="00F251E1">
        <w:rPr>
          <w:smallCaps/>
          <w:sz w:val="24"/>
          <w:szCs w:val="22"/>
        </w:rPr>
        <w:t>a</w:t>
      </w:r>
      <w:r w:rsidR="00AB4996" w:rsidRPr="00F251E1">
        <w:rPr>
          <w:sz w:val="24"/>
          <w:szCs w:val="22"/>
        </w:rPr>
        <w:t xml:space="preserve"> of the Principal Act is amended by omitting the words </w:t>
      </w:r>
      <w:r w:rsidR="00D96139" w:rsidRPr="00F251E1">
        <w:rPr>
          <w:sz w:val="24"/>
          <w:szCs w:val="22"/>
        </w:rPr>
        <w:t>“</w:t>
      </w:r>
      <w:r w:rsidR="00AB4996" w:rsidRPr="00F251E1">
        <w:rPr>
          <w:sz w:val="24"/>
          <w:szCs w:val="22"/>
        </w:rPr>
        <w:t>paragraph (aa) of sub-section (1) of section 67</w:t>
      </w:r>
      <w:r w:rsidR="00D96139" w:rsidRPr="00F251E1">
        <w:rPr>
          <w:sz w:val="24"/>
          <w:szCs w:val="22"/>
        </w:rPr>
        <w:t>”</w:t>
      </w:r>
      <w:r w:rsidR="00AB4996" w:rsidRPr="00F251E1">
        <w:rPr>
          <w:sz w:val="24"/>
          <w:szCs w:val="22"/>
        </w:rPr>
        <w:t xml:space="preserve"> and substituting the words </w:t>
      </w:r>
      <w:r w:rsidR="00D96139" w:rsidRPr="00F251E1">
        <w:rPr>
          <w:sz w:val="24"/>
          <w:szCs w:val="22"/>
        </w:rPr>
        <w:t>“</w:t>
      </w:r>
      <w:r w:rsidR="00AB4996" w:rsidRPr="00F251E1">
        <w:rPr>
          <w:sz w:val="24"/>
          <w:szCs w:val="22"/>
        </w:rPr>
        <w:t>paragraph 67(1)(aa)</w:t>
      </w:r>
      <w:r w:rsidR="00D96139" w:rsidRPr="00F251E1">
        <w:rPr>
          <w:sz w:val="24"/>
          <w:szCs w:val="22"/>
        </w:rPr>
        <w:t>”</w:t>
      </w:r>
      <w:r w:rsidR="00AB4996" w:rsidRPr="00F251E1">
        <w:rPr>
          <w:sz w:val="24"/>
          <w:szCs w:val="22"/>
        </w:rPr>
        <w:t>.</w:t>
      </w:r>
    </w:p>
    <w:p w14:paraId="11F1BDB2" w14:textId="77777777" w:rsidR="008C1A01" w:rsidRPr="00F251E1" w:rsidRDefault="00AB4996" w:rsidP="002E1A3F">
      <w:pPr>
        <w:shd w:val="clear" w:color="auto" w:fill="FFFFFF"/>
        <w:spacing w:before="120" w:after="60"/>
        <w:rPr>
          <w:b/>
          <w:szCs w:val="22"/>
        </w:rPr>
      </w:pPr>
      <w:r w:rsidRPr="00F251E1">
        <w:rPr>
          <w:b/>
          <w:szCs w:val="22"/>
        </w:rPr>
        <w:t>Persons entitled to medical benefits.</w:t>
      </w:r>
    </w:p>
    <w:p w14:paraId="02070DA4" w14:textId="77777777" w:rsidR="007F55E1" w:rsidRPr="00F251E1" w:rsidRDefault="008C1A01" w:rsidP="002E1A3F">
      <w:pPr>
        <w:shd w:val="clear" w:color="auto" w:fill="FFFFFF"/>
        <w:spacing w:before="60" w:after="60"/>
        <w:ind w:firstLine="432"/>
        <w:jc w:val="both"/>
        <w:rPr>
          <w:sz w:val="24"/>
          <w:szCs w:val="22"/>
        </w:rPr>
      </w:pPr>
      <w:r w:rsidRPr="00F251E1">
        <w:rPr>
          <w:b/>
          <w:sz w:val="24"/>
          <w:szCs w:val="22"/>
        </w:rPr>
        <w:t>9.</w:t>
      </w:r>
      <w:r w:rsidR="00AB4996" w:rsidRPr="00F251E1">
        <w:rPr>
          <w:sz w:val="24"/>
          <w:szCs w:val="22"/>
        </w:rPr>
        <w:t xml:space="preserve"> Section 20 of the Principal Act is amended</w:t>
      </w:r>
      <w:r w:rsidR="00AB4996" w:rsidRPr="00F251E1">
        <w:rPr>
          <w:rFonts w:eastAsia="Times New Roman"/>
          <w:sz w:val="24"/>
          <w:szCs w:val="22"/>
        </w:rPr>
        <w:t>—</w:t>
      </w:r>
    </w:p>
    <w:p w14:paraId="63A2F3FD" w14:textId="77777777" w:rsidR="007F55E1" w:rsidRPr="00F251E1" w:rsidRDefault="00AB4996" w:rsidP="002E1A3F">
      <w:pPr>
        <w:shd w:val="clear" w:color="auto" w:fill="FFFFFF"/>
        <w:spacing w:before="60" w:after="60"/>
        <w:ind w:left="792" w:hanging="360"/>
        <w:jc w:val="both"/>
        <w:rPr>
          <w:sz w:val="24"/>
          <w:szCs w:val="22"/>
        </w:rPr>
      </w:pPr>
      <w:r w:rsidRPr="00F251E1">
        <w:rPr>
          <w:sz w:val="24"/>
          <w:szCs w:val="22"/>
        </w:rPr>
        <w:t>(a)</w:t>
      </w:r>
      <w:r w:rsidR="00DA7187" w:rsidRPr="00F251E1">
        <w:rPr>
          <w:sz w:val="24"/>
          <w:szCs w:val="22"/>
        </w:rPr>
        <w:t xml:space="preserve"> </w:t>
      </w:r>
      <w:r w:rsidRPr="00F251E1">
        <w:rPr>
          <w:sz w:val="24"/>
          <w:szCs w:val="22"/>
        </w:rPr>
        <w:t xml:space="preserve">by omitting from sub-section (3) the words </w:t>
      </w:r>
      <w:r w:rsidR="00D96139" w:rsidRPr="00F251E1">
        <w:rPr>
          <w:sz w:val="24"/>
          <w:szCs w:val="22"/>
        </w:rPr>
        <w:t>“</w:t>
      </w:r>
      <w:r w:rsidRPr="00F251E1">
        <w:rPr>
          <w:sz w:val="24"/>
          <w:szCs w:val="22"/>
        </w:rPr>
        <w:t>A person</w:t>
      </w:r>
      <w:r w:rsidR="00D96139" w:rsidRPr="00F251E1">
        <w:rPr>
          <w:sz w:val="24"/>
          <w:szCs w:val="22"/>
        </w:rPr>
        <w:t>”</w:t>
      </w:r>
      <w:r w:rsidRPr="00F251E1">
        <w:rPr>
          <w:sz w:val="24"/>
          <w:szCs w:val="22"/>
        </w:rPr>
        <w:t xml:space="preserve"> and substituting the words </w:t>
      </w:r>
      <w:r w:rsidR="00D96139" w:rsidRPr="00F251E1">
        <w:rPr>
          <w:sz w:val="24"/>
          <w:szCs w:val="22"/>
        </w:rPr>
        <w:t>“</w:t>
      </w:r>
      <w:r w:rsidRPr="00F251E1">
        <w:rPr>
          <w:sz w:val="24"/>
          <w:szCs w:val="22"/>
        </w:rPr>
        <w:t>Subject to sub-section (3</w:t>
      </w:r>
      <w:r w:rsidRPr="00F251E1">
        <w:rPr>
          <w:smallCaps/>
          <w:sz w:val="24"/>
          <w:szCs w:val="22"/>
        </w:rPr>
        <w:t>aa</w:t>
      </w:r>
      <w:r w:rsidRPr="00F251E1">
        <w:rPr>
          <w:sz w:val="24"/>
          <w:szCs w:val="22"/>
        </w:rPr>
        <w:t>), a person</w:t>
      </w:r>
      <w:r w:rsidR="00D96139" w:rsidRPr="00F251E1">
        <w:rPr>
          <w:sz w:val="24"/>
          <w:szCs w:val="22"/>
        </w:rPr>
        <w:t>”</w:t>
      </w:r>
      <w:r w:rsidRPr="00F251E1">
        <w:rPr>
          <w:sz w:val="24"/>
          <w:szCs w:val="22"/>
        </w:rPr>
        <w:t>;</w:t>
      </w:r>
    </w:p>
    <w:p w14:paraId="714F652F" w14:textId="77777777" w:rsidR="00A94D63" w:rsidRDefault="00A94D63">
      <w:pPr>
        <w:widowControl/>
        <w:autoSpaceDE/>
        <w:autoSpaceDN/>
        <w:adjustRightInd/>
        <w:spacing w:after="200" w:line="276" w:lineRule="auto"/>
        <w:rPr>
          <w:sz w:val="24"/>
          <w:szCs w:val="22"/>
        </w:rPr>
      </w:pPr>
      <w:r>
        <w:rPr>
          <w:sz w:val="24"/>
          <w:szCs w:val="22"/>
        </w:rPr>
        <w:br w:type="page"/>
      </w:r>
    </w:p>
    <w:p w14:paraId="7D771F94" w14:textId="37FFF464" w:rsidR="007F55E1" w:rsidRPr="00F251E1" w:rsidRDefault="00AB4996" w:rsidP="002E1A3F">
      <w:pPr>
        <w:shd w:val="clear" w:color="auto" w:fill="FFFFFF"/>
        <w:spacing w:before="60" w:after="60"/>
        <w:ind w:left="792" w:hanging="360"/>
        <w:jc w:val="both"/>
        <w:rPr>
          <w:sz w:val="24"/>
          <w:szCs w:val="22"/>
        </w:rPr>
      </w:pPr>
      <w:r w:rsidRPr="00F251E1">
        <w:rPr>
          <w:sz w:val="24"/>
          <w:szCs w:val="22"/>
        </w:rPr>
        <w:lastRenderedPageBreak/>
        <w:t>(b)</w:t>
      </w:r>
      <w:r w:rsidR="00DA7187" w:rsidRPr="00F251E1">
        <w:rPr>
          <w:sz w:val="24"/>
          <w:szCs w:val="22"/>
        </w:rPr>
        <w:t xml:space="preserve"> </w:t>
      </w:r>
      <w:r w:rsidRPr="00F251E1">
        <w:rPr>
          <w:sz w:val="24"/>
          <w:szCs w:val="22"/>
        </w:rPr>
        <w:t>by inserting after sub-section (3) the following sub-section</w:t>
      </w:r>
      <w:r w:rsidR="00473F1D" w:rsidRPr="00F251E1">
        <w:rPr>
          <w:sz w:val="24"/>
          <w:szCs w:val="22"/>
        </w:rPr>
        <w:t>:—</w:t>
      </w:r>
    </w:p>
    <w:p w14:paraId="5E036C79" w14:textId="77777777" w:rsidR="007F55E1" w:rsidRPr="00F251E1" w:rsidRDefault="00D96139" w:rsidP="001214E5">
      <w:pPr>
        <w:shd w:val="clear" w:color="auto" w:fill="FFFFFF"/>
        <w:ind w:left="792" w:firstLine="288"/>
        <w:jc w:val="both"/>
        <w:rPr>
          <w:sz w:val="24"/>
          <w:szCs w:val="22"/>
        </w:rPr>
      </w:pPr>
      <w:r w:rsidRPr="00F251E1">
        <w:rPr>
          <w:sz w:val="24"/>
          <w:szCs w:val="22"/>
        </w:rPr>
        <w:t>“</w:t>
      </w:r>
      <w:r w:rsidR="00AB4996" w:rsidRPr="00F251E1">
        <w:rPr>
          <w:sz w:val="24"/>
          <w:szCs w:val="22"/>
        </w:rPr>
        <w:t>(3</w:t>
      </w:r>
      <w:r w:rsidR="00AB4996" w:rsidRPr="00F251E1">
        <w:rPr>
          <w:smallCaps/>
          <w:sz w:val="24"/>
          <w:szCs w:val="22"/>
        </w:rPr>
        <w:t>aa</w:t>
      </w:r>
      <w:r w:rsidR="00AB4996" w:rsidRPr="00F251E1">
        <w:rPr>
          <w:sz w:val="24"/>
          <w:szCs w:val="22"/>
        </w:rPr>
        <w:t xml:space="preserve">) Sub-section (3) does not apply in relation to a medical benefit payable in respect of a pathology service unless the person to whom the benefit is payable is an eligible pensioner or a </w:t>
      </w:r>
      <w:proofErr w:type="spellStart"/>
      <w:r w:rsidR="00AB4996" w:rsidRPr="00F251E1">
        <w:rPr>
          <w:sz w:val="24"/>
          <w:szCs w:val="22"/>
        </w:rPr>
        <w:t>dependant</w:t>
      </w:r>
      <w:proofErr w:type="spellEnd"/>
      <w:r w:rsidR="00AB4996" w:rsidRPr="00F251E1">
        <w:rPr>
          <w:sz w:val="24"/>
          <w:szCs w:val="22"/>
        </w:rPr>
        <w:t xml:space="preserve"> of an eligible pensioner and the service was rendered in respect of the pensioner or a </w:t>
      </w:r>
      <w:proofErr w:type="spellStart"/>
      <w:r w:rsidR="00AB4996" w:rsidRPr="00F251E1">
        <w:rPr>
          <w:sz w:val="24"/>
          <w:szCs w:val="22"/>
        </w:rPr>
        <w:t>dependant</w:t>
      </w:r>
      <w:proofErr w:type="spellEnd"/>
      <w:r w:rsidR="00AB4996" w:rsidRPr="00F251E1">
        <w:rPr>
          <w:sz w:val="24"/>
          <w:szCs w:val="22"/>
        </w:rPr>
        <w:t xml:space="preserve"> of the pensioner.</w:t>
      </w:r>
      <w:r w:rsidRPr="00F251E1">
        <w:rPr>
          <w:sz w:val="24"/>
          <w:szCs w:val="22"/>
        </w:rPr>
        <w:t>”</w:t>
      </w:r>
      <w:r w:rsidR="00AB4996" w:rsidRPr="00F251E1">
        <w:rPr>
          <w:sz w:val="24"/>
          <w:szCs w:val="22"/>
        </w:rPr>
        <w:t>; and</w:t>
      </w:r>
    </w:p>
    <w:p w14:paraId="4465339A" w14:textId="77777777" w:rsidR="007F55E1" w:rsidRPr="00F251E1" w:rsidRDefault="00AB4996" w:rsidP="005A21AE">
      <w:pPr>
        <w:shd w:val="clear" w:color="auto" w:fill="FFFFFF"/>
        <w:spacing w:before="60" w:after="60"/>
        <w:ind w:left="792" w:hanging="360"/>
        <w:jc w:val="both"/>
        <w:rPr>
          <w:sz w:val="24"/>
          <w:szCs w:val="22"/>
        </w:rPr>
      </w:pPr>
      <w:r w:rsidRPr="00F251E1">
        <w:rPr>
          <w:sz w:val="24"/>
          <w:szCs w:val="22"/>
        </w:rPr>
        <w:t>(c)</w:t>
      </w:r>
      <w:r w:rsidR="00DA7187" w:rsidRPr="00F251E1">
        <w:rPr>
          <w:sz w:val="24"/>
          <w:szCs w:val="22"/>
        </w:rPr>
        <w:t xml:space="preserve"> </w:t>
      </w:r>
      <w:r w:rsidRPr="00F251E1">
        <w:rPr>
          <w:sz w:val="24"/>
          <w:szCs w:val="22"/>
        </w:rPr>
        <w:t>by omitting from sub-section (3</w:t>
      </w:r>
      <w:r w:rsidRPr="00F251E1">
        <w:rPr>
          <w:smallCaps/>
          <w:sz w:val="24"/>
          <w:szCs w:val="22"/>
        </w:rPr>
        <w:t>a</w:t>
      </w:r>
      <w:r w:rsidRPr="00F251E1">
        <w:rPr>
          <w:sz w:val="24"/>
          <w:szCs w:val="22"/>
        </w:rPr>
        <w:t xml:space="preserve">) the words </w:t>
      </w:r>
      <w:r w:rsidR="00D96139" w:rsidRPr="00F251E1">
        <w:rPr>
          <w:sz w:val="24"/>
          <w:szCs w:val="22"/>
        </w:rPr>
        <w:t>“</w:t>
      </w:r>
      <w:r w:rsidRPr="00F251E1">
        <w:rPr>
          <w:sz w:val="24"/>
          <w:szCs w:val="22"/>
        </w:rPr>
        <w:t>section 15, 16 or 16</w:t>
      </w:r>
      <w:r w:rsidRPr="00F251E1">
        <w:rPr>
          <w:smallCaps/>
          <w:sz w:val="24"/>
          <w:szCs w:val="22"/>
        </w:rPr>
        <w:t>a</w:t>
      </w:r>
      <w:r w:rsidR="004E7EDD" w:rsidRPr="00F251E1">
        <w:rPr>
          <w:sz w:val="24"/>
          <w:szCs w:val="22"/>
        </w:rPr>
        <w:t>,</w:t>
      </w:r>
      <w:r w:rsidR="00D96139" w:rsidRPr="00F251E1">
        <w:rPr>
          <w:sz w:val="24"/>
          <w:szCs w:val="22"/>
        </w:rPr>
        <w:t>”</w:t>
      </w:r>
      <w:r w:rsidR="004E7EDD" w:rsidRPr="00F251E1">
        <w:rPr>
          <w:sz w:val="24"/>
          <w:szCs w:val="22"/>
        </w:rPr>
        <w:t xml:space="preserve"> </w:t>
      </w:r>
      <w:r w:rsidRPr="00F251E1">
        <w:rPr>
          <w:sz w:val="24"/>
          <w:szCs w:val="22"/>
        </w:rPr>
        <w:t xml:space="preserve">and substituting the words </w:t>
      </w:r>
      <w:r w:rsidR="00D96139" w:rsidRPr="00F251E1">
        <w:rPr>
          <w:sz w:val="24"/>
          <w:szCs w:val="22"/>
        </w:rPr>
        <w:t>“</w:t>
      </w:r>
      <w:r w:rsidRPr="00F251E1">
        <w:rPr>
          <w:sz w:val="24"/>
          <w:szCs w:val="22"/>
        </w:rPr>
        <w:t>section 15 or 16,</w:t>
      </w:r>
      <w:r w:rsidR="00D96139" w:rsidRPr="00F251E1">
        <w:rPr>
          <w:sz w:val="24"/>
          <w:szCs w:val="22"/>
        </w:rPr>
        <w:t>”</w:t>
      </w:r>
      <w:r w:rsidRPr="00F251E1">
        <w:rPr>
          <w:sz w:val="24"/>
          <w:szCs w:val="22"/>
        </w:rPr>
        <w:t>.</w:t>
      </w:r>
    </w:p>
    <w:p w14:paraId="79796605" w14:textId="0DE9B982" w:rsidR="008C1A01" w:rsidRPr="00F251E1" w:rsidRDefault="00AB4996" w:rsidP="00F65302">
      <w:pPr>
        <w:shd w:val="clear" w:color="auto" w:fill="FFFFFF"/>
        <w:spacing w:before="120" w:after="60"/>
        <w:rPr>
          <w:b/>
          <w:szCs w:val="22"/>
        </w:rPr>
      </w:pPr>
      <w:r w:rsidRPr="00F251E1">
        <w:rPr>
          <w:b/>
          <w:szCs w:val="22"/>
        </w:rPr>
        <w:t>Undertaking by optometrist.</w:t>
      </w:r>
    </w:p>
    <w:p w14:paraId="414BCE2B" w14:textId="77777777" w:rsidR="007F55E1" w:rsidRPr="00F251E1" w:rsidRDefault="008C1A01" w:rsidP="00F65302">
      <w:pPr>
        <w:shd w:val="clear" w:color="auto" w:fill="FFFFFF"/>
        <w:spacing w:before="60" w:after="60"/>
        <w:ind w:firstLine="432"/>
        <w:jc w:val="both"/>
        <w:rPr>
          <w:sz w:val="24"/>
          <w:szCs w:val="22"/>
        </w:rPr>
      </w:pPr>
      <w:r w:rsidRPr="00F251E1">
        <w:rPr>
          <w:b/>
          <w:sz w:val="24"/>
          <w:szCs w:val="22"/>
        </w:rPr>
        <w:t>10.</w:t>
      </w:r>
      <w:r w:rsidR="00AB4996" w:rsidRPr="00F251E1">
        <w:rPr>
          <w:sz w:val="24"/>
          <w:szCs w:val="22"/>
        </w:rPr>
        <w:t xml:space="preserve"> Section 23</w:t>
      </w:r>
      <w:r w:rsidR="00AB4996" w:rsidRPr="00F251E1">
        <w:rPr>
          <w:smallCaps/>
          <w:sz w:val="24"/>
          <w:szCs w:val="22"/>
        </w:rPr>
        <w:t>b</w:t>
      </w:r>
      <w:r w:rsidR="00AB4996" w:rsidRPr="00F251E1">
        <w:rPr>
          <w:sz w:val="24"/>
          <w:szCs w:val="22"/>
        </w:rPr>
        <w:t xml:space="preserve"> of the Principal Act is amended</w:t>
      </w:r>
      <w:r w:rsidR="00AB4996" w:rsidRPr="00F251E1">
        <w:rPr>
          <w:rFonts w:eastAsia="Times New Roman"/>
          <w:sz w:val="24"/>
          <w:szCs w:val="22"/>
        </w:rPr>
        <w:t>—</w:t>
      </w:r>
    </w:p>
    <w:p w14:paraId="1431274F" w14:textId="3E257DAA" w:rsidR="007F55E1" w:rsidRPr="00F251E1" w:rsidRDefault="00AB4996" w:rsidP="00F65302">
      <w:pPr>
        <w:shd w:val="clear" w:color="auto" w:fill="FFFFFF"/>
        <w:spacing w:before="60" w:after="60"/>
        <w:ind w:left="792" w:hanging="360"/>
        <w:jc w:val="both"/>
        <w:rPr>
          <w:sz w:val="24"/>
          <w:szCs w:val="22"/>
        </w:rPr>
      </w:pPr>
      <w:r w:rsidRPr="00F251E1">
        <w:rPr>
          <w:sz w:val="24"/>
          <w:szCs w:val="22"/>
        </w:rPr>
        <w:t>(a)</w:t>
      </w:r>
      <w:r w:rsidR="00DA7187" w:rsidRPr="00F251E1">
        <w:rPr>
          <w:sz w:val="24"/>
          <w:szCs w:val="22"/>
        </w:rPr>
        <w:t xml:space="preserve"> </w:t>
      </w:r>
      <w:r w:rsidRPr="00F251E1">
        <w:rPr>
          <w:sz w:val="24"/>
          <w:szCs w:val="22"/>
        </w:rPr>
        <w:t>by omitting sub-section (2) and substituting the following sub</w:t>
      </w:r>
      <w:r w:rsidR="00A94D63">
        <w:rPr>
          <w:sz w:val="24"/>
          <w:szCs w:val="22"/>
        </w:rPr>
        <w:t>-</w:t>
      </w:r>
      <w:r w:rsidRPr="00F251E1">
        <w:rPr>
          <w:sz w:val="24"/>
          <w:szCs w:val="22"/>
        </w:rPr>
        <w:t>section:</w:t>
      </w:r>
      <w:r w:rsidRPr="00F251E1">
        <w:rPr>
          <w:rFonts w:eastAsia="Times New Roman"/>
          <w:sz w:val="24"/>
          <w:szCs w:val="22"/>
        </w:rPr>
        <w:t>—</w:t>
      </w:r>
    </w:p>
    <w:p w14:paraId="3CBDB374" w14:textId="77777777" w:rsidR="007F55E1" w:rsidRPr="00F251E1" w:rsidRDefault="00D96139" w:rsidP="00F93936">
      <w:pPr>
        <w:shd w:val="clear" w:color="auto" w:fill="FFFFFF"/>
        <w:ind w:left="792" w:firstLine="288"/>
        <w:jc w:val="both"/>
        <w:rPr>
          <w:sz w:val="24"/>
          <w:szCs w:val="22"/>
        </w:rPr>
      </w:pPr>
      <w:r w:rsidRPr="00F251E1">
        <w:rPr>
          <w:sz w:val="24"/>
          <w:szCs w:val="22"/>
        </w:rPr>
        <w:t>“</w:t>
      </w:r>
      <w:r w:rsidR="00AB4996" w:rsidRPr="00F251E1">
        <w:rPr>
          <w:sz w:val="24"/>
          <w:szCs w:val="22"/>
        </w:rPr>
        <w:t>(2) As soon as practicable after the Minister receives the report and recommendation of the Committee upon a reference under sub-section (1), he shall, in accordance with the recommendation, either, on behalf of the Commonwealth, accept the undertaking or refuse to accept the undertaking.</w:t>
      </w:r>
      <w:r w:rsidRPr="00F251E1">
        <w:rPr>
          <w:sz w:val="24"/>
          <w:szCs w:val="22"/>
        </w:rPr>
        <w:t>”</w:t>
      </w:r>
      <w:r w:rsidR="00AB4996" w:rsidRPr="00F251E1">
        <w:rPr>
          <w:sz w:val="24"/>
          <w:szCs w:val="22"/>
        </w:rPr>
        <w:t>;</w:t>
      </w:r>
    </w:p>
    <w:p w14:paraId="549A33FE" w14:textId="77777777" w:rsidR="007F55E1" w:rsidRPr="00F251E1" w:rsidRDefault="00AB4996" w:rsidP="00715044">
      <w:pPr>
        <w:shd w:val="clear" w:color="auto" w:fill="FFFFFF"/>
        <w:spacing w:before="60" w:after="60"/>
        <w:ind w:left="792" w:hanging="360"/>
        <w:jc w:val="both"/>
        <w:rPr>
          <w:sz w:val="24"/>
          <w:szCs w:val="22"/>
        </w:rPr>
      </w:pPr>
      <w:r w:rsidRPr="00F251E1">
        <w:rPr>
          <w:sz w:val="24"/>
          <w:szCs w:val="22"/>
        </w:rPr>
        <w:t>(b)</w:t>
      </w:r>
      <w:r w:rsidR="00DA7187" w:rsidRPr="00F251E1">
        <w:rPr>
          <w:sz w:val="24"/>
          <w:szCs w:val="22"/>
        </w:rPr>
        <w:t xml:space="preserve"> </w:t>
      </w:r>
      <w:r w:rsidRPr="00F251E1">
        <w:rPr>
          <w:sz w:val="24"/>
          <w:szCs w:val="22"/>
        </w:rPr>
        <w:t xml:space="preserve">by omitting from sub-section (4) the word </w:t>
      </w:r>
      <w:r w:rsidR="00D96139" w:rsidRPr="00F251E1">
        <w:rPr>
          <w:sz w:val="24"/>
          <w:szCs w:val="22"/>
        </w:rPr>
        <w:t>“</w:t>
      </w:r>
      <w:r w:rsidRPr="00F251E1">
        <w:rPr>
          <w:sz w:val="24"/>
          <w:szCs w:val="22"/>
        </w:rPr>
        <w:t>disallowed</w:t>
      </w:r>
      <w:r w:rsidR="00D96139" w:rsidRPr="00F251E1">
        <w:rPr>
          <w:sz w:val="24"/>
          <w:szCs w:val="22"/>
        </w:rPr>
        <w:t>”</w:t>
      </w:r>
      <w:r w:rsidRPr="00F251E1">
        <w:rPr>
          <w:sz w:val="24"/>
          <w:szCs w:val="22"/>
        </w:rPr>
        <w:t xml:space="preserve"> and substituting the words </w:t>
      </w:r>
      <w:r w:rsidR="00D96139" w:rsidRPr="00F251E1">
        <w:rPr>
          <w:sz w:val="24"/>
          <w:szCs w:val="22"/>
        </w:rPr>
        <w:t>“</w:t>
      </w:r>
      <w:r w:rsidRPr="00F251E1">
        <w:rPr>
          <w:sz w:val="24"/>
          <w:szCs w:val="22"/>
        </w:rPr>
        <w:t>set aside</w:t>
      </w:r>
      <w:r w:rsidR="00D96139" w:rsidRPr="00F251E1">
        <w:rPr>
          <w:sz w:val="24"/>
          <w:szCs w:val="22"/>
        </w:rPr>
        <w:t>”</w:t>
      </w:r>
      <w:r w:rsidRPr="00F251E1">
        <w:rPr>
          <w:sz w:val="24"/>
          <w:szCs w:val="22"/>
        </w:rPr>
        <w:t>;</w:t>
      </w:r>
    </w:p>
    <w:p w14:paraId="3AC982B9" w14:textId="77777777" w:rsidR="007F55E1" w:rsidRPr="00F251E1" w:rsidRDefault="00AB4996" w:rsidP="00715044">
      <w:pPr>
        <w:shd w:val="clear" w:color="auto" w:fill="FFFFFF"/>
        <w:spacing w:before="60" w:after="60"/>
        <w:ind w:left="792" w:hanging="360"/>
        <w:jc w:val="both"/>
        <w:rPr>
          <w:sz w:val="24"/>
          <w:szCs w:val="22"/>
        </w:rPr>
      </w:pPr>
      <w:r w:rsidRPr="00F251E1">
        <w:rPr>
          <w:sz w:val="24"/>
          <w:szCs w:val="22"/>
        </w:rPr>
        <w:t>(c)</w:t>
      </w:r>
      <w:r w:rsidR="00DA7187" w:rsidRPr="00F251E1">
        <w:rPr>
          <w:sz w:val="24"/>
          <w:szCs w:val="22"/>
        </w:rPr>
        <w:t xml:space="preserve"> </w:t>
      </w:r>
      <w:r w:rsidRPr="00F251E1">
        <w:rPr>
          <w:sz w:val="24"/>
          <w:szCs w:val="22"/>
        </w:rPr>
        <w:t xml:space="preserve">by adding at the end of sub-section (4) the words </w:t>
      </w:r>
      <w:r w:rsidR="00D96139" w:rsidRPr="00F251E1">
        <w:rPr>
          <w:sz w:val="24"/>
          <w:szCs w:val="22"/>
        </w:rPr>
        <w:t>“</w:t>
      </w:r>
      <w:r w:rsidRPr="00F251E1">
        <w:rPr>
          <w:sz w:val="24"/>
          <w:szCs w:val="22"/>
        </w:rPr>
        <w:t>on the date on which the undertaking was originally received by the Minister or on such earlier date (not being a date earlier than the date on which it was sign</w:t>
      </w:r>
      <w:r w:rsidR="004E7EDD" w:rsidRPr="00F251E1">
        <w:rPr>
          <w:sz w:val="24"/>
          <w:szCs w:val="22"/>
        </w:rPr>
        <w:t>ed) as is fixed by the Minister</w:t>
      </w:r>
      <w:r w:rsidR="00D96139" w:rsidRPr="00F251E1">
        <w:rPr>
          <w:sz w:val="24"/>
          <w:szCs w:val="22"/>
        </w:rPr>
        <w:t>”</w:t>
      </w:r>
      <w:r w:rsidRPr="00F251E1">
        <w:rPr>
          <w:sz w:val="24"/>
          <w:szCs w:val="22"/>
        </w:rPr>
        <w:t>; and</w:t>
      </w:r>
    </w:p>
    <w:p w14:paraId="5FA8B8D0" w14:textId="77777777" w:rsidR="007F55E1" w:rsidRPr="00F251E1" w:rsidRDefault="00AB4996" w:rsidP="00715044">
      <w:pPr>
        <w:shd w:val="clear" w:color="auto" w:fill="FFFFFF"/>
        <w:spacing w:before="60" w:after="60"/>
        <w:ind w:left="792" w:hanging="360"/>
        <w:jc w:val="both"/>
        <w:rPr>
          <w:sz w:val="24"/>
          <w:szCs w:val="22"/>
        </w:rPr>
      </w:pPr>
      <w:r w:rsidRPr="00F251E1">
        <w:rPr>
          <w:sz w:val="24"/>
          <w:szCs w:val="22"/>
        </w:rPr>
        <w:t>(d)</w:t>
      </w:r>
      <w:r w:rsidR="00DA7187" w:rsidRPr="00F251E1">
        <w:rPr>
          <w:sz w:val="24"/>
          <w:szCs w:val="22"/>
        </w:rPr>
        <w:t xml:space="preserve"> </w:t>
      </w:r>
      <w:r w:rsidRPr="00F251E1">
        <w:rPr>
          <w:sz w:val="24"/>
          <w:szCs w:val="22"/>
        </w:rPr>
        <w:t xml:space="preserve">by omitting from sub-section (5) the word </w:t>
      </w:r>
      <w:r w:rsidR="00D96139" w:rsidRPr="00F251E1">
        <w:rPr>
          <w:sz w:val="24"/>
          <w:szCs w:val="22"/>
        </w:rPr>
        <w:t>“</w:t>
      </w:r>
      <w:r w:rsidRPr="00F251E1">
        <w:rPr>
          <w:sz w:val="24"/>
          <w:szCs w:val="22"/>
        </w:rPr>
        <w:t>accepted</w:t>
      </w:r>
      <w:r w:rsidR="00D96139" w:rsidRPr="00F251E1">
        <w:rPr>
          <w:sz w:val="24"/>
          <w:szCs w:val="22"/>
        </w:rPr>
        <w:t>”</w:t>
      </w:r>
      <w:r w:rsidRPr="00F251E1">
        <w:rPr>
          <w:sz w:val="24"/>
          <w:szCs w:val="22"/>
        </w:rPr>
        <w:t xml:space="preserve"> and substituting the word </w:t>
      </w:r>
      <w:r w:rsidR="00D96139" w:rsidRPr="00F251E1">
        <w:rPr>
          <w:sz w:val="24"/>
          <w:szCs w:val="22"/>
        </w:rPr>
        <w:t>“</w:t>
      </w:r>
      <w:r w:rsidRPr="00F251E1">
        <w:rPr>
          <w:sz w:val="24"/>
          <w:szCs w:val="22"/>
        </w:rPr>
        <w:t>given</w:t>
      </w:r>
      <w:r w:rsidR="00D96139" w:rsidRPr="00F251E1">
        <w:rPr>
          <w:sz w:val="24"/>
          <w:szCs w:val="22"/>
        </w:rPr>
        <w:t>”</w:t>
      </w:r>
      <w:r w:rsidRPr="00F251E1">
        <w:rPr>
          <w:sz w:val="24"/>
          <w:szCs w:val="22"/>
        </w:rPr>
        <w:t>.</w:t>
      </w:r>
    </w:p>
    <w:p w14:paraId="66C6F9F2" w14:textId="77777777" w:rsidR="008C1A01" w:rsidRPr="00F251E1" w:rsidRDefault="00AB4996" w:rsidP="00F3705F">
      <w:pPr>
        <w:shd w:val="clear" w:color="auto" w:fill="FFFFFF"/>
        <w:spacing w:before="120" w:after="60"/>
        <w:rPr>
          <w:b/>
          <w:szCs w:val="22"/>
        </w:rPr>
      </w:pPr>
      <w:r w:rsidRPr="00F251E1">
        <w:rPr>
          <w:b/>
          <w:szCs w:val="22"/>
        </w:rPr>
        <w:t>Determinations by Minister with respect to participating optometrists.</w:t>
      </w:r>
    </w:p>
    <w:p w14:paraId="7A6FB8D0" w14:textId="4B5885A8" w:rsidR="007F55E1" w:rsidRPr="00F251E1" w:rsidRDefault="008C1A01" w:rsidP="00F3705F">
      <w:pPr>
        <w:shd w:val="clear" w:color="auto" w:fill="FFFFFF"/>
        <w:spacing w:before="60" w:after="60"/>
        <w:ind w:firstLine="432"/>
        <w:jc w:val="both"/>
        <w:rPr>
          <w:sz w:val="24"/>
          <w:szCs w:val="22"/>
        </w:rPr>
      </w:pPr>
      <w:r w:rsidRPr="00F251E1">
        <w:rPr>
          <w:b/>
          <w:sz w:val="24"/>
          <w:szCs w:val="22"/>
        </w:rPr>
        <w:t>11.</w:t>
      </w:r>
      <w:r w:rsidR="00AB4996" w:rsidRPr="00F251E1">
        <w:rPr>
          <w:sz w:val="24"/>
          <w:szCs w:val="22"/>
        </w:rPr>
        <w:t xml:space="preserve"> Section 23</w:t>
      </w:r>
      <w:r w:rsidR="00AB4996" w:rsidRPr="00F251E1">
        <w:rPr>
          <w:smallCaps/>
          <w:sz w:val="24"/>
          <w:szCs w:val="22"/>
        </w:rPr>
        <w:t>c</w:t>
      </w:r>
      <w:r w:rsidR="00AB4996" w:rsidRPr="00F251E1">
        <w:rPr>
          <w:sz w:val="24"/>
          <w:szCs w:val="22"/>
        </w:rPr>
        <w:t xml:space="preserve"> of the Principal Act is amended by omitting sub</w:t>
      </w:r>
      <w:r w:rsidR="00A94D63">
        <w:rPr>
          <w:sz w:val="24"/>
          <w:szCs w:val="22"/>
        </w:rPr>
        <w:t>-</w:t>
      </w:r>
      <w:r w:rsidR="00AB4996" w:rsidRPr="00F251E1">
        <w:rPr>
          <w:sz w:val="24"/>
          <w:szCs w:val="22"/>
        </w:rPr>
        <w:t>section (3).</w:t>
      </w:r>
    </w:p>
    <w:p w14:paraId="2B120617" w14:textId="77777777" w:rsidR="008C1A01" w:rsidRPr="00F251E1" w:rsidRDefault="00AB4996" w:rsidP="00F3705F">
      <w:pPr>
        <w:shd w:val="clear" w:color="auto" w:fill="FFFFFF"/>
        <w:spacing w:before="120" w:after="60"/>
        <w:rPr>
          <w:b/>
          <w:szCs w:val="22"/>
        </w:rPr>
      </w:pPr>
      <w:r w:rsidRPr="00F251E1">
        <w:rPr>
          <w:b/>
          <w:szCs w:val="22"/>
        </w:rPr>
        <w:t>Date of effect of determinations by Minister.</w:t>
      </w:r>
    </w:p>
    <w:p w14:paraId="6D806403" w14:textId="79989C84" w:rsidR="007F55E1" w:rsidRPr="00F251E1" w:rsidRDefault="008C1A01" w:rsidP="00F3705F">
      <w:pPr>
        <w:shd w:val="clear" w:color="auto" w:fill="FFFFFF"/>
        <w:spacing w:before="60" w:after="60"/>
        <w:ind w:firstLine="432"/>
        <w:jc w:val="both"/>
        <w:rPr>
          <w:sz w:val="24"/>
          <w:szCs w:val="22"/>
        </w:rPr>
      </w:pPr>
      <w:r w:rsidRPr="00F251E1">
        <w:rPr>
          <w:b/>
          <w:sz w:val="24"/>
          <w:szCs w:val="22"/>
        </w:rPr>
        <w:t>12.</w:t>
      </w:r>
      <w:r w:rsidR="00AB4996" w:rsidRPr="00F251E1">
        <w:rPr>
          <w:sz w:val="24"/>
          <w:szCs w:val="22"/>
        </w:rPr>
        <w:t xml:space="preserve"> Section 23</w:t>
      </w:r>
      <w:r w:rsidR="00AB4996" w:rsidRPr="00F251E1">
        <w:rPr>
          <w:smallCaps/>
          <w:sz w:val="24"/>
          <w:szCs w:val="22"/>
        </w:rPr>
        <w:t>d</w:t>
      </w:r>
      <w:r w:rsidR="00AB4996" w:rsidRPr="00F251E1">
        <w:rPr>
          <w:sz w:val="24"/>
          <w:szCs w:val="22"/>
        </w:rPr>
        <w:t xml:space="preserve"> of the Principal Act is amended by omitting sub</w:t>
      </w:r>
      <w:r w:rsidR="00A94D63">
        <w:rPr>
          <w:sz w:val="24"/>
          <w:szCs w:val="22"/>
        </w:rPr>
        <w:t>-</w:t>
      </w:r>
      <w:r w:rsidR="00AB4996" w:rsidRPr="00F251E1">
        <w:rPr>
          <w:sz w:val="24"/>
          <w:szCs w:val="22"/>
        </w:rPr>
        <w:t>section (2) and substituting the following sub-section</w:t>
      </w:r>
      <w:r w:rsidR="00473F1D" w:rsidRPr="00F251E1">
        <w:rPr>
          <w:sz w:val="24"/>
          <w:szCs w:val="22"/>
        </w:rPr>
        <w:t>:—</w:t>
      </w:r>
    </w:p>
    <w:p w14:paraId="7189C81D" w14:textId="77777777" w:rsidR="007F55E1" w:rsidRPr="00F251E1" w:rsidRDefault="00D96139" w:rsidP="00F3705F">
      <w:pPr>
        <w:shd w:val="clear" w:color="auto" w:fill="FFFFFF"/>
        <w:spacing w:before="60" w:after="60"/>
        <w:ind w:firstLine="432"/>
        <w:jc w:val="both"/>
        <w:rPr>
          <w:sz w:val="24"/>
          <w:szCs w:val="22"/>
        </w:rPr>
      </w:pPr>
      <w:r w:rsidRPr="00F251E1">
        <w:rPr>
          <w:sz w:val="24"/>
          <w:szCs w:val="22"/>
        </w:rPr>
        <w:t>“</w:t>
      </w:r>
      <w:r w:rsidR="00AB4996" w:rsidRPr="00F251E1">
        <w:rPr>
          <w:sz w:val="24"/>
          <w:szCs w:val="22"/>
        </w:rPr>
        <w:t>(2) Where the Minister makes a determination, then</w:t>
      </w:r>
      <w:r w:rsidR="00AB4996" w:rsidRPr="00F251E1">
        <w:rPr>
          <w:rFonts w:eastAsia="Times New Roman"/>
          <w:sz w:val="24"/>
          <w:szCs w:val="22"/>
        </w:rPr>
        <w:t>—</w:t>
      </w:r>
    </w:p>
    <w:p w14:paraId="4DCEF8A5" w14:textId="77777777" w:rsidR="007F55E1" w:rsidRPr="00F251E1" w:rsidRDefault="00AB4996" w:rsidP="00F3705F">
      <w:pPr>
        <w:shd w:val="clear" w:color="auto" w:fill="FFFFFF"/>
        <w:spacing w:before="60" w:after="60"/>
        <w:ind w:left="792" w:hanging="360"/>
        <w:jc w:val="both"/>
        <w:rPr>
          <w:sz w:val="24"/>
          <w:szCs w:val="22"/>
        </w:rPr>
      </w:pPr>
      <w:r w:rsidRPr="00F251E1">
        <w:rPr>
          <w:sz w:val="24"/>
          <w:szCs w:val="22"/>
        </w:rPr>
        <w:t xml:space="preserve">(a) if no request for review of the determination under Division 3 of Part </w:t>
      </w:r>
      <w:r w:rsidRPr="00F251E1">
        <w:rPr>
          <w:sz w:val="24"/>
          <w:szCs w:val="22"/>
          <w:lang w:val="it-IT"/>
        </w:rPr>
        <w:t>V</w:t>
      </w:r>
      <w:r w:rsidRPr="00F251E1">
        <w:rPr>
          <w:smallCaps/>
          <w:sz w:val="24"/>
          <w:szCs w:val="22"/>
          <w:lang w:val="it-IT"/>
        </w:rPr>
        <w:t>a</w:t>
      </w:r>
      <w:r w:rsidRPr="00F251E1">
        <w:rPr>
          <w:sz w:val="24"/>
          <w:szCs w:val="22"/>
          <w:lang w:val="it-IT"/>
        </w:rPr>
        <w:t xml:space="preserve"> or </w:t>
      </w:r>
      <w:r w:rsidRPr="00F251E1">
        <w:rPr>
          <w:sz w:val="24"/>
          <w:szCs w:val="22"/>
        </w:rPr>
        <w:t xml:space="preserve">application for judicial review of the determination under Division 4 </w:t>
      </w:r>
      <w:r w:rsidRPr="00F251E1">
        <w:rPr>
          <w:sz w:val="24"/>
          <w:szCs w:val="22"/>
          <w:lang w:val="de-DE"/>
        </w:rPr>
        <w:t>of</w:t>
      </w:r>
      <w:r w:rsidRPr="00F251E1">
        <w:rPr>
          <w:sz w:val="24"/>
          <w:szCs w:val="22"/>
        </w:rPr>
        <w:t xml:space="preserve"> </w:t>
      </w:r>
      <w:r w:rsidRPr="00F251E1">
        <w:rPr>
          <w:sz w:val="24"/>
          <w:szCs w:val="22"/>
          <w:lang w:val="de-DE"/>
        </w:rPr>
        <w:t xml:space="preserve">that </w:t>
      </w:r>
      <w:r w:rsidRPr="00F251E1">
        <w:rPr>
          <w:sz w:val="24"/>
          <w:szCs w:val="22"/>
        </w:rPr>
        <w:t>Part is lodged within the period allowed for such a request or application, the determination takes effect at the expiration of that period;</w:t>
      </w:r>
    </w:p>
    <w:p w14:paraId="1825B260" w14:textId="77777777" w:rsidR="007F55E1" w:rsidRPr="00F251E1" w:rsidRDefault="00AB4996" w:rsidP="00F3705F">
      <w:pPr>
        <w:shd w:val="clear" w:color="auto" w:fill="FFFFFF"/>
        <w:spacing w:before="60" w:after="60"/>
        <w:ind w:left="792" w:hanging="360"/>
        <w:jc w:val="both"/>
        <w:rPr>
          <w:sz w:val="24"/>
          <w:szCs w:val="22"/>
        </w:rPr>
      </w:pPr>
      <w:r w:rsidRPr="00F251E1">
        <w:rPr>
          <w:sz w:val="24"/>
          <w:szCs w:val="22"/>
        </w:rPr>
        <w:t>(b)</w:t>
      </w:r>
      <w:r w:rsidR="00DA7187" w:rsidRPr="00F251E1">
        <w:rPr>
          <w:sz w:val="24"/>
          <w:szCs w:val="22"/>
        </w:rPr>
        <w:t xml:space="preserve"> </w:t>
      </w:r>
      <w:r w:rsidRPr="00F251E1">
        <w:rPr>
          <w:sz w:val="24"/>
          <w:szCs w:val="22"/>
        </w:rPr>
        <w:t xml:space="preserve">if a request for review of the determination under Division 3 of Part </w:t>
      </w:r>
      <w:r w:rsidRPr="00F251E1">
        <w:rPr>
          <w:sz w:val="24"/>
          <w:szCs w:val="22"/>
          <w:lang w:val="it-IT"/>
        </w:rPr>
        <w:t>V</w:t>
      </w:r>
      <w:r w:rsidRPr="00F251E1">
        <w:rPr>
          <w:smallCaps/>
          <w:sz w:val="24"/>
          <w:szCs w:val="22"/>
          <w:lang w:val="it-IT"/>
        </w:rPr>
        <w:t>a</w:t>
      </w:r>
      <w:r w:rsidRPr="00F251E1">
        <w:rPr>
          <w:sz w:val="24"/>
          <w:szCs w:val="22"/>
          <w:lang w:val="it-IT"/>
        </w:rPr>
        <w:t xml:space="preserve"> or </w:t>
      </w:r>
      <w:r w:rsidRPr="00F251E1">
        <w:rPr>
          <w:sz w:val="24"/>
          <w:szCs w:val="22"/>
        </w:rPr>
        <w:t>an application for judicial review of the determination under Division 4 of that Part is lodged within the period allowed for such a request or application, then</w:t>
      </w:r>
      <w:r w:rsidRPr="00F251E1">
        <w:rPr>
          <w:rFonts w:eastAsia="Times New Roman"/>
          <w:sz w:val="24"/>
          <w:szCs w:val="22"/>
        </w:rPr>
        <w:t>—</w:t>
      </w:r>
    </w:p>
    <w:p w14:paraId="7938DDF2" w14:textId="77777777" w:rsidR="007F55E1" w:rsidRPr="00F251E1" w:rsidRDefault="00AB4996" w:rsidP="00CD675A">
      <w:pPr>
        <w:shd w:val="clear" w:color="auto" w:fill="FFFFFF"/>
        <w:spacing w:before="60" w:after="60"/>
        <w:ind w:left="1368" w:hanging="288"/>
        <w:jc w:val="both"/>
        <w:rPr>
          <w:sz w:val="24"/>
          <w:szCs w:val="22"/>
        </w:rPr>
      </w:pPr>
      <w:r w:rsidRPr="00F251E1">
        <w:rPr>
          <w:sz w:val="24"/>
          <w:szCs w:val="22"/>
        </w:rPr>
        <w:t>(i) if the determination is set aside on the review</w:t>
      </w:r>
      <w:r w:rsidRPr="00F251E1">
        <w:rPr>
          <w:rFonts w:eastAsia="Times New Roman"/>
          <w:sz w:val="24"/>
          <w:szCs w:val="22"/>
        </w:rPr>
        <w:t>—subject to paragraph (c), the determination does not take effect; or</w:t>
      </w:r>
    </w:p>
    <w:p w14:paraId="15A77B49" w14:textId="77777777" w:rsidR="007F55E1" w:rsidRPr="00F251E1" w:rsidRDefault="00AB4996" w:rsidP="00B81A4D">
      <w:pPr>
        <w:shd w:val="clear" w:color="auto" w:fill="FFFFFF"/>
        <w:ind w:left="1368" w:hanging="360"/>
        <w:jc w:val="both"/>
        <w:rPr>
          <w:sz w:val="24"/>
          <w:szCs w:val="22"/>
        </w:rPr>
      </w:pPr>
      <w:r w:rsidRPr="00F251E1">
        <w:rPr>
          <w:sz w:val="24"/>
          <w:szCs w:val="22"/>
        </w:rPr>
        <w:t>(ii) if the determination is affirmed, or varied, on the review and no appeal against the decision on the review is brought by virtue of section 124</w:t>
      </w:r>
      <w:r w:rsidRPr="00F251E1">
        <w:rPr>
          <w:smallCaps/>
          <w:sz w:val="24"/>
          <w:szCs w:val="22"/>
        </w:rPr>
        <w:t>a</w:t>
      </w:r>
      <w:r w:rsidRPr="00F251E1">
        <w:rPr>
          <w:sz w:val="24"/>
          <w:szCs w:val="22"/>
        </w:rPr>
        <w:t xml:space="preserve"> within the period allowed for such an appeal</w:t>
      </w:r>
      <w:r w:rsidRPr="00F251E1">
        <w:rPr>
          <w:rFonts w:eastAsia="Times New Roman"/>
          <w:sz w:val="24"/>
          <w:szCs w:val="22"/>
        </w:rPr>
        <w:t>—the determination takes effect, or takes effect as so varied, at the expiration of that period; or</w:t>
      </w:r>
    </w:p>
    <w:p w14:paraId="637FED52" w14:textId="2B30E5E0" w:rsidR="007F55E1" w:rsidRPr="00F251E1" w:rsidRDefault="00AB4996" w:rsidP="00A94D63">
      <w:pPr>
        <w:shd w:val="clear" w:color="auto" w:fill="FFFFFF"/>
        <w:spacing w:before="60" w:after="60"/>
        <w:ind w:left="792" w:hanging="360"/>
        <w:jc w:val="both"/>
        <w:rPr>
          <w:sz w:val="24"/>
          <w:szCs w:val="22"/>
        </w:rPr>
      </w:pPr>
      <w:r w:rsidRPr="00F251E1">
        <w:rPr>
          <w:sz w:val="24"/>
          <w:szCs w:val="22"/>
        </w:rPr>
        <w:t>(c)</w:t>
      </w:r>
      <w:r w:rsidR="00DA7187" w:rsidRPr="00F251E1">
        <w:rPr>
          <w:sz w:val="24"/>
          <w:szCs w:val="22"/>
        </w:rPr>
        <w:t xml:space="preserve"> </w:t>
      </w:r>
      <w:r w:rsidRPr="00F251E1">
        <w:rPr>
          <w:sz w:val="24"/>
          <w:szCs w:val="22"/>
        </w:rPr>
        <w:t xml:space="preserve">if an appeal against the decision on a review under Division 3 of Part </w:t>
      </w:r>
      <w:r w:rsidRPr="00F251E1">
        <w:rPr>
          <w:sz w:val="24"/>
          <w:szCs w:val="22"/>
          <w:lang w:val="it-IT"/>
        </w:rPr>
        <w:t>V</w:t>
      </w:r>
      <w:r w:rsidRPr="00F251E1">
        <w:rPr>
          <w:smallCaps/>
          <w:sz w:val="24"/>
          <w:szCs w:val="22"/>
        </w:rPr>
        <w:t>a</w:t>
      </w:r>
      <w:r w:rsidRPr="00F251E1">
        <w:rPr>
          <w:sz w:val="24"/>
          <w:szCs w:val="22"/>
          <w:lang w:val="it-IT"/>
        </w:rPr>
        <w:t xml:space="preserve"> or a </w:t>
      </w:r>
      <w:r w:rsidRPr="00F251E1">
        <w:rPr>
          <w:sz w:val="24"/>
          <w:szCs w:val="22"/>
        </w:rPr>
        <w:t xml:space="preserve">judicial review under Division 4 of that Part is brought by virtue of section </w:t>
      </w:r>
      <w:r w:rsidRPr="00F251E1">
        <w:rPr>
          <w:smallCaps/>
          <w:sz w:val="24"/>
          <w:szCs w:val="22"/>
        </w:rPr>
        <w:t xml:space="preserve">124a </w:t>
      </w:r>
      <w:r w:rsidRPr="00F251E1">
        <w:rPr>
          <w:sz w:val="24"/>
          <w:szCs w:val="22"/>
        </w:rPr>
        <w:t>within the period allowed for</w:t>
      </w:r>
      <w:r w:rsidR="00A94D63">
        <w:rPr>
          <w:sz w:val="24"/>
          <w:szCs w:val="22"/>
        </w:rPr>
        <w:t xml:space="preserve"> </w:t>
      </w:r>
      <w:r w:rsidRPr="00F251E1">
        <w:rPr>
          <w:sz w:val="24"/>
          <w:szCs w:val="22"/>
        </w:rPr>
        <w:t>such an appeal, the determination does not have effect until the appeal, and any further appeal or appeals, are determined and, upon the determination of the appeal and any such further appeal or appeals, the determination takes effect or takes effect as varied or does not take effect, in accordance with the judgment or order on the appeal or further appeal or appeals.</w:t>
      </w:r>
      <w:r w:rsidR="00D96139" w:rsidRPr="00F251E1">
        <w:rPr>
          <w:sz w:val="24"/>
          <w:szCs w:val="22"/>
        </w:rPr>
        <w:t>”</w:t>
      </w:r>
      <w:r w:rsidRPr="00F251E1">
        <w:rPr>
          <w:sz w:val="24"/>
          <w:szCs w:val="22"/>
        </w:rPr>
        <w:t>.</w:t>
      </w:r>
    </w:p>
    <w:p w14:paraId="3DC046D2" w14:textId="77777777" w:rsidR="008C1A01" w:rsidRPr="00F251E1" w:rsidRDefault="00AB4996" w:rsidP="00703513">
      <w:pPr>
        <w:shd w:val="clear" w:color="auto" w:fill="FFFFFF"/>
        <w:spacing w:before="120" w:after="60"/>
        <w:rPr>
          <w:b/>
          <w:szCs w:val="22"/>
        </w:rPr>
      </w:pPr>
      <w:r w:rsidRPr="00F251E1">
        <w:rPr>
          <w:b/>
          <w:szCs w:val="22"/>
        </w:rPr>
        <w:t>Interpretation.</w:t>
      </w:r>
    </w:p>
    <w:p w14:paraId="1469AC93" w14:textId="77777777" w:rsidR="007F55E1" w:rsidRPr="00F251E1" w:rsidRDefault="008C1A01" w:rsidP="00703513">
      <w:pPr>
        <w:shd w:val="clear" w:color="auto" w:fill="FFFFFF"/>
        <w:spacing w:before="60" w:after="60"/>
        <w:ind w:firstLine="432"/>
        <w:jc w:val="both"/>
        <w:rPr>
          <w:sz w:val="24"/>
          <w:szCs w:val="22"/>
        </w:rPr>
      </w:pPr>
      <w:r w:rsidRPr="00F251E1">
        <w:rPr>
          <w:b/>
          <w:sz w:val="24"/>
          <w:szCs w:val="22"/>
        </w:rPr>
        <w:t>13.</w:t>
      </w:r>
      <w:r w:rsidR="00DA7187" w:rsidRPr="00F251E1">
        <w:rPr>
          <w:sz w:val="24"/>
          <w:szCs w:val="22"/>
        </w:rPr>
        <w:t xml:space="preserve"> </w:t>
      </w:r>
      <w:r w:rsidR="00AB4996" w:rsidRPr="00F251E1">
        <w:rPr>
          <w:sz w:val="24"/>
          <w:szCs w:val="22"/>
        </w:rPr>
        <w:t>Section 39 of the Principal Act is amended by adding at the end thereof the following definitions</w:t>
      </w:r>
      <w:r w:rsidR="00473F1D" w:rsidRPr="00F251E1">
        <w:rPr>
          <w:sz w:val="24"/>
          <w:szCs w:val="22"/>
        </w:rPr>
        <w:t>:—</w:t>
      </w:r>
    </w:p>
    <w:p w14:paraId="350E456A" w14:textId="77777777" w:rsidR="007F55E1" w:rsidRPr="00F251E1" w:rsidRDefault="00E07A6C" w:rsidP="005615D4">
      <w:pPr>
        <w:shd w:val="clear" w:color="auto" w:fill="FFFFFF"/>
        <w:spacing w:before="60" w:after="60"/>
        <w:ind w:left="792" w:hanging="360"/>
        <w:jc w:val="both"/>
        <w:rPr>
          <w:sz w:val="24"/>
          <w:szCs w:val="22"/>
        </w:rPr>
      </w:pPr>
      <w:r w:rsidRPr="00F251E1">
        <w:rPr>
          <w:sz w:val="24"/>
          <w:szCs w:val="22"/>
        </w:rPr>
        <w:t>“‘</w:t>
      </w:r>
      <w:r w:rsidR="00AB4996" w:rsidRPr="00F251E1">
        <w:rPr>
          <w:sz w:val="24"/>
          <w:szCs w:val="22"/>
        </w:rPr>
        <w:t>approved project</w:t>
      </w:r>
      <w:r w:rsidR="00D96139" w:rsidRPr="00F251E1">
        <w:rPr>
          <w:sz w:val="24"/>
          <w:szCs w:val="22"/>
        </w:rPr>
        <w:t>’</w:t>
      </w:r>
      <w:r w:rsidR="00AB4996" w:rsidRPr="00F251E1">
        <w:rPr>
          <w:sz w:val="24"/>
          <w:szCs w:val="22"/>
        </w:rPr>
        <w:t xml:space="preserve"> means a health service development project in respect of which an approval is in force under section 41</w:t>
      </w:r>
      <w:r w:rsidR="00AB4996" w:rsidRPr="00F251E1">
        <w:rPr>
          <w:smallCaps/>
          <w:sz w:val="24"/>
          <w:szCs w:val="22"/>
        </w:rPr>
        <w:t>a</w:t>
      </w:r>
      <w:r w:rsidR="00AB4996" w:rsidRPr="00F251E1">
        <w:rPr>
          <w:sz w:val="24"/>
          <w:szCs w:val="22"/>
        </w:rPr>
        <w:t>;</w:t>
      </w:r>
    </w:p>
    <w:p w14:paraId="7F89CE51" w14:textId="77777777" w:rsidR="007F55E1" w:rsidRPr="00F251E1" w:rsidRDefault="00D96139" w:rsidP="005615D4">
      <w:pPr>
        <w:shd w:val="clear" w:color="auto" w:fill="FFFFFF"/>
        <w:spacing w:before="60" w:after="60"/>
        <w:ind w:left="792" w:hanging="360"/>
        <w:jc w:val="both"/>
        <w:rPr>
          <w:sz w:val="24"/>
          <w:szCs w:val="22"/>
        </w:rPr>
      </w:pPr>
      <w:r w:rsidRPr="00F251E1">
        <w:rPr>
          <w:sz w:val="24"/>
          <w:szCs w:val="22"/>
        </w:rPr>
        <w:t>‘</w:t>
      </w:r>
      <w:r w:rsidR="00AB4996" w:rsidRPr="00F251E1">
        <w:rPr>
          <w:sz w:val="24"/>
          <w:szCs w:val="22"/>
        </w:rPr>
        <w:t>eligible person</w:t>
      </w:r>
      <w:r w:rsidRPr="00F251E1">
        <w:rPr>
          <w:sz w:val="24"/>
          <w:szCs w:val="22"/>
        </w:rPr>
        <w:t>’</w:t>
      </w:r>
      <w:r w:rsidR="00AB4996" w:rsidRPr="00F251E1">
        <w:rPr>
          <w:sz w:val="24"/>
          <w:szCs w:val="22"/>
        </w:rPr>
        <w:t xml:space="preserve"> does not include a privately insured person;</w:t>
      </w:r>
    </w:p>
    <w:p w14:paraId="3C291D13" w14:textId="77777777" w:rsidR="00A94D63" w:rsidRDefault="00A94D63">
      <w:pPr>
        <w:widowControl/>
        <w:autoSpaceDE/>
        <w:autoSpaceDN/>
        <w:adjustRightInd/>
        <w:spacing w:after="200" w:line="276" w:lineRule="auto"/>
        <w:rPr>
          <w:sz w:val="24"/>
          <w:szCs w:val="22"/>
        </w:rPr>
      </w:pPr>
      <w:r>
        <w:rPr>
          <w:sz w:val="24"/>
          <w:szCs w:val="22"/>
        </w:rPr>
        <w:br w:type="page"/>
      </w:r>
    </w:p>
    <w:p w14:paraId="64BCFF52" w14:textId="0DEF9B65" w:rsidR="008C1A01" w:rsidRPr="00F251E1" w:rsidRDefault="00D96139" w:rsidP="005615D4">
      <w:pPr>
        <w:shd w:val="clear" w:color="auto" w:fill="FFFFFF"/>
        <w:spacing w:before="60" w:after="60"/>
        <w:ind w:left="792" w:hanging="360"/>
        <w:jc w:val="both"/>
        <w:rPr>
          <w:b/>
          <w:sz w:val="24"/>
          <w:szCs w:val="22"/>
        </w:rPr>
      </w:pPr>
      <w:r w:rsidRPr="00F251E1">
        <w:rPr>
          <w:sz w:val="24"/>
          <w:szCs w:val="22"/>
        </w:rPr>
        <w:lastRenderedPageBreak/>
        <w:t>‘</w:t>
      </w:r>
      <w:r w:rsidR="00AB4996" w:rsidRPr="00F251E1">
        <w:rPr>
          <w:sz w:val="24"/>
          <w:szCs w:val="22"/>
        </w:rPr>
        <w:t>health service development project</w:t>
      </w:r>
      <w:r w:rsidRPr="00F251E1">
        <w:rPr>
          <w:sz w:val="24"/>
          <w:szCs w:val="22"/>
        </w:rPr>
        <w:t>’</w:t>
      </w:r>
      <w:r w:rsidR="00AB4996" w:rsidRPr="00F251E1">
        <w:rPr>
          <w:sz w:val="24"/>
          <w:szCs w:val="22"/>
        </w:rPr>
        <w:t xml:space="preserve"> means a project for carrying out one or more of the following objects, that is to say, the examination, evaluation, development, promotion and implementation of methods of improving the quality, standards, efficiency and economy of health services in Australia.</w:t>
      </w:r>
      <w:r w:rsidRPr="00F251E1">
        <w:rPr>
          <w:sz w:val="24"/>
          <w:szCs w:val="22"/>
        </w:rPr>
        <w:t>”</w:t>
      </w:r>
      <w:r w:rsidR="00AB4996" w:rsidRPr="00F251E1">
        <w:rPr>
          <w:sz w:val="24"/>
          <w:szCs w:val="22"/>
        </w:rPr>
        <w:t>.</w:t>
      </w:r>
    </w:p>
    <w:p w14:paraId="419BDD68" w14:textId="77777777" w:rsidR="007F55E1" w:rsidRPr="00F251E1" w:rsidRDefault="008C1A01" w:rsidP="00F47FC9">
      <w:pPr>
        <w:shd w:val="clear" w:color="auto" w:fill="FFFFFF"/>
        <w:spacing w:before="60" w:after="60"/>
        <w:ind w:firstLine="432"/>
        <w:jc w:val="both"/>
        <w:rPr>
          <w:sz w:val="24"/>
          <w:szCs w:val="22"/>
        </w:rPr>
      </w:pPr>
      <w:r w:rsidRPr="00F251E1">
        <w:rPr>
          <w:b/>
          <w:sz w:val="24"/>
          <w:szCs w:val="22"/>
        </w:rPr>
        <w:t>14.</w:t>
      </w:r>
      <w:r w:rsidR="00DA7187" w:rsidRPr="00F251E1">
        <w:rPr>
          <w:sz w:val="24"/>
          <w:szCs w:val="22"/>
        </w:rPr>
        <w:t xml:space="preserve"> </w:t>
      </w:r>
      <w:r w:rsidR="00AB4996" w:rsidRPr="00F251E1">
        <w:rPr>
          <w:sz w:val="24"/>
          <w:szCs w:val="22"/>
        </w:rPr>
        <w:t>After section 41 of the Principal Act the following section is inserted</w:t>
      </w:r>
      <w:r w:rsidR="00473F1D" w:rsidRPr="00F251E1">
        <w:rPr>
          <w:sz w:val="24"/>
          <w:szCs w:val="22"/>
        </w:rPr>
        <w:t>:—</w:t>
      </w:r>
    </w:p>
    <w:p w14:paraId="1389B8D9" w14:textId="77777777" w:rsidR="007F55E1" w:rsidRPr="00F251E1" w:rsidRDefault="00AB4996" w:rsidP="00F47FC9">
      <w:pPr>
        <w:shd w:val="clear" w:color="auto" w:fill="FFFFFF"/>
        <w:spacing w:before="120" w:after="60"/>
        <w:rPr>
          <w:b/>
          <w:szCs w:val="22"/>
        </w:rPr>
      </w:pPr>
      <w:r w:rsidRPr="00F251E1">
        <w:rPr>
          <w:b/>
          <w:szCs w:val="22"/>
        </w:rPr>
        <w:t>Approval of health service development projects.</w:t>
      </w:r>
    </w:p>
    <w:p w14:paraId="25851D0C" w14:textId="77777777" w:rsidR="007F55E1" w:rsidRPr="00F251E1" w:rsidRDefault="00D96139" w:rsidP="00F47FC9">
      <w:pPr>
        <w:shd w:val="clear" w:color="auto" w:fill="FFFFFF"/>
        <w:spacing w:before="60" w:after="60"/>
        <w:ind w:firstLine="432"/>
        <w:jc w:val="both"/>
        <w:rPr>
          <w:sz w:val="24"/>
          <w:szCs w:val="22"/>
        </w:rPr>
      </w:pPr>
      <w:r w:rsidRPr="00F251E1">
        <w:rPr>
          <w:sz w:val="24"/>
          <w:szCs w:val="22"/>
        </w:rPr>
        <w:t>“</w:t>
      </w:r>
      <w:r w:rsidR="00AB4996" w:rsidRPr="00F251E1">
        <w:rPr>
          <w:sz w:val="24"/>
          <w:szCs w:val="22"/>
        </w:rPr>
        <w:t>41</w:t>
      </w:r>
      <w:r w:rsidR="00AB4996" w:rsidRPr="00F251E1">
        <w:rPr>
          <w:smallCaps/>
          <w:sz w:val="24"/>
          <w:szCs w:val="22"/>
        </w:rPr>
        <w:t>a</w:t>
      </w:r>
      <w:r w:rsidR="00AB4996" w:rsidRPr="00F251E1">
        <w:rPr>
          <w:sz w:val="24"/>
          <w:szCs w:val="22"/>
        </w:rPr>
        <w:t>. (1) An approved organization may apply, in writing, to the Minister for approval of a health service development project.</w:t>
      </w:r>
    </w:p>
    <w:p w14:paraId="7EB82262" w14:textId="77777777" w:rsidR="007F55E1" w:rsidRPr="00F251E1" w:rsidRDefault="00D96139" w:rsidP="00F47FC9">
      <w:pPr>
        <w:shd w:val="clear" w:color="auto" w:fill="FFFFFF"/>
        <w:spacing w:before="60" w:after="60"/>
        <w:ind w:firstLine="432"/>
        <w:jc w:val="both"/>
        <w:rPr>
          <w:sz w:val="24"/>
          <w:szCs w:val="22"/>
        </w:rPr>
      </w:pPr>
      <w:r w:rsidRPr="00F251E1">
        <w:rPr>
          <w:sz w:val="24"/>
          <w:szCs w:val="22"/>
        </w:rPr>
        <w:t>“</w:t>
      </w:r>
      <w:r w:rsidR="00AB4996" w:rsidRPr="00F251E1">
        <w:rPr>
          <w:sz w:val="24"/>
          <w:szCs w:val="22"/>
        </w:rPr>
        <w:t>(2) The Minister may require an organization that makes an application under sub-section (1) to furnish to him such information in relation to the project to which the application relates as he requires.</w:t>
      </w:r>
    </w:p>
    <w:p w14:paraId="790BFF50" w14:textId="77777777" w:rsidR="008C1A01" w:rsidRPr="00F251E1" w:rsidRDefault="00D96139" w:rsidP="007A6E7A">
      <w:pPr>
        <w:shd w:val="clear" w:color="auto" w:fill="FFFFFF"/>
        <w:spacing w:before="60" w:after="60"/>
        <w:ind w:firstLine="432"/>
        <w:jc w:val="both"/>
        <w:rPr>
          <w:b/>
          <w:sz w:val="24"/>
          <w:szCs w:val="22"/>
        </w:rPr>
      </w:pPr>
      <w:r w:rsidRPr="00F251E1">
        <w:rPr>
          <w:sz w:val="24"/>
          <w:szCs w:val="22"/>
        </w:rPr>
        <w:t>“</w:t>
      </w:r>
      <w:r w:rsidR="00AB4996" w:rsidRPr="00F251E1">
        <w:rPr>
          <w:sz w:val="24"/>
          <w:szCs w:val="22"/>
        </w:rPr>
        <w:t>(3) The Minister may approve a project to which an application under sub-section (1) relates and, if he does so, he shall, in the instrument of approval, fix a date (which may be a date earlier than the date of the approval) on and from which the approval has effect.</w:t>
      </w:r>
      <w:r w:rsidRPr="00F251E1">
        <w:rPr>
          <w:sz w:val="24"/>
          <w:szCs w:val="22"/>
        </w:rPr>
        <w:t>”</w:t>
      </w:r>
      <w:r w:rsidR="00AB4996" w:rsidRPr="00F251E1">
        <w:rPr>
          <w:sz w:val="24"/>
          <w:szCs w:val="22"/>
        </w:rPr>
        <w:t>.</w:t>
      </w:r>
    </w:p>
    <w:p w14:paraId="5C4E87B0" w14:textId="77777777" w:rsidR="007F55E1" w:rsidRPr="00F251E1" w:rsidRDefault="008C1A01" w:rsidP="00BE7A8D">
      <w:pPr>
        <w:shd w:val="clear" w:color="auto" w:fill="FFFFFF"/>
        <w:spacing w:before="60" w:after="60"/>
        <w:ind w:firstLine="432"/>
        <w:jc w:val="both"/>
        <w:rPr>
          <w:sz w:val="24"/>
          <w:szCs w:val="22"/>
        </w:rPr>
      </w:pPr>
      <w:r w:rsidRPr="00F251E1">
        <w:rPr>
          <w:b/>
          <w:sz w:val="24"/>
          <w:szCs w:val="22"/>
        </w:rPr>
        <w:t>15.</w:t>
      </w:r>
      <w:r w:rsidR="00AB4996" w:rsidRPr="00F251E1">
        <w:rPr>
          <w:sz w:val="24"/>
          <w:szCs w:val="22"/>
        </w:rPr>
        <w:t xml:space="preserve"> After section 42 of the Principal Act the following sections are inserted</w:t>
      </w:r>
      <w:r w:rsidR="00473F1D" w:rsidRPr="00F251E1">
        <w:rPr>
          <w:sz w:val="24"/>
          <w:szCs w:val="22"/>
        </w:rPr>
        <w:t>:—</w:t>
      </w:r>
    </w:p>
    <w:p w14:paraId="4BB84CDE" w14:textId="77777777" w:rsidR="007F55E1" w:rsidRPr="00F251E1" w:rsidRDefault="00AB4996" w:rsidP="00BE7A8D">
      <w:pPr>
        <w:shd w:val="clear" w:color="auto" w:fill="FFFFFF"/>
        <w:spacing w:before="120" w:after="60"/>
        <w:rPr>
          <w:b/>
          <w:szCs w:val="22"/>
        </w:rPr>
      </w:pPr>
      <w:r w:rsidRPr="00F251E1">
        <w:rPr>
          <w:b/>
          <w:szCs w:val="22"/>
        </w:rPr>
        <w:t>Entitlement to grant in respect of approved project.</w:t>
      </w:r>
    </w:p>
    <w:p w14:paraId="7869C9FF" w14:textId="77777777" w:rsidR="007F55E1" w:rsidRPr="00F251E1" w:rsidRDefault="00D96139" w:rsidP="00BE7A8D">
      <w:pPr>
        <w:shd w:val="clear" w:color="auto" w:fill="FFFFFF"/>
        <w:spacing w:before="60" w:after="60"/>
        <w:ind w:firstLine="432"/>
        <w:jc w:val="both"/>
        <w:rPr>
          <w:sz w:val="24"/>
          <w:szCs w:val="22"/>
        </w:rPr>
      </w:pPr>
      <w:r w:rsidRPr="00F251E1">
        <w:rPr>
          <w:smallCaps/>
          <w:sz w:val="24"/>
          <w:szCs w:val="22"/>
        </w:rPr>
        <w:t>“</w:t>
      </w:r>
      <w:r w:rsidR="00AB4996" w:rsidRPr="00F251E1">
        <w:rPr>
          <w:smallCaps/>
          <w:sz w:val="24"/>
          <w:szCs w:val="22"/>
        </w:rPr>
        <w:t xml:space="preserve">42a. </w:t>
      </w:r>
      <w:r w:rsidR="00AB4996" w:rsidRPr="00F251E1">
        <w:rPr>
          <w:sz w:val="24"/>
          <w:szCs w:val="22"/>
        </w:rPr>
        <w:t>Subject to this Part, an approved organization is entitled to be paid an amount equal to the costs incurred by the organization in carrying out, at any time after 31 March 1977, an approved project (including such part of the management expenses of the organization as the Minister considers to be attributable to the carrying out of the approved project) or such proportion of those costs as the Minister determines from time to time.</w:t>
      </w:r>
    </w:p>
    <w:p w14:paraId="0D772451" w14:textId="104D4243" w:rsidR="007F55E1" w:rsidRPr="00F251E1" w:rsidRDefault="00AB4996" w:rsidP="00B743E1">
      <w:pPr>
        <w:shd w:val="clear" w:color="auto" w:fill="FFFFFF"/>
        <w:spacing w:before="120" w:after="60"/>
        <w:rPr>
          <w:b/>
          <w:szCs w:val="22"/>
        </w:rPr>
      </w:pPr>
      <w:r w:rsidRPr="00F251E1">
        <w:rPr>
          <w:b/>
          <w:szCs w:val="22"/>
        </w:rPr>
        <w:t>Grants in respect of certain payments made by approved organization.</w:t>
      </w:r>
    </w:p>
    <w:p w14:paraId="2EB8E176" w14:textId="6A43B78A" w:rsidR="007F55E1" w:rsidRPr="00F251E1" w:rsidRDefault="00D96139" w:rsidP="00CB4FA3">
      <w:pPr>
        <w:shd w:val="clear" w:color="auto" w:fill="FFFFFF"/>
        <w:spacing w:before="60" w:after="60"/>
        <w:ind w:firstLine="432"/>
        <w:jc w:val="both"/>
        <w:rPr>
          <w:sz w:val="24"/>
          <w:szCs w:val="22"/>
        </w:rPr>
      </w:pPr>
      <w:r w:rsidRPr="00F251E1">
        <w:rPr>
          <w:sz w:val="24"/>
          <w:szCs w:val="22"/>
        </w:rPr>
        <w:t>“</w:t>
      </w:r>
      <w:r w:rsidR="00AB4996" w:rsidRPr="00F251E1">
        <w:rPr>
          <w:sz w:val="24"/>
          <w:szCs w:val="22"/>
        </w:rPr>
        <w:t>42</w:t>
      </w:r>
      <w:r w:rsidR="00AB4996" w:rsidRPr="00F251E1">
        <w:rPr>
          <w:smallCaps/>
          <w:sz w:val="24"/>
          <w:szCs w:val="22"/>
        </w:rPr>
        <w:t>b</w:t>
      </w:r>
      <w:r w:rsidR="00AB4996" w:rsidRPr="00F251E1">
        <w:rPr>
          <w:sz w:val="24"/>
          <w:szCs w:val="22"/>
        </w:rPr>
        <w:t>. (1) In sub-section (2), a reference to a prescribed scheme, in relation to an approved organization that provides an approved health service, is a reference to a scheme under which, where a professional service is rendered (otherwise than in the course of the provision of that health service) to or in respect of an eligible person who is registered by the organization as a person entitled to that health service, there is payable by the organization to the person who incurred the medical expenses in respect of the service or, with his authority, to any other person an amount that is not less than the amount of the medical benefit that would, but for paragraph 17(1)(d), be payable under Part II in respect of that service.</w:t>
      </w:r>
    </w:p>
    <w:p w14:paraId="05AE41E4" w14:textId="77777777" w:rsidR="007F55E1" w:rsidRPr="00F251E1" w:rsidRDefault="00D96139" w:rsidP="00242457">
      <w:pPr>
        <w:shd w:val="clear" w:color="auto" w:fill="FFFFFF"/>
        <w:spacing w:before="60" w:after="60"/>
        <w:ind w:firstLine="432"/>
        <w:jc w:val="both"/>
        <w:rPr>
          <w:sz w:val="24"/>
          <w:szCs w:val="22"/>
        </w:rPr>
      </w:pPr>
      <w:r w:rsidRPr="00F251E1">
        <w:rPr>
          <w:sz w:val="24"/>
          <w:szCs w:val="22"/>
        </w:rPr>
        <w:t>“</w:t>
      </w:r>
      <w:r w:rsidR="00AB4996" w:rsidRPr="00F251E1">
        <w:rPr>
          <w:sz w:val="24"/>
          <w:szCs w:val="22"/>
        </w:rPr>
        <w:t>(2) Where an approved organization that provides an approved health service gives effect to a prescribed scheme, it is entitled to be paid</w:t>
      </w:r>
      <w:r w:rsidR="00AB4996" w:rsidRPr="00F251E1">
        <w:rPr>
          <w:rFonts w:eastAsia="Times New Roman"/>
          <w:sz w:val="24"/>
          <w:szCs w:val="22"/>
        </w:rPr>
        <w:t>—</w:t>
      </w:r>
    </w:p>
    <w:p w14:paraId="09226906" w14:textId="69D4B7EA" w:rsidR="007F55E1" w:rsidRPr="00F251E1" w:rsidRDefault="00AB4996" w:rsidP="007D5F56">
      <w:pPr>
        <w:shd w:val="clear" w:color="auto" w:fill="FFFFFF"/>
        <w:spacing w:before="60" w:after="60"/>
        <w:ind w:left="792" w:hanging="360"/>
        <w:jc w:val="both"/>
        <w:rPr>
          <w:sz w:val="24"/>
          <w:szCs w:val="22"/>
        </w:rPr>
      </w:pPr>
      <w:r w:rsidRPr="00F251E1">
        <w:rPr>
          <w:sz w:val="24"/>
          <w:szCs w:val="22"/>
        </w:rPr>
        <w:t>(a)</w:t>
      </w:r>
      <w:r w:rsidR="00DA7187" w:rsidRPr="00F251E1">
        <w:rPr>
          <w:sz w:val="24"/>
          <w:szCs w:val="22"/>
        </w:rPr>
        <w:t xml:space="preserve"> </w:t>
      </w:r>
      <w:r w:rsidRPr="00F251E1">
        <w:rPr>
          <w:sz w:val="24"/>
          <w:szCs w:val="22"/>
        </w:rPr>
        <w:t>in respect of each professional service in respect of which the amount payable by it in accordance with the scheme has been paid</w:t>
      </w:r>
      <w:r w:rsidRPr="00F251E1">
        <w:rPr>
          <w:rFonts w:eastAsia="Times New Roman"/>
          <w:sz w:val="24"/>
          <w:szCs w:val="22"/>
        </w:rPr>
        <w:t>—an amount equal to the amount of the medical benefit that would, but for paragraph 17(1)(d), be payable under Part II in respect of that service; and</w:t>
      </w:r>
    </w:p>
    <w:p w14:paraId="0823D091" w14:textId="77777777" w:rsidR="007F55E1" w:rsidRPr="00F251E1" w:rsidRDefault="00AB4996" w:rsidP="007D5F56">
      <w:pPr>
        <w:shd w:val="clear" w:color="auto" w:fill="FFFFFF"/>
        <w:spacing w:before="60" w:after="60"/>
        <w:ind w:left="792" w:hanging="360"/>
        <w:jc w:val="both"/>
        <w:rPr>
          <w:sz w:val="24"/>
          <w:szCs w:val="22"/>
        </w:rPr>
      </w:pPr>
      <w:r w:rsidRPr="00F251E1">
        <w:rPr>
          <w:sz w:val="24"/>
          <w:szCs w:val="22"/>
        </w:rPr>
        <w:t>(b)</w:t>
      </w:r>
      <w:r w:rsidR="00DA7187" w:rsidRPr="00F251E1">
        <w:rPr>
          <w:sz w:val="24"/>
          <w:szCs w:val="22"/>
        </w:rPr>
        <w:t xml:space="preserve"> </w:t>
      </w:r>
      <w:r w:rsidRPr="00F251E1">
        <w:rPr>
          <w:sz w:val="24"/>
          <w:szCs w:val="22"/>
        </w:rPr>
        <w:t>an amount equal to such part of the management expenses of the organization as the Minister considers to be attributable to the giving of effect to the scheme or such proportion of that part of those expenses as the Minister determines from time to time.</w:t>
      </w:r>
      <w:r w:rsidR="00D96139" w:rsidRPr="00F251E1">
        <w:rPr>
          <w:sz w:val="24"/>
          <w:szCs w:val="22"/>
        </w:rPr>
        <w:t>”</w:t>
      </w:r>
      <w:r w:rsidRPr="00F251E1">
        <w:rPr>
          <w:sz w:val="24"/>
          <w:szCs w:val="22"/>
        </w:rPr>
        <w:t>.</w:t>
      </w:r>
    </w:p>
    <w:p w14:paraId="610505CB" w14:textId="77777777" w:rsidR="008C1A01" w:rsidRPr="00F251E1" w:rsidRDefault="00AB4996" w:rsidP="00460DE4">
      <w:pPr>
        <w:shd w:val="clear" w:color="auto" w:fill="FFFFFF"/>
        <w:spacing w:before="120" w:after="60"/>
        <w:rPr>
          <w:b/>
          <w:szCs w:val="22"/>
        </w:rPr>
      </w:pPr>
      <w:r w:rsidRPr="00F251E1">
        <w:rPr>
          <w:b/>
          <w:szCs w:val="22"/>
        </w:rPr>
        <w:t>Conditions of payment of grants.</w:t>
      </w:r>
    </w:p>
    <w:p w14:paraId="18BC22A7" w14:textId="49AB8B3D" w:rsidR="007F55E1" w:rsidRPr="00F251E1" w:rsidRDefault="008C1A01" w:rsidP="004D083B">
      <w:pPr>
        <w:shd w:val="clear" w:color="auto" w:fill="FFFFFF"/>
        <w:spacing w:before="60" w:after="60"/>
        <w:ind w:firstLine="432"/>
        <w:jc w:val="both"/>
        <w:rPr>
          <w:sz w:val="24"/>
          <w:szCs w:val="22"/>
        </w:rPr>
      </w:pPr>
      <w:r w:rsidRPr="00F251E1">
        <w:rPr>
          <w:b/>
          <w:sz w:val="24"/>
          <w:szCs w:val="22"/>
        </w:rPr>
        <w:t>16.</w:t>
      </w:r>
      <w:r w:rsidR="00AB4996" w:rsidRPr="00F251E1">
        <w:rPr>
          <w:sz w:val="24"/>
          <w:szCs w:val="22"/>
        </w:rPr>
        <w:t xml:space="preserve"> Section 43 of the Principal Act is amended by inserting in sub</w:t>
      </w:r>
      <w:r w:rsidR="00A94D63">
        <w:rPr>
          <w:sz w:val="24"/>
          <w:szCs w:val="22"/>
        </w:rPr>
        <w:t>-</w:t>
      </w:r>
      <w:r w:rsidR="00AB4996" w:rsidRPr="00F251E1">
        <w:rPr>
          <w:sz w:val="24"/>
          <w:szCs w:val="22"/>
        </w:rPr>
        <w:t xml:space="preserve">section (1), after the word </w:t>
      </w:r>
      <w:r w:rsidR="00D96139" w:rsidRPr="00F251E1">
        <w:rPr>
          <w:sz w:val="24"/>
          <w:szCs w:val="22"/>
        </w:rPr>
        <w:t>“</w:t>
      </w:r>
      <w:r w:rsidR="00AB4996" w:rsidRPr="00F251E1">
        <w:rPr>
          <w:sz w:val="24"/>
          <w:szCs w:val="22"/>
        </w:rPr>
        <w:t>including</w:t>
      </w:r>
      <w:r w:rsidR="00D96139" w:rsidRPr="00F251E1">
        <w:rPr>
          <w:sz w:val="24"/>
          <w:szCs w:val="22"/>
        </w:rPr>
        <w:t>”</w:t>
      </w:r>
      <w:r w:rsidR="00AB4996" w:rsidRPr="00F251E1">
        <w:rPr>
          <w:sz w:val="24"/>
          <w:szCs w:val="22"/>
        </w:rPr>
        <w:t xml:space="preserve"> (second occurring), the words </w:t>
      </w:r>
      <w:r w:rsidR="00D96139" w:rsidRPr="00F251E1">
        <w:rPr>
          <w:sz w:val="24"/>
          <w:szCs w:val="22"/>
        </w:rPr>
        <w:t>“</w:t>
      </w:r>
      <w:r w:rsidR="00AB4996" w:rsidRPr="00F251E1">
        <w:rPr>
          <w:sz w:val="24"/>
          <w:szCs w:val="22"/>
        </w:rPr>
        <w:t>, in the case of a payment under or in pursuance of section 42,</w:t>
      </w:r>
      <w:r w:rsidR="00D96139" w:rsidRPr="00F251E1">
        <w:rPr>
          <w:sz w:val="24"/>
          <w:szCs w:val="22"/>
        </w:rPr>
        <w:t>”</w:t>
      </w:r>
      <w:r w:rsidR="00AB4996" w:rsidRPr="00F251E1">
        <w:rPr>
          <w:sz w:val="24"/>
          <w:szCs w:val="22"/>
        </w:rPr>
        <w:t>.</w:t>
      </w:r>
    </w:p>
    <w:p w14:paraId="048A1559" w14:textId="77777777" w:rsidR="008C1A01" w:rsidRPr="00F251E1" w:rsidRDefault="00AB4996" w:rsidP="00C24C87">
      <w:pPr>
        <w:shd w:val="clear" w:color="auto" w:fill="FFFFFF"/>
        <w:spacing w:before="120" w:after="60"/>
        <w:rPr>
          <w:b/>
          <w:szCs w:val="22"/>
        </w:rPr>
      </w:pPr>
      <w:r w:rsidRPr="00F251E1">
        <w:rPr>
          <w:b/>
          <w:szCs w:val="22"/>
        </w:rPr>
        <w:t>Minister to consult with Commission.</w:t>
      </w:r>
    </w:p>
    <w:p w14:paraId="40619F0B" w14:textId="77777777" w:rsidR="007F55E1" w:rsidRPr="00F251E1" w:rsidRDefault="008C1A01" w:rsidP="00C24C87">
      <w:pPr>
        <w:shd w:val="clear" w:color="auto" w:fill="FFFFFF"/>
        <w:spacing w:before="60" w:after="60"/>
        <w:ind w:firstLine="432"/>
        <w:jc w:val="both"/>
        <w:rPr>
          <w:sz w:val="24"/>
          <w:szCs w:val="22"/>
        </w:rPr>
      </w:pPr>
      <w:r w:rsidRPr="00F251E1">
        <w:rPr>
          <w:b/>
          <w:sz w:val="24"/>
          <w:szCs w:val="22"/>
        </w:rPr>
        <w:t>17.</w:t>
      </w:r>
      <w:r w:rsidR="00AB4996" w:rsidRPr="00F251E1">
        <w:rPr>
          <w:sz w:val="24"/>
          <w:szCs w:val="22"/>
        </w:rPr>
        <w:t xml:space="preserve"> Section 44 of the Principal Act is amended</w:t>
      </w:r>
      <w:r w:rsidR="00AB4996" w:rsidRPr="00F251E1">
        <w:rPr>
          <w:rFonts w:eastAsia="Times New Roman"/>
          <w:sz w:val="24"/>
          <w:szCs w:val="22"/>
        </w:rPr>
        <w:t>—</w:t>
      </w:r>
    </w:p>
    <w:p w14:paraId="7C1F4D2C" w14:textId="77777777" w:rsidR="007F55E1" w:rsidRPr="00F251E1" w:rsidRDefault="00AB4996" w:rsidP="00C24C87">
      <w:pPr>
        <w:shd w:val="clear" w:color="auto" w:fill="FFFFFF"/>
        <w:spacing w:before="60" w:after="60"/>
        <w:ind w:left="792" w:hanging="360"/>
        <w:jc w:val="both"/>
        <w:rPr>
          <w:sz w:val="24"/>
          <w:szCs w:val="22"/>
        </w:rPr>
      </w:pPr>
      <w:r w:rsidRPr="00F251E1">
        <w:rPr>
          <w:sz w:val="24"/>
          <w:szCs w:val="22"/>
        </w:rPr>
        <w:t>(a)</w:t>
      </w:r>
      <w:r w:rsidR="00DA7187" w:rsidRPr="00F251E1">
        <w:rPr>
          <w:sz w:val="24"/>
          <w:szCs w:val="22"/>
        </w:rPr>
        <w:t xml:space="preserve"> </w:t>
      </w:r>
      <w:r w:rsidRPr="00F251E1">
        <w:rPr>
          <w:sz w:val="24"/>
          <w:szCs w:val="22"/>
        </w:rPr>
        <w:t xml:space="preserve">by omitting the words </w:t>
      </w:r>
      <w:r w:rsidR="00D96139" w:rsidRPr="00F251E1">
        <w:rPr>
          <w:sz w:val="24"/>
          <w:szCs w:val="22"/>
        </w:rPr>
        <w:t>“</w:t>
      </w:r>
      <w:r w:rsidRPr="00F251E1">
        <w:rPr>
          <w:sz w:val="24"/>
          <w:szCs w:val="22"/>
        </w:rPr>
        <w:t>section 40 or 41</w:t>
      </w:r>
      <w:r w:rsidR="00D96139" w:rsidRPr="00F251E1">
        <w:rPr>
          <w:sz w:val="24"/>
          <w:szCs w:val="22"/>
        </w:rPr>
        <w:t>”</w:t>
      </w:r>
      <w:r w:rsidRPr="00F251E1">
        <w:rPr>
          <w:sz w:val="24"/>
          <w:szCs w:val="22"/>
        </w:rPr>
        <w:t xml:space="preserve"> and substituting the words</w:t>
      </w:r>
      <w:r w:rsidR="00804C73" w:rsidRPr="00F251E1">
        <w:rPr>
          <w:sz w:val="24"/>
          <w:szCs w:val="22"/>
        </w:rPr>
        <w:t xml:space="preserve"> </w:t>
      </w:r>
      <w:r w:rsidR="00D96139" w:rsidRPr="00F251E1">
        <w:rPr>
          <w:sz w:val="24"/>
          <w:szCs w:val="22"/>
        </w:rPr>
        <w:t>“</w:t>
      </w:r>
      <w:r w:rsidRPr="00F251E1">
        <w:rPr>
          <w:sz w:val="24"/>
          <w:szCs w:val="22"/>
        </w:rPr>
        <w:t>section 40, 41 or41</w:t>
      </w:r>
      <w:r w:rsidRPr="00F251E1">
        <w:rPr>
          <w:smallCaps/>
          <w:sz w:val="24"/>
          <w:szCs w:val="22"/>
        </w:rPr>
        <w:t>a</w:t>
      </w:r>
      <w:r w:rsidR="00D96139" w:rsidRPr="00F251E1">
        <w:rPr>
          <w:sz w:val="24"/>
          <w:szCs w:val="22"/>
        </w:rPr>
        <w:t>”</w:t>
      </w:r>
      <w:r w:rsidRPr="00F251E1">
        <w:rPr>
          <w:sz w:val="24"/>
          <w:szCs w:val="22"/>
        </w:rPr>
        <w:t>; and</w:t>
      </w:r>
    </w:p>
    <w:p w14:paraId="57E08B91" w14:textId="77777777" w:rsidR="007F55E1" w:rsidRPr="00F251E1" w:rsidRDefault="00AB4996" w:rsidP="00C24C87">
      <w:pPr>
        <w:shd w:val="clear" w:color="auto" w:fill="FFFFFF"/>
        <w:spacing w:before="60" w:after="60"/>
        <w:ind w:left="792" w:hanging="360"/>
        <w:jc w:val="both"/>
        <w:rPr>
          <w:sz w:val="24"/>
          <w:szCs w:val="22"/>
        </w:rPr>
      </w:pPr>
      <w:r w:rsidRPr="00F251E1">
        <w:rPr>
          <w:sz w:val="24"/>
          <w:szCs w:val="22"/>
        </w:rPr>
        <w:t>(b)</w:t>
      </w:r>
      <w:r w:rsidR="00DA7187" w:rsidRPr="00F251E1">
        <w:rPr>
          <w:sz w:val="24"/>
          <w:szCs w:val="22"/>
        </w:rPr>
        <w:t xml:space="preserve"> </w:t>
      </w:r>
      <w:r w:rsidRPr="00F251E1">
        <w:rPr>
          <w:sz w:val="24"/>
          <w:szCs w:val="22"/>
        </w:rPr>
        <w:t xml:space="preserve">by omitting the words </w:t>
      </w:r>
      <w:r w:rsidR="00D96139" w:rsidRPr="00F251E1">
        <w:rPr>
          <w:sz w:val="24"/>
          <w:szCs w:val="22"/>
        </w:rPr>
        <w:t>“</w:t>
      </w:r>
      <w:r w:rsidRPr="00F251E1">
        <w:rPr>
          <w:sz w:val="24"/>
          <w:szCs w:val="22"/>
        </w:rPr>
        <w:t>section 42 or 43</w:t>
      </w:r>
      <w:r w:rsidR="00D96139" w:rsidRPr="00F251E1">
        <w:rPr>
          <w:sz w:val="24"/>
          <w:szCs w:val="22"/>
        </w:rPr>
        <w:t>”</w:t>
      </w:r>
      <w:r w:rsidRPr="00F251E1">
        <w:rPr>
          <w:sz w:val="24"/>
          <w:szCs w:val="22"/>
        </w:rPr>
        <w:t xml:space="preserve"> and substituting the words </w:t>
      </w:r>
      <w:r w:rsidR="00D96139" w:rsidRPr="00F251E1">
        <w:rPr>
          <w:sz w:val="24"/>
          <w:szCs w:val="22"/>
        </w:rPr>
        <w:t>“</w:t>
      </w:r>
      <w:r w:rsidRPr="00F251E1">
        <w:rPr>
          <w:sz w:val="24"/>
          <w:szCs w:val="22"/>
        </w:rPr>
        <w:t>section 42, 42</w:t>
      </w:r>
      <w:r w:rsidRPr="00F251E1">
        <w:rPr>
          <w:smallCaps/>
          <w:sz w:val="24"/>
          <w:szCs w:val="22"/>
        </w:rPr>
        <w:t>a</w:t>
      </w:r>
      <w:r w:rsidRPr="00F251E1">
        <w:rPr>
          <w:sz w:val="24"/>
          <w:szCs w:val="22"/>
        </w:rPr>
        <w:t>, 42</w:t>
      </w:r>
      <w:r w:rsidRPr="00F251E1">
        <w:rPr>
          <w:smallCaps/>
          <w:sz w:val="24"/>
          <w:szCs w:val="22"/>
        </w:rPr>
        <w:t>b</w:t>
      </w:r>
      <w:r w:rsidRPr="00F251E1">
        <w:rPr>
          <w:sz w:val="24"/>
          <w:szCs w:val="22"/>
        </w:rPr>
        <w:t xml:space="preserve"> or 43</w:t>
      </w:r>
      <w:r w:rsidR="00D96139" w:rsidRPr="00F251E1">
        <w:rPr>
          <w:sz w:val="24"/>
          <w:szCs w:val="22"/>
        </w:rPr>
        <w:t>”</w:t>
      </w:r>
      <w:r w:rsidRPr="00F251E1">
        <w:rPr>
          <w:sz w:val="24"/>
          <w:szCs w:val="22"/>
        </w:rPr>
        <w:t>.</w:t>
      </w:r>
    </w:p>
    <w:p w14:paraId="18C6DD8A" w14:textId="77777777" w:rsidR="00A94D63" w:rsidRDefault="00A94D63">
      <w:pPr>
        <w:widowControl/>
        <w:autoSpaceDE/>
        <w:autoSpaceDN/>
        <w:adjustRightInd/>
        <w:spacing w:after="200" w:line="276" w:lineRule="auto"/>
        <w:rPr>
          <w:b/>
          <w:szCs w:val="22"/>
        </w:rPr>
      </w:pPr>
      <w:r>
        <w:rPr>
          <w:b/>
          <w:szCs w:val="22"/>
        </w:rPr>
        <w:br w:type="page"/>
      </w:r>
    </w:p>
    <w:p w14:paraId="5C5719CF" w14:textId="659B7AE7" w:rsidR="008C1A01" w:rsidRPr="00F251E1" w:rsidRDefault="00AB4996" w:rsidP="007D3845">
      <w:pPr>
        <w:shd w:val="clear" w:color="auto" w:fill="FFFFFF"/>
        <w:spacing w:before="120" w:after="60"/>
        <w:rPr>
          <w:b/>
          <w:szCs w:val="22"/>
        </w:rPr>
      </w:pPr>
      <w:r w:rsidRPr="00F251E1">
        <w:rPr>
          <w:b/>
          <w:szCs w:val="22"/>
        </w:rPr>
        <w:lastRenderedPageBreak/>
        <w:t>Claims for grants.</w:t>
      </w:r>
    </w:p>
    <w:p w14:paraId="1485F5C4" w14:textId="77777777" w:rsidR="007F55E1" w:rsidRPr="00F251E1" w:rsidRDefault="008C1A01" w:rsidP="007D3845">
      <w:pPr>
        <w:shd w:val="clear" w:color="auto" w:fill="FFFFFF"/>
        <w:spacing w:before="60" w:after="60"/>
        <w:ind w:firstLine="432"/>
        <w:jc w:val="both"/>
        <w:rPr>
          <w:sz w:val="24"/>
          <w:szCs w:val="22"/>
        </w:rPr>
      </w:pPr>
      <w:r w:rsidRPr="00F251E1">
        <w:rPr>
          <w:b/>
          <w:sz w:val="24"/>
          <w:szCs w:val="22"/>
        </w:rPr>
        <w:t>18.</w:t>
      </w:r>
      <w:r w:rsidR="00AB4996" w:rsidRPr="00F251E1">
        <w:rPr>
          <w:sz w:val="24"/>
          <w:szCs w:val="22"/>
        </w:rPr>
        <w:t xml:space="preserve"> Section 45 of the Principal Act is amended</w:t>
      </w:r>
      <w:r w:rsidR="00AB4996" w:rsidRPr="00F251E1">
        <w:rPr>
          <w:rFonts w:eastAsia="Times New Roman"/>
          <w:sz w:val="24"/>
          <w:szCs w:val="22"/>
        </w:rPr>
        <w:t>—</w:t>
      </w:r>
    </w:p>
    <w:p w14:paraId="72321254" w14:textId="77777777" w:rsidR="007F55E1" w:rsidRPr="00F251E1" w:rsidRDefault="00AB4996" w:rsidP="007D3845">
      <w:pPr>
        <w:shd w:val="clear" w:color="auto" w:fill="FFFFFF"/>
        <w:spacing w:before="60" w:after="60"/>
        <w:ind w:left="792" w:hanging="360"/>
        <w:jc w:val="both"/>
        <w:rPr>
          <w:sz w:val="24"/>
          <w:szCs w:val="22"/>
        </w:rPr>
      </w:pPr>
      <w:r w:rsidRPr="00F251E1">
        <w:rPr>
          <w:sz w:val="24"/>
          <w:szCs w:val="22"/>
        </w:rPr>
        <w:t>(a)</w:t>
      </w:r>
      <w:r w:rsidR="00DA7187" w:rsidRPr="00F251E1">
        <w:rPr>
          <w:sz w:val="24"/>
          <w:szCs w:val="22"/>
        </w:rPr>
        <w:t xml:space="preserve"> </w:t>
      </w:r>
      <w:r w:rsidRPr="00F251E1">
        <w:rPr>
          <w:sz w:val="24"/>
          <w:szCs w:val="22"/>
        </w:rPr>
        <w:t xml:space="preserve">by inserting in sub-section (3), after the word </w:t>
      </w:r>
      <w:r w:rsidR="00D96139" w:rsidRPr="00F251E1">
        <w:rPr>
          <w:sz w:val="24"/>
          <w:szCs w:val="22"/>
        </w:rPr>
        <w:t>“</w:t>
      </w:r>
      <w:r w:rsidRPr="00F251E1">
        <w:rPr>
          <w:sz w:val="24"/>
          <w:szCs w:val="22"/>
        </w:rPr>
        <w:t>service</w:t>
      </w:r>
      <w:r w:rsidR="00D96139" w:rsidRPr="00F251E1">
        <w:rPr>
          <w:sz w:val="24"/>
          <w:szCs w:val="22"/>
        </w:rPr>
        <w:t>”</w:t>
      </w:r>
      <w:r w:rsidRPr="00F251E1">
        <w:rPr>
          <w:sz w:val="24"/>
          <w:szCs w:val="22"/>
        </w:rPr>
        <w:t xml:space="preserve"> (first occurring), the words </w:t>
      </w:r>
      <w:r w:rsidR="00D96139" w:rsidRPr="00F251E1">
        <w:rPr>
          <w:rFonts w:eastAsia="Times New Roman"/>
          <w:sz w:val="24"/>
          <w:szCs w:val="22"/>
        </w:rPr>
        <w:t>“</w:t>
      </w:r>
      <w:r w:rsidRPr="00F251E1">
        <w:rPr>
          <w:rFonts w:eastAsia="Times New Roman"/>
          <w:sz w:val="24"/>
          <w:szCs w:val="22"/>
        </w:rPr>
        <w:t>, to the carrying out of an approved project, or to the giving of effect to a scheme to which section 42</w:t>
      </w:r>
      <w:r w:rsidR="00885EF5" w:rsidRPr="00F251E1">
        <w:rPr>
          <w:rFonts w:eastAsia="Times New Roman"/>
          <w:smallCaps/>
          <w:sz w:val="24"/>
          <w:szCs w:val="22"/>
        </w:rPr>
        <w:t>b</w:t>
      </w:r>
      <w:r w:rsidRPr="00F251E1">
        <w:rPr>
          <w:rFonts w:eastAsia="Times New Roman"/>
          <w:sz w:val="24"/>
          <w:szCs w:val="22"/>
        </w:rPr>
        <w:t xml:space="preserve"> applies,</w:t>
      </w:r>
      <w:r w:rsidR="00D96139" w:rsidRPr="00F251E1">
        <w:rPr>
          <w:rFonts w:eastAsia="Times New Roman"/>
          <w:sz w:val="24"/>
          <w:szCs w:val="22"/>
        </w:rPr>
        <w:t>”</w:t>
      </w:r>
      <w:r w:rsidRPr="00F251E1">
        <w:rPr>
          <w:rFonts w:eastAsia="Times New Roman"/>
          <w:sz w:val="24"/>
          <w:szCs w:val="22"/>
        </w:rPr>
        <w:t>; and</w:t>
      </w:r>
    </w:p>
    <w:p w14:paraId="05F60E37" w14:textId="77777777" w:rsidR="007F55E1" w:rsidRPr="00F251E1" w:rsidRDefault="00AB4996" w:rsidP="007D3845">
      <w:pPr>
        <w:shd w:val="clear" w:color="auto" w:fill="FFFFFF"/>
        <w:spacing w:before="60" w:after="60"/>
        <w:ind w:left="792" w:hanging="360"/>
        <w:jc w:val="both"/>
        <w:rPr>
          <w:sz w:val="24"/>
          <w:szCs w:val="22"/>
        </w:rPr>
      </w:pPr>
      <w:r w:rsidRPr="00F251E1">
        <w:rPr>
          <w:sz w:val="24"/>
          <w:szCs w:val="22"/>
        </w:rPr>
        <w:t>(b)</w:t>
      </w:r>
      <w:r w:rsidR="00DA7187" w:rsidRPr="00F251E1">
        <w:rPr>
          <w:sz w:val="24"/>
          <w:szCs w:val="22"/>
        </w:rPr>
        <w:t xml:space="preserve"> </w:t>
      </w:r>
      <w:r w:rsidRPr="00F251E1">
        <w:rPr>
          <w:sz w:val="24"/>
          <w:szCs w:val="22"/>
        </w:rPr>
        <w:t>by adding at the end of sub-section (3) the words</w:t>
      </w:r>
      <w:r w:rsidR="00D96139" w:rsidRPr="00F251E1">
        <w:rPr>
          <w:rFonts w:eastAsia="Times New Roman"/>
          <w:sz w:val="24"/>
          <w:szCs w:val="22"/>
        </w:rPr>
        <w:t>”</w:t>
      </w:r>
      <w:r w:rsidRPr="00F251E1">
        <w:rPr>
          <w:rFonts w:eastAsia="Times New Roman"/>
          <w:sz w:val="24"/>
          <w:szCs w:val="22"/>
        </w:rPr>
        <w:t>, the carrying out of that project, or the giving of effect to that scheme, as the case may be</w:t>
      </w:r>
      <w:r w:rsidR="00D96139" w:rsidRPr="00F251E1">
        <w:rPr>
          <w:rFonts w:eastAsia="Times New Roman"/>
          <w:sz w:val="24"/>
          <w:szCs w:val="22"/>
        </w:rPr>
        <w:t>”</w:t>
      </w:r>
      <w:r w:rsidRPr="00F251E1">
        <w:rPr>
          <w:rFonts w:eastAsia="Times New Roman"/>
          <w:sz w:val="24"/>
          <w:szCs w:val="22"/>
        </w:rPr>
        <w:t>.</w:t>
      </w:r>
    </w:p>
    <w:p w14:paraId="4B8C0475" w14:textId="77777777" w:rsidR="008C1A01" w:rsidRPr="00F251E1" w:rsidRDefault="00AB4996" w:rsidP="00BB724F">
      <w:pPr>
        <w:shd w:val="clear" w:color="auto" w:fill="FFFFFF"/>
        <w:spacing w:before="120" w:after="60"/>
        <w:rPr>
          <w:b/>
          <w:szCs w:val="22"/>
        </w:rPr>
      </w:pPr>
      <w:r w:rsidRPr="00F251E1">
        <w:rPr>
          <w:b/>
          <w:szCs w:val="22"/>
        </w:rPr>
        <w:t>Heading to Part V.</w:t>
      </w:r>
    </w:p>
    <w:p w14:paraId="5593EA59" w14:textId="77777777" w:rsidR="007F55E1" w:rsidRPr="00F251E1" w:rsidRDefault="008C1A01" w:rsidP="00BB724F">
      <w:pPr>
        <w:shd w:val="clear" w:color="auto" w:fill="FFFFFF"/>
        <w:spacing w:before="60" w:after="60"/>
        <w:ind w:firstLine="432"/>
        <w:jc w:val="both"/>
        <w:rPr>
          <w:sz w:val="24"/>
          <w:szCs w:val="22"/>
        </w:rPr>
      </w:pPr>
      <w:r w:rsidRPr="00F251E1">
        <w:rPr>
          <w:b/>
          <w:sz w:val="24"/>
          <w:szCs w:val="22"/>
        </w:rPr>
        <w:t>19.</w:t>
      </w:r>
      <w:r w:rsidR="00AB4996" w:rsidRPr="00F251E1">
        <w:rPr>
          <w:sz w:val="24"/>
          <w:szCs w:val="22"/>
        </w:rPr>
        <w:t xml:space="preserve"> The heading to Part V of the Principal Act is amended by omitting the words </w:t>
      </w:r>
      <w:r w:rsidR="00D96139" w:rsidRPr="00F251E1">
        <w:rPr>
          <w:sz w:val="24"/>
          <w:szCs w:val="22"/>
        </w:rPr>
        <w:t>“</w:t>
      </w:r>
      <w:r w:rsidR="00AB4996" w:rsidRPr="00F251E1">
        <w:rPr>
          <w:sz w:val="24"/>
          <w:szCs w:val="22"/>
        </w:rPr>
        <w:t>AND REVIEW TRIBUNALS</w:t>
      </w:r>
      <w:r w:rsidR="00D96139" w:rsidRPr="00F251E1">
        <w:rPr>
          <w:sz w:val="24"/>
          <w:szCs w:val="22"/>
        </w:rPr>
        <w:t>”</w:t>
      </w:r>
      <w:r w:rsidR="00AB4996" w:rsidRPr="00F251E1">
        <w:rPr>
          <w:sz w:val="24"/>
          <w:szCs w:val="22"/>
        </w:rPr>
        <w:t>.</w:t>
      </w:r>
    </w:p>
    <w:p w14:paraId="26923D1D" w14:textId="202DC702" w:rsidR="007F55E1" w:rsidRPr="00F251E1" w:rsidRDefault="00AB4996" w:rsidP="00740C11">
      <w:pPr>
        <w:shd w:val="clear" w:color="auto" w:fill="FFFFFF"/>
        <w:spacing w:before="60" w:after="60"/>
        <w:ind w:firstLine="432"/>
        <w:jc w:val="both"/>
        <w:rPr>
          <w:sz w:val="24"/>
          <w:szCs w:val="22"/>
        </w:rPr>
      </w:pPr>
      <w:r w:rsidRPr="00F251E1">
        <w:rPr>
          <w:b/>
          <w:sz w:val="24"/>
          <w:szCs w:val="22"/>
        </w:rPr>
        <w:t>20.</w:t>
      </w:r>
      <w:r w:rsidRPr="00F251E1">
        <w:rPr>
          <w:sz w:val="24"/>
          <w:szCs w:val="22"/>
        </w:rPr>
        <w:t xml:space="preserve"> Section 58 of the Principal Act is repealed and the following section substituted:</w:t>
      </w:r>
      <w:r w:rsidRPr="00F251E1">
        <w:rPr>
          <w:rFonts w:eastAsia="Times New Roman"/>
          <w:sz w:val="24"/>
          <w:szCs w:val="22"/>
        </w:rPr>
        <w:t>—</w:t>
      </w:r>
    </w:p>
    <w:p w14:paraId="533F40C6" w14:textId="77777777" w:rsidR="007F55E1" w:rsidRPr="00F251E1" w:rsidRDefault="00AB4996" w:rsidP="00740C11">
      <w:pPr>
        <w:shd w:val="clear" w:color="auto" w:fill="FFFFFF"/>
        <w:spacing w:before="120" w:after="60"/>
        <w:rPr>
          <w:b/>
          <w:szCs w:val="22"/>
        </w:rPr>
      </w:pPr>
      <w:r w:rsidRPr="00F251E1">
        <w:rPr>
          <w:b/>
          <w:szCs w:val="22"/>
        </w:rPr>
        <w:t>Remuneration and allowances.</w:t>
      </w:r>
    </w:p>
    <w:p w14:paraId="3CA4D175" w14:textId="77777777" w:rsidR="007F55E1" w:rsidRPr="00F251E1" w:rsidRDefault="00D96139" w:rsidP="00740C11">
      <w:pPr>
        <w:shd w:val="clear" w:color="auto" w:fill="FFFFFF"/>
        <w:spacing w:before="60" w:after="60"/>
        <w:ind w:firstLine="432"/>
        <w:jc w:val="both"/>
        <w:rPr>
          <w:sz w:val="24"/>
          <w:szCs w:val="22"/>
        </w:rPr>
      </w:pPr>
      <w:r w:rsidRPr="00F251E1">
        <w:rPr>
          <w:sz w:val="24"/>
          <w:szCs w:val="22"/>
        </w:rPr>
        <w:t>“</w:t>
      </w:r>
      <w:r w:rsidR="00AB4996" w:rsidRPr="00F251E1">
        <w:rPr>
          <w:sz w:val="24"/>
          <w:szCs w:val="22"/>
        </w:rPr>
        <w:t>58. (1) A member shall be paid such remuneration as is determined by the Remuneration Tribunal.</w:t>
      </w:r>
    </w:p>
    <w:p w14:paraId="1A045411" w14:textId="77777777" w:rsidR="007F55E1" w:rsidRPr="00F251E1" w:rsidRDefault="00D96139" w:rsidP="00740C11">
      <w:pPr>
        <w:shd w:val="clear" w:color="auto" w:fill="FFFFFF"/>
        <w:spacing w:before="60" w:after="60"/>
        <w:ind w:firstLine="432"/>
        <w:jc w:val="both"/>
        <w:rPr>
          <w:sz w:val="24"/>
          <w:szCs w:val="22"/>
        </w:rPr>
      </w:pPr>
      <w:r w:rsidRPr="00F251E1">
        <w:rPr>
          <w:sz w:val="24"/>
          <w:szCs w:val="22"/>
        </w:rPr>
        <w:t>“</w:t>
      </w:r>
      <w:r w:rsidR="00AB4996" w:rsidRPr="00F251E1">
        <w:rPr>
          <w:sz w:val="24"/>
          <w:szCs w:val="22"/>
        </w:rPr>
        <w:t>(2) A member shall be paid such allowances as are prescribed.</w:t>
      </w:r>
    </w:p>
    <w:p w14:paraId="3319CC7F" w14:textId="77777777" w:rsidR="007F55E1" w:rsidRPr="00F251E1" w:rsidRDefault="00D96139" w:rsidP="00740C11">
      <w:pPr>
        <w:shd w:val="clear" w:color="auto" w:fill="FFFFFF"/>
        <w:spacing w:before="60" w:after="60"/>
        <w:ind w:firstLine="432"/>
        <w:jc w:val="both"/>
        <w:rPr>
          <w:sz w:val="24"/>
          <w:szCs w:val="22"/>
        </w:rPr>
      </w:pPr>
      <w:r w:rsidRPr="00F251E1">
        <w:rPr>
          <w:sz w:val="24"/>
          <w:szCs w:val="22"/>
        </w:rPr>
        <w:t>“</w:t>
      </w:r>
      <w:r w:rsidR="00AB4996" w:rsidRPr="00F251E1">
        <w:rPr>
          <w:sz w:val="24"/>
          <w:szCs w:val="22"/>
        </w:rPr>
        <w:t xml:space="preserve">(3) This section has effect subject to the </w:t>
      </w:r>
      <w:r w:rsidR="00AB4996" w:rsidRPr="00F251E1">
        <w:rPr>
          <w:i/>
          <w:iCs/>
          <w:sz w:val="24"/>
          <w:szCs w:val="22"/>
        </w:rPr>
        <w:t xml:space="preserve">Remuneration Tribunals Act </w:t>
      </w:r>
      <w:r w:rsidR="00AB4996" w:rsidRPr="00F251E1">
        <w:rPr>
          <w:sz w:val="24"/>
          <w:szCs w:val="22"/>
        </w:rPr>
        <w:t>1973.</w:t>
      </w:r>
      <w:r w:rsidRPr="00F251E1">
        <w:rPr>
          <w:sz w:val="24"/>
          <w:szCs w:val="22"/>
        </w:rPr>
        <w:t>”</w:t>
      </w:r>
      <w:r w:rsidR="00AB4996" w:rsidRPr="00F251E1">
        <w:rPr>
          <w:sz w:val="24"/>
          <w:szCs w:val="22"/>
        </w:rPr>
        <w:t>.</w:t>
      </w:r>
    </w:p>
    <w:p w14:paraId="7FC6E013" w14:textId="77777777" w:rsidR="008C1A01" w:rsidRPr="00F251E1" w:rsidRDefault="00AB4996" w:rsidP="00FF6ABD">
      <w:pPr>
        <w:shd w:val="clear" w:color="auto" w:fill="FFFFFF"/>
        <w:spacing w:before="120" w:after="60"/>
        <w:rPr>
          <w:b/>
          <w:szCs w:val="22"/>
        </w:rPr>
      </w:pPr>
      <w:r w:rsidRPr="00F251E1">
        <w:rPr>
          <w:b/>
          <w:szCs w:val="22"/>
        </w:rPr>
        <w:t>Establishment of Medical Benefits Advisory Committee.</w:t>
      </w:r>
    </w:p>
    <w:p w14:paraId="0B8F4519" w14:textId="694771EB" w:rsidR="007F55E1" w:rsidRPr="00F251E1" w:rsidRDefault="008C1A01" w:rsidP="00FF6ABD">
      <w:pPr>
        <w:shd w:val="clear" w:color="auto" w:fill="FFFFFF"/>
        <w:spacing w:before="60" w:after="60"/>
        <w:ind w:firstLine="432"/>
        <w:jc w:val="both"/>
        <w:rPr>
          <w:sz w:val="24"/>
          <w:szCs w:val="22"/>
        </w:rPr>
      </w:pPr>
      <w:r w:rsidRPr="00F251E1">
        <w:rPr>
          <w:b/>
          <w:sz w:val="24"/>
          <w:szCs w:val="22"/>
        </w:rPr>
        <w:t>21.</w:t>
      </w:r>
      <w:r w:rsidR="00AB4996" w:rsidRPr="00F251E1">
        <w:rPr>
          <w:sz w:val="24"/>
          <w:szCs w:val="22"/>
        </w:rPr>
        <w:t xml:space="preserve"> Section 66 of the Principal Act is amended by omitting from sub</w:t>
      </w:r>
      <w:r w:rsidR="00A94D63">
        <w:rPr>
          <w:sz w:val="24"/>
          <w:szCs w:val="22"/>
        </w:rPr>
        <w:t>-</w:t>
      </w:r>
      <w:r w:rsidR="00AB4996" w:rsidRPr="00F251E1">
        <w:rPr>
          <w:sz w:val="24"/>
          <w:szCs w:val="22"/>
        </w:rPr>
        <w:t xml:space="preserve">section (2) all the words after the word </w:t>
      </w:r>
      <w:r w:rsidR="00D96139" w:rsidRPr="00F251E1">
        <w:rPr>
          <w:sz w:val="24"/>
          <w:szCs w:val="22"/>
        </w:rPr>
        <w:t>“</w:t>
      </w:r>
      <w:r w:rsidR="00AB4996" w:rsidRPr="00F251E1">
        <w:rPr>
          <w:sz w:val="24"/>
          <w:szCs w:val="22"/>
        </w:rPr>
        <w:t>Association</w:t>
      </w:r>
      <w:r w:rsidR="00D96139" w:rsidRPr="00F251E1">
        <w:rPr>
          <w:sz w:val="24"/>
          <w:szCs w:val="22"/>
        </w:rPr>
        <w:t>”</w:t>
      </w:r>
      <w:r w:rsidR="00AB4996" w:rsidRPr="00F251E1">
        <w:rPr>
          <w:sz w:val="24"/>
          <w:szCs w:val="22"/>
        </w:rPr>
        <w:t>.</w:t>
      </w:r>
    </w:p>
    <w:p w14:paraId="125A7DDE" w14:textId="77777777" w:rsidR="008C1A01" w:rsidRPr="00F251E1" w:rsidRDefault="00AB4996" w:rsidP="00FF6ABD">
      <w:pPr>
        <w:shd w:val="clear" w:color="auto" w:fill="FFFFFF"/>
        <w:spacing w:before="120" w:after="60"/>
        <w:rPr>
          <w:b/>
          <w:szCs w:val="22"/>
        </w:rPr>
      </w:pPr>
      <w:r w:rsidRPr="00F251E1">
        <w:rPr>
          <w:b/>
          <w:szCs w:val="22"/>
        </w:rPr>
        <w:t>Functions of Committee.</w:t>
      </w:r>
    </w:p>
    <w:p w14:paraId="349B6073" w14:textId="77777777" w:rsidR="007F55E1" w:rsidRPr="00F251E1" w:rsidRDefault="008C1A01" w:rsidP="00FF6ABD">
      <w:pPr>
        <w:shd w:val="clear" w:color="auto" w:fill="FFFFFF"/>
        <w:spacing w:before="60" w:after="60"/>
        <w:ind w:firstLine="432"/>
        <w:jc w:val="both"/>
        <w:rPr>
          <w:sz w:val="24"/>
          <w:szCs w:val="22"/>
        </w:rPr>
      </w:pPr>
      <w:r w:rsidRPr="00F251E1">
        <w:rPr>
          <w:b/>
          <w:sz w:val="24"/>
          <w:szCs w:val="22"/>
        </w:rPr>
        <w:t>22.</w:t>
      </w:r>
      <w:r w:rsidR="00AB4996" w:rsidRPr="00F251E1">
        <w:rPr>
          <w:sz w:val="24"/>
          <w:szCs w:val="22"/>
        </w:rPr>
        <w:t xml:space="preserve"> Section 67 of the Principal Act is amended by inserting after paragraph (aa) of sub-section (1) the following paragraphs</w:t>
      </w:r>
      <w:r w:rsidR="00473F1D" w:rsidRPr="00F251E1">
        <w:rPr>
          <w:sz w:val="24"/>
          <w:szCs w:val="22"/>
        </w:rPr>
        <w:t>:—</w:t>
      </w:r>
    </w:p>
    <w:p w14:paraId="47CFFB76" w14:textId="77777777" w:rsidR="007F55E1" w:rsidRPr="00F251E1" w:rsidRDefault="00D96139" w:rsidP="00393B35">
      <w:pPr>
        <w:shd w:val="clear" w:color="auto" w:fill="FFFFFF"/>
        <w:spacing w:before="60" w:after="60"/>
        <w:ind w:left="1008" w:hanging="576"/>
        <w:jc w:val="both"/>
        <w:rPr>
          <w:sz w:val="24"/>
          <w:szCs w:val="22"/>
        </w:rPr>
      </w:pPr>
      <w:r w:rsidRPr="00F251E1">
        <w:rPr>
          <w:sz w:val="24"/>
          <w:szCs w:val="22"/>
          <w:lang w:val="de-DE"/>
        </w:rPr>
        <w:t>“</w:t>
      </w:r>
      <w:r w:rsidR="00AB4996" w:rsidRPr="00F251E1">
        <w:rPr>
          <w:sz w:val="24"/>
          <w:szCs w:val="22"/>
          <w:lang w:val="de-DE"/>
        </w:rPr>
        <w:t xml:space="preserve">(ab) </w:t>
      </w:r>
      <w:r w:rsidR="00AB4996" w:rsidRPr="00F251E1">
        <w:rPr>
          <w:sz w:val="24"/>
          <w:szCs w:val="22"/>
        </w:rPr>
        <w:t>in pursuance of a reference to it by the Minister under section 4</w:t>
      </w:r>
      <w:r w:rsidR="00AB4996" w:rsidRPr="00F251E1">
        <w:rPr>
          <w:smallCaps/>
          <w:sz w:val="24"/>
          <w:szCs w:val="22"/>
        </w:rPr>
        <w:t>a</w:t>
      </w:r>
      <w:r w:rsidR="00AB4996" w:rsidRPr="00F251E1">
        <w:rPr>
          <w:sz w:val="24"/>
          <w:szCs w:val="22"/>
        </w:rPr>
        <w:t>, to consider whether the table should be varied in accordance with that section and, if so, the manner in which it should be so varied, and to make recommendations, in writing, to the Minister arising out of that consideration;</w:t>
      </w:r>
    </w:p>
    <w:p w14:paraId="10EEB5FC" w14:textId="77777777" w:rsidR="007F55E1" w:rsidRPr="00F251E1" w:rsidRDefault="00AB4996" w:rsidP="00031D81">
      <w:pPr>
        <w:shd w:val="clear" w:color="auto" w:fill="FFFFFF"/>
        <w:spacing w:before="60" w:after="60"/>
        <w:ind w:left="1008" w:hanging="504"/>
        <w:jc w:val="both"/>
        <w:rPr>
          <w:sz w:val="24"/>
          <w:szCs w:val="22"/>
        </w:rPr>
      </w:pPr>
      <w:r w:rsidRPr="00F251E1">
        <w:rPr>
          <w:sz w:val="24"/>
          <w:szCs w:val="22"/>
        </w:rPr>
        <w:t>(ac) in pursuance of a reference to it by the Minister under section 16</w:t>
      </w:r>
      <w:r w:rsidRPr="00F251E1">
        <w:rPr>
          <w:smallCaps/>
          <w:sz w:val="24"/>
          <w:szCs w:val="22"/>
        </w:rPr>
        <w:t>b</w:t>
      </w:r>
      <w:r w:rsidRPr="00F251E1">
        <w:rPr>
          <w:sz w:val="24"/>
          <w:szCs w:val="22"/>
        </w:rPr>
        <w:t>, to consider whether a form of undertaking should be varied and, if so, the manner in which it should be varied, and to make recommendations, in writing, to the Minister arising out of that consideration;</w:t>
      </w:r>
      <w:r w:rsidR="00D96139" w:rsidRPr="00F251E1">
        <w:rPr>
          <w:sz w:val="24"/>
          <w:szCs w:val="22"/>
        </w:rPr>
        <w:t>”</w:t>
      </w:r>
      <w:r w:rsidRPr="00F251E1">
        <w:rPr>
          <w:sz w:val="24"/>
          <w:szCs w:val="22"/>
        </w:rPr>
        <w:t>.</w:t>
      </w:r>
    </w:p>
    <w:p w14:paraId="30C84F67" w14:textId="77777777" w:rsidR="008C1A01" w:rsidRPr="00F251E1" w:rsidRDefault="00AB4996" w:rsidP="00193D2B">
      <w:pPr>
        <w:shd w:val="clear" w:color="auto" w:fill="FFFFFF"/>
        <w:spacing w:before="120" w:after="60"/>
        <w:rPr>
          <w:b/>
          <w:szCs w:val="22"/>
        </w:rPr>
      </w:pPr>
      <w:r w:rsidRPr="00F251E1">
        <w:rPr>
          <w:b/>
          <w:szCs w:val="22"/>
        </w:rPr>
        <w:t>Appointment to vacant office.</w:t>
      </w:r>
    </w:p>
    <w:p w14:paraId="0F9AE781" w14:textId="6761333D" w:rsidR="008C1A01" w:rsidRPr="00F251E1" w:rsidRDefault="008C1A01" w:rsidP="00193D2B">
      <w:pPr>
        <w:shd w:val="clear" w:color="auto" w:fill="FFFFFF"/>
        <w:spacing w:before="60" w:after="60"/>
        <w:ind w:firstLine="432"/>
        <w:jc w:val="both"/>
        <w:rPr>
          <w:b/>
          <w:sz w:val="24"/>
          <w:szCs w:val="22"/>
        </w:rPr>
      </w:pPr>
      <w:r w:rsidRPr="00F251E1">
        <w:rPr>
          <w:b/>
          <w:sz w:val="24"/>
          <w:szCs w:val="22"/>
        </w:rPr>
        <w:t>23.</w:t>
      </w:r>
      <w:r w:rsidR="00DA7187" w:rsidRPr="00F251E1">
        <w:rPr>
          <w:sz w:val="24"/>
          <w:szCs w:val="22"/>
        </w:rPr>
        <w:t xml:space="preserve"> </w:t>
      </w:r>
      <w:r w:rsidR="00AB4996" w:rsidRPr="00F251E1">
        <w:rPr>
          <w:sz w:val="24"/>
          <w:szCs w:val="22"/>
        </w:rPr>
        <w:t>Section 73 of the Principal Act is amended by omitting from sub</w:t>
      </w:r>
      <w:r w:rsidR="00A94D63">
        <w:rPr>
          <w:sz w:val="24"/>
          <w:szCs w:val="22"/>
        </w:rPr>
        <w:t>-</w:t>
      </w:r>
      <w:r w:rsidR="00AB4996" w:rsidRPr="00F251E1">
        <w:rPr>
          <w:sz w:val="24"/>
          <w:szCs w:val="22"/>
        </w:rPr>
        <w:t xml:space="preserve">section (2) all the words after the word </w:t>
      </w:r>
      <w:r w:rsidR="00D96139" w:rsidRPr="00F251E1">
        <w:rPr>
          <w:sz w:val="24"/>
          <w:szCs w:val="22"/>
        </w:rPr>
        <w:t>“</w:t>
      </w:r>
      <w:r w:rsidR="00AB4996" w:rsidRPr="00F251E1">
        <w:rPr>
          <w:sz w:val="24"/>
          <w:szCs w:val="22"/>
        </w:rPr>
        <w:t>Association</w:t>
      </w:r>
      <w:r w:rsidR="00D96139" w:rsidRPr="00F251E1">
        <w:rPr>
          <w:sz w:val="24"/>
          <w:szCs w:val="22"/>
        </w:rPr>
        <w:t>”</w:t>
      </w:r>
      <w:r w:rsidR="00AB4996" w:rsidRPr="00F251E1">
        <w:rPr>
          <w:sz w:val="24"/>
          <w:szCs w:val="22"/>
        </w:rPr>
        <w:t>.</w:t>
      </w:r>
    </w:p>
    <w:p w14:paraId="44B00579" w14:textId="77777777" w:rsidR="007F55E1" w:rsidRPr="00F251E1" w:rsidRDefault="008C1A01" w:rsidP="00193D2B">
      <w:pPr>
        <w:shd w:val="clear" w:color="auto" w:fill="FFFFFF"/>
        <w:spacing w:before="60" w:after="60"/>
        <w:ind w:firstLine="432"/>
        <w:jc w:val="both"/>
        <w:rPr>
          <w:sz w:val="24"/>
          <w:szCs w:val="22"/>
        </w:rPr>
      </w:pPr>
      <w:r w:rsidRPr="00F251E1">
        <w:rPr>
          <w:b/>
          <w:sz w:val="24"/>
          <w:szCs w:val="22"/>
        </w:rPr>
        <w:t>24.</w:t>
      </w:r>
      <w:r w:rsidR="00DA7187" w:rsidRPr="00F251E1">
        <w:rPr>
          <w:sz w:val="24"/>
          <w:szCs w:val="22"/>
        </w:rPr>
        <w:t xml:space="preserve"> </w:t>
      </w:r>
      <w:r w:rsidR="00AB4996" w:rsidRPr="00F251E1">
        <w:rPr>
          <w:sz w:val="24"/>
          <w:szCs w:val="22"/>
        </w:rPr>
        <w:t>Section 74 of the Principal Act is repealed and the following section substituted:</w:t>
      </w:r>
      <w:r w:rsidR="00AB4996" w:rsidRPr="00F251E1">
        <w:rPr>
          <w:rFonts w:eastAsia="Times New Roman"/>
          <w:sz w:val="24"/>
          <w:szCs w:val="22"/>
        </w:rPr>
        <w:t>—</w:t>
      </w:r>
    </w:p>
    <w:p w14:paraId="2FCEC2FB" w14:textId="77777777" w:rsidR="007F55E1" w:rsidRPr="00F251E1" w:rsidRDefault="00AB4996" w:rsidP="00193D2B">
      <w:pPr>
        <w:shd w:val="clear" w:color="auto" w:fill="FFFFFF"/>
        <w:spacing w:before="120" w:after="60"/>
        <w:rPr>
          <w:b/>
          <w:szCs w:val="22"/>
        </w:rPr>
      </w:pPr>
      <w:r w:rsidRPr="00F251E1">
        <w:rPr>
          <w:b/>
          <w:szCs w:val="22"/>
        </w:rPr>
        <w:t>Remuneration and allowances.</w:t>
      </w:r>
    </w:p>
    <w:p w14:paraId="2A1AF0B9" w14:textId="77777777" w:rsidR="007F55E1" w:rsidRPr="00F251E1" w:rsidRDefault="00D96139" w:rsidP="00193D2B">
      <w:pPr>
        <w:shd w:val="clear" w:color="auto" w:fill="FFFFFF"/>
        <w:spacing w:before="60" w:after="60"/>
        <w:ind w:firstLine="432"/>
        <w:jc w:val="both"/>
        <w:rPr>
          <w:sz w:val="24"/>
          <w:szCs w:val="22"/>
        </w:rPr>
      </w:pPr>
      <w:r w:rsidRPr="00F251E1">
        <w:rPr>
          <w:sz w:val="24"/>
          <w:szCs w:val="22"/>
        </w:rPr>
        <w:t>“</w:t>
      </w:r>
      <w:r w:rsidR="00AB4996" w:rsidRPr="00F251E1">
        <w:rPr>
          <w:sz w:val="24"/>
          <w:szCs w:val="22"/>
        </w:rPr>
        <w:t>74. (1) A member shall be paid such remuneration as is determined by the Remuneration Tribunal.</w:t>
      </w:r>
    </w:p>
    <w:p w14:paraId="6691C55E" w14:textId="77777777" w:rsidR="007F55E1" w:rsidRPr="00F251E1" w:rsidRDefault="00D96139" w:rsidP="00E763AD">
      <w:pPr>
        <w:shd w:val="clear" w:color="auto" w:fill="FFFFFF"/>
        <w:spacing w:before="60" w:after="60"/>
        <w:ind w:firstLine="432"/>
        <w:jc w:val="both"/>
        <w:rPr>
          <w:sz w:val="24"/>
          <w:szCs w:val="22"/>
        </w:rPr>
      </w:pPr>
      <w:r w:rsidRPr="00F251E1">
        <w:rPr>
          <w:sz w:val="24"/>
          <w:szCs w:val="22"/>
        </w:rPr>
        <w:t>“</w:t>
      </w:r>
      <w:r w:rsidR="00AB4996" w:rsidRPr="00F251E1">
        <w:rPr>
          <w:sz w:val="24"/>
          <w:szCs w:val="22"/>
        </w:rPr>
        <w:t>(2) A member shall be paid such allowances as are prescribed.</w:t>
      </w:r>
    </w:p>
    <w:p w14:paraId="014D9107" w14:textId="77777777" w:rsidR="007F55E1" w:rsidRPr="00F251E1" w:rsidRDefault="00D96139" w:rsidP="00102BA2">
      <w:pPr>
        <w:shd w:val="clear" w:color="auto" w:fill="FFFFFF"/>
        <w:spacing w:before="60" w:after="60"/>
        <w:ind w:firstLine="432"/>
        <w:jc w:val="both"/>
        <w:rPr>
          <w:sz w:val="24"/>
          <w:szCs w:val="22"/>
        </w:rPr>
      </w:pPr>
      <w:r w:rsidRPr="00F251E1">
        <w:rPr>
          <w:sz w:val="24"/>
          <w:szCs w:val="22"/>
        </w:rPr>
        <w:t>“</w:t>
      </w:r>
      <w:r w:rsidR="00AB4996" w:rsidRPr="00F251E1">
        <w:rPr>
          <w:sz w:val="24"/>
          <w:szCs w:val="22"/>
        </w:rPr>
        <w:t xml:space="preserve">(3) This section has effect subject to the </w:t>
      </w:r>
      <w:r w:rsidR="00AB4996" w:rsidRPr="00F251E1">
        <w:rPr>
          <w:i/>
          <w:iCs/>
          <w:sz w:val="24"/>
          <w:szCs w:val="22"/>
        </w:rPr>
        <w:t xml:space="preserve">Remuneration Tribunals Act </w:t>
      </w:r>
      <w:r w:rsidR="00AB4996" w:rsidRPr="00F251E1">
        <w:rPr>
          <w:sz w:val="24"/>
          <w:szCs w:val="22"/>
        </w:rPr>
        <w:t>1973.</w:t>
      </w:r>
      <w:r w:rsidRPr="00F251E1">
        <w:rPr>
          <w:sz w:val="24"/>
          <w:szCs w:val="22"/>
        </w:rPr>
        <w:t>”</w:t>
      </w:r>
      <w:r w:rsidR="00AB4996" w:rsidRPr="00F251E1">
        <w:rPr>
          <w:sz w:val="24"/>
          <w:szCs w:val="22"/>
        </w:rPr>
        <w:t>.</w:t>
      </w:r>
    </w:p>
    <w:p w14:paraId="17C15FE9" w14:textId="77777777" w:rsidR="008C1A01" w:rsidRPr="00F251E1" w:rsidRDefault="00AB4996" w:rsidP="00DC564E">
      <w:pPr>
        <w:shd w:val="clear" w:color="auto" w:fill="FFFFFF"/>
        <w:spacing w:before="120" w:after="60"/>
        <w:rPr>
          <w:b/>
          <w:szCs w:val="22"/>
        </w:rPr>
      </w:pPr>
      <w:r w:rsidRPr="00F251E1">
        <w:rPr>
          <w:b/>
          <w:szCs w:val="22"/>
        </w:rPr>
        <w:t>Interpretation.</w:t>
      </w:r>
    </w:p>
    <w:p w14:paraId="7089211E" w14:textId="77777777" w:rsidR="007F55E1" w:rsidRPr="00F251E1" w:rsidRDefault="008C1A01" w:rsidP="00EA7A9D">
      <w:pPr>
        <w:shd w:val="clear" w:color="auto" w:fill="FFFFFF"/>
        <w:spacing w:before="60" w:after="60"/>
        <w:ind w:firstLine="432"/>
        <w:jc w:val="both"/>
        <w:rPr>
          <w:sz w:val="24"/>
          <w:szCs w:val="22"/>
        </w:rPr>
      </w:pPr>
      <w:r w:rsidRPr="00F251E1">
        <w:rPr>
          <w:b/>
          <w:sz w:val="24"/>
          <w:szCs w:val="22"/>
        </w:rPr>
        <w:t>25.</w:t>
      </w:r>
      <w:r w:rsidR="00AB4996" w:rsidRPr="00F251E1">
        <w:rPr>
          <w:sz w:val="24"/>
          <w:szCs w:val="22"/>
        </w:rPr>
        <w:t xml:space="preserve"> Section 79 of the Principal Act is amended</w:t>
      </w:r>
      <w:r w:rsidR="00AB4996" w:rsidRPr="00F251E1">
        <w:rPr>
          <w:rFonts w:eastAsia="Times New Roman"/>
          <w:sz w:val="24"/>
          <w:szCs w:val="22"/>
        </w:rPr>
        <w:t>—</w:t>
      </w:r>
    </w:p>
    <w:p w14:paraId="57C87F6F" w14:textId="77777777" w:rsidR="007F55E1" w:rsidRPr="00F251E1" w:rsidRDefault="00AB4996" w:rsidP="00EA7A9D">
      <w:pPr>
        <w:shd w:val="clear" w:color="auto" w:fill="FFFFFF"/>
        <w:spacing w:before="60" w:after="60"/>
        <w:ind w:left="792" w:hanging="360"/>
        <w:jc w:val="both"/>
        <w:rPr>
          <w:sz w:val="24"/>
          <w:szCs w:val="22"/>
        </w:rPr>
      </w:pPr>
      <w:r w:rsidRPr="00F251E1">
        <w:rPr>
          <w:sz w:val="24"/>
          <w:szCs w:val="22"/>
        </w:rPr>
        <w:t xml:space="preserve">(a) by omitting from sub-section (1) the definition of </w:t>
      </w:r>
      <w:r w:rsidR="00D96139" w:rsidRPr="00F251E1">
        <w:rPr>
          <w:sz w:val="24"/>
          <w:szCs w:val="22"/>
        </w:rPr>
        <w:t>“</w:t>
      </w:r>
      <w:r w:rsidRPr="00F251E1">
        <w:rPr>
          <w:sz w:val="24"/>
          <w:szCs w:val="22"/>
        </w:rPr>
        <w:t>excessive services</w:t>
      </w:r>
      <w:r w:rsidR="00D96139" w:rsidRPr="00F251E1">
        <w:rPr>
          <w:sz w:val="24"/>
          <w:szCs w:val="22"/>
        </w:rPr>
        <w:t>”</w:t>
      </w:r>
      <w:r w:rsidRPr="00F251E1">
        <w:rPr>
          <w:sz w:val="24"/>
          <w:szCs w:val="22"/>
        </w:rPr>
        <w:t>;</w:t>
      </w:r>
    </w:p>
    <w:p w14:paraId="41CDAD66" w14:textId="22B7D8E3" w:rsidR="007F55E1" w:rsidRPr="00F251E1" w:rsidRDefault="00AB4996" w:rsidP="00EA7A9D">
      <w:pPr>
        <w:shd w:val="clear" w:color="auto" w:fill="FFFFFF"/>
        <w:spacing w:before="60" w:after="60"/>
        <w:ind w:left="792" w:hanging="360"/>
        <w:jc w:val="both"/>
        <w:rPr>
          <w:sz w:val="24"/>
          <w:szCs w:val="22"/>
        </w:rPr>
      </w:pPr>
      <w:r w:rsidRPr="00F251E1">
        <w:rPr>
          <w:sz w:val="24"/>
          <w:szCs w:val="22"/>
        </w:rPr>
        <w:t>(b) by omitting sub-section (1</w:t>
      </w:r>
      <w:r w:rsidRPr="00F251E1">
        <w:rPr>
          <w:smallCaps/>
          <w:sz w:val="24"/>
          <w:szCs w:val="22"/>
        </w:rPr>
        <w:t>a</w:t>
      </w:r>
      <w:r w:rsidRPr="00F251E1">
        <w:rPr>
          <w:sz w:val="24"/>
          <w:szCs w:val="22"/>
        </w:rPr>
        <w:t>) and substituting the following sub</w:t>
      </w:r>
      <w:r w:rsidR="00A94D63">
        <w:rPr>
          <w:sz w:val="24"/>
          <w:szCs w:val="22"/>
        </w:rPr>
        <w:t>-</w:t>
      </w:r>
      <w:r w:rsidRPr="00F251E1">
        <w:rPr>
          <w:sz w:val="24"/>
          <w:szCs w:val="22"/>
        </w:rPr>
        <w:t>sections:</w:t>
      </w:r>
      <w:r w:rsidRPr="00F251E1">
        <w:rPr>
          <w:rFonts w:eastAsia="Times New Roman"/>
          <w:sz w:val="24"/>
          <w:szCs w:val="22"/>
        </w:rPr>
        <w:t>—</w:t>
      </w:r>
    </w:p>
    <w:p w14:paraId="0A82075C" w14:textId="77777777" w:rsidR="007F55E1" w:rsidRPr="00F251E1" w:rsidRDefault="00D96139" w:rsidP="00F31FB2">
      <w:pPr>
        <w:shd w:val="clear" w:color="auto" w:fill="FFFFFF"/>
        <w:ind w:left="792" w:firstLine="288"/>
        <w:jc w:val="both"/>
        <w:rPr>
          <w:sz w:val="24"/>
          <w:szCs w:val="22"/>
        </w:rPr>
      </w:pPr>
      <w:r w:rsidRPr="00F251E1">
        <w:rPr>
          <w:sz w:val="24"/>
          <w:szCs w:val="22"/>
        </w:rPr>
        <w:t>“</w:t>
      </w:r>
      <w:r w:rsidR="00AB4996" w:rsidRPr="00F251E1">
        <w:rPr>
          <w:sz w:val="24"/>
          <w:szCs w:val="22"/>
        </w:rPr>
        <w:t>(1</w:t>
      </w:r>
      <w:r w:rsidR="00AB4996" w:rsidRPr="00F251E1">
        <w:rPr>
          <w:smallCaps/>
          <w:sz w:val="24"/>
          <w:szCs w:val="22"/>
        </w:rPr>
        <w:t>a</w:t>
      </w:r>
      <w:r w:rsidR="00AB4996" w:rsidRPr="00F251E1">
        <w:rPr>
          <w:sz w:val="24"/>
          <w:szCs w:val="22"/>
        </w:rPr>
        <w:t>) A reference in section 94, 95, 96, 104, 105 or 106 to a practitioner includes a reference to</w:t>
      </w:r>
      <w:r w:rsidR="00AB4996" w:rsidRPr="00F251E1">
        <w:rPr>
          <w:rFonts w:eastAsia="Times New Roman"/>
          <w:sz w:val="24"/>
          <w:szCs w:val="22"/>
        </w:rPr>
        <w:t>—</w:t>
      </w:r>
    </w:p>
    <w:p w14:paraId="39611E14" w14:textId="77777777" w:rsidR="007F55E1" w:rsidRPr="00F251E1" w:rsidRDefault="00AB4996" w:rsidP="00041C6C">
      <w:pPr>
        <w:shd w:val="clear" w:color="auto" w:fill="FFFFFF"/>
        <w:ind w:left="1080"/>
        <w:jc w:val="both"/>
        <w:rPr>
          <w:sz w:val="24"/>
          <w:szCs w:val="22"/>
        </w:rPr>
      </w:pPr>
      <w:r w:rsidRPr="00F251E1">
        <w:rPr>
          <w:sz w:val="24"/>
          <w:szCs w:val="22"/>
        </w:rPr>
        <w:t>(a) a person who has been a practitioner; and</w:t>
      </w:r>
    </w:p>
    <w:p w14:paraId="5DCBADF2" w14:textId="7F15FDEE" w:rsidR="007F55E1" w:rsidRPr="00F251E1" w:rsidRDefault="00AB4996" w:rsidP="00DF0E45">
      <w:pPr>
        <w:shd w:val="clear" w:color="auto" w:fill="FFFFFF"/>
        <w:spacing w:before="60" w:after="60"/>
        <w:ind w:left="1440" w:hanging="360"/>
        <w:jc w:val="both"/>
        <w:rPr>
          <w:sz w:val="24"/>
          <w:szCs w:val="22"/>
        </w:rPr>
      </w:pPr>
      <w:r w:rsidRPr="00F251E1">
        <w:rPr>
          <w:sz w:val="24"/>
          <w:szCs w:val="22"/>
        </w:rPr>
        <w:t>(b) except as otherwise provided in sub-section 105(5)</w:t>
      </w:r>
      <w:r w:rsidRPr="00F251E1">
        <w:rPr>
          <w:rFonts w:eastAsia="Times New Roman"/>
          <w:sz w:val="24"/>
          <w:szCs w:val="22"/>
        </w:rPr>
        <w:t>—a person who is or has been an approved pathology practitioner (other than a medical practitioner).</w:t>
      </w:r>
    </w:p>
    <w:p w14:paraId="7AC3C205" w14:textId="77777777" w:rsidR="00A94D63" w:rsidRDefault="00A94D63">
      <w:pPr>
        <w:widowControl/>
        <w:autoSpaceDE/>
        <w:autoSpaceDN/>
        <w:adjustRightInd/>
        <w:spacing w:after="200" w:line="276" w:lineRule="auto"/>
        <w:rPr>
          <w:sz w:val="24"/>
          <w:szCs w:val="22"/>
        </w:rPr>
      </w:pPr>
      <w:r>
        <w:rPr>
          <w:sz w:val="24"/>
          <w:szCs w:val="22"/>
        </w:rPr>
        <w:br w:type="page"/>
      </w:r>
    </w:p>
    <w:p w14:paraId="69DCFE18" w14:textId="09BB8AAD" w:rsidR="007F55E1" w:rsidRPr="00F251E1" w:rsidRDefault="00D96139" w:rsidP="00DF0E45">
      <w:pPr>
        <w:shd w:val="clear" w:color="auto" w:fill="FFFFFF"/>
        <w:spacing w:before="60" w:after="60"/>
        <w:ind w:left="1440" w:hanging="360"/>
        <w:jc w:val="both"/>
        <w:rPr>
          <w:sz w:val="24"/>
          <w:szCs w:val="22"/>
        </w:rPr>
      </w:pPr>
      <w:r w:rsidRPr="00F251E1">
        <w:rPr>
          <w:sz w:val="24"/>
          <w:szCs w:val="22"/>
        </w:rPr>
        <w:lastRenderedPageBreak/>
        <w:t>“</w:t>
      </w:r>
      <w:r w:rsidR="00AB4996" w:rsidRPr="00F251E1">
        <w:rPr>
          <w:sz w:val="24"/>
          <w:szCs w:val="22"/>
        </w:rPr>
        <w:t>(1</w:t>
      </w:r>
      <w:r w:rsidR="00AB4996" w:rsidRPr="00F251E1">
        <w:rPr>
          <w:smallCaps/>
          <w:sz w:val="24"/>
          <w:szCs w:val="22"/>
        </w:rPr>
        <w:t>b</w:t>
      </w:r>
      <w:r w:rsidR="00AB4996" w:rsidRPr="00F251E1">
        <w:rPr>
          <w:sz w:val="24"/>
          <w:szCs w:val="22"/>
        </w:rPr>
        <w:t>) In this Division</w:t>
      </w:r>
      <w:r w:rsidR="00AB4996" w:rsidRPr="00F251E1">
        <w:rPr>
          <w:rFonts w:eastAsia="Times New Roman"/>
          <w:sz w:val="24"/>
          <w:szCs w:val="22"/>
        </w:rPr>
        <w:t>—</w:t>
      </w:r>
    </w:p>
    <w:p w14:paraId="5E0CCF1C" w14:textId="77777777" w:rsidR="007F55E1" w:rsidRPr="00F251E1" w:rsidRDefault="00AB4996" w:rsidP="00DF0E45">
      <w:pPr>
        <w:shd w:val="clear" w:color="auto" w:fill="FFFFFF"/>
        <w:spacing w:before="60" w:after="60"/>
        <w:ind w:left="1440" w:hanging="360"/>
        <w:jc w:val="both"/>
        <w:rPr>
          <w:sz w:val="24"/>
          <w:szCs w:val="22"/>
        </w:rPr>
      </w:pPr>
      <w:r w:rsidRPr="00F251E1">
        <w:rPr>
          <w:sz w:val="24"/>
          <w:szCs w:val="22"/>
        </w:rPr>
        <w:t>(a)</w:t>
      </w:r>
      <w:r w:rsidR="00DA7187" w:rsidRPr="00F251E1">
        <w:rPr>
          <w:sz w:val="24"/>
          <w:szCs w:val="22"/>
        </w:rPr>
        <w:t xml:space="preserve"> </w:t>
      </w:r>
      <w:r w:rsidRPr="00F251E1">
        <w:rPr>
          <w:sz w:val="24"/>
          <w:szCs w:val="22"/>
        </w:rPr>
        <w:t>a reference to excessive services is a reference to professional services, being services in respect of which medical benefit has become or may become payable, that are not reasonably necessary for the adequate medical care of the patient concerned;</w:t>
      </w:r>
    </w:p>
    <w:p w14:paraId="2C7250B2" w14:textId="77777777" w:rsidR="007F55E1" w:rsidRPr="00F251E1" w:rsidRDefault="00AB4996" w:rsidP="00DF0E45">
      <w:pPr>
        <w:shd w:val="clear" w:color="auto" w:fill="FFFFFF"/>
        <w:spacing w:before="60" w:after="60"/>
        <w:ind w:left="1440" w:hanging="360"/>
        <w:jc w:val="both"/>
        <w:rPr>
          <w:sz w:val="24"/>
          <w:szCs w:val="22"/>
        </w:rPr>
      </w:pPr>
      <w:r w:rsidRPr="00F251E1">
        <w:rPr>
          <w:sz w:val="24"/>
          <w:szCs w:val="22"/>
        </w:rPr>
        <w:t>(b)</w:t>
      </w:r>
      <w:r w:rsidR="00DA7187" w:rsidRPr="00F251E1">
        <w:rPr>
          <w:sz w:val="24"/>
          <w:szCs w:val="22"/>
        </w:rPr>
        <w:t xml:space="preserve"> </w:t>
      </w:r>
      <w:r w:rsidRPr="00F251E1">
        <w:rPr>
          <w:sz w:val="24"/>
          <w:szCs w:val="22"/>
        </w:rPr>
        <w:t>a reference to the initiation of a pathology service is a reference to the making of the decision by reason of which the service is rendered;</w:t>
      </w:r>
    </w:p>
    <w:p w14:paraId="388E893E" w14:textId="77777777" w:rsidR="007F55E1" w:rsidRPr="00F251E1" w:rsidRDefault="00AB4996" w:rsidP="00DF0E45">
      <w:pPr>
        <w:shd w:val="clear" w:color="auto" w:fill="FFFFFF"/>
        <w:spacing w:before="60" w:after="60"/>
        <w:ind w:left="1440" w:hanging="360"/>
        <w:jc w:val="both"/>
        <w:rPr>
          <w:sz w:val="24"/>
          <w:szCs w:val="22"/>
        </w:rPr>
      </w:pPr>
      <w:r w:rsidRPr="00F251E1">
        <w:rPr>
          <w:sz w:val="24"/>
          <w:szCs w:val="22"/>
        </w:rPr>
        <w:t>(c)</w:t>
      </w:r>
      <w:r w:rsidR="00DA7187" w:rsidRPr="00F251E1">
        <w:rPr>
          <w:sz w:val="24"/>
          <w:szCs w:val="22"/>
        </w:rPr>
        <w:t xml:space="preserve"> </w:t>
      </w:r>
      <w:r w:rsidRPr="00F251E1">
        <w:rPr>
          <w:sz w:val="24"/>
          <w:szCs w:val="22"/>
        </w:rPr>
        <w:t xml:space="preserve">a reference to a registered organization is a reference to a registered medical benefits organization within the meaning of the </w:t>
      </w:r>
      <w:r w:rsidRPr="00F251E1">
        <w:rPr>
          <w:i/>
          <w:iCs/>
          <w:sz w:val="24"/>
          <w:szCs w:val="22"/>
        </w:rPr>
        <w:t xml:space="preserve">National Health Act </w:t>
      </w:r>
      <w:r w:rsidRPr="00F251E1">
        <w:rPr>
          <w:sz w:val="24"/>
          <w:szCs w:val="22"/>
        </w:rPr>
        <w:t>1953; and</w:t>
      </w:r>
    </w:p>
    <w:p w14:paraId="4F33DB6D" w14:textId="77777777" w:rsidR="007F55E1" w:rsidRPr="00F251E1" w:rsidRDefault="00AB4996" w:rsidP="00DF0E45">
      <w:pPr>
        <w:shd w:val="clear" w:color="auto" w:fill="FFFFFF"/>
        <w:spacing w:before="60" w:after="60"/>
        <w:ind w:left="1440" w:hanging="360"/>
        <w:jc w:val="both"/>
        <w:rPr>
          <w:sz w:val="24"/>
          <w:szCs w:val="22"/>
        </w:rPr>
      </w:pPr>
      <w:r w:rsidRPr="00F251E1">
        <w:rPr>
          <w:sz w:val="24"/>
          <w:szCs w:val="22"/>
        </w:rPr>
        <w:t>(d)</w:t>
      </w:r>
      <w:r w:rsidR="00DA7187" w:rsidRPr="00F251E1">
        <w:rPr>
          <w:sz w:val="24"/>
          <w:szCs w:val="22"/>
        </w:rPr>
        <w:t xml:space="preserve"> </w:t>
      </w:r>
      <w:r w:rsidRPr="00F251E1">
        <w:rPr>
          <w:sz w:val="24"/>
          <w:szCs w:val="22"/>
        </w:rPr>
        <w:t xml:space="preserve">a reference to medical benefit includes a reference to an amount paid or payable under the rules of a registered organization in respect of medical expenses incurred by a person who is a contributor to the organization or is a </w:t>
      </w:r>
      <w:proofErr w:type="spellStart"/>
      <w:r w:rsidRPr="00F251E1">
        <w:rPr>
          <w:sz w:val="24"/>
          <w:szCs w:val="22"/>
        </w:rPr>
        <w:t>dependant</w:t>
      </w:r>
      <w:proofErr w:type="spellEnd"/>
      <w:r w:rsidRPr="00F251E1">
        <w:rPr>
          <w:sz w:val="24"/>
          <w:szCs w:val="22"/>
        </w:rPr>
        <w:t xml:space="preserve"> of such a contributor.</w:t>
      </w:r>
      <w:r w:rsidR="00D96139" w:rsidRPr="00F251E1">
        <w:rPr>
          <w:sz w:val="24"/>
          <w:szCs w:val="22"/>
        </w:rPr>
        <w:t>”</w:t>
      </w:r>
      <w:r w:rsidRPr="00F251E1">
        <w:rPr>
          <w:sz w:val="24"/>
          <w:szCs w:val="22"/>
        </w:rPr>
        <w:t>.</w:t>
      </w:r>
    </w:p>
    <w:p w14:paraId="1375BE84" w14:textId="77777777" w:rsidR="008C1A01" w:rsidRPr="00F251E1" w:rsidRDefault="00AB4996" w:rsidP="00DF0E45">
      <w:pPr>
        <w:shd w:val="clear" w:color="auto" w:fill="FFFFFF"/>
        <w:spacing w:before="120" w:after="60"/>
        <w:rPr>
          <w:b/>
          <w:szCs w:val="22"/>
        </w:rPr>
      </w:pPr>
      <w:r w:rsidRPr="00F251E1">
        <w:rPr>
          <w:b/>
          <w:szCs w:val="22"/>
        </w:rPr>
        <w:t>Establishment of Committees.</w:t>
      </w:r>
    </w:p>
    <w:p w14:paraId="271A803B" w14:textId="21D2BF7B" w:rsidR="008C1A01" w:rsidRPr="00F251E1" w:rsidRDefault="008C1A01" w:rsidP="00DF0E45">
      <w:pPr>
        <w:shd w:val="clear" w:color="auto" w:fill="FFFFFF"/>
        <w:spacing w:before="60" w:after="60"/>
        <w:ind w:firstLine="432"/>
        <w:jc w:val="both"/>
        <w:rPr>
          <w:b/>
          <w:sz w:val="24"/>
          <w:szCs w:val="22"/>
        </w:rPr>
      </w:pPr>
      <w:r w:rsidRPr="00F251E1">
        <w:rPr>
          <w:b/>
          <w:sz w:val="24"/>
          <w:szCs w:val="22"/>
        </w:rPr>
        <w:t>26.</w:t>
      </w:r>
      <w:r w:rsidR="00DA7187" w:rsidRPr="00F251E1">
        <w:rPr>
          <w:sz w:val="24"/>
          <w:szCs w:val="22"/>
        </w:rPr>
        <w:t xml:space="preserve"> </w:t>
      </w:r>
      <w:r w:rsidR="00AB4996" w:rsidRPr="00F251E1">
        <w:rPr>
          <w:sz w:val="24"/>
          <w:szCs w:val="22"/>
        </w:rPr>
        <w:t>Section 80 of the Principal Act is amended by omitting from sub</w:t>
      </w:r>
      <w:r w:rsidR="00A94D63">
        <w:rPr>
          <w:sz w:val="24"/>
          <w:szCs w:val="22"/>
        </w:rPr>
        <w:t>-</w:t>
      </w:r>
      <w:r w:rsidR="00AB4996" w:rsidRPr="00F251E1">
        <w:rPr>
          <w:sz w:val="24"/>
          <w:szCs w:val="22"/>
        </w:rPr>
        <w:t xml:space="preserve">section (3) all the words after the word </w:t>
      </w:r>
      <w:r w:rsidR="00D96139" w:rsidRPr="00F251E1">
        <w:rPr>
          <w:sz w:val="24"/>
          <w:szCs w:val="22"/>
        </w:rPr>
        <w:t>“</w:t>
      </w:r>
      <w:r w:rsidR="00AB4996" w:rsidRPr="00F251E1">
        <w:rPr>
          <w:sz w:val="24"/>
          <w:szCs w:val="22"/>
        </w:rPr>
        <w:t>Association</w:t>
      </w:r>
      <w:r w:rsidR="00D96139" w:rsidRPr="00F251E1">
        <w:rPr>
          <w:sz w:val="24"/>
          <w:szCs w:val="22"/>
        </w:rPr>
        <w:t>”</w:t>
      </w:r>
      <w:r w:rsidR="00AB4996" w:rsidRPr="00F251E1">
        <w:rPr>
          <w:sz w:val="24"/>
          <w:szCs w:val="22"/>
        </w:rPr>
        <w:t>.</w:t>
      </w:r>
    </w:p>
    <w:p w14:paraId="3EB62CB4" w14:textId="77777777" w:rsidR="007F55E1" w:rsidRPr="00F251E1" w:rsidRDefault="008C1A01" w:rsidP="004521F9">
      <w:pPr>
        <w:shd w:val="clear" w:color="auto" w:fill="FFFFFF"/>
        <w:spacing w:before="60" w:after="60"/>
        <w:ind w:firstLine="432"/>
        <w:jc w:val="both"/>
        <w:rPr>
          <w:sz w:val="24"/>
          <w:szCs w:val="22"/>
        </w:rPr>
      </w:pPr>
      <w:r w:rsidRPr="00F251E1">
        <w:rPr>
          <w:b/>
          <w:sz w:val="24"/>
          <w:szCs w:val="22"/>
        </w:rPr>
        <w:t>27.</w:t>
      </w:r>
      <w:r w:rsidR="00DA7187" w:rsidRPr="00F251E1">
        <w:rPr>
          <w:sz w:val="24"/>
          <w:szCs w:val="22"/>
        </w:rPr>
        <w:t xml:space="preserve"> </w:t>
      </w:r>
      <w:r w:rsidR="00AB4996" w:rsidRPr="00F251E1">
        <w:rPr>
          <w:sz w:val="24"/>
          <w:szCs w:val="22"/>
        </w:rPr>
        <w:t>Section 82 of the Principal Act is repealed and the following section substituted</w:t>
      </w:r>
      <w:r w:rsidR="00473F1D" w:rsidRPr="00F251E1">
        <w:rPr>
          <w:sz w:val="24"/>
          <w:szCs w:val="22"/>
        </w:rPr>
        <w:t>:—</w:t>
      </w:r>
    </w:p>
    <w:p w14:paraId="6DDDC3FD" w14:textId="77777777" w:rsidR="007F55E1" w:rsidRPr="00F251E1" w:rsidRDefault="00AB4996" w:rsidP="005A235B">
      <w:pPr>
        <w:shd w:val="clear" w:color="auto" w:fill="FFFFFF"/>
        <w:spacing w:before="120" w:after="60"/>
        <w:rPr>
          <w:b/>
          <w:szCs w:val="22"/>
        </w:rPr>
      </w:pPr>
      <w:r w:rsidRPr="00F251E1">
        <w:rPr>
          <w:b/>
          <w:szCs w:val="22"/>
        </w:rPr>
        <w:t>Functions of Committees.</w:t>
      </w:r>
    </w:p>
    <w:p w14:paraId="6FB4AF80" w14:textId="77777777" w:rsidR="007F55E1" w:rsidRPr="00F251E1" w:rsidRDefault="00D96139" w:rsidP="005A235B">
      <w:pPr>
        <w:shd w:val="clear" w:color="auto" w:fill="FFFFFF"/>
        <w:spacing w:before="60" w:after="60"/>
        <w:ind w:firstLine="432"/>
        <w:jc w:val="both"/>
        <w:rPr>
          <w:sz w:val="24"/>
          <w:szCs w:val="22"/>
        </w:rPr>
      </w:pPr>
      <w:r w:rsidRPr="00F251E1">
        <w:rPr>
          <w:sz w:val="24"/>
          <w:szCs w:val="22"/>
        </w:rPr>
        <w:t>“</w:t>
      </w:r>
      <w:r w:rsidR="00AB4996" w:rsidRPr="00F251E1">
        <w:rPr>
          <w:sz w:val="24"/>
          <w:szCs w:val="22"/>
        </w:rPr>
        <w:t>82. A Committee shall inquire into, and submit to the Minister its report and recommendations on</w:t>
      </w:r>
      <w:r w:rsidR="00AB4996" w:rsidRPr="00F251E1">
        <w:rPr>
          <w:rFonts w:eastAsia="Times New Roman"/>
          <w:sz w:val="24"/>
          <w:szCs w:val="22"/>
        </w:rPr>
        <w:t>—</w:t>
      </w:r>
    </w:p>
    <w:p w14:paraId="01BDC59A" w14:textId="77777777" w:rsidR="007F55E1" w:rsidRPr="00F251E1" w:rsidRDefault="00AB4996" w:rsidP="00D06AE5">
      <w:pPr>
        <w:shd w:val="clear" w:color="auto" w:fill="FFFFFF"/>
        <w:spacing w:before="60" w:after="60"/>
        <w:ind w:left="792" w:hanging="360"/>
        <w:jc w:val="both"/>
        <w:rPr>
          <w:sz w:val="24"/>
          <w:szCs w:val="22"/>
        </w:rPr>
      </w:pPr>
      <w:r w:rsidRPr="00F251E1">
        <w:rPr>
          <w:sz w:val="24"/>
          <w:szCs w:val="22"/>
        </w:rPr>
        <w:t>(a)</w:t>
      </w:r>
      <w:r w:rsidR="00DA7187" w:rsidRPr="00F251E1">
        <w:rPr>
          <w:sz w:val="24"/>
          <w:szCs w:val="22"/>
        </w:rPr>
        <w:t xml:space="preserve"> </w:t>
      </w:r>
      <w:r w:rsidRPr="00F251E1">
        <w:rPr>
          <w:sz w:val="24"/>
          <w:szCs w:val="22"/>
        </w:rPr>
        <w:t>a question referred to the Committee by the Minister under section 16</w:t>
      </w:r>
      <w:r w:rsidRPr="00F251E1">
        <w:rPr>
          <w:smallCaps/>
          <w:sz w:val="24"/>
          <w:szCs w:val="22"/>
        </w:rPr>
        <w:t>c</w:t>
      </w:r>
      <w:r w:rsidRPr="00F251E1">
        <w:rPr>
          <w:sz w:val="24"/>
          <w:szCs w:val="22"/>
        </w:rPr>
        <w:t>; and</w:t>
      </w:r>
    </w:p>
    <w:p w14:paraId="68526169" w14:textId="77777777" w:rsidR="007F55E1" w:rsidRPr="00F251E1" w:rsidRDefault="00AB4996" w:rsidP="00D06AE5">
      <w:pPr>
        <w:shd w:val="clear" w:color="auto" w:fill="FFFFFF"/>
        <w:spacing w:before="60" w:after="60"/>
        <w:ind w:left="792" w:hanging="360"/>
        <w:jc w:val="both"/>
        <w:rPr>
          <w:sz w:val="24"/>
          <w:szCs w:val="22"/>
        </w:rPr>
      </w:pPr>
      <w:r w:rsidRPr="00F251E1">
        <w:rPr>
          <w:sz w:val="24"/>
          <w:szCs w:val="22"/>
        </w:rPr>
        <w:t>(b)</w:t>
      </w:r>
      <w:r w:rsidR="00DA7187" w:rsidRPr="00F251E1">
        <w:rPr>
          <w:sz w:val="24"/>
          <w:szCs w:val="22"/>
        </w:rPr>
        <w:t xml:space="preserve"> </w:t>
      </w:r>
      <w:r w:rsidRPr="00F251E1">
        <w:rPr>
          <w:sz w:val="24"/>
          <w:szCs w:val="22"/>
        </w:rPr>
        <w:t xml:space="preserve">any other matter referred to the Committee by the Minister, being a matter that is relevant to the operation or administration of this Act or the </w:t>
      </w:r>
      <w:r w:rsidRPr="00F251E1">
        <w:rPr>
          <w:i/>
          <w:iCs/>
          <w:sz w:val="24"/>
          <w:szCs w:val="22"/>
        </w:rPr>
        <w:t xml:space="preserve">National Health Act </w:t>
      </w:r>
      <w:r w:rsidRPr="00F251E1">
        <w:rPr>
          <w:sz w:val="24"/>
          <w:szCs w:val="22"/>
        </w:rPr>
        <w:t xml:space="preserve">1953 (other than Part </w:t>
      </w:r>
      <w:r w:rsidRPr="00F251E1">
        <w:rPr>
          <w:sz w:val="24"/>
          <w:szCs w:val="22"/>
          <w:lang w:val="it-IT"/>
        </w:rPr>
        <w:t xml:space="preserve">VII of that </w:t>
      </w:r>
      <w:r w:rsidRPr="00F251E1">
        <w:rPr>
          <w:sz w:val="24"/>
          <w:szCs w:val="22"/>
          <w:lang w:val="de-DE"/>
        </w:rPr>
        <w:t xml:space="preserve">Act) </w:t>
      </w:r>
      <w:r w:rsidRPr="00F251E1">
        <w:rPr>
          <w:sz w:val="24"/>
          <w:szCs w:val="22"/>
        </w:rPr>
        <w:t>and arises out of or relates to</w:t>
      </w:r>
      <w:r w:rsidRPr="00F251E1">
        <w:rPr>
          <w:rFonts w:eastAsia="Times New Roman"/>
          <w:sz w:val="24"/>
          <w:szCs w:val="22"/>
        </w:rPr>
        <w:t>—</w:t>
      </w:r>
    </w:p>
    <w:p w14:paraId="3B6FE964" w14:textId="77777777" w:rsidR="007F55E1" w:rsidRPr="00F251E1" w:rsidRDefault="00AB4996" w:rsidP="001E3249">
      <w:pPr>
        <w:shd w:val="clear" w:color="auto" w:fill="FFFFFF"/>
        <w:spacing w:before="60" w:after="60"/>
        <w:ind w:left="1440" w:hanging="360"/>
        <w:jc w:val="both"/>
        <w:rPr>
          <w:sz w:val="24"/>
          <w:szCs w:val="22"/>
        </w:rPr>
      </w:pPr>
      <w:r w:rsidRPr="00F251E1">
        <w:rPr>
          <w:sz w:val="24"/>
          <w:szCs w:val="22"/>
        </w:rPr>
        <w:t>(i) an undertaking accepted by the Minister under section 16</w:t>
      </w:r>
      <w:r w:rsidRPr="00F251E1">
        <w:rPr>
          <w:smallCaps/>
          <w:sz w:val="24"/>
          <w:szCs w:val="22"/>
        </w:rPr>
        <w:t>c</w:t>
      </w:r>
      <w:r w:rsidRPr="00F251E1">
        <w:rPr>
          <w:sz w:val="24"/>
          <w:szCs w:val="22"/>
        </w:rPr>
        <w:t>;</w:t>
      </w:r>
      <w:r w:rsidR="00121F86">
        <w:rPr>
          <w:sz w:val="24"/>
          <w:szCs w:val="22"/>
        </w:rPr>
        <w:t xml:space="preserve"> </w:t>
      </w:r>
      <w:r w:rsidRPr="00F251E1">
        <w:rPr>
          <w:sz w:val="24"/>
          <w:szCs w:val="22"/>
        </w:rPr>
        <w:t>or</w:t>
      </w:r>
    </w:p>
    <w:p w14:paraId="4F596F8D" w14:textId="77777777" w:rsidR="007F55E1" w:rsidRPr="00F251E1" w:rsidRDefault="00AB4996" w:rsidP="001E3249">
      <w:pPr>
        <w:shd w:val="clear" w:color="auto" w:fill="FFFFFF"/>
        <w:spacing w:before="60" w:after="60"/>
        <w:ind w:left="1368" w:hanging="360"/>
        <w:jc w:val="both"/>
        <w:rPr>
          <w:sz w:val="24"/>
          <w:szCs w:val="22"/>
        </w:rPr>
      </w:pPr>
      <w:r w:rsidRPr="00F251E1">
        <w:rPr>
          <w:sz w:val="24"/>
          <w:szCs w:val="22"/>
        </w:rPr>
        <w:t>(ii) the rendering of a professional service on or after 15 April 1977, or the initiation of a pathology service on or after the date of commencement of this section, in the State for which the Committee is established.</w:t>
      </w:r>
      <w:r w:rsidR="00D96139" w:rsidRPr="00F251E1">
        <w:rPr>
          <w:sz w:val="24"/>
          <w:szCs w:val="22"/>
        </w:rPr>
        <w:t>”</w:t>
      </w:r>
      <w:r w:rsidRPr="00F251E1">
        <w:rPr>
          <w:sz w:val="24"/>
          <w:szCs w:val="22"/>
        </w:rPr>
        <w:t>.</w:t>
      </w:r>
    </w:p>
    <w:p w14:paraId="35196657" w14:textId="77777777" w:rsidR="008C1A01" w:rsidRPr="00F251E1" w:rsidRDefault="00AB4996" w:rsidP="008671A8">
      <w:pPr>
        <w:shd w:val="clear" w:color="auto" w:fill="FFFFFF"/>
        <w:spacing w:before="120" w:after="60"/>
        <w:rPr>
          <w:b/>
          <w:szCs w:val="22"/>
        </w:rPr>
      </w:pPr>
      <w:r w:rsidRPr="00F251E1">
        <w:rPr>
          <w:b/>
          <w:szCs w:val="22"/>
        </w:rPr>
        <w:t>Appointment to vacant office.</w:t>
      </w:r>
    </w:p>
    <w:p w14:paraId="2A77E396" w14:textId="75B7F6B5" w:rsidR="008C1A01" w:rsidRPr="00F251E1" w:rsidRDefault="008C1A01" w:rsidP="008671A8">
      <w:pPr>
        <w:shd w:val="clear" w:color="auto" w:fill="FFFFFF"/>
        <w:spacing w:before="60" w:after="60"/>
        <w:ind w:firstLine="432"/>
        <w:jc w:val="both"/>
        <w:rPr>
          <w:b/>
          <w:sz w:val="24"/>
          <w:szCs w:val="22"/>
        </w:rPr>
      </w:pPr>
      <w:r w:rsidRPr="00F251E1">
        <w:rPr>
          <w:b/>
          <w:sz w:val="24"/>
          <w:szCs w:val="22"/>
        </w:rPr>
        <w:t>28.</w:t>
      </w:r>
      <w:r w:rsidR="00DA7187" w:rsidRPr="00F251E1">
        <w:rPr>
          <w:sz w:val="24"/>
          <w:szCs w:val="22"/>
        </w:rPr>
        <w:t xml:space="preserve"> </w:t>
      </w:r>
      <w:r w:rsidR="00AB4996" w:rsidRPr="00F251E1">
        <w:rPr>
          <w:sz w:val="24"/>
          <w:szCs w:val="22"/>
        </w:rPr>
        <w:t>Section 88 of the Principal Act is amended by omitting from sub</w:t>
      </w:r>
      <w:r w:rsidR="00A94D63">
        <w:rPr>
          <w:sz w:val="24"/>
          <w:szCs w:val="22"/>
        </w:rPr>
        <w:t>-</w:t>
      </w:r>
      <w:r w:rsidR="00AB4996" w:rsidRPr="00F251E1">
        <w:rPr>
          <w:sz w:val="24"/>
          <w:szCs w:val="22"/>
        </w:rPr>
        <w:t xml:space="preserve">section (2) all the words after the word </w:t>
      </w:r>
      <w:r w:rsidR="00D96139" w:rsidRPr="00F251E1">
        <w:rPr>
          <w:sz w:val="24"/>
          <w:szCs w:val="22"/>
        </w:rPr>
        <w:t>“</w:t>
      </w:r>
      <w:r w:rsidR="00AB4996" w:rsidRPr="00F251E1">
        <w:rPr>
          <w:sz w:val="24"/>
          <w:szCs w:val="22"/>
        </w:rPr>
        <w:t>Association</w:t>
      </w:r>
      <w:r w:rsidR="00D96139" w:rsidRPr="00F251E1">
        <w:rPr>
          <w:sz w:val="24"/>
          <w:szCs w:val="22"/>
        </w:rPr>
        <w:t>”</w:t>
      </w:r>
      <w:r w:rsidR="00AB4996" w:rsidRPr="00F251E1">
        <w:rPr>
          <w:sz w:val="24"/>
          <w:szCs w:val="22"/>
        </w:rPr>
        <w:t>.</w:t>
      </w:r>
    </w:p>
    <w:p w14:paraId="5462AC03" w14:textId="77777777" w:rsidR="007F55E1" w:rsidRPr="00F251E1" w:rsidRDefault="008C1A01" w:rsidP="008671A8">
      <w:pPr>
        <w:shd w:val="clear" w:color="auto" w:fill="FFFFFF"/>
        <w:spacing w:before="60" w:after="60"/>
        <w:ind w:firstLine="432"/>
        <w:jc w:val="both"/>
        <w:rPr>
          <w:sz w:val="24"/>
          <w:szCs w:val="22"/>
        </w:rPr>
      </w:pPr>
      <w:r w:rsidRPr="00F251E1">
        <w:rPr>
          <w:b/>
          <w:sz w:val="24"/>
          <w:szCs w:val="22"/>
        </w:rPr>
        <w:t>29.</w:t>
      </w:r>
      <w:r w:rsidR="00DA7187" w:rsidRPr="00F251E1">
        <w:rPr>
          <w:sz w:val="24"/>
          <w:szCs w:val="22"/>
        </w:rPr>
        <w:t xml:space="preserve"> </w:t>
      </w:r>
      <w:r w:rsidR="00AB4996" w:rsidRPr="00F251E1">
        <w:rPr>
          <w:sz w:val="24"/>
          <w:szCs w:val="22"/>
        </w:rPr>
        <w:t>Section 89 of the Principal Act is repealed and the following section substituted:</w:t>
      </w:r>
      <w:r w:rsidR="00AB4996" w:rsidRPr="00F251E1">
        <w:rPr>
          <w:rFonts w:eastAsia="Times New Roman"/>
          <w:sz w:val="24"/>
          <w:szCs w:val="22"/>
        </w:rPr>
        <w:t>—</w:t>
      </w:r>
    </w:p>
    <w:p w14:paraId="686DC39B" w14:textId="685628F6" w:rsidR="007F55E1" w:rsidRPr="00F251E1" w:rsidRDefault="00AB4996" w:rsidP="00A30A0A">
      <w:pPr>
        <w:shd w:val="clear" w:color="auto" w:fill="FFFFFF"/>
        <w:spacing w:before="120" w:after="60"/>
        <w:rPr>
          <w:b/>
          <w:szCs w:val="22"/>
        </w:rPr>
      </w:pPr>
      <w:r w:rsidRPr="00F251E1">
        <w:rPr>
          <w:b/>
          <w:szCs w:val="22"/>
          <w:lang w:val="de-DE"/>
        </w:rPr>
        <w:t xml:space="preserve">Remuneration </w:t>
      </w:r>
      <w:r w:rsidRPr="00F251E1">
        <w:rPr>
          <w:b/>
          <w:szCs w:val="22"/>
        </w:rPr>
        <w:t>and allowances.</w:t>
      </w:r>
    </w:p>
    <w:p w14:paraId="55F60D50" w14:textId="77777777" w:rsidR="007F55E1" w:rsidRPr="00F251E1" w:rsidRDefault="00D96139" w:rsidP="003A5759">
      <w:pPr>
        <w:shd w:val="clear" w:color="auto" w:fill="FFFFFF"/>
        <w:spacing w:before="60" w:after="60"/>
        <w:ind w:firstLine="432"/>
        <w:jc w:val="both"/>
        <w:rPr>
          <w:sz w:val="24"/>
          <w:szCs w:val="22"/>
        </w:rPr>
      </w:pPr>
      <w:r w:rsidRPr="00F251E1">
        <w:rPr>
          <w:sz w:val="24"/>
          <w:szCs w:val="22"/>
        </w:rPr>
        <w:t>“</w:t>
      </w:r>
      <w:r w:rsidR="00AB4996" w:rsidRPr="00F251E1">
        <w:rPr>
          <w:sz w:val="24"/>
          <w:szCs w:val="22"/>
        </w:rPr>
        <w:t>89. (1) A member shall be paid such remuneration as is determined by the Remuneration Tribunal.</w:t>
      </w:r>
    </w:p>
    <w:p w14:paraId="5B69A781" w14:textId="77777777" w:rsidR="007F55E1" w:rsidRPr="00F251E1" w:rsidRDefault="00D96139" w:rsidP="008F4339">
      <w:pPr>
        <w:shd w:val="clear" w:color="auto" w:fill="FFFFFF"/>
        <w:spacing w:before="60" w:after="60"/>
        <w:ind w:firstLine="432"/>
        <w:jc w:val="both"/>
        <w:rPr>
          <w:sz w:val="24"/>
          <w:szCs w:val="22"/>
        </w:rPr>
      </w:pPr>
      <w:r w:rsidRPr="00F251E1">
        <w:rPr>
          <w:sz w:val="24"/>
          <w:szCs w:val="22"/>
        </w:rPr>
        <w:t>“</w:t>
      </w:r>
      <w:r w:rsidR="00AB4996" w:rsidRPr="00F251E1">
        <w:rPr>
          <w:sz w:val="24"/>
          <w:szCs w:val="22"/>
        </w:rPr>
        <w:t>(2) A member shall be paid such allowances as are prescribed.</w:t>
      </w:r>
    </w:p>
    <w:p w14:paraId="7F4BD9D9" w14:textId="77777777" w:rsidR="008C1A01" w:rsidRPr="00F251E1" w:rsidRDefault="00D96139" w:rsidP="008F4339">
      <w:pPr>
        <w:shd w:val="clear" w:color="auto" w:fill="FFFFFF"/>
        <w:spacing w:before="60" w:after="60"/>
        <w:ind w:firstLine="432"/>
        <w:jc w:val="both"/>
        <w:rPr>
          <w:b/>
          <w:sz w:val="24"/>
          <w:szCs w:val="22"/>
        </w:rPr>
      </w:pPr>
      <w:r w:rsidRPr="00F251E1">
        <w:rPr>
          <w:sz w:val="24"/>
          <w:szCs w:val="22"/>
        </w:rPr>
        <w:t>“</w:t>
      </w:r>
      <w:r w:rsidR="00AB4996" w:rsidRPr="00F251E1">
        <w:rPr>
          <w:sz w:val="24"/>
          <w:szCs w:val="22"/>
        </w:rPr>
        <w:t xml:space="preserve">(3) This section has effect subject to the </w:t>
      </w:r>
      <w:r w:rsidR="00AB4996" w:rsidRPr="00F251E1">
        <w:rPr>
          <w:i/>
          <w:iCs/>
          <w:sz w:val="24"/>
          <w:szCs w:val="22"/>
        </w:rPr>
        <w:t xml:space="preserve">Remuneration Tribunals Act </w:t>
      </w:r>
      <w:r w:rsidR="00AB4996" w:rsidRPr="00F251E1">
        <w:rPr>
          <w:sz w:val="24"/>
          <w:szCs w:val="22"/>
        </w:rPr>
        <w:t>1973.</w:t>
      </w:r>
      <w:r w:rsidRPr="00F251E1">
        <w:rPr>
          <w:sz w:val="24"/>
          <w:szCs w:val="22"/>
        </w:rPr>
        <w:t>”</w:t>
      </w:r>
      <w:r w:rsidR="00AB4996" w:rsidRPr="00F251E1">
        <w:rPr>
          <w:sz w:val="24"/>
          <w:szCs w:val="22"/>
        </w:rPr>
        <w:t>.</w:t>
      </w:r>
    </w:p>
    <w:p w14:paraId="1BF15FCE" w14:textId="77777777" w:rsidR="007F55E1" w:rsidRPr="00F251E1" w:rsidRDefault="008C1A01" w:rsidP="0087687A">
      <w:pPr>
        <w:shd w:val="clear" w:color="auto" w:fill="FFFFFF"/>
        <w:spacing w:before="60" w:after="60"/>
        <w:ind w:firstLine="432"/>
        <w:jc w:val="both"/>
        <w:rPr>
          <w:sz w:val="24"/>
          <w:szCs w:val="22"/>
        </w:rPr>
      </w:pPr>
      <w:r w:rsidRPr="00F251E1">
        <w:rPr>
          <w:b/>
          <w:sz w:val="24"/>
          <w:szCs w:val="22"/>
        </w:rPr>
        <w:t>30.</w:t>
      </w:r>
      <w:r w:rsidR="00AB4996" w:rsidRPr="00F251E1">
        <w:rPr>
          <w:sz w:val="24"/>
          <w:szCs w:val="22"/>
        </w:rPr>
        <w:t xml:space="preserve"> Section 94 of the Principal Act is repealed and the following section substituted:</w:t>
      </w:r>
      <w:r w:rsidR="00AB4996" w:rsidRPr="00F251E1">
        <w:rPr>
          <w:rFonts w:eastAsia="Times New Roman"/>
          <w:sz w:val="24"/>
          <w:szCs w:val="22"/>
        </w:rPr>
        <w:t>—</w:t>
      </w:r>
    </w:p>
    <w:p w14:paraId="15F532FC" w14:textId="77777777" w:rsidR="007F55E1" w:rsidRPr="00F251E1" w:rsidRDefault="00AB4996" w:rsidP="0087687A">
      <w:pPr>
        <w:shd w:val="clear" w:color="auto" w:fill="FFFFFF"/>
        <w:spacing w:before="120" w:after="60"/>
        <w:rPr>
          <w:b/>
          <w:szCs w:val="22"/>
        </w:rPr>
      </w:pPr>
      <w:r w:rsidRPr="00F251E1">
        <w:rPr>
          <w:b/>
          <w:szCs w:val="22"/>
        </w:rPr>
        <w:t>Hearing by Committee.</w:t>
      </w:r>
    </w:p>
    <w:p w14:paraId="7AB1BC85" w14:textId="77777777" w:rsidR="007F55E1" w:rsidRPr="00F251E1" w:rsidRDefault="00D96139" w:rsidP="0048694B">
      <w:pPr>
        <w:shd w:val="clear" w:color="auto" w:fill="FFFFFF"/>
        <w:spacing w:before="60" w:after="60"/>
        <w:ind w:firstLine="432"/>
        <w:jc w:val="both"/>
        <w:rPr>
          <w:sz w:val="24"/>
          <w:szCs w:val="22"/>
        </w:rPr>
      </w:pPr>
      <w:r w:rsidRPr="00F251E1">
        <w:rPr>
          <w:sz w:val="24"/>
          <w:szCs w:val="22"/>
        </w:rPr>
        <w:t>“</w:t>
      </w:r>
      <w:r w:rsidR="00AB4996" w:rsidRPr="00F251E1">
        <w:rPr>
          <w:sz w:val="24"/>
          <w:szCs w:val="22"/>
        </w:rPr>
        <w:t>94. Where, after consideration of a matter referred to a Committee by the Minister and of any documents that accompany the reference supplied by the Minister, it appears to the Committee that</w:t>
      </w:r>
      <w:r w:rsidR="00AB4996" w:rsidRPr="00F251E1">
        <w:rPr>
          <w:rFonts w:eastAsia="Times New Roman"/>
          <w:sz w:val="24"/>
          <w:szCs w:val="22"/>
        </w:rPr>
        <w:t>—</w:t>
      </w:r>
    </w:p>
    <w:p w14:paraId="0F9A2564" w14:textId="77777777" w:rsidR="007F55E1" w:rsidRPr="00F251E1" w:rsidRDefault="00AB4996" w:rsidP="0048694B">
      <w:pPr>
        <w:shd w:val="clear" w:color="auto" w:fill="FFFFFF"/>
        <w:spacing w:before="60" w:after="60"/>
        <w:ind w:left="792" w:hanging="360"/>
        <w:jc w:val="both"/>
        <w:rPr>
          <w:sz w:val="24"/>
          <w:szCs w:val="22"/>
        </w:rPr>
      </w:pPr>
      <w:r w:rsidRPr="00F251E1">
        <w:rPr>
          <w:sz w:val="24"/>
          <w:szCs w:val="22"/>
        </w:rPr>
        <w:t>(a)</w:t>
      </w:r>
      <w:r w:rsidR="00DA7187" w:rsidRPr="00F251E1">
        <w:rPr>
          <w:sz w:val="24"/>
          <w:szCs w:val="22"/>
        </w:rPr>
        <w:t xml:space="preserve"> </w:t>
      </w:r>
      <w:r w:rsidRPr="00F251E1">
        <w:rPr>
          <w:sz w:val="24"/>
          <w:szCs w:val="22"/>
        </w:rPr>
        <w:t>in the case of a question referred to the Committee under section 16</w:t>
      </w:r>
      <w:r w:rsidRPr="00F251E1">
        <w:rPr>
          <w:smallCaps/>
          <w:sz w:val="24"/>
          <w:szCs w:val="22"/>
        </w:rPr>
        <w:t>c</w:t>
      </w:r>
      <w:r w:rsidRPr="00F251E1">
        <w:rPr>
          <w:rFonts w:eastAsia="Times New Roman"/>
          <w:sz w:val="24"/>
          <w:szCs w:val="22"/>
        </w:rPr>
        <w:t>—the Minister may be justified in refusing to accept the undertaking concerned;</w:t>
      </w:r>
    </w:p>
    <w:p w14:paraId="27993689" w14:textId="77777777" w:rsidR="007F55E1" w:rsidRPr="00F251E1" w:rsidRDefault="00AB4996" w:rsidP="0048694B">
      <w:pPr>
        <w:shd w:val="clear" w:color="auto" w:fill="FFFFFF"/>
        <w:spacing w:before="60" w:after="60"/>
        <w:ind w:left="792" w:hanging="360"/>
        <w:jc w:val="both"/>
        <w:rPr>
          <w:sz w:val="24"/>
          <w:szCs w:val="22"/>
        </w:rPr>
      </w:pPr>
      <w:r w:rsidRPr="00F251E1">
        <w:rPr>
          <w:sz w:val="24"/>
          <w:szCs w:val="22"/>
        </w:rPr>
        <w:t>(b)</w:t>
      </w:r>
      <w:r w:rsidR="00DA7187" w:rsidRPr="00F251E1">
        <w:rPr>
          <w:sz w:val="24"/>
          <w:szCs w:val="22"/>
        </w:rPr>
        <w:t xml:space="preserve"> </w:t>
      </w:r>
      <w:r w:rsidRPr="00F251E1">
        <w:rPr>
          <w:sz w:val="24"/>
          <w:szCs w:val="22"/>
        </w:rPr>
        <w:t>a person may have failed to comply with an undertaking given by him and accepted by the Minister under section 16</w:t>
      </w:r>
      <w:r w:rsidRPr="00F251E1">
        <w:rPr>
          <w:smallCaps/>
          <w:sz w:val="24"/>
          <w:szCs w:val="22"/>
        </w:rPr>
        <w:t>c</w:t>
      </w:r>
      <w:r w:rsidRPr="00F251E1">
        <w:rPr>
          <w:sz w:val="24"/>
          <w:szCs w:val="22"/>
        </w:rPr>
        <w:t>;</w:t>
      </w:r>
    </w:p>
    <w:p w14:paraId="3BCDEB01" w14:textId="77777777" w:rsidR="007F55E1" w:rsidRPr="00F251E1" w:rsidRDefault="00AB4996" w:rsidP="0048694B">
      <w:pPr>
        <w:shd w:val="clear" w:color="auto" w:fill="FFFFFF"/>
        <w:spacing w:before="60" w:after="60"/>
        <w:ind w:left="792" w:hanging="360"/>
        <w:jc w:val="both"/>
        <w:rPr>
          <w:sz w:val="24"/>
          <w:szCs w:val="22"/>
        </w:rPr>
      </w:pPr>
      <w:r w:rsidRPr="00F251E1">
        <w:rPr>
          <w:sz w:val="24"/>
          <w:szCs w:val="22"/>
        </w:rPr>
        <w:t>(c)</w:t>
      </w:r>
      <w:r w:rsidR="00DA7187" w:rsidRPr="00F251E1">
        <w:rPr>
          <w:sz w:val="24"/>
          <w:szCs w:val="22"/>
        </w:rPr>
        <w:t xml:space="preserve"> </w:t>
      </w:r>
      <w:r w:rsidRPr="00F251E1">
        <w:rPr>
          <w:sz w:val="24"/>
          <w:szCs w:val="22"/>
        </w:rPr>
        <w:t>a practitioner may have rendered excessive services; or</w:t>
      </w:r>
    </w:p>
    <w:p w14:paraId="65BD58E8" w14:textId="77777777" w:rsidR="008D2CE3" w:rsidRPr="00F251E1" w:rsidRDefault="00AB4996" w:rsidP="0048694B">
      <w:pPr>
        <w:shd w:val="clear" w:color="auto" w:fill="FFFFFF"/>
        <w:spacing w:before="60" w:after="60"/>
        <w:ind w:left="792" w:hanging="360"/>
        <w:jc w:val="both"/>
        <w:rPr>
          <w:sz w:val="24"/>
          <w:szCs w:val="22"/>
        </w:rPr>
      </w:pPr>
      <w:r w:rsidRPr="00F251E1">
        <w:rPr>
          <w:sz w:val="24"/>
          <w:szCs w:val="22"/>
        </w:rPr>
        <w:t>(d)</w:t>
      </w:r>
      <w:r w:rsidR="00DA7187" w:rsidRPr="00F251E1">
        <w:rPr>
          <w:sz w:val="24"/>
          <w:szCs w:val="22"/>
        </w:rPr>
        <w:t xml:space="preserve"> </w:t>
      </w:r>
      <w:r w:rsidRPr="00F251E1">
        <w:rPr>
          <w:sz w:val="24"/>
          <w:szCs w:val="22"/>
        </w:rPr>
        <w:t>a practitioner may have initiated excessive pathology services,</w:t>
      </w:r>
    </w:p>
    <w:p w14:paraId="2C08AA6D" w14:textId="77777777" w:rsidR="007F55E1" w:rsidRPr="00F251E1" w:rsidRDefault="00AB4996" w:rsidP="008D2CE3">
      <w:pPr>
        <w:shd w:val="clear" w:color="auto" w:fill="FFFFFF"/>
        <w:spacing w:before="60" w:after="60"/>
        <w:jc w:val="both"/>
        <w:rPr>
          <w:sz w:val="24"/>
          <w:szCs w:val="22"/>
        </w:rPr>
      </w:pPr>
      <w:r w:rsidRPr="00F251E1">
        <w:rPr>
          <w:sz w:val="24"/>
          <w:szCs w:val="22"/>
        </w:rPr>
        <w:t>the Committee shall conduct a hearing into the matter.</w:t>
      </w:r>
      <w:r w:rsidR="00D96139" w:rsidRPr="00F251E1">
        <w:rPr>
          <w:sz w:val="24"/>
          <w:szCs w:val="22"/>
        </w:rPr>
        <w:t>”</w:t>
      </w:r>
      <w:r w:rsidRPr="00F251E1">
        <w:rPr>
          <w:sz w:val="24"/>
          <w:szCs w:val="22"/>
        </w:rPr>
        <w:t>.</w:t>
      </w:r>
    </w:p>
    <w:p w14:paraId="637EF1E2" w14:textId="77777777" w:rsidR="008C1A01" w:rsidRPr="00F251E1" w:rsidRDefault="00AB4996" w:rsidP="001E6790">
      <w:pPr>
        <w:shd w:val="clear" w:color="auto" w:fill="FFFFFF"/>
        <w:spacing w:before="120" w:after="60"/>
        <w:rPr>
          <w:b/>
          <w:szCs w:val="22"/>
        </w:rPr>
      </w:pPr>
      <w:r w:rsidRPr="00F251E1">
        <w:rPr>
          <w:b/>
          <w:szCs w:val="22"/>
        </w:rPr>
        <w:t>Notice to practitioner of hearing.</w:t>
      </w:r>
    </w:p>
    <w:p w14:paraId="18126696" w14:textId="40279BA3" w:rsidR="008C1A01" w:rsidRPr="00F251E1" w:rsidRDefault="008C1A01" w:rsidP="001E6790">
      <w:pPr>
        <w:shd w:val="clear" w:color="auto" w:fill="FFFFFF"/>
        <w:spacing w:before="60" w:after="60"/>
        <w:ind w:firstLine="432"/>
        <w:jc w:val="both"/>
        <w:rPr>
          <w:b/>
          <w:sz w:val="24"/>
          <w:szCs w:val="22"/>
        </w:rPr>
      </w:pPr>
      <w:r w:rsidRPr="00F251E1">
        <w:rPr>
          <w:b/>
          <w:sz w:val="24"/>
          <w:szCs w:val="22"/>
        </w:rPr>
        <w:t>31.</w:t>
      </w:r>
      <w:r w:rsidR="00DA7187" w:rsidRPr="00F251E1">
        <w:rPr>
          <w:sz w:val="24"/>
          <w:szCs w:val="22"/>
        </w:rPr>
        <w:t xml:space="preserve"> </w:t>
      </w:r>
      <w:r w:rsidR="00AB4996" w:rsidRPr="00F251E1">
        <w:rPr>
          <w:sz w:val="24"/>
          <w:szCs w:val="22"/>
        </w:rPr>
        <w:t>Section 95 of the Principal Act is amended by omitting from sub</w:t>
      </w:r>
      <w:r w:rsidR="00A94D63">
        <w:rPr>
          <w:sz w:val="24"/>
          <w:szCs w:val="22"/>
        </w:rPr>
        <w:t>-</w:t>
      </w:r>
      <w:r w:rsidR="00AB4996" w:rsidRPr="00F251E1">
        <w:rPr>
          <w:sz w:val="24"/>
          <w:szCs w:val="22"/>
        </w:rPr>
        <w:t xml:space="preserve">section (2) the words </w:t>
      </w:r>
      <w:r w:rsidR="00D96139" w:rsidRPr="00F251E1">
        <w:rPr>
          <w:sz w:val="24"/>
          <w:szCs w:val="22"/>
        </w:rPr>
        <w:t>“</w:t>
      </w:r>
      <w:r w:rsidR="00AB4996" w:rsidRPr="00F251E1">
        <w:rPr>
          <w:sz w:val="24"/>
          <w:szCs w:val="22"/>
        </w:rPr>
        <w:t>alleged conduct</w:t>
      </w:r>
      <w:r w:rsidR="00D96139" w:rsidRPr="00F251E1">
        <w:rPr>
          <w:sz w:val="24"/>
          <w:szCs w:val="22"/>
        </w:rPr>
        <w:t>”</w:t>
      </w:r>
      <w:r w:rsidR="00AB4996" w:rsidRPr="00F251E1">
        <w:rPr>
          <w:sz w:val="24"/>
          <w:szCs w:val="22"/>
        </w:rPr>
        <w:t xml:space="preserve"> and substituting the word </w:t>
      </w:r>
      <w:r w:rsidR="00D96139" w:rsidRPr="00F251E1">
        <w:rPr>
          <w:sz w:val="24"/>
          <w:szCs w:val="22"/>
        </w:rPr>
        <w:t>“</w:t>
      </w:r>
      <w:r w:rsidR="00AB4996" w:rsidRPr="00F251E1">
        <w:rPr>
          <w:sz w:val="24"/>
          <w:szCs w:val="22"/>
        </w:rPr>
        <w:t>matter</w:t>
      </w:r>
      <w:r w:rsidR="00D96139" w:rsidRPr="00F251E1">
        <w:rPr>
          <w:sz w:val="24"/>
          <w:szCs w:val="22"/>
        </w:rPr>
        <w:t>”</w:t>
      </w:r>
      <w:r w:rsidR="00AB4996" w:rsidRPr="00F251E1">
        <w:rPr>
          <w:sz w:val="24"/>
          <w:szCs w:val="22"/>
        </w:rPr>
        <w:t>.</w:t>
      </w:r>
    </w:p>
    <w:p w14:paraId="1B5CE428" w14:textId="77777777" w:rsidR="00A94D63" w:rsidRDefault="00A94D63">
      <w:pPr>
        <w:widowControl/>
        <w:autoSpaceDE/>
        <w:autoSpaceDN/>
        <w:adjustRightInd/>
        <w:spacing w:after="200" w:line="276" w:lineRule="auto"/>
        <w:rPr>
          <w:b/>
          <w:sz w:val="24"/>
          <w:szCs w:val="22"/>
        </w:rPr>
      </w:pPr>
      <w:r>
        <w:rPr>
          <w:b/>
          <w:sz w:val="24"/>
          <w:szCs w:val="22"/>
        </w:rPr>
        <w:br w:type="page"/>
      </w:r>
    </w:p>
    <w:p w14:paraId="14F64929" w14:textId="493F4593" w:rsidR="007F55E1" w:rsidRPr="00F251E1" w:rsidRDefault="008C1A01" w:rsidP="001E6790">
      <w:pPr>
        <w:shd w:val="clear" w:color="auto" w:fill="FFFFFF"/>
        <w:spacing w:before="60" w:after="60"/>
        <w:ind w:firstLine="432"/>
        <w:jc w:val="both"/>
        <w:rPr>
          <w:sz w:val="24"/>
          <w:szCs w:val="22"/>
        </w:rPr>
      </w:pPr>
      <w:r w:rsidRPr="00F251E1">
        <w:rPr>
          <w:b/>
          <w:sz w:val="24"/>
          <w:szCs w:val="22"/>
        </w:rPr>
        <w:lastRenderedPageBreak/>
        <w:t>32.</w:t>
      </w:r>
      <w:r w:rsidR="00DA7187" w:rsidRPr="00F251E1">
        <w:rPr>
          <w:sz w:val="24"/>
          <w:szCs w:val="22"/>
        </w:rPr>
        <w:t xml:space="preserve"> </w:t>
      </w:r>
      <w:r w:rsidR="00AB4996" w:rsidRPr="00F251E1">
        <w:rPr>
          <w:sz w:val="24"/>
          <w:szCs w:val="22"/>
        </w:rPr>
        <w:t>Sections 104 and 105 of the Principal Act are repealed and the following sections substituted</w:t>
      </w:r>
      <w:r w:rsidR="00473F1D" w:rsidRPr="00F251E1">
        <w:rPr>
          <w:sz w:val="24"/>
          <w:szCs w:val="22"/>
        </w:rPr>
        <w:t>:—</w:t>
      </w:r>
    </w:p>
    <w:p w14:paraId="47615401" w14:textId="77777777" w:rsidR="007F55E1" w:rsidRPr="00F251E1" w:rsidRDefault="00AB4996" w:rsidP="003B1007">
      <w:pPr>
        <w:shd w:val="clear" w:color="auto" w:fill="FFFFFF"/>
        <w:spacing w:before="120" w:after="60"/>
        <w:rPr>
          <w:b/>
          <w:szCs w:val="22"/>
        </w:rPr>
      </w:pPr>
      <w:r w:rsidRPr="00F251E1">
        <w:rPr>
          <w:b/>
          <w:szCs w:val="22"/>
        </w:rPr>
        <w:t>Report by Committee.</w:t>
      </w:r>
    </w:p>
    <w:p w14:paraId="7BE08759" w14:textId="77777777" w:rsidR="007F55E1" w:rsidRPr="00F251E1" w:rsidRDefault="00D96139" w:rsidP="003B1007">
      <w:pPr>
        <w:shd w:val="clear" w:color="auto" w:fill="FFFFFF"/>
        <w:spacing w:before="60" w:after="60"/>
        <w:ind w:firstLine="432"/>
        <w:jc w:val="both"/>
        <w:rPr>
          <w:sz w:val="24"/>
          <w:szCs w:val="22"/>
        </w:rPr>
      </w:pPr>
      <w:r w:rsidRPr="00F251E1">
        <w:rPr>
          <w:sz w:val="24"/>
          <w:szCs w:val="22"/>
        </w:rPr>
        <w:t>“</w:t>
      </w:r>
      <w:r w:rsidR="00AB4996" w:rsidRPr="00F251E1">
        <w:rPr>
          <w:sz w:val="24"/>
          <w:szCs w:val="22"/>
        </w:rPr>
        <w:t>104. After completion by a Committee of a hearing under section 94 in relation to a matter, the Committee shall report to the Minister its opinion on the matter and, in a case where the Committee, in the report, expresses the opinion that a practitioner has rendered excessive services or that a practitioner has initiated excessive pathology services, the report shall identify the excessive services.</w:t>
      </w:r>
    </w:p>
    <w:p w14:paraId="6FB54B21" w14:textId="77777777" w:rsidR="007F55E1" w:rsidRPr="00F251E1" w:rsidRDefault="00AB4996" w:rsidP="00E54A32">
      <w:pPr>
        <w:shd w:val="clear" w:color="auto" w:fill="FFFFFF"/>
        <w:spacing w:before="120" w:after="60"/>
        <w:rPr>
          <w:b/>
          <w:szCs w:val="22"/>
        </w:rPr>
      </w:pPr>
      <w:r w:rsidRPr="00F251E1">
        <w:rPr>
          <w:b/>
          <w:szCs w:val="22"/>
        </w:rPr>
        <w:t>Recommendation by Committee.</w:t>
      </w:r>
    </w:p>
    <w:p w14:paraId="19101D1D" w14:textId="77777777" w:rsidR="007F55E1" w:rsidRPr="00F251E1" w:rsidRDefault="00D96139" w:rsidP="00E54A32">
      <w:pPr>
        <w:shd w:val="clear" w:color="auto" w:fill="FFFFFF"/>
        <w:spacing w:before="60" w:after="60"/>
        <w:ind w:firstLine="432"/>
        <w:jc w:val="both"/>
        <w:rPr>
          <w:sz w:val="24"/>
          <w:szCs w:val="22"/>
        </w:rPr>
      </w:pPr>
      <w:r w:rsidRPr="00F251E1">
        <w:rPr>
          <w:sz w:val="24"/>
          <w:szCs w:val="22"/>
        </w:rPr>
        <w:t>“</w:t>
      </w:r>
      <w:r w:rsidR="00AB4996" w:rsidRPr="00F251E1">
        <w:rPr>
          <w:sz w:val="24"/>
          <w:szCs w:val="22"/>
        </w:rPr>
        <w:t>105. (1) Where a report by a Committee under section 104 relates to a question referred to the Committee under section 16</w:t>
      </w:r>
      <w:r w:rsidR="00AB4996" w:rsidRPr="00F251E1">
        <w:rPr>
          <w:smallCaps/>
          <w:sz w:val="24"/>
          <w:szCs w:val="22"/>
        </w:rPr>
        <w:t>c</w:t>
      </w:r>
      <w:r w:rsidR="00AB4996" w:rsidRPr="00F251E1">
        <w:rPr>
          <w:sz w:val="24"/>
          <w:szCs w:val="22"/>
        </w:rPr>
        <w:t>, the Committee shall, in the report</w:t>
      </w:r>
      <w:r w:rsidR="00AB4996" w:rsidRPr="00F251E1">
        <w:rPr>
          <w:rFonts w:eastAsia="Times New Roman"/>
          <w:sz w:val="24"/>
          <w:szCs w:val="22"/>
        </w:rPr>
        <w:t>—</w:t>
      </w:r>
    </w:p>
    <w:p w14:paraId="1A399936" w14:textId="77777777" w:rsidR="007F55E1" w:rsidRPr="00F251E1" w:rsidRDefault="00AB4996" w:rsidP="005E1FF1">
      <w:pPr>
        <w:shd w:val="clear" w:color="auto" w:fill="FFFFFF"/>
        <w:spacing w:before="60" w:after="60"/>
        <w:ind w:left="792" w:hanging="360"/>
        <w:jc w:val="both"/>
        <w:rPr>
          <w:sz w:val="24"/>
          <w:szCs w:val="22"/>
        </w:rPr>
      </w:pPr>
      <w:r w:rsidRPr="00F251E1">
        <w:rPr>
          <w:sz w:val="24"/>
          <w:szCs w:val="22"/>
        </w:rPr>
        <w:t>(a)</w:t>
      </w:r>
      <w:r w:rsidR="00DA7187" w:rsidRPr="00F251E1">
        <w:rPr>
          <w:sz w:val="24"/>
          <w:szCs w:val="22"/>
        </w:rPr>
        <w:t xml:space="preserve"> </w:t>
      </w:r>
      <w:r w:rsidRPr="00F251E1">
        <w:rPr>
          <w:sz w:val="24"/>
          <w:szCs w:val="22"/>
        </w:rPr>
        <w:t>recommend to the Minister that he accept the undertaking concerned; or</w:t>
      </w:r>
    </w:p>
    <w:p w14:paraId="2EB75E85" w14:textId="77777777" w:rsidR="007F55E1" w:rsidRPr="00F251E1" w:rsidRDefault="00AB4996" w:rsidP="005E1FF1">
      <w:pPr>
        <w:shd w:val="clear" w:color="auto" w:fill="FFFFFF"/>
        <w:spacing w:before="60" w:after="60"/>
        <w:ind w:left="792" w:hanging="360"/>
        <w:jc w:val="both"/>
        <w:rPr>
          <w:sz w:val="24"/>
          <w:szCs w:val="22"/>
        </w:rPr>
      </w:pPr>
      <w:r w:rsidRPr="00F251E1">
        <w:rPr>
          <w:sz w:val="24"/>
          <w:szCs w:val="22"/>
        </w:rPr>
        <w:t>(b)</w:t>
      </w:r>
      <w:r w:rsidR="00DA7187" w:rsidRPr="00F251E1">
        <w:rPr>
          <w:sz w:val="24"/>
          <w:szCs w:val="22"/>
        </w:rPr>
        <w:t xml:space="preserve"> </w:t>
      </w:r>
      <w:r w:rsidRPr="00F251E1">
        <w:rPr>
          <w:sz w:val="24"/>
          <w:szCs w:val="22"/>
        </w:rPr>
        <w:t>recommend to the Minister that he refuse to accept the undertaking concerned.</w:t>
      </w:r>
    </w:p>
    <w:p w14:paraId="4BB1ED1B" w14:textId="77777777" w:rsidR="007F55E1" w:rsidRPr="00F251E1" w:rsidRDefault="00D96139" w:rsidP="005E1FF1">
      <w:pPr>
        <w:shd w:val="clear" w:color="auto" w:fill="FFFFFF"/>
        <w:spacing w:before="60" w:after="60"/>
        <w:ind w:firstLine="432"/>
        <w:jc w:val="both"/>
        <w:rPr>
          <w:sz w:val="24"/>
          <w:szCs w:val="22"/>
        </w:rPr>
      </w:pPr>
      <w:r w:rsidRPr="00F251E1">
        <w:rPr>
          <w:sz w:val="24"/>
          <w:szCs w:val="22"/>
        </w:rPr>
        <w:t>“</w:t>
      </w:r>
      <w:r w:rsidR="00AB4996" w:rsidRPr="00F251E1">
        <w:rPr>
          <w:sz w:val="24"/>
          <w:szCs w:val="22"/>
        </w:rPr>
        <w:t>(2) Where</w:t>
      </w:r>
      <w:r w:rsidR="00AB4996" w:rsidRPr="00F251E1">
        <w:rPr>
          <w:rFonts w:eastAsia="Times New Roman"/>
          <w:sz w:val="24"/>
          <w:szCs w:val="22"/>
        </w:rPr>
        <w:t>—</w:t>
      </w:r>
    </w:p>
    <w:p w14:paraId="115A47D0" w14:textId="214D80B1" w:rsidR="007F55E1" w:rsidRPr="00F251E1" w:rsidRDefault="00AB4996" w:rsidP="00A94D63">
      <w:pPr>
        <w:shd w:val="clear" w:color="auto" w:fill="FFFFFF"/>
        <w:spacing w:before="60" w:after="60"/>
        <w:ind w:left="792" w:hanging="360"/>
        <w:jc w:val="both"/>
        <w:rPr>
          <w:sz w:val="24"/>
          <w:szCs w:val="22"/>
        </w:rPr>
      </w:pPr>
      <w:r w:rsidRPr="00F251E1">
        <w:rPr>
          <w:sz w:val="24"/>
          <w:szCs w:val="22"/>
        </w:rPr>
        <w:t>(a) a committee has, in a report under section 104, expressed the opinion that a practitioner has rendered excessive services or</w:t>
      </w:r>
      <w:r w:rsidR="00A94D63">
        <w:rPr>
          <w:sz w:val="24"/>
          <w:szCs w:val="22"/>
        </w:rPr>
        <w:t xml:space="preserve"> </w:t>
      </w:r>
      <w:r w:rsidRPr="00F251E1">
        <w:rPr>
          <w:sz w:val="24"/>
          <w:szCs w:val="22"/>
        </w:rPr>
        <w:t>that a practitioner has initiated excessive pathology services, and has identified those services; and</w:t>
      </w:r>
    </w:p>
    <w:p w14:paraId="4F81BF8B" w14:textId="77777777" w:rsidR="007F55E1" w:rsidRPr="00F251E1" w:rsidRDefault="00AB4996" w:rsidP="007859B3">
      <w:pPr>
        <w:shd w:val="clear" w:color="auto" w:fill="FFFFFF"/>
        <w:spacing w:before="60" w:after="60"/>
        <w:ind w:left="792" w:hanging="360"/>
        <w:jc w:val="both"/>
        <w:rPr>
          <w:sz w:val="24"/>
          <w:szCs w:val="22"/>
        </w:rPr>
      </w:pPr>
      <w:r w:rsidRPr="00F251E1">
        <w:rPr>
          <w:sz w:val="24"/>
          <w:szCs w:val="22"/>
        </w:rPr>
        <w:t>(b)</w:t>
      </w:r>
      <w:r w:rsidR="00DA7187" w:rsidRPr="00F251E1">
        <w:rPr>
          <w:sz w:val="24"/>
          <w:szCs w:val="22"/>
        </w:rPr>
        <w:t xml:space="preserve"> </w:t>
      </w:r>
      <w:r w:rsidRPr="00F251E1">
        <w:rPr>
          <w:sz w:val="24"/>
          <w:szCs w:val="22"/>
        </w:rPr>
        <w:t>a medical benefit is payable, or has been paid, whether to the practitioner or to another person, in respect of any of those services,</w:t>
      </w:r>
    </w:p>
    <w:p w14:paraId="3F9E0E30" w14:textId="77777777" w:rsidR="007F55E1" w:rsidRPr="00F251E1" w:rsidRDefault="00AB4996" w:rsidP="00D96139">
      <w:pPr>
        <w:shd w:val="clear" w:color="auto" w:fill="FFFFFF"/>
        <w:jc w:val="both"/>
        <w:rPr>
          <w:sz w:val="24"/>
          <w:szCs w:val="22"/>
        </w:rPr>
      </w:pPr>
      <w:r w:rsidRPr="00F251E1">
        <w:rPr>
          <w:sz w:val="24"/>
          <w:szCs w:val="22"/>
        </w:rPr>
        <w:t>the Committee may, in the report, make one or more of the following recommendations</w:t>
      </w:r>
      <w:r w:rsidR="00473F1D" w:rsidRPr="00F251E1">
        <w:rPr>
          <w:sz w:val="24"/>
          <w:szCs w:val="22"/>
        </w:rPr>
        <w:t>:—</w:t>
      </w:r>
    </w:p>
    <w:p w14:paraId="2D932759" w14:textId="77777777" w:rsidR="007F55E1" w:rsidRPr="00F251E1" w:rsidRDefault="00AB4996" w:rsidP="003E7DA8">
      <w:pPr>
        <w:shd w:val="clear" w:color="auto" w:fill="FFFFFF"/>
        <w:spacing w:before="60" w:after="60"/>
        <w:ind w:left="792" w:hanging="360"/>
        <w:jc w:val="both"/>
        <w:rPr>
          <w:sz w:val="24"/>
          <w:szCs w:val="22"/>
        </w:rPr>
      </w:pPr>
      <w:r w:rsidRPr="00F251E1">
        <w:rPr>
          <w:sz w:val="24"/>
          <w:szCs w:val="22"/>
        </w:rPr>
        <w:t>(c)</w:t>
      </w:r>
      <w:r w:rsidR="00DA7187" w:rsidRPr="00F251E1">
        <w:rPr>
          <w:sz w:val="24"/>
          <w:szCs w:val="22"/>
        </w:rPr>
        <w:t xml:space="preserve"> </w:t>
      </w:r>
      <w:r w:rsidRPr="00F251E1">
        <w:rPr>
          <w:sz w:val="24"/>
          <w:szCs w:val="22"/>
        </w:rPr>
        <w:t>that the practitioner be reprimanded;</w:t>
      </w:r>
    </w:p>
    <w:p w14:paraId="015947FE" w14:textId="77777777" w:rsidR="007F55E1" w:rsidRPr="00F251E1" w:rsidRDefault="00AB4996" w:rsidP="003E7DA8">
      <w:pPr>
        <w:shd w:val="clear" w:color="auto" w:fill="FFFFFF"/>
        <w:spacing w:before="60" w:after="60"/>
        <w:ind w:left="792" w:hanging="360"/>
        <w:jc w:val="both"/>
        <w:rPr>
          <w:sz w:val="24"/>
          <w:szCs w:val="22"/>
        </w:rPr>
      </w:pPr>
      <w:r w:rsidRPr="00F251E1">
        <w:rPr>
          <w:sz w:val="24"/>
          <w:szCs w:val="22"/>
        </w:rPr>
        <w:t>(d)</w:t>
      </w:r>
      <w:r w:rsidR="00DA7187" w:rsidRPr="00F251E1">
        <w:rPr>
          <w:sz w:val="24"/>
          <w:szCs w:val="22"/>
        </w:rPr>
        <w:t xml:space="preserve"> </w:t>
      </w:r>
      <w:r w:rsidRPr="00F251E1">
        <w:rPr>
          <w:sz w:val="24"/>
          <w:szCs w:val="22"/>
        </w:rPr>
        <w:t>in the case of the rendering of excessive pathology services</w:t>
      </w:r>
      <w:r w:rsidRPr="00F251E1">
        <w:rPr>
          <w:rFonts w:eastAsia="Times New Roman"/>
          <w:sz w:val="24"/>
          <w:szCs w:val="22"/>
        </w:rPr>
        <w:t>— that the Minister revoke his acceptance of the undertaking given under section 16</w:t>
      </w:r>
      <w:r w:rsidRPr="00F251E1">
        <w:rPr>
          <w:rFonts w:eastAsia="Times New Roman"/>
          <w:smallCaps/>
          <w:sz w:val="24"/>
          <w:szCs w:val="22"/>
        </w:rPr>
        <w:t>c</w:t>
      </w:r>
      <w:r w:rsidRPr="00F251E1">
        <w:rPr>
          <w:rFonts w:eastAsia="Times New Roman"/>
          <w:sz w:val="24"/>
          <w:szCs w:val="22"/>
        </w:rPr>
        <w:t xml:space="preserve"> by the practitioner;</w:t>
      </w:r>
    </w:p>
    <w:p w14:paraId="592B99C3" w14:textId="77777777" w:rsidR="007F55E1" w:rsidRPr="00F251E1" w:rsidRDefault="00AB4996" w:rsidP="003E7DA8">
      <w:pPr>
        <w:shd w:val="clear" w:color="auto" w:fill="FFFFFF"/>
        <w:spacing w:before="60" w:after="60"/>
        <w:ind w:left="792" w:hanging="360"/>
        <w:jc w:val="both"/>
        <w:rPr>
          <w:sz w:val="24"/>
          <w:szCs w:val="22"/>
        </w:rPr>
      </w:pPr>
      <w:r w:rsidRPr="00F251E1">
        <w:rPr>
          <w:sz w:val="24"/>
          <w:szCs w:val="22"/>
        </w:rPr>
        <w:t>(e)</w:t>
      </w:r>
      <w:r w:rsidR="00DA7187" w:rsidRPr="00F251E1">
        <w:rPr>
          <w:sz w:val="24"/>
          <w:szCs w:val="22"/>
        </w:rPr>
        <w:t xml:space="preserve"> </w:t>
      </w:r>
      <w:r w:rsidRPr="00F251E1">
        <w:rPr>
          <w:sz w:val="24"/>
          <w:szCs w:val="22"/>
        </w:rPr>
        <w:t>where the medical benefit is payable, but has not been paid, to the practitioner</w:t>
      </w:r>
      <w:r w:rsidRPr="00F251E1">
        <w:rPr>
          <w:rFonts w:eastAsia="Times New Roman"/>
          <w:sz w:val="24"/>
          <w:szCs w:val="22"/>
        </w:rPr>
        <w:t>—that the medical benefit or a specified part of the medical benefit cease to be payable;</w:t>
      </w:r>
    </w:p>
    <w:p w14:paraId="78B6BA69" w14:textId="77777777" w:rsidR="007F55E1" w:rsidRPr="00F251E1" w:rsidRDefault="00AB4996" w:rsidP="003E7DA8">
      <w:pPr>
        <w:shd w:val="clear" w:color="auto" w:fill="FFFFFF"/>
        <w:spacing w:before="60" w:after="60"/>
        <w:ind w:left="792" w:hanging="360"/>
        <w:jc w:val="both"/>
        <w:rPr>
          <w:sz w:val="24"/>
          <w:szCs w:val="22"/>
        </w:rPr>
      </w:pPr>
      <w:r w:rsidRPr="00F251E1">
        <w:rPr>
          <w:sz w:val="24"/>
          <w:szCs w:val="22"/>
        </w:rPr>
        <w:t>(f)</w:t>
      </w:r>
      <w:r w:rsidR="00DA7187" w:rsidRPr="00F251E1">
        <w:rPr>
          <w:sz w:val="24"/>
          <w:szCs w:val="22"/>
        </w:rPr>
        <w:t xml:space="preserve"> </w:t>
      </w:r>
      <w:r w:rsidRPr="00F251E1">
        <w:rPr>
          <w:sz w:val="24"/>
          <w:szCs w:val="22"/>
        </w:rPr>
        <w:t>where the medical benefit has been paid to the practitioner or has been paid, or is payable, to another person</w:t>
      </w:r>
      <w:r w:rsidRPr="00F251E1">
        <w:rPr>
          <w:rFonts w:eastAsia="Times New Roman"/>
          <w:sz w:val="24"/>
          <w:szCs w:val="22"/>
        </w:rPr>
        <w:t>—that the amount of the medical benefit or a specified part of that amount be payable by the practitioner—</w:t>
      </w:r>
    </w:p>
    <w:p w14:paraId="151A3B05" w14:textId="77777777" w:rsidR="007F55E1" w:rsidRPr="00F251E1" w:rsidRDefault="00AB4996" w:rsidP="00B66B2D">
      <w:pPr>
        <w:shd w:val="clear" w:color="auto" w:fill="FFFFFF"/>
        <w:spacing w:before="60" w:after="60"/>
        <w:ind w:left="1368" w:hanging="288"/>
        <w:jc w:val="both"/>
        <w:rPr>
          <w:sz w:val="24"/>
          <w:szCs w:val="22"/>
        </w:rPr>
      </w:pPr>
      <w:r w:rsidRPr="00F251E1">
        <w:rPr>
          <w:sz w:val="24"/>
          <w:szCs w:val="22"/>
        </w:rPr>
        <w:t>(i) in the case of a benefit paid or payable by the Commonwealth</w:t>
      </w:r>
      <w:r w:rsidRPr="00F251E1">
        <w:rPr>
          <w:rFonts w:eastAsia="Times New Roman"/>
          <w:sz w:val="24"/>
          <w:szCs w:val="22"/>
        </w:rPr>
        <w:t>—to the Commonwealth; or</w:t>
      </w:r>
    </w:p>
    <w:p w14:paraId="2A56DF72" w14:textId="77777777" w:rsidR="007F55E1" w:rsidRPr="00F251E1" w:rsidRDefault="00AB4996" w:rsidP="00B66B2D">
      <w:pPr>
        <w:shd w:val="clear" w:color="auto" w:fill="FFFFFF"/>
        <w:spacing w:before="60" w:after="60"/>
        <w:ind w:left="1368" w:hanging="360"/>
        <w:jc w:val="both"/>
        <w:rPr>
          <w:sz w:val="24"/>
          <w:szCs w:val="22"/>
        </w:rPr>
      </w:pPr>
      <w:r w:rsidRPr="00F251E1">
        <w:rPr>
          <w:sz w:val="24"/>
          <w:szCs w:val="22"/>
        </w:rPr>
        <w:t>(ii) in the case of a benefit paid or payable by a registered organization</w:t>
      </w:r>
      <w:r w:rsidRPr="00F251E1">
        <w:rPr>
          <w:rFonts w:eastAsia="Times New Roman"/>
          <w:sz w:val="24"/>
          <w:szCs w:val="22"/>
        </w:rPr>
        <w:t>—to that organization.</w:t>
      </w:r>
    </w:p>
    <w:p w14:paraId="61C6EDD5" w14:textId="77777777" w:rsidR="007F55E1" w:rsidRPr="00F251E1" w:rsidRDefault="00D96139" w:rsidP="00F43B3E">
      <w:pPr>
        <w:shd w:val="clear" w:color="auto" w:fill="FFFFFF"/>
        <w:spacing w:before="60" w:after="60"/>
        <w:ind w:firstLine="432"/>
        <w:jc w:val="both"/>
        <w:rPr>
          <w:sz w:val="24"/>
          <w:szCs w:val="22"/>
        </w:rPr>
      </w:pPr>
      <w:r w:rsidRPr="00F251E1">
        <w:rPr>
          <w:sz w:val="24"/>
          <w:szCs w:val="22"/>
        </w:rPr>
        <w:t>“</w:t>
      </w:r>
      <w:r w:rsidR="00AB4996" w:rsidRPr="00F251E1">
        <w:rPr>
          <w:sz w:val="24"/>
          <w:szCs w:val="22"/>
        </w:rPr>
        <w:t>(3) Where a Committee has, in a report under section 104, expressed the opinion that a practitioner has failed to comply with an undertaking given by him and accepted by the Minister under section 16</w:t>
      </w:r>
      <w:r w:rsidR="00AB4996" w:rsidRPr="00F251E1">
        <w:rPr>
          <w:smallCaps/>
          <w:sz w:val="24"/>
          <w:szCs w:val="22"/>
        </w:rPr>
        <w:t>c</w:t>
      </w:r>
      <w:r w:rsidR="00AB4996" w:rsidRPr="00F251E1">
        <w:rPr>
          <w:sz w:val="24"/>
          <w:szCs w:val="22"/>
        </w:rPr>
        <w:t>, the Committee may, in the report, make one or more of the following recommendations</w:t>
      </w:r>
      <w:r w:rsidR="00473F1D" w:rsidRPr="00F251E1">
        <w:rPr>
          <w:sz w:val="24"/>
          <w:szCs w:val="22"/>
        </w:rPr>
        <w:t>:—</w:t>
      </w:r>
    </w:p>
    <w:p w14:paraId="279EE0EB" w14:textId="77777777" w:rsidR="007F55E1" w:rsidRPr="00F251E1" w:rsidRDefault="00AB4996" w:rsidP="00B954ED">
      <w:pPr>
        <w:shd w:val="clear" w:color="auto" w:fill="FFFFFF"/>
        <w:spacing w:before="60" w:after="60"/>
        <w:ind w:left="792" w:hanging="360"/>
        <w:jc w:val="both"/>
        <w:rPr>
          <w:sz w:val="24"/>
          <w:szCs w:val="22"/>
        </w:rPr>
      </w:pPr>
      <w:r w:rsidRPr="00F251E1">
        <w:rPr>
          <w:sz w:val="24"/>
          <w:szCs w:val="22"/>
        </w:rPr>
        <w:t>(a) that the practitioner be reprimanded;</w:t>
      </w:r>
    </w:p>
    <w:p w14:paraId="1527575D" w14:textId="77777777" w:rsidR="007F55E1" w:rsidRPr="00F251E1" w:rsidRDefault="00AB4996" w:rsidP="00B954ED">
      <w:pPr>
        <w:shd w:val="clear" w:color="auto" w:fill="FFFFFF"/>
        <w:spacing w:before="60" w:after="60"/>
        <w:ind w:left="792" w:hanging="360"/>
        <w:jc w:val="both"/>
        <w:rPr>
          <w:sz w:val="24"/>
          <w:szCs w:val="22"/>
        </w:rPr>
      </w:pPr>
      <w:r w:rsidRPr="00F251E1">
        <w:rPr>
          <w:sz w:val="24"/>
          <w:szCs w:val="22"/>
        </w:rPr>
        <w:t>(b) that the Minister revoke his acceptance of the undertaking;</w:t>
      </w:r>
    </w:p>
    <w:p w14:paraId="214F42E9" w14:textId="77777777" w:rsidR="007F55E1" w:rsidRPr="00F251E1" w:rsidRDefault="00AB4996" w:rsidP="00B954ED">
      <w:pPr>
        <w:shd w:val="clear" w:color="auto" w:fill="FFFFFF"/>
        <w:spacing w:before="60" w:after="60"/>
        <w:ind w:left="792" w:hanging="360"/>
        <w:jc w:val="both"/>
        <w:rPr>
          <w:sz w:val="24"/>
          <w:szCs w:val="22"/>
        </w:rPr>
      </w:pPr>
      <w:r w:rsidRPr="00F251E1">
        <w:rPr>
          <w:sz w:val="24"/>
          <w:szCs w:val="22"/>
        </w:rPr>
        <w:t>(c)</w:t>
      </w:r>
      <w:r w:rsidR="00DA7187" w:rsidRPr="00F251E1">
        <w:rPr>
          <w:sz w:val="24"/>
          <w:szCs w:val="22"/>
        </w:rPr>
        <w:t xml:space="preserve"> </w:t>
      </w:r>
      <w:r w:rsidRPr="00F251E1">
        <w:rPr>
          <w:sz w:val="24"/>
          <w:szCs w:val="22"/>
        </w:rPr>
        <w:t>that, where a medical benefit is payable, but has not been paid, to the practitioner in respect of a pathology service and the Committee is of the opinion that the practitioner failed to comply with that undertaking in relation to that service, the medical benefit or a specified part of the medical benefit cease to be payable;</w:t>
      </w:r>
    </w:p>
    <w:p w14:paraId="78C699FE" w14:textId="77777777" w:rsidR="007F55E1" w:rsidRPr="00F251E1" w:rsidRDefault="00AB4996" w:rsidP="00B954ED">
      <w:pPr>
        <w:shd w:val="clear" w:color="auto" w:fill="FFFFFF"/>
        <w:spacing w:before="60" w:after="60"/>
        <w:ind w:left="792" w:hanging="360"/>
        <w:jc w:val="both"/>
        <w:rPr>
          <w:sz w:val="24"/>
          <w:szCs w:val="22"/>
        </w:rPr>
      </w:pPr>
      <w:r w:rsidRPr="00F251E1">
        <w:rPr>
          <w:sz w:val="24"/>
          <w:szCs w:val="22"/>
        </w:rPr>
        <w:t>(d)</w:t>
      </w:r>
      <w:r w:rsidR="00DA7187" w:rsidRPr="00F251E1">
        <w:rPr>
          <w:sz w:val="24"/>
          <w:szCs w:val="22"/>
        </w:rPr>
        <w:t xml:space="preserve"> </w:t>
      </w:r>
      <w:r w:rsidRPr="00F251E1">
        <w:rPr>
          <w:sz w:val="24"/>
          <w:szCs w:val="22"/>
        </w:rPr>
        <w:t>that, where a medical benefit has been paid to the practitioner, or has been paid, or is payable, to another person, in respect of a pathology service and the Committee is of the opinion that the practitioner failed to comply with that undertaking in relation to that service, the amount of the medical benefit or a specified part of that amount be payable by the practitioner</w:t>
      </w:r>
      <w:r w:rsidRPr="00F251E1">
        <w:rPr>
          <w:rFonts w:eastAsia="Times New Roman"/>
          <w:sz w:val="24"/>
          <w:szCs w:val="22"/>
        </w:rPr>
        <w:t>—</w:t>
      </w:r>
    </w:p>
    <w:p w14:paraId="760E8BB3" w14:textId="77777777" w:rsidR="007F55E1" w:rsidRPr="00F251E1" w:rsidRDefault="00AB4996" w:rsidP="00F05D3A">
      <w:pPr>
        <w:shd w:val="clear" w:color="auto" w:fill="FFFFFF"/>
        <w:ind w:left="1368" w:hanging="288"/>
        <w:jc w:val="both"/>
        <w:rPr>
          <w:sz w:val="24"/>
          <w:szCs w:val="22"/>
        </w:rPr>
      </w:pPr>
      <w:r w:rsidRPr="00F251E1">
        <w:rPr>
          <w:sz w:val="24"/>
          <w:szCs w:val="22"/>
        </w:rPr>
        <w:t>(i) in the case of a benefit paid or payable by the Commonwealth</w:t>
      </w:r>
      <w:r w:rsidRPr="00F251E1">
        <w:rPr>
          <w:rFonts w:eastAsia="Times New Roman"/>
          <w:sz w:val="24"/>
          <w:szCs w:val="22"/>
        </w:rPr>
        <w:t>—to the Commonwealth; or</w:t>
      </w:r>
    </w:p>
    <w:p w14:paraId="2712378F" w14:textId="77777777" w:rsidR="007F55E1" w:rsidRPr="00F251E1" w:rsidRDefault="00AB4996" w:rsidP="00180FA1">
      <w:pPr>
        <w:shd w:val="clear" w:color="auto" w:fill="FFFFFF"/>
        <w:spacing w:before="60" w:after="60"/>
        <w:ind w:left="1368" w:hanging="360"/>
        <w:jc w:val="both"/>
        <w:rPr>
          <w:sz w:val="24"/>
          <w:szCs w:val="22"/>
        </w:rPr>
      </w:pPr>
      <w:r w:rsidRPr="00F251E1">
        <w:rPr>
          <w:sz w:val="24"/>
          <w:szCs w:val="22"/>
        </w:rPr>
        <w:t xml:space="preserve">(ii) in </w:t>
      </w:r>
      <w:r w:rsidRPr="00F251E1">
        <w:rPr>
          <w:rFonts w:eastAsia="Times New Roman"/>
          <w:sz w:val="24"/>
          <w:szCs w:val="22"/>
        </w:rPr>
        <w:t>the</w:t>
      </w:r>
      <w:r w:rsidRPr="00F251E1">
        <w:rPr>
          <w:sz w:val="24"/>
          <w:szCs w:val="22"/>
        </w:rPr>
        <w:t xml:space="preserve"> case of </w:t>
      </w:r>
      <w:r w:rsidRPr="00F251E1">
        <w:rPr>
          <w:sz w:val="24"/>
          <w:szCs w:val="22"/>
          <w:lang w:val="it-IT"/>
        </w:rPr>
        <w:t xml:space="preserve">a benefit </w:t>
      </w:r>
      <w:r w:rsidRPr="00F251E1">
        <w:rPr>
          <w:sz w:val="24"/>
          <w:szCs w:val="22"/>
        </w:rPr>
        <w:t>paid or payable by a registered organization</w:t>
      </w:r>
      <w:r w:rsidRPr="00F251E1">
        <w:rPr>
          <w:rFonts w:eastAsia="Times New Roman"/>
          <w:sz w:val="24"/>
          <w:szCs w:val="22"/>
        </w:rPr>
        <w:t>—to that organization.</w:t>
      </w:r>
    </w:p>
    <w:p w14:paraId="00EA2139" w14:textId="2D589DFE" w:rsidR="007F55E1" w:rsidRPr="00F251E1" w:rsidRDefault="00D96139" w:rsidP="00321066">
      <w:pPr>
        <w:shd w:val="clear" w:color="auto" w:fill="FFFFFF"/>
        <w:spacing w:before="60" w:after="60"/>
        <w:ind w:firstLine="432"/>
        <w:jc w:val="both"/>
        <w:rPr>
          <w:sz w:val="24"/>
          <w:szCs w:val="22"/>
        </w:rPr>
      </w:pPr>
      <w:r w:rsidRPr="00F251E1">
        <w:rPr>
          <w:sz w:val="24"/>
          <w:szCs w:val="22"/>
        </w:rPr>
        <w:br w:type="page"/>
      </w:r>
      <w:r w:rsidRPr="00F251E1">
        <w:rPr>
          <w:sz w:val="24"/>
          <w:szCs w:val="22"/>
        </w:rPr>
        <w:lastRenderedPageBreak/>
        <w:t>“</w:t>
      </w:r>
      <w:r w:rsidR="00AB4996" w:rsidRPr="00F251E1">
        <w:rPr>
          <w:sz w:val="24"/>
          <w:szCs w:val="22"/>
        </w:rPr>
        <w:t>(4) Where, in its report, a Committee recommends under sub</w:t>
      </w:r>
      <w:r w:rsidR="00A94D63">
        <w:rPr>
          <w:sz w:val="24"/>
          <w:szCs w:val="22"/>
        </w:rPr>
        <w:t>-</w:t>
      </w:r>
      <w:r w:rsidR="00AB4996" w:rsidRPr="00F251E1">
        <w:rPr>
          <w:sz w:val="24"/>
          <w:szCs w:val="22"/>
        </w:rPr>
        <w:t>section (1) the refusal of the acceptance of an undertaking, or makes a recommendation under sub-section (2) or (3), it shall send to the Minister with the report a transcript of the proceedings at the hearing to which the report relates, and shall return any documents that accompanied the reference.</w:t>
      </w:r>
    </w:p>
    <w:p w14:paraId="31094AFE" w14:textId="77777777" w:rsidR="007F55E1" w:rsidRPr="00F251E1" w:rsidRDefault="00D96139" w:rsidP="00321066">
      <w:pPr>
        <w:shd w:val="clear" w:color="auto" w:fill="FFFFFF"/>
        <w:spacing w:before="60" w:after="60"/>
        <w:ind w:firstLine="432"/>
        <w:jc w:val="both"/>
        <w:rPr>
          <w:sz w:val="24"/>
          <w:szCs w:val="22"/>
        </w:rPr>
      </w:pPr>
      <w:r w:rsidRPr="00F251E1">
        <w:rPr>
          <w:sz w:val="24"/>
          <w:szCs w:val="22"/>
        </w:rPr>
        <w:t>“</w:t>
      </w:r>
      <w:r w:rsidR="00AB4996" w:rsidRPr="00F251E1">
        <w:rPr>
          <w:sz w:val="24"/>
          <w:szCs w:val="22"/>
        </w:rPr>
        <w:t>(5) In this section, a reference to a practitioner does not include a reference to the Commonwealth or to an authority established by a law of the Commonwealth.</w:t>
      </w:r>
      <w:r w:rsidRPr="00F251E1">
        <w:rPr>
          <w:sz w:val="24"/>
          <w:szCs w:val="22"/>
        </w:rPr>
        <w:t>”</w:t>
      </w:r>
      <w:r w:rsidR="00AB4996" w:rsidRPr="00F251E1">
        <w:rPr>
          <w:sz w:val="24"/>
          <w:szCs w:val="22"/>
        </w:rPr>
        <w:t>.</w:t>
      </w:r>
    </w:p>
    <w:p w14:paraId="4C8ED076" w14:textId="77777777" w:rsidR="008C1A01" w:rsidRPr="00F251E1" w:rsidRDefault="00AB4996" w:rsidP="00321066">
      <w:pPr>
        <w:shd w:val="clear" w:color="auto" w:fill="FFFFFF"/>
        <w:spacing w:before="120" w:after="60"/>
        <w:rPr>
          <w:b/>
          <w:szCs w:val="22"/>
        </w:rPr>
      </w:pPr>
      <w:r w:rsidRPr="00F251E1">
        <w:rPr>
          <w:b/>
          <w:szCs w:val="22"/>
        </w:rPr>
        <w:t>Determination by Minister.</w:t>
      </w:r>
    </w:p>
    <w:p w14:paraId="1DE00A36" w14:textId="77777777" w:rsidR="007F55E1" w:rsidRPr="00F251E1" w:rsidRDefault="008C1A01" w:rsidP="00321066">
      <w:pPr>
        <w:shd w:val="clear" w:color="auto" w:fill="FFFFFF"/>
        <w:spacing w:before="60" w:after="60"/>
        <w:ind w:firstLine="432"/>
        <w:jc w:val="both"/>
        <w:rPr>
          <w:sz w:val="24"/>
          <w:szCs w:val="22"/>
        </w:rPr>
      </w:pPr>
      <w:r w:rsidRPr="00F251E1">
        <w:rPr>
          <w:b/>
          <w:sz w:val="24"/>
          <w:szCs w:val="22"/>
        </w:rPr>
        <w:t>33.</w:t>
      </w:r>
      <w:r w:rsidR="00AB4996" w:rsidRPr="00F251E1">
        <w:rPr>
          <w:sz w:val="24"/>
          <w:szCs w:val="22"/>
        </w:rPr>
        <w:t xml:space="preserve"> Section 106 of the Principal </w:t>
      </w:r>
      <w:r w:rsidR="00AB4996" w:rsidRPr="00F251E1">
        <w:rPr>
          <w:sz w:val="24"/>
          <w:szCs w:val="22"/>
          <w:lang w:val="de-DE"/>
        </w:rPr>
        <w:t>Act</w:t>
      </w:r>
      <w:r w:rsidR="00AB4996" w:rsidRPr="00F251E1">
        <w:rPr>
          <w:sz w:val="24"/>
          <w:szCs w:val="22"/>
        </w:rPr>
        <w:t xml:space="preserve"> </w:t>
      </w:r>
      <w:r w:rsidR="00AB4996" w:rsidRPr="00F251E1">
        <w:rPr>
          <w:sz w:val="24"/>
          <w:szCs w:val="22"/>
          <w:lang w:val="de-DE"/>
        </w:rPr>
        <w:t xml:space="preserve">is </w:t>
      </w:r>
      <w:r w:rsidR="00AB4996" w:rsidRPr="00F251E1">
        <w:rPr>
          <w:sz w:val="24"/>
          <w:szCs w:val="22"/>
        </w:rPr>
        <w:t>amended</w:t>
      </w:r>
      <w:r w:rsidR="00AB4996" w:rsidRPr="00F251E1">
        <w:rPr>
          <w:rFonts w:eastAsia="Times New Roman"/>
          <w:sz w:val="24"/>
          <w:szCs w:val="22"/>
        </w:rPr>
        <w:t>—</w:t>
      </w:r>
    </w:p>
    <w:p w14:paraId="36F4726A" w14:textId="0635A73A" w:rsidR="007F55E1" w:rsidRPr="00F251E1" w:rsidRDefault="00AB4996" w:rsidP="00321066">
      <w:pPr>
        <w:shd w:val="clear" w:color="auto" w:fill="FFFFFF"/>
        <w:spacing w:before="60" w:after="60"/>
        <w:ind w:left="792" w:hanging="360"/>
        <w:jc w:val="both"/>
        <w:rPr>
          <w:sz w:val="24"/>
          <w:szCs w:val="22"/>
        </w:rPr>
      </w:pPr>
      <w:r w:rsidRPr="00F251E1">
        <w:rPr>
          <w:sz w:val="24"/>
          <w:szCs w:val="22"/>
        </w:rPr>
        <w:t>(a)</w:t>
      </w:r>
      <w:r w:rsidR="00DA7187" w:rsidRPr="00F251E1">
        <w:rPr>
          <w:sz w:val="24"/>
          <w:szCs w:val="22"/>
        </w:rPr>
        <w:t xml:space="preserve"> </w:t>
      </w:r>
      <w:r w:rsidRPr="00F251E1">
        <w:rPr>
          <w:sz w:val="24"/>
          <w:szCs w:val="22"/>
        </w:rPr>
        <w:t xml:space="preserve">by omitting from sub-section (1) the word and figures </w:t>
      </w:r>
      <w:r w:rsidR="00D96139" w:rsidRPr="00F251E1">
        <w:rPr>
          <w:sz w:val="24"/>
          <w:szCs w:val="22"/>
        </w:rPr>
        <w:t>“</w:t>
      </w:r>
      <w:r w:rsidRPr="00F251E1">
        <w:rPr>
          <w:sz w:val="24"/>
          <w:szCs w:val="22"/>
        </w:rPr>
        <w:t>section 105</w:t>
      </w:r>
      <w:r w:rsidR="00D96139" w:rsidRPr="00F251E1">
        <w:rPr>
          <w:sz w:val="24"/>
          <w:szCs w:val="22"/>
        </w:rPr>
        <w:t>”</w:t>
      </w:r>
      <w:r w:rsidRPr="00F251E1">
        <w:rPr>
          <w:sz w:val="24"/>
          <w:szCs w:val="22"/>
        </w:rPr>
        <w:t xml:space="preserve"> and substituting the words and figures </w:t>
      </w:r>
      <w:r w:rsidR="00D96139" w:rsidRPr="00F251E1">
        <w:rPr>
          <w:sz w:val="24"/>
          <w:szCs w:val="22"/>
        </w:rPr>
        <w:t>“</w:t>
      </w:r>
      <w:r w:rsidRPr="00F251E1">
        <w:rPr>
          <w:sz w:val="24"/>
          <w:szCs w:val="22"/>
        </w:rPr>
        <w:t>sub-section 105(2)</w:t>
      </w:r>
      <w:r w:rsidR="00121F86">
        <w:rPr>
          <w:sz w:val="24"/>
          <w:szCs w:val="22"/>
        </w:rPr>
        <w:t xml:space="preserve"> </w:t>
      </w:r>
      <w:r w:rsidRPr="00F251E1">
        <w:rPr>
          <w:sz w:val="24"/>
          <w:szCs w:val="22"/>
        </w:rPr>
        <w:t>or</w:t>
      </w:r>
      <w:r w:rsidR="00121F86">
        <w:rPr>
          <w:sz w:val="24"/>
          <w:szCs w:val="22"/>
        </w:rPr>
        <w:t xml:space="preserve"> </w:t>
      </w:r>
      <w:r w:rsidRPr="00F251E1">
        <w:rPr>
          <w:sz w:val="24"/>
          <w:szCs w:val="22"/>
        </w:rPr>
        <w:t>(3)</w:t>
      </w:r>
      <w:r w:rsidR="00D96139" w:rsidRPr="00F251E1">
        <w:rPr>
          <w:sz w:val="24"/>
          <w:szCs w:val="22"/>
        </w:rPr>
        <w:t>”</w:t>
      </w:r>
      <w:r w:rsidRPr="00F251E1">
        <w:rPr>
          <w:sz w:val="24"/>
          <w:szCs w:val="22"/>
        </w:rPr>
        <w:t>;and</w:t>
      </w:r>
    </w:p>
    <w:p w14:paraId="5AD61A35" w14:textId="77777777" w:rsidR="007F55E1" w:rsidRPr="00F251E1" w:rsidRDefault="00AB4996" w:rsidP="00321066">
      <w:pPr>
        <w:shd w:val="clear" w:color="auto" w:fill="FFFFFF"/>
        <w:spacing w:before="60" w:after="60"/>
        <w:ind w:left="792" w:hanging="360"/>
        <w:jc w:val="both"/>
        <w:rPr>
          <w:sz w:val="24"/>
          <w:szCs w:val="22"/>
        </w:rPr>
      </w:pPr>
      <w:r w:rsidRPr="00F251E1">
        <w:rPr>
          <w:sz w:val="24"/>
          <w:szCs w:val="22"/>
        </w:rPr>
        <w:t>(b)</w:t>
      </w:r>
      <w:r w:rsidR="00DA7187" w:rsidRPr="00F251E1">
        <w:rPr>
          <w:sz w:val="24"/>
          <w:szCs w:val="22"/>
        </w:rPr>
        <w:t xml:space="preserve"> </w:t>
      </w:r>
      <w:r w:rsidRPr="00F251E1">
        <w:rPr>
          <w:sz w:val="24"/>
          <w:szCs w:val="22"/>
        </w:rPr>
        <w:t>by omitting sub-sections (3) and (4) and substituting the following sub-section</w:t>
      </w:r>
      <w:r w:rsidR="00473F1D" w:rsidRPr="00F251E1">
        <w:rPr>
          <w:sz w:val="24"/>
          <w:szCs w:val="22"/>
        </w:rPr>
        <w:t>:—</w:t>
      </w:r>
    </w:p>
    <w:p w14:paraId="62B84AF4" w14:textId="33E542A3" w:rsidR="007F55E1" w:rsidRPr="00F251E1" w:rsidRDefault="00D96139" w:rsidP="00321066">
      <w:pPr>
        <w:shd w:val="clear" w:color="auto" w:fill="FFFFFF"/>
        <w:ind w:left="792" w:firstLine="288"/>
        <w:jc w:val="both"/>
        <w:rPr>
          <w:sz w:val="24"/>
          <w:szCs w:val="22"/>
        </w:rPr>
      </w:pPr>
      <w:r w:rsidRPr="00F251E1">
        <w:rPr>
          <w:sz w:val="24"/>
          <w:szCs w:val="22"/>
        </w:rPr>
        <w:t>“</w:t>
      </w:r>
      <w:r w:rsidR="00AB4996" w:rsidRPr="00F251E1">
        <w:rPr>
          <w:sz w:val="24"/>
          <w:szCs w:val="22"/>
        </w:rPr>
        <w:t>(3) Where the Minister makes a determination under sub</w:t>
      </w:r>
      <w:r w:rsidR="00A94D63">
        <w:rPr>
          <w:sz w:val="24"/>
          <w:szCs w:val="22"/>
        </w:rPr>
        <w:t>-</w:t>
      </w:r>
      <w:r w:rsidR="00AB4996" w:rsidRPr="00F251E1">
        <w:rPr>
          <w:sz w:val="24"/>
          <w:szCs w:val="22"/>
        </w:rPr>
        <w:t>section (1), then</w:t>
      </w:r>
      <w:r w:rsidR="00AB4996" w:rsidRPr="00F251E1">
        <w:rPr>
          <w:rFonts w:eastAsia="Times New Roman"/>
          <w:sz w:val="24"/>
          <w:szCs w:val="22"/>
        </w:rPr>
        <w:t>—</w:t>
      </w:r>
    </w:p>
    <w:p w14:paraId="53205B77" w14:textId="77777777" w:rsidR="007F55E1" w:rsidRPr="00F251E1" w:rsidRDefault="00AB4996" w:rsidP="00480AD0">
      <w:pPr>
        <w:shd w:val="clear" w:color="auto" w:fill="FFFFFF"/>
        <w:spacing w:before="60" w:after="60"/>
        <w:ind w:left="1440" w:hanging="360"/>
        <w:jc w:val="both"/>
        <w:rPr>
          <w:sz w:val="24"/>
          <w:szCs w:val="22"/>
        </w:rPr>
      </w:pPr>
      <w:r w:rsidRPr="00F251E1">
        <w:rPr>
          <w:sz w:val="24"/>
          <w:szCs w:val="22"/>
        </w:rPr>
        <w:t>(a)</w:t>
      </w:r>
      <w:r w:rsidR="00DA7187" w:rsidRPr="00F251E1">
        <w:rPr>
          <w:sz w:val="24"/>
          <w:szCs w:val="22"/>
        </w:rPr>
        <w:t xml:space="preserve"> </w:t>
      </w:r>
      <w:r w:rsidRPr="00F251E1">
        <w:rPr>
          <w:sz w:val="24"/>
          <w:szCs w:val="22"/>
        </w:rPr>
        <w:t xml:space="preserve">if no request for review of the determination under Division 3 of Part </w:t>
      </w:r>
      <w:r w:rsidRPr="00F251E1">
        <w:rPr>
          <w:sz w:val="24"/>
          <w:szCs w:val="22"/>
          <w:lang w:val="it-IT"/>
        </w:rPr>
        <w:t>V</w:t>
      </w:r>
      <w:r w:rsidRPr="00F251E1">
        <w:rPr>
          <w:smallCaps/>
          <w:sz w:val="24"/>
          <w:szCs w:val="22"/>
        </w:rPr>
        <w:t>a</w:t>
      </w:r>
      <w:r w:rsidRPr="00F251E1">
        <w:rPr>
          <w:sz w:val="24"/>
          <w:szCs w:val="22"/>
          <w:lang w:val="it-IT"/>
        </w:rPr>
        <w:t xml:space="preserve"> or </w:t>
      </w:r>
      <w:r w:rsidRPr="00F251E1">
        <w:rPr>
          <w:sz w:val="24"/>
          <w:szCs w:val="22"/>
        </w:rPr>
        <w:t>application for judicial review of the determination under Division 4 of that Part is lodged within the period allowed for such a request or application, the determination takes effect at the expiration of that period;</w:t>
      </w:r>
    </w:p>
    <w:p w14:paraId="1B61C27E" w14:textId="77777777" w:rsidR="007F55E1" w:rsidRPr="00F251E1" w:rsidRDefault="00AB4996" w:rsidP="00480AD0">
      <w:pPr>
        <w:shd w:val="clear" w:color="auto" w:fill="FFFFFF"/>
        <w:spacing w:before="60" w:after="60"/>
        <w:ind w:left="1440" w:hanging="360"/>
        <w:jc w:val="both"/>
        <w:rPr>
          <w:sz w:val="24"/>
          <w:szCs w:val="22"/>
        </w:rPr>
      </w:pPr>
      <w:r w:rsidRPr="00F251E1">
        <w:rPr>
          <w:sz w:val="24"/>
          <w:szCs w:val="22"/>
        </w:rPr>
        <w:t>(b)</w:t>
      </w:r>
      <w:r w:rsidR="00DA7187" w:rsidRPr="00F251E1">
        <w:rPr>
          <w:sz w:val="24"/>
          <w:szCs w:val="22"/>
        </w:rPr>
        <w:t xml:space="preserve"> </w:t>
      </w:r>
      <w:r w:rsidRPr="00F251E1">
        <w:rPr>
          <w:sz w:val="24"/>
          <w:szCs w:val="22"/>
        </w:rPr>
        <w:t xml:space="preserve">if a request for review of the determination under Division 3 of Part </w:t>
      </w:r>
      <w:r w:rsidRPr="00F251E1">
        <w:rPr>
          <w:sz w:val="24"/>
          <w:szCs w:val="22"/>
          <w:lang w:val="it-IT"/>
        </w:rPr>
        <w:t>V</w:t>
      </w:r>
      <w:r w:rsidRPr="00F251E1">
        <w:rPr>
          <w:smallCaps/>
          <w:sz w:val="24"/>
          <w:szCs w:val="22"/>
        </w:rPr>
        <w:t>a</w:t>
      </w:r>
      <w:r w:rsidRPr="00F251E1">
        <w:rPr>
          <w:sz w:val="24"/>
          <w:szCs w:val="22"/>
          <w:lang w:val="it-IT"/>
        </w:rPr>
        <w:t xml:space="preserve"> or </w:t>
      </w:r>
      <w:r w:rsidRPr="00F251E1">
        <w:rPr>
          <w:sz w:val="24"/>
          <w:szCs w:val="22"/>
        </w:rPr>
        <w:t>an application for judicial review of the determination under Division 4 of that Part is lodged within the period allowed for such a request or application</w:t>
      </w:r>
      <w:r w:rsidRPr="00F251E1">
        <w:rPr>
          <w:rFonts w:eastAsia="Times New Roman"/>
          <w:sz w:val="24"/>
          <w:szCs w:val="22"/>
        </w:rPr>
        <w:t>—</w:t>
      </w:r>
    </w:p>
    <w:p w14:paraId="106F2295" w14:textId="77777777" w:rsidR="007F55E1" w:rsidRPr="00F251E1" w:rsidRDefault="00AB4996" w:rsidP="000C2C90">
      <w:pPr>
        <w:shd w:val="clear" w:color="auto" w:fill="FFFFFF"/>
        <w:spacing w:before="60" w:after="60"/>
        <w:ind w:left="2088" w:hanging="288"/>
        <w:jc w:val="both"/>
        <w:rPr>
          <w:sz w:val="24"/>
          <w:szCs w:val="22"/>
        </w:rPr>
      </w:pPr>
      <w:r w:rsidRPr="00F251E1">
        <w:rPr>
          <w:sz w:val="24"/>
          <w:szCs w:val="22"/>
        </w:rPr>
        <w:t>(i) in a case where the determination is set aside on the review</w:t>
      </w:r>
      <w:r w:rsidRPr="00F251E1">
        <w:rPr>
          <w:rFonts w:eastAsia="Times New Roman"/>
          <w:sz w:val="24"/>
          <w:szCs w:val="22"/>
        </w:rPr>
        <w:t>—subject to paragraph (c), the determination does not take effect; or</w:t>
      </w:r>
    </w:p>
    <w:p w14:paraId="128E7A8F" w14:textId="77777777" w:rsidR="007F55E1" w:rsidRPr="00F251E1" w:rsidRDefault="00AB4996" w:rsidP="000C2C90">
      <w:pPr>
        <w:shd w:val="clear" w:color="auto" w:fill="FFFFFF"/>
        <w:spacing w:before="60" w:after="60"/>
        <w:ind w:left="2088" w:hanging="360"/>
        <w:jc w:val="both"/>
        <w:rPr>
          <w:sz w:val="24"/>
          <w:szCs w:val="22"/>
        </w:rPr>
      </w:pPr>
      <w:r w:rsidRPr="00F251E1">
        <w:rPr>
          <w:sz w:val="24"/>
          <w:szCs w:val="22"/>
        </w:rPr>
        <w:t>(ii) in a case where the determination is affirmed, or varied, on the review and no appeal against the decision on the review is brought by virtue of section 124</w:t>
      </w:r>
      <w:r w:rsidRPr="00F251E1">
        <w:rPr>
          <w:smallCaps/>
          <w:sz w:val="24"/>
          <w:szCs w:val="22"/>
        </w:rPr>
        <w:t>a</w:t>
      </w:r>
      <w:r w:rsidRPr="00F251E1">
        <w:rPr>
          <w:sz w:val="24"/>
          <w:szCs w:val="22"/>
        </w:rPr>
        <w:t xml:space="preserve"> within the period allowed for such an appeal</w:t>
      </w:r>
      <w:r w:rsidRPr="00F251E1">
        <w:rPr>
          <w:rFonts w:eastAsia="Times New Roman"/>
          <w:sz w:val="24"/>
          <w:szCs w:val="22"/>
        </w:rPr>
        <w:t>—the determination takes effect, or takes effect as so varied, at the expiration of that period; or</w:t>
      </w:r>
    </w:p>
    <w:p w14:paraId="50EB5C2A" w14:textId="415EE840" w:rsidR="008C1A01" w:rsidRPr="00A94D63" w:rsidRDefault="00AB4996" w:rsidP="00A94D63">
      <w:pPr>
        <w:shd w:val="clear" w:color="auto" w:fill="FFFFFF"/>
        <w:spacing w:before="60" w:after="60"/>
        <w:ind w:left="1440" w:hanging="360"/>
        <w:jc w:val="both"/>
        <w:rPr>
          <w:sz w:val="24"/>
          <w:szCs w:val="22"/>
        </w:rPr>
      </w:pPr>
      <w:r w:rsidRPr="00F251E1">
        <w:rPr>
          <w:sz w:val="24"/>
          <w:szCs w:val="22"/>
        </w:rPr>
        <w:t>(c)</w:t>
      </w:r>
      <w:r w:rsidR="00DA7187" w:rsidRPr="00F251E1">
        <w:rPr>
          <w:sz w:val="24"/>
          <w:szCs w:val="22"/>
        </w:rPr>
        <w:t xml:space="preserve"> </w:t>
      </w:r>
      <w:r w:rsidRPr="00F251E1">
        <w:rPr>
          <w:sz w:val="24"/>
          <w:szCs w:val="22"/>
        </w:rPr>
        <w:t xml:space="preserve">if an appeal against the decision on a review under Division 3 of Part </w:t>
      </w:r>
      <w:r w:rsidRPr="00F251E1">
        <w:rPr>
          <w:sz w:val="24"/>
          <w:szCs w:val="22"/>
          <w:lang w:val="it-IT"/>
        </w:rPr>
        <w:t>V</w:t>
      </w:r>
      <w:r w:rsidRPr="00F251E1">
        <w:rPr>
          <w:smallCaps/>
          <w:sz w:val="24"/>
          <w:szCs w:val="22"/>
        </w:rPr>
        <w:t>a</w:t>
      </w:r>
      <w:r w:rsidRPr="00F251E1">
        <w:rPr>
          <w:sz w:val="24"/>
          <w:szCs w:val="22"/>
          <w:lang w:val="it-IT"/>
        </w:rPr>
        <w:t xml:space="preserve"> or a </w:t>
      </w:r>
      <w:r w:rsidRPr="00F251E1">
        <w:rPr>
          <w:sz w:val="24"/>
          <w:szCs w:val="22"/>
        </w:rPr>
        <w:t>judicial review under Division 4 of that Part is brought by virtue of section 124</w:t>
      </w:r>
      <w:r w:rsidRPr="00F251E1">
        <w:rPr>
          <w:smallCaps/>
          <w:sz w:val="24"/>
          <w:szCs w:val="22"/>
        </w:rPr>
        <w:t>a</w:t>
      </w:r>
      <w:r w:rsidRPr="00F251E1">
        <w:rPr>
          <w:sz w:val="24"/>
          <w:szCs w:val="22"/>
        </w:rPr>
        <w:t xml:space="preserve"> within the period allowed for such an appeal, the determination does not have effect until the appeal, and any further appeal or appeals, are determined and, upon the determination of the appeal and any such further appeal or</w:t>
      </w:r>
      <w:r w:rsidR="00A94D63">
        <w:rPr>
          <w:sz w:val="24"/>
          <w:szCs w:val="22"/>
        </w:rPr>
        <w:t xml:space="preserve"> </w:t>
      </w:r>
      <w:r w:rsidRPr="00F251E1">
        <w:rPr>
          <w:sz w:val="24"/>
          <w:szCs w:val="22"/>
        </w:rPr>
        <w:t>appeals, the determination takes effect or takes effect as varied or does not take effect, in accordance with the judgment or order on the appeal or further appeal or appeals.</w:t>
      </w:r>
      <w:r w:rsidR="00D96139" w:rsidRPr="00F251E1">
        <w:rPr>
          <w:sz w:val="24"/>
          <w:szCs w:val="22"/>
        </w:rPr>
        <w:t>”</w:t>
      </w:r>
      <w:r w:rsidRPr="00F251E1">
        <w:rPr>
          <w:sz w:val="24"/>
          <w:szCs w:val="22"/>
        </w:rPr>
        <w:t>.</w:t>
      </w:r>
    </w:p>
    <w:p w14:paraId="703B8F4C" w14:textId="354BC85D" w:rsidR="007F55E1" w:rsidRPr="00F251E1" w:rsidRDefault="008C1A01" w:rsidP="00665873">
      <w:pPr>
        <w:shd w:val="clear" w:color="auto" w:fill="FFFFFF"/>
        <w:spacing w:before="60" w:after="60"/>
        <w:ind w:firstLine="432"/>
        <w:jc w:val="both"/>
        <w:rPr>
          <w:sz w:val="24"/>
          <w:szCs w:val="22"/>
        </w:rPr>
      </w:pPr>
      <w:r w:rsidRPr="00F251E1">
        <w:rPr>
          <w:b/>
          <w:sz w:val="24"/>
          <w:szCs w:val="22"/>
        </w:rPr>
        <w:t>34.</w:t>
      </w:r>
      <w:r w:rsidR="00AB4996" w:rsidRPr="00F251E1">
        <w:rPr>
          <w:sz w:val="24"/>
          <w:szCs w:val="22"/>
        </w:rPr>
        <w:t xml:space="preserve"> After section 106 of the Principal Act the following section is</w:t>
      </w:r>
      <w:r w:rsidR="00A94D63">
        <w:rPr>
          <w:sz w:val="24"/>
          <w:szCs w:val="22"/>
        </w:rPr>
        <w:t xml:space="preserve"> inserted in Division 3 of Part </w:t>
      </w:r>
      <w:r w:rsidR="00AB4996" w:rsidRPr="00F251E1">
        <w:rPr>
          <w:sz w:val="24"/>
          <w:szCs w:val="22"/>
        </w:rPr>
        <w:t>V</w:t>
      </w:r>
      <w:r w:rsidR="00473F1D" w:rsidRPr="00F251E1">
        <w:rPr>
          <w:sz w:val="24"/>
          <w:szCs w:val="22"/>
        </w:rPr>
        <w:t>:—</w:t>
      </w:r>
    </w:p>
    <w:p w14:paraId="37F540DC" w14:textId="77777777" w:rsidR="007F55E1" w:rsidRPr="00F251E1" w:rsidRDefault="00AB4996" w:rsidP="00662F32">
      <w:pPr>
        <w:shd w:val="clear" w:color="auto" w:fill="FFFFFF"/>
        <w:spacing w:before="120" w:after="60"/>
        <w:rPr>
          <w:b/>
          <w:szCs w:val="22"/>
        </w:rPr>
      </w:pPr>
      <w:r w:rsidRPr="00F251E1">
        <w:rPr>
          <w:b/>
          <w:szCs w:val="22"/>
        </w:rPr>
        <w:t>Publication of particulars of determinations of the Minister.</w:t>
      </w:r>
    </w:p>
    <w:p w14:paraId="56C60147" w14:textId="77777777" w:rsidR="007F55E1" w:rsidRPr="00F251E1" w:rsidRDefault="00D96139" w:rsidP="00662F32">
      <w:pPr>
        <w:shd w:val="clear" w:color="auto" w:fill="FFFFFF"/>
        <w:spacing w:before="60" w:after="60"/>
        <w:ind w:firstLine="432"/>
        <w:jc w:val="both"/>
        <w:rPr>
          <w:sz w:val="24"/>
          <w:szCs w:val="22"/>
        </w:rPr>
      </w:pPr>
      <w:r w:rsidRPr="00F251E1">
        <w:rPr>
          <w:sz w:val="24"/>
          <w:szCs w:val="22"/>
        </w:rPr>
        <w:t>“</w:t>
      </w:r>
      <w:r w:rsidR="00AB4996" w:rsidRPr="00F251E1">
        <w:rPr>
          <w:sz w:val="24"/>
          <w:szCs w:val="22"/>
        </w:rPr>
        <w:t>106</w:t>
      </w:r>
      <w:r w:rsidR="00AB4996" w:rsidRPr="00F251E1">
        <w:rPr>
          <w:smallCaps/>
          <w:sz w:val="24"/>
          <w:szCs w:val="22"/>
        </w:rPr>
        <w:t>aa</w:t>
      </w:r>
      <w:r w:rsidR="00AB4996" w:rsidRPr="00F251E1">
        <w:rPr>
          <w:sz w:val="24"/>
          <w:szCs w:val="22"/>
        </w:rPr>
        <w:t xml:space="preserve">. (1) Where a determination of the Minister under section 106 takes effect or takes effect as varied, the Minister may, if he thinks fit, cause to be published in the </w:t>
      </w:r>
      <w:r w:rsidR="00AB4996" w:rsidRPr="00F251E1">
        <w:rPr>
          <w:i/>
          <w:iCs/>
          <w:sz w:val="24"/>
          <w:szCs w:val="22"/>
        </w:rPr>
        <w:t xml:space="preserve">Gazette </w:t>
      </w:r>
      <w:r w:rsidR="00AB4996" w:rsidRPr="00F251E1">
        <w:rPr>
          <w:sz w:val="24"/>
          <w:szCs w:val="22"/>
        </w:rPr>
        <w:t>particulars of that determination, including a statement of the reasons for making the determination, which may take the form of, or include, a reference to, or an abstract from, the report to the Minister on which the determination is based.</w:t>
      </w:r>
    </w:p>
    <w:p w14:paraId="052BD3F8" w14:textId="77777777" w:rsidR="007F55E1" w:rsidRPr="00F251E1" w:rsidRDefault="00D96139" w:rsidP="0017481F">
      <w:pPr>
        <w:shd w:val="clear" w:color="auto" w:fill="FFFFFF"/>
        <w:spacing w:before="60" w:after="60"/>
        <w:ind w:firstLine="432"/>
        <w:jc w:val="both"/>
        <w:rPr>
          <w:sz w:val="24"/>
          <w:szCs w:val="22"/>
        </w:rPr>
      </w:pPr>
      <w:r w:rsidRPr="00F251E1">
        <w:rPr>
          <w:sz w:val="24"/>
          <w:szCs w:val="22"/>
        </w:rPr>
        <w:t>“</w:t>
      </w:r>
      <w:r w:rsidR="00AB4996" w:rsidRPr="00F251E1">
        <w:rPr>
          <w:sz w:val="24"/>
          <w:szCs w:val="22"/>
        </w:rPr>
        <w:t>(2) An action or proceeding, civil or criminal, does not lie against a person for publishing in good faith a copy of, a fair extract from or a fair abstract of a publication made in accordance with this section.</w:t>
      </w:r>
    </w:p>
    <w:p w14:paraId="7D6F7608" w14:textId="77777777" w:rsidR="007F55E1" w:rsidRPr="00F251E1" w:rsidRDefault="00D96139" w:rsidP="0017481F">
      <w:pPr>
        <w:shd w:val="clear" w:color="auto" w:fill="FFFFFF"/>
        <w:spacing w:before="60" w:after="60"/>
        <w:ind w:firstLine="432"/>
        <w:jc w:val="both"/>
        <w:rPr>
          <w:sz w:val="24"/>
          <w:szCs w:val="22"/>
        </w:rPr>
      </w:pPr>
      <w:r w:rsidRPr="00F251E1">
        <w:rPr>
          <w:sz w:val="24"/>
          <w:szCs w:val="22"/>
        </w:rPr>
        <w:t>“</w:t>
      </w:r>
      <w:r w:rsidR="00AB4996" w:rsidRPr="00F251E1">
        <w:rPr>
          <w:sz w:val="24"/>
          <w:szCs w:val="22"/>
        </w:rPr>
        <w:t>(3) For the purposes of sub-section (2), a publication shall be deemed to be made in good faith if the person by whom it is made is not actuated by ill will to the person affected by the publication or by any other improper motive.</w:t>
      </w:r>
    </w:p>
    <w:p w14:paraId="380FFFCD" w14:textId="77777777" w:rsidR="007F55E1" w:rsidRPr="00F251E1" w:rsidRDefault="00D96139" w:rsidP="00891F5B">
      <w:pPr>
        <w:shd w:val="clear" w:color="auto" w:fill="FFFFFF"/>
        <w:spacing w:before="60" w:after="60"/>
        <w:ind w:firstLine="432"/>
        <w:jc w:val="both"/>
        <w:rPr>
          <w:sz w:val="24"/>
          <w:szCs w:val="22"/>
        </w:rPr>
      </w:pPr>
      <w:r w:rsidRPr="00F251E1">
        <w:rPr>
          <w:sz w:val="24"/>
          <w:szCs w:val="22"/>
        </w:rPr>
        <w:t>“</w:t>
      </w:r>
      <w:r w:rsidR="00AB4996" w:rsidRPr="00F251E1">
        <w:rPr>
          <w:sz w:val="24"/>
          <w:szCs w:val="22"/>
        </w:rPr>
        <w:t>(4) Nothing in this section authorizes the publication of the name of a patient or particulars that would enable a patient to be identified.</w:t>
      </w:r>
      <w:r w:rsidRPr="00F251E1">
        <w:rPr>
          <w:sz w:val="24"/>
          <w:szCs w:val="22"/>
        </w:rPr>
        <w:t>”</w:t>
      </w:r>
      <w:r w:rsidR="00AB4996" w:rsidRPr="00F251E1">
        <w:rPr>
          <w:sz w:val="24"/>
          <w:szCs w:val="22"/>
        </w:rPr>
        <w:t>.</w:t>
      </w:r>
    </w:p>
    <w:p w14:paraId="58D52EB8" w14:textId="77777777" w:rsidR="008C1A01" w:rsidRPr="00F251E1" w:rsidRDefault="00AB4996" w:rsidP="00E16ECB">
      <w:pPr>
        <w:shd w:val="clear" w:color="auto" w:fill="FFFFFF"/>
        <w:spacing w:before="120" w:after="60"/>
        <w:rPr>
          <w:b/>
          <w:szCs w:val="22"/>
        </w:rPr>
      </w:pPr>
      <w:r w:rsidRPr="00F251E1">
        <w:rPr>
          <w:b/>
          <w:szCs w:val="22"/>
        </w:rPr>
        <w:t>Functions of Committee.</w:t>
      </w:r>
    </w:p>
    <w:p w14:paraId="056E1B1E" w14:textId="77777777" w:rsidR="007F55E1" w:rsidRPr="00F251E1" w:rsidRDefault="008C1A01" w:rsidP="00E16ECB">
      <w:pPr>
        <w:shd w:val="clear" w:color="auto" w:fill="FFFFFF"/>
        <w:spacing w:before="60" w:after="60"/>
        <w:ind w:firstLine="432"/>
        <w:jc w:val="both"/>
        <w:rPr>
          <w:sz w:val="24"/>
          <w:szCs w:val="22"/>
        </w:rPr>
      </w:pPr>
      <w:r w:rsidRPr="00F251E1">
        <w:rPr>
          <w:b/>
          <w:sz w:val="24"/>
          <w:szCs w:val="22"/>
        </w:rPr>
        <w:t>35.</w:t>
      </w:r>
      <w:r w:rsidR="00AB4996" w:rsidRPr="00F251E1">
        <w:rPr>
          <w:sz w:val="24"/>
          <w:szCs w:val="22"/>
        </w:rPr>
        <w:t xml:space="preserve"> Section 106</w:t>
      </w:r>
      <w:r w:rsidR="00AB4996" w:rsidRPr="00F251E1">
        <w:rPr>
          <w:smallCaps/>
          <w:sz w:val="24"/>
          <w:szCs w:val="22"/>
        </w:rPr>
        <w:t>c</w:t>
      </w:r>
      <w:r w:rsidR="00AB4996" w:rsidRPr="00F251E1">
        <w:rPr>
          <w:sz w:val="24"/>
          <w:szCs w:val="22"/>
        </w:rPr>
        <w:t xml:space="preserve"> of the Principal Act is amended</w:t>
      </w:r>
      <w:r w:rsidR="00AB4996" w:rsidRPr="00F251E1">
        <w:rPr>
          <w:rFonts w:eastAsia="Times New Roman"/>
          <w:sz w:val="24"/>
          <w:szCs w:val="22"/>
        </w:rPr>
        <w:t>—</w:t>
      </w:r>
    </w:p>
    <w:p w14:paraId="6C13124E" w14:textId="77777777" w:rsidR="007F55E1" w:rsidRPr="00F251E1" w:rsidRDefault="00AB4996" w:rsidP="00E16ECB">
      <w:pPr>
        <w:shd w:val="clear" w:color="auto" w:fill="FFFFFF"/>
        <w:spacing w:before="60" w:after="60"/>
        <w:ind w:left="792" w:hanging="360"/>
        <w:jc w:val="both"/>
        <w:rPr>
          <w:sz w:val="24"/>
          <w:szCs w:val="22"/>
        </w:rPr>
      </w:pPr>
      <w:r w:rsidRPr="00F251E1">
        <w:rPr>
          <w:sz w:val="24"/>
          <w:szCs w:val="22"/>
        </w:rPr>
        <w:t>(a)</w:t>
      </w:r>
      <w:r w:rsidR="00DA7187" w:rsidRPr="00F251E1">
        <w:rPr>
          <w:sz w:val="24"/>
          <w:szCs w:val="22"/>
        </w:rPr>
        <w:t xml:space="preserve"> </w:t>
      </w:r>
      <w:r w:rsidRPr="00F251E1">
        <w:rPr>
          <w:sz w:val="24"/>
          <w:szCs w:val="22"/>
        </w:rPr>
        <w:t xml:space="preserve">by omitting the words </w:t>
      </w:r>
      <w:r w:rsidR="00D96139" w:rsidRPr="00F251E1">
        <w:rPr>
          <w:sz w:val="24"/>
          <w:szCs w:val="22"/>
        </w:rPr>
        <w:t>“</w:t>
      </w:r>
      <w:r w:rsidRPr="00F251E1">
        <w:rPr>
          <w:sz w:val="24"/>
          <w:szCs w:val="22"/>
        </w:rPr>
        <w:t>and report to the Minister</w:t>
      </w:r>
      <w:r w:rsidR="00D96139" w:rsidRPr="00F251E1">
        <w:rPr>
          <w:sz w:val="24"/>
          <w:szCs w:val="22"/>
        </w:rPr>
        <w:t>”</w:t>
      </w:r>
      <w:r w:rsidRPr="00F251E1">
        <w:rPr>
          <w:sz w:val="24"/>
          <w:szCs w:val="22"/>
        </w:rPr>
        <w:t xml:space="preserve"> and substituting the words </w:t>
      </w:r>
      <w:r w:rsidR="00D96139" w:rsidRPr="00F251E1">
        <w:rPr>
          <w:sz w:val="24"/>
          <w:szCs w:val="22"/>
        </w:rPr>
        <w:t>“</w:t>
      </w:r>
      <w:r w:rsidRPr="00F251E1">
        <w:rPr>
          <w:sz w:val="24"/>
          <w:szCs w:val="22"/>
        </w:rPr>
        <w:t>and submit to the Minister its report and recommendations</w:t>
      </w:r>
      <w:r w:rsidR="00D96139" w:rsidRPr="00F251E1">
        <w:rPr>
          <w:sz w:val="24"/>
          <w:szCs w:val="22"/>
        </w:rPr>
        <w:t>”</w:t>
      </w:r>
      <w:r w:rsidRPr="00F251E1">
        <w:rPr>
          <w:sz w:val="24"/>
          <w:szCs w:val="22"/>
        </w:rPr>
        <w:t>; and</w:t>
      </w:r>
    </w:p>
    <w:p w14:paraId="32B23452" w14:textId="77777777" w:rsidR="007F55E1" w:rsidRPr="00F251E1" w:rsidRDefault="00AB4996" w:rsidP="00E16ECB">
      <w:pPr>
        <w:shd w:val="clear" w:color="auto" w:fill="FFFFFF"/>
        <w:spacing w:before="60" w:after="60"/>
        <w:ind w:left="792" w:hanging="360"/>
        <w:jc w:val="both"/>
        <w:rPr>
          <w:sz w:val="24"/>
          <w:szCs w:val="22"/>
        </w:rPr>
      </w:pPr>
      <w:r w:rsidRPr="00F251E1">
        <w:rPr>
          <w:sz w:val="24"/>
          <w:szCs w:val="22"/>
        </w:rPr>
        <w:lastRenderedPageBreak/>
        <w:t>(b)</w:t>
      </w:r>
      <w:r w:rsidR="00DA7187" w:rsidRPr="00F251E1">
        <w:rPr>
          <w:sz w:val="24"/>
          <w:szCs w:val="22"/>
        </w:rPr>
        <w:t xml:space="preserve"> </w:t>
      </w:r>
      <w:r w:rsidRPr="00F251E1">
        <w:rPr>
          <w:sz w:val="24"/>
          <w:szCs w:val="22"/>
        </w:rPr>
        <w:t xml:space="preserve">by inserting in paragraph (b), after the word </w:t>
      </w:r>
      <w:r w:rsidR="00D96139" w:rsidRPr="00F251E1">
        <w:rPr>
          <w:sz w:val="24"/>
          <w:szCs w:val="22"/>
        </w:rPr>
        <w:t>“</w:t>
      </w:r>
      <w:r w:rsidRPr="00F251E1">
        <w:rPr>
          <w:sz w:val="24"/>
          <w:szCs w:val="22"/>
        </w:rPr>
        <w:t>Act</w:t>
      </w:r>
      <w:r w:rsidR="00D96139" w:rsidRPr="00F251E1">
        <w:rPr>
          <w:sz w:val="24"/>
          <w:szCs w:val="22"/>
        </w:rPr>
        <w:t>”</w:t>
      </w:r>
      <w:r w:rsidRPr="00F251E1">
        <w:rPr>
          <w:sz w:val="24"/>
          <w:szCs w:val="22"/>
        </w:rPr>
        <w:t xml:space="preserve">, the words </w:t>
      </w:r>
      <w:r w:rsidR="00D96139" w:rsidRPr="00F251E1">
        <w:rPr>
          <w:sz w:val="24"/>
          <w:szCs w:val="22"/>
        </w:rPr>
        <w:t>“</w:t>
      </w:r>
      <w:r w:rsidRPr="00F251E1">
        <w:rPr>
          <w:sz w:val="24"/>
          <w:szCs w:val="22"/>
        </w:rPr>
        <w:t xml:space="preserve">or the </w:t>
      </w:r>
      <w:r w:rsidRPr="00F251E1">
        <w:rPr>
          <w:i/>
          <w:iCs/>
          <w:sz w:val="24"/>
          <w:szCs w:val="22"/>
        </w:rPr>
        <w:t xml:space="preserve">National Health Act </w:t>
      </w:r>
      <w:r w:rsidRPr="00F251E1">
        <w:rPr>
          <w:sz w:val="24"/>
          <w:szCs w:val="22"/>
        </w:rPr>
        <w:t xml:space="preserve">1953 (other than Part </w:t>
      </w:r>
      <w:r w:rsidRPr="00F251E1">
        <w:rPr>
          <w:sz w:val="24"/>
          <w:szCs w:val="22"/>
          <w:lang w:val="it-IT"/>
        </w:rPr>
        <w:t xml:space="preserve">VII </w:t>
      </w:r>
      <w:r w:rsidRPr="00F251E1">
        <w:rPr>
          <w:sz w:val="24"/>
          <w:szCs w:val="22"/>
        </w:rPr>
        <w:t>of that Act)</w:t>
      </w:r>
      <w:r w:rsidR="00D96139" w:rsidRPr="00F251E1">
        <w:rPr>
          <w:sz w:val="24"/>
          <w:szCs w:val="22"/>
        </w:rPr>
        <w:t>”</w:t>
      </w:r>
      <w:r w:rsidRPr="00F251E1">
        <w:rPr>
          <w:sz w:val="24"/>
          <w:szCs w:val="22"/>
        </w:rPr>
        <w:t>.</w:t>
      </w:r>
    </w:p>
    <w:p w14:paraId="798DFC89" w14:textId="77777777" w:rsidR="008C1A01" w:rsidRPr="00F251E1" w:rsidRDefault="00AB4996" w:rsidP="009150AE">
      <w:pPr>
        <w:shd w:val="clear" w:color="auto" w:fill="FFFFFF"/>
        <w:spacing w:before="120" w:after="60"/>
        <w:rPr>
          <w:b/>
          <w:szCs w:val="22"/>
        </w:rPr>
      </w:pPr>
      <w:r w:rsidRPr="00F251E1">
        <w:rPr>
          <w:b/>
          <w:szCs w:val="22"/>
        </w:rPr>
        <w:t>Application of certain sections in relation to Committees.</w:t>
      </w:r>
    </w:p>
    <w:p w14:paraId="571E104D" w14:textId="77777777" w:rsidR="007F55E1" w:rsidRPr="00F251E1" w:rsidRDefault="008C1A01" w:rsidP="009150AE">
      <w:pPr>
        <w:shd w:val="clear" w:color="auto" w:fill="FFFFFF"/>
        <w:spacing w:before="60" w:after="60"/>
        <w:ind w:firstLine="432"/>
        <w:jc w:val="both"/>
        <w:rPr>
          <w:sz w:val="24"/>
          <w:szCs w:val="22"/>
        </w:rPr>
      </w:pPr>
      <w:r w:rsidRPr="00F251E1">
        <w:rPr>
          <w:b/>
          <w:sz w:val="24"/>
          <w:szCs w:val="22"/>
        </w:rPr>
        <w:t>36.</w:t>
      </w:r>
      <w:r w:rsidR="00AB4996" w:rsidRPr="00F251E1">
        <w:rPr>
          <w:sz w:val="24"/>
          <w:szCs w:val="22"/>
        </w:rPr>
        <w:t xml:space="preserve"> Section 106</w:t>
      </w:r>
      <w:r w:rsidR="00AB4996" w:rsidRPr="00F251E1">
        <w:rPr>
          <w:smallCaps/>
          <w:sz w:val="24"/>
          <w:szCs w:val="22"/>
        </w:rPr>
        <w:t>d</w:t>
      </w:r>
      <w:r w:rsidR="00AB4996" w:rsidRPr="00F251E1">
        <w:rPr>
          <w:sz w:val="24"/>
          <w:szCs w:val="22"/>
        </w:rPr>
        <w:t xml:space="preserve"> of the Principal Act is amended</w:t>
      </w:r>
      <w:r w:rsidR="00AB4996" w:rsidRPr="00F251E1">
        <w:rPr>
          <w:rFonts w:eastAsia="Times New Roman"/>
          <w:sz w:val="24"/>
          <w:szCs w:val="22"/>
        </w:rPr>
        <w:t>—</w:t>
      </w:r>
    </w:p>
    <w:p w14:paraId="37642F9E" w14:textId="77777777" w:rsidR="007F55E1" w:rsidRPr="00F251E1" w:rsidRDefault="00AB4996" w:rsidP="009150AE">
      <w:pPr>
        <w:shd w:val="clear" w:color="auto" w:fill="FFFFFF"/>
        <w:spacing w:before="60" w:after="60"/>
        <w:ind w:left="792" w:hanging="360"/>
        <w:jc w:val="both"/>
        <w:rPr>
          <w:sz w:val="24"/>
          <w:szCs w:val="22"/>
        </w:rPr>
      </w:pPr>
      <w:r w:rsidRPr="00F251E1">
        <w:rPr>
          <w:sz w:val="24"/>
          <w:szCs w:val="22"/>
        </w:rPr>
        <w:t>(a)</w:t>
      </w:r>
      <w:r w:rsidR="00DA7187" w:rsidRPr="00F251E1">
        <w:rPr>
          <w:sz w:val="24"/>
          <w:szCs w:val="22"/>
        </w:rPr>
        <w:t xml:space="preserve"> </w:t>
      </w:r>
      <w:r w:rsidRPr="00F251E1">
        <w:rPr>
          <w:sz w:val="24"/>
          <w:szCs w:val="22"/>
        </w:rPr>
        <w:t xml:space="preserve">by adding at the end of paragraph (b) the word </w:t>
      </w:r>
      <w:r w:rsidR="00D96139" w:rsidRPr="00F251E1">
        <w:rPr>
          <w:sz w:val="24"/>
          <w:szCs w:val="22"/>
        </w:rPr>
        <w:t>“</w:t>
      </w:r>
      <w:r w:rsidRPr="00F251E1">
        <w:rPr>
          <w:sz w:val="24"/>
          <w:szCs w:val="22"/>
        </w:rPr>
        <w:t>and</w:t>
      </w:r>
      <w:r w:rsidR="00D96139" w:rsidRPr="00F251E1">
        <w:rPr>
          <w:sz w:val="24"/>
          <w:szCs w:val="22"/>
        </w:rPr>
        <w:t>”</w:t>
      </w:r>
      <w:r w:rsidRPr="00F251E1">
        <w:rPr>
          <w:sz w:val="24"/>
          <w:szCs w:val="22"/>
        </w:rPr>
        <w:t>;</w:t>
      </w:r>
    </w:p>
    <w:p w14:paraId="19838B7B" w14:textId="77777777" w:rsidR="007F55E1" w:rsidRPr="00F251E1" w:rsidRDefault="00AB4996" w:rsidP="009150AE">
      <w:pPr>
        <w:shd w:val="clear" w:color="auto" w:fill="FFFFFF"/>
        <w:spacing w:before="60" w:after="60"/>
        <w:ind w:left="792" w:hanging="360"/>
        <w:jc w:val="both"/>
        <w:rPr>
          <w:sz w:val="24"/>
          <w:szCs w:val="22"/>
        </w:rPr>
      </w:pPr>
      <w:r w:rsidRPr="00F251E1">
        <w:rPr>
          <w:sz w:val="24"/>
          <w:szCs w:val="22"/>
        </w:rPr>
        <w:t>(b)</w:t>
      </w:r>
      <w:r w:rsidR="00DA7187" w:rsidRPr="00F251E1">
        <w:rPr>
          <w:sz w:val="24"/>
          <w:szCs w:val="22"/>
        </w:rPr>
        <w:t xml:space="preserve"> </w:t>
      </w:r>
      <w:r w:rsidRPr="00F251E1">
        <w:rPr>
          <w:sz w:val="24"/>
          <w:szCs w:val="22"/>
        </w:rPr>
        <w:t xml:space="preserve">by omitting from the end of paragraph (c) the word </w:t>
      </w:r>
      <w:r w:rsidR="00D96139" w:rsidRPr="00F251E1">
        <w:rPr>
          <w:sz w:val="24"/>
          <w:szCs w:val="22"/>
        </w:rPr>
        <w:t>“</w:t>
      </w:r>
      <w:r w:rsidRPr="00F251E1">
        <w:rPr>
          <w:sz w:val="24"/>
          <w:szCs w:val="22"/>
        </w:rPr>
        <w:t>and</w:t>
      </w:r>
      <w:r w:rsidR="00D96139" w:rsidRPr="00F251E1">
        <w:rPr>
          <w:sz w:val="24"/>
          <w:szCs w:val="22"/>
        </w:rPr>
        <w:t>”</w:t>
      </w:r>
      <w:r w:rsidRPr="00F251E1">
        <w:rPr>
          <w:sz w:val="24"/>
          <w:szCs w:val="22"/>
        </w:rPr>
        <w:t>; and (c) by omitting paragraph (d).</w:t>
      </w:r>
    </w:p>
    <w:p w14:paraId="668AA14F" w14:textId="77777777" w:rsidR="008C1A01" w:rsidRPr="00F251E1" w:rsidRDefault="00AB4996" w:rsidP="009150AE">
      <w:pPr>
        <w:shd w:val="clear" w:color="auto" w:fill="FFFFFF"/>
        <w:spacing w:before="120" w:after="60"/>
        <w:rPr>
          <w:b/>
          <w:szCs w:val="22"/>
        </w:rPr>
      </w:pPr>
      <w:r w:rsidRPr="00F251E1">
        <w:rPr>
          <w:b/>
          <w:szCs w:val="22"/>
        </w:rPr>
        <w:t>Recommendation by Committee.</w:t>
      </w:r>
    </w:p>
    <w:p w14:paraId="6F5B334E" w14:textId="77777777" w:rsidR="007F55E1" w:rsidRPr="00F251E1" w:rsidRDefault="008C1A01" w:rsidP="009150AE">
      <w:pPr>
        <w:shd w:val="clear" w:color="auto" w:fill="FFFFFF"/>
        <w:spacing w:before="60" w:after="60"/>
        <w:ind w:firstLine="432"/>
        <w:jc w:val="both"/>
        <w:rPr>
          <w:sz w:val="24"/>
          <w:szCs w:val="22"/>
        </w:rPr>
      </w:pPr>
      <w:r w:rsidRPr="00F251E1">
        <w:rPr>
          <w:b/>
          <w:sz w:val="24"/>
          <w:szCs w:val="22"/>
        </w:rPr>
        <w:t>37.</w:t>
      </w:r>
      <w:r w:rsidR="00AB4996" w:rsidRPr="00F251E1">
        <w:rPr>
          <w:sz w:val="24"/>
          <w:szCs w:val="22"/>
        </w:rPr>
        <w:t xml:space="preserve"> Section 106</w:t>
      </w:r>
      <w:r w:rsidR="00AB4996" w:rsidRPr="00F251E1">
        <w:rPr>
          <w:smallCaps/>
          <w:sz w:val="24"/>
          <w:szCs w:val="22"/>
        </w:rPr>
        <w:t>f</w:t>
      </w:r>
      <w:r w:rsidR="00AB4996" w:rsidRPr="00F251E1">
        <w:rPr>
          <w:sz w:val="24"/>
          <w:szCs w:val="22"/>
        </w:rPr>
        <w:t xml:space="preserve"> of the Principal Act is amended</w:t>
      </w:r>
      <w:r w:rsidR="00AB4996" w:rsidRPr="00F251E1">
        <w:rPr>
          <w:rFonts w:eastAsia="Times New Roman"/>
          <w:sz w:val="24"/>
          <w:szCs w:val="22"/>
        </w:rPr>
        <w:t>—</w:t>
      </w:r>
    </w:p>
    <w:p w14:paraId="18CC2ED9" w14:textId="77777777" w:rsidR="007F55E1" w:rsidRPr="00F251E1" w:rsidRDefault="00AB4996" w:rsidP="009150AE">
      <w:pPr>
        <w:shd w:val="clear" w:color="auto" w:fill="FFFFFF"/>
        <w:spacing w:before="60" w:after="60"/>
        <w:ind w:left="792" w:hanging="360"/>
        <w:jc w:val="both"/>
        <w:rPr>
          <w:sz w:val="24"/>
          <w:szCs w:val="22"/>
        </w:rPr>
      </w:pPr>
      <w:r w:rsidRPr="00F251E1">
        <w:rPr>
          <w:sz w:val="24"/>
          <w:szCs w:val="22"/>
        </w:rPr>
        <w:t>(a) by omitting clause (B) of sub-paragraph (iii) of paragraph (b) of sub-section (2) and substituting the following clause</w:t>
      </w:r>
      <w:r w:rsidR="00473F1D" w:rsidRPr="00F251E1">
        <w:rPr>
          <w:sz w:val="24"/>
          <w:szCs w:val="22"/>
        </w:rPr>
        <w:t>:—</w:t>
      </w:r>
    </w:p>
    <w:p w14:paraId="6C2E09E1" w14:textId="77777777" w:rsidR="007F55E1" w:rsidRPr="00F251E1" w:rsidRDefault="00D96139" w:rsidP="00D1060F">
      <w:pPr>
        <w:shd w:val="clear" w:color="auto" w:fill="FFFFFF"/>
        <w:ind w:left="1368" w:hanging="504"/>
        <w:jc w:val="both"/>
        <w:rPr>
          <w:sz w:val="24"/>
          <w:szCs w:val="22"/>
        </w:rPr>
      </w:pPr>
      <w:r w:rsidRPr="00F251E1">
        <w:rPr>
          <w:sz w:val="24"/>
          <w:szCs w:val="22"/>
        </w:rPr>
        <w:t>“</w:t>
      </w:r>
      <w:r w:rsidR="00AB4996" w:rsidRPr="00F251E1">
        <w:rPr>
          <w:sz w:val="24"/>
          <w:szCs w:val="22"/>
        </w:rPr>
        <w:t>(B) where a medical benefit has been paid to the participating optometrist or has been paid, or is payable, to another person</w:t>
      </w:r>
      <w:r w:rsidR="00AB4996" w:rsidRPr="00F251E1">
        <w:rPr>
          <w:rFonts w:eastAsia="Times New Roman"/>
          <w:sz w:val="24"/>
          <w:szCs w:val="22"/>
        </w:rPr>
        <w:t>—the amount of the medical benefit or a specified part of that amount be payable by the participating optometrist—</w:t>
      </w:r>
    </w:p>
    <w:p w14:paraId="3D3DEEC8" w14:textId="3752694F" w:rsidR="007F55E1" w:rsidRPr="00F251E1" w:rsidRDefault="00AB4996" w:rsidP="00723E7F">
      <w:pPr>
        <w:shd w:val="clear" w:color="auto" w:fill="FFFFFF"/>
        <w:ind w:left="2016" w:hanging="360"/>
        <w:jc w:val="both"/>
        <w:rPr>
          <w:sz w:val="24"/>
          <w:szCs w:val="22"/>
        </w:rPr>
      </w:pPr>
      <w:r w:rsidRPr="00F251E1">
        <w:rPr>
          <w:sz w:val="24"/>
          <w:szCs w:val="22"/>
        </w:rPr>
        <w:t>(I) in the case of a benefit paid or payable by the Commonwealth</w:t>
      </w:r>
      <w:r w:rsidRPr="00F251E1">
        <w:rPr>
          <w:rFonts w:eastAsia="Times New Roman"/>
          <w:sz w:val="24"/>
          <w:szCs w:val="22"/>
        </w:rPr>
        <w:t>—to the Commonwealth; or</w:t>
      </w:r>
    </w:p>
    <w:p w14:paraId="0BFE33D2" w14:textId="77777777" w:rsidR="007F55E1" w:rsidRPr="00F251E1" w:rsidRDefault="00AB4996" w:rsidP="00F5275C">
      <w:pPr>
        <w:shd w:val="clear" w:color="auto" w:fill="FFFFFF"/>
        <w:ind w:left="2016" w:hanging="432"/>
        <w:jc w:val="both"/>
        <w:rPr>
          <w:sz w:val="24"/>
          <w:szCs w:val="22"/>
        </w:rPr>
      </w:pPr>
      <w:r w:rsidRPr="00F251E1">
        <w:rPr>
          <w:sz w:val="24"/>
          <w:szCs w:val="22"/>
        </w:rPr>
        <w:t>(II) in the case of a benefit paid or payable by a registered organization</w:t>
      </w:r>
      <w:r w:rsidRPr="00F251E1">
        <w:rPr>
          <w:rFonts w:eastAsia="Times New Roman"/>
          <w:sz w:val="24"/>
          <w:szCs w:val="22"/>
        </w:rPr>
        <w:t xml:space="preserve">—to that organization. </w:t>
      </w:r>
      <w:r w:rsidR="00D96139" w:rsidRPr="00F251E1">
        <w:rPr>
          <w:rFonts w:eastAsia="Times New Roman"/>
          <w:sz w:val="24"/>
          <w:szCs w:val="22"/>
        </w:rPr>
        <w:t>“</w:t>
      </w:r>
      <w:r w:rsidRPr="00F251E1">
        <w:rPr>
          <w:rFonts w:eastAsia="Times New Roman"/>
          <w:sz w:val="24"/>
          <w:szCs w:val="22"/>
        </w:rPr>
        <w:t>; and</w:t>
      </w:r>
    </w:p>
    <w:p w14:paraId="3216A581" w14:textId="394AF9A3" w:rsidR="007F55E1" w:rsidRPr="00F251E1" w:rsidRDefault="00AB4996" w:rsidP="00761FB8">
      <w:pPr>
        <w:shd w:val="clear" w:color="auto" w:fill="FFFFFF"/>
        <w:spacing w:before="60" w:after="60"/>
        <w:ind w:left="792" w:hanging="360"/>
        <w:jc w:val="both"/>
        <w:rPr>
          <w:sz w:val="24"/>
          <w:szCs w:val="22"/>
        </w:rPr>
      </w:pPr>
      <w:r w:rsidRPr="00F251E1">
        <w:rPr>
          <w:sz w:val="24"/>
          <w:szCs w:val="22"/>
        </w:rPr>
        <w:t>(b) by omitting sub-section (5) and substituting the following sub</w:t>
      </w:r>
      <w:r w:rsidR="00A94D63">
        <w:rPr>
          <w:sz w:val="24"/>
          <w:szCs w:val="22"/>
        </w:rPr>
        <w:t>-</w:t>
      </w:r>
      <w:r w:rsidRPr="00F251E1">
        <w:rPr>
          <w:sz w:val="24"/>
          <w:szCs w:val="22"/>
        </w:rPr>
        <w:t>section:</w:t>
      </w:r>
      <w:r w:rsidRPr="00F251E1">
        <w:rPr>
          <w:rFonts w:eastAsia="Times New Roman"/>
          <w:sz w:val="24"/>
          <w:szCs w:val="22"/>
        </w:rPr>
        <w:t>—</w:t>
      </w:r>
    </w:p>
    <w:p w14:paraId="29D811C4" w14:textId="77777777" w:rsidR="007F55E1" w:rsidRPr="00F251E1" w:rsidRDefault="00D96139" w:rsidP="003C7627">
      <w:pPr>
        <w:shd w:val="clear" w:color="auto" w:fill="FFFFFF"/>
        <w:ind w:left="864"/>
        <w:jc w:val="both"/>
        <w:rPr>
          <w:sz w:val="24"/>
          <w:szCs w:val="22"/>
        </w:rPr>
      </w:pPr>
      <w:r w:rsidRPr="00F251E1">
        <w:rPr>
          <w:sz w:val="24"/>
          <w:szCs w:val="22"/>
        </w:rPr>
        <w:t>“</w:t>
      </w:r>
      <w:r w:rsidR="00AB4996" w:rsidRPr="00F251E1">
        <w:rPr>
          <w:sz w:val="24"/>
          <w:szCs w:val="22"/>
        </w:rPr>
        <w:t>(5) In this section</w:t>
      </w:r>
      <w:r w:rsidR="00AB4996" w:rsidRPr="00F251E1">
        <w:rPr>
          <w:rFonts w:eastAsia="Times New Roman"/>
          <w:sz w:val="24"/>
          <w:szCs w:val="22"/>
        </w:rPr>
        <w:t>—</w:t>
      </w:r>
    </w:p>
    <w:p w14:paraId="612E661E" w14:textId="77777777" w:rsidR="007F55E1" w:rsidRPr="00F251E1" w:rsidRDefault="00AB4996" w:rsidP="004C57B3">
      <w:pPr>
        <w:shd w:val="clear" w:color="auto" w:fill="FFFFFF"/>
        <w:spacing w:before="60" w:after="60"/>
        <w:ind w:left="1224" w:hanging="360"/>
        <w:jc w:val="both"/>
        <w:rPr>
          <w:sz w:val="24"/>
          <w:szCs w:val="22"/>
        </w:rPr>
      </w:pPr>
      <w:r w:rsidRPr="00F251E1">
        <w:rPr>
          <w:sz w:val="24"/>
          <w:szCs w:val="22"/>
        </w:rPr>
        <w:t>(a) unless the contrary intention appears, a reference to a participating optometrist includes a reference to a person who has been a participating optometrist;</w:t>
      </w:r>
    </w:p>
    <w:p w14:paraId="4C10658A" w14:textId="77777777" w:rsidR="007F55E1" w:rsidRPr="00F251E1" w:rsidRDefault="00AB4996" w:rsidP="004C57B3">
      <w:pPr>
        <w:shd w:val="clear" w:color="auto" w:fill="FFFFFF"/>
        <w:spacing w:before="60" w:after="60"/>
        <w:ind w:left="1224" w:hanging="360"/>
        <w:jc w:val="both"/>
        <w:rPr>
          <w:sz w:val="24"/>
          <w:szCs w:val="22"/>
        </w:rPr>
      </w:pPr>
      <w:r w:rsidRPr="00F251E1">
        <w:rPr>
          <w:sz w:val="24"/>
          <w:szCs w:val="22"/>
        </w:rPr>
        <w:t xml:space="preserve">(b) a reference to a registered organization is a reference to a registered medical benefits organization within the meaning of the </w:t>
      </w:r>
      <w:r w:rsidRPr="00F251E1">
        <w:rPr>
          <w:i/>
          <w:iCs/>
          <w:sz w:val="24"/>
          <w:szCs w:val="22"/>
        </w:rPr>
        <w:t xml:space="preserve">National Health Act </w:t>
      </w:r>
      <w:r w:rsidRPr="00F251E1">
        <w:rPr>
          <w:sz w:val="24"/>
          <w:szCs w:val="22"/>
        </w:rPr>
        <w:t>1953; and</w:t>
      </w:r>
    </w:p>
    <w:p w14:paraId="2C143467" w14:textId="77777777" w:rsidR="008C1A01" w:rsidRPr="00F251E1" w:rsidRDefault="00AB4996" w:rsidP="004C57B3">
      <w:pPr>
        <w:shd w:val="clear" w:color="auto" w:fill="FFFFFF"/>
        <w:spacing w:before="60" w:after="60"/>
        <w:ind w:left="1224" w:hanging="360"/>
        <w:jc w:val="both"/>
        <w:rPr>
          <w:b/>
          <w:sz w:val="24"/>
          <w:szCs w:val="22"/>
        </w:rPr>
      </w:pPr>
      <w:r w:rsidRPr="00F251E1">
        <w:rPr>
          <w:sz w:val="24"/>
          <w:szCs w:val="22"/>
        </w:rPr>
        <w:t xml:space="preserve">(c) a reference to a medical benefit includes a reference to an amount paid or payable under the rules of a registered organization in respect of medical expenses incurred by a. person who is a contributor to the organization or is a </w:t>
      </w:r>
      <w:proofErr w:type="spellStart"/>
      <w:r w:rsidRPr="00F251E1">
        <w:rPr>
          <w:sz w:val="24"/>
          <w:szCs w:val="22"/>
        </w:rPr>
        <w:t>d</w:t>
      </w:r>
      <w:r w:rsidR="004E7EDD" w:rsidRPr="00F251E1">
        <w:rPr>
          <w:sz w:val="24"/>
          <w:szCs w:val="22"/>
        </w:rPr>
        <w:t>ependant</w:t>
      </w:r>
      <w:proofErr w:type="spellEnd"/>
      <w:r w:rsidR="004E7EDD" w:rsidRPr="00F251E1">
        <w:rPr>
          <w:sz w:val="24"/>
          <w:szCs w:val="22"/>
        </w:rPr>
        <w:t xml:space="preserve"> of such a contributor.</w:t>
      </w:r>
      <w:r w:rsidR="00D96139" w:rsidRPr="00F251E1">
        <w:rPr>
          <w:sz w:val="24"/>
          <w:szCs w:val="22"/>
        </w:rPr>
        <w:t>”</w:t>
      </w:r>
      <w:r w:rsidRPr="00F251E1">
        <w:rPr>
          <w:sz w:val="24"/>
          <w:szCs w:val="22"/>
        </w:rPr>
        <w:t>.</w:t>
      </w:r>
    </w:p>
    <w:p w14:paraId="1E2B2205" w14:textId="77777777" w:rsidR="007F55E1" w:rsidRPr="00F251E1" w:rsidRDefault="008C1A01" w:rsidP="003A7E82">
      <w:pPr>
        <w:shd w:val="clear" w:color="auto" w:fill="FFFFFF"/>
        <w:spacing w:before="60" w:after="60"/>
        <w:ind w:firstLine="432"/>
        <w:jc w:val="both"/>
        <w:rPr>
          <w:sz w:val="24"/>
          <w:szCs w:val="22"/>
        </w:rPr>
      </w:pPr>
      <w:r w:rsidRPr="00F251E1">
        <w:rPr>
          <w:b/>
          <w:sz w:val="24"/>
          <w:szCs w:val="22"/>
        </w:rPr>
        <w:t>38.</w:t>
      </w:r>
      <w:r w:rsidR="00AB4996" w:rsidRPr="00F251E1">
        <w:rPr>
          <w:sz w:val="24"/>
          <w:szCs w:val="22"/>
        </w:rPr>
        <w:t xml:space="preserve"> The heading to Division 4 of Part V, and section 107, of the Principal Act are repealed and the following headings and sections substituted</w:t>
      </w:r>
      <w:r w:rsidR="00473F1D" w:rsidRPr="00F251E1">
        <w:rPr>
          <w:sz w:val="24"/>
          <w:szCs w:val="22"/>
        </w:rPr>
        <w:t>:—</w:t>
      </w:r>
    </w:p>
    <w:p w14:paraId="77C4E20B" w14:textId="77777777" w:rsidR="007F55E1" w:rsidRPr="00F251E1" w:rsidRDefault="00D96139" w:rsidP="00FD17B4">
      <w:pPr>
        <w:shd w:val="clear" w:color="auto" w:fill="FFFFFF"/>
        <w:spacing w:before="240" w:after="120"/>
        <w:jc w:val="center"/>
        <w:rPr>
          <w:sz w:val="24"/>
          <w:szCs w:val="22"/>
        </w:rPr>
      </w:pPr>
      <w:r w:rsidRPr="00F251E1">
        <w:rPr>
          <w:i/>
          <w:iCs/>
          <w:sz w:val="24"/>
          <w:szCs w:val="22"/>
        </w:rPr>
        <w:t>“</w:t>
      </w:r>
      <w:r w:rsidR="00AB4996" w:rsidRPr="00F251E1">
        <w:rPr>
          <w:i/>
          <w:iCs/>
          <w:sz w:val="24"/>
          <w:szCs w:val="22"/>
        </w:rPr>
        <w:t>Division 4</w:t>
      </w:r>
      <w:r w:rsidR="00AB4996" w:rsidRPr="00F251E1">
        <w:rPr>
          <w:rFonts w:eastAsia="Times New Roman"/>
          <w:i/>
          <w:iCs/>
          <w:sz w:val="24"/>
          <w:szCs w:val="22"/>
        </w:rPr>
        <w:t>—Other Committees</w:t>
      </w:r>
    </w:p>
    <w:p w14:paraId="5720C418" w14:textId="77777777" w:rsidR="007F55E1" w:rsidRPr="00F251E1" w:rsidRDefault="00AB4996" w:rsidP="00D56EAB">
      <w:pPr>
        <w:shd w:val="clear" w:color="auto" w:fill="FFFFFF"/>
        <w:spacing w:before="120" w:after="60"/>
        <w:rPr>
          <w:b/>
          <w:szCs w:val="22"/>
        </w:rPr>
      </w:pPr>
      <w:r w:rsidRPr="00F251E1">
        <w:rPr>
          <w:b/>
          <w:szCs w:val="22"/>
        </w:rPr>
        <w:t>Other Committees.</w:t>
      </w:r>
    </w:p>
    <w:p w14:paraId="1F0FAF8D" w14:textId="77777777" w:rsidR="007F55E1" w:rsidRPr="00F251E1" w:rsidRDefault="00D96139" w:rsidP="00D56EAB">
      <w:pPr>
        <w:shd w:val="clear" w:color="auto" w:fill="FFFFFF"/>
        <w:spacing w:before="60" w:after="60"/>
        <w:ind w:firstLine="432"/>
        <w:jc w:val="both"/>
        <w:rPr>
          <w:sz w:val="24"/>
          <w:szCs w:val="22"/>
        </w:rPr>
      </w:pPr>
      <w:r w:rsidRPr="00F251E1">
        <w:rPr>
          <w:sz w:val="24"/>
          <w:szCs w:val="22"/>
        </w:rPr>
        <w:t>“</w:t>
      </w:r>
      <w:r w:rsidR="00AB4996" w:rsidRPr="00F251E1">
        <w:rPr>
          <w:sz w:val="24"/>
          <w:szCs w:val="22"/>
        </w:rPr>
        <w:t>106</w:t>
      </w:r>
      <w:r w:rsidR="00AB4996" w:rsidRPr="00F251E1">
        <w:rPr>
          <w:smallCaps/>
          <w:sz w:val="24"/>
          <w:szCs w:val="22"/>
        </w:rPr>
        <w:t>h</w:t>
      </w:r>
      <w:r w:rsidR="00AB4996" w:rsidRPr="00F251E1">
        <w:rPr>
          <w:sz w:val="24"/>
          <w:szCs w:val="22"/>
        </w:rPr>
        <w:t>. In addition to the Committees for the establishment of which express provision is made in the preceding Divisions of this Part, the regulations may provide for the establishment of other Committees and may make provision for and in relation to the constitution, powers, functions, duties and procedure of, and the filling of vacancies on, those Committees.</w:t>
      </w:r>
    </w:p>
    <w:p w14:paraId="37CE7E1A" w14:textId="77777777" w:rsidR="007F55E1" w:rsidRPr="00F251E1" w:rsidRDefault="00D96139" w:rsidP="00AB03E7">
      <w:pPr>
        <w:shd w:val="clear" w:color="auto" w:fill="FFFFFF"/>
        <w:spacing w:before="240"/>
        <w:jc w:val="center"/>
        <w:rPr>
          <w:sz w:val="24"/>
          <w:szCs w:val="22"/>
        </w:rPr>
      </w:pPr>
      <w:r w:rsidRPr="00F251E1">
        <w:rPr>
          <w:sz w:val="24"/>
          <w:szCs w:val="22"/>
        </w:rPr>
        <w:t>“</w:t>
      </w:r>
      <w:r w:rsidR="00AB4996" w:rsidRPr="00F251E1">
        <w:rPr>
          <w:sz w:val="24"/>
          <w:szCs w:val="22"/>
        </w:rPr>
        <w:t xml:space="preserve">PART </w:t>
      </w:r>
      <w:proofErr w:type="spellStart"/>
      <w:r w:rsidR="00AB4996" w:rsidRPr="00F251E1">
        <w:rPr>
          <w:sz w:val="24"/>
          <w:szCs w:val="22"/>
        </w:rPr>
        <w:t>V</w:t>
      </w:r>
      <w:r w:rsidR="00AB4996" w:rsidRPr="00F251E1">
        <w:rPr>
          <w:smallCaps/>
          <w:sz w:val="24"/>
          <w:szCs w:val="22"/>
        </w:rPr>
        <w:t>a</w:t>
      </w:r>
      <w:proofErr w:type="spellEnd"/>
      <w:r w:rsidR="00AB4996" w:rsidRPr="00F251E1">
        <w:rPr>
          <w:rFonts w:eastAsia="Times New Roman"/>
          <w:sz w:val="24"/>
          <w:szCs w:val="22"/>
        </w:rPr>
        <w:t>—REFERENCES TO REVIEW TRIBUNALS AND APPLICATIONS TO PRESCRIBED COURTS</w:t>
      </w:r>
    </w:p>
    <w:p w14:paraId="07C88909" w14:textId="77777777" w:rsidR="007F55E1" w:rsidRPr="00F251E1" w:rsidRDefault="00D96139" w:rsidP="007D73B7">
      <w:pPr>
        <w:shd w:val="clear" w:color="auto" w:fill="FFFFFF"/>
        <w:spacing w:before="240"/>
        <w:jc w:val="center"/>
        <w:rPr>
          <w:sz w:val="24"/>
          <w:szCs w:val="22"/>
        </w:rPr>
      </w:pPr>
      <w:r w:rsidRPr="00F251E1">
        <w:rPr>
          <w:i/>
          <w:iCs/>
          <w:sz w:val="24"/>
          <w:szCs w:val="22"/>
        </w:rPr>
        <w:t>“</w:t>
      </w:r>
      <w:r w:rsidR="00AB4996" w:rsidRPr="00F251E1">
        <w:rPr>
          <w:i/>
          <w:iCs/>
          <w:sz w:val="24"/>
          <w:szCs w:val="22"/>
        </w:rPr>
        <w:t>Division 1</w:t>
      </w:r>
      <w:r w:rsidR="00AB4996" w:rsidRPr="00F251E1">
        <w:rPr>
          <w:rFonts w:eastAsia="Times New Roman"/>
          <w:i/>
          <w:iCs/>
          <w:sz w:val="24"/>
          <w:szCs w:val="22"/>
        </w:rPr>
        <w:t>—Preliminary</w:t>
      </w:r>
    </w:p>
    <w:p w14:paraId="333DCCBA" w14:textId="77777777" w:rsidR="007F55E1" w:rsidRPr="00F251E1" w:rsidRDefault="00AB4996" w:rsidP="004451AF">
      <w:pPr>
        <w:shd w:val="clear" w:color="auto" w:fill="FFFFFF"/>
        <w:spacing w:before="120" w:after="60"/>
        <w:rPr>
          <w:b/>
          <w:szCs w:val="22"/>
        </w:rPr>
      </w:pPr>
      <w:r w:rsidRPr="00F251E1">
        <w:rPr>
          <w:b/>
          <w:szCs w:val="22"/>
        </w:rPr>
        <w:t>Interpretation.</w:t>
      </w:r>
    </w:p>
    <w:p w14:paraId="64E3C6B9" w14:textId="77777777" w:rsidR="007F55E1" w:rsidRPr="00F251E1" w:rsidRDefault="00D96139" w:rsidP="004451AF">
      <w:pPr>
        <w:shd w:val="clear" w:color="auto" w:fill="FFFFFF"/>
        <w:spacing w:before="60" w:after="60"/>
        <w:ind w:firstLine="432"/>
        <w:jc w:val="both"/>
        <w:rPr>
          <w:sz w:val="24"/>
          <w:szCs w:val="22"/>
        </w:rPr>
      </w:pPr>
      <w:r w:rsidRPr="00F251E1">
        <w:rPr>
          <w:sz w:val="24"/>
          <w:szCs w:val="22"/>
        </w:rPr>
        <w:t>“</w:t>
      </w:r>
      <w:r w:rsidR="00AB4996" w:rsidRPr="00F251E1">
        <w:rPr>
          <w:sz w:val="24"/>
          <w:szCs w:val="22"/>
        </w:rPr>
        <w:t>107. In this Part, unless the contrary intention appears</w:t>
      </w:r>
      <w:r w:rsidR="00AB4996" w:rsidRPr="00F251E1">
        <w:rPr>
          <w:rFonts w:eastAsia="Times New Roman"/>
          <w:sz w:val="24"/>
          <w:szCs w:val="22"/>
        </w:rPr>
        <w:t>—</w:t>
      </w:r>
    </w:p>
    <w:p w14:paraId="114B882B" w14:textId="77777777" w:rsidR="007F55E1" w:rsidRPr="00F251E1" w:rsidRDefault="00D96139" w:rsidP="00BC6FF1">
      <w:pPr>
        <w:shd w:val="clear" w:color="auto" w:fill="FFFFFF"/>
        <w:spacing w:before="60" w:after="60"/>
        <w:ind w:left="792" w:hanging="360"/>
        <w:jc w:val="both"/>
        <w:rPr>
          <w:sz w:val="24"/>
          <w:szCs w:val="22"/>
        </w:rPr>
      </w:pPr>
      <w:r w:rsidRPr="00F251E1">
        <w:rPr>
          <w:sz w:val="24"/>
          <w:szCs w:val="22"/>
        </w:rPr>
        <w:t>‘</w:t>
      </w:r>
      <w:r w:rsidR="00AB4996" w:rsidRPr="00F251E1">
        <w:rPr>
          <w:sz w:val="24"/>
          <w:szCs w:val="22"/>
        </w:rPr>
        <w:t>Committee</w:t>
      </w:r>
      <w:r w:rsidRPr="00F251E1">
        <w:rPr>
          <w:sz w:val="24"/>
          <w:szCs w:val="22"/>
        </w:rPr>
        <w:t>’</w:t>
      </w:r>
      <w:r w:rsidR="00AB4996" w:rsidRPr="00F251E1">
        <w:rPr>
          <w:sz w:val="24"/>
          <w:szCs w:val="22"/>
        </w:rPr>
        <w:t xml:space="preserve"> means a Medical Services Committee of Inquiry, or an </w:t>
      </w:r>
      <w:proofErr w:type="spellStart"/>
      <w:r w:rsidR="00AB4996" w:rsidRPr="00F251E1">
        <w:rPr>
          <w:sz w:val="24"/>
          <w:szCs w:val="22"/>
        </w:rPr>
        <w:t>Optometrical</w:t>
      </w:r>
      <w:proofErr w:type="spellEnd"/>
      <w:r w:rsidR="00AB4996" w:rsidRPr="00F251E1">
        <w:rPr>
          <w:sz w:val="24"/>
          <w:szCs w:val="22"/>
        </w:rPr>
        <w:t xml:space="preserve"> Services Committee of Inquiry, established under this Act;</w:t>
      </w:r>
    </w:p>
    <w:p w14:paraId="19B38EBF" w14:textId="77777777" w:rsidR="007F55E1" w:rsidRPr="00F251E1" w:rsidRDefault="00D96139" w:rsidP="001063AD">
      <w:pPr>
        <w:shd w:val="clear" w:color="auto" w:fill="FFFFFF"/>
        <w:spacing w:before="60" w:after="60"/>
        <w:ind w:left="792" w:hanging="360"/>
        <w:jc w:val="both"/>
        <w:rPr>
          <w:sz w:val="24"/>
          <w:szCs w:val="22"/>
        </w:rPr>
      </w:pPr>
      <w:r w:rsidRPr="00F251E1">
        <w:rPr>
          <w:sz w:val="24"/>
          <w:szCs w:val="22"/>
        </w:rPr>
        <w:t>‘</w:t>
      </w:r>
      <w:r w:rsidR="00AB4996" w:rsidRPr="00F251E1">
        <w:rPr>
          <w:sz w:val="24"/>
          <w:szCs w:val="22"/>
        </w:rPr>
        <w:t>determination</w:t>
      </w:r>
      <w:r w:rsidRPr="00F251E1">
        <w:rPr>
          <w:sz w:val="24"/>
          <w:szCs w:val="22"/>
        </w:rPr>
        <w:t>’</w:t>
      </w:r>
      <w:r w:rsidR="00AB4996" w:rsidRPr="00F251E1">
        <w:rPr>
          <w:sz w:val="24"/>
          <w:szCs w:val="22"/>
        </w:rPr>
        <w:t xml:space="preserve"> means</w:t>
      </w:r>
      <w:r w:rsidR="00AB4996" w:rsidRPr="00F251E1">
        <w:rPr>
          <w:rFonts w:eastAsia="Times New Roman"/>
          <w:sz w:val="24"/>
          <w:szCs w:val="22"/>
        </w:rPr>
        <w:t>—</w:t>
      </w:r>
    </w:p>
    <w:p w14:paraId="187806E9" w14:textId="51BAC68E" w:rsidR="007F55E1" w:rsidRPr="00F251E1" w:rsidRDefault="00AB4996" w:rsidP="00AB5FDC">
      <w:pPr>
        <w:shd w:val="clear" w:color="auto" w:fill="FFFFFF"/>
        <w:ind w:left="1656" w:hanging="360"/>
        <w:jc w:val="both"/>
        <w:rPr>
          <w:sz w:val="24"/>
          <w:szCs w:val="22"/>
        </w:rPr>
      </w:pPr>
      <w:r w:rsidRPr="00F251E1">
        <w:rPr>
          <w:sz w:val="24"/>
          <w:szCs w:val="22"/>
        </w:rPr>
        <w:t>(a)</w:t>
      </w:r>
      <w:r w:rsidR="00DA7187" w:rsidRPr="00F251E1">
        <w:rPr>
          <w:sz w:val="24"/>
          <w:szCs w:val="22"/>
        </w:rPr>
        <w:t xml:space="preserve"> </w:t>
      </w:r>
      <w:r w:rsidRPr="00F251E1">
        <w:rPr>
          <w:sz w:val="24"/>
          <w:szCs w:val="22"/>
        </w:rPr>
        <w:t>a refusal by the Minister, under sub-section 16</w:t>
      </w:r>
      <w:r w:rsidRPr="00F251E1">
        <w:rPr>
          <w:smallCaps/>
          <w:sz w:val="24"/>
          <w:szCs w:val="22"/>
        </w:rPr>
        <w:t>c</w:t>
      </w:r>
      <w:r w:rsidRPr="00F251E1">
        <w:rPr>
          <w:sz w:val="24"/>
          <w:szCs w:val="22"/>
        </w:rPr>
        <w:t>(4) or 23</w:t>
      </w:r>
      <w:r w:rsidRPr="00F251E1">
        <w:rPr>
          <w:smallCaps/>
          <w:sz w:val="24"/>
          <w:szCs w:val="22"/>
        </w:rPr>
        <w:t>b</w:t>
      </w:r>
      <w:r w:rsidRPr="00F251E1">
        <w:rPr>
          <w:sz w:val="24"/>
          <w:szCs w:val="22"/>
        </w:rPr>
        <w:t>(2), to accept an undertaking; or</w:t>
      </w:r>
    </w:p>
    <w:p w14:paraId="4FADE419" w14:textId="77777777" w:rsidR="007F55E1" w:rsidRPr="00F251E1" w:rsidRDefault="00AB4996" w:rsidP="00015E8D">
      <w:pPr>
        <w:shd w:val="clear" w:color="auto" w:fill="FFFFFF"/>
        <w:ind w:left="1296"/>
        <w:jc w:val="both"/>
        <w:rPr>
          <w:sz w:val="24"/>
          <w:szCs w:val="22"/>
        </w:rPr>
      </w:pPr>
      <w:r w:rsidRPr="00F251E1">
        <w:rPr>
          <w:sz w:val="24"/>
          <w:szCs w:val="22"/>
        </w:rPr>
        <w:t>(b)</w:t>
      </w:r>
      <w:r w:rsidR="00DA7187" w:rsidRPr="00F251E1">
        <w:rPr>
          <w:sz w:val="24"/>
          <w:szCs w:val="22"/>
        </w:rPr>
        <w:t xml:space="preserve"> </w:t>
      </w:r>
      <w:r w:rsidRPr="00F251E1">
        <w:rPr>
          <w:sz w:val="24"/>
          <w:szCs w:val="22"/>
        </w:rPr>
        <w:t>a determination under section 23</w:t>
      </w:r>
      <w:r w:rsidRPr="00F251E1">
        <w:rPr>
          <w:smallCaps/>
          <w:sz w:val="24"/>
          <w:szCs w:val="22"/>
        </w:rPr>
        <w:t>c</w:t>
      </w:r>
      <w:r w:rsidRPr="00F251E1">
        <w:rPr>
          <w:sz w:val="24"/>
          <w:szCs w:val="22"/>
        </w:rPr>
        <w:t xml:space="preserve"> or 106;</w:t>
      </w:r>
    </w:p>
    <w:p w14:paraId="5D14698C" w14:textId="77777777" w:rsidR="007F55E1" w:rsidRPr="00F251E1" w:rsidRDefault="00D96139" w:rsidP="00F46276">
      <w:pPr>
        <w:shd w:val="clear" w:color="auto" w:fill="FFFFFF"/>
        <w:spacing w:before="60" w:after="60"/>
        <w:ind w:left="792" w:hanging="360"/>
        <w:jc w:val="both"/>
        <w:rPr>
          <w:sz w:val="24"/>
          <w:szCs w:val="22"/>
        </w:rPr>
      </w:pPr>
      <w:r w:rsidRPr="00F251E1">
        <w:rPr>
          <w:sz w:val="24"/>
          <w:szCs w:val="22"/>
        </w:rPr>
        <w:br w:type="page"/>
      </w:r>
      <w:r w:rsidRPr="00F251E1">
        <w:rPr>
          <w:sz w:val="24"/>
          <w:szCs w:val="22"/>
        </w:rPr>
        <w:lastRenderedPageBreak/>
        <w:t>‘</w:t>
      </w:r>
      <w:r w:rsidR="00AB4996" w:rsidRPr="00F251E1">
        <w:rPr>
          <w:sz w:val="24"/>
          <w:szCs w:val="22"/>
        </w:rPr>
        <w:t>Judge</w:t>
      </w:r>
      <w:r w:rsidRPr="00F251E1">
        <w:rPr>
          <w:sz w:val="24"/>
          <w:szCs w:val="22"/>
        </w:rPr>
        <w:t>’</w:t>
      </w:r>
      <w:r w:rsidR="00AB4996" w:rsidRPr="00F251E1">
        <w:rPr>
          <w:sz w:val="24"/>
          <w:szCs w:val="22"/>
        </w:rPr>
        <w:t xml:space="preserve"> includes</w:t>
      </w:r>
      <w:r w:rsidR="00AB4996" w:rsidRPr="00F251E1">
        <w:rPr>
          <w:rFonts w:eastAsia="Times New Roman"/>
          <w:sz w:val="24"/>
          <w:szCs w:val="22"/>
        </w:rPr>
        <w:t>—</w:t>
      </w:r>
    </w:p>
    <w:p w14:paraId="73221139" w14:textId="77777777" w:rsidR="007F55E1" w:rsidRPr="00F251E1" w:rsidRDefault="00AB4996" w:rsidP="00F46276">
      <w:pPr>
        <w:shd w:val="clear" w:color="auto" w:fill="FFFFFF"/>
        <w:ind w:left="1656" w:hanging="360"/>
        <w:jc w:val="both"/>
        <w:rPr>
          <w:sz w:val="24"/>
          <w:szCs w:val="22"/>
        </w:rPr>
      </w:pPr>
      <w:r w:rsidRPr="00F251E1">
        <w:rPr>
          <w:sz w:val="24"/>
          <w:szCs w:val="22"/>
        </w:rPr>
        <w:t>(a)</w:t>
      </w:r>
      <w:r w:rsidR="00DA7187" w:rsidRPr="00F251E1">
        <w:rPr>
          <w:sz w:val="24"/>
          <w:szCs w:val="22"/>
        </w:rPr>
        <w:t xml:space="preserve"> </w:t>
      </w:r>
      <w:r w:rsidRPr="00F251E1">
        <w:rPr>
          <w:sz w:val="24"/>
          <w:szCs w:val="22"/>
        </w:rPr>
        <w:t>an Acting Judge;</w:t>
      </w:r>
    </w:p>
    <w:p w14:paraId="7CFBB116" w14:textId="77777777" w:rsidR="007F55E1" w:rsidRPr="00F251E1" w:rsidRDefault="00AB4996" w:rsidP="00F46276">
      <w:pPr>
        <w:shd w:val="clear" w:color="auto" w:fill="FFFFFF"/>
        <w:ind w:left="1656" w:hanging="360"/>
        <w:jc w:val="both"/>
        <w:rPr>
          <w:sz w:val="24"/>
          <w:szCs w:val="22"/>
        </w:rPr>
      </w:pPr>
      <w:r w:rsidRPr="00F251E1">
        <w:rPr>
          <w:sz w:val="24"/>
          <w:szCs w:val="22"/>
        </w:rPr>
        <w:t>(b)</w:t>
      </w:r>
      <w:r w:rsidR="00DA7187" w:rsidRPr="00F251E1">
        <w:rPr>
          <w:sz w:val="24"/>
          <w:szCs w:val="22"/>
        </w:rPr>
        <w:t xml:space="preserve"> </w:t>
      </w:r>
      <w:r w:rsidRPr="00F251E1">
        <w:rPr>
          <w:sz w:val="24"/>
          <w:szCs w:val="22"/>
        </w:rPr>
        <w:t>a person appointed to a judicial office and having the rank and style of Judge; and</w:t>
      </w:r>
    </w:p>
    <w:p w14:paraId="5EC5A315" w14:textId="77777777" w:rsidR="007F55E1" w:rsidRPr="00F251E1" w:rsidRDefault="00AB4996" w:rsidP="00F46276">
      <w:pPr>
        <w:shd w:val="clear" w:color="auto" w:fill="FFFFFF"/>
        <w:ind w:left="1656" w:hanging="360"/>
        <w:jc w:val="both"/>
        <w:rPr>
          <w:sz w:val="24"/>
          <w:szCs w:val="22"/>
        </w:rPr>
      </w:pPr>
      <w:r w:rsidRPr="00F251E1">
        <w:rPr>
          <w:sz w:val="24"/>
          <w:szCs w:val="22"/>
        </w:rPr>
        <w:t>(c)</w:t>
      </w:r>
      <w:r w:rsidR="00DA7187" w:rsidRPr="00F251E1">
        <w:rPr>
          <w:sz w:val="24"/>
          <w:szCs w:val="22"/>
        </w:rPr>
        <w:t xml:space="preserve"> </w:t>
      </w:r>
      <w:r w:rsidRPr="00F251E1">
        <w:rPr>
          <w:sz w:val="24"/>
          <w:szCs w:val="22"/>
        </w:rPr>
        <w:t>a person appointed to acting judicial office and having the rank and style of Acting Judge;</w:t>
      </w:r>
    </w:p>
    <w:p w14:paraId="5F0E53D7" w14:textId="77777777" w:rsidR="007F55E1" w:rsidRPr="00F251E1" w:rsidRDefault="00D96139" w:rsidP="00273776">
      <w:pPr>
        <w:shd w:val="clear" w:color="auto" w:fill="FFFFFF"/>
        <w:spacing w:before="60" w:after="60"/>
        <w:ind w:left="792" w:hanging="360"/>
        <w:jc w:val="both"/>
        <w:rPr>
          <w:sz w:val="24"/>
          <w:szCs w:val="22"/>
        </w:rPr>
      </w:pPr>
      <w:r w:rsidRPr="00F251E1">
        <w:rPr>
          <w:sz w:val="24"/>
          <w:szCs w:val="22"/>
        </w:rPr>
        <w:t>‘</w:t>
      </w:r>
      <w:r w:rsidR="00AB4996" w:rsidRPr="00F251E1">
        <w:rPr>
          <w:sz w:val="24"/>
          <w:szCs w:val="22"/>
        </w:rPr>
        <w:t>member</w:t>
      </w:r>
      <w:r w:rsidRPr="00F251E1">
        <w:rPr>
          <w:sz w:val="24"/>
          <w:szCs w:val="22"/>
        </w:rPr>
        <w:t>’</w:t>
      </w:r>
      <w:r w:rsidR="00AB4996" w:rsidRPr="00F251E1">
        <w:rPr>
          <w:sz w:val="24"/>
          <w:szCs w:val="22"/>
        </w:rPr>
        <w:t xml:space="preserve"> means a member of a Tribunal, and includes the President of a Tribunal;</w:t>
      </w:r>
    </w:p>
    <w:p w14:paraId="43B33892" w14:textId="77777777" w:rsidR="007F55E1" w:rsidRPr="00F251E1" w:rsidRDefault="00D96139" w:rsidP="00273776">
      <w:pPr>
        <w:shd w:val="clear" w:color="auto" w:fill="FFFFFF"/>
        <w:spacing w:before="60" w:after="60"/>
        <w:ind w:left="792" w:hanging="360"/>
        <w:jc w:val="both"/>
        <w:rPr>
          <w:sz w:val="24"/>
          <w:szCs w:val="22"/>
        </w:rPr>
      </w:pPr>
      <w:r w:rsidRPr="00F251E1">
        <w:rPr>
          <w:sz w:val="24"/>
          <w:szCs w:val="22"/>
        </w:rPr>
        <w:t>‘</w:t>
      </w:r>
      <w:r w:rsidR="00AB4996" w:rsidRPr="00F251E1">
        <w:rPr>
          <w:sz w:val="24"/>
          <w:szCs w:val="22"/>
        </w:rPr>
        <w:t>prescribed Court</w:t>
      </w:r>
      <w:r w:rsidRPr="00F251E1">
        <w:rPr>
          <w:sz w:val="24"/>
          <w:szCs w:val="22"/>
        </w:rPr>
        <w:t>’</w:t>
      </w:r>
      <w:r w:rsidR="00AB4996" w:rsidRPr="00F251E1">
        <w:rPr>
          <w:sz w:val="24"/>
          <w:szCs w:val="22"/>
        </w:rPr>
        <w:t xml:space="preserve"> means</w:t>
      </w:r>
      <w:r w:rsidR="00AB4996" w:rsidRPr="00F251E1">
        <w:rPr>
          <w:rFonts w:eastAsia="Times New Roman"/>
          <w:sz w:val="24"/>
          <w:szCs w:val="22"/>
        </w:rPr>
        <w:t>—</w:t>
      </w:r>
    </w:p>
    <w:p w14:paraId="4D8E0E3B" w14:textId="77777777" w:rsidR="007F55E1" w:rsidRPr="00F251E1" w:rsidRDefault="00AB4996" w:rsidP="004E6245">
      <w:pPr>
        <w:shd w:val="clear" w:color="auto" w:fill="FFFFFF"/>
        <w:ind w:left="1656" w:hanging="360"/>
        <w:jc w:val="both"/>
        <w:rPr>
          <w:sz w:val="24"/>
          <w:szCs w:val="22"/>
        </w:rPr>
      </w:pPr>
      <w:r w:rsidRPr="00F251E1">
        <w:rPr>
          <w:sz w:val="24"/>
          <w:szCs w:val="22"/>
        </w:rPr>
        <w:t>(a)</w:t>
      </w:r>
      <w:r w:rsidR="00DA7187" w:rsidRPr="00F251E1">
        <w:rPr>
          <w:sz w:val="24"/>
          <w:szCs w:val="22"/>
        </w:rPr>
        <w:t xml:space="preserve"> </w:t>
      </w:r>
      <w:r w:rsidRPr="00F251E1">
        <w:rPr>
          <w:sz w:val="24"/>
          <w:szCs w:val="22"/>
        </w:rPr>
        <w:t>a court of a State or of a Territory, being a court that has limited civil jurisdiction in personal actions and can be constituted only by a Judge;</w:t>
      </w:r>
    </w:p>
    <w:p w14:paraId="5DC4DB6D" w14:textId="77777777" w:rsidR="007F55E1" w:rsidRPr="00F251E1" w:rsidRDefault="00AB4996" w:rsidP="004E6245">
      <w:pPr>
        <w:shd w:val="clear" w:color="auto" w:fill="FFFFFF"/>
        <w:ind w:left="1656" w:hanging="360"/>
        <w:jc w:val="both"/>
        <w:rPr>
          <w:sz w:val="24"/>
          <w:szCs w:val="22"/>
        </w:rPr>
      </w:pPr>
      <w:r w:rsidRPr="00F251E1">
        <w:rPr>
          <w:sz w:val="24"/>
          <w:szCs w:val="22"/>
        </w:rPr>
        <w:t>(b)</w:t>
      </w:r>
      <w:r w:rsidR="00DA7187" w:rsidRPr="00F251E1">
        <w:rPr>
          <w:sz w:val="24"/>
          <w:szCs w:val="22"/>
        </w:rPr>
        <w:t xml:space="preserve"> </w:t>
      </w:r>
      <w:r w:rsidRPr="00F251E1">
        <w:rPr>
          <w:sz w:val="24"/>
          <w:szCs w:val="22"/>
        </w:rPr>
        <w:t>a court that has limited civil jurisdiction in personal actions and can be constituted only by a Judge or a Magistrate, being a court of a State or of a Territory in which there is no court of a kind referred to in paragraph (a); or</w:t>
      </w:r>
    </w:p>
    <w:p w14:paraId="6422D750" w14:textId="77777777" w:rsidR="007F55E1" w:rsidRPr="00F251E1" w:rsidRDefault="00AB4996" w:rsidP="004E6245">
      <w:pPr>
        <w:shd w:val="clear" w:color="auto" w:fill="FFFFFF"/>
        <w:ind w:left="1656" w:hanging="360"/>
        <w:jc w:val="both"/>
        <w:rPr>
          <w:sz w:val="24"/>
          <w:szCs w:val="22"/>
        </w:rPr>
      </w:pPr>
      <w:r w:rsidRPr="00F251E1">
        <w:rPr>
          <w:sz w:val="24"/>
          <w:szCs w:val="22"/>
        </w:rPr>
        <w:t>(c)</w:t>
      </w:r>
      <w:r w:rsidR="00DA7187" w:rsidRPr="00F251E1">
        <w:rPr>
          <w:sz w:val="24"/>
          <w:szCs w:val="22"/>
        </w:rPr>
        <w:t xml:space="preserve"> </w:t>
      </w:r>
      <w:r w:rsidRPr="00F251E1">
        <w:rPr>
          <w:sz w:val="24"/>
          <w:szCs w:val="22"/>
        </w:rPr>
        <w:t>any other court that has limited civil jurisdiction in personal actions, being a court of a State or of a Territory in which there is no court of a kind referred to in paragraph (a) or (b);</w:t>
      </w:r>
    </w:p>
    <w:p w14:paraId="27AAF56D" w14:textId="77777777" w:rsidR="007F55E1" w:rsidRPr="00F251E1" w:rsidRDefault="00D96139" w:rsidP="00245CCD">
      <w:pPr>
        <w:shd w:val="clear" w:color="auto" w:fill="FFFFFF"/>
        <w:spacing w:before="60" w:after="60"/>
        <w:ind w:left="792" w:hanging="360"/>
        <w:jc w:val="both"/>
        <w:rPr>
          <w:sz w:val="24"/>
          <w:szCs w:val="22"/>
        </w:rPr>
      </w:pPr>
      <w:r w:rsidRPr="00F251E1">
        <w:rPr>
          <w:sz w:val="24"/>
          <w:szCs w:val="22"/>
        </w:rPr>
        <w:t>‘</w:t>
      </w:r>
      <w:r w:rsidR="00AB4996" w:rsidRPr="00F251E1">
        <w:rPr>
          <w:sz w:val="24"/>
          <w:szCs w:val="22"/>
        </w:rPr>
        <w:t>Tribunal</w:t>
      </w:r>
      <w:r w:rsidRPr="00F251E1">
        <w:rPr>
          <w:sz w:val="24"/>
          <w:szCs w:val="22"/>
        </w:rPr>
        <w:t>’</w:t>
      </w:r>
      <w:r w:rsidR="00AB4996" w:rsidRPr="00F251E1">
        <w:rPr>
          <w:sz w:val="24"/>
          <w:szCs w:val="22"/>
        </w:rPr>
        <w:t xml:space="preserve"> means a Medical Services Review Tribunal, or an </w:t>
      </w:r>
      <w:proofErr w:type="spellStart"/>
      <w:r w:rsidR="00AB4996" w:rsidRPr="00F251E1">
        <w:rPr>
          <w:sz w:val="24"/>
          <w:szCs w:val="22"/>
        </w:rPr>
        <w:t>Optometrical</w:t>
      </w:r>
      <w:proofErr w:type="spellEnd"/>
      <w:r w:rsidR="00AB4996" w:rsidRPr="00F251E1">
        <w:rPr>
          <w:sz w:val="24"/>
          <w:szCs w:val="22"/>
        </w:rPr>
        <w:t xml:space="preserve"> Services Review Tribunal, established under this Act.</w:t>
      </w:r>
    </w:p>
    <w:p w14:paraId="64961682" w14:textId="77777777" w:rsidR="007F55E1" w:rsidRPr="00F251E1" w:rsidRDefault="00AB4996" w:rsidP="00245CCD">
      <w:pPr>
        <w:shd w:val="clear" w:color="auto" w:fill="FFFFFF"/>
        <w:spacing w:before="120" w:after="60"/>
        <w:rPr>
          <w:b/>
          <w:szCs w:val="22"/>
        </w:rPr>
      </w:pPr>
      <w:r w:rsidRPr="00F251E1">
        <w:rPr>
          <w:b/>
          <w:szCs w:val="22"/>
        </w:rPr>
        <w:t>References and applications to Tribunal or Court.</w:t>
      </w:r>
    </w:p>
    <w:p w14:paraId="6CEA771B" w14:textId="77777777" w:rsidR="007F55E1" w:rsidRPr="00F251E1" w:rsidRDefault="00D96139" w:rsidP="00BC1F8F">
      <w:pPr>
        <w:shd w:val="clear" w:color="auto" w:fill="FFFFFF"/>
        <w:spacing w:before="60" w:after="60"/>
        <w:ind w:firstLine="432"/>
        <w:jc w:val="both"/>
        <w:rPr>
          <w:sz w:val="24"/>
          <w:szCs w:val="22"/>
        </w:rPr>
      </w:pPr>
      <w:r w:rsidRPr="00F251E1">
        <w:rPr>
          <w:sz w:val="24"/>
          <w:szCs w:val="22"/>
        </w:rPr>
        <w:t>“</w:t>
      </w:r>
      <w:r w:rsidR="00AB4996" w:rsidRPr="00F251E1">
        <w:rPr>
          <w:sz w:val="24"/>
          <w:szCs w:val="22"/>
        </w:rPr>
        <w:t>107</w:t>
      </w:r>
      <w:r w:rsidR="00AB4996" w:rsidRPr="00F251E1">
        <w:rPr>
          <w:smallCaps/>
          <w:sz w:val="24"/>
          <w:szCs w:val="22"/>
        </w:rPr>
        <w:t>a</w:t>
      </w:r>
      <w:r w:rsidR="00AB4996" w:rsidRPr="00F251E1">
        <w:rPr>
          <w:sz w:val="24"/>
          <w:szCs w:val="22"/>
        </w:rPr>
        <w:t>. (1) Subject to this Part, where the Minister makes a determination, the person to whom the determination relates may</w:t>
      </w:r>
      <w:r w:rsidR="00AB4996" w:rsidRPr="00F251E1">
        <w:rPr>
          <w:rFonts w:eastAsia="Times New Roman"/>
          <w:sz w:val="24"/>
          <w:szCs w:val="22"/>
        </w:rPr>
        <w:t>—</w:t>
      </w:r>
    </w:p>
    <w:p w14:paraId="79E826A4" w14:textId="77777777" w:rsidR="007F55E1" w:rsidRPr="00F251E1" w:rsidRDefault="00AB4996" w:rsidP="00FB548D">
      <w:pPr>
        <w:shd w:val="clear" w:color="auto" w:fill="FFFFFF"/>
        <w:spacing w:before="60" w:after="60"/>
        <w:ind w:left="792" w:hanging="360"/>
        <w:jc w:val="both"/>
        <w:rPr>
          <w:sz w:val="24"/>
          <w:szCs w:val="22"/>
        </w:rPr>
      </w:pPr>
      <w:r w:rsidRPr="00F251E1">
        <w:rPr>
          <w:sz w:val="24"/>
          <w:szCs w:val="22"/>
        </w:rPr>
        <w:t>(a)</w:t>
      </w:r>
      <w:r w:rsidR="00DA7187" w:rsidRPr="00F251E1">
        <w:rPr>
          <w:sz w:val="24"/>
          <w:szCs w:val="22"/>
        </w:rPr>
        <w:t xml:space="preserve"> </w:t>
      </w:r>
      <w:r w:rsidRPr="00F251E1">
        <w:rPr>
          <w:sz w:val="24"/>
          <w:szCs w:val="22"/>
        </w:rPr>
        <w:t xml:space="preserve">if the determination is a determination other than a determination referred to in paragraph (b), request the </w:t>
      </w:r>
      <w:r w:rsidRPr="00F251E1">
        <w:rPr>
          <w:sz w:val="24"/>
          <w:szCs w:val="22"/>
          <w:lang w:val="de-DE"/>
        </w:rPr>
        <w:t>Minister</w:t>
      </w:r>
      <w:r w:rsidRPr="00F251E1">
        <w:rPr>
          <w:sz w:val="24"/>
          <w:szCs w:val="22"/>
        </w:rPr>
        <w:t xml:space="preserve"> </w:t>
      </w:r>
      <w:r w:rsidRPr="00F251E1">
        <w:rPr>
          <w:sz w:val="24"/>
          <w:szCs w:val="22"/>
          <w:lang w:val="de-DE"/>
        </w:rPr>
        <w:t xml:space="preserve">in </w:t>
      </w:r>
      <w:r w:rsidRPr="00F251E1">
        <w:rPr>
          <w:sz w:val="24"/>
          <w:szCs w:val="22"/>
        </w:rPr>
        <w:t>accordance with Division 3 to refer the determination to a Medical Services Review Tribunal for review;</w:t>
      </w:r>
    </w:p>
    <w:p w14:paraId="5A1F47B4" w14:textId="05601247" w:rsidR="007F55E1" w:rsidRPr="00F251E1" w:rsidRDefault="00AB4996" w:rsidP="00FB548D">
      <w:pPr>
        <w:shd w:val="clear" w:color="auto" w:fill="FFFFFF"/>
        <w:spacing w:before="60" w:after="60"/>
        <w:ind w:left="792" w:hanging="360"/>
        <w:jc w:val="both"/>
        <w:rPr>
          <w:sz w:val="24"/>
          <w:szCs w:val="22"/>
        </w:rPr>
      </w:pPr>
      <w:r w:rsidRPr="00F251E1">
        <w:rPr>
          <w:sz w:val="24"/>
          <w:szCs w:val="22"/>
        </w:rPr>
        <w:t>(b)</w:t>
      </w:r>
      <w:r w:rsidR="00DA7187" w:rsidRPr="00F251E1">
        <w:rPr>
          <w:sz w:val="24"/>
          <w:szCs w:val="22"/>
        </w:rPr>
        <w:t xml:space="preserve"> </w:t>
      </w:r>
      <w:r w:rsidRPr="00F251E1">
        <w:rPr>
          <w:sz w:val="24"/>
          <w:szCs w:val="22"/>
        </w:rPr>
        <w:t>if the determination is a refusal by the Minister, under subsection 23</w:t>
      </w:r>
      <w:r w:rsidRPr="00F251E1">
        <w:rPr>
          <w:smallCaps/>
          <w:sz w:val="24"/>
          <w:szCs w:val="22"/>
        </w:rPr>
        <w:t>b</w:t>
      </w:r>
      <w:r w:rsidRPr="00F251E1">
        <w:rPr>
          <w:sz w:val="24"/>
          <w:szCs w:val="22"/>
        </w:rPr>
        <w:t>(2), to accept an undertaking or is a determination under section 23</w:t>
      </w:r>
      <w:r w:rsidRPr="00F251E1">
        <w:rPr>
          <w:smallCaps/>
          <w:sz w:val="24"/>
          <w:szCs w:val="22"/>
        </w:rPr>
        <w:t>c</w:t>
      </w:r>
      <w:r w:rsidRPr="00F251E1">
        <w:rPr>
          <w:sz w:val="24"/>
          <w:szCs w:val="22"/>
        </w:rPr>
        <w:t xml:space="preserve">, request the Minister in accordance with Division 3 to refer the determination to an </w:t>
      </w:r>
      <w:proofErr w:type="spellStart"/>
      <w:r w:rsidRPr="00F251E1">
        <w:rPr>
          <w:sz w:val="24"/>
          <w:szCs w:val="22"/>
        </w:rPr>
        <w:t>Optometrical</w:t>
      </w:r>
      <w:proofErr w:type="spellEnd"/>
      <w:r w:rsidRPr="00F251E1">
        <w:rPr>
          <w:sz w:val="24"/>
          <w:szCs w:val="22"/>
        </w:rPr>
        <w:t xml:space="preserve"> Services Review Tribunal for review; or</w:t>
      </w:r>
    </w:p>
    <w:p w14:paraId="7D0EB468" w14:textId="77777777" w:rsidR="007F55E1" w:rsidRPr="00F251E1" w:rsidRDefault="00AB4996" w:rsidP="00C539FF">
      <w:pPr>
        <w:shd w:val="clear" w:color="auto" w:fill="FFFFFF"/>
        <w:spacing w:before="60" w:after="60"/>
        <w:ind w:left="792" w:hanging="360"/>
        <w:jc w:val="both"/>
        <w:rPr>
          <w:sz w:val="24"/>
          <w:szCs w:val="22"/>
        </w:rPr>
      </w:pPr>
      <w:r w:rsidRPr="00F251E1">
        <w:rPr>
          <w:sz w:val="24"/>
          <w:szCs w:val="22"/>
        </w:rPr>
        <w:t>(c)</w:t>
      </w:r>
      <w:r w:rsidR="00DA7187" w:rsidRPr="00F251E1">
        <w:rPr>
          <w:sz w:val="24"/>
          <w:szCs w:val="22"/>
        </w:rPr>
        <w:t xml:space="preserve"> </w:t>
      </w:r>
      <w:r w:rsidRPr="00F251E1">
        <w:rPr>
          <w:sz w:val="24"/>
          <w:szCs w:val="22"/>
        </w:rPr>
        <w:t>if the determination is</w:t>
      </w:r>
      <w:r w:rsidRPr="00F251E1">
        <w:rPr>
          <w:rFonts w:eastAsia="Times New Roman"/>
          <w:sz w:val="24"/>
          <w:szCs w:val="22"/>
        </w:rPr>
        <w:t>—</w:t>
      </w:r>
    </w:p>
    <w:p w14:paraId="382BE8D3" w14:textId="7B6ADA4C" w:rsidR="007F55E1" w:rsidRPr="00F251E1" w:rsidRDefault="00AB4996" w:rsidP="006E61AF">
      <w:pPr>
        <w:shd w:val="clear" w:color="auto" w:fill="FFFFFF"/>
        <w:spacing w:before="60" w:after="60"/>
        <w:ind w:left="1368" w:hanging="288"/>
        <w:jc w:val="both"/>
        <w:rPr>
          <w:sz w:val="24"/>
          <w:szCs w:val="22"/>
        </w:rPr>
      </w:pPr>
      <w:r w:rsidRPr="00F251E1">
        <w:rPr>
          <w:sz w:val="24"/>
          <w:szCs w:val="22"/>
        </w:rPr>
        <w:t>(i) a determination made under section 23</w:t>
      </w:r>
      <w:r w:rsidRPr="00F251E1">
        <w:rPr>
          <w:smallCaps/>
          <w:sz w:val="24"/>
          <w:szCs w:val="22"/>
        </w:rPr>
        <w:t>c</w:t>
      </w:r>
      <w:r w:rsidRPr="00F251E1">
        <w:rPr>
          <w:sz w:val="24"/>
          <w:szCs w:val="22"/>
        </w:rPr>
        <w:t xml:space="preserve"> in accordance with a recommendation referred to in paragraph 106</w:t>
      </w:r>
      <w:r w:rsidR="00885EF5" w:rsidRPr="00F251E1">
        <w:rPr>
          <w:smallCaps/>
          <w:sz w:val="24"/>
          <w:szCs w:val="22"/>
        </w:rPr>
        <w:t>f</w:t>
      </w:r>
      <w:r w:rsidRPr="00F251E1">
        <w:rPr>
          <w:sz w:val="24"/>
          <w:szCs w:val="22"/>
        </w:rPr>
        <w:t>(2)(b)</w:t>
      </w:r>
      <w:r w:rsidR="00D96139" w:rsidRPr="00F251E1">
        <w:rPr>
          <w:sz w:val="24"/>
          <w:szCs w:val="22"/>
        </w:rPr>
        <w:t>;</w:t>
      </w:r>
      <w:r w:rsidR="00121F86">
        <w:rPr>
          <w:sz w:val="24"/>
          <w:szCs w:val="22"/>
        </w:rPr>
        <w:t xml:space="preserve"> </w:t>
      </w:r>
      <w:r w:rsidRPr="00F251E1">
        <w:rPr>
          <w:sz w:val="24"/>
          <w:szCs w:val="22"/>
        </w:rPr>
        <w:t>or</w:t>
      </w:r>
    </w:p>
    <w:p w14:paraId="078FC7FD" w14:textId="77777777" w:rsidR="007F55E1" w:rsidRPr="00F251E1" w:rsidRDefault="00AB4996" w:rsidP="006E61AF">
      <w:pPr>
        <w:shd w:val="clear" w:color="auto" w:fill="FFFFFF"/>
        <w:spacing w:before="60" w:after="60"/>
        <w:ind w:left="1368" w:hanging="360"/>
        <w:jc w:val="both"/>
        <w:rPr>
          <w:sz w:val="24"/>
          <w:szCs w:val="22"/>
        </w:rPr>
      </w:pPr>
      <w:r w:rsidRPr="00F251E1">
        <w:rPr>
          <w:sz w:val="24"/>
          <w:szCs w:val="22"/>
        </w:rPr>
        <w:t>(ii) a determination made under section 106 in accordance with a recommendation referred to in sub-section 105(3),</w:t>
      </w:r>
    </w:p>
    <w:p w14:paraId="31F7E684" w14:textId="77777777" w:rsidR="007F55E1" w:rsidRPr="00F251E1" w:rsidRDefault="00AB4996" w:rsidP="00AB4E35">
      <w:pPr>
        <w:shd w:val="clear" w:color="auto" w:fill="FFFFFF"/>
        <w:ind w:left="792"/>
        <w:jc w:val="both"/>
        <w:rPr>
          <w:sz w:val="24"/>
          <w:szCs w:val="22"/>
        </w:rPr>
      </w:pPr>
      <w:r w:rsidRPr="00F251E1">
        <w:rPr>
          <w:sz w:val="24"/>
          <w:szCs w:val="22"/>
        </w:rPr>
        <w:t>apply to a prescribed Court in accordance with Division 4 for a judicial review of the determination.</w:t>
      </w:r>
    </w:p>
    <w:p w14:paraId="0E5312E0" w14:textId="4D45986F" w:rsidR="007F55E1" w:rsidRPr="00F251E1" w:rsidRDefault="00D96139" w:rsidP="003A6CA1">
      <w:pPr>
        <w:shd w:val="clear" w:color="auto" w:fill="FFFFFF"/>
        <w:spacing w:before="60" w:after="60"/>
        <w:ind w:firstLine="432"/>
        <w:jc w:val="both"/>
        <w:rPr>
          <w:sz w:val="24"/>
          <w:szCs w:val="22"/>
        </w:rPr>
      </w:pPr>
      <w:r w:rsidRPr="00F251E1">
        <w:rPr>
          <w:sz w:val="24"/>
          <w:szCs w:val="22"/>
        </w:rPr>
        <w:t>“</w:t>
      </w:r>
      <w:r w:rsidR="00AB4996" w:rsidRPr="00F251E1">
        <w:rPr>
          <w:sz w:val="24"/>
          <w:szCs w:val="22"/>
        </w:rPr>
        <w:t>(2) Subject to sub-section (4), a prescribed Court has jurisdiction to hear and determine an application made to that Court in accordance with Division 4.</w:t>
      </w:r>
    </w:p>
    <w:p w14:paraId="2407C257" w14:textId="77777777" w:rsidR="007F55E1" w:rsidRPr="00F251E1" w:rsidRDefault="00D96139" w:rsidP="003A6CA1">
      <w:pPr>
        <w:shd w:val="clear" w:color="auto" w:fill="FFFFFF"/>
        <w:spacing w:before="60" w:after="60"/>
        <w:ind w:firstLine="432"/>
        <w:jc w:val="both"/>
        <w:rPr>
          <w:sz w:val="24"/>
          <w:szCs w:val="22"/>
        </w:rPr>
      </w:pPr>
      <w:r w:rsidRPr="00F251E1">
        <w:rPr>
          <w:sz w:val="24"/>
          <w:szCs w:val="22"/>
        </w:rPr>
        <w:t>“</w:t>
      </w:r>
      <w:r w:rsidR="00AB4996" w:rsidRPr="00F251E1">
        <w:rPr>
          <w:sz w:val="24"/>
          <w:szCs w:val="22"/>
        </w:rPr>
        <w:t>(3) The jurisdiction of a prescribed Court under sub-section (2) is not subject to any limits to which the jurisdiction of that Court is subject under the law of the State or Territory in which it is constituted, but that jurisdiction shall not be exercised except by a Judge or a Magistrate.</w:t>
      </w:r>
    </w:p>
    <w:p w14:paraId="58B74877" w14:textId="77777777" w:rsidR="007F55E1" w:rsidRPr="00F251E1" w:rsidRDefault="00D96139" w:rsidP="003A6CA1">
      <w:pPr>
        <w:shd w:val="clear" w:color="auto" w:fill="FFFFFF"/>
        <w:spacing w:before="60" w:after="60"/>
        <w:ind w:firstLine="432"/>
        <w:jc w:val="both"/>
        <w:rPr>
          <w:sz w:val="24"/>
          <w:szCs w:val="22"/>
        </w:rPr>
      </w:pPr>
      <w:r w:rsidRPr="00F251E1">
        <w:rPr>
          <w:sz w:val="24"/>
          <w:szCs w:val="22"/>
        </w:rPr>
        <w:t>“</w:t>
      </w:r>
      <w:r w:rsidR="00AB4996" w:rsidRPr="00F251E1">
        <w:rPr>
          <w:sz w:val="24"/>
          <w:szCs w:val="22"/>
        </w:rPr>
        <w:t>(4) A prescribed Court, being a Court of a Territory, does not have jurisdiction to hear and determine an application for a judicial review of a determination unless a matter or question to which the determination relates arose out of conduct that took place in that Territory or the person making the application resides in that Territory.</w:t>
      </w:r>
    </w:p>
    <w:p w14:paraId="0A63D44D" w14:textId="77777777" w:rsidR="007F55E1" w:rsidRPr="00F251E1" w:rsidRDefault="00D96139" w:rsidP="007A4BA5">
      <w:pPr>
        <w:shd w:val="clear" w:color="auto" w:fill="FFFFFF"/>
        <w:spacing w:before="240"/>
        <w:jc w:val="center"/>
        <w:rPr>
          <w:sz w:val="24"/>
          <w:szCs w:val="22"/>
        </w:rPr>
      </w:pPr>
      <w:r w:rsidRPr="00F251E1">
        <w:rPr>
          <w:i/>
          <w:iCs/>
          <w:sz w:val="24"/>
          <w:szCs w:val="22"/>
        </w:rPr>
        <w:t>“</w:t>
      </w:r>
      <w:r w:rsidR="00AB4996" w:rsidRPr="00F251E1">
        <w:rPr>
          <w:i/>
          <w:iCs/>
          <w:sz w:val="24"/>
          <w:szCs w:val="22"/>
        </w:rPr>
        <w:t>Division 2</w:t>
      </w:r>
      <w:r w:rsidR="00AB4996" w:rsidRPr="00F251E1">
        <w:rPr>
          <w:rFonts w:eastAsia="Times New Roman"/>
          <w:i/>
          <w:iCs/>
          <w:sz w:val="24"/>
          <w:szCs w:val="22"/>
        </w:rPr>
        <w:t>—Review Tribunals</w:t>
      </w:r>
      <w:r w:rsidRPr="00F251E1">
        <w:rPr>
          <w:rFonts w:eastAsia="Times New Roman"/>
          <w:i/>
          <w:iCs/>
          <w:sz w:val="24"/>
          <w:szCs w:val="22"/>
        </w:rPr>
        <w:t>”</w:t>
      </w:r>
      <w:r w:rsidR="00AB4996" w:rsidRPr="00F251E1">
        <w:rPr>
          <w:rFonts w:eastAsia="Times New Roman"/>
          <w:i/>
          <w:iCs/>
          <w:sz w:val="24"/>
          <w:szCs w:val="22"/>
        </w:rPr>
        <w:t>.</w:t>
      </w:r>
    </w:p>
    <w:p w14:paraId="32D443FF" w14:textId="77777777" w:rsidR="008C1A01" w:rsidRPr="00F251E1" w:rsidRDefault="00AB4996" w:rsidP="007A4BA5">
      <w:pPr>
        <w:shd w:val="clear" w:color="auto" w:fill="FFFFFF"/>
        <w:spacing w:before="120" w:after="60"/>
        <w:rPr>
          <w:b/>
          <w:szCs w:val="22"/>
        </w:rPr>
      </w:pPr>
      <w:r w:rsidRPr="00F251E1">
        <w:rPr>
          <w:b/>
          <w:szCs w:val="22"/>
        </w:rPr>
        <w:t>Establishment of Review Tribunals.</w:t>
      </w:r>
    </w:p>
    <w:p w14:paraId="1441660E" w14:textId="77777777" w:rsidR="007F55E1" w:rsidRPr="00F251E1" w:rsidRDefault="008C1A01" w:rsidP="00E744D6">
      <w:pPr>
        <w:shd w:val="clear" w:color="auto" w:fill="FFFFFF"/>
        <w:spacing w:before="60" w:after="60"/>
        <w:ind w:firstLine="432"/>
        <w:jc w:val="both"/>
        <w:rPr>
          <w:sz w:val="24"/>
          <w:szCs w:val="22"/>
        </w:rPr>
      </w:pPr>
      <w:r w:rsidRPr="00F251E1">
        <w:rPr>
          <w:b/>
          <w:sz w:val="24"/>
          <w:szCs w:val="22"/>
        </w:rPr>
        <w:t>39.</w:t>
      </w:r>
      <w:r w:rsidR="00DA7187" w:rsidRPr="00F251E1">
        <w:rPr>
          <w:sz w:val="24"/>
          <w:szCs w:val="22"/>
        </w:rPr>
        <w:t xml:space="preserve"> </w:t>
      </w:r>
      <w:r w:rsidR="00AB4996" w:rsidRPr="00F251E1">
        <w:rPr>
          <w:sz w:val="24"/>
          <w:szCs w:val="22"/>
        </w:rPr>
        <w:t>Section 108 of the Principal Act is amended</w:t>
      </w:r>
      <w:r w:rsidR="00AB4996" w:rsidRPr="00F251E1">
        <w:rPr>
          <w:rFonts w:eastAsia="Times New Roman"/>
          <w:sz w:val="24"/>
          <w:szCs w:val="22"/>
        </w:rPr>
        <w:t>—</w:t>
      </w:r>
    </w:p>
    <w:p w14:paraId="2BF4E773" w14:textId="4AE2375C" w:rsidR="007F55E1" w:rsidRPr="00F251E1" w:rsidRDefault="00AB4996" w:rsidP="00BB6455">
      <w:pPr>
        <w:shd w:val="clear" w:color="auto" w:fill="FFFFFF"/>
        <w:spacing w:before="60" w:after="60"/>
        <w:ind w:left="792" w:hanging="360"/>
        <w:jc w:val="both"/>
        <w:rPr>
          <w:sz w:val="24"/>
          <w:szCs w:val="22"/>
        </w:rPr>
      </w:pPr>
      <w:r w:rsidRPr="00F251E1">
        <w:rPr>
          <w:sz w:val="24"/>
          <w:szCs w:val="22"/>
        </w:rPr>
        <w:t>(a)</w:t>
      </w:r>
      <w:r w:rsidR="00DA7187" w:rsidRPr="00F251E1">
        <w:rPr>
          <w:sz w:val="24"/>
          <w:szCs w:val="22"/>
        </w:rPr>
        <w:t xml:space="preserve"> </w:t>
      </w:r>
      <w:r w:rsidRPr="00F251E1">
        <w:rPr>
          <w:sz w:val="24"/>
          <w:szCs w:val="22"/>
        </w:rPr>
        <w:t>by omitting sub-section (1) and substituting the following sub</w:t>
      </w:r>
      <w:r w:rsidR="00A94D63">
        <w:rPr>
          <w:sz w:val="24"/>
          <w:szCs w:val="22"/>
        </w:rPr>
        <w:t>-</w:t>
      </w:r>
      <w:r w:rsidRPr="00F251E1">
        <w:rPr>
          <w:sz w:val="24"/>
          <w:szCs w:val="22"/>
        </w:rPr>
        <w:t>section:</w:t>
      </w:r>
      <w:r w:rsidRPr="00F251E1">
        <w:rPr>
          <w:rFonts w:eastAsia="Times New Roman"/>
          <w:sz w:val="24"/>
          <w:szCs w:val="22"/>
        </w:rPr>
        <w:t>—</w:t>
      </w:r>
    </w:p>
    <w:p w14:paraId="6D6001BD" w14:textId="77777777" w:rsidR="007F55E1" w:rsidRPr="00F251E1" w:rsidRDefault="00D96139" w:rsidP="002C6821">
      <w:pPr>
        <w:shd w:val="clear" w:color="auto" w:fill="FFFFFF"/>
        <w:spacing w:after="60"/>
        <w:ind w:left="864"/>
        <w:jc w:val="both"/>
        <w:rPr>
          <w:sz w:val="24"/>
          <w:szCs w:val="22"/>
        </w:rPr>
      </w:pPr>
      <w:r w:rsidRPr="00F251E1">
        <w:rPr>
          <w:sz w:val="24"/>
          <w:szCs w:val="22"/>
        </w:rPr>
        <w:t>“</w:t>
      </w:r>
      <w:r w:rsidR="00AB4996" w:rsidRPr="00F251E1">
        <w:rPr>
          <w:sz w:val="24"/>
          <w:szCs w:val="22"/>
        </w:rPr>
        <w:t>(1) The Governor-General may establish, for the purposes of this Act</w:t>
      </w:r>
      <w:r w:rsidR="00AB4996" w:rsidRPr="00F251E1">
        <w:rPr>
          <w:rFonts w:eastAsia="Times New Roman"/>
          <w:sz w:val="24"/>
          <w:szCs w:val="22"/>
        </w:rPr>
        <w:t>—</w:t>
      </w:r>
    </w:p>
    <w:p w14:paraId="172F9D22" w14:textId="77777777" w:rsidR="007F55E1" w:rsidRPr="00F251E1" w:rsidRDefault="00AB4996" w:rsidP="002C6821">
      <w:pPr>
        <w:shd w:val="clear" w:color="auto" w:fill="FFFFFF"/>
        <w:spacing w:after="60"/>
        <w:ind w:left="864"/>
        <w:jc w:val="both"/>
        <w:rPr>
          <w:sz w:val="24"/>
          <w:szCs w:val="22"/>
        </w:rPr>
      </w:pPr>
      <w:r w:rsidRPr="00F251E1">
        <w:rPr>
          <w:sz w:val="24"/>
          <w:szCs w:val="22"/>
        </w:rPr>
        <w:t>(a) one or more Medical Services Review Tribunals; and</w:t>
      </w:r>
    </w:p>
    <w:p w14:paraId="18ABE35E" w14:textId="77777777" w:rsidR="007F55E1" w:rsidRPr="00F251E1" w:rsidRDefault="00AB4996" w:rsidP="002C6821">
      <w:pPr>
        <w:shd w:val="clear" w:color="auto" w:fill="FFFFFF"/>
        <w:spacing w:after="60"/>
        <w:ind w:left="864"/>
        <w:jc w:val="both"/>
        <w:rPr>
          <w:sz w:val="24"/>
          <w:szCs w:val="22"/>
        </w:rPr>
      </w:pPr>
      <w:r w:rsidRPr="00F251E1">
        <w:rPr>
          <w:sz w:val="24"/>
          <w:szCs w:val="22"/>
        </w:rPr>
        <w:t xml:space="preserve">(b) one or more </w:t>
      </w:r>
      <w:proofErr w:type="spellStart"/>
      <w:r w:rsidRPr="00F251E1">
        <w:rPr>
          <w:sz w:val="24"/>
          <w:szCs w:val="22"/>
        </w:rPr>
        <w:t>Optometrical</w:t>
      </w:r>
      <w:proofErr w:type="spellEnd"/>
      <w:r w:rsidRPr="00F251E1">
        <w:rPr>
          <w:sz w:val="24"/>
          <w:szCs w:val="22"/>
        </w:rPr>
        <w:t xml:space="preserve"> Services Review Tribunals.</w:t>
      </w:r>
      <w:r w:rsidR="00D96139" w:rsidRPr="00F251E1">
        <w:rPr>
          <w:sz w:val="24"/>
          <w:szCs w:val="22"/>
        </w:rPr>
        <w:t>”</w:t>
      </w:r>
      <w:r w:rsidRPr="00F251E1">
        <w:rPr>
          <w:sz w:val="24"/>
          <w:szCs w:val="22"/>
        </w:rPr>
        <w:t>;</w:t>
      </w:r>
    </w:p>
    <w:p w14:paraId="0FAB2C29" w14:textId="77777777" w:rsidR="00A94D63" w:rsidRDefault="00A94D63">
      <w:pPr>
        <w:widowControl/>
        <w:autoSpaceDE/>
        <w:autoSpaceDN/>
        <w:adjustRightInd/>
        <w:spacing w:after="200" w:line="276" w:lineRule="auto"/>
        <w:rPr>
          <w:sz w:val="24"/>
          <w:szCs w:val="22"/>
        </w:rPr>
      </w:pPr>
      <w:r>
        <w:rPr>
          <w:sz w:val="24"/>
          <w:szCs w:val="22"/>
        </w:rPr>
        <w:br w:type="page"/>
      </w:r>
    </w:p>
    <w:p w14:paraId="153E419A" w14:textId="4A1B2D71" w:rsidR="007F55E1" w:rsidRPr="00F251E1" w:rsidRDefault="00AB4996" w:rsidP="00A85522">
      <w:pPr>
        <w:shd w:val="clear" w:color="auto" w:fill="FFFFFF"/>
        <w:spacing w:before="60" w:after="60"/>
        <w:ind w:left="792" w:hanging="360"/>
        <w:jc w:val="both"/>
        <w:rPr>
          <w:sz w:val="24"/>
          <w:szCs w:val="22"/>
        </w:rPr>
      </w:pPr>
      <w:r w:rsidRPr="00F251E1">
        <w:rPr>
          <w:sz w:val="24"/>
          <w:szCs w:val="22"/>
        </w:rPr>
        <w:lastRenderedPageBreak/>
        <w:t>(b)</w:t>
      </w:r>
      <w:r w:rsidR="00DA7187" w:rsidRPr="00F251E1">
        <w:rPr>
          <w:sz w:val="24"/>
          <w:szCs w:val="22"/>
        </w:rPr>
        <w:t xml:space="preserve"> </w:t>
      </w:r>
      <w:r w:rsidRPr="00F251E1">
        <w:rPr>
          <w:sz w:val="24"/>
          <w:szCs w:val="22"/>
        </w:rPr>
        <w:t xml:space="preserve">by inserting in sub-section (4), before the word </w:t>
      </w:r>
      <w:r w:rsidR="00D96139" w:rsidRPr="00F251E1">
        <w:rPr>
          <w:sz w:val="24"/>
          <w:szCs w:val="22"/>
        </w:rPr>
        <w:t>“</w:t>
      </w:r>
      <w:r w:rsidRPr="00F251E1">
        <w:rPr>
          <w:sz w:val="24"/>
          <w:szCs w:val="22"/>
        </w:rPr>
        <w:t>Tribunal</w:t>
      </w:r>
      <w:r w:rsidR="00D96139" w:rsidRPr="00F251E1">
        <w:rPr>
          <w:sz w:val="24"/>
          <w:szCs w:val="22"/>
        </w:rPr>
        <w:t>”</w:t>
      </w:r>
      <w:r w:rsidRPr="00F251E1">
        <w:rPr>
          <w:sz w:val="24"/>
          <w:szCs w:val="22"/>
        </w:rPr>
        <w:t xml:space="preserve">, the words </w:t>
      </w:r>
      <w:r w:rsidR="00D96139" w:rsidRPr="00F251E1">
        <w:rPr>
          <w:sz w:val="24"/>
          <w:szCs w:val="22"/>
        </w:rPr>
        <w:t>“</w:t>
      </w:r>
      <w:r w:rsidRPr="00F251E1">
        <w:rPr>
          <w:sz w:val="24"/>
          <w:szCs w:val="22"/>
        </w:rPr>
        <w:t>Medical Services Review</w:t>
      </w:r>
      <w:r w:rsidR="00D96139" w:rsidRPr="00F251E1">
        <w:rPr>
          <w:sz w:val="24"/>
          <w:szCs w:val="22"/>
        </w:rPr>
        <w:t>”</w:t>
      </w:r>
      <w:r w:rsidRPr="00F251E1">
        <w:rPr>
          <w:sz w:val="24"/>
          <w:szCs w:val="22"/>
        </w:rPr>
        <w:t>;</w:t>
      </w:r>
    </w:p>
    <w:p w14:paraId="10676A1E" w14:textId="77777777" w:rsidR="007F55E1" w:rsidRPr="00F251E1" w:rsidRDefault="00AB4996" w:rsidP="00E9710F">
      <w:pPr>
        <w:shd w:val="clear" w:color="auto" w:fill="FFFFFF"/>
        <w:spacing w:before="60" w:after="60"/>
        <w:ind w:left="792" w:hanging="360"/>
        <w:jc w:val="both"/>
        <w:rPr>
          <w:sz w:val="24"/>
          <w:szCs w:val="22"/>
        </w:rPr>
      </w:pPr>
      <w:r w:rsidRPr="00F251E1">
        <w:rPr>
          <w:sz w:val="24"/>
          <w:szCs w:val="22"/>
        </w:rPr>
        <w:t>(c)</w:t>
      </w:r>
      <w:r w:rsidR="00DA7187" w:rsidRPr="00F251E1">
        <w:rPr>
          <w:sz w:val="24"/>
          <w:szCs w:val="22"/>
        </w:rPr>
        <w:t xml:space="preserve"> </w:t>
      </w:r>
      <w:r w:rsidRPr="00F251E1">
        <w:rPr>
          <w:sz w:val="24"/>
          <w:szCs w:val="22"/>
        </w:rPr>
        <w:t xml:space="preserve">by omitting from paragraph (a) of sub-section (4) all the words after the word </w:t>
      </w:r>
      <w:r w:rsidR="00D96139" w:rsidRPr="00F251E1">
        <w:rPr>
          <w:sz w:val="24"/>
          <w:szCs w:val="22"/>
        </w:rPr>
        <w:t>“</w:t>
      </w:r>
      <w:r w:rsidR="004E7EDD" w:rsidRPr="00F251E1">
        <w:rPr>
          <w:sz w:val="24"/>
          <w:szCs w:val="22"/>
        </w:rPr>
        <w:t>Association</w:t>
      </w:r>
      <w:r w:rsidR="00D96139" w:rsidRPr="00F251E1">
        <w:rPr>
          <w:sz w:val="24"/>
          <w:szCs w:val="22"/>
        </w:rPr>
        <w:t>”</w:t>
      </w:r>
      <w:r w:rsidRPr="00F251E1">
        <w:rPr>
          <w:sz w:val="24"/>
          <w:szCs w:val="22"/>
        </w:rPr>
        <w:t>;</w:t>
      </w:r>
    </w:p>
    <w:p w14:paraId="6A5ECB13" w14:textId="77777777" w:rsidR="007F55E1" w:rsidRPr="00F251E1" w:rsidRDefault="00AB4996" w:rsidP="00C47047">
      <w:pPr>
        <w:shd w:val="clear" w:color="auto" w:fill="FFFFFF"/>
        <w:spacing w:before="60" w:after="60"/>
        <w:ind w:left="792" w:hanging="360"/>
        <w:jc w:val="both"/>
        <w:rPr>
          <w:sz w:val="24"/>
          <w:szCs w:val="22"/>
        </w:rPr>
      </w:pPr>
      <w:r w:rsidRPr="00F251E1">
        <w:rPr>
          <w:sz w:val="24"/>
          <w:szCs w:val="22"/>
        </w:rPr>
        <w:t>(d)</w:t>
      </w:r>
      <w:r w:rsidR="00DA7187" w:rsidRPr="00F251E1">
        <w:rPr>
          <w:sz w:val="24"/>
          <w:szCs w:val="22"/>
        </w:rPr>
        <w:t xml:space="preserve"> </w:t>
      </w:r>
      <w:r w:rsidRPr="00F251E1">
        <w:rPr>
          <w:sz w:val="24"/>
          <w:szCs w:val="22"/>
        </w:rPr>
        <w:t>by inserting after sub-section (4) the following sub-section</w:t>
      </w:r>
      <w:r w:rsidR="00473F1D" w:rsidRPr="00F251E1">
        <w:rPr>
          <w:sz w:val="24"/>
          <w:szCs w:val="22"/>
        </w:rPr>
        <w:t>:—</w:t>
      </w:r>
    </w:p>
    <w:p w14:paraId="51A1915C" w14:textId="77777777" w:rsidR="007F55E1" w:rsidRPr="00F251E1" w:rsidRDefault="00D96139" w:rsidP="00FE7D6E">
      <w:pPr>
        <w:shd w:val="clear" w:color="auto" w:fill="FFFFFF"/>
        <w:ind w:left="792" w:firstLine="288"/>
        <w:jc w:val="both"/>
        <w:rPr>
          <w:sz w:val="24"/>
          <w:szCs w:val="22"/>
        </w:rPr>
      </w:pPr>
      <w:r w:rsidRPr="00F251E1">
        <w:rPr>
          <w:sz w:val="24"/>
          <w:szCs w:val="22"/>
        </w:rPr>
        <w:t>“</w:t>
      </w:r>
      <w:r w:rsidR="00AB4996" w:rsidRPr="00F251E1">
        <w:rPr>
          <w:sz w:val="24"/>
          <w:szCs w:val="22"/>
        </w:rPr>
        <w:t>(4</w:t>
      </w:r>
      <w:r w:rsidR="00AB4996" w:rsidRPr="00F251E1">
        <w:rPr>
          <w:smallCaps/>
          <w:sz w:val="24"/>
          <w:szCs w:val="22"/>
        </w:rPr>
        <w:t>a</w:t>
      </w:r>
      <w:r w:rsidR="00AB4996" w:rsidRPr="00F251E1">
        <w:rPr>
          <w:sz w:val="24"/>
          <w:szCs w:val="22"/>
        </w:rPr>
        <w:t xml:space="preserve">) The two members of an </w:t>
      </w:r>
      <w:proofErr w:type="spellStart"/>
      <w:r w:rsidR="00AB4996" w:rsidRPr="00F251E1">
        <w:rPr>
          <w:sz w:val="24"/>
          <w:szCs w:val="22"/>
        </w:rPr>
        <w:t>Optometrical</w:t>
      </w:r>
      <w:proofErr w:type="spellEnd"/>
      <w:r w:rsidR="00AB4996" w:rsidRPr="00F251E1">
        <w:rPr>
          <w:sz w:val="24"/>
          <w:szCs w:val="22"/>
        </w:rPr>
        <w:t xml:space="preserve"> Services Review Tribunal other than the President shall be optometrists, of whom one shall be nominated by the Minister after consultation with the Australian </w:t>
      </w:r>
      <w:proofErr w:type="spellStart"/>
      <w:r w:rsidR="00AB4996" w:rsidRPr="00F251E1">
        <w:rPr>
          <w:sz w:val="24"/>
          <w:szCs w:val="22"/>
        </w:rPr>
        <w:t>Optometrical</w:t>
      </w:r>
      <w:proofErr w:type="spellEnd"/>
      <w:r w:rsidR="00AB4996" w:rsidRPr="00F251E1">
        <w:rPr>
          <w:sz w:val="24"/>
          <w:szCs w:val="22"/>
        </w:rPr>
        <w:t xml:space="preserve"> Association.</w:t>
      </w:r>
      <w:r w:rsidRPr="00F251E1">
        <w:rPr>
          <w:sz w:val="24"/>
          <w:szCs w:val="22"/>
        </w:rPr>
        <w:t>”</w:t>
      </w:r>
      <w:r w:rsidR="00AB4996" w:rsidRPr="00F251E1">
        <w:rPr>
          <w:sz w:val="24"/>
          <w:szCs w:val="22"/>
        </w:rPr>
        <w:t>;</w:t>
      </w:r>
    </w:p>
    <w:p w14:paraId="3E52611F" w14:textId="77777777" w:rsidR="007F55E1" w:rsidRPr="00F251E1" w:rsidRDefault="00AB4996" w:rsidP="00065648">
      <w:pPr>
        <w:shd w:val="clear" w:color="auto" w:fill="FFFFFF"/>
        <w:spacing w:before="60" w:after="60"/>
        <w:ind w:left="792" w:hanging="360"/>
        <w:jc w:val="both"/>
        <w:rPr>
          <w:sz w:val="24"/>
          <w:szCs w:val="22"/>
        </w:rPr>
      </w:pPr>
      <w:r w:rsidRPr="00F251E1">
        <w:rPr>
          <w:sz w:val="24"/>
          <w:szCs w:val="22"/>
        </w:rPr>
        <w:t>(e)</w:t>
      </w:r>
      <w:r w:rsidR="00DA7187" w:rsidRPr="00F251E1">
        <w:rPr>
          <w:sz w:val="24"/>
          <w:szCs w:val="22"/>
        </w:rPr>
        <w:t xml:space="preserve"> </w:t>
      </w:r>
      <w:r w:rsidRPr="00F251E1">
        <w:rPr>
          <w:sz w:val="24"/>
          <w:szCs w:val="22"/>
        </w:rPr>
        <w:t xml:space="preserve">by inserting in sub-section (6), before the word </w:t>
      </w:r>
      <w:r w:rsidR="00D96139" w:rsidRPr="00F251E1">
        <w:rPr>
          <w:sz w:val="24"/>
          <w:szCs w:val="22"/>
        </w:rPr>
        <w:t>“</w:t>
      </w:r>
      <w:r w:rsidRPr="00F251E1">
        <w:rPr>
          <w:sz w:val="24"/>
          <w:szCs w:val="22"/>
        </w:rPr>
        <w:t>Tribunal</w:t>
      </w:r>
      <w:r w:rsidR="00D96139" w:rsidRPr="00F251E1">
        <w:rPr>
          <w:sz w:val="24"/>
          <w:szCs w:val="22"/>
        </w:rPr>
        <w:t>”</w:t>
      </w:r>
      <w:r w:rsidRPr="00F251E1">
        <w:rPr>
          <w:sz w:val="24"/>
          <w:szCs w:val="22"/>
        </w:rPr>
        <w:t xml:space="preserve">, the words </w:t>
      </w:r>
      <w:r w:rsidR="00D96139" w:rsidRPr="00F251E1">
        <w:rPr>
          <w:sz w:val="24"/>
          <w:szCs w:val="22"/>
        </w:rPr>
        <w:t>“</w:t>
      </w:r>
      <w:r w:rsidRPr="00F251E1">
        <w:rPr>
          <w:sz w:val="24"/>
          <w:szCs w:val="22"/>
        </w:rPr>
        <w:t>Medical Services Review</w:t>
      </w:r>
      <w:r w:rsidR="00D96139" w:rsidRPr="00F251E1">
        <w:rPr>
          <w:sz w:val="24"/>
          <w:szCs w:val="22"/>
        </w:rPr>
        <w:t>”</w:t>
      </w:r>
      <w:r w:rsidRPr="00F251E1">
        <w:rPr>
          <w:sz w:val="24"/>
          <w:szCs w:val="22"/>
        </w:rPr>
        <w:t>; and</w:t>
      </w:r>
    </w:p>
    <w:p w14:paraId="7964AEE9" w14:textId="77777777" w:rsidR="007F55E1" w:rsidRPr="00F251E1" w:rsidRDefault="00AB4996" w:rsidP="00034E22">
      <w:pPr>
        <w:shd w:val="clear" w:color="auto" w:fill="FFFFFF"/>
        <w:spacing w:before="60" w:after="60"/>
        <w:ind w:left="792" w:hanging="360"/>
        <w:jc w:val="both"/>
        <w:rPr>
          <w:sz w:val="24"/>
          <w:szCs w:val="22"/>
        </w:rPr>
      </w:pPr>
      <w:r w:rsidRPr="00F251E1">
        <w:rPr>
          <w:sz w:val="24"/>
          <w:szCs w:val="22"/>
        </w:rPr>
        <w:t>(f)</w:t>
      </w:r>
      <w:r w:rsidR="00DA7187" w:rsidRPr="00F251E1">
        <w:rPr>
          <w:sz w:val="24"/>
          <w:szCs w:val="22"/>
        </w:rPr>
        <w:t xml:space="preserve"> </w:t>
      </w:r>
      <w:r w:rsidRPr="00F251E1">
        <w:rPr>
          <w:sz w:val="24"/>
          <w:szCs w:val="22"/>
        </w:rPr>
        <w:t>by adding at the end thereof the following sub-section:</w:t>
      </w:r>
      <w:r w:rsidRPr="00F251E1">
        <w:rPr>
          <w:rFonts w:eastAsia="Times New Roman"/>
          <w:sz w:val="24"/>
          <w:szCs w:val="22"/>
        </w:rPr>
        <w:t>—</w:t>
      </w:r>
    </w:p>
    <w:p w14:paraId="269719E1" w14:textId="77777777" w:rsidR="008C1A01" w:rsidRPr="00F251E1" w:rsidRDefault="00D96139" w:rsidP="000F0450">
      <w:pPr>
        <w:shd w:val="clear" w:color="auto" w:fill="FFFFFF"/>
        <w:ind w:left="792" w:firstLine="288"/>
        <w:jc w:val="both"/>
        <w:rPr>
          <w:b/>
          <w:sz w:val="24"/>
          <w:szCs w:val="22"/>
        </w:rPr>
      </w:pPr>
      <w:r w:rsidRPr="00F251E1">
        <w:rPr>
          <w:sz w:val="24"/>
          <w:szCs w:val="22"/>
        </w:rPr>
        <w:t>“</w:t>
      </w:r>
      <w:r w:rsidR="00AB4996" w:rsidRPr="00F251E1">
        <w:rPr>
          <w:sz w:val="24"/>
          <w:szCs w:val="22"/>
        </w:rPr>
        <w:t xml:space="preserve">(7) A member of an </w:t>
      </w:r>
      <w:proofErr w:type="spellStart"/>
      <w:r w:rsidR="00AB4996" w:rsidRPr="00F251E1">
        <w:rPr>
          <w:sz w:val="24"/>
          <w:szCs w:val="22"/>
        </w:rPr>
        <w:t>Optometrical</w:t>
      </w:r>
      <w:proofErr w:type="spellEnd"/>
      <w:r w:rsidR="00AB4996" w:rsidRPr="00F251E1">
        <w:rPr>
          <w:sz w:val="24"/>
          <w:szCs w:val="22"/>
        </w:rPr>
        <w:t xml:space="preserve"> Services Committee of Inquiry is not eligible for appointment as a member of an </w:t>
      </w:r>
      <w:proofErr w:type="spellStart"/>
      <w:r w:rsidR="00AB4996" w:rsidRPr="00F251E1">
        <w:rPr>
          <w:sz w:val="24"/>
          <w:szCs w:val="22"/>
        </w:rPr>
        <w:t>Optometrical</w:t>
      </w:r>
      <w:proofErr w:type="spellEnd"/>
      <w:r w:rsidR="00AB4996" w:rsidRPr="00F251E1">
        <w:rPr>
          <w:sz w:val="24"/>
          <w:szCs w:val="22"/>
        </w:rPr>
        <w:t xml:space="preserve"> Services Review Tribunal.</w:t>
      </w:r>
      <w:r w:rsidRPr="00F251E1">
        <w:rPr>
          <w:sz w:val="24"/>
          <w:szCs w:val="22"/>
        </w:rPr>
        <w:t>”</w:t>
      </w:r>
      <w:r w:rsidR="00AB4996" w:rsidRPr="00F251E1">
        <w:rPr>
          <w:sz w:val="24"/>
          <w:szCs w:val="22"/>
        </w:rPr>
        <w:t>.</w:t>
      </w:r>
    </w:p>
    <w:p w14:paraId="0DC8A2AF" w14:textId="77777777" w:rsidR="007F55E1" w:rsidRPr="00F251E1" w:rsidRDefault="008C1A01" w:rsidP="00274058">
      <w:pPr>
        <w:shd w:val="clear" w:color="auto" w:fill="FFFFFF"/>
        <w:spacing w:before="60" w:after="60"/>
        <w:ind w:firstLine="432"/>
        <w:jc w:val="both"/>
        <w:rPr>
          <w:sz w:val="24"/>
          <w:szCs w:val="22"/>
        </w:rPr>
      </w:pPr>
      <w:r w:rsidRPr="00F251E1">
        <w:rPr>
          <w:b/>
          <w:sz w:val="24"/>
          <w:szCs w:val="22"/>
        </w:rPr>
        <w:t>40.</w:t>
      </w:r>
      <w:r w:rsidR="00DA7187" w:rsidRPr="00F251E1">
        <w:rPr>
          <w:sz w:val="24"/>
          <w:szCs w:val="22"/>
        </w:rPr>
        <w:t xml:space="preserve"> </w:t>
      </w:r>
      <w:r w:rsidR="00AB4996" w:rsidRPr="00F251E1">
        <w:rPr>
          <w:sz w:val="24"/>
          <w:szCs w:val="22"/>
        </w:rPr>
        <w:t>Sections 113 and 114 of the Principal Act are repealed and the following sections and heading substituted</w:t>
      </w:r>
      <w:r w:rsidR="00473F1D" w:rsidRPr="00F251E1">
        <w:rPr>
          <w:sz w:val="24"/>
          <w:szCs w:val="22"/>
        </w:rPr>
        <w:t>:—</w:t>
      </w:r>
    </w:p>
    <w:p w14:paraId="6515D429" w14:textId="77777777" w:rsidR="007F55E1" w:rsidRPr="00F251E1" w:rsidRDefault="00AB4996" w:rsidP="000B779F">
      <w:pPr>
        <w:shd w:val="clear" w:color="auto" w:fill="FFFFFF"/>
        <w:spacing w:before="120" w:after="60"/>
        <w:rPr>
          <w:b/>
          <w:szCs w:val="22"/>
        </w:rPr>
      </w:pPr>
      <w:r w:rsidRPr="00F251E1">
        <w:rPr>
          <w:b/>
          <w:szCs w:val="22"/>
        </w:rPr>
        <w:t>Remuneration and allowances.</w:t>
      </w:r>
    </w:p>
    <w:p w14:paraId="117918C4" w14:textId="77777777" w:rsidR="007F55E1" w:rsidRPr="00F251E1" w:rsidRDefault="00D96139" w:rsidP="00274D74">
      <w:pPr>
        <w:shd w:val="clear" w:color="auto" w:fill="FFFFFF"/>
        <w:spacing w:before="60" w:after="60"/>
        <w:ind w:firstLine="432"/>
        <w:jc w:val="both"/>
        <w:rPr>
          <w:sz w:val="24"/>
          <w:szCs w:val="22"/>
        </w:rPr>
      </w:pPr>
      <w:r w:rsidRPr="00F251E1">
        <w:rPr>
          <w:sz w:val="24"/>
          <w:szCs w:val="22"/>
        </w:rPr>
        <w:t>“</w:t>
      </w:r>
      <w:r w:rsidR="00AB4996" w:rsidRPr="00F251E1">
        <w:rPr>
          <w:sz w:val="24"/>
          <w:szCs w:val="22"/>
        </w:rPr>
        <w:t>113. (1) A member shall be paid such remuneration as is determined by the Remuneration Tribunal.</w:t>
      </w:r>
    </w:p>
    <w:p w14:paraId="6DB7D1F2" w14:textId="77777777" w:rsidR="007F55E1" w:rsidRPr="00F251E1" w:rsidRDefault="00D96139" w:rsidP="00274D74">
      <w:pPr>
        <w:shd w:val="clear" w:color="auto" w:fill="FFFFFF"/>
        <w:spacing w:before="60" w:after="60"/>
        <w:ind w:firstLine="432"/>
        <w:jc w:val="both"/>
        <w:rPr>
          <w:sz w:val="24"/>
          <w:szCs w:val="22"/>
        </w:rPr>
      </w:pPr>
      <w:r w:rsidRPr="00F251E1">
        <w:rPr>
          <w:sz w:val="24"/>
          <w:szCs w:val="22"/>
        </w:rPr>
        <w:t>“</w:t>
      </w:r>
      <w:r w:rsidR="00AB4996" w:rsidRPr="00F251E1">
        <w:rPr>
          <w:sz w:val="24"/>
          <w:szCs w:val="22"/>
        </w:rPr>
        <w:t>(2) A member shall be paid such allowances as are prescribed.</w:t>
      </w:r>
    </w:p>
    <w:p w14:paraId="3FFE1A57" w14:textId="34C9C7C9" w:rsidR="007F55E1" w:rsidRPr="00F251E1" w:rsidRDefault="00D96139" w:rsidP="00405469">
      <w:pPr>
        <w:shd w:val="clear" w:color="auto" w:fill="FFFFFF"/>
        <w:spacing w:before="60" w:after="60"/>
        <w:ind w:firstLine="432"/>
        <w:jc w:val="both"/>
        <w:rPr>
          <w:sz w:val="24"/>
          <w:szCs w:val="22"/>
        </w:rPr>
      </w:pPr>
      <w:r w:rsidRPr="00F251E1">
        <w:rPr>
          <w:sz w:val="24"/>
          <w:szCs w:val="22"/>
        </w:rPr>
        <w:t>“</w:t>
      </w:r>
      <w:r w:rsidR="00AB4996" w:rsidRPr="00F251E1">
        <w:rPr>
          <w:sz w:val="24"/>
          <w:szCs w:val="22"/>
        </w:rPr>
        <w:t xml:space="preserve">(3) This section has effect subject to the </w:t>
      </w:r>
      <w:r w:rsidR="00AB4996" w:rsidRPr="00F251E1">
        <w:rPr>
          <w:i/>
          <w:iCs/>
          <w:sz w:val="24"/>
          <w:szCs w:val="22"/>
        </w:rPr>
        <w:t xml:space="preserve">Remuneration Tribunals Act </w:t>
      </w:r>
      <w:r w:rsidR="00AB4996" w:rsidRPr="00F251E1">
        <w:rPr>
          <w:sz w:val="24"/>
          <w:szCs w:val="22"/>
        </w:rPr>
        <w:t>1973.</w:t>
      </w:r>
    </w:p>
    <w:p w14:paraId="124544F7" w14:textId="77777777" w:rsidR="007F55E1" w:rsidRPr="00F251E1" w:rsidRDefault="00D96139" w:rsidP="002C20AD">
      <w:pPr>
        <w:shd w:val="clear" w:color="auto" w:fill="FFFFFF"/>
        <w:spacing w:before="240"/>
        <w:jc w:val="center"/>
        <w:rPr>
          <w:sz w:val="24"/>
          <w:szCs w:val="22"/>
        </w:rPr>
      </w:pPr>
      <w:r w:rsidRPr="00F251E1">
        <w:rPr>
          <w:i/>
          <w:iCs/>
          <w:sz w:val="24"/>
          <w:szCs w:val="22"/>
        </w:rPr>
        <w:t>“</w:t>
      </w:r>
      <w:r w:rsidR="00AB4996" w:rsidRPr="00F251E1">
        <w:rPr>
          <w:i/>
          <w:iCs/>
          <w:sz w:val="24"/>
          <w:szCs w:val="22"/>
        </w:rPr>
        <w:t>Division 3</w:t>
      </w:r>
      <w:r w:rsidR="00AB4996" w:rsidRPr="00F251E1">
        <w:rPr>
          <w:rFonts w:eastAsia="Times New Roman"/>
          <w:i/>
          <w:iCs/>
          <w:sz w:val="24"/>
          <w:szCs w:val="22"/>
        </w:rPr>
        <w:t>—References to Review Tribunals</w:t>
      </w:r>
    </w:p>
    <w:p w14:paraId="0673648B" w14:textId="77777777" w:rsidR="007F55E1" w:rsidRPr="00F251E1" w:rsidRDefault="00AB4996" w:rsidP="002C20AD">
      <w:pPr>
        <w:shd w:val="clear" w:color="auto" w:fill="FFFFFF"/>
        <w:spacing w:before="120" w:after="60"/>
        <w:rPr>
          <w:b/>
          <w:szCs w:val="22"/>
        </w:rPr>
      </w:pPr>
      <w:r w:rsidRPr="00F251E1">
        <w:rPr>
          <w:b/>
          <w:szCs w:val="22"/>
        </w:rPr>
        <w:t>Request for review of determination.</w:t>
      </w:r>
    </w:p>
    <w:p w14:paraId="13E4CD70" w14:textId="77777777" w:rsidR="007F55E1" w:rsidRPr="00F251E1" w:rsidRDefault="00D96139" w:rsidP="002C20AD">
      <w:pPr>
        <w:shd w:val="clear" w:color="auto" w:fill="FFFFFF"/>
        <w:spacing w:before="60" w:after="60"/>
        <w:ind w:firstLine="432"/>
        <w:jc w:val="both"/>
        <w:rPr>
          <w:sz w:val="24"/>
          <w:szCs w:val="22"/>
        </w:rPr>
      </w:pPr>
      <w:r w:rsidRPr="00F251E1">
        <w:rPr>
          <w:sz w:val="24"/>
          <w:szCs w:val="22"/>
        </w:rPr>
        <w:t>“</w:t>
      </w:r>
      <w:r w:rsidR="00AB4996" w:rsidRPr="00F251E1">
        <w:rPr>
          <w:sz w:val="24"/>
          <w:szCs w:val="22"/>
        </w:rPr>
        <w:t>114. A request by a person to whom a determination relates for the reference of the determination to a Tribunal for review</w:t>
      </w:r>
      <w:r w:rsidR="00AB4996" w:rsidRPr="00F251E1">
        <w:rPr>
          <w:rFonts w:eastAsia="Times New Roman"/>
          <w:sz w:val="24"/>
          <w:szCs w:val="22"/>
        </w:rPr>
        <w:t>—</w:t>
      </w:r>
    </w:p>
    <w:p w14:paraId="4BAA0A38" w14:textId="77777777" w:rsidR="007F55E1" w:rsidRPr="00F251E1" w:rsidRDefault="00AB4996" w:rsidP="00A93CE4">
      <w:pPr>
        <w:shd w:val="clear" w:color="auto" w:fill="FFFFFF"/>
        <w:spacing w:before="60" w:after="60"/>
        <w:ind w:left="792" w:hanging="360"/>
        <w:jc w:val="both"/>
        <w:rPr>
          <w:sz w:val="24"/>
          <w:szCs w:val="22"/>
        </w:rPr>
      </w:pPr>
      <w:r w:rsidRPr="00F251E1">
        <w:rPr>
          <w:sz w:val="24"/>
          <w:szCs w:val="22"/>
        </w:rPr>
        <w:t>(a) shall be in writing signed by or on behalf of the person making the request;</w:t>
      </w:r>
    </w:p>
    <w:p w14:paraId="5556D997" w14:textId="77777777" w:rsidR="007F55E1" w:rsidRPr="00F251E1" w:rsidRDefault="00AB4996" w:rsidP="00A93CE4">
      <w:pPr>
        <w:shd w:val="clear" w:color="auto" w:fill="FFFFFF"/>
        <w:spacing w:before="60" w:after="60"/>
        <w:ind w:left="792" w:hanging="360"/>
        <w:jc w:val="both"/>
        <w:rPr>
          <w:sz w:val="24"/>
          <w:szCs w:val="22"/>
        </w:rPr>
      </w:pPr>
      <w:r w:rsidRPr="00F251E1">
        <w:rPr>
          <w:sz w:val="24"/>
          <w:szCs w:val="22"/>
        </w:rPr>
        <w:t>(b) shall set out the grounds on which the request is made; and</w:t>
      </w:r>
    </w:p>
    <w:p w14:paraId="7FE64820" w14:textId="77777777" w:rsidR="007F55E1" w:rsidRPr="00F251E1" w:rsidRDefault="00AB4996" w:rsidP="00A93CE4">
      <w:pPr>
        <w:shd w:val="clear" w:color="auto" w:fill="FFFFFF"/>
        <w:spacing w:before="60" w:after="60"/>
        <w:ind w:left="792" w:hanging="360"/>
        <w:jc w:val="both"/>
        <w:rPr>
          <w:sz w:val="24"/>
          <w:szCs w:val="22"/>
        </w:rPr>
      </w:pPr>
      <w:r w:rsidRPr="00F251E1">
        <w:rPr>
          <w:sz w:val="24"/>
          <w:szCs w:val="22"/>
        </w:rPr>
        <w:t>(c) shall be served on the Minister within 30 days after the date upon which the notification of the determination is served on him.</w:t>
      </w:r>
      <w:r w:rsidR="00D96139" w:rsidRPr="00F251E1">
        <w:rPr>
          <w:sz w:val="24"/>
          <w:szCs w:val="22"/>
        </w:rPr>
        <w:t>”</w:t>
      </w:r>
      <w:r w:rsidRPr="00F251E1">
        <w:rPr>
          <w:sz w:val="24"/>
          <w:szCs w:val="22"/>
        </w:rPr>
        <w:t>.</w:t>
      </w:r>
    </w:p>
    <w:p w14:paraId="4069DE66" w14:textId="77777777" w:rsidR="008C1A01" w:rsidRPr="00F251E1" w:rsidRDefault="00AB4996" w:rsidP="00025D6E">
      <w:pPr>
        <w:shd w:val="clear" w:color="auto" w:fill="FFFFFF"/>
        <w:spacing w:before="120" w:after="60"/>
        <w:rPr>
          <w:b/>
          <w:szCs w:val="22"/>
        </w:rPr>
      </w:pPr>
      <w:r w:rsidRPr="00F251E1">
        <w:rPr>
          <w:b/>
          <w:szCs w:val="22"/>
        </w:rPr>
        <w:t>Request for review to be forwarded to Tribunal.</w:t>
      </w:r>
    </w:p>
    <w:p w14:paraId="3885C2C0" w14:textId="77777777" w:rsidR="007F55E1" w:rsidRPr="00F251E1" w:rsidRDefault="008C1A01" w:rsidP="00025D6E">
      <w:pPr>
        <w:shd w:val="clear" w:color="auto" w:fill="FFFFFF"/>
        <w:spacing w:before="60" w:after="60"/>
        <w:ind w:firstLine="432"/>
        <w:jc w:val="both"/>
        <w:rPr>
          <w:sz w:val="24"/>
          <w:szCs w:val="22"/>
        </w:rPr>
      </w:pPr>
      <w:r w:rsidRPr="00F251E1">
        <w:rPr>
          <w:b/>
          <w:sz w:val="24"/>
          <w:szCs w:val="22"/>
        </w:rPr>
        <w:t>41.</w:t>
      </w:r>
      <w:r w:rsidR="00AB4996" w:rsidRPr="00F251E1">
        <w:rPr>
          <w:sz w:val="24"/>
          <w:szCs w:val="22"/>
        </w:rPr>
        <w:t xml:space="preserve"> Section 115 of the Principal Act is amended by omitting the words </w:t>
      </w:r>
      <w:r w:rsidR="00D96139" w:rsidRPr="00F251E1">
        <w:rPr>
          <w:sz w:val="24"/>
          <w:szCs w:val="22"/>
        </w:rPr>
        <w:t>“</w:t>
      </w:r>
      <w:r w:rsidR="00AB4996" w:rsidRPr="00F251E1">
        <w:rPr>
          <w:sz w:val="24"/>
          <w:szCs w:val="22"/>
        </w:rPr>
        <w:t>a Tribunal</w:t>
      </w:r>
      <w:r w:rsidR="00D96139" w:rsidRPr="00F251E1">
        <w:rPr>
          <w:sz w:val="24"/>
          <w:szCs w:val="22"/>
        </w:rPr>
        <w:t>”</w:t>
      </w:r>
      <w:r w:rsidR="00AB4996" w:rsidRPr="00F251E1">
        <w:rPr>
          <w:sz w:val="24"/>
          <w:szCs w:val="22"/>
        </w:rPr>
        <w:t xml:space="preserve"> and substituting the words </w:t>
      </w:r>
      <w:r w:rsidR="00D96139" w:rsidRPr="00F251E1">
        <w:rPr>
          <w:sz w:val="24"/>
          <w:szCs w:val="22"/>
        </w:rPr>
        <w:t>“</w:t>
      </w:r>
      <w:r w:rsidR="00AB4996" w:rsidRPr="00F251E1">
        <w:rPr>
          <w:sz w:val="24"/>
          <w:szCs w:val="22"/>
        </w:rPr>
        <w:t xml:space="preserve">a Medical Services Review Tribunal or of an </w:t>
      </w:r>
      <w:proofErr w:type="spellStart"/>
      <w:r w:rsidR="00AB4996" w:rsidRPr="00F251E1">
        <w:rPr>
          <w:sz w:val="24"/>
          <w:szCs w:val="22"/>
        </w:rPr>
        <w:t>Optometrical</w:t>
      </w:r>
      <w:proofErr w:type="spellEnd"/>
      <w:r w:rsidR="00AB4996" w:rsidRPr="00F251E1">
        <w:rPr>
          <w:sz w:val="24"/>
          <w:szCs w:val="22"/>
        </w:rPr>
        <w:t xml:space="preserve"> Services Review Tribunal, as the case requires,</w:t>
      </w:r>
      <w:r w:rsidR="00D96139" w:rsidRPr="00F251E1">
        <w:rPr>
          <w:sz w:val="24"/>
          <w:szCs w:val="22"/>
        </w:rPr>
        <w:t>”</w:t>
      </w:r>
      <w:r w:rsidR="00AB4996" w:rsidRPr="00F251E1">
        <w:rPr>
          <w:sz w:val="24"/>
          <w:szCs w:val="22"/>
        </w:rPr>
        <w:t>.</w:t>
      </w:r>
    </w:p>
    <w:p w14:paraId="7E8D1577" w14:textId="77777777" w:rsidR="008C1A01" w:rsidRPr="00F251E1" w:rsidRDefault="00AB4996" w:rsidP="00B13EE7">
      <w:pPr>
        <w:shd w:val="clear" w:color="auto" w:fill="FFFFFF"/>
        <w:spacing w:before="120" w:after="60"/>
        <w:rPr>
          <w:b/>
          <w:szCs w:val="22"/>
        </w:rPr>
      </w:pPr>
      <w:r w:rsidRPr="00F251E1">
        <w:rPr>
          <w:b/>
          <w:szCs w:val="22"/>
        </w:rPr>
        <w:t>Review to be arranged.</w:t>
      </w:r>
    </w:p>
    <w:p w14:paraId="057D6EA5" w14:textId="77777777" w:rsidR="007F55E1" w:rsidRPr="00F251E1" w:rsidRDefault="008C1A01" w:rsidP="00B13EE7">
      <w:pPr>
        <w:shd w:val="clear" w:color="auto" w:fill="FFFFFF"/>
        <w:spacing w:before="60" w:after="60"/>
        <w:ind w:firstLine="432"/>
        <w:jc w:val="both"/>
        <w:rPr>
          <w:sz w:val="24"/>
          <w:szCs w:val="22"/>
        </w:rPr>
      </w:pPr>
      <w:r w:rsidRPr="00F251E1">
        <w:rPr>
          <w:b/>
          <w:sz w:val="24"/>
          <w:szCs w:val="22"/>
        </w:rPr>
        <w:t>42.</w:t>
      </w:r>
      <w:r w:rsidR="00AB4996" w:rsidRPr="00F251E1">
        <w:rPr>
          <w:sz w:val="24"/>
          <w:szCs w:val="22"/>
        </w:rPr>
        <w:t xml:space="preserve"> Section 116 of the Principal Act is amended by omitting from paragraph (b) the word </w:t>
      </w:r>
      <w:r w:rsidR="00D96139" w:rsidRPr="00F251E1">
        <w:rPr>
          <w:sz w:val="24"/>
          <w:szCs w:val="22"/>
        </w:rPr>
        <w:t>“</w:t>
      </w:r>
      <w:r w:rsidR="00AB4996" w:rsidRPr="00F251E1">
        <w:rPr>
          <w:sz w:val="24"/>
          <w:szCs w:val="22"/>
        </w:rPr>
        <w:t>practitioner</w:t>
      </w:r>
      <w:r w:rsidR="00D96139" w:rsidRPr="00F251E1">
        <w:rPr>
          <w:sz w:val="24"/>
          <w:szCs w:val="22"/>
        </w:rPr>
        <w:t>”</w:t>
      </w:r>
      <w:r w:rsidR="00AB4996" w:rsidRPr="00F251E1">
        <w:rPr>
          <w:sz w:val="24"/>
          <w:szCs w:val="22"/>
        </w:rPr>
        <w:t xml:space="preserve"> and substituting the word </w:t>
      </w:r>
      <w:r w:rsidR="00D96139" w:rsidRPr="00F251E1">
        <w:rPr>
          <w:sz w:val="24"/>
          <w:szCs w:val="22"/>
        </w:rPr>
        <w:t>“</w:t>
      </w:r>
      <w:r w:rsidR="00AB4996" w:rsidRPr="00F251E1">
        <w:rPr>
          <w:sz w:val="24"/>
          <w:szCs w:val="22"/>
        </w:rPr>
        <w:t>person</w:t>
      </w:r>
      <w:r w:rsidR="00D96139" w:rsidRPr="00F251E1">
        <w:rPr>
          <w:sz w:val="24"/>
          <w:szCs w:val="22"/>
        </w:rPr>
        <w:t>”</w:t>
      </w:r>
      <w:r w:rsidR="00AB4996" w:rsidRPr="00F251E1">
        <w:rPr>
          <w:sz w:val="24"/>
          <w:szCs w:val="22"/>
        </w:rPr>
        <w:t>.</w:t>
      </w:r>
    </w:p>
    <w:p w14:paraId="380A5F86" w14:textId="77777777" w:rsidR="008C1A01" w:rsidRPr="00F251E1" w:rsidRDefault="00AB4996" w:rsidP="00DF44D2">
      <w:pPr>
        <w:shd w:val="clear" w:color="auto" w:fill="FFFFFF"/>
        <w:spacing w:before="120" w:after="60"/>
        <w:rPr>
          <w:b/>
          <w:szCs w:val="22"/>
        </w:rPr>
      </w:pPr>
      <w:r w:rsidRPr="00F251E1">
        <w:rPr>
          <w:b/>
          <w:szCs w:val="22"/>
        </w:rPr>
        <w:t>Rights of parties at proceedings on review.</w:t>
      </w:r>
    </w:p>
    <w:p w14:paraId="00FF5846" w14:textId="77777777" w:rsidR="007F55E1" w:rsidRPr="00F251E1" w:rsidRDefault="008C1A01" w:rsidP="007032CC">
      <w:pPr>
        <w:shd w:val="clear" w:color="auto" w:fill="FFFFFF"/>
        <w:spacing w:before="60" w:after="60"/>
        <w:ind w:firstLine="432"/>
        <w:jc w:val="both"/>
        <w:rPr>
          <w:sz w:val="24"/>
          <w:szCs w:val="22"/>
        </w:rPr>
      </w:pPr>
      <w:r w:rsidRPr="00F251E1">
        <w:rPr>
          <w:b/>
          <w:sz w:val="24"/>
          <w:szCs w:val="22"/>
        </w:rPr>
        <w:t>43.</w:t>
      </w:r>
      <w:r w:rsidR="00AB4996" w:rsidRPr="00F251E1">
        <w:rPr>
          <w:sz w:val="24"/>
          <w:szCs w:val="22"/>
        </w:rPr>
        <w:t xml:space="preserve"> Section 117 of the Principal Act is amended by omitting from sub-section (1) the word </w:t>
      </w:r>
      <w:r w:rsidR="00D96139" w:rsidRPr="00F251E1">
        <w:rPr>
          <w:sz w:val="24"/>
          <w:szCs w:val="22"/>
        </w:rPr>
        <w:t>“</w:t>
      </w:r>
      <w:r w:rsidR="00AB4996" w:rsidRPr="00F251E1">
        <w:rPr>
          <w:sz w:val="24"/>
          <w:szCs w:val="22"/>
        </w:rPr>
        <w:t>practitioner</w:t>
      </w:r>
      <w:r w:rsidR="00D96139" w:rsidRPr="00F251E1">
        <w:rPr>
          <w:sz w:val="24"/>
          <w:szCs w:val="22"/>
        </w:rPr>
        <w:t>”</w:t>
      </w:r>
      <w:r w:rsidR="00AB4996" w:rsidRPr="00F251E1">
        <w:rPr>
          <w:sz w:val="24"/>
          <w:szCs w:val="22"/>
        </w:rPr>
        <w:t xml:space="preserve"> (wherever occurring) and substituting the word </w:t>
      </w:r>
      <w:r w:rsidR="00D96139" w:rsidRPr="00F251E1">
        <w:rPr>
          <w:sz w:val="24"/>
          <w:szCs w:val="22"/>
        </w:rPr>
        <w:t>“</w:t>
      </w:r>
      <w:r w:rsidR="00AB4996" w:rsidRPr="00F251E1">
        <w:rPr>
          <w:sz w:val="24"/>
          <w:szCs w:val="22"/>
        </w:rPr>
        <w:t>person</w:t>
      </w:r>
      <w:r w:rsidR="00D96139" w:rsidRPr="00F251E1">
        <w:rPr>
          <w:sz w:val="24"/>
          <w:szCs w:val="22"/>
        </w:rPr>
        <w:t>”</w:t>
      </w:r>
      <w:r w:rsidR="00AB4996" w:rsidRPr="00F251E1">
        <w:rPr>
          <w:sz w:val="24"/>
          <w:szCs w:val="22"/>
        </w:rPr>
        <w:t>.</w:t>
      </w:r>
    </w:p>
    <w:p w14:paraId="5EEA1892" w14:textId="77777777" w:rsidR="008C1A01" w:rsidRPr="00F251E1" w:rsidRDefault="00AB4996" w:rsidP="007032CC">
      <w:pPr>
        <w:shd w:val="clear" w:color="auto" w:fill="FFFFFF"/>
        <w:spacing w:before="120" w:after="60"/>
        <w:rPr>
          <w:b/>
          <w:szCs w:val="22"/>
        </w:rPr>
      </w:pPr>
      <w:r w:rsidRPr="00F251E1">
        <w:rPr>
          <w:b/>
          <w:szCs w:val="22"/>
        </w:rPr>
        <w:t>Procedure of Tribunals.</w:t>
      </w:r>
    </w:p>
    <w:p w14:paraId="55BD7A25" w14:textId="77777777" w:rsidR="007F55E1" w:rsidRPr="00F251E1" w:rsidRDefault="008C1A01" w:rsidP="007032CC">
      <w:pPr>
        <w:shd w:val="clear" w:color="auto" w:fill="FFFFFF"/>
        <w:spacing w:before="60" w:after="60"/>
        <w:ind w:firstLine="432"/>
        <w:jc w:val="both"/>
        <w:rPr>
          <w:sz w:val="24"/>
          <w:szCs w:val="22"/>
        </w:rPr>
      </w:pPr>
      <w:r w:rsidRPr="00F251E1">
        <w:rPr>
          <w:b/>
          <w:sz w:val="24"/>
          <w:szCs w:val="22"/>
        </w:rPr>
        <w:t>44.</w:t>
      </w:r>
      <w:r w:rsidR="00AB4996" w:rsidRPr="00F251E1">
        <w:rPr>
          <w:sz w:val="24"/>
          <w:szCs w:val="22"/>
        </w:rPr>
        <w:t xml:space="preserve"> Section 118 of the Principal Act is amended by omitting from sub-section (3) the word </w:t>
      </w:r>
      <w:r w:rsidR="00D96139" w:rsidRPr="00F251E1">
        <w:rPr>
          <w:sz w:val="24"/>
          <w:szCs w:val="22"/>
        </w:rPr>
        <w:t>“</w:t>
      </w:r>
      <w:r w:rsidR="00AB4996" w:rsidRPr="00F251E1">
        <w:rPr>
          <w:sz w:val="24"/>
          <w:szCs w:val="22"/>
        </w:rPr>
        <w:t>practitioner</w:t>
      </w:r>
      <w:r w:rsidR="00D96139" w:rsidRPr="00F251E1">
        <w:rPr>
          <w:sz w:val="24"/>
          <w:szCs w:val="22"/>
        </w:rPr>
        <w:t>”</w:t>
      </w:r>
      <w:r w:rsidR="00AB4996" w:rsidRPr="00F251E1">
        <w:rPr>
          <w:sz w:val="24"/>
          <w:szCs w:val="22"/>
        </w:rPr>
        <w:t xml:space="preserve"> and substituting the word </w:t>
      </w:r>
      <w:r w:rsidR="00D96139" w:rsidRPr="00F251E1">
        <w:rPr>
          <w:sz w:val="24"/>
          <w:szCs w:val="22"/>
        </w:rPr>
        <w:t>“</w:t>
      </w:r>
      <w:r w:rsidR="00AB4996" w:rsidRPr="00F251E1">
        <w:rPr>
          <w:sz w:val="24"/>
          <w:szCs w:val="22"/>
        </w:rPr>
        <w:t>person</w:t>
      </w:r>
      <w:r w:rsidR="00D96139" w:rsidRPr="00F251E1">
        <w:rPr>
          <w:sz w:val="24"/>
          <w:szCs w:val="22"/>
        </w:rPr>
        <w:t>”</w:t>
      </w:r>
      <w:r w:rsidR="00AB4996" w:rsidRPr="00F251E1">
        <w:rPr>
          <w:sz w:val="24"/>
          <w:szCs w:val="22"/>
        </w:rPr>
        <w:t>.</w:t>
      </w:r>
    </w:p>
    <w:p w14:paraId="6103D254" w14:textId="77777777" w:rsidR="008C1A01" w:rsidRPr="00F251E1" w:rsidRDefault="00AB4996" w:rsidP="00A06F11">
      <w:pPr>
        <w:shd w:val="clear" w:color="auto" w:fill="FFFFFF"/>
        <w:spacing w:before="120" w:after="60"/>
        <w:rPr>
          <w:b/>
          <w:szCs w:val="22"/>
        </w:rPr>
      </w:pPr>
      <w:r w:rsidRPr="00F251E1">
        <w:rPr>
          <w:b/>
          <w:szCs w:val="22"/>
        </w:rPr>
        <w:t>Proceedings on review.</w:t>
      </w:r>
    </w:p>
    <w:p w14:paraId="6AA8C824" w14:textId="77777777" w:rsidR="007F55E1" w:rsidRPr="00F251E1" w:rsidRDefault="008C1A01" w:rsidP="00A06F11">
      <w:pPr>
        <w:shd w:val="clear" w:color="auto" w:fill="FFFFFF"/>
        <w:spacing w:before="60" w:after="60"/>
        <w:ind w:firstLine="432"/>
        <w:jc w:val="both"/>
        <w:rPr>
          <w:sz w:val="24"/>
          <w:szCs w:val="22"/>
        </w:rPr>
      </w:pPr>
      <w:r w:rsidRPr="00F251E1">
        <w:rPr>
          <w:b/>
          <w:sz w:val="24"/>
          <w:szCs w:val="22"/>
        </w:rPr>
        <w:t>45.</w:t>
      </w:r>
      <w:r w:rsidR="00AB4996" w:rsidRPr="00F251E1">
        <w:rPr>
          <w:sz w:val="24"/>
          <w:szCs w:val="22"/>
        </w:rPr>
        <w:t xml:space="preserve"> Section 119 of the Principal Act is amended</w:t>
      </w:r>
      <w:r w:rsidR="00AB4996" w:rsidRPr="00F251E1">
        <w:rPr>
          <w:rFonts w:eastAsia="Times New Roman"/>
          <w:sz w:val="24"/>
          <w:szCs w:val="22"/>
        </w:rPr>
        <w:t>—</w:t>
      </w:r>
    </w:p>
    <w:p w14:paraId="6812EEEF" w14:textId="77777777" w:rsidR="007F55E1" w:rsidRPr="00F251E1" w:rsidRDefault="00AB4996" w:rsidP="001C7498">
      <w:pPr>
        <w:shd w:val="clear" w:color="auto" w:fill="FFFFFF"/>
        <w:spacing w:before="60" w:after="60"/>
        <w:ind w:left="792" w:hanging="360"/>
        <w:jc w:val="both"/>
        <w:rPr>
          <w:sz w:val="24"/>
          <w:szCs w:val="22"/>
        </w:rPr>
      </w:pPr>
      <w:r w:rsidRPr="00F251E1">
        <w:rPr>
          <w:sz w:val="24"/>
          <w:szCs w:val="22"/>
        </w:rPr>
        <w:t>(a) by omitting paragraph (b) of sub-section (1) and substituting the following paragraph</w:t>
      </w:r>
      <w:r w:rsidR="00473F1D" w:rsidRPr="00F251E1">
        <w:rPr>
          <w:sz w:val="24"/>
          <w:szCs w:val="22"/>
        </w:rPr>
        <w:t>:—</w:t>
      </w:r>
    </w:p>
    <w:p w14:paraId="39652935" w14:textId="77777777" w:rsidR="007F55E1" w:rsidRPr="00F251E1" w:rsidRDefault="00D96139" w:rsidP="00726C60">
      <w:pPr>
        <w:shd w:val="clear" w:color="auto" w:fill="FFFFFF"/>
        <w:ind w:left="864"/>
        <w:jc w:val="both"/>
        <w:rPr>
          <w:sz w:val="24"/>
          <w:szCs w:val="22"/>
        </w:rPr>
      </w:pPr>
      <w:r w:rsidRPr="00F251E1">
        <w:rPr>
          <w:sz w:val="24"/>
          <w:szCs w:val="22"/>
        </w:rPr>
        <w:t>“</w:t>
      </w:r>
      <w:r w:rsidR="00AB4996" w:rsidRPr="00F251E1">
        <w:rPr>
          <w:sz w:val="24"/>
          <w:szCs w:val="22"/>
        </w:rPr>
        <w:t>(b) shall, subject to sub-section (2)</w:t>
      </w:r>
      <w:r w:rsidR="00AB4996" w:rsidRPr="00F251E1">
        <w:rPr>
          <w:rFonts w:eastAsia="Times New Roman"/>
          <w:sz w:val="24"/>
          <w:szCs w:val="22"/>
        </w:rPr>
        <w:t>—</w:t>
      </w:r>
    </w:p>
    <w:p w14:paraId="78EA9CAF" w14:textId="39C1F0D5" w:rsidR="007F55E1" w:rsidRPr="00F251E1" w:rsidRDefault="00AB4996" w:rsidP="00984919">
      <w:pPr>
        <w:shd w:val="clear" w:color="auto" w:fill="FFFFFF"/>
        <w:spacing w:before="60"/>
        <w:ind w:left="1800" w:hanging="288"/>
        <w:jc w:val="both"/>
        <w:rPr>
          <w:sz w:val="24"/>
          <w:szCs w:val="22"/>
        </w:rPr>
      </w:pPr>
      <w:r w:rsidRPr="00F251E1">
        <w:rPr>
          <w:sz w:val="24"/>
          <w:szCs w:val="22"/>
        </w:rPr>
        <w:t>(i) in the case of a determination that consists of a refusal by the Minister, under sub-section 16</w:t>
      </w:r>
      <w:r w:rsidRPr="00F251E1">
        <w:rPr>
          <w:smallCaps/>
          <w:sz w:val="24"/>
          <w:szCs w:val="22"/>
        </w:rPr>
        <w:t>c</w:t>
      </w:r>
      <w:r w:rsidRPr="00F251E1">
        <w:rPr>
          <w:sz w:val="24"/>
          <w:szCs w:val="22"/>
        </w:rPr>
        <w:t>(4) or 23</w:t>
      </w:r>
      <w:r w:rsidRPr="00F251E1">
        <w:rPr>
          <w:smallCaps/>
          <w:sz w:val="24"/>
          <w:szCs w:val="22"/>
        </w:rPr>
        <w:t>b</w:t>
      </w:r>
      <w:r w:rsidRPr="00F251E1">
        <w:rPr>
          <w:sz w:val="24"/>
          <w:szCs w:val="22"/>
        </w:rPr>
        <w:t>(2), to accept an undertaking</w:t>
      </w:r>
      <w:r w:rsidRPr="00F251E1">
        <w:rPr>
          <w:rFonts w:eastAsia="Times New Roman"/>
          <w:sz w:val="24"/>
          <w:szCs w:val="22"/>
        </w:rPr>
        <w:t>—affirm or set aside the determination;</w:t>
      </w:r>
    </w:p>
    <w:p w14:paraId="5B89DBE2" w14:textId="121D1BFD" w:rsidR="007F55E1" w:rsidRPr="00F251E1" w:rsidRDefault="00AB4996" w:rsidP="004C385F">
      <w:pPr>
        <w:shd w:val="clear" w:color="auto" w:fill="FFFFFF"/>
        <w:spacing w:before="60"/>
        <w:ind w:left="1800" w:hanging="360"/>
        <w:jc w:val="both"/>
        <w:rPr>
          <w:sz w:val="24"/>
          <w:szCs w:val="22"/>
        </w:rPr>
      </w:pPr>
      <w:r w:rsidRPr="00F251E1">
        <w:rPr>
          <w:sz w:val="24"/>
          <w:szCs w:val="22"/>
        </w:rPr>
        <w:t>(ii) in the case of a determination made under section 106 in accordance with a recommendation referred to in paragraph 105(2)(e) or (f) or 105(3)</w:t>
      </w:r>
      <w:r w:rsidR="00A94D63">
        <w:rPr>
          <w:sz w:val="24"/>
          <w:szCs w:val="22"/>
          <w:lang w:val="it-IT"/>
        </w:rPr>
        <w:t>(c</w:t>
      </w:r>
      <w:r w:rsidRPr="00F251E1">
        <w:rPr>
          <w:sz w:val="24"/>
          <w:szCs w:val="22"/>
          <w:lang w:val="it-IT"/>
        </w:rPr>
        <w:t>) or (d) or</w:t>
      </w:r>
      <w:r w:rsidRPr="00F251E1">
        <w:rPr>
          <w:sz w:val="24"/>
          <w:szCs w:val="22"/>
        </w:rPr>
        <w:t xml:space="preserve"> </w:t>
      </w:r>
      <w:r w:rsidRPr="00F251E1">
        <w:rPr>
          <w:sz w:val="24"/>
          <w:szCs w:val="22"/>
          <w:lang w:val="it-IT"/>
        </w:rPr>
        <w:t xml:space="preserve">a </w:t>
      </w:r>
      <w:r w:rsidRPr="00F251E1">
        <w:rPr>
          <w:sz w:val="24"/>
          <w:szCs w:val="22"/>
        </w:rPr>
        <w:lastRenderedPageBreak/>
        <w:t>determination made under section 23</w:t>
      </w:r>
      <w:r w:rsidRPr="00F251E1">
        <w:rPr>
          <w:smallCaps/>
          <w:sz w:val="24"/>
          <w:szCs w:val="22"/>
        </w:rPr>
        <w:t>c</w:t>
      </w:r>
      <w:r w:rsidRPr="00F251E1">
        <w:rPr>
          <w:sz w:val="24"/>
          <w:szCs w:val="22"/>
        </w:rPr>
        <w:t xml:space="preserve"> in accordance with a recommendation referred to in sub-paragraph 106</w:t>
      </w:r>
      <w:r w:rsidRPr="00F251E1">
        <w:rPr>
          <w:smallCaps/>
          <w:sz w:val="24"/>
          <w:szCs w:val="22"/>
        </w:rPr>
        <w:t>f</w:t>
      </w:r>
      <w:r w:rsidRPr="00F251E1">
        <w:rPr>
          <w:sz w:val="24"/>
          <w:szCs w:val="22"/>
        </w:rPr>
        <w:t>(2)(b)(iii)</w:t>
      </w:r>
      <w:r w:rsidRPr="00F251E1">
        <w:rPr>
          <w:rFonts w:eastAsia="Times New Roman"/>
          <w:sz w:val="24"/>
          <w:szCs w:val="22"/>
        </w:rPr>
        <w:t>—affirm, set aside or vary the determination; or</w:t>
      </w:r>
    </w:p>
    <w:p w14:paraId="52C5661C" w14:textId="01C762A6" w:rsidR="007F55E1" w:rsidRPr="00F251E1" w:rsidRDefault="00AB4996" w:rsidP="00BB4434">
      <w:pPr>
        <w:shd w:val="clear" w:color="auto" w:fill="FFFFFF"/>
        <w:spacing w:after="60"/>
        <w:ind w:left="1800" w:hanging="360"/>
        <w:jc w:val="both"/>
        <w:rPr>
          <w:sz w:val="24"/>
          <w:szCs w:val="22"/>
        </w:rPr>
      </w:pPr>
      <w:r w:rsidRPr="00F251E1">
        <w:rPr>
          <w:sz w:val="24"/>
          <w:szCs w:val="22"/>
        </w:rPr>
        <w:t>(iii) in the case of any other determination under section 23</w:t>
      </w:r>
      <w:r w:rsidRPr="00F251E1">
        <w:rPr>
          <w:smallCaps/>
          <w:sz w:val="24"/>
          <w:szCs w:val="22"/>
        </w:rPr>
        <w:t>c</w:t>
      </w:r>
      <w:r w:rsidRPr="00F251E1">
        <w:rPr>
          <w:sz w:val="24"/>
          <w:szCs w:val="22"/>
        </w:rPr>
        <w:t xml:space="preserve"> or 106</w:t>
      </w:r>
      <w:r w:rsidRPr="00F251E1">
        <w:rPr>
          <w:rFonts w:eastAsia="Times New Roman"/>
          <w:sz w:val="24"/>
          <w:szCs w:val="22"/>
        </w:rPr>
        <w:t xml:space="preserve">—affirm or set aside the </w:t>
      </w:r>
      <w:r w:rsidRPr="00F251E1">
        <w:rPr>
          <w:sz w:val="24"/>
          <w:szCs w:val="22"/>
        </w:rPr>
        <w:t>determination</w:t>
      </w:r>
      <w:r w:rsidRPr="00F251E1">
        <w:rPr>
          <w:rFonts w:eastAsia="Times New Roman"/>
          <w:sz w:val="24"/>
          <w:szCs w:val="22"/>
        </w:rPr>
        <w:t>, or set aside the determination and make any other determination that the Minister is empowered to make under that section in giving effect to any recommendation of a Committee.</w:t>
      </w:r>
      <w:r w:rsidR="00D96139" w:rsidRPr="00F251E1">
        <w:rPr>
          <w:rFonts w:eastAsia="Times New Roman"/>
          <w:sz w:val="24"/>
          <w:szCs w:val="22"/>
        </w:rPr>
        <w:t>”</w:t>
      </w:r>
      <w:r w:rsidRPr="00F251E1">
        <w:rPr>
          <w:rFonts w:eastAsia="Times New Roman"/>
          <w:sz w:val="24"/>
          <w:szCs w:val="22"/>
        </w:rPr>
        <w:t>; and</w:t>
      </w:r>
    </w:p>
    <w:p w14:paraId="79EB276B" w14:textId="77777777" w:rsidR="007F55E1" w:rsidRPr="00F251E1" w:rsidRDefault="00AB4996" w:rsidP="005220A3">
      <w:pPr>
        <w:shd w:val="clear" w:color="auto" w:fill="FFFFFF"/>
        <w:spacing w:before="60" w:after="60"/>
        <w:ind w:left="792" w:hanging="360"/>
        <w:jc w:val="both"/>
        <w:rPr>
          <w:sz w:val="24"/>
          <w:szCs w:val="22"/>
        </w:rPr>
      </w:pPr>
      <w:r w:rsidRPr="00F251E1">
        <w:rPr>
          <w:sz w:val="24"/>
          <w:szCs w:val="22"/>
        </w:rPr>
        <w:t>(b) by omitting sub-sections (2) and (3) and substituting the following sub-section</w:t>
      </w:r>
      <w:r w:rsidR="00473F1D" w:rsidRPr="00F251E1">
        <w:rPr>
          <w:sz w:val="24"/>
          <w:szCs w:val="22"/>
        </w:rPr>
        <w:t>:—</w:t>
      </w:r>
    </w:p>
    <w:p w14:paraId="4D543F9D" w14:textId="77777777" w:rsidR="007F55E1" w:rsidRPr="00F251E1" w:rsidRDefault="00D96139" w:rsidP="005C16C4">
      <w:pPr>
        <w:shd w:val="clear" w:color="auto" w:fill="FFFFFF"/>
        <w:ind w:left="792" w:firstLine="288"/>
        <w:jc w:val="both"/>
        <w:rPr>
          <w:sz w:val="24"/>
          <w:szCs w:val="22"/>
        </w:rPr>
      </w:pPr>
      <w:r w:rsidRPr="00F251E1">
        <w:rPr>
          <w:sz w:val="24"/>
          <w:szCs w:val="22"/>
        </w:rPr>
        <w:t>“</w:t>
      </w:r>
      <w:r w:rsidR="00AB4996" w:rsidRPr="00F251E1">
        <w:rPr>
          <w:sz w:val="24"/>
          <w:szCs w:val="22"/>
        </w:rPr>
        <w:t>(2) The decision of a Tribunal on a review shall, for all purposes (except for the purposes of this Part), be deemed to be a determination of the Minister.</w:t>
      </w:r>
      <w:r w:rsidRPr="00F251E1">
        <w:rPr>
          <w:sz w:val="24"/>
          <w:szCs w:val="22"/>
        </w:rPr>
        <w:t>”</w:t>
      </w:r>
      <w:r w:rsidR="00AB4996" w:rsidRPr="00F251E1">
        <w:rPr>
          <w:sz w:val="24"/>
          <w:szCs w:val="22"/>
        </w:rPr>
        <w:t>.</w:t>
      </w:r>
    </w:p>
    <w:p w14:paraId="34193ABC" w14:textId="77777777" w:rsidR="008C1A01" w:rsidRPr="00F251E1" w:rsidRDefault="00AB4996" w:rsidP="006E4BB1">
      <w:pPr>
        <w:shd w:val="clear" w:color="auto" w:fill="FFFFFF"/>
        <w:spacing w:before="120" w:after="60"/>
        <w:rPr>
          <w:b/>
          <w:szCs w:val="22"/>
        </w:rPr>
      </w:pPr>
      <w:r w:rsidRPr="00F251E1">
        <w:rPr>
          <w:b/>
          <w:szCs w:val="22"/>
        </w:rPr>
        <w:t>Costs of proceedings before Tribunal.</w:t>
      </w:r>
    </w:p>
    <w:p w14:paraId="46EF09D3" w14:textId="77777777" w:rsidR="007F55E1" w:rsidRPr="00F251E1" w:rsidRDefault="008C1A01" w:rsidP="00AF02E7">
      <w:pPr>
        <w:shd w:val="clear" w:color="auto" w:fill="FFFFFF"/>
        <w:spacing w:before="60" w:after="60"/>
        <w:ind w:firstLine="432"/>
        <w:jc w:val="both"/>
        <w:rPr>
          <w:sz w:val="24"/>
          <w:szCs w:val="22"/>
        </w:rPr>
      </w:pPr>
      <w:r w:rsidRPr="00F251E1">
        <w:rPr>
          <w:b/>
          <w:sz w:val="24"/>
          <w:szCs w:val="22"/>
        </w:rPr>
        <w:t>46.</w:t>
      </w:r>
      <w:r w:rsidR="00DA7187" w:rsidRPr="00F251E1">
        <w:rPr>
          <w:sz w:val="24"/>
          <w:szCs w:val="22"/>
        </w:rPr>
        <w:t xml:space="preserve"> </w:t>
      </w:r>
      <w:r w:rsidR="00AB4996" w:rsidRPr="00F251E1">
        <w:rPr>
          <w:sz w:val="24"/>
          <w:szCs w:val="22"/>
        </w:rPr>
        <w:t>Section 120 of the Principal Act is amended</w:t>
      </w:r>
      <w:r w:rsidR="00AB4996" w:rsidRPr="00F251E1">
        <w:rPr>
          <w:rFonts w:eastAsia="Times New Roman"/>
          <w:sz w:val="24"/>
          <w:szCs w:val="22"/>
        </w:rPr>
        <w:t>—</w:t>
      </w:r>
    </w:p>
    <w:p w14:paraId="5B58C116" w14:textId="77777777" w:rsidR="007F55E1" w:rsidRPr="00F251E1" w:rsidRDefault="00AB4996" w:rsidP="00495D3E">
      <w:pPr>
        <w:shd w:val="clear" w:color="auto" w:fill="FFFFFF"/>
        <w:spacing w:before="60" w:after="60"/>
        <w:ind w:left="792" w:hanging="360"/>
        <w:jc w:val="both"/>
        <w:rPr>
          <w:sz w:val="24"/>
          <w:szCs w:val="22"/>
        </w:rPr>
      </w:pPr>
      <w:r w:rsidRPr="00F251E1">
        <w:rPr>
          <w:sz w:val="24"/>
          <w:szCs w:val="22"/>
        </w:rPr>
        <w:t>(a)</w:t>
      </w:r>
      <w:r w:rsidR="00DA7187" w:rsidRPr="00F251E1">
        <w:rPr>
          <w:sz w:val="24"/>
          <w:szCs w:val="22"/>
        </w:rPr>
        <w:t xml:space="preserve"> </w:t>
      </w:r>
      <w:r w:rsidRPr="00F251E1">
        <w:rPr>
          <w:sz w:val="24"/>
          <w:szCs w:val="22"/>
        </w:rPr>
        <w:t xml:space="preserve">by omitting the word </w:t>
      </w:r>
      <w:r w:rsidR="00D96139" w:rsidRPr="00F251E1">
        <w:rPr>
          <w:sz w:val="24"/>
          <w:szCs w:val="22"/>
        </w:rPr>
        <w:t>“</w:t>
      </w:r>
      <w:r w:rsidRPr="00F251E1">
        <w:rPr>
          <w:sz w:val="24"/>
          <w:szCs w:val="22"/>
        </w:rPr>
        <w:t>practitioner</w:t>
      </w:r>
      <w:r w:rsidR="00D96139" w:rsidRPr="00F251E1">
        <w:rPr>
          <w:sz w:val="24"/>
          <w:szCs w:val="22"/>
        </w:rPr>
        <w:t>”</w:t>
      </w:r>
      <w:r w:rsidRPr="00F251E1">
        <w:rPr>
          <w:sz w:val="24"/>
          <w:szCs w:val="22"/>
        </w:rPr>
        <w:t xml:space="preserve"> (wherever occurring) and substituting the word </w:t>
      </w:r>
      <w:r w:rsidR="00D96139" w:rsidRPr="00F251E1">
        <w:rPr>
          <w:sz w:val="24"/>
          <w:szCs w:val="22"/>
        </w:rPr>
        <w:t>“</w:t>
      </w:r>
      <w:r w:rsidRPr="00F251E1">
        <w:rPr>
          <w:sz w:val="24"/>
          <w:szCs w:val="22"/>
        </w:rPr>
        <w:t>person</w:t>
      </w:r>
      <w:r w:rsidR="00D96139" w:rsidRPr="00F251E1">
        <w:rPr>
          <w:sz w:val="24"/>
          <w:szCs w:val="22"/>
        </w:rPr>
        <w:t>”</w:t>
      </w:r>
      <w:r w:rsidRPr="00F251E1">
        <w:rPr>
          <w:sz w:val="24"/>
          <w:szCs w:val="22"/>
        </w:rPr>
        <w:t>; and</w:t>
      </w:r>
    </w:p>
    <w:p w14:paraId="76F4563C" w14:textId="77777777" w:rsidR="008C1A01" w:rsidRPr="00F251E1" w:rsidRDefault="00AB4996" w:rsidP="00495D3E">
      <w:pPr>
        <w:shd w:val="clear" w:color="auto" w:fill="FFFFFF"/>
        <w:spacing w:before="60" w:after="60"/>
        <w:ind w:left="792" w:hanging="360"/>
        <w:jc w:val="both"/>
        <w:rPr>
          <w:b/>
          <w:sz w:val="24"/>
          <w:szCs w:val="22"/>
        </w:rPr>
      </w:pPr>
      <w:r w:rsidRPr="00F251E1">
        <w:rPr>
          <w:sz w:val="24"/>
          <w:szCs w:val="22"/>
        </w:rPr>
        <w:t>(b)</w:t>
      </w:r>
      <w:r w:rsidR="00DA7187" w:rsidRPr="00F251E1">
        <w:rPr>
          <w:sz w:val="24"/>
          <w:szCs w:val="22"/>
        </w:rPr>
        <w:t xml:space="preserve"> </w:t>
      </w:r>
      <w:r w:rsidRPr="00F251E1">
        <w:rPr>
          <w:sz w:val="24"/>
          <w:szCs w:val="22"/>
        </w:rPr>
        <w:t xml:space="preserve">by omitting the word </w:t>
      </w:r>
      <w:r w:rsidR="00D96139" w:rsidRPr="00F251E1">
        <w:rPr>
          <w:sz w:val="24"/>
          <w:szCs w:val="22"/>
        </w:rPr>
        <w:t>“</w:t>
      </w:r>
      <w:r w:rsidRPr="00F251E1">
        <w:rPr>
          <w:sz w:val="24"/>
          <w:szCs w:val="22"/>
        </w:rPr>
        <w:t>Australia</w:t>
      </w:r>
      <w:r w:rsidR="00D96139" w:rsidRPr="00F251E1">
        <w:rPr>
          <w:sz w:val="24"/>
          <w:szCs w:val="22"/>
        </w:rPr>
        <w:t>”</w:t>
      </w:r>
      <w:r w:rsidRPr="00F251E1">
        <w:rPr>
          <w:sz w:val="24"/>
          <w:szCs w:val="22"/>
        </w:rPr>
        <w:t xml:space="preserve"> and substituting the words </w:t>
      </w:r>
      <w:r w:rsidR="00D96139" w:rsidRPr="00F251E1">
        <w:rPr>
          <w:sz w:val="24"/>
          <w:szCs w:val="22"/>
        </w:rPr>
        <w:t>“</w:t>
      </w:r>
      <w:r w:rsidRPr="00F251E1">
        <w:rPr>
          <w:sz w:val="24"/>
          <w:szCs w:val="22"/>
        </w:rPr>
        <w:t>the Commonwealth</w:t>
      </w:r>
      <w:r w:rsidR="00D96139" w:rsidRPr="00F251E1">
        <w:rPr>
          <w:sz w:val="24"/>
          <w:szCs w:val="22"/>
        </w:rPr>
        <w:t>”</w:t>
      </w:r>
      <w:r w:rsidRPr="00F251E1">
        <w:rPr>
          <w:sz w:val="24"/>
          <w:szCs w:val="22"/>
        </w:rPr>
        <w:t>.</w:t>
      </w:r>
    </w:p>
    <w:p w14:paraId="169D358F" w14:textId="77777777" w:rsidR="007F55E1" w:rsidRPr="00F251E1" w:rsidRDefault="008C1A01" w:rsidP="00741C8F">
      <w:pPr>
        <w:shd w:val="clear" w:color="auto" w:fill="FFFFFF"/>
        <w:spacing w:before="60" w:after="60"/>
        <w:ind w:firstLine="432"/>
        <w:jc w:val="both"/>
        <w:rPr>
          <w:sz w:val="24"/>
          <w:szCs w:val="22"/>
        </w:rPr>
      </w:pPr>
      <w:r w:rsidRPr="00F251E1">
        <w:rPr>
          <w:b/>
          <w:sz w:val="24"/>
          <w:szCs w:val="22"/>
        </w:rPr>
        <w:t>47.</w:t>
      </w:r>
      <w:r w:rsidR="00DA7187" w:rsidRPr="00F251E1">
        <w:rPr>
          <w:sz w:val="24"/>
          <w:szCs w:val="22"/>
        </w:rPr>
        <w:t xml:space="preserve"> </w:t>
      </w:r>
      <w:r w:rsidR="00AB4996" w:rsidRPr="00F251E1">
        <w:rPr>
          <w:sz w:val="24"/>
          <w:szCs w:val="22"/>
        </w:rPr>
        <w:t>Section 122, and Divisions 4</w:t>
      </w:r>
      <w:r w:rsidR="00885EF5" w:rsidRPr="00F251E1">
        <w:rPr>
          <w:smallCaps/>
          <w:sz w:val="24"/>
          <w:szCs w:val="22"/>
        </w:rPr>
        <w:t>a</w:t>
      </w:r>
      <w:r w:rsidR="00AB4996" w:rsidRPr="00F251E1">
        <w:rPr>
          <w:sz w:val="24"/>
          <w:szCs w:val="22"/>
        </w:rPr>
        <w:t xml:space="preserve"> and 5 of Part V, of the Principal Act are repealed and the following headings and sections substituted</w:t>
      </w:r>
      <w:r w:rsidR="00473F1D" w:rsidRPr="00F251E1">
        <w:rPr>
          <w:sz w:val="24"/>
          <w:szCs w:val="22"/>
        </w:rPr>
        <w:t>:—</w:t>
      </w:r>
    </w:p>
    <w:p w14:paraId="281C68DF" w14:textId="77777777" w:rsidR="007F55E1" w:rsidRPr="00F251E1" w:rsidRDefault="00D96139" w:rsidP="00302DF1">
      <w:pPr>
        <w:shd w:val="clear" w:color="auto" w:fill="FFFFFF"/>
        <w:spacing w:before="240"/>
        <w:jc w:val="center"/>
        <w:rPr>
          <w:sz w:val="24"/>
          <w:szCs w:val="22"/>
        </w:rPr>
      </w:pPr>
      <w:r w:rsidRPr="00F251E1">
        <w:rPr>
          <w:i/>
          <w:iCs/>
          <w:sz w:val="24"/>
          <w:szCs w:val="22"/>
        </w:rPr>
        <w:t>“</w:t>
      </w:r>
      <w:r w:rsidR="00AB4996" w:rsidRPr="00F251E1">
        <w:rPr>
          <w:i/>
          <w:iCs/>
          <w:sz w:val="24"/>
          <w:szCs w:val="22"/>
        </w:rPr>
        <w:t>Division 4</w:t>
      </w:r>
      <w:r w:rsidR="00AB4996" w:rsidRPr="00F251E1">
        <w:rPr>
          <w:rFonts w:eastAsia="Times New Roman"/>
          <w:i/>
          <w:iCs/>
          <w:sz w:val="24"/>
          <w:szCs w:val="22"/>
        </w:rPr>
        <w:t>—Applications to Prescribed Courts</w:t>
      </w:r>
    </w:p>
    <w:p w14:paraId="64EFF625" w14:textId="77777777" w:rsidR="007F55E1" w:rsidRPr="00F251E1" w:rsidRDefault="00AB4996" w:rsidP="00B61108">
      <w:pPr>
        <w:shd w:val="clear" w:color="auto" w:fill="FFFFFF"/>
        <w:spacing w:before="120" w:after="60"/>
        <w:rPr>
          <w:b/>
          <w:szCs w:val="22"/>
        </w:rPr>
      </w:pPr>
      <w:r w:rsidRPr="00F251E1">
        <w:rPr>
          <w:b/>
          <w:szCs w:val="22"/>
        </w:rPr>
        <w:t>Application to prescribed Court.</w:t>
      </w:r>
    </w:p>
    <w:p w14:paraId="64C2E00D" w14:textId="77777777" w:rsidR="007F55E1" w:rsidRPr="00F251E1" w:rsidRDefault="00D96139" w:rsidP="002D72B7">
      <w:pPr>
        <w:shd w:val="clear" w:color="auto" w:fill="FFFFFF"/>
        <w:spacing w:before="60" w:after="60"/>
        <w:ind w:firstLine="432"/>
        <w:jc w:val="both"/>
        <w:rPr>
          <w:sz w:val="24"/>
          <w:szCs w:val="22"/>
        </w:rPr>
      </w:pPr>
      <w:r w:rsidRPr="00F251E1">
        <w:rPr>
          <w:sz w:val="24"/>
          <w:szCs w:val="22"/>
        </w:rPr>
        <w:t>“</w:t>
      </w:r>
      <w:r w:rsidR="00AB4996" w:rsidRPr="00F251E1">
        <w:rPr>
          <w:sz w:val="24"/>
          <w:szCs w:val="22"/>
        </w:rPr>
        <w:t>122. (1) An application to a prescribed Court for a judicial review of a determination shall be made by lodging with the appropriate officer of that Court, within the period of 30 days after the date upon which notification of the determination is served on the person to whom the determination relates, an application in writing, signed by or on behalf of that person, setting out the grounds of the application.</w:t>
      </w:r>
    </w:p>
    <w:p w14:paraId="231A412B" w14:textId="77777777" w:rsidR="007F55E1" w:rsidRPr="00F251E1" w:rsidRDefault="00D96139" w:rsidP="002D72B7">
      <w:pPr>
        <w:shd w:val="clear" w:color="auto" w:fill="FFFFFF"/>
        <w:spacing w:before="60" w:after="60"/>
        <w:ind w:firstLine="432"/>
        <w:jc w:val="both"/>
        <w:rPr>
          <w:sz w:val="24"/>
          <w:szCs w:val="22"/>
        </w:rPr>
      </w:pPr>
      <w:r w:rsidRPr="00F251E1">
        <w:rPr>
          <w:sz w:val="24"/>
          <w:szCs w:val="22"/>
        </w:rPr>
        <w:t>“</w:t>
      </w:r>
      <w:r w:rsidR="00AB4996" w:rsidRPr="00F251E1">
        <w:rPr>
          <w:sz w:val="24"/>
          <w:szCs w:val="22"/>
        </w:rPr>
        <w:t>(2) The person making the application shall, within the period referred to in sub-section (1), cause a copy of the application to be served on the Minister.</w:t>
      </w:r>
    </w:p>
    <w:p w14:paraId="4142DE6C" w14:textId="77777777" w:rsidR="007F55E1" w:rsidRPr="00F251E1" w:rsidRDefault="00D96139" w:rsidP="00C93F92">
      <w:pPr>
        <w:shd w:val="clear" w:color="auto" w:fill="FFFFFF"/>
        <w:spacing w:before="60" w:after="60"/>
        <w:ind w:firstLine="432"/>
        <w:jc w:val="both"/>
        <w:rPr>
          <w:sz w:val="24"/>
          <w:szCs w:val="22"/>
        </w:rPr>
      </w:pPr>
      <w:r w:rsidRPr="00F251E1">
        <w:rPr>
          <w:sz w:val="24"/>
          <w:szCs w:val="22"/>
        </w:rPr>
        <w:t>“</w:t>
      </w:r>
      <w:r w:rsidR="00AB4996" w:rsidRPr="00F251E1">
        <w:rPr>
          <w:sz w:val="24"/>
          <w:szCs w:val="22"/>
        </w:rPr>
        <w:t>(3) Within 14 days after receipt of a copy of the application in accordance with sub-section (2), the Minister shall cause to be lodged with the appropriate officer of the Court</w:t>
      </w:r>
      <w:r w:rsidR="00AB4996" w:rsidRPr="00F251E1">
        <w:rPr>
          <w:rFonts w:eastAsia="Times New Roman"/>
          <w:sz w:val="24"/>
          <w:szCs w:val="22"/>
        </w:rPr>
        <w:t>—</w:t>
      </w:r>
    </w:p>
    <w:p w14:paraId="3D5B99DF" w14:textId="77777777" w:rsidR="007F55E1" w:rsidRPr="00F251E1" w:rsidRDefault="00AB4996" w:rsidP="00C93F92">
      <w:pPr>
        <w:shd w:val="clear" w:color="auto" w:fill="FFFFFF"/>
        <w:spacing w:before="60" w:after="60"/>
        <w:ind w:left="792" w:hanging="360"/>
        <w:jc w:val="both"/>
        <w:rPr>
          <w:sz w:val="24"/>
          <w:szCs w:val="22"/>
        </w:rPr>
      </w:pPr>
      <w:r w:rsidRPr="00F251E1">
        <w:rPr>
          <w:sz w:val="24"/>
          <w:szCs w:val="22"/>
        </w:rPr>
        <w:t>(a)</w:t>
      </w:r>
      <w:r w:rsidR="00DA7187" w:rsidRPr="00F251E1">
        <w:rPr>
          <w:sz w:val="24"/>
          <w:szCs w:val="22"/>
        </w:rPr>
        <w:t xml:space="preserve"> </w:t>
      </w:r>
      <w:r w:rsidRPr="00F251E1">
        <w:rPr>
          <w:sz w:val="24"/>
          <w:szCs w:val="22"/>
        </w:rPr>
        <w:t>a copy of the reference that gave rise to the determination;</w:t>
      </w:r>
    </w:p>
    <w:p w14:paraId="7E2AC22C" w14:textId="77777777" w:rsidR="007F55E1" w:rsidRPr="00F251E1" w:rsidRDefault="00AB4996" w:rsidP="00C93F92">
      <w:pPr>
        <w:shd w:val="clear" w:color="auto" w:fill="FFFFFF"/>
        <w:spacing w:before="60" w:after="60"/>
        <w:ind w:left="792" w:hanging="360"/>
        <w:jc w:val="both"/>
        <w:rPr>
          <w:sz w:val="24"/>
          <w:szCs w:val="22"/>
        </w:rPr>
      </w:pPr>
      <w:r w:rsidRPr="00F251E1">
        <w:rPr>
          <w:sz w:val="24"/>
          <w:szCs w:val="22"/>
        </w:rPr>
        <w:t>(b)</w:t>
      </w:r>
      <w:r w:rsidR="00DA7187" w:rsidRPr="00F251E1">
        <w:rPr>
          <w:sz w:val="24"/>
          <w:szCs w:val="22"/>
        </w:rPr>
        <w:t xml:space="preserve"> </w:t>
      </w:r>
      <w:r w:rsidRPr="00F251E1">
        <w:rPr>
          <w:sz w:val="24"/>
          <w:szCs w:val="22"/>
        </w:rPr>
        <w:t>a transcript of the proceedings at the hearing conducted for the purposes of that reference;</w:t>
      </w:r>
    </w:p>
    <w:p w14:paraId="4967FABC" w14:textId="77777777" w:rsidR="007F55E1" w:rsidRPr="00F251E1" w:rsidRDefault="00AB4996" w:rsidP="00C93F92">
      <w:pPr>
        <w:shd w:val="clear" w:color="auto" w:fill="FFFFFF"/>
        <w:spacing w:before="60" w:after="60"/>
        <w:ind w:left="792" w:hanging="360"/>
        <w:jc w:val="both"/>
        <w:rPr>
          <w:sz w:val="24"/>
          <w:szCs w:val="22"/>
        </w:rPr>
      </w:pPr>
      <w:r w:rsidRPr="00F251E1">
        <w:rPr>
          <w:sz w:val="24"/>
          <w:szCs w:val="22"/>
        </w:rPr>
        <w:t>(c)</w:t>
      </w:r>
      <w:r w:rsidR="00DA7187" w:rsidRPr="00F251E1">
        <w:rPr>
          <w:sz w:val="24"/>
          <w:szCs w:val="22"/>
        </w:rPr>
        <w:t xml:space="preserve"> </w:t>
      </w:r>
      <w:r w:rsidRPr="00F251E1">
        <w:rPr>
          <w:sz w:val="24"/>
          <w:szCs w:val="22"/>
        </w:rPr>
        <w:t>the report on that reference and any documents sent to the Minister with that report; and</w:t>
      </w:r>
    </w:p>
    <w:p w14:paraId="350AD5BD" w14:textId="77777777" w:rsidR="007F55E1" w:rsidRPr="00F251E1" w:rsidRDefault="00AB4996" w:rsidP="00C93F92">
      <w:pPr>
        <w:shd w:val="clear" w:color="auto" w:fill="FFFFFF"/>
        <w:spacing w:before="60" w:after="60"/>
        <w:ind w:left="792" w:hanging="360"/>
        <w:jc w:val="both"/>
        <w:rPr>
          <w:sz w:val="24"/>
          <w:szCs w:val="22"/>
        </w:rPr>
      </w:pPr>
      <w:r w:rsidRPr="00F251E1">
        <w:rPr>
          <w:sz w:val="24"/>
          <w:szCs w:val="22"/>
        </w:rPr>
        <w:t>(d)</w:t>
      </w:r>
      <w:r w:rsidR="00DA7187" w:rsidRPr="00F251E1">
        <w:rPr>
          <w:sz w:val="24"/>
          <w:szCs w:val="22"/>
        </w:rPr>
        <w:t xml:space="preserve"> </w:t>
      </w:r>
      <w:r w:rsidRPr="00F251E1">
        <w:rPr>
          <w:sz w:val="24"/>
          <w:szCs w:val="22"/>
        </w:rPr>
        <w:t>the determination.</w:t>
      </w:r>
    </w:p>
    <w:p w14:paraId="7BB68C86" w14:textId="77777777" w:rsidR="007F55E1" w:rsidRPr="00F251E1" w:rsidRDefault="00AB4996" w:rsidP="000E2EAC">
      <w:pPr>
        <w:shd w:val="clear" w:color="auto" w:fill="FFFFFF"/>
        <w:spacing w:before="120" w:after="60"/>
        <w:rPr>
          <w:b/>
          <w:szCs w:val="22"/>
        </w:rPr>
      </w:pPr>
      <w:r w:rsidRPr="00F251E1">
        <w:rPr>
          <w:b/>
          <w:szCs w:val="22"/>
        </w:rPr>
        <w:t>Hearing of application.</w:t>
      </w:r>
    </w:p>
    <w:p w14:paraId="2539DADB" w14:textId="77777777" w:rsidR="007F55E1" w:rsidRPr="00F251E1" w:rsidRDefault="00D96139" w:rsidP="000E2EAC">
      <w:pPr>
        <w:shd w:val="clear" w:color="auto" w:fill="FFFFFF"/>
        <w:spacing w:before="60" w:after="60"/>
        <w:ind w:firstLine="432"/>
        <w:jc w:val="both"/>
        <w:rPr>
          <w:sz w:val="24"/>
          <w:szCs w:val="22"/>
        </w:rPr>
      </w:pPr>
      <w:r w:rsidRPr="00F251E1">
        <w:rPr>
          <w:sz w:val="24"/>
          <w:szCs w:val="22"/>
        </w:rPr>
        <w:t>“</w:t>
      </w:r>
      <w:r w:rsidR="00AB4996" w:rsidRPr="00F251E1">
        <w:rPr>
          <w:sz w:val="24"/>
          <w:szCs w:val="22"/>
        </w:rPr>
        <w:t>123. (1) Subject to the Constitution, the hearing of an application under this Part for a judicial review of a determination shall be in the nature of a re-hearing.</w:t>
      </w:r>
    </w:p>
    <w:p w14:paraId="378DC5DF" w14:textId="4388F7D2" w:rsidR="007F55E1" w:rsidRPr="00F251E1" w:rsidRDefault="00D96139" w:rsidP="004C22E7">
      <w:pPr>
        <w:shd w:val="clear" w:color="auto" w:fill="FFFFFF"/>
        <w:spacing w:before="60" w:after="60"/>
        <w:ind w:firstLine="432"/>
        <w:jc w:val="both"/>
        <w:rPr>
          <w:sz w:val="24"/>
          <w:szCs w:val="22"/>
        </w:rPr>
      </w:pPr>
      <w:r w:rsidRPr="00F251E1">
        <w:rPr>
          <w:sz w:val="24"/>
          <w:szCs w:val="22"/>
        </w:rPr>
        <w:t>“</w:t>
      </w:r>
      <w:r w:rsidR="00AB4996" w:rsidRPr="00F251E1">
        <w:rPr>
          <w:sz w:val="24"/>
          <w:szCs w:val="22"/>
        </w:rPr>
        <w:t>(2) A prescribed Court hearing an application under this Part for a judicial review of a determination may have regard to the documents lodged under sub-section 122(3).</w:t>
      </w:r>
    </w:p>
    <w:p w14:paraId="54ECCC55" w14:textId="77777777" w:rsidR="007F55E1" w:rsidRPr="00F251E1" w:rsidRDefault="00D96139" w:rsidP="009A33D6">
      <w:pPr>
        <w:shd w:val="clear" w:color="auto" w:fill="FFFFFF"/>
        <w:spacing w:before="60" w:after="60"/>
        <w:ind w:firstLine="432"/>
        <w:jc w:val="both"/>
        <w:rPr>
          <w:sz w:val="24"/>
          <w:szCs w:val="22"/>
        </w:rPr>
      </w:pPr>
      <w:r w:rsidRPr="00F251E1">
        <w:rPr>
          <w:sz w:val="24"/>
          <w:szCs w:val="22"/>
        </w:rPr>
        <w:t>“</w:t>
      </w:r>
      <w:r w:rsidR="00AB4996" w:rsidRPr="00F251E1">
        <w:rPr>
          <w:sz w:val="24"/>
          <w:szCs w:val="22"/>
        </w:rPr>
        <w:t>(3) A prescribed Court hearing an application under this Part for a judicial review of a determination may, having regard to what is just and reasonable in the circumstances</w:t>
      </w:r>
      <w:r w:rsidR="00AB4996" w:rsidRPr="00F251E1">
        <w:rPr>
          <w:rFonts w:eastAsia="Times New Roman"/>
          <w:sz w:val="24"/>
          <w:szCs w:val="22"/>
        </w:rPr>
        <w:t>—</w:t>
      </w:r>
    </w:p>
    <w:p w14:paraId="1B67CE4B" w14:textId="77777777" w:rsidR="007F55E1" w:rsidRPr="00F251E1" w:rsidRDefault="00AB4996" w:rsidP="00164D0E">
      <w:pPr>
        <w:shd w:val="clear" w:color="auto" w:fill="FFFFFF"/>
        <w:spacing w:before="60" w:after="60"/>
        <w:ind w:left="792" w:hanging="360"/>
        <w:jc w:val="both"/>
        <w:rPr>
          <w:sz w:val="24"/>
          <w:szCs w:val="22"/>
        </w:rPr>
      </w:pPr>
      <w:r w:rsidRPr="00F251E1">
        <w:rPr>
          <w:sz w:val="24"/>
          <w:szCs w:val="22"/>
        </w:rPr>
        <w:t>(a) affirm, vary or set aside the determination; or</w:t>
      </w:r>
    </w:p>
    <w:p w14:paraId="7861DEEC" w14:textId="77777777" w:rsidR="007F55E1" w:rsidRPr="00F251E1" w:rsidRDefault="00AB4996" w:rsidP="00F70656">
      <w:pPr>
        <w:shd w:val="clear" w:color="auto" w:fill="FFFFFF"/>
        <w:spacing w:before="60" w:after="60"/>
        <w:ind w:left="792" w:hanging="360"/>
        <w:jc w:val="both"/>
        <w:rPr>
          <w:sz w:val="24"/>
          <w:szCs w:val="22"/>
        </w:rPr>
      </w:pPr>
      <w:r w:rsidRPr="00F251E1">
        <w:rPr>
          <w:sz w:val="24"/>
          <w:szCs w:val="22"/>
        </w:rPr>
        <w:t>(b) set aside the determination and</w:t>
      </w:r>
      <w:r w:rsidRPr="00F251E1">
        <w:rPr>
          <w:rFonts w:eastAsia="Times New Roman"/>
          <w:sz w:val="24"/>
          <w:szCs w:val="22"/>
        </w:rPr>
        <w:t>—</w:t>
      </w:r>
    </w:p>
    <w:p w14:paraId="5DB1EF1B" w14:textId="77777777" w:rsidR="007F55E1" w:rsidRPr="00F251E1" w:rsidRDefault="00AB4996" w:rsidP="00173E47">
      <w:pPr>
        <w:shd w:val="clear" w:color="auto" w:fill="FFFFFF"/>
        <w:spacing w:before="60" w:after="60"/>
        <w:ind w:left="1368" w:hanging="288"/>
        <w:jc w:val="both"/>
        <w:rPr>
          <w:sz w:val="24"/>
          <w:szCs w:val="22"/>
        </w:rPr>
      </w:pPr>
      <w:r w:rsidRPr="00F251E1">
        <w:rPr>
          <w:sz w:val="24"/>
          <w:szCs w:val="22"/>
        </w:rPr>
        <w:t>(i) except where sub-paragraph (ii) applies</w:t>
      </w:r>
      <w:r w:rsidRPr="00F251E1">
        <w:rPr>
          <w:rFonts w:eastAsia="Times New Roman"/>
          <w:sz w:val="24"/>
          <w:szCs w:val="22"/>
        </w:rPr>
        <w:t>—make a determination in substitution for the determination so set aside or remit the case to the Minister for re-determination in accordance with the directions of the Court; or</w:t>
      </w:r>
    </w:p>
    <w:p w14:paraId="0E2EC3E4" w14:textId="77777777" w:rsidR="007F55E1" w:rsidRPr="00F251E1" w:rsidRDefault="00AB4996" w:rsidP="002145DF">
      <w:pPr>
        <w:shd w:val="clear" w:color="auto" w:fill="FFFFFF"/>
        <w:spacing w:before="60" w:after="60"/>
        <w:ind w:left="1368" w:hanging="360"/>
        <w:jc w:val="both"/>
        <w:rPr>
          <w:sz w:val="24"/>
          <w:szCs w:val="22"/>
        </w:rPr>
      </w:pPr>
      <w:r w:rsidRPr="00F251E1">
        <w:rPr>
          <w:sz w:val="24"/>
          <w:szCs w:val="22"/>
        </w:rPr>
        <w:t>(ii) where, by reason of the Constitution, the review, in whole or in part, is not a re-hearing</w:t>
      </w:r>
      <w:r w:rsidRPr="00F251E1">
        <w:rPr>
          <w:rFonts w:eastAsia="Times New Roman"/>
          <w:sz w:val="24"/>
          <w:szCs w:val="22"/>
        </w:rPr>
        <w:t>—remit the case to the Minister for re-determination in accordance with the directions of the Court,</w:t>
      </w:r>
    </w:p>
    <w:p w14:paraId="331DB694" w14:textId="77777777" w:rsidR="007F55E1" w:rsidRPr="00F251E1" w:rsidRDefault="00AB4996" w:rsidP="00D96139">
      <w:pPr>
        <w:shd w:val="clear" w:color="auto" w:fill="FFFFFF"/>
        <w:jc w:val="both"/>
        <w:rPr>
          <w:sz w:val="24"/>
          <w:szCs w:val="22"/>
        </w:rPr>
      </w:pPr>
      <w:r w:rsidRPr="00F251E1">
        <w:rPr>
          <w:sz w:val="24"/>
          <w:szCs w:val="22"/>
        </w:rPr>
        <w:t>and make such ancillary or consequential orders as the Court thinks just.</w:t>
      </w:r>
    </w:p>
    <w:p w14:paraId="7C64BAD9" w14:textId="77777777" w:rsidR="00A94D63" w:rsidRDefault="00A94D63">
      <w:pPr>
        <w:widowControl/>
        <w:autoSpaceDE/>
        <w:autoSpaceDN/>
        <w:adjustRightInd/>
        <w:spacing w:after="200" w:line="276" w:lineRule="auto"/>
        <w:rPr>
          <w:sz w:val="24"/>
          <w:szCs w:val="22"/>
        </w:rPr>
      </w:pPr>
      <w:r>
        <w:rPr>
          <w:sz w:val="24"/>
          <w:szCs w:val="22"/>
        </w:rPr>
        <w:br w:type="page"/>
      </w:r>
    </w:p>
    <w:p w14:paraId="15F220D0" w14:textId="78980E2D" w:rsidR="007F55E1" w:rsidRPr="00F251E1" w:rsidRDefault="00D96139" w:rsidP="00BE49D0">
      <w:pPr>
        <w:shd w:val="clear" w:color="auto" w:fill="FFFFFF"/>
        <w:spacing w:before="60" w:after="60"/>
        <w:ind w:firstLine="432"/>
        <w:jc w:val="both"/>
        <w:rPr>
          <w:sz w:val="24"/>
          <w:szCs w:val="22"/>
        </w:rPr>
      </w:pPr>
      <w:r w:rsidRPr="00F251E1">
        <w:rPr>
          <w:sz w:val="24"/>
          <w:szCs w:val="22"/>
        </w:rPr>
        <w:lastRenderedPageBreak/>
        <w:t>“</w:t>
      </w:r>
      <w:r w:rsidR="00AB4996" w:rsidRPr="00F251E1">
        <w:rPr>
          <w:sz w:val="24"/>
          <w:szCs w:val="22"/>
        </w:rPr>
        <w:t xml:space="preserve">(4) Without limiting the operation of section 79 of the </w:t>
      </w:r>
      <w:r w:rsidR="00AB4996" w:rsidRPr="00F251E1">
        <w:rPr>
          <w:i/>
          <w:iCs/>
          <w:sz w:val="24"/>
          <w:szCs w:val="22"/>
        </w:rPr>
        <w:t xml:space="preserve">Judiciary Act </w:t>
      </w:r>
      <w:r w:rsidR="00AB4996" w:rsidRPr="00F251E1">
        <w:rPr>
          <w:sz w:val="24"/>
          <w:szCs w:val="22"/>
        </w:rPr>
        <w:t>1903, the provisions of the laws of the State or Territory in which a prescribed Court is constituted that relate to the summoning of persons to give evidence and produce documents and articles in an action in the original jurisdiction of that Court under the laws of that State or Territory apply in relation to the exercise of the jurisdiction of that Court under this Division as if it were exercising jurisdiction in such an action.</w:t>
      </w:r>
    </w:p>
    <w:p w14:paraId="04E18543" w14:textId="77777777" w:rsidR="007F55E1" w:rsidRPr="00F251E1" w:rsidRDefault="00AB4996" w:rsidP="00D63714">
      <w:pPr>
        <w:shd w:val="clear" w:color="auto" w:fill="FFFFFF"/>
        <w:spacing w:before="120" w:after="60"/>
        <w:rPr>
          <w:b/>
          <w:szCs w:val="22"/>
        </w:rPr>
      </w:pPr>
      <w:r w:rsidRPr="00F251E1">
        <w:rPr>
          <w:b/>
          <w:szCs w:val="22"/>
        </w:rPr>
        <w:t>Costs of applications.</w:t>
      </w:r>
    </w:p>
    <w:p w14:paraId="5AC20992" w14:textId="77777777" w:rsidR="007F55E1" w:rsidRPr="00F251E1" w:rsidRDefault="00D96139" w:rsidP="00D63714">
      <w:pPr>
        <w:shd w:val="clear" w:color="auto" w:fill="FFFFFF"/>
        <w:spacing w:before="60" w:after="60"/>
        <w:ind w:firstLine="432"/>
        <w:jc w:val="both"/>
        <w:rPr>
          <w:sz w:val="24"/>
          <w:szCs w:val="22"/>
        </w:rPr>
      </w:pPr>
      <w:r w:rsidRPr="00F251E1">
        <w:rPr>
          <w:sz w:val="24"/>
          <w:szCs w:val="22"/>
        </w:rPr>
        <w:t>“</w:t>
      </w:r>
      <w:r w:rsidR="00AB4996" w:rsidRPr="00F251E1">
        <w:rPr>
          <w:sz w:val="24"/>
          <w:szCs w:val="22"/>
        </w:rPr>
        <w:t>123</w:t>
      </w:r>
      <w:r w:rsidR="00AB4996" w:rsidRPr="00F251E1">
        <w:rPr>
          <w:smallCaps/>
          <w:sz w:val="24"/>
          <w:szCs w:val="22"/>
        </w:rPr>
        <w:t>a</w:t>
      </w:r>
      <w:r w:rsidR="00AB4996" w:rsidRPr="00F251E1">
        <w:rPr>
          <w:sz w:val="24"/>
          <w:szCs w:val="22"/>
        </w:rPr>
        <w:t>. (1) The costs incurred by the applicant in relation to proceedings in a prescribed Court on an application under this Part shall be borne by the Commonwealth, unless the Court is of opinion that the costs, or part of the costs, were unnecessarily incurred and directs that the costs, or that part of the costs, be borne by the applicant.</w:t>
      </w:r>
    </w:p>
    <w:p w14:paraId="60F602A6" w14:textId="77777777" w:rsidR="007F55E1" w:rsidRPr="00F251E1" w:rsidRDefault="00D96139" w:rsidP="0051527A">
      <w:pPr>
        <w:shd w:val="clear" w:color="auto" w:fill="FFFFFF"/>
        <w:spacing w:before="60" w:after="60"/>
        <w:ind w:firstLine="432"/>
        <w:jc w:val="both"/>
        <w:rPr>
          <w:sz w:val="24"/>
          <w:szCs w:val="22"/>
        </w:rPr>
      </w:pPr>
      <w:r w:rsidRPr="00F251E1">
        <w:rPr>
          <w:sz w:val="24"/>
          <w:szCs w:val="22"/>
        </w:rPr>
        <w:t>“</w:t>
      </w:r>
      <w:r w:rsidR="00AB4996" w:rsidRPr="00F251E1">
        <w:rPr>
          <w:sz w:val="24"/>
          <w:szCs w:val="22"/>
        </w:rPr>
        <w:t>(2) An order for the payment of costs made by a prescribed Court in pursuance of this section is enforceable in all respects as a final judgment of that Court.</w:t>
      </w:r>
    </w:p>
    <w:p w14:paraId="58D087A0" w14:textId="77777777" w:rsidR="007F55E1" w:rsidRPr="00F251E1" w:rsidRDefault="00D96139" w:rsidP="001E4215">
      <w:pPr>
        <w:shd w:val="clear" w:color="auto" w:fill="FFFFFF"/>
        <w:spacing w:before="240"/>
        <w:jc w:val="center"/>
        <w:rPr>
          <w:sz w:val="24"/>
          <w:szCs w:val="22"/>
        </w:rPr>
      </w:pPr>
      <w:r w:rsidRPr="00F251E1">
        <w:rPr>
          <w:i/>
          <w:iCs/>
          <w:sz w:val="24"/>
          <w:szCs w:val="22"/>
        </w:rPr>
        <w:t>“</w:t>
      </w:r>
      <w:r w:rsidR="00AB4996" w:rsidRPr="00F251E1">
        <w:rPr>
          <w:i/>
          <w:iCs/>
          <w:sz w:val="24"/>
          <w:szCs w:val="22"/>
        </w:rPr>
        <w:t xml:space="preserve">Division </w:t>
      </w:r>
      <w:r w:rsidR="00AB4996" w:rsidRPr="00F251E1">
        <w:rPr>
          <w:sz w:val="24"/>
          <w:szCs w:val="22"/>
        </w:rPr>
        <w:t>5</w:t>
      </w:r>
      <w:r w:rsidR="00AB4996" w:rsidRPr="00F251E1">
        <w:rPr>
          <w:rFonts w:eastAsia="Times New Roman"/>
          <w:sz w:val="24"/>
          <w:szCs w:val="22"/>
        </w:rPr>
        <w:t>—</w:t>
      </w:r>
      <w:r w:rsidR="00AB4996" w:rsidRPr="00F251E1">
        <w:rPr>
          <w:rFonts w:eastAsia="Times New Roman"/>
          <w:i/>
          <w:iCs/>
          <w:sz w:val="24"/>
          <w:szCs w:val="22"/>
        </w:rPr>
        <w:t>Appeals from Tribunals and Prescribed Courts</w:t>
      </w:r>
    </w:p>
    <w:p w14:paraId="52EFDF7D" w14:textId="77777777" w:rsidR="007F55E1" w:rsidRPr="00F251E1" w:rsidRDefault="00AB4996" w:rsidP="001E4215">
      <w:pPr>
        <w:shd w:val="clear" w:color="auto" w:fill="FFFFFF"/>
        <w:spacing w:before="120" w:after="60"/>
        <w:rPr>
          <w:b/>
          <w:szCs w:val="22"/>
        </w:rPr>
      </w:pPr>
      <w:r w:rsidRPr="00F251E1">
        <w:rPr>
          <w:b/>
          <w:szCs w:val="22"/>
        </w:rPr>
        <w:t>Appeals from Tribunals and prescribed Courts.</w:t>
      </w:r>
    </w:p>
    <w:p w14:paraId="575D9A7F" w14:textId="77777777" w:rsidR="007F55E1" w:rsidRPr="00F251E1" w:rsidRDefault="00D96139" w:rsidP="001E4215">
      <w:pPr>
        <w:shd w:val="clear" w:color="auto" w:fill="FFFFFF"/>
        <w:spacing w:before="60" w:after="60"/>
        <w:ind w:firstLine="432"/>
        <w:jc w:val="both"/>
        <w:rPr>
          <w:sz w:val="24"/>
          <w:szCs w:val="22"/>
        </w:rPr>
      </w:pPr>
      <w:r w:rsidRPr="00F251E1">
        <w:rPr>
          <w:sz w:val="24"/>
          <w:szCs w:val="22"/>
        </w:rPr>
        <w:t>“</w:t>
      </w:r>
      <w:r w:rsidR="00AB4996" w:rsidRPr="00F251E1">
        <w:rPr>
          <w:sz w:val="24"/>
          <w:szCs w:val="22"/>
        </w:rPr>
        <w:t>124. Subject to the Constitution, a decision of a Tribunal on a review under Division 3 or a judgment or order of a prescribed Court under Division 4 is final except so far as an appeal may be brought to the Federal Court of Australia by virtue of section 124</w:t>
      </w:r>
      <w:r w:rsidR="00AB4996" w:rsidRPr="00F251E1">
        <w:rPr>
          <w:smallCaps/>
          <w:sz w:val="24"/>
          <w:szCs w:val="22"/>
        </w:rPr>
        <w:t>a</w:t>
      </w:r>
      <w:r w:rsidR="00AB4996" w:rsidRPr="00F251E1">
        <w:rPr>
          <w:sz w:val="24"/>
          <w:szCs w:val="22"/>
        </w:rPr>
        <w:t xml:space="preserve"> or any further appeal or appeals may be brought in accordance with the </w:t>
      </w:r>
      <w:r w:rsidR="00AB4996" w:rsidRPr="00F251E1">
        <w:rPr>
          <w:i/>
          <w:iCs/>
          <w:sz w:val="24"/>
          <w:szCs w:val="22"/>
        </w:rPr>
        <w:t xml:space="preserve">Federal Court of Australia Act </w:t>
      </w:r>
      <w:r w:rsidR="00AB4996" w:rsidRPr="00F251E1">
        <w:rPr>
          <w:sz w:val="24"/>
          <w:szCs w:val="22"/>
        </w:rPr>
        <w:t>1976.</w:t>
      </w:r>
    </w:p>
    <w:p w14:paraId="3CFCDD0B" w14:textId="69E1CEA5" w:rsidR="007F55E1" w:rsidRPr="00F251E1" w:rsidRDefault="00AB4996" w:rsidP="000A2358">
      <w:pPr>
        <w:shd w:val="clear" w:color="auto" w:fill="FFFFFF"/>
        <w:spacing w:before="120" w:after="60"/>
        <w:rPr>
          <w:b/>
          <w:szCs w:val="22"/>
        </w:rPr>
      </w:pPr>
      <w:r w:rsidRPr="00F251E1">
        <w:rPr>
          <w:b/>
          <w:szCs w:val="22"/>
          <w:lang w:val="it-IT"/>
        </w:rPr>
        <w:t xml:space="preserve">Appeal </w:t>
      </w:r>
      <w:r w:rsidRPr="00F251E1">
        <w:rPr>
          <w:b/>
          <w:szCs w:val="22"/>
        </w:rPr>
        <w:t>to Federal Court of Australia.</w:t>
      </w:r>
    </w:p>
    <w:p w14:paraId="4BB8BFD8" w14:textId="77777777" w:rsidR="007F55E1" w:rsidRPr="00F251E1" w:rsidRDefault="00D96139" w:rsidP="000A2358">
      <w:pPr>
        <w:shd w:val="clear" w:color="auto" w:fill="FFFFFF"/>
        <w:spacing w:before="60" w:after="60"/>
        <w:ind w:firstLine="432"/>
        <w:jc w:val="both"/>
        <w:rPr>
          <w:sz w:val="24"/>
          <w:szCs w:val="22"/>
        </w:rPr>
      </w:pPr>
      <w:r w:rsidRPr="00F251E1">
        <w:rPr>
          <w:sz w:val="24"/>
          <w:szCs w:val="22"/>
        </w:rPr>
        <w:t>“</w:t>
      </w:r>
      <w:r w:rsidR="00AB4996" w:rsidRPr="00F251E1">
        <w:rPr>
          <w:sz w:val="24"/>
          <w:szCs w:val="22"/>
        </w:rPr>
        <w:t>124</w:t>
      </w:r>
      <w:r w:rsidR="00AB4996" w:rsidRPr="00F251E1">
        <w:rPr>
          <w:smallCaps/>
          <w:sz w:val="24"/>
          <w:szCs w:val="22"/>
        </w:rPr>
        <w:t>a</w:t>
      </w:r>
      <w:r w:rsidR="00AB4996" w:rsidRPr="00F251E1">
        <w:rPr>
          <w:sz w:val="24"/>
          <w:szCs w:val="22"/>
        </w:rPr>
        <w:t>. A party to a proceeding before a Tribunal under Division 3 or before a prescribed Court under Division 4 may appeal, on a question of law only, to the Federal Court of Australia from any decision of the Tribunal, or any judgment or order of the prescribed Court, as the case may be, in that proceeding.</w:t>
      </w:r>
      <w:r w:rsidRPr="00F251E1">
        <w:rPr>
          <w:sz w:val="24"/>
          <w:szCs w:val="22"/>
        </w:rPr>
        <w:t>”</w:t>
      </w:r>
      <w:r w:rsidR="00AB4996" w:rsidRPr="00F251E1">
        <w:rPr>
          <w:sz w:val="24"/>
          <w:szCs w:val="22"/>
        </w:rPr>
        <w:t>.</w:t>
      </w:r>
    </w:p>
    <w:p w14:paraId="09A49AF0" w14:textId="77777777" w:rsidR="008C1A01" w:rsidRPr="00F251E1" w:rsidRDefault="00AB4996" w:rsidP="00587D71">
      <w:pPr>
        <w:shd w:val="clear" w:color="auto" w:fill="FFFFFF"/>
        <w:spacing w:before="120" w:after="60"/>
        <w:rPr>
          <w:b/>
          <w:szCs w:val="22"/>
        </w:rPr>
      </w:pPr>
      <w:r w:rsidRPr="00F251E1">
        <w:rPr>
          <w:b/>
          <w:szCs w:val="22"/>
        </w:rPr>
        <w:t>Health Insurance Funds.</w:t>
      </w:r>
    </w:p>
    <w:p w14:paraId="0AD89805" w14:textId="77777777" w:rsidR="007F55E1" w:rsidRPr="00F251E1" w:rsidRDefault="008C1A01" w:rsidP="00587D71">
      <w:pPr>
        <w:shd w:val="clear" w:color="auto" w:fill="FFFFFF"/>
        <w:spacing w:before="60" w:after="60"/>
        <w:ind w:firstLine="432"/>
        <w:jc w:val="both"/>
        <w:rPr>
          <w:sz w:val="24"/>
          <w:szCs w:val="22"/>
        </w:rPr>
      </w:pPr>
      <w:r w:rsidRPr="00F251E1">
        <w:rPr>
          <w:b/>
          <w:sz w:val="24"/>
          <w:szCs w:val="22"/>
        </w:rPr>
        <w:t>48.</w:t>
      </w:r>
      <w:r w:rsidR="00AB4996" w:rsidRPr="00F251E1">
        <w:rPr>
          <w:sz w:val="24"/>
          <w:szCs w:val="22"/>
        </w:rPr>
        <w:t xml:space="preserve"> Section 126 of the Principal Act is amended by omitting paragraphs (b), (c) and (d) of sub-section (3) and substituting the following paragraphs</w:t>
      </w:r>
      <w:r w:rsidR="00473F1D" w:rsidRPr="00F251E1">
        <w:rPr>
          <w:sz w:val="24"/>
          <w:szCs w:val="22"/>
        </w:rPr>
        <w:t>:—</w:t>
      </w:r>
    </w:p>
    <w:p w14:paraId="324CBF73" w14:textId="77777777" w:rsidR="007F55E1" w:rsidRPr="00F251E1" w:rsidRDefault="00D96139" w:rsidP="00F52B42">
      <w:pPr>
        <w:shd w:val="clear" w:color="auto" w:fill="FFFFFF"/>
        <w:spacing w:before="60" w:after="60"/>
        <w:ind w:left="792" w:hanging="360"/>
        <w:jc w:val="both"/>
        <w:rPr>
          <w:sz w:val="24"/>
          <w:szCs w:val="22"/>
        </w:rPr>
      </w:pPr>
      <w:r w:rsidRPr="00F251E1">
        <w:rPr>
          <w:sz w:val="24"/>
          <w:szCs w:val="22"/>
        </w:rPr>
        <w:t>“</w:t>
      </w:r>
      <w:r w:rsidR="00AB4996" w:rsidRPr="00F251E1">
        <w:rPr>
          <w:sz w:val="24"/>
          <w:szCs w:val="22"/>
        </w:rPr>
        <w:t>(b) amounts recovered by the Commonwealth under section 18, 35</w:t>
      </w:r>
      <w:r w:rsidR="00AB4996" w:rsidRPr="00F251E1">
        <w:rPr>
          <w:smallCaps/>
          <w:sz w:val="24"/>
          <w:szCs w:val="22"/>
        </w:rPr>
        <w:t>a</w:t>
      </w:r>
      <w:r w:rsidR="00AB4996" w:rsidRPr="00F251E1">
        <w:rPr>
          <w:sz w:val="24"/>
          <w:szCs w:val="22"/>
        </w:rPr>
        <w:t>, 43 or 129</w:t>
      </w:r>
      <w:r w:rsidR="00AB4996" w:rsidRPr="00F251E1">
        <w:rPr>
          <w:smallCaps/>
          <w:sz w:val="24"/>
          <w:szCs w:val="22"/>
        </w:rPr>
        <w:t>ad</w:t>
      </w:r>
      <w:r w:rsidR="00AB4996" w:rsidRPr="00F251E1">
        <w:rPr>
          <w:sz w:val="24"/>
          <w:szCs w:val="22"/>
        </w:rPr>
        <w:t>; and</w:t>
      </w:r>
    </w:p>
    <w:p w14:paraId="45596B21" w14:textId="77777777" w:rsidR="007F55E1" w:rsidRPr="00F251E1" w:rsidRDefault="00AB4996" w:rsidP="00BC4AD2">
      <w:pPr>
        <w:shd w:val="clear" w:color="auto" w:fill="FFFFFF"/>
        <w:spacing w:before="60" w:after="60"/>
        <w:ind w:left="792" w:hanging="360"/>
        <w:jc w:val="both"/>
        <w:rPr>
          <w:sz w:val="24"/>
          <w:szCs w:val="22"/>
        </w:rPr>
      </w:pPr>
      <w:r w:rsidRPr="00F251E1">
        <w:rPr>
          <w:sz w:val="24"/>
          <w:szCs w:val="22"/>
        </w:rPr>
        <w:t>(c) premiums referred to in sub-section 6 (2).</w:t>
      </w:r>
      <w:r w:rsidR="00D96139" w:rsidRPr="00F251E1">
        <w:rPr>
          <w:sz w:val="24"/>
          <w:szCs w:val="22"/>
        </w:rPr>
        <w:t>”</w:t>
      </w:r>
      <w:r w:rsidRPr="00F251E1">
        <w:rPr>
          <w:sz w:val="24"/>
          <w:szCs w:val="22"/>
        </w:rPr>
        <w:t>.</w:t>
      </w:r>
    </w:p>
    <w:p w14:paraId="126FAE5A" w14:textId="77777777" w:rsidR="008C1A01" w:rsidRPr="00F251E1" w:rsidRDefault="00AB4996" w:rsidP="00F06020">
      <w:pPr>
        <w:shd w:val="clear" w:color="auto" w:fill="FFFFFF"/>
        <w:spacing w:before="120" w:after="60"/>
        <w:rPr>
          <w:b/>
          <w:szCs w:val="22"/>
        </w:rPr>
      </w:pPr>
      <w:r w:rsidRPr="00F251E1">
        <w:rPr>
          <w:b/>
          <w:szCs w:val="22"/>
        </w:rPr>
        <w:t>False statements, &amp;c.</w:t>
      </w:r>
    </w:p>
    <w:p w14:paraId="6180729C" w14:textId="77777777" w:rsidR="007F55E1" w:rsidRPr="00F251E1" w:rsidRDefault="008C1A01" w:rsidP="00F06020">
      <w:pPr>
        <w:shd w:val="clear" w:color="auto" w:fill="FFFFFF"/>
        <w:spacing w:before="60" w:after="60"/>
        <w:ind w:firstLine="432"/>
        <w:jc w:val="both"/>
        <w:rPr>
          <w:sz w:val="24"/>
          <w:szCs w:val="22"/>
        </w:rPr>
      </w:pPr>
      <w:r w:rsidRPr="00F251E1">
        <w:rPr>
          <w:b/>
          <w:sz w:val="24"/>
          <w:szCs w:val="22"/>
        </w:rPr>
        <w:t>49.</w:t>
      </w:r>
      <w:r w:rsidR="00DA7187" w:rsidRPr="00F251E1">
        <w:rPr>
          <w:sz w:val="24"/>
          <w:szCs w:val="22"/>
        </w:rPr>
        <w:t xml:space="preserve"> </w:t>
      </w:r>
      <w:r w:rsidR="00AB4996" w:rsidRPr="00F251E1">
        <w:rPr>
          <w:sz w:val="24"/>
          <w:szCs w:val="22"/>
        </w:rPr>
        <w:t>Section 129 of the Principal Act is amended</w:t>
      </w:r>
      <w:r w:rsidR="00AB4996" w:rsidRPr="00F251E1">
        <w:rPr>
          <w:rFonts w:eastAsia="Times New Roman"/>
          <w:sz w:val="24"/>
          <w:szCs w:val="22"/>
        </w:rPr>
        <w:t>—</w:t>
      </w:r>
    </w:p>
    <w:p w14:paraId="17B9A231" w14:textId="77777777" w:rsidR="007F55E1" w:rsidRPr="00F251E1" w:rsidRDefault="00AB4996" w:rsidP="0078714D">
      <w:pPr>
        <w:shd w:val="clear" w:color="auto" w:fill="FFFFFF"/>
        <w:spacing w:before="60" w:after="60"/>
        <w:ind w:left="792" w:hanging="360"/>
        <w:jc w:val="both"/>
        <w:rPr>
          <w:sz w:val="24"/>
          <w:szCs w:val="22"/>
        </w:rPr>
      </w:pPr>
      <w:r w:rsidRPr="00F251E1">
        <w:rPr>
          <w:sz w:val="24"/>
          <w:szCs w:val="22"/>
        </w:rPr>
        <w:t>(a)</w:t>
      </w:r>
      <w:r w:rsidR="00DA7187" w:rsidRPr="00F251E1">
        <w:rPr>
          <w:sz w:val="24"/>
          <w:szCs w:val="22"/>
        </w:rPr>
        <w:t xml:space="preserve"> </w:t>
      </w:r>
      <w:r w:rsidRPr="00F251E1">
        <w:rPr>
          <w:sz w:val="24"/>
          <w:szCs w:val="22"/>
        </w:rPr>
        <w:t xml:space="preserve">by omitting from sub-sections (1) and (2) the words </w:t>
      </w:r>
      <w:r w:rsidR="00D96139" w:rsidRPr="00F251E1">
        <w:rPr>
          <w:sz w:val="24"/>
          <w:szCs w:val="22"/>
        </w:rPr>
        <w:t>“</w:t>
      </w:r>
      <w:r w:rsidRPr="00F251E1">
        <w:rPr>
          <w:sz w:val="24"/>
          <w:szCs w:val="22"/>
        </w:rPr>
        <w:t>$500 or imprisonment for 6 months</w:t>
      </w:r>
      <w:r w:rsidR="00D96139" w:rsidRPr="00F251E1">
        <w:rPr>
          <w:sz w:val="24"/>
          <w:szCs w:val="22"/>
        </w:rPr>
        <w:t>”</w:t>
      </w:r>
      <w:r w:rsidRPr="00F251E1">
        <w:rPr>
          <w:sz w:val="24"/>
          <w:szCs w:val="22"/>
        </w:rPr>
        <w:t xml:space="preserve"> and substituting the words </w:t>
      </w:r>
      <w:r w:rsidR="00D96139" w:rsidRPr="00F251E1">
        <w:rPr>
          <w:sz w:val="24"/>
          <w:szCs w:val="22"/>
        </w:rPr>
        <w:t>“</w:t>
      </w:r>
      <w:r w:rsidRPr="00F251E1">
        <w:rPr>
          <w:sz w:val="24"/>
          <w:szCs w:val="22"/>
        </w:rPr>
        <w:t>$10,000 or imprisonment for 5 years</w:t>
      </w:r>
      <w:r w:rsidR="00D96139" w:rsidRPr="00F251E1">
        <w:rPr>
          <w:sz w:val="24"/>
          <w:szCs w:val="22"/>
        </w:rPr>
        <w:t>”</w:t>
      </w:r>
      <w:r w:rsidRPr="00F251E1">
        <w:rPr>
          <w:sz w:val="24"/>
          <w:szCs w:val="22"/>
        </w:rPr>
        <w:t>; and</w:t>
      </w:r>
    </w:p>
    <w:p w14:paraId="478FEB45" w14:textId="77777777" w:rsidR="008C1A01" w:rsidRPr="00F251E1" w:rsidRDefault="00AB4996" w:rsidP="000D17D3">
      <w:pPr>
        <w:shd w:val="clear" w:color="auto" w:fill="FFFFFF"/>
        <w:spacing w:before="60" w:after="60"/>
        <w:ind w:left="792" w:hanging="360"/>
        <w:jc w:val="both"/>
        <w:rPr>
          <w:b/>
          <w:sz w:val="24"/>
          <w:szCs w:val="22"/>
        </w:rPr>
      </w:pPr>
      <w:r w:rsidRPr="00F251E1">
        <w:rPr>
          <w:sz w:val="24"/>
          <w:szCs w:val="22"/>
        </w:rPr>
        <w:t>(b)</w:t>
      </w:r>
      <w:r w:rsidR="00DA7187" w:rsidRPr="00F251E1">
        <w:rPr>
          <w:sz w:val="24"/>
          <w:szCs w:val="22"/>
        </w:rPr>
        <w:t xml:space="preserve"> </w:t>
      </w:r>
      <w:r w:rsidRPr="00F251E1">
        <w:rPr>
          <w:sz w:val="24"/>
          <w:szCs w:val="22"/>
        </w:rPr>
        <w:t xml:space="preserve">by omitting from sub-section (3) the word </w:t>
      </w:r>
      <w:r w:rsidR="00D96139" w:rsidRPr="00F251E1">
        <w:rPr>
          <w:sz w:val="24"/>
          <w:szCs w:val="22"/>
        </w:rPr>
        <w:t>“</w:t>
      </w:r>
      <w:r w:rsidRPr="00F251E1">
        <w:rPr>
          <w:sz w:val="24"/>
          <w:szCs w:val="22"/>
        </w:rPr>
        <w:t>shows</w:t>
      </w:r>
      <w:r w:rsidR="00D96139" w:rsidRPr="00F251E1">
        <w:rPr>
          <w:sz w:val="24"/>
          <w:szCs w:val="22"/>
        </w:rPr>
        <w:t>”</w:t>
      </w:r>
      <w:r w:rsidRPr="00F251E1">
        <w:rPr>
          <w:sz w:val="24"/>
          <w:szCs w:val="22"/>
        </w:rPr>
        <w:t xml:space="preserve"> and substituting the word </w:t>
      </w:r>
      <w:r w:rsidR="00D96139" w:rsidRPr="00F251E1">
        <w:rPr>
          <w:sz w:val="24"/>
          <w:szCs w:val="22"/>
        </w:rPr>
        <w:t>“</w:t>
      </w:r>
      <w:r w:rsidRPr="00F251E1">
        <w:rPr>
          <w:sz w:val="24"/>
          <w:szCs w:val="22"/>
        </w:rPr>
        <w:t>proves</w:t>
      </w:r>
      <w:r w:rsidR="00D96139" w:rsidRPr="00F251E1">
        <w:rPr>
          <w:sz w:val="24"/>
          <w:szCs w:val="22"/>
        </w:rPr>
        <w:t>”</w:t>
      </w:r>
      <w:r w:rsidRPr="00F251E1">
        <w:rPr>
          <w:sz w:val="24"/>
          <w:szCs w:val="22"/>
        </w:rPr>
        <w:t>.</w:t>
      </w:r>
    </w:p>
    <w:p w14:paraId="77419C1E" w14:textId="77777777" w:rsidR="007F55E1" w:rsidRPr="00F251E1" w:rsidRDefault="008C1A01" w:rsidP="001E7DE6">
      <w:pPr>
        <w:shd w:val="clear" w:color="auto" w:fill="FFFFFF"/>
        <w:spacing w:before="60" w:after="60"/>
        <w:ind w:firstLine="432"/>
        <w:jc w:val="both"/>
        <w:rPr>
          <w:sz w:val="24"/>
          <w:szCs w:val="22"/>
        </w:rPr>
      </w:pPr>
      <w:r w:rsidRPr="00F251E1">
        <w:rPr>
          <w:b/>
          <w:sz w:val="24"/>
          <w:szCs w:val="22"/>
        </w:rPr>
        <w:t>50.</w:t>
      </w:r>
      <w:r w:rsidR="00DA7187" w:rsidRPr="00F251E1">
        <w:rPr>
          <w:sz w:val="24"/>
          <w:szCs w:val="22"/>
        </w:rPr>
        <w:t xml:space="preserve"> </w:t>
      </w:r>
      <w:r w:rsidR="00AB4996" w:rsidRPr="00F251E1">
        <w:rPr>
          <w:sz w:val="24"/>
          <w:szCs w:val="22"/>
        </w:rPr>
        <w:t>After section 129 of the Principal Act the following sections are inserted</w:t>
      </w:r>
      <w:r w:rsidR="00473F1D" w:rsidRPr="00F251E1">
        <w:rPr>
          <w:sz w:val="24"/>
          <w:szCs w:val="22"/>
        </w:rPr>
        <w:t>:—</w:t>
      </w:r>
    </w:p>
    <w:p w14:paraId="2B0F13E0" w14:textId="77777777" w:rsidR="007F55E1" w:rsidRPr="00F251E1" w:rsidRDefault="00AB4996" w:rsidP="0069015C">
      <w:pPr>
        <w:shd w:val="clear" w:color="auto" w:fill="FFFFFF"/>
        <w:spacing w:before="120" w:after="60"/>
        <w:rPr>
          <w:b/>
          <w:szCs w:val="22"/>
        </w:rPr>
      </w:pPr>
      <w:r w:rsidRPr="00F251E1">
        <w:rPr>
          <w:b/>
          <w:szCs w:val="22"/>
        </w:rPr>
        <w:t xml:space="preserve">Bribery, &amp;c., in </w:t>
      </w:r>
      <w:proofErr w:type="spellStart"/>
      <w:r w:rsidRPr="00F251E1">
        <w:rPr>
          <w:b/>
          <w:szCs w:val="22"/>
        </w:rPr>
        <w:t>connexion</w:t>
      </w:r>
      <w:proofErr w:type="spellEnd"/>
      <w:r w:rsidRPr="00F251E1">
        <w:rPr>
          <w:b/>
          <w:szCs w:val="22"/>
        </w:rPr>
        <w:t xml:space="preserve"> with pathology services.</w:t>
      </w:r>
    </w:p>
    <w:p w14:paraId="7C7A3E48" w14:textId="77777777" w:rsidR="007F55E1" w:rsidRPr="00F251E1" w:rsidRDefault="00D96139" w:rsidP="0069015C">
      <w:pPr>
        <w:shd w:val="clear" w:color="auto" w:fill="FFFFFF"/>
        <w:spacing w:before="60" w:after="60"/>
        <w:ind w:firstLine="432"/>
        <w:jc w:val="both"/>
        <w:rPr>
          <w:sz w:val="24"/>
          <w:szCs w:val="22"/>
        </w:rPr>
      </w:pPr>
      <w:r w:rsidRPr="00F251E1">
        <w:rPr>
          <w:sz w:val="24"/>
          <w:szCs w:val="22"/>
        </w:rPr>
        <w:t>“</w:t>
      </w:r>
      <w:r w:rsidR="00AB4996" w:rsidRPr="00F251E1">
        <w:rPr>
          <w:sz w:val="24"/>
          <w:szCs w:val="22"/>
        </w:rPr>
        <w:t>129</w:t>
      </w:r>
      <w:r w:rsidR="00AB4996" w:rsidRPr="00F251E1">
        <w:rPr>
          <w:smallCaps/>
          <w:sz w:val="24"/>
          <w:szCs w:val="22"/>
        </w:rPr>
        <w:t>aa</w:t>
      </w:r>
      <w:r w:rsidR="00AB4996" w:rsidRPr="00F251E1">
        <w:rPr>
          <w:sz w:val="24"/>
          <w:szCs w:val="22"/>
        </w:rPr>
        <w:t>. (1) A person who</w:t>
      </w:r>
      <w:r w:rsidR="00AB4996" w:rsidRPr="00F251E1">
        <w:rPr>
          <w:rFonts w:eastAsia="Times New Roman"/>
          <w:sz w:val="24"/>
          <w:szCs w:val="22"/>
        </w:rPr>
        <w:t>—</w:t>
      </w:r>
    </w:p>
    <w:p w14:paraId="78B43C0D" w14:textId="77777777" w:rsidR="007F55E1" w:rsidRPr="00F251E1" w:rsidRDefault="00AB4996" w:rsidP="0069015C">
      <w:pPr>
        <w:shd w:val="clear" w:color="auto" w:fill="FFFFFF"/>
        <w:spacing w:before="60" w:after="60"/>
        <w:ind w:left="792" w:hanging="360"/>
        <w:jc w:val="both"/>
        <w:rPr>
          <w:sz w:val="24"/>
          <w:szCs w:val="22"/>
        </w:rPr>
      </w:pPr>
      <w:r w:rsidRPr="00F251E1">
        <w:rPr>
          <w:sz w:val="24"/>
          <w:szCs w:val="22"/>
        </w:rPr>
        <w:t>(a)</w:t>
      </w:r>
      <w:r w:rsidR="00DA7187" w:rsidRPr="00F251E1">
        <w:rPr>
          <w:sz w:val="24"/>
          <w:szCs w:val="22"/>
        </w:rPr>
        <w:t xml:space="preserve"> </w:t>
      </w:r>
      <w:r w:rsidRPr="00F251E1">
        <w:rPr>
          <w:sz w:val="24"/>
          <w:szCs w:val="22"/>
        </w:rPr>
        <w:t>not being the patient concerned, invites, or does any act or thing with a view to, or likely to have the effect of, encouraging, any practitioner to request the rendering of a pathology service or pathology services; or</w:t>
      </w:r>
    </w:p>
    <w:p w14:paraId="3570AE24" w14:textId="77777777" w:rsidR="007F55E1" w:rsidRPr="00F251E1" w:rsidRDefault="00AB4996" w:rsidP="0069015C">
      <w:pPr>
        <w:shd w:val="clear" w:color="auto" w:fill="FFFFFF"/>
        <w:spacing w:before="60" w:after="60"/>
        <w:ind w:left="792" w:hanging="360"/>
        <w:jc w:val="both"/>
        <w:rPr>
          <w:sz w:val="24"/>
          <w:szCs w:val="22"/>
        </w:rPr>
      </w:pPr>
      <w:r w:rsidRPr="00F251E1">
        <w:rPr>
          <w:sz w:val="24"/>
          <w:szCs w:val="22"/>
        </w:rPr>
        <w:t>(b)</w:t>
      </w:r>
      <w:r w:rsidR="00DA7187" w:rsidRPr="00F251E1">
        <w:rPr>
          <w:sz w:val="24"/>
          <w:szCs w:val="22"/>
        </w:rPr>
        <w:t xml:space="preserve"> </w:t>
      </w:r>
      <w:r w:rsidRPr="00F251E1">
        <w:rPr>
          <w:sz w:val="24"/>
          <w:szCs w:val="22"/>
        </w:rPr>
        <w:t>being a practitioner, without reasonable excuse, asks, receives or obtains, or agrees to receive or obtain, any property, benefit or advantage of any kind for himself or any other person, from a person carrying on the business of rendering pathology services or from a person acting on behalf of such a person,</w:t>
      </w:r>
    </w:p>
    <w:p w14:paraId="3ED578D0" w14:textId="77777777" w:rsidR="007F55E1" w:rsidRPr="00F251E1" w:rsidRDefault="00AB4996" w:rsidP="00D96139">
      <w:pPr>
        <w:shd w:val="clear" w:color="auto" w:fill="FFFFFF"/>
        <w:jc w:val="both"/>
        <w:rPr>
          <w:sz w:val="24"/>
          <w:szCs w:val="22"/>
        </w:rPr>
      </w:pPr>
      <w:r w:rsidRPr="00F251E1">
        <w:rPr>
          <w:sz w:val="24"/>
          <w:szCs w:val="22"/>
        </w:rPr>
        <w:t>is guilty of an offence against this section.</w:t>
      </w:r>
    </w:p>
    <w:p w14:paraId="1E88A652" w14:textId="77777777" w:rsidR="007F55E1" w:rsidRPr="00F251E1" w:rsidRDefault="00D96139" w:rsidP="00C26D63">
      <w:pPr>
        <w:shd w:val="clear" w:color="auto" w:fill="FFFFFF"/>
        <w:spacing w:before="60" w:after="60"/>
        <w:ind w:firstLine="432"/>
        <w:jc w:val="both"/>
        <w:rPr>
          <w:sz w:val="24"/>
          <w:szCs w:val="22"/>
        </w:rPr>
      </w:pPr>
      <w:r w:rsidRPr="00F251E1">
        <w:rPr>
          <w:sz w:val="24"/>
          <w:szCs w:val="22"/>
        </w:rPr>
        <w:t>“</w:t>
      </w:r>
      <w:r w:rsidR="00AB4996" w:rsidRPr="00F251E1">
        <w:rPr>
          <w:sz w:val="24"/>
          <w:szCs w:val="22"/>
        </w:rPr>
        <w:t>(2) Where an offence against this section is committed by a corporation, an officer of the corporation who is in default is guilty of an offence against this section.</w:t>
      </w:r>
    </w:p>
    <w:p w14:paraId="7B615AB2" w14:textId="77777777" w:rsidR="007F55E1" w:rsidRPr="00F251E1" w:rsidRDefault="00D96139" w:rsidP="00C26D63">
      <w:pPr>
        <w:shd w:val="clear" w:color="auto" w:fill="FFFFFF"/>
        <w:spacing w:before="60" w:after="60"/>
        <w:ind w:firstLine="432"/>
        <w:jc w:val="both"/>
        <w:rPr>
          <w:sz w:val="24"/>
          <w:szCs w:val="22"/>
        </w:rPr>
      </w:pPr>
      <w:r w:rsidRPr="00F251E1">
        <w:rPr>
          <w:sz w:val="24"/>
          <w:szCs w:val="22"/>
        </w:rPr>
        <w:t>“</w:t>
      </w:r>
      <w:r w:rsidR="00AB4996" w:rsidRPr="00F251E1">
        <w:rPr>
          <w:sz w:val="24"/>
          <w:szCs w:val="22"/>
        </w:rPr>
        <w:t xml:space="preserve">(3) A reference in sub-section (2) to an officer who is in default, in relation to an offence committed by a corporation, includes a reference to an officer who </w:t>
      </w:r>
      <w:proofErr w:type="spellStart"/>
      <w:r w:rsidR="00AB4996" w:rsidRPr="00F251E1">
        <w:rPr>
          <w:sz w:val="24"/>
          <w:szCs w:val="22"/>
        </w:rPr>
        <w:t>wilfully</w:t>
      </w:r>
      <w:proofErr w:type="spellEnd"/>
      <w:r w:rsidR="00AB4996" w:rsidRPr="00F251E1">
        <w:rPr>
          <w:sz w:val="24"/>
          <w:szCs w:val="22"/>
        </w:rPr>
        <w:t xml:space="preserve"> authorizes or permits the commission of the offence.</w:t>
      </w:r>
    </w:p>
    <w:p w14:paraId="60E166BB" w14:textId="77777777" w:rsidR="007F55E1" w:rsidRPr="00F251E1" w:rsidRDefault="00D96139" w:rsidP="00C26D63">
      <w:pPr>
        <w:shd w:val="clear" w:color="auto" w:fill="FFFFFF"/>
        <w:spacing w:before="60" w:after="60"/>
        <w:ind w:firstLine="432"/>
        <w:jc w:val="both"/>
        <w:rPr>
          <w:sz w:val="24"/>
          <w:szCs w:val="22"/>
        </w:rPr>
      </w:pPr>
      <w:r w:rsidRPr="00F251E1">
        <w:rPr>
          <w:sz w:val="24"/>
          <w:szCs w:val="22"/>
        </w:rPr>
        <w:t>“</w:t>
      </w:r>
      <w:r w:rsidR="00AB4996" w:rsidRPr="00F251E1">
        <w:rPr>
          <w:sz w:val="24"/>
          <w:szCs w:val="22"/>
        </w:rPr>
        <w:t>(4) A person who is convicted of an offence against this section is punishable by a fine not exceeding $10,000 or imprisonment for a period not exceeding 5 years.</w:t>
      </w:r>
    </w:p>
    <w:p w14:paraId="422F0EBE" w14:textId="77777777" w:rsidR="007F55E1" w:rsidRPr="00F251E1" w:rsidRDefault="00D96139" w:rsidP="001725D0">
      <w:pPr>
        <w:shd w:val="clear" w:color="auto" w:fill="FFFFFF"/>
        <w:spacing w:before="60" w:after="60"/>
        <w:ind w:firstLine="432"/>
        <w:jc w:val="both"/>
        <w:rPr>
          <w:sz w:val="24"/>
          <w:szCs w:val="22"/>
        </w:rPr>
      </w:pPr>
      <w:r w:rsidRPr="00F251E1">
        <w:rPr>
          <w:sz w:val="24"/>
          <w:szCs w:val="22"/>
        </w:rPr>
        <w:br w:type="page"/>
      </w:r>
      <w:r w:rsidRPr="00F251E1">
        <w:rPr>
          <w:sz w:val="24"/>
          <w:szCs w:val="22"/>
        </w:rPr>
        <w:lastRenderedPageBreak/>
        <w:t>“</w:t>
      </w:r>
      <w:r w:rsidR="00AB4996" w:rsidRPr="00F251E1">
        <w:rPr>
          <w:sz w:val="24"/>
          <w:szCs w:val="22"/>
        </w:rPr>
        <w:t xml:space="preserve">(5) In a prosecution of a person for an offence against this section, it is a </w:t>
      </w:r>
      <w:proofErr w:type="spellStart"/>
      <w:r w:rsidR="00AB4996" w:rsidRPr="00F251E1">
        <w:rPr>
          <w:sz w:val="24"/>
          <w:szCs w:val="22"/>
        </w:rPr>
        <w:t>defence</w:t>
      </w:r>
      <w:proofErr w:type="spellEnd"/>
      <w:r w:rsidR="00AB4996" w:rsidRPr="00F251E1">
        <w:rPr>
          <w:sz w:val="24"/>
          <w:szCs w:val="22"/>
        </w:rPr>
        <w:t xml:space="preserve"> if the person proves that the conduct in question was in accordance with the standards of professional conduct generally accepted by medical practitioners.</w:t>
      </w:r>
    </w:p>
    <w:p w14:paraId="22555DB3" w14:textId="77777777" w:rsidR="007F55E1" w:rsidRPr="00F251E1" w:rsidRDefault="00D96139" w:rsidP="001725D0">
      <w:pPr>
        <w:shd w:val="clear" w:color="auto" w:fill="FFFFFF"/>
        <w:spacing w:before="60" w:after="60"/>
        <w:ind w:firstLine="432"/>
        <w:jc w:val="both"/>
        <w:rPr>
          <w:sz w:val="24"/>
          <w:szCs w:val="22"/>
        </w:rPr>
      </w:pPr>
      <w:r w:rsidRPr="00F251E1">
        <w:rPr>
          <w:sz w:val="24"/>
          <w:szCs w:val="22"/>
        </w:rPr>
        <w:t>“</w:t>
      </w:r>
      <w:r w:rsidR="00AB4996" w:rsidRPr="00F251E1">
        <w:rPr>
          <w:sz w:val="24"/>
          <w:szCs w:val="22"/>
        </w:rPr>
        <w:t>(6) In this section</w:t>
      </w:r>
      <w:r w:rsidR="00AB4996" w:rsidRPr="00F251E1">
        <w:rPr>
          <w:rFonts w:eastAsia="Times New Roman"/>
          <w:sz w:val="24"/>
          <w:szCs w:val="22"/>
        </w:rPr>
        <w:t>—</w:t>
      </w:r>
    </w:p>
    <w:p w14:paraId="3FF86B3A" w14:textId="77777777" w:rsidR="007F55E1" w:rsidRPr="00F251E1" w:rsidRDefault="00D96139" w:rsidP="001725D0">
      <w:pPr>
        <w:shd w:val="clear" w:color="auto" w:fill="FFFFFF"/>
        <w:spacing w:before="60" w:after="60"/>
        <w:ind w:left="792" w:hanging="360"/>
        <w:jc w:val="both"/>
        <w:rPr>
          <w:sz w:val="24"/>
          <w:szCs w:val="22"/>
        </w:rPr>
      </w:pPr>
      <w:r w:rsidRPr="00F251E1">
        <w:rPr>
          <w:sz w:val="24"/>
          <w:szCs w:val="22"/>
        </w:rPr>
        <w:t>‘</w:t>
      </w:r>
      <w:r w:rsidR="00AB4996" w:rsidRPr="00F251E1">
        <w:rPr>
          <w:sz w:val="24"/>
          <w:szCs w:val="22"/>
        </w:rPr>
        <w:t>officer</w:t>
      </w:r>
      <w:r w:rsidRPr="00F251E1">
        <w:rPr>
          <w:sz w:val="24"/>
          <w:szCs w:val="22"/>
        </w:rPr>
        <w:t>’</w:t>
      </w:r>
      <w:r w:rsidR="00AB4996" w:rsidRPr="00F251E1">
        <w:rPr>
          <w:sz w:val="24"/>
          <w:szCs w:val="22"/>
        </w:rPr>
        <w:t>, in relation to a corporation, includes</w:t>
      </w:r>
      <w:r w:rsidR="00AB4996" w:rsidRPr="00F251E1">
        <w:rPr>
          <w:rFonts w:eastAsia="Times New Roman"/>
          <w:sz w:val="24"/>
          <w:szCs w:val="22"/>
        </w:rPr>
        <w:t>—</w:t>
      </w:r>
    </w:p>
    <w:p w14:paraId="383669AF" w14:textId="77777777" w:rsidR="007F55E1" w:rsidRPr="00F251E1" w:rsidRDefault="00AB4996" w:rsidP="0083344D">
      <w:pPr>
        <w:shd w:val="clear" w:color="auto" w:fill="FFFFFF"/>
        <w:spacing w:after="60"/>
        <w:ind w:left="1152"/>
        <w:jc w:val="both"/>
        <w:rPr>
          <w:sz w:val="24"/>
          <w:szCs w:val="22"/>
        </w:rPr>
      </w:pPr>
      <w:r w:rsidRPr="00F251E1">
        <w:rPr>
          <w:sz w:val="24"/>
          <w:szCs w:val="22"/>
        </w:rPr>
        <w:t>(a) a director, secretary or employee of the corporation;</w:t>
      </w:r>
    </w:p>
    <w:p w14:paraId="1A8141B5" w14:textId="77777777" w:rsidR="007F55E1" w:rsidRPr="00F251E1" w:rsidRDefault="00AB4996" w:rsidP="0083344D">
      <w:pPr>
        <w:shd w:val="clear" w:color="auto" w:fill="FFFFFF"/>
        <w:spacing w:after="60"/>
        <w:ind w:left="1512" w:hanging="360"/>
        <w:jc w:val="both"/>
        <w:rPr>
          <w:sz w:val="24"/>
          <w:szCs w:val="22"/>
        </w:rPr>
      </w:pPr>
      <w:r w:rsidRPr="00F251E1">
        <w:rPr>
          <w:sz w:val="24"/>
          <w:szCs w:val="22"/>
        </w:rPr>
        <w:t>(b) a receiver and manager of any part of the undertaking of the corporation appointed under a power contained in any instrument; or</w:t>
      </w:r>
    </w:p>
    <w:p w14:paraId="6BC27C24" w14:textId="77777777" w:rsidR="007F55E1" w:rsidRPr="00F251E1" w:rsidRDefault="00AB4996" w:rsidP="0083344D">
      <w:pPr>
        <w:shd w:val="clear" w:color="auto" w:fill="FFFFFF"/>
        <w:spacing w:after="60"/>
        <w:ind w:left="1152"/>
        <w:jc w:val="both"/>
        <w:rPr>
          <w:sz w:val="24"/>
          <w:szCs w:val="22"/>
        </w:rPr>
      </w:pPr>
      <w:r w:rsidRPr="00F251E1">
        <w:rPr>
          <w:sz w:val="24"/>
          <w:szCs w:val="22"/>
        </w:rPr>
        <w:t>(c) a liquidator of the corporation appointed in a voluntary winding up;</w:t>
      </w:r>
    </w:p>
    <w:p w14:paraId="1F21648C" w14:textId="77777777" w:rsidR="007F55E1" w:rsidRPr="00F251E1" w:rsidRDefault="00D96139" w:rsidP="00A45AAF">
      <w:pPr>
        <w:shd w:val="clear" w:color="auto" w:fill="FFFFFF"/>
        <w:spacing w:before="60" w:after="60"/>
        <w:ind w:left="792" w:hanging="360"/>
        <w:jc w:val="both"/>
        <w:rPr>
          <w:sz w:val="24"/>
          <w:szCs w:val="22"/>
        </w:rPr>
      </w:pPr>
      <w:r w:rsidRPr="00F251E1">
        <w:rPr>
          <w:sz w:val="24"/>
          <w:szCs w:val="22"/>
        </w:rPr>
        <w:t>‘</w:t>
      </w:r>
      <w:r w:rsidR="00804C73" w:rsidRPr="00F251E1">
        <w:rPr>
          <w:sz w:val="24"/>
          <w:szCs w:val="22"/>
        </w:rPr>
        <w:t>pathology service</w:t>
      </w:r>
      <w:r w:rsidRPr="00F251E1">
        <w:rPr>
          <w:sz w:val="24"/>
          <w:szCs w:val="22"/>
        </w:rPr>
        <w:t>’</w:t>
      </w:r>
      <w:r w:rsidR="00AB4996" w:rsidRPr="00F251E1">
        <w:rPr>
          <w:sz w:val="24"/>
          <w:szCs w:val="22"/>
        </w:rPr>
        <w:t xml:space="preserve"> means a pathology service in respect of which</w:t>
      </w:r>
      <w:r w:rsidR="00AB4996" w:rsidRPr="00F251E1">
        <w:rPr>
          <w:rFonts w:eastAsia="Times New Roman"/>
          <w:sz w:val="24"/>
          <w:szCs w:val="22"/>
        </w:rPr>
        <w:t>—</w:t>
      </w:r>
    </w:p>
    <w:p w14:paraId="5F1AFEE3" w14:textId="77777777" w:rsidR="007F55E1" w:rsidRPr="00F251E1" w:rsidRDefault="00AB4996" w:rsidP="0086490F">
      <w:pPr>
        <w:shd w:val="clear" w:color="auto" w:fill="FFFFFF"/>
        <w:spacing w:after="60"/>
        <w:ind w:left="1512" w:hanging="360"/>
        <w:jc w:val="both"/>
        <w:rPr>
          <w:sz w:val="24"/>
          <w:szCs w:val="22"/>
        </w:rPr>
      </w:pPr>
      <w:r w:rsidRPr="00F251E1">
        <w:rPr>
          <w:sz w:val="24"/>
          <w:szCs w:val="22"/>
        </w:rPr>
        <w:t>(a)</w:t>
      </w:r>
      <w:r w:rsidR="00DA7187" w:rsidRPr="00F251E1">
        <w:rPr>
          <w:sz w:val="24"/>
          <w:szCs w:val="22"/>
        </w:rPr>
        <w:t xml:space="preserve"> </w:t>
      </w:r>
      <w:r w:rsidRPr="00F251E1">
        <w:rPr>
          <w:sz w:val="24"/>
          <w:szCs w:val="22"/>
        </w:rPr>
        <w:t>a medical benefit has been paid or may become payable; or</w:t>
      </w:r>
    </w:p>
    <w:p w14:paraId="29B134DD" w14:textId="77777777" w:rsidR="007F55E1" w:rsidRPr="00F251E1" w:rsidRDefault="00AB4996" w:rsidP="0086490F">
      <w:pPr>
        <w:shd w:val="clear" w:color="auto" w:fill="FFFFFF"/>
        <w:spacing w:after="60"/>
        <w:ind w:left="1512" w:hanging="360"/>
        <w:jc w:val="both"/>
        <w:rPr>
          <w:sz w:val="24"/>
          <w:szCs w:val="22"/>
        </w:rPr>
      </w:pPr>
      <w:r w:rsidRPr="00F251E1">
        <w:rPr>
          <w:sz w:val="24"/>
          <w:szCs w:val="22"/>
        </w:rPr>
        <w:t>(b)</w:t>
      </w:r>
      <w:r w:rsidR="00DA7187" w:rsidRPr="00F251E1">
        <w:rPr>
          <w:sz w:val="24"/>
          <w:szCs w:val="22"/>
        </w:rPr>
        <w:t xml:space="preserve"> </w:t>
      </w:r>
      <w:r w:rsidRPr="00F251E1">
        <w:rPr>
          <w:sz w:val="24"/>
          <w:szCs w:val="22"/>
        </w:rPr>
        <w:t xml:space="preserve">a benefit has been paid or may become payable under the rules of a registered medical benefits organization within the meaning of the </w:t>
      </w:r>
      <w:r w:rsidRPr="00F251E1">
        <w:rPr>
          <w:i/>
          <w:iCs/>
          <w:sz w:val="24"/>
          <w:szCs w:val="22"/>
        </w:rPr>
        <w:t xml:space="preserve">National Health Act </w:t>
      </w:r>
      <w:r w:rsidRPr="00F251E1">
        <w:rPr>
          <w:sz w:val="24"/>
          <w:szCs w:val="22"/>
        </w:rPr>
        <w:t>1953.</w:t>
      </w:r>
    </w:p>
    <w:p w14:paraId="0E45D96E" w14:textId="77777777" w:rsidR="007F55E1" w:rsidRPr="00F251E1" w:rsidRDefault="00AB4996" w:rsidP="006F760C">
      <w:pPr>
        <w:shd w:val="clear" w:color="auto" w:fill="FFFFFF"/>
        <w:spacing w:before="120" w:after="60"/>
        <w:rPr>
          <w:b/>
          <w:szCs w:val="22"/>
        </w:rPr>
      </w:pPr>
      <w:r w:rsidRPr="00F251E1">
        <w:rPr>
          <w:b/>
          <w:szCs w:val="22"/>
        </w:rPr>
        <w:t>Search of premises, &amp;c.</w:t>
      </w:r>
    </w:p>
    <w:p w14:paraId="28B30DF4" w14:textId="77777777" w:rsidR="007F55E1" w:rsidRPr="00F251E1" w:rsidRDefault="00D96139" w:rsidP="009C331D">
      <w:pPr>
        <w:shd w:val="clear" w:color="auto" w:fill="FFFFFF"/>
        <w:spacing w:before="60" w:after="60"/>
        <w:ind w:firstLine="432"/>
        <w:jc w:val="both"/>
        <w:rPr>
          <w:sz w:val="24"/>
          <w:szCs w:val="22"/>
        </w:rPr>
      </w:pPr>
      <w:r w:rsidRPr="00F251E1">
        <w:rPr>
          <w:sz w:val="24"/>
          <w:szCs w:val="22"/>
        </w:rPr>
        <w:t>“</w:t>
      </w:r>
      <w:r w:rsidR="00AB4996" w:rsidRPr="00F251E1">
        <w:rPr>
          <w:sz w:val="24"/>
          <w:szCs w:val="22"/>
        </w:rPr>
        <w:t>129</w:t>
      </w:r>
      <w:r w:rsidR="00AB4996" w:rsidRPr="00F251E1">
        <w:rPr>
          <w:smallCaps/>
          <w:sz w:val="24"/>
          <w:szCs w:val="22"/>
        </w:rPr>
        <w:t>ab</w:t>
      </w:r>
      <w:r w:rsidR="00AB4996" w:rsidRPr="00F251E1">
        <w:rPr>
          <w:sz w:val="24"/>
          <w:szCs w:val="22"/>
        </w:rPr>
        <w:t>. (1) In this section</w:t>
      </w:r>
      <w:r w:rsidR="00AB4996" w:rsidRPr="00F251E1">
        <w:rPr>
          <w:rFonts w:eastAsia="Times New Roman"/>
          <w:sz w:val="24"/>
          <w:szCs w:val="22"/>
        </w:rPr>
        <w:t>—</w:t>
      </w:r>
    </w:p>
    <w:p w14:paraId="782B1DEF" w14:textId="77777777" w:rsidR="007F55E1" w:rsidRPr="00F251E1" w:rsidRDefault="00D96139" w:rsidP="00FB0E7B">
      <w:pPr>
        <w:shd w:val="clear" w:color="auto" w:fill="FFFFFF"/>
        <w:spacing w:before="60" w:after="60"/>
        <w:ind w:left="792" w:hanging="360"/>
        <w:jc w:val="both"/>
        <w:rPr>
          <w:sz w:val="24"/>
          <w:szCs w:val="22"/>
        </w:rPr>
      </w:pPr>
      <w:r w:rsidRPr="00F251E1">
        <w:rPr>
          <w:sz w:val="24"/>
          <w:szCs w:val="22"/>
        </w:rPr>
        <w:t>‘</w:t>
      </w:r>
      <w:r w:rsidR="00AB4996" w:rsidRPr="00F251E1">
        <w:rPr>
          <w:sz w:val="24"/>
          <w:szCs w:val="22"/>
        </w:rPr>
        <w:t>authorized person</w:t>
      </w:r>
      <w:r w:rsidRPr="00F251E1">
        <w:rPr>
          <w:sz w:val="24"/>
          <w:szCs w:val="22"/>
        </w:rPr>
        <w:t>’</w:t>
      </w:r>
      <w:r w:rsidR="00AB4996" w:rsidRPr="00F251E1">
        <w:rPr>
          <w:sz w:val="24"/>
          <w:szCs w:val="22"/>
        </w:rPr>
        <w:t xml:space="preserve"> means a person who is an authorized person by virtue of an appointment under sub-section (2);</w:t>
      </w:r>
    </w:p>
    <w:p w14:paraId="292840ED" w14:textId="77777777" w:rsidR="007F55E1" w:rsidRPr="00F251E1" w:rsidRDefault="00D96139" w:rsidP="00FB0E7B">
      <w:pPr>
        <w:shd w:val="clear" w:color="auto" w:fill="FFFFFF"/>
        <w:spacing w:before="60" w:after="60"/>
        <w:ind w:left="792" w:hanging="360"/>
        <w:jc w:val="both"/>
        <w:rPr>
          <w:sz w:val="24"/>
          <w:szCs w:val="22"/>
        </w:rPr>
      </w:pPr>
      <w:r w:rsidRPr="00F251E1">
        <w:rPr>
          <w:sz w:val="24"/>
          <w:szCs w:val="22"/>
        </w:rPr>
        <w:t>‘</w:t>
      </w:r>
      <w:r w:rsidR="00AB4996" w:rsidRPr="00F251E1">
        <w:rPr>
          <w:sz w:val="24"/>
          <w:szCs w:val="22"/>
        </w:rPr>
        <w:t>occupier</w:t>
      </w:r>
      <w:r w:rsidRPr="00F251E1">
        <w:rPr>
          <w:sz w:val="24"/>
          <w:szCs w:val="22"/>
        </w:rPr>
        <w:t>’</w:t>
      </w:r>
      <w:r w:rsidR="00AB4996" w:rsidRPr="00F251E1">
        <w:rPr>
          <w:sz w:val="24"/>
          <w:szCs w:val="22"/>
        </w:rPr>
        <w:t>, in relation to any premises, includes the person in charge of the premises.</w:t>
      </w:r>
    </w:p>
    <w:p w14:paraId="084F9B8B" w14:textId="77777777" w:rsidR="007F55E1" w:rsidRPr="00F251E1" w:rsidRDefault="00D96139" w:rsidP="00BE0132">
      <w:pPr>
        <w:shd w:val="clear" w:color="auto" w:fill="FFFFFF"/>
        <w:spacing w:before="60" w:after="60"/>
        <w:ind w:firstLine="432"/>
        <w:jc w:val="both"/>
        <w:rPr>
          <w:sz w:val="24"/>
          <w:szCs w:val="22"/>
        </w:rPr>
      </w:pPr>
      <w:r w:rsidRPr="00F251E1">
        <w:rPr>
          <w:sz w:val="24"/>
          <w:szCs w:val="22"/>
        </w:rPr>
        <w:t>“</w:t>
      </w:r>
      <w:r w:rsidR="00AB4996" w:rsidRPr="00F251E1">
        <w:rPr>
          <w:sz w:val="24"/>
          <w:szCs w:val="22"/>
        </w:rPr>
        <w:t>(2) The Minister may, by instrument in writing, appoint a person to be an authorized person, or appoint persons falling within a specified class of persons to be authorized persons, for the purposes of this section.</w:t>
      </w:r>
    </w:p>
    <w:p w14:paraId="710ED5FF" w14:textId="77777777" w:rsidR="007F55E1" w:rsidRPr="00F251E1" w:rsidRDefault="00D96139" w:rsidP="00BE0132">
      <w:pPr>
        <w:shd w:val="clear" w:color="auto" w:fill="FFFFFF"/>
        <w:spacing w:before="60" w:after="60"/>
        <w:ind w:firstLine="432"/>
        <w:jc w:val="both"/>
        <w:rPr>
          <w:sz w:val="24"/>
          <w:szCs w:val="22"/>
        </w:rPr>
      </w:pPr>
      <w:r w:rsidRPr="00F251E1">
        <w:rPr>
          <w:sz w:val="24"/>
          <w:szCs w:val="22"/>
        </w:rPr>
        <w:t>“</w:t>
      </w:r>
      <w:r w:rsidR="00AB4996" w:rsidRPr="00F251E1">
        <w:rPr>
          <w:sz w:val="24"/>
          <w:szCs w:val="22"/>
        </w:rPr>
        <w:t>(3) An authorized person may, with the consent of the occupier of any premises, enter the premises for the purpose of exercising the functions of an authorized person under this section.</w:t>
      </w:r>
    </w:p>
    <w:p w14:paraId="613481CF" w14:textId="77777777" w:rsidR="007F55E1" w:rsidRPr="00F251E1" w:rsidRDefault="00D96139" w:rsidP="00BE0132">
      <w:pPr>
        <w:shd w:val="clear" w:color="auto" w:fill="FFFFFF"/>
        <w:spacing w:before="60" w:after="60"/>
        <w:ind w:firstLine="432"/>
        <w:jc w:val="both"/>
        <w:rPr>
          <w:sz w:val="24"/>
          <w:szCs w:val="22"/>
        </w:rPr>
      </w:pPr>
      <w:r w:rsidRPr="00F251E1">
        <w:rPr>
          <w:sz w:val="24"/>
          <w:szCs w:val="22"/>
        </w:rPr>
        <w:t>“</w:t>
      </w:r>
      <w:r w:rsidR="00AB4996" w:rsidRPr="00F251E1">
        <w:rPr>
          <w:sz w:val="24"/>
          <w:szCs w:val="22"/>
        </w:rPr>
        <w:t>(4) If a Magistrate is satisfied by information on oath that there are reasonable grounds for suspecting that there is on any premises anything that will afford evidence as to the commission of an offence against section 129</w:t>
      </w:r>
      <w:r w:rsidR="00AB4996" w:rsidRPr="00F251E1">
        <w:rPr>
          <w:smallCaps/>
          <w:sz w:val="24"/>
          <w:szCs w:val="22"/>
        </w:rPr>
        <w:t>aa</w:t>
      </w:r>
      <w:r w:rsidR="00AB4996" w:rsidRPr="00F251E1">
        <w:rPr>
          <w:sz w:val="24"/>
          <w:szCs w:val="22"/>
        </w:rPr>
        <w:t>, he may grant a warrant empowering an authorized person, with such assistance as the person thinks necessary, to enter the premises during such hours of the day or night as the warrant specifies or, if the warrant so specifies, at any time, if necessary by force, for the purpose of exercising the functions of an authorized person under this section.</w:t>
      </w:r>
    </w:p>
    <w:p w14:paraId="3664CAE0" w14:textId="77777777" w:rsidR="007F55E1" w:rsidRPr="00F251E1" w:rsidRDefault="00D96139" w:rsidP="00A60B30">
      <w:pPr>
        <w:shd w:val="clear" w:color="auto" w:fill="FFFFFF"/>
        <w:spacing w:before="60" w:after="60"/>
        <w:ind w:firstLine="432"/>
        <w:jc w:val="both"/>
        <w:rPr>
          <w:sz w:val="24"/>
          <w:szCs w:val="22"/>
        </w:rPr>
      </w:pPr>
      <w:r w:rsidRPr="00F251E1">
        <w:rPr>
          <w:sz w:val="24"/>
          <w:szCs w:val="22"/>
        </w:rPr>
        <w:t>“</w:t>
      </w:r>
      <w:r w:rsidR="00AB4996" w:rsidRPr="00F251E1">
        <w:rPr>
          <w:sz w:val="24"/>
          <w:szCs w:val="22"/>
        </w:rPr>
        <w:t>(5) Where an authorized person has entered any premises in pursuance of sub-section (3) or in pursuance of a warrant granted under sub-section (4), he may exercise the functions of an authorized person under this section.</w:t>
      </w:r>
    </w:p>
    <w:p w14:paraId="53C7C3B2" w14:textId="16C18715" w:rsidR="007F55E1" w:rsidRPr="00F251E1" w:rsidRDefault="00D96139" w:rsidP="007160D6">
      <w:pPr>
        <w:shd w:val="clear" w:color="auto" w:fill="FFFFFF"/>
        <w:spacing w:before="60" w:after="60"/>
        <w:ind w:firstLine="432"/>
        <w:jc w:val="both"/>
        <w:rPr>
          <w:sz w:val="24"/>
          <w:szCs w:val="22"/>
        </w:rPr>
      </w:pPr>
      <w:r w:rsidRPr="00F251E1">
        <w:rPr>
          <w:sz w:val="24"/>
          <w:szCs w:val="22"/>
        </w:rPr>
        <w:t>“</w:t>
      </w:r>
      <w:r w:rsidR="00AB4996" w:rsidRPr="00F251E1">
        <w:rPr>
          <w:sz w:val="24"/>
          <w:szCs w:val="22"/>
        </w:rPr>
        <w:t>(6) A person shall not, without reasonable excuse, obstruct or hinder an authorized person acting in pursuance of a warrant under subsection (4) or in pursuance of sub-section (5).</w:t>
      </w:r>
    </w:p>
    <w:p w14:paraId="31AB7914" w14:textId="77777777" w:rsidR="007F55E1" w:rsidRPr="00F251E1" w:rsidRDefault="00AB4996" w:rsidP="007160D6">
      <w:pPr>
        <w:shd w:val="clear" w:color="auto" w:fill="FFFFFF"/>
        <w:spacing w:before="60" w:after="60"/>
        <w:ind w:firstLine="432"/>
        <w:jc w:val="both"/>
        <w:rPr>
          <w:sz w:val="24"/>
          <w:szCs w:val="22"/>
        </w:rPr>
      </w:pPr>
      <w:r w:rsidRPr="00F251E1">
        <w:rPr>
          <w:sz w:val="24"/>
          <w:szCs w:val="22"/>
        </w:rPr>
        <w:t>Penalty: $500 or imprisonment for 6 months.</w:t>
      </w:r>
    </w:p>
    <w:p w14:paraId="1A50BFF2" w14:textId="77777777" w:rsidR="007F55E1" w:rsidRPr="00F251E1" w:rsidRDefault="00D96139" w:rsidP="007160D6">
      <w:pPr>
        <w:shd w:val="clear" w:color="auto" w:fill="FFFFFF"/>
        <w:spacing w:before="60" w:after="60"/>
        <w:ind w:firstLine="432"/>
        <w:jc w:val="both"/>
        <w:rPr>
          <w:sz w:val="24"/>
          <w:szCs w:val="22"/>
        </w:rPr>
      </w:pPr>
      <w:r w:rsidRPr="00F251E1">
        <w:rPr>
          <w:sz w:val="24"/>
          <w:szCs w:val="22"/>
        </w:rPr>
        <w:t>“</w:t>
      </w:r>
      <w:r w:rsidR="00AB4996" w:rsidRPr="00F251E1">
        <w:rPr>
          <w:sz w:val="24"/>
          <w:szCs w:val="22"/>
        </w:rPr>
        <w:t>(7) The functions of an authorized person under this section are to search for, inspect, take extracts or transcribe from, or make copies of, any document that relates, or that he believes on reasonable grounds to relate, to the commission of an offence against section 129</w:t>
      </w:r>
      <w:r w:rsidR="00AB4996" w:rsidRPr="00F251E1">
        <w:rPr>
          <w:smallCaps/>
          <w:sz w:val="24"/>
          <w:szCs w:val="22"/>
        </w:rPr>
        <w:t>aa</w:t>
      </w:r>
      <w:r w:rsidR="00AB4996" w:rsidRPr="00F251E1">
        <w:rPr>
          <w:sz w:val="24"/>
          <w:szCs w:val="22"/>
        </w:rPr>
        <w:t>.</w:t>
      </w:r>
    </w:p>
    <w:p w14:paraId="26E06BED" w14:textId="77777777" w:rsidR="007F55E1" w:rsidRPr="00F251E1" w:rsidRDefault="00D96139" w:rsidP="00FE59EE">
      <w:pPr>
        <w:shd w:val="clear" w:color="auto" w:fill="FFFFFF"/>
        <w:spacing w:before="60" w:after="60"/>
        <w:ind w:firstLine="432"/>
        <w:jc w:val="both"/>
        <w:rPr>
          <w:sz w:val="24"/>
          <w:szCs w:val="22"/>
        </w:rPr>
      </w:pPr>
      <w:r w:rsidRPr="00F251E1">
        <w:rPr>
          <w:sz w:val="24"/>
          <w:szCs w:val="22"/>
        </w:rPr>
        <w:t>“</w:t>
      </w:r>
      <w:r w:rsidR="00AB4996" w:rsidRPr="00F251E1">
        <w:rPr>
          <w:sz w:val="24"/>
          <w:szCs w:val="22"/>
        </w:rPr>
        <w:t xml:space="preserve">(8) In sub-section (7), </w:t>
      </w:r>
      <w:r w:rsidRPr="00F251E1">
        <w:rPr>
          <w:sz w:val="24"/>
          <w:szCs w:val="22"/>
        </w:rPr>
        <w:t>‘</w:t>
      </w:r>
      <w:r w:rsidR="00AB4996" w:rsidRPr="00F251E1">
        <w:rPr>
          <w:sz w:val="24"/>
          <w:szCs w:val="22"/>
        </w:rPr>
        <w:t>document</w:t>
      </w:r>
      <w:r w:rsidRPr="00F251E1">
        <w:rPr>
          <w:sz w:val="24"/>
          <w:szCs w:val="22"/>
        </w:rPr>
        <w:t>’</w:t>
      </w:r>
      <w:r w:rsidR="00AB4996" w:rsidRPr="00F251E1">
        <w:rPr>
          <w:sz w:val="24"/>
          <w:szCs w:val="22"/>
        </w:rPr>
        <w:t xml:space="preserve"> includes</w:t>
      </w:r>
      <w:r w:rsidR="00AB4996" w:rsidRPr="00F251E1">
        <w:rPr>
          <w:rFonts w:eastAsia="Times New Roman"/>
          <w:sz w:val="24"/>
          <w:szCs w:val="22"/>
        </w:rPr>
        <w:t>—</w:t>
      </w:r>
    </w:p>
    <w:p w14:paraId="0A9921BE" w14:textId="77777777" w:rsidR="007F55E1" w:rsidRPr="00F251E1" w:rsidRDefault="00AB4996" w:rsidP="00FE59EE">
      <w:pPr>
        <w:shd w:val="clear" w:color="auto" w:fill="FFFFFF"/>
        <w:spacing w:before="60" w:after="60"/>
        <w:ind w:left="792" w:hanging="360"/>
        <w:jc w:val="both"/>
        <w:rPr>
          <w:sz w:val="24"/>
          <w:szCs w:val="22"/>
        </w:rPr>
      </w:pPr>
      <w:r w:rsidRPr="00F251E1">
        <w:rPr>
          <w:sz w:val="24"/>
          <w:szCs w:val="22"/>
        </w:rPr>
        <w:t>(a)</w:t>
      </w:r>
      <w:r w:rsidR="00DA7187" w:rsidRPr="00F251E1">
        <w:rPr>
          <w:sz w:val="24"/>
          <w:szCs w:val="22"/>
        </w:rPr>
        <w:t xml:space="preserve"> </w:t>
      </w:r>
      <w:r w:rsidRPr="00F251E1">
        <w:rPr>
          <w:sz w:val="24"/>
          <w:szCs w:val="22"/>
        </w:rPr>
        <w:t>a book, plan, paper, parchment or other material on which there is writing or printing, or on which there are marks, symbols or perforations having a meaning for persons qualified to interpret them; and</w:t>
      </w:r>
    </w:p>
    <w:p w14:paraId="2FB023CE" w14:textId="77777777" w:rsidR="007F55E1" w:rsidRPr="00F251E1" w:rsidRDefault="00AB4996" w:rsidP="00FE59EE">
      <w:pPr>
        <w:shd w:val="clear" w:color="auto" w:fill="FFFFFF"/>
        <w:spacing w:before="60" w:after="60"/>
        <w:ind w:left="792" w:hanging="360"/>
        <w:jc w:val="both"/>
        <w:rPr>
          <w:sz w:val="24"/>
          <w:szCs w:val="22"/>
        </w:rPr>
      </w:pPr>
      <w:r w:rsidRPr="00F251E1">
        <w:rPr>
          <w:sz w:val="24"/>
          <w:szCs w:val="22"/>
        </w:rPr>
        <w:t>(b)</w:t>
      </w:r>
      <w:r w:rsidR="00DA7187" w:rsidRPr="00F251E1">
        <w:rPr>
          <w:sz w:val="24"/>
          <w:szCs w:val="22"/>
        </w:rPr>
        <w:t xml:space="preserve"> </w:t>
      </w:r>
      <w:r w:rsidRPr="00F251E1">
        <w:rPr>
          <w:sz w:val="24"/>
          <w:szCs w:val="22"/>
        </w:rPr>
        <w:t>a disc, tape, paper or other device from which sounds or messages are capable of being reproduced.</w:t>
      </w:r>
    </w:p>
    <w:p w14:paraId="135A6F01" w14:textId="77777777" w:rsidR="007F55E1" w:rsidRPr="00F251E1" w:rsidRDefault="00AB4996" w:rsidP="00FE59EE">
      <w:pPr>
        <w:shd w:val="clear" w:color="auto" w:fill="FFFFFF"/>
        <w:spacing w:before="120" w:after="60"/>
        <w:rPr>
          <w:b/>
          <w:szCs w:val="22"/>
        </w:rPr>
      </w:pPr>
      <w:r w:rsidRPr="00F251E1">
        <w:rPr>
          <w:b/>
          <w:szCs w:val="22"/>
        </w:rPr>
        <w:t>Prosecutions.</w:t>
      </w:r>
    </w:p>
    <w:p w14:paraId="0F6132B0" w14:textId="77777777" w:rsidR="007F55E1" w:rsidRPr="00F251E1" w:rsidRDefault="00D96139" w:rsidP="00FE59EE">
      <w:pPr>
        <w:shd w:val="clear" w:color="auto" w:fill="FFFFFF"/>
        <w:spacing w:before="60" w:after="60"/>
        <w:ind w:firstLine="432"/>
        <w:jc w:val="both"/>
        <w:rPr>
          <w:sz w:val="24"/>
          <w:szCs w:val="22"/>
        </w:rPr>
      </w:pPr>
      <w:r w:rsidRPr="00F251E1">
        <w:rPr>
          <w:sz w:val="24"/>
          <w:szCs w:val="22"/>
        </w:rPr>
        <w:t>“</w:t>
      </w:r>
      <w:r w:rsidR="00AB4996" w:rsidRPr="00F251E1">
        <w:rPr>
          <w:sz w:val="24"/>
          <w:szCs w:val="22"/>
        </w:rPr>
        <w:t>129</w:t>
      </w:r>
      <w:r w:rsidR="00AB4996" w:rsidRPr="00F251E1">
        <w:rPr>
          <w:smallCaps/>
          <w:sz w:val="24"/>
          <w:szCs w:val="22"/>
        </w:rPr>
        <w:t>ac</w:t>
      </w:r>
      <w:r w:rsidR="00AB4996" w:rsidRPr="00F251E1">
        <w:rPr>
          <w:sz w:val="24"/>
          <w:szCs w:val="22"/>
        </w:rPr>
        <w:t>. (1) Subject to sub-section (2), a prosecution for an offence against section 129 or 129</w:t>
      </w:r>
      <w:r w:rsidR="00AB4996" w:rsidRPr="00F251E1">
        <w:rPr>
          <w:smallCaps/>
          <w:sz w:val="24"/>
          <w:szCs w:val="22"/>
        </w:rPr>
        <w:t>aa</w:t>
      </w:r>
      <w:r w:rsidR="00AB4996" w:rsidRPr="00F251E1">
        <w:rPr>
          <w:sz w:val="24"/>
          <w:szCs w:val="22"/>
        </w:rPr>
        <w:t xml:space="preserve"> shall be on indictment.</w:t>
      </w:r>
    </w:p>
    <w:p w14:paraId="1EE23BB1" w14:textId="77777777" w:rsidR="007F55E1" w:rsidRPr="00F251E1" w:rsidRDefault="00D96139" w:rsidP="00FE59EE">
      <w:pPr>
        <w:shd w:val="clear" w:color="auto" w:fill="FFFFFF"/>
        <w:spacing w:before="60" w:after="60"/>
        <w:ind w:firstLine="432"/>
        <w:jc w:val="both"/>
        <w:rPr>
          <w:sz w:val="24"/>
          <w:szCs w:val="22"/>
        </w:rPr>
      </w:pPr>
      <w:r w:rsidRPr="00F251E1">
        <w:rPr>
          <w:sz w:val="24"/>
          <w:szCs w:val="22"/>
        </w:rPr>
        <w:t>“</w:t>
      </w:r>
      <w:r w:rsidR="00AB4996" w:rsidRPr="00F251E1">
        <w:rPr>
          <w:sz w:val="24"/>
          <w:szCs w:val="22"/>
        </w:rPr>
        <w:t>(2) Where a person is charged with an offence against section 129 or 129</w:t>
      </w:r>
      <w:r w:rsidR="00AB4996" w:rsidRPr="00F251E1">
        <w:rPr>
          <w:smallCaps/>
          <w:sz w:val="24"/>
          <w:szCs w:val="22"/>
        </w:rPr>
        <w:t>aa</w:t>
      </w:r>
      <w:r w:rsidR="00AB4996" w:rsidRPr="00F251E1">
        <w:rPr>
          <w:sz w:val="24"/>
          <w:szCs w:val="22"/>
        </w:rPr>
        <w:t>, a court of summary jurisdiction may, with the consent of the defendant and of the prosecutor and if the court is satisfied that it is proper to do so, determine the charge summarily, but, in that event, the penalty that the court may impose is a fine not exceeding $500 or imprisonment for a period not exceeding 6 months.</w:t>
      </w:r>
    </w:p>
    <w:p w14:paraId="6818C027" w14:textId="77777777" w:rsidR="007F55E1" w:rsidRPr="00F251E1" w:rsidRDefault="00D96139" w:rsidP="003851E3">
      <w:pPr>
        <w:shd w:val="clear" w:color="auto" w:fill="FFFFFF"/>
        <w:spacing w:before="60" w:after="60"/>
        <w:ind w:firstLine="432"/>
        <w:jc w:val="both"/>
        <w:rPr>
          <w:sz w:val="24"/>
          <w:szCs w:val="22"/>
        </w:rPr>
      </w:pPr>
      <w:r w:rsidRPr="00F251E1">
        <w:rPr>
          <w:sz w:val="24"/>
          <w:szCs w:val="22"/>
        </w:rPr>
        <w:t>“</w:t>
      </w:r>
      <w:r w:rsidR="00AB4996" w:rsidRPr="00F251E1">
        <w:rPr>
          <w:sz w:val="24"/>
          <w:szCs w:val="22"/>
        </w:rPr>
        <w:t xml:space="preserve">(3) For the purposes of this section, an offence created by section 5 or 7 of the </w:t>
      </w:r>
      <w:r w:rsidR="00AB4996" w:rsidRPr="00F251E1">
        <w:rPr>
          <w:i/>
          <w:iCs/>
          <w:sz w:val="24"/>
          <w:szCs w:val="22"/>
        </w:rPr>
        <w:t xml:space="preserve">Crimes Act </w:t>
      </w:r>
      <w:r w:rsidR="00AB4996" w:rsidRPr="00F251E1">
        <w:rPr>
          <w:sz w:val="24"/>
          <w:szCs w:val="22"/>
        </w:rPr>
        <w:t>1914 shall, to the extent that it relates to an offence against a provision of section 129 or of section 129</w:t>
      </w:r>
      <w:r w:rsidR="00AB4996" w:rsidRPr="00F251E1">
        <w:rPr>
          <w:smallCaps/>
          <w:sz w:val="24"/>
          <w:szCs w:val="22"/>
        </w:rPr>
        <w:t>aa</w:t>
      </w:r>
      <w:r w:rsidR="00AB4996" w:rsidRPr="00F251E1">
        <w:rPr>
          <w:sz w:val="24"/>
          <w:szCs w:val="22"/>
        </w:rPr>
        <w:t>, be deemed to be an offence against that provision.</w:t>
      </w:r>
    </w:p>
    <w:p w14:paraId="1890839E" w14:textId="77777777" w:rsidR="007F55E1" w:rsidRPr="00F251E1" w:rsidRDefault="00AB4996" w:rsidP="003851E3">
      <w:pPr>
        <w:shd w:val="clear" w:color="auto" w:fill="FFFFFF"/>
        <w:spacing w:before="120" w:after="60"/>
        <w:rPr>
          <w:b/>
          <w:szCs w:val="22"/>
        </w:rPr>
      </w:pPr>
      <w:r w:rsidRPr="00F251E1">
        <w:rPr>
          <w:b/>
          <w:szCs w:val="22"/>
        </w:rPr>
        <w:t>Recovery of amounts.</w:t>
      </w:r>
    </w:p>
    <w:p w14:paraId="7B160A01" w14:textId="7BFF0BC9" w:rsidR="007F55E1" w:rsidRPr="00F251E1" w:rsidRDefault="00D96139" w:rsidP="003851E3">
      <w:pPr>
        <w:shd w:val="clear" w:color="auto" w:fill="FFFFFF"/>
        <w:spacing w:before="60" w:after="60"/>
        <w:ind w:firstLine="432"/>
        <w:jc w:val="both"/>
        <w:rPr>
          <w:sz w:val="24"/>
          <w:szCs w:val="22"/>
        </w:rPr>
      </w:pPr>
      <w:r w:rsidRPr="00F251E1">
        <w:rPr>
          <w:sz w:val="24"/>
          <w:szCs w:val="22"/>
        </w:rPr>
        <w:t>“</w:t>
      </w:r>
      <w:r w:rsidR="00AB4996" w:rsidRPr="00F251E1">
        <w:rPr>
          <w:sz w:val="24"/>
          <w:szCs w:val="22"/>
        </w:rPr>
        <w:t>129</w:t>
      </w:r>
      <w:r w:rsidR="00AB4996" w:rsidRPr="00F251E1">
        <w:rPr>
          <w:smallCaps/>
          <w:sz w:val="24"/>
          <w:szCs w:val="22"/>
        </w:rPr>
        <w:t>ad</w:t>
      </w:r>
      <w:r w:rsidR="00AB4996" w:rsidRPr="00F251E1">
        <w:rPr>
          <w:sz w:val="24"/>
          <w:szCs w:val="22"/>
        </w:rPr>
        <w:t>. Where a determination by the Minister under sub-section 23</w:t>
      </w:r>
      <w:r w:rsidR="00AB4996" w:rsidRPr="00F251E1">
        <w:rPr>
          <w:smallCaps/>
          <w:sz w:val="24"/>
          <w:szCs w:val="22"/>
        </w:rPr>
        <w:t>c</w:t>
      </w:r>
      <w:r w:rsidR="00AB4996" w:rsidRPr="00F251E1">
        <w:rPr>
          <w:sz w:val="24"/>
          <w:szCs w:val="22"/>
        </w:rPr>
        <w:t xml:space="preserve">(1) or 106(1) that an amount be payable to a person (in this section referred to as </w:t>
      </w:r>
      <w:r w:rsidRPr="00F251E1">
        <w:rPr>
          <w:sz w:val="24"/>
          <w:szCs w:val="22"/>
        </w:rPr>
        <w:t>‘</w:t>
      </w:r>
      <w:r w:rsidR="00AB4996" w:rsidRPr="00F251E1">
        <w:rPr>
          <w:sz w:val="24"/>
          <w:szCs w:val="22"/>
        </w:rPr>
        <w:t>the payee</w:t>
      </w:r>
      <w:r w:rsidRPr="00F251E1">
        <w:rPr>
          <w:sz w:val="24"/>
          <w:szCs w:val="22"/>
        </w:rPr>
        <w:t>’</w:t>
      </w:r>
      <w:r w:rsidR="00AB4996" w:rsidRPr="00F251E1">
        <w:rPr>
          <w:sz w:val="24"/>
          <w:szCs w:val="22"/>
        </w:rPr>
        <w:t>) by another person takes effect or takes effect as varied, the amount specified in the determination, or in the determination as varied, is recoverable by the payee from the other person as a debt due to the payee.</w:t>
      </w:r>
      <w:r w:rsidRPr="00F251E1">
        <w:rPr>
          <w:sz w:val="24"/>
          <w:szCs w:val="22"/>
        </w:rPr>
        <w:t>”</w:t>
      </w:r>
      <w:r w:rsidR="00AB4996" w:rsidRPr="00F251E1">
        <w:rPr>
          <w:sz w:val="24"/>
          <w:szCs w:val="22"/>
        </w:rPr>
        <w:t>.</w:t>
      </w:r>
    </w:p>
    <w:p w14:paraId="178ABEC1" w14:textId="77777777" w:rsidR="008C1A01" w:rsidRPr="00F251E1" w:rsidRDefault="00AB4996" w:rsidP="00CC0666">
      <w:pPr>
        <w:shd w:val="clear" w:color="auto" w:fill="FFFFFF"/>
        <w:spacing w:before="120" w:after="60"/>
        <w:rPr>
          <w:b/>
          <w:szCs w:val="22"/>
        </w:rPr>
      </w:pPr>
      <w:r w:rsidRPr="00F251E1">
        <w:rPr>
          <w:b/>
          <w:szCs w:val="22"/>
        </w:rPr>
        <w:t>Transitional provisions.</w:t>
      </w:r>
    </w:p>
    <w:p w14:paraId="40C4A54A" w14:textId="02741443" w:rsidR="007F55E1" w:rsidRPr="00F251E1" w:rsidRDefault="008C1A01" w:rsidP="00CC0666">
      <w:pPr>
        <w:shd w:val="clear" w:color="auto" w:fill="FFFFFF"/>
        <w:spacing w:before="60" w:after="60"/>
        <w:ind w:firstLine="432"/>
        <w:jc w:val="both"/>
        <w:rPr>
          <w:sz w:val="24"/>
          <w:szCs w:val="22"/>
        </w:rPr>
      </w:pPr>
      <w:r w:rsidRPr="00F251E1">
        <w:rPr>
          <w:b/>
          <w:sz w:val="24"/>
          <w:szCs w:val="22"/>
        </w:rPr>
        <w:t>51.</w:t>
      </w:r>
      <w:r w:rsidR="00AB4996" w:rsidRPr="00F251E1">
        <w:rPr>
          <w:sz w:val="24"/>
          <w:szCs w:val="22"/>
        </w:rPr>
        <w:t xml:space="preserve"> (1) The amendments of sub-sections 66(2) and 73(2) of the Principal Act made by this Act do not affect the continuance in office of a person who, immediately before the commencement of those amendments, held office as a member of the Medical Benefits Advisory Committee.</w:t>
      </w:r>
    </w:p>
    <w:p w14:paraId="5305E40B" w14:textId="26CC7E75" w:rsidR="007F55E1" w:rsidRPr="00F251E1" w:rsidRDefault="00AB4996" w:rsidP="004751B7">
      <w:pPr>
        <w:shd w:val="clear" w:color="auto" w:fill="FFFFFF"/>
        <w:spacing w:before="60" w:after="60"/>
        <w:ind w:firstLine="432"/>
        <w:jc w:val="both"/>
        <w:rPr>
          <w:sz w:val="24"/>
          <w:szCs w:val="22"/>
        </w:rPr>
      </w:pPr>
      <w:r w:rsidRPr="00F251E1">
        <w:rPr>
          <w:sz w:val="24"/>
          <w:szCs w:val="22"/>
        </w:rPr>
        <w:t>(2) Regulations in force immediately before the commencement of this section for the purposes of sub-sections 58(2) and 74(2) of the Principal Act continue in force as if made for the purposes of sub-sections 58(2) and 74(2), respectively, of the Principal Act as amended by this Act.</w:t>
      </w:r>
    </w:p>
    <w:p w14:paraId="240A63DF" w14:textId="0E1C05BB" w:rsidR="007F55E1" w:rsidRPr="00F251E1" w:rsidRDefault="00AB4996" w:rsidP="00197BD3">
      <w:pPr>
        <w:shd w:val="clear" w:color="auto" w:fill="FFFFFF"/>
        <w:spacing w:before="60" w:after="60"/>
        <w:ind w:firstLine="432"/>
        <w:jc w:val="both"/>
        <w:rPr>
          <w:sz w:val="24"/>
          <w:szCs w:val="22"/>
        </w:rPr>
      </w:pPr>
      <w:r w:rsidRPr="00F251E1">
        <w:rPr>
          <w:sz w:val="24"/>
          <w:szCs w:val="22"/>
        </w:rPr>
        <w:t>(3)</w:t>
      </w:r>
      <w:r w:rsidR="00DA7187" w:rsidRPr="00F251E1">
        <w:rPr>
          <w:sz w:val="24"/>
          <w:szCs w:val="22"/>
        </w:rPr>
        <w:t xml:space="preserve"> </w:t>
      </w:r>
      <w:r w:rsidRPr="00F251E1">
        <w:rPr>
          <w:sz w:val="24"/>
          <w:szCs w:val="22"/>
        </w:rPr>
        <w:t>Where, before the date of commencement of the amendment of section 23</w:t>
      </w:r>
      <w:r w:rsidRPr="00F251E1">
        <w:rPr>
          <w:smallCaps/>
          <w:sz w:val="24"/>
          <w:szCs w:val="22"/>
        </w:rPr>
        <w:t>c</w:t>
      </w:r>
      <w:r w:rsidRPr="00F251E1">
        <w:rPr>
          <w:sz w:val="24"/>
          <w:szCs w:val="22"/>
        </w:rPr>
        <w:t xml:space="preserve"> or 106 of the Principal Act by this Act, an amount was recoverable, or had been recovered, by the Commonwealth under that section, the amount is, on and after that date, recoverable, or shall be deemed to have been recovered, by the Commonwealth under section 129</w:t>
      </w:r>
      <w:r w:rsidRPr="00F251E1">
        <w:rPr>
          <w:smallCaps/>
          <w:sz w:val="24"/>
          <w:szCs w:val="22"/>
        </w:rPr>
        <w:t>ad</w:t>
      </w:r>
      <w:r w:rsidRPr="00F251E1">
        <w:rPr>
          <w:sz w:val="24"/>
          <w:szCs w:val="22"/>
        </w:rPr>
        <w:t xml:space="preserve"> of the Principal Act as amended by this Act.</w:t>
      </w:r>
    </w:p>
    <w:p w14:paraId="3DA62EBD" w14:textId="77777777" w:rsidR="007F55E1" w:rsidRPr="00F251E1" w:rsidRDefault="00AB4996" w:rsidP="00197BD3">
      <w:pPr>
        <w:shd w:val="clear" w:color="auto" w:fill="FFFFFF"/>
        <w:spacing w:before="60" w:after="60"/>
        <w:ind w:firstLine="432"/>
        <w:jc w:val="both"/>
        <w:rPr>
          <w:sz w:val="24"/>
          <w:szCs w:val="22"/>
        </w:rPr>
      </w:pPr>
      <w:r w:rsidRPr="00F251E1">
        <w:rPr>
          <w:sz w:val="24"/>
          <w:szCs w:val="22"/>
        </w:rPr>
        <w:t>(4)</w:t>
      </w:r>
      <w:r w:rsidR="00DA7187" w:rsidRPr="00F251E1">
        <w:rPr>
          <w:sz w:val="24"/>
          <w:szCs w:val="22"/>
        </w:rPr>
        <w:t xml:space="preserve"> </w:t>
      </w:r>
      <w:r w:rsidRPr="00F251E1">
        <w:rPr>
          <w:sz w:val="24"/>
          <w:szCs w:val="22"/>
        </w:rPr>
        <w:t>The amendment of the Principal Act made by sub-section 6 (1) does not apply in relation to a pathology service that was requested before the date of commencement of that sub-section or was, before that date, determined to be necessary by the medical practitioner by whom or on whose behalf it was rendered.</w:t>
      </w:r>
    </w:p>
    <w:p w14:paraId="2B5BE280" w14:textId="77777777" w:rsidR="008C1A01" w:rsidRPr="00F251E1" w:rsidRDefault="00013F3E" w:rsidP="001C4FD5">
      <w:pPr>
        <w:shd w:val="clear" w:color="auto" w:fill="FFFFFF"/>
        <w:spacing w:before="720"/>
        <w:jc w:val="center"/>
        <w:rPr>
          <w:b/>
          <w:sz w:val="24"/>
          <w:szCs w:val="22"/>
        </w:rPr>
      </w:pPr>
      <w:r w:rsidRPr="00F251E1">
        <w:rPr>
          <w:b/>
          <w:noProof/>
          <w:sz w:val="24"/>
          <w:szCs w:val="22"/>
          <w:lang w:val="en-AU" w:eastAsia="en-AU"/>
        </w:rPr>
        <mc:AlternateContent>
          <mc:Choice Requires="wps">
            <w:drawing>
              <wp:anchor distT="0" distB="0" distL="114300" distR="114300" simplePos="0" relativeHeight="251659264" behindDoc="0" locked="0" layoutInCell="1" allowOverlap="1" wp14:anchorId="276CA82D" wp14:editId="0E7C9912">
                <wp:simplePos x="0" y="0"/>
                <wp:positionH relativeFrom="column">
                  <wp:posOffset>-8255</wp:posOffset>
                </wp:positionH>
                <wp:positionV relativeFrom="paragraph">
                  <wp:posOffset>186478</wp:posOffset>
                </wp:positionV>
                <wp:extent cx="6231467"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623146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F7C5B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pt,14.7pt" to="490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" strokecolor="black [3040]" strokeweight="1.5pt"/>
            </w:pict>
          </mc:Fallback>
        </mc:AlternateContent>
      </w:r>
      <w:r w:rsidR="00AB4996" w:rsidRPr="00F251E1">
        <w:rPr>
          <w:b/>
          <w:sz w:val="24"/>
          <w:szCs w:val="22"/>
        </w:rPr>
        <w:t>NOTES</w:t>
      </w:r>
    </w:p>
    <w:p w14:paraId="7F0D1A2B" w14:textId="77777777" w:rsidR="008C1A01" w:rsidRPr="00F251E1" w:rsidRDefault="008C1A01" w:rsidP="001C4FD5">
      <w:pPr>
        <w:shd w:val="clear" w:color="auto" w:fill="FFFFFF"/>
        <w:spacing w:before="120" w:after="120"/>
        <w:jc w:val="both"/>
        <w:rPr>
          <w:sz w:val="24"/>
          <w:szCs w:val="22"/>
        </w:rPr>
      </w:pPr>
      <w:r w:rsidRPr="00F251E1">
        <w:rPr>
          <w:sz w:val="24"/>
          <w:szCs w:val="22"/>
        </w:rPr>
        <w:t>1.</w:t>
      </w:r>
      <w:r w:rsidR="00DA7187" w:rsidRPr="00F251E1">
        <w:rPr>
          <w:sz w:val="24"/>
          <w:szCs w:val="22"/>
        </w:rPr>
        <w:t xml:space="preserve"> </w:t>
      </w:r>
      <w:r w:rsidR="00AB4996" w:rsidRPr="00F251E1">
        <w:rPr>
          <w:sz w:val="24"/>
          <w:szCs w:val="22"/>
        </w:rPr>
        <w:t>Act No. 75, 1977; assented to 16 June 1977.</w:t>
      </w:r>
    </w:p>
    <w:p w14:paraId="34B1E360" w14:textId="77777777" w:rsidR="00AB4996" w:rsidRPr="00F251E1" w:rsidRDefault="008C1A01" w:rsidP="00C43983">
      <w:pPr>
        <w:shd w:val="clear" w:color="auto" w:fill="FFFFFF"/>
        <w:ind w:left="245" w:hanging="245"/>
        <w:jc w:val="both"/>
        <w:rPr>
          <w:sz w:val="24"/>
          <w:szCs w:val="22"/>
        </w:rPr>
      </w:pPr>
      <w:r w:rsidRPr="00F251E1">
        <w:rPr>
          <w:sz w:val="24"/>
          <w:szCs w:val="22"/>
        </w:rPr>
        <w:t>2.</w:t>
      </w:r>
      <w:r w:rsidR="00DA7187" w:rsidRPr="00F251E1">
        <w:rPr>
          <w:sz w:val="24"/>
          <w:szCs w:val="22"/>
        </w:rPr>
        <w:t xml:space="preserve"> </w:t>
      </w:r>
      <w:r w:rsidR="00AB4996" w:rsidRPr="00F251E1">
        <w:rPr>
          <w:sz w:val="24"/>
          <w:szCs w:val="22"/>
        </w:rPr>
        <w:t xml:space="preserve">Act No. 42, 1974, as amended. For previous amendments </w:t>
      </w:r>
      <w:r w:rsidR="00AB4996" w:rsidRPr="00F251E1">
        <w:rPr>
          <w:i/>
          <w:iCs/>
          <w:sz w:val="24"/>
          <w:szCs w:val="22"/>
        </w:rPr>
        <w:t xml:space="preserve">see </w:t>
      </w:r>
      <w:r w:rsidR="00AB4996" w:rsidRPr="00F251E1">
        <w:rPr>
          <w:sz w:val="24"/>
          <w:szCs w:val="22"/>
        </w:rPr>
        <w:t>Act No. 58, 1975; and Nos. 59, 91, 101 and 109, 1976.</w:t>
      </w:r>
    </w:p>
    <w:sectPr w:rsidR="00AB4996" w:rsidRPr="00F251E1" w:rsidSect="00E433A4">
      <w:headerReference w:type="even" r:id="rId7"/>
      <w:headerReference w:type="default" r:id="rId8"/>
      <w:pgSz w:w="11909" w:h="18000"/>
      <w:pgMar w:top="1080" w:right="1080" w:bottom="1080" w:left="1080" w:header="720" w:footer="720" w:gutter="0"/>
      <w:cols w:space="720"/>
      <w:noEndnote/>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A076F3" w15:done="0"/>
  <w15:commentEx w15:paraId="0A001947" w15:done="0"/>
  <w15:commentEx w15:paraId="40D679D5" w15:done="0"/>
  <w15:commentEx w15:paraId="7F0CAD54" w15:done="0"/>
  <w15:commentEx w15:paraId="24625E43" w15:done="0"/>
  <w15:commentEx w15:paraId="6CC6F5CC" w15:done="0"/>
  <w15:commentEx w15:paraId="27D07B90" w15:done="0"/>
  <w15:commentEx w15:paraId="0420FEE2" w15:done="0"/>
  <w15:commentEx w15:paraId="00DEE717" w15:done="0"/>
  <w15:commentEx w15:paraId="02541FAC" w15:done="0"/>
  <w15:commentEx w15:paraId="704FB371" w15:done="0"/>
  <w15:commentEx w15:paraId="3CA3F6F7" w15:done="0"/>
  <w15:commentEx w15:paraId="79462516" w15:done="0"/>
  <w15:commentEx w15:paraId="1309C883" w15:done="0"/>
  <w15:commentEx w15:paraId="795E0574" w15:done="0"/>
  <w15:commentEx w15:paraId="2704385D" w15:done="0"/>
  <w15:commentEx w15:paraId="67F32020" w15:done="0"/>
  <w15:commentEx w15:paraId="75244B61" w15:done="0"/>
  <w15:commentEx w15:paraId="0C6CCDB0" w15:done="0"/>
  <w15:commentEx w15:paraId="451B9FBF" w15:done="0"/>
  <w15:commentEx w15:paraId="4FCC2ED0" w15:done="0"/>
  <w15:commentEx w15:paraId="672CC5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A076F3" w16cid:durableId="1F65F45C"/>
  <w16cid:commentId w16cid:paraId="0A001947" w16cid:durableId="1F65F484"/>
  <w16cid:commentId w16cid:paraId="40D679D5" w16cid:durableId="1F65F4AA"/>
  <w16cid:commentId w16cid:paraId="7F0CAD54" w16cid:durableId="1F65F4B3"/>
  <w16cid:commentId w16cid:paraId="24625E43" w16cid:durableId="1F65F4C0"/>
  <w16cid:commentId w16cid:paraId="6CC6F5CC" w16cid:durableId="1F65F52D"/>
  <w16cid:commentId w16cid:paraId="27D07B90" w16cid:durableId="1F65F561"/>
  <w16cid:commentId w16cid:paraId="0420FEE2" w16cid:durableId="1F65FB57"/>
  <w16cid:commentId w16cid:paraId="00DEE717" w16cid:durableId="1F65FB6A"/>
  <w16cid:commentId w16cid:paraId="02541FAC" w16cid:durableId="1F65FB70"/>
  <w16cid:commentId w16cid:paraId="704FB371" w16cid:durableId="1F65FBB2"/>
  <w16cid:commentId w16cid:paraId="3CA3F6F7" w16cid:durableId="1F65FBCE"/>
  <w16cid:commentId w16cid:paraId="79462516" w16cid:durableId="1F65FBE0"/>
  <w16cid:commentId w16cid:paraId="1309C883" w16cid:durableId="1F65FBEF"/>
  <w16cid:commentId w16cid:paraId="795E0574" w16cid:durableId="1F65FC05"/>
  <w16cid:commentId w16cid:paraId="2704385D" w16cid:durableId="1F65FC19"/>
  <w16cid:commentId w16cid:paraId="67F32020" w16cid:durableId="1F65FC38"/>
  <w16cid:commentId w16cid:paraId="75244B61" w16cid:durableId="1F65FC6D"/>
  <w16cid:commentId w16cid:paraId="0C6CCDB0" w16cid:durableId="1F65FC7B"/>
  <w16cid:commentId w16cid:paraId="451B9FBF" w16cid:durableId="1F65FE37"/>
  <w16cid:commentId w16cid:paraId="4FCC2ED0" w16cid:durableId="1F65FE85"/>
  <w16cid:commentId w16cid:paraId="672CC5E4" w16cid:durableId="1F65FE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DD431" w14:textId="77777777" w:rsidR="00A94D63" w:rsidRDefault="00A94D63" w:rsidP="00E433A4">
      <w:r>
        <w:separator/>
      </w:r>
    </w:p>
  </w:endnote>
  <w:endnote w:type="continuationSeparator" w:id="0">
    <w:p w14:paraId="2C9FDF28" w14:textId="77777777" w:rsidR="00A94D63" w:rsidRDefault="00A94D63" w:rsidP="00E43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A7C285" w14:textId="77777777" w:rsidR="00A94D63" w:rsidRDefault="00A94D63" w:rsidP="00E433A4">
      <w:r>
        <w:separator/>
      </w:r>
    </w:p>
  </w:footnote>
  <w:footnote w:type="continuationSeparator" w:id="0">
    <w:p w14:paraId="52435731" w14:textId="77777777" w:rsidR="00A94D63" w:rsidRDefault="00A94D63" w:rsidP="00E433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996B4" w14:textId="77777777" w:rsidR="00A94D63" w:rsidRPr="00E433A4" w:rsidRDefault="00A94D63" w:rsidP="00E433A4">
    <w:pPr>
      <w:pStyle w:val="Header"/>
      <w:tabs>
        <w:tab w:val="clear" w:pos="4513"/>
        <w:tab w:val="clear" w:pos="9026"/>
        <w:tab w:val="center" w:pos="4860"/>
        <w:tab w:val="right" w:pos="9720"/>
      </w:tabs>
      <w:rPr>
        <w:sz w:val="22"/>
      </w:rPr>
    </w:pPr>
    <w:r w:rsidRPr="00E433A4">
      <w:rPr>
        <w:bCs/>
        <w:sz w:val="22"/>
        <w:lang w:val="en-IN"/>
      </w:rPr>
      <w:t>1977</w:t>
    </w:r>
    <w:r w:rsidRPr="00E433A4">
      <w:rPr>
        <w:bCs/>
        <w:sz w:val="22"/>
        <w:lang w:val="en-IN"/>
      </w:rPr>
      <w:tab/>
    </w:r>
    <w:r w:rsidRPr="00E433A4">
      <w:rPr>
        <w:i/>
        <w:iCs/>
        <w:sz w:val="22"/>
        <w:lang w:val="en-IN"/>
      </w:rPr>
      <w:t>Health Insurance Amendment</w:t>
    </w:r>
    <w:r w:rsidRPr="00E433A4">
      <w:rPr>
        <w:i/>
        <w:iCs/>
        <w:sz w:val="22"/>
        <w:lang w:val="en-IN"/>
      </w:rPr>
      <w:tab/>
    </w:r>
    <w:r w:rsidRPr="00E433A4">
      <w:rPr>
        <w:sz w:val="22"/>
        <w:szCs w:val="22"/>
        <w:lang w:val="en-IN"/>
      </w:rPr>
      <w:t xml:space="preserve">No. </w:t>
    </w:r>
    <w:r w:rsidRPr="00E433A4">
      <w:rPr>
        <w:bCs/>
        <w:sz w:val="22"/>
        <w:szCs w:val="22"/>
        <w:lang w:val="en-IN"/>
      </w:rPr>
      <w:t>75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E3B68" w14:textId="77777777" w:rsidR="00A94D63" w:rsidRPr="00E433A4" w:rsidRDefault="00A94D63" w:rsidP="00E433A4">
    <w:pPr>
      <w:pStyle w:val="Header"/>
      <w:tabs>
        <w:tab w:val="clear" w:pos="4513"/>
        <w:tab w:val="clear" w:pos="9026"/>
        <w:tab w:val="center" w:pos="4860"/>
        <w:tab w:val="right" w:pos="9720"/>
      </w:tabs>
      <w:rPr>
        <w:sz w:val="22"/>
      </w:rPr>
    </w:pPr>
    <w:r w:rsidRPr="00E433A4">
      <w:rPr>
        <w:sz w:val="22"/>
        <w:szCs w:val="22"/>
        <w:lang w:val="en-IN"/>
      </w:rPr>
      <w:t xml:space="preserve">No. </w:t>
    </w:r>
    <w:r w:rsidRPr="00E433A4">
      <w:rPr>
        <w:bCs/>
        <w:sz w:val="22"/>
        <w:szCs w:val="22"/>
        <w:lang w:val="en-IN"/>
      </w:rPr>
      <w:t>75</w:t>
    </w:r>
    <w:r w:rsidRPr="00E433A4">
      <w:rPr>
        <w:bCs/>
        <w:sz w:val="22"/>
        <w:lang w:val="en-IN"/>
      </w:rPr>
      <w:tab/>
    </w:r>
    <w:r w:rsidRPr="00E433A4">
      <w:rPr>
        <w:i/>
        <w:iCs/>
        <w:sz w:val="22"/>
        <w:lang w:val="en-IN"/>
      </w:rPr>
      <w:t>Health Insurance Amendment</w:t>
    </w:r>
    <w:r w:rsidRPr="00E433A4">
      <w:rPr>
        <w:i/>
        <w:iCs/>
        <w:sz w:val="22"/>
        <w:lang w:val="en-IN"/>
      </w:rPr>
      <w:tab/>
    </w:r>
    <w:r w:rsidRPr="00E433A4">
      <w:rPr>
        <w:bCs/>
        <w:sz w:val="22"/>
        <w:lang w:val="en-IN"/>
      </w:rPr>
      <w:t>1977</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revisionView w:markup="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187"/>
    <w:rsid w:val="000079FF"/>
    <w:rsid w:val="00013F3E"/>
    <w:rsid w:val="00015E8D"/>
    <w:rsid w:val="000236A7"/>
    <w:rsid w:val="00025D6E"/>
    <w:rsid w:val="00031D81"/>
    <w:rsid w:val="00034E22"/>
    <w:rsid w:val="00035ECE"/>
    <w:rsid w:val="00041C6C"/>
    <w:rsid w:val="00044E87"/>
    <w:rsid w:val="00065648"/>
    <w:rsid w:val="0009293B"/>
    <w:rsid w:val="000953D5"/>
    <w:rsid w:val="000A14B1"/>
    <w:rsid w:val="000A2358"/>
    <w:rsid w:val="000B779F"/>
    <w:rsid w:val="000C2C90"/>
    <w:rsid w:val="000D17D3"/>
    <w:rsid w:val="000E2EAC"/>
    <w:rsid w:val="000E3D40"/>
    <w:rsid w:val="000F0450"/>
    <w:rsid w:val="00102BA2"/>
    <w:rsid w:val="001063AD"/>
    <w:rsid w:val="0012033F"/>
    <w:rsid w:val="001214E5"/>
    <w:rsid w:val="00121F86"/>
    <w:rsid w:val="00134131"/>
    <w:rsid w:val="00156FF3"/>
    <w:rsid w:val="00157597"/>
    <w:rsid w:val="00164D0E"/>
    <w:rsid w:val="001725D0"/>
    <w:rsid w:val="00173E47"/>
    <w:rsid w:val="0017481F"/>
    <w:rsid w:val="00180FA1"/>
    <w:rsid w:val="00193D2B"/>
    <w:rsid w:val="00197BD3"/>
    <w:rsid w:val="001B077D"/>
    <w:rsid w:val="001B21EA"/>
    <w:rsid w:val="001C4FD5"/>
    <w:rsid w:val="001C7498"/>
    <w:rsid w:val="001E3249"/>
    <w:rsid w:val="001E4215"/>
    <w:rsid w:val="001E6790"/>
    <w:rsid w:val="001E7DE6"/>
    <w:rsid w:val="001F136B"/>
    <w:rsid w:val="00200EA4"/>
    <w:rsid w:val="002145DF"/>
    <w:rsid w:val="0022219D"/>
    <w:rsid w:val="002342B0"/>
    <w:rsid w:val="002350A5"/>
    <w:rsid w:val="00242457"/>
    <w:rsid w:val="00245CCD"/>
    <w:rsid w:val="00246F8A"/>
    <w:rsid w:val="00257F13"/>
    <w:rsid w:val="00273776"/>
    <w:rsid w:val="00274058"/>
    <w:rsid w:val="00274D74"/>
    <w:rsid w:val="00275F42"/>
    <w:rsid w:val="002763DB"/>
    <w:rsid w:val="00281E6B"/>
    <w:rsid w:val="00286ACD"/>
    <w:rsid w:val="00296F8E"/>
    <w:rsid w:val="002B4B85"/>
    <w:rsid w:val="002C0553"/>
    <w:rsid w:val="002C20AD"/>
    <w:rsid w:val="002C3FD8"/>
    <w:rsid w:val="002C6821"/>
    <w:rsid w:val="002D72B7"/>
    <w:rsid w:val="002E1A3F"/>
    <w:rsid w:val="003020BD"/>
    <w:rsid w:val="00302DF1"/>
    <w:rsid w:val="003051A8"/>
    <w:rsid w:val="00313D6F"/>
    <w:rsid w:val="00321066"/>
    <w:rsid w:val="003232D5"/>
    <w:rsid w:val="00335E06"/>
    <w:rsid w:val="00346E00"/>
    <w:rsid w:val="00354031"/>
    <w:rsid w:val="00354C3C"/>
    <w:rsid w:val="00361612"/>
    <w:rsid w:val="00374294"/>
    <w:rsid w:val="00374D15"/>
    <w:rsid w:val="003828CD"/>
    <w:rsid w:val="003851E3"/>
    <w:rsid w:val="003861D8"/>
    <w:rsid w:val="00393B35"/>
    <w:rsid w:val="003A5759"/>
    <w:rsid w:val="003A6683"/>
    <w:rsid w:val="003A6CA1"/>
    <w:rsid w:val="003A7E82"/>
    <w:rsid w:val="003B1007"/>
    <w:rsid w:val="003B6A1B"/>
    <w:rsid w:val="003B6A33"/>
    <w:rsid w:val="003C6859"/>
    <w:rsid w:val="003C7627"/>
    <w:rsid w:val="003D07A3"/>
    <w:rsid w:val="003D2297"/>
    <w:rsid w:val="003E6D97"/>
    <w:rsid w:val="003E7DA8"/>
    <w:rsid w:val="003F2293"/>
    <w:rsid w:val="003F4CB0"/>
    <w:rsid w:val="003F5E84"/>
    <w:rsid w:val="00405469"/>
    <w:rsid w:val="00423C23"/>
    <w:rsid w:val="00441E7F"/>
    <w:rsid w:val="004451AF"/>
    <w:rsid w:val="004521F9"/>
    <w:rsid w:val="00452B71"/>
    <w:rsid w:val="00460DE4"/>
    <w:rsid w:val="004618E6"/>
    <w:rsid w:val="00473F1D"/>
    <w:rsid w:val="004751B7"/>
    <w:rsid w:val="00480AD0"/>
    <w:rsid w:val="004813B7"/>
    <w:rsid w:val="004847D2"/>
    <w:rsid w:val="0048694B"/>
    <w:rsid w:val="00495D3E"/>
    <w:rsid w:val="004A3A32"/>
    <w:rsid w:val="004B1EF2"/>
    <w:rsid w:val="004C22E7"/>
    <w:rsid w:val="004C385F"/>
    <w:rsid w:val="004C5066"/>
    <w:rsid w:val="004C57B3"/>
    <w:rsid w:val="004D083B"/>
    <w:rsid w:val="004D18A8"/>
    <w:rsid w:val="004E6245"/>
    <w:rsid w:val="004E7EDD"/>
    <w:rsid w:val="00513B79"/>
    <w:rsid w:val="00513E0F"/>
    <w:rsid w:val="0051527A"/>
    <w:rsid w:val="005220A3"/>
    <w:rsid w:val="0054713D"/>
    <w:rsid w:val="00551552"/>
    <w:rsid w:val="005519C0"/>
    <w:rsid w:val="005615D4"/>
    <w:rsid w:val="00584646"/>
    <w:rsid w:val="00587D71"/>
    <w:rsid w:val="005A21AE"/>
    <w:rsid w:val="005A235B"/>
    <w:rsid w:val="005C16C4"/>
    <w:rsid w:val="005C3398"/>
    <w:rsid w:val="005D2803"/>
    <w:rsid w:val="005D73B3"/>
    <w:rsid w:val="005E1FF1"/>
    <w:rsid w:val="0060648C"/>
    <w:rsid w:val="00623A12"/>
    <w:rsid w:val="00647CC2"/>
    <w:rsid w:val="00662F32"/>
    <w:rsid w:val="00665873"/>
    <w:rsid w:val="00665BEC"/>
    <w:rsid w:val="00677CC0"/>
    <w:rsid w:val="00680830"/>
    <w:rsid w:val="00682CF5"/>
    <w:rsid w:val="0069015C"/>
    <w:rsid w:val="00691F93"/>
    <w:rsid w:val="00697A65"/>
    <w:rsid w:val="006A0482"/>
    <w:rsid w:val="006B6BCD"/>
    <w:rsid w:val="006C1E38"/>
    <w:rsid w:val="006C2BB7"/>
    <w:rsid w:val="006D6EA9"/>
    <w:rsid w:val="006E3950"/>
    <w:rsid w:val="006E4BB1"/>
    <w:rsid w:val="006E61AF"/>
    <w:rsid w:val="006F08F7"/>
    <w:rsid w:val="006F6A7A"/>
    <w:rsid w:val="006F760C"/>
    <w:rsid w:val="007032CC"/>
    <w:rsid w:val="00703513"/>
    <w:rsid w:val="00704805"/>
    <w:rsid w:val="00715044"/>
    <w:rsid w:val="007160D6"/>
    <w:rsid w:val="00723E7F"/>
    <w:rsid w:val="00726C60"/>
    <w:rsid w:val="00731B80"/>
    <w:rsid w:val="00736269"/>
    <w:rsid w:val="00740C11"/>
    <w:rsid w:val="00741C8F"/>
    <w:rsid w:val="00742ECB"/>
    <w:rsid w:val="00743FBE"/>
    <w:rsid w:val="007617D0"/>
    <w:rsid w:val="00761FB8"/>
    <w:rsid w:val="007627C2"/>
    <w:rsid w:val="00762823"/>
    <w:rsid w:val="0077651B"/>
    <w:rsid w:val="007859B3"/>
    <w:rsid w:val="00786B84"/>
    <w:rsid w:val="0078714D"/>
    <w:rsid w:val="007A39FD"/>
    <w:rsid w:val="007A4BA5"/>
    <w:rsid w:val="007A6E7A"/>
    <w:rsid w:val="007C2BE3"/>
    <w:rsid w:val="007D161E"/>
    <w:rsid w:val="007D3845"/>
    <w:rsid w:val="007D5F56"/>
    <w:rsid w:val="007D73B7"/>
    <w:rsid w:val="007E240E"/>
    <w:rsid w:val="007F160A"/>
    <w:rsid w:val="007F55E1"/>
    <w:rsid w:val="007F7D0D"/>
    <w:rsid w:val="00804C73"/>
    <w:rsid w:val="00821453"/>
    <w:rsid w:val="00822691"/>
    <w:rsid w:val="0083344D"/>
    <w:rsid w:val="00847CA7"/>
    <w:rsid w:val="0085086A"/>
    <w:rsid w:val="0086437C"/>
    <w:rsid w:val="0086490F"/>
    <w:rsid w:val="008671A8"/>
    <w:rsid w:val="0087687A"/>
    <w:rsid w:val="00877216"/>
    <w:rsid w:val="00885EF5"/>
    <w:rsid w:val="00891F5B"/>
    <w:rsid w:val="008B28C5"/>
    <w:rsid w:val="008B31A7"/>
    <w:rsid w:val="008B3E78"/>
    <w:rsid w:val="008B7305"/>
    <w:rsid w:val="008C1A01"/>
    <w:rsid w:val="008C5872"/>
    <w:rsid w:val="008C74E5"/>
    <w:rsid w:val="008D2CE3"/>
    <w:rsid w:val="008D7624"/>
    <w:rsid w:val="008E0B31"/>
    <w:rsid w:val="008F4339"/>
    <w:rsid w:val="00905448"/>
    <w:rsid w:val="00912E0C"/>
    <w:rsid w:val="009150AE"/>
    <w:rsid w:val="00941CA3"/>
    <w:rsid w:val="009423C8"/>
    <w:rsid w:val="00944215"/>
    <w:rsid w:val="00946F75"/>
    <w:rsid w:val="00952D69"/>
    <w:rsid w:val="00954F4F"/>
    <w:rsid w:val="00955E5D"/>
    <w:rsid w:val="00960935"/>
    <w:rsid w:val="009649F6"/>
    <w:rsid w:val="00971ACB"/>
    <w:rsid w:val="009728E1"/>
    <w:rsid w:val="00984919"/>
    <w:rsid w:val="00997E2C"/>
    <w:rsid w:val="009A33D6"/>
    <w:rsid w:val="009B61B4"/>
    <w:rsid w:val="009C331D"/>
    <w:rsid w:val="009D3200"/>
    <w:rsid w:val="009E247D"/>
    <w:rsid w:val="009F0B6B"/>
    <w:rsid w:val="009F1664"/>
    <w:rsid w:val="009F5EF4"/>
    <w:rsid w:val="009F7BE0"/>
    <w:rsid w:val="00A02775"/>
    <w:rsid w:val="00A05CB6"/>
    <w:rsid w:val="00A06F11"/>
    <w:rsid w:val="00A144E5"/>
    <w:rsid w:val="00A24DB3"/>
    <w:rsid w:val="00A30A0A"/>
    <w:rsid w:val="00A3354E"/>
    <w:rsid w:val="00A336A3"/>
    <w:rsid w:val="00A44C2B"/>
    <w:rsid w:val="00A45AAF"/>
    <w:rsid w:val="00A555E8"/>
    <w:rsid w:val="00A60B30"/>
    <w:rsid w:val="00A76F5C"/>
    <w:rsid w:val="00A77316"/>
    <w:rsid w:val="00A85522"/>
    <w:rsid w:val="00A93CE4"/>
    <w:rsid w:val="00A9463D"/>
    <w:rsid w:val="00A94D63"/>
    <w:rsid w:val="00AA3FF9"/>
    <w:rsid w:val="00AB03E7"/>
    <w:rsid w:val="00AB4996"/>
    <w:rsid w:val="00AB4E35"/>
    <w:rsid w:val="00AB5FDC"/>
    <w:rsid w:val="00AE6DBE"/>
    <w:rsid w:val="00AF02E7"/>
    <w:rsid w:val="00AF1C78"/>
    <w:rsid w:val="00AF51B7"/>
    <w:rsid w:val="00B0093E"/>
    <w:rsid w:val="00B13EE7"/>
    <w:rsid w:val="00B25F67"/>
    <w:rsid w:val="00B31187"/>
    <w:rsid w:val="00B4593A"/>
    <w:rsid w:val="00B52A0D"/>
    <w:rsid w:val="00B544B9"/>
    <w:rsid w:val="00B57AB0"/>
    <w:rsid w:val="00B61108"/>
    <w:rsid w:val="00B65B7E"/>
    <w:rsid w:val="00B66B2D"/>
    <w:rsid w:val="00B743E1"/>
    <w:rsid w:val="00B757CB"/>
    <w:rsid w:val="00B81A4D"/>
    <w:rsid w:val="00B94EB1"/>
    <w:rsid w:val="00B954ED"/>
    <w:rsid w:val="00BA7BDE"/>
    <w:rsid w:val="00BB4434"/>
    <w:rsid w:val="00BB6455"/>
    <w:rsid w:val="00BB653B"/>
    <w:rsid w:val="00BB724F"/>
    <w:rsid w:val="00BC1F8F"/>
    <w:rsid w:val="00BC4447"/>
    <w:rsid w:val="00BC4AD2"/>
    <w:rsid w:val="00BC6FF1"/>
    <w:rsid w:val="00BE0132"/>
    <w:rsid w:val="00BE49D0"/>
    <w:rsid w:val="00BE7A8D"/>
    <w:rsid w:val="00BF58C6"/>
    <w:rsid w:val="00C11B5A"/>
    <w:rsid w:val="00C202D5"/>
    <w:rsid w:val="00C24C87"/>
    <w:rsid w:val="00C26D63"/>
    <w:rsid w:val="00C33B78"/>
    <w:rsid w:val="00C43983"/>
    <w:rsid w:val="00C47047"/>
    <w:rsid w:val="00C539FF"/>
    <w:rsid w:val="00C54914"/>
    <w:rsid w:val="00C565E8"/>
    <w:rsid w:val="00C5699F"/>
    <w:rsid w:val="00C570A0"/>
    <w:rsid w:val="00C85252"/>
    <w:rsid w:val="00C93F92"/>
    <w:rsid w:val="00CA7D03"/>
    <w:rsid w:val="00CB09D5"/>
    <w:rsid w:val="00CB3AB1"/>
    <w:rsid w:val="00CB4FA3"/>
    <w:rsid w:val="00CB670A"/>
    <w:rsid w:val="00CC0666"/>
    <w:rsid w:val="00CC20BE"/>
    <w:rsid w:val="00CC40E0"/>
    <w:rsid w:val="00CD3DC8"/>
    <w:rsid w:val="00CD675A"/>
    <w:rsid w:val="00CD6978"/>
    <w:rsid w:val="00CE45D6"/>
    <w:rsid w:val="00D055B3"/>
    <w:rsid w:val="00D06AE5"/>
    <w:rsid w:val="00D1060F"/>
    <w:rsid w:val="00D120B4"/>
    <w:rsid w:val="00D37618"/>
    <w:rsid w:val="00D47EB7"/>
    <w:rsid w:val="00D56EAB"/>
    <w:rsid w:val="00D63714"/>
    <w:rsid w:val="00D846E1"/>
    <w:rsid w:val="00D93B8A"/>
    <w:rsid w:val="00D94BA0"/>
    <w:rsid w:val="00D96139"/>
    <w:rsid w:val="00D97703"/>
    <w:rsid w:val="00DA7187"/>
    <w:rsid w:val="00DB65D0"/>
    <w:rsid w:val="00DC4B2D"/>
    <w:rsid w:val="00DC564E"/>
    <w:rsid w:val="00DF07D6"/>
    <w:rsid w:val="00DF0E45"/>
    <w:rsid w:val="00DF44D2"/>
    <w:rsid w:val="00E01721"/>
    <w:rsid w:val="00E071EB"/>
    <w:rsid w:val="00E07A6C"/>
    <w:rsid w:val="00E14545"/>
    <w:rsid w:val="00E14F17"/>
    <w:rsid w:val="00E16ECB"/>
    <w:rsid w:val="00E24DB7"/>
    <w:rsid w:val="00E27AFF"/>
    <w:rsid w:val="00E433A4"/>
    <w:rsid w:val="00E44D73"/>
    <w:rsid w:val="00E53AFE"/>
    <w:rsid w:val="00E54A32"/>
    <w:rsid w:val="00E55174"/>
    <w:rsid w:val="00E744D6"/>
    <w:rsid w:val="00E763AD"/>
    <w:rsid w:val="00E81901"/>
    <w:rsid w:val="00E9710F"/>
    <w:rsid w:val="00EA7A9D"/>
    <w:rsid w:val="00EC68E0"/>
    <w:rsid w:val="00EE067A"/>
    <w:rsid w:val="00EF7D56"/>
    <w:rsid w:val="00F02E0A"/>
    <w:rsid w:val="00F05D3A"/>
    <w:rsid w:val="00F06020"/>
    <w:rsid w:val="00F23F60"/>
    <w:rsid w:val="00F251E1"/>
    <w:rsid w:val="00F31FB2"/>
    <w:rsid w:val="00F320ED"/>
    <w:rsid w:val="00F3705F"/>
    <w:rsid w:val="00F41024"/>
    <w:rsid w:val="00F43B3E"/>
    <w:rsid w:val="00F44665"/>
    <w:rsid w:val="00F46276"/>
    <w:rsid w:val="00F47FC9"/>
    <w:rsid w:val="00F5275C"/>
    <w:rsid w:val="00F52B42"/>
    <w:rsid w:val="00F612BB"/>
    <w:rsid w:val="00F65302"/>
    <w:rsid w:val="00F65CB3"/>
    <w:rsid w:val="00F66500"/>
    <w:rsid w:val="00F70656"/>
    <w:rsid w:val="00F8230E"/>
    <w:rsid w:val="00F87824"/>
    <w:rsid w:val="00F93936"/>
    <w:rsid w:val="00FB0E7B"/>
    <w:rsid w:val="00FB46D2"/>
    <w:rsid w:val="00FB548D"/>
    <w:rsid w:val="00FB6ED3"/>
    <w:rsid w:val="00FC29DF"/>
    <w:rsid w:val="00FD17B4"/>
    <w:rsid w:val="00FE59EE"/>
    <w:rsid w:val="00FE7502"/>
    <w:rsid w:val="00FE7D6E"/>
    <w:rsid w:val="00FF6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92D0E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33A4"/>
    <w:pPr>
      <w:tabs>
        <w:tab w:val="center" w:pos="4513"/>
        <w:tab w:val="right" w:pos="9026"/>
      </w:tabs>
    </w:pPr>
  </w:style>
  <w:style w:type="character" w:customStyle="1" w:styleId="HeaderChar">
    <w:name w:val="Header Char"/>
    <w:basedOn w:val="DefaultParagraphFont"/>
    <w:link w:val="Header"/>
    <w:uiPriority w:val="99"/>
    <w:rsid w:val="00E433A4"/>
    <w:rPr>
      <w:rFonts w:ascii="Times New Roman" w:hAnsi="Times New Roman" w:cs="Times New Roman"/>
      <w:sz w:val="20"/>
      <w:szCs w:val="20"/>
    </w:rPr>
  </w:style>
  <w:style w:type="paragraph" w:styleId="Footer">
    <w:name w:val="footer"/>
    <w:basedOn w:val="Normal"/>
    <w:link w:val="FooterChar"/>
    <w:uiPriority w:val="99"/>
    <w:unhideWhenUsed/>
    <w:rsid w:val="00E433A4"/>
    <w:pPr>
      <w:tabs>
        <w:tab w:val="center" w:pos="4513"/>
        <w:tab w:val="right" w:pos="9026"/>
      </w:tabs>
    </w:pPr>
  </w:style>
  <w:style w:type="character" w:customStyle="1" w:styleId="FooterChar">
    <w:name w:val="Footer Char"/>
    <w:basedOn w:val="DefaultParagraphFont"/>
    <w:link w:val="Footer"/>
    <w:uiPriority w:val="99"/>
    <w:rsid w:val="00E433A4"/>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E433A4"/>
    <w:rPr>
      <w:rFonts w:ascii="Tahoma" w:hAnsi="Tahoma" w:cs="Tahoma"/>
      <w:sz w:val="16"/>
      <w:szCs w:val="16"/>
    </w:rPr>
  </w:style>
  <w:style w:type="character" w:customStyle="1" w:styleId="BalloonTextChar">
    <w:name w:val="Balloon Text Char"/>
    <w:basedOn w:val="DefaultParagraphFont"/>
    <w:link w:val="BalloonText"/>
    <w:uiPriority w:val="99"/>
    <w:semiHidden/>
    <w:rsid w:val="00E433A4"/>
    <w:rPr>
      <w:rFonts w:ascii="Tahoma" w:hAnsi="Tahoma" w:cs="Tahoma"/>
      <w:sz w:val="16"/>
      <w:szCs w:val="16"/>
    </w:rPr>
  </w:style>
  <w:style w:type="character" w:styleId="CommentReference">
    <w:name w:val="annotation reference"/>
    <w:basedOn w:val="DefaultParagraphFont"/>
    <w:uiPriority w:val="99"/>
    <w:semiHidden/>
    <w:unhideWhenUsed/>
    <w:rsid w:val="00BF58C6"/>
    <w:rPr>
      <w:sz w:val="16"/>
      <w:szCs w:val="16"/>
    </w:rPr>
  </w:style>
  <w:style w:type="paragraph" w:styleId="CommentText">
    <w:name w:val="annotation text"/>
    <w:basedOn w:val="Normal"/>
    <w:link w:val="CommentTextChar"/>
    <w:uiPriority w:val="99"/>
    <w:semiHidden/>
    <w:unhideWhenUsed/>
    <w:rsid w:val="00BF58C6"/>
  </w:style>
  <w:style w:type="character" w:customStyle="1" w:styleId="CommentTextChar">
    <w:name w:val="Comment Text Char"/>
    <w:basedOn w:val="DefaultParagraphFont"/>
    <w:link w:val="CommentText"/>
    <w:uiPriority w:val="99"/>
    <w:semiHidden/>
    <w:rsid w:val="00BF58C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58C6"/>
    <w:rPr>
      <w:b/>
      <w:bCs/>
    </w:rPr>
  </w:style>
  <w:style w:type="character" w:customStyle="1" w:styleId="CommentSubjectChar">
    <w:name w:val="Comment Subject Char"/>
    <w:basedOn w:val="CommentTextChar"/>
    <w:link w:val="CommentSubject"/>
    <w:uiPriority w:val="99"/>
    <w:semiHidden/>
    <w:rsid w:val="00BF58C6"/>
    <w:rPr>
      <w:rFonts w:ascii="Times New Roman" w:hAnsi="Times New Roman" w:cs="Times New Roman"/>
      <w:b/>
      <w:bCs/>
      <w:sz w:val="20"/>
      <w:szCs w:val="20"/>
    </w:rPr>
  </w:style>
  <w:style w:type="paragraph" w:styleId="Revision">
    <w:name w:val="Revision"/>
    <w:hidden/>
    <w:uiPriority w:val="99"/>
    <w:semiHidden/>
    <w:rsid w:val="00A94D63"/>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33A4"/>
    <w:pPr>
      <w:tabs>
        <w:tab w:val="center" w:pos="4513"/>
        <w:tab w:val="right" w:pos="9026"/>
      </w:tabs>
    </w:pPr>
  </w:style>
  <w:style w:type="character" w:customStyle="1" w:styleId="HeaderChar">
    <w:name w:val="Header Char"/>
    <w:basedOn w:val="DefaultParagraphFont"/>
    <w:link w:val="Header"/>
    <w:uiPriority w:val="99"/>
    <w:rsid w:val="00E433A4"/>
    <w:rPr>
      <w:rFonts w:ascii="Times New Roman" w:hAnsi="Times New Roman" w:cs="Times New Roman"/>
      <w:sz w:val="20"/>
      <w:szCs w:val="20"/>
    </w:rPr>
  </w:style>
  <w:style w:type="paragraph" w:styleId="Footer">
    <w:name w:val="footer"/>
    <w:basedOn w:val="Normal"/>
    <w:link w:val="FooterChar"/>
    <w:uiPriority w:val="99"/>
    <w:unhideWhenUsed/>
    <w:rsid w:val="00E433A4"/>
    <w:pPr>
      <w:tabs>
        <w:tab w:val="center" w:pos="4513"/>
        <w:tab w:val="right" w:pos="9026"/>
      </w:tabs>
    </w:pPr>
  </w:style>
  <w:style w:type="character" w:customStyle="1" w:styleId="FooterChar">
    <w:name w:val="Footer Char"/>
    <w:basedOn w:val="DefaultParagraphFont"/>
    <w:link w:val="Footer"/>
    <w:uiPriority w:val="99"/>
    <w:rsid w:val="00E433A4"/>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E433A4"/>
    <w:rPr>
      <w:rFonts w:ascii="Tahoma" w:hAnsi="Tahoma" w:cs="Tahoma"/>
      <w:sz w:val="16"/>
      <w:szCs w:val="16"/>
    </w:rPr>
  </w:style>
  <w:style w:type="character" w:customStyle="1" w:styleId="BalloonTextChar">
    <w:name w:val="Balloon Text Char"/>
    <w:basedOn w:val="DefaultParagraphFont"/>
    <w:link w:val="BalloonText"/>
    <w:uiPriority w:val="99"/>
    <w:semiHidden/>
    <w:rsid w:val="00E433A4"/>
    <w:rPr>
      <w:rFonts w:ascii="Tahoma" w:hAnsi="Tahoma" w:cs="Tahoma"/>
      <w:sz w:val="16"/>
      <w:szCs w:val="16"/>
    </w:rPr>
  </w:style>
  <w:style w:type="character" w:styleId="CommentReference">
    <w:name w:val="annotation reference"/>
    <w:basedOn w:val="DefaultParagraphFont"/>
    <w:uiPriority w:val="99"/>
    <w:semiHidden/>
    <w:unhideWhenUsed/>
    <w:rsid w:val="00BF58C6"/>
    <w:rPr>
      <w:sz w:val="16"/>
      <w:szCs w:val="16"/>
    </w:rPr>
  </w:style>
  <w:style w:type="paragraph" w:styleId="CommentText">
    <w:name w:val="annotation text"/>
    <w:basedOn w:val="Normal"/>
    <w:link w:val="CommentTextChar"/>
    <w:uiPriority w:val="99"/>
    <w:semiHidden/>
    <w:unhideWhenUsed/>
    <w:rsid w:val="00BF58C6"/>
  </w:style>
  <w:style w:type="character" w:customStyle="1" w:styleId="CommentTextChar">
    <w:name w:val="Comment Text Char"/>
    <w:basedOn w:val="DefaultParagraphFont"/>
    <w:link w:val="CommentText"/>
    <w:uiPriority w:val="99"/>
    <w:semiHidden/>
    <w:rsid w:val="00BF58C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58C6"/>
    <w:rPr>
      <w:b/>
      <w:bCs/>
    </w:rPr>
  </w:style>
  <w:style w:type="character" w:customStyle="1" w:styleId="CommentSubjectChar">
    <w:name w:val="Comment Subject Char"/>
    <w:basedOn w:val="CommentTextChar"/>
    <w:link w:val="CommentSubject"/>
    <w:uiPriority w:val="99"/>
    <w:semiHidden/>
    <w:rsid w:val="00BF58C6"/>
    <w:rPr>
      <w:rFonts w:ascii="Times New Roman" w:hAnsi="Times New Roman" w:cs="Times New Roman"/>
      <w:b/>
      <w:bCs/>
      <w:sz w:val="20"/>
      <w:szCs w:val="20"/>
    </w:rPr>
  </w:style>
  <w:style w:type="paragraph" w:styleId="Revision">
    <w:name w:val="Revision"/>
    <w:hidden/>
    <w:uiPriority w:val="99"/>
    <w:semiHidden/>
    <w:rsid w:val="00A94D63"/>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18</Pages>
  <Words>10072</Words>
  <Characters>50319</Characters>
  <Application>Microsoft Office Word</Application>
  <DocSecurity>0</DocSecurity>
  <Lines>419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INVTG</dc:creator>
  <cp:keywords/>
  <dc:description/>
  <cp:lastModifiedBy>Harper, Michael</cp:lastModifiedBy>
  <cp:revision>3</cp:revision>
  <dcterms:created xsi:type="dcterms:W3CDTF">2018-10-08T06:08:00Z</dcterms:created>
  <dcterms:modified xsi:type="dcterms:W3CDTF">2019-08-28T04:27:00Z</dcterms:modified>
</cp:coreProperties>
</file>