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5BCBF" w14:textId="77777777" w:rsidR="006158DC" w:rsidRDefault="00095724" w:rsidP="00AF7893">
      <w:pPr>
        <w:spacing w:after="160"/>
        <w:jc w:val="center"/>
        <w:rPr>
          <w:rFonts w:ascii="Times New Roman" w:hAnsi="Times New Roman" w:cs="Times New Roman"/>
          <w:b/>
          <w:sz w:val="32"/>
          <w:szCs w:val="32"/>
        </w:rPr>
      </w:pPr>
      <w:bookmarkStart w:id="0" w:name="bookmark0"/>
      <w:r w:rsidRPr="00AF7893">
        <w:rPr>
          <w:rFonts w:ascii="Times New Roman" w:hAnsi="Times New Roman" w:cs="Times New Roman"/>
          <w:b/>
          <w:sz w:val="32"/>
          <w:szCs w:val="32"/>
        </w:rPr>
        <w:t xml:space="preserve">INCOME TAX ASSESSMENT AMENDMENT </w:t>
      </w:r>
    </w:p>
    <w:p w14:paraId="7CF6A6F4" w14:textId="77777777" w:rsidR="006F0095" w:rsidRPr="00AF7893" w:rsidRDefault="00095724" w:rsidP="00AF7893">
      <w:pPr>
        <w:spacing w:after="160"/>
        <w:jc w:val="center"/>
        <w:rPr>
          <w:rFonts w:ascii="Times New Roman" w:hAnsi="Times New Roman" w:cs="Times New Roman"/>
          <w:b/>
          <w:sz w:val="32"/>
          <w:szCs w:val="32"/>
        </w:rPr>
      </w:pPr>
      <w:r w:rsidRPr="00AF7893">
        <w:rPr>
          <w:rFonts w:ascii="Times New Roman" w:hAnsi="Times New Roman" w:cs="Times New Roman"/>
          <w:b/>
          <w:sz w:val="32"/>
          <w:szCs w:val="32"/>
        </w:rPr>
        <w:t>ACT (No. 2) 1976</w:t>
      </w:r>
      <w:bookmarkEnd w:id="0"/>
    </w:p>
    <w:p w14:paraId="1D6FC7FE" w14:textId="77777777" w:rsidR="006F0095" w:rsidRPr="00AF7893" w:rsidRDefault="00095724" w:rsidP="00AF7893">
      <w:pPr>
        <w:spacing w:after="240"/>
        <w:jc w:val="center"/>
        <w:rPr>
          <w:rFonts w:ascii="Times New Roman" w:hAnsi="Times New Roman" w:cs="Times New Roman"/>
          <w:b/>
          <w:sz w:val="28"/>
          <w:szCs w:val="28"/>
        </w:rPr>
      </w:pPr>
      <w:bookmarkStart w:id="1" w:name="bookmark1"/>
      <w:r w:rsidRPr="00AF7893">
        <w:rPr>
          <w:rFonts w:ascii="Times New Roman" w:hAnsi="Times New Roman" w:cs="Times New Roman"/>
          <w:b/>
          <w:sz w:val="28"/>
          <w:szCs w:val="28"/>
        </w:rPr>
        <w:t>No. 56 of 1976</w:t>
      </w:r>
      <w:bookmarkEnd w:id="1"/>
    </w:p>
    <w:p w14:paraId="64581DBC" w14:textId="77777777" w:rsidR="006F0095" w:rsidRPr="00AF7893" w:rsidRDefault="00095724" w:rsidP="00AF7893">
      <w:pPr>
        <w:spacing w:after="240"/>
        <w:jc w:val="center"/>
        <w:rPr>
          <w:rFonts w:ascii="Times New Roman" w:hAnsi="Times New Roman" w:cs="Times New Roman"/>
        </w:rPr>
      </w:pPr>
      <w:r w:rsidRPr="00AF7893">
        <w:rPr>
          <w:rFonts w:ascii="Times New Roman" w:hAnsi="Times New Roman" w:cs="Times New Roman"/>
        </w:rPr>
        <w:t>An Act to amend the Law relating to Income Tax.</w:t>
      </w:r>
    </w:p>
    <w:p w14:paraId="2379938F" w14:textId="77777777" w:rsidR="006F0095" w:rsidRPr="00AF7893" w:rsidRDefault="00095724" w:rsidP="00AF7893">
      <w:pPr>
        <w:spacing w:after="160"/>
        <w:ind w:firstLine="274"/>
        <w:jc w:val="both"/>
        <w:rPr>
          <w:rFonts w:ascii="Times New Roman" w:hAnsi="Times New Roman" w:cs="Times New Roman"/>
        </w:rPr>
      </w:pPr>
      <w:r w:rsidRPr="00AF7893">
        <w:rPr>
          <w:rFonts w:ascii="Times New Roman" w:hAnsi="Times New Roman" w:cs="Times New Roman"/>
        </w:rPr>
        <w:t>BE IT ENACTED by the Queen, and the Senate and House of Representatives of the Commonwealth of Australia, as follows:—</w:t>
      </w:r>
    </w:p>
    <w:p w14:paraId="0A1E9BC3" w14:textId="77777777" w:rsidR="006F0095" w:rsidRPr="00AF7893" w:rsidRDefault="00095724" w:rsidP="00AF7893">
      <w:pPr>
        <w:spacing w:before="120" w:after="60"/>
        <w:jc w:val="both"/>
        <w:rPr>
          <w:rFonts w:ascii="Times New Roman" w:hAnsi="Times New Roman" w:cs="Times New Roman"/>
          <w:b/>
          <w:sz w:val="20"/>
          <w:szCs w:val="20"/>
        </w:rPr>
      </w:pPr>
      <w:r w:rsidRPr="00AF7893">
        <w:rPr>
          <w:rFonts w:ascii="Times New Roman" w:hAnsi="Times New Roman" w:cs="Times New Roman"/>
          <w:b/>
          <w:sz w:val="20"/>
          <w:szCs w:val="20"/>
        </w:rPr>
        <w:t>Short title and citation.</w:t>
      </w:r>
    </w:p>
    <w:p w14:paraId="534A2DE7" w14:textId="3D4FF9F9" w:rsidR="006F0095" w:rsidRPr="00AF7893" w:rsidRDefault="00DC402C" w:rsidP="00AF7893">
      <w:pPr>
        <w:spacing w:after="60"/>
        <w:ind w:firstLine="274"/>
        <w:jc w:val="both"/>
        <w:rPr>
          <w:rFonts w:ascii="Times New Roman" w:hAnsi="Times New Roman" w:cs="Times New Roman"/>
        </w:rPr>
      </w:pPr>
      <w:r w:rsidRPr="00AF7893">
        <w:rPr>
          <w:rFonts w:ascii="Times New Roman" w:hAnsi="Times New Roman" w:cs="Times New Roman"/>
          <w:b/>
        </w:rPr>
        <w:t>1</w:t>
      </w:r>
      <w:r w:rsidRPr="00AF7893">
        <w:rPr>
          <w:rFonts w:ascii="Times New Roman" w:hAnsi="Times New Roman" w:cs="Times New Roman"/>
        </w:rPr>
        <w:t xml:space="preserve">. </w:t>
      </w:r>
      <w:r w:rsidR="00095724" w:rsidRPr="00AF7893">
        <w:rPr>
          <w:rFonts w:ascii="Times New Roman" w:hAnsi="Times New Roman" w:cs="Times New Roman"/>
        </w:rPr>
        <w:t xml:space="preserve">(1) This Act may be cited as the </w:t>
      </w:r>
      <w:r w:rsidR="00095724" w:rsidRPr="002767D5">
        <w:rPr>
          <w:rFonts w:ascii="Times New Roman" w:hAnsi="Times New Roman" w:cs="Times New Roman"/>
          <w:i/>
        </w:rPr>
        <w:t>Income Tax Assessment Amendment Act</w:t>
      </w:r>
      <w:r w:rsidR="00095724" w:rsidRPr="00AF7893">
        <w:rPr>
          <w:rFonts w:ascii="Times New Roman" w:hAnsi="Times New Roman" w:cs="Times New Roman"/>
        </w:rPr>
        <w:t xml:space="preserve"> (</w:t>
      </w:r>
      <w:r w:rsidR="00095724" w:rsidRPr="002767D5">
        <w:rPr>
          <w:rFonts w:ascii="Times New Roman" w:hAnsi="Times New Roman" w:cs="Times New Roman"/>
          <w:i/>
        </w:rPr>
        <w:t>No</w:t>
      </w:r>
      <w:r w:rsidR="00095724" w:rsidRPr="00AF7893">
        <w:rPr>
          <w:rFonts w:ascii="Times New Roman" w:hAnsi="Times New Roman" w:cs="Times New Roman"/>
        </w:rPr>
        <w:t>. 2) 1976.</w:t>
      </w:r>
    </w:p>
    <w:p w14:paraId="5FCFDB3F" w14:textId="6307C578" w:rsidR="006F0095" w:rsidRPr="00AF7893" w:rsidRDefault="00DC402C" w:rsidP="00AF7893">
      <w:pPr>
        <w:spacing w:after="60"/>
        <w:ind w:firstLine="274"/>
        <w:jc w:val="both"/>
        <w:rPr>
          <w:rFonts w:ascii="Times New Roman" w:hAnsi="Times New Roman" w:cs="Times New Roman"/>
        </w:rPr>
      </w:pPr>
      <w:r w:rsidRPr="00AF7893">
        <w:rPr>
          <w:rFonts w:ascii="Times New Roman" w:hAnsi="Times New Roman" w:cs="Times New Roman"/>
        </w:rPr>
        <w:t xml:space="preserve">(2) </w:t>
      </w:r>
      <w:r w:rsidR="00095724" w:rsidRPr="00AF7893">
        <w:rPr>
          <w:rFonts w:ascii="Times New Roman" w:hAnsi="Times New Roman" w:cs="Times New Roman"/>
        </w:rPr>
        <w:t xml:space="preserve">The </w:t>
      </w:r>
      <w:r w:rsidR="00095724" w:rsidRPr="002767D5">
        <w:rPr>
          <w:rFonts w:ascii="Times New Roman" w:hAnsi="Times New Roman" w:cs="Times New Roman"/>
          <w:i/>
        </w:rPr>
        <w:t xml:space="preserve">Income Tax Assessment Act </w:t>
      </w:r>
      <w:r w:rsidR="00095724" w:rsidRPr="00AF7893">
        <w:rPr>
          <w:rFonts w:ascii="Times New Roman" w:hAnsi="Times New Roman" w:cs="Times New Roman"/>
        </w:rPr>
        <w:t>1936 as amended and in force immediately before the commencement of this Act is in this Act referred to as the Principal Act.</w:t>
      </w:r>
    </w:p>
    <w:p w14:paraId="441AE20B" w14:textId="68E595E8" w:rsidR="006F0095" w:rsidRPr="00AF7893" w:rsidRDefault="00DC402C" w:rsidP="00AF7893">
      <w:pPr>
        <w:spacing w:after="60"/>
        <w:ind w:firstLine="274"/>
        <w:jc w:val="both"/>
        <w:rPr>
          <w:rFonts w:ascii="Times New Roman" w:hAnsi="Times New Roman" w:cs="Times New Roman"/>
        </w:rPr>
      </w:pPr>
      <w:r w:rsidRPr="00AF7893">
        <w:rPr>
          <w:rFonts w:ascii="Times New Roman" w:hAnsi="Times New Roman" w:cs="Times New Roman"/>
        </w:rPr>
        <w:t xml:space="preserve">(3) </w:t>
      </w:r>
      <w:r w:rsidR="00095724" w:rsidRPr="00AF7893">
        <w:rPr>
          <w:rFonts w:ascii="Times New Roman" w:hAnsi="Times New Roman" w:cs="Times New Roman"/>
        </w:rPr>
        <w:t xml:space="preserve">Section 1 of the </w:t>
      </w:r>
      <w:r w:rsidR="00095724" w:rsidRPr="002767D5">
        <w:rPr>
          <w:rFonts w:ascii="Times New Roman" w:hAnsi="Times New Roman" w:cs="Times New Roman"/>
          <w:i/>
        </w:rPr>
        <w:t>Health Insurance Levy Assessment Act</w:t>
      </w:r>
      <w:r w:rsidR="002767D5">
        <w:rPr>
          <w:rFonts w:ascii="Times New Roman" w:hAnsi="Times New Roman" w:cs="Times New Roman"/>
          <w:i/>
        </w:rPr>
        <w:t xml:space="preserve"> </w:t>
      </w:r>
      <w:r w:rsidR="00095724" w:rsidRPr="00AF7893">
        <w:rPr>
          <w:rFonts w:ascii="Times New Roman" w:hAnsi="Times New Roman" w:cs="Times New Roman"/>
        </w:rPr>
        <w:t>1976 is amended by omitting sub-section (4).</w:t>
      </w:r>
    </w:p>
    <w:p w14:paraId="565E97E3" w14:textId="4AB4C6EA" w:rsidR="006F0095" w:rsidRPr="00AF7893" w:rsidRDefault="00DC402C" w:rsidP="00AF7893">
      <w:pPr>
        <w:spacing w:after="60"/>
        <w:ind w:firstLine="274"/>
        <w:jc w:val="both"/>
        <w:rPr>
          <w:rFonts w:ascii="Times New Roman" w:hAnsi="Times New Roman" w:cs="Times New Roman"/>
        </w:rPr>
      </w:pPr>
      <w:r w:rsidRPr="00AF7893">
        <w:rPr>
          <w:rFonts w:ascii="Times New Roman" w:hAnsi="Times New Roman" w:cs="Times New Roman"/>
        </w:rPr>
        <w:t xml:space="preserve">(4) </w:t>
      </w:r>
      <w:r w:rsidR="00095724" w:rsidRPr="00AF7893">
        <w:rPr>
          <w:rFonts w:ascii="Times New Roman" w:hAnsi="Times New Roman" w:cs="Times New Roman"/>
        </w:rPr>
        <w:t xml:space="preserve">The Principal Act, as amended by this Act, may be cited as the </w:t>
      </w:r>
      <w:r w:rsidR="00095724" w:rsidRPr="002767D5">
        <w:rPr>
          <w:rFonts w:ascii="Times New Roman" w:hAnsi="Times New Roman" w:cs="Times New Roman"/>
          <w:i/>
        </w:rPr>
        <w:t xml:space="preserve">Income Tax Assessment Act </w:t>
      </w:r>
      <w:r w:rsidR="00095724" w:rsidRPr="00AF7893">
        <w:rPr>
          <w:rFonts w:ascii="Times New Roman" w:hAnsi="Times New Roman" w:cs="Times New Roman"/>
        </w:rPr>
        <w:t>1936-1976.</w:t>
      </w:r>
    </w:p>
    <w:p w14:paraId="05F5BBC8" w14:textId="77777777" w:rsidR="006F0095" w:rsidRPr="00AF7893" w:rsidRDefault="00DC402C" w:rsidP="00AF7893">
      <w:pPr>
        <w:spacing w:before="120" w:after="60"/>
        <w:jc w:val="both"/>
        <w:rPr>
          <w:rFonts w:ascii="Times New Roman" w:hAnsi="Times New Roman" w:cs="Times New Roman"/>
          <w:b/>
          <w:sz w:val="20"/>
          <w:szCs w:val="20"/>
        </w:rPr>
      </w:pPr>
      <w:r w:rsidRPr="00AF7893">
        <w:rPr>
          <w:rFonts w:ascii="Times New Roman" w:hAnsi="Times New Roman" w:cs="Times New Roman"/>
          <w:b/>
          <w:sz w:val="20"/>
          <w:szCs w:val="20"/>
        </w:rPr>
        <w:t>Commence</w:t>
      </w:r>
      <w:r w:rsidR="00095724" w:rsidRPr="00AF7893">
        <w:rPr>
          <w:rFonts w:ascii="Times New Roman" w:hAnsi="Times New Roman" w:cs="Times New Roman"/>
          <w:b/>
          <w:sz w:val="20"/>
          <w:szCs w:val="20"/>
        </w:rPr>
        <w:t>ment.</w:t>
      </w:r>
    </w:p>
    <w:p w14:paraId="3F3192BE" w14:textId="143FCC7D" w:rsidR="006F0095" w:rsidRPr="00AF7893" w:rsidRDefault="00DC402C" w:rsidP="00AF7893">
      <w:pPr>
        <w:tabs>
          <w:tab w:val="left" w:pos="630"/>
        </w:tabs>
        <w:ind w:firstLine="270"/>
        <w:jc w:val="both"/>
        <w:rPr>
          <w:rFonts w:ascii="Times New Roman" w:hAnsi="Times New Roman" w:cs="Times New Roman"/>
        </w:rPr>
      </w:pPr>
      <w:r w:rsidRPr="00AF7893">
        <w:rPr>
          <w:rFonts w:ascii="Times New Roman" w:hAnsi="Times New Roman" w:cs="Times New Roman"/>
          <w:b/>
        </w:rPr>
        <w:t>2</w:t>
      </w:r>
      <w:r w:rsidRPr="00AF7893">
        <w:rPr>
          <w:rFonts w:ascii="Times New Roman" w:hAnsi="Times New Roman" w:cs="Times New Roman"/>
        </w:rPr>
        <w:t>.</w:t>
      </w:r>
      <w:r w:rsidR="00AF7893">
        <w:rPr>
          <w:rFonts w:ascii="Times New Roman" w:hAnsi="Times New Roman" w:cs="Times New Roman"/>
        </w:rPr>
        <w:tab/>
      </w:r>
      <w:r w:rsidR="00095724" w:rsidRPr="00AF7893">
        <w:rPr>
          <w:rFonts w:ascii="Times New Roman" w:hAnsi="Times New Roman" w:cs="Times New Roman"/>
        </w:rPr>
        <w:t>This Act shall come into operation on the day on which it receives the Royal Assent.</w:t>
      </w:r>
    </w:p>
    <w:p w14:paraId="6BD74781" w14:textId="77777777" w:rsidR="00DC402C" w:rsidRPr="00AF7893" w:rsidRDefault="00DC402C" w:rsidP="00AF7893">
      <w:pPr>
        <w:spacing w:before="120" w:after="60"/>
        <w:jc w:val="both"/>
        <w:rPr>
          <w:rFonts w:ascii="Times New Roman" w:hAnsi="Times New Roman" w:cs="Times New Roman"/>
          <w:b/>
          <w:sz w:val="20"/>
          <w:szCs w:val="20"/>
        </w:rPr>
      </w:pPr>
      <w:r w:rsidRPr="00AF7893">
        <w:rPr>
          <w:rFonts w:ascii="Times New Roman" w:hAnsi="Times New Roman" w:cs="Times New Roman"/>
          <w:b/>
          <w:sz w:val="20"/>
          <w:szCs w:val="20"/>
        </w:rPr>
        <w:t>Income of certain persons serving with an armed force under the control of the United Nations.</w:t>
      </w:r>
    </w:p>
    <w:p w14:paraId="3CDF20D1" w14:textId="096BDAAC" w:rsidR="006F0095" w:rsidRPr="00AF7893" w:rsidRDefault="00DC402C" w:rsidP="00AF7893">
      <w:pPr>
        <w:tabs>
          <w:tab w:val="left" w:pos="630"/>
        </w:tabs>
        <w:ind w:firstLine="270"/>
        <w:jc w:val="both"/>
        <w:rPr>
          <w:rFonts w:ascii="Times New Roman" w:hAnsi="Times New Roman" w:cs="Times New Roman"/>
        </w:rPr>
      </w:pPr>
      <w:r w:rsidRPr="00AF7893">
        <w:rPr>
          <w:rFonts w:ascii="Times New Roman" w:hAnsi="Times New Roman" w:cs="Times New Roman"/>
          <w:b/>
        </w:rPr>
        <w:t>3</w:t>
      </w:r>
      <w:r w:rsidRPr="00AF7893">
        <w:rPr>
          <w:rFonts w:ascii="Times New Roman" w:hAnsi="Times New Roman" w:cs="Times New Roman"/>
        </w:rPr>
        <w:t>.</w:t>
      </w:r>
      <w:r w:rsidR="00AF7893">
        <w:rPr>
          <w:rFonts w:ascii="Times New Roman" w:hAnsi="Times New Roman" w:cs="Times New Roman"/>
        </w:rPr>
        <w:tab/>
      </w:r>
      <w:r w:rsidR="00095724" w:rsidRPr="00AF7893">
        <w:rPr>
          <w:rFonts w:ascii="Times New Roman" w:hAnsi="Times New Roman" w:cs="Times New Roman"/>
        </w:rPr>
        <w:t>Section 23</w:t>
      </w:r>
      <w:r w:rsidR="002767D5">
        <w:rPr>
          <w:rFonts w:ascii="Times New Roman" w:hAnsi="Times New Roman" w:cs="Times New Roman"/>
          <w:smallCaps/>
        </w:rPr>
        <w:t>ab</w:t>
      </w:r>
      <w:r w:rsidR="00095724" w:rsidRPr="00AF7893">
        <w:rPr>
          <w:rFonts w:ascii="Times New Roman" w:hAnsi="Times New Roman" w:cs="Times New Roman"/>
        </w:rPr>
        <w:t xml:space="preserve"> of the Principal Act is amended by inserting in sub</w:t>
      </w:r>
      <w:r w:rsidR="002767D5">
        <w:rPr>
          <w:rFonts w:ascii="Times New Roman" w:hAnsi="Times New Roman" w:cs="Times New Roman"/>
        </w:rPr>
        <w:t>-</w:t>
      </w:r>
      <w:r w:rsidR="00095724" w:rsidRPr="00AF7893">
        <w:rPr>
          <w:rFonts w:ascii="Times New Roman" w:hAnsi="Times New Roman" w:cs="Times New Roman"/>
        </w:rPr>
        <w:t>paragraph (ii) of paragraph (a) of sub-section (7), after the word and figures “and 159</w:t>
      </w:r>
      <w:r w:rsidR="00095724" w:rsidRPr="002767D5">
        <w:rPr>
          <w:rFonts w:ascii="Times New Roman" w:hAnsi="Times New Roman" w:cs="Times New Roman"/>
          <w:smallCaps/>
        </w:rPr>
        <w:t>l</w:t>
      </w:r>
      <w:r w:rsidR="00095724" w:rsidRPr="00AF7893">
        <w:rPr>
          <w:rFonts w:ascii="Times New Roman" w:hAnsi="Times New Roman" w:cs="Times New Roman"/>
        </w:rPr>
        <w:t>”, the words “or would be entitled in respect of the year of income under section 159</w:t>
      </w:r>
      <w:r w:rsidR="002767D5">
        <w:rPr>
          <w:rFonts w:ascii="Times New Roman" w:hAnsi="Times New Roman" w:cs="Times New Roman"/>
          <w:smallCaps/>
        </w:rPr>
        <w:t>j</w:t>
      </w:r>
      <w:r w:rsidR="00095724" w:rsidRPr="00AF7893">
        <w:rPr>
          <w:rFonts w:ascii="Times New Roman" w:hAnsi="Times New Roman" w:cs="Times New Roman"/>
        </w:rPr>
        <w:t xml:space="preserve"> but for sub-section (</w:t>
      </w:r>
      <w:r w:rsidR="002767D5">
        <w:rPr>
          <w:rFonts w:ascii="Times New Roman" w:hAnsi="Times New Roman" w:cs="Times New Roman"/>
        </w:rPr>
        <w:t>1</w:t>
      </w:r>
      <w:r w:rsidR="002767D5">
        <w:rPr>
          <w:rFonts w:ascii="Times New Roman" w:hAnsi="Times New Roman" w:cs="Times New Roman"/>
          <w:smallCaps/>
        </w:rPr>
        <w:t>a</w:t>
      </w:r>
      <w:r w:rsidR="00095724" w:rsidRPr="00AF7893">
        <w:rPr>
          <w:rFonts w:ascii="Times New Roman" w:hAnsi="Times New Roman" w:cs="Times New Roman"/>
        </w:rPr>
        <w:t>) of that section”.</w:t>
      </w:r>
    </w:p>
    <w:p w14:paraId="56FABCA1" w14:textId="77777777" w:rsidR="00DC402C" w:rsidRPr="00AF7893" w:rsidRDefault="00DC402C" w:rsidP="00AF7893">
      <w:pPr>
        <w:spacing w:before="120" w:after="60"/>
        <w:jc w:val="both"/>
        <w:rPr>
          <w:rFonts w:ascii="Times New Roman" w:hAnsi="Times New Roman" w:cs="Times New Roman"/>
          <w:b/>
          <w:sz w:val="20"/>
          <w:szCs w:val="20"/>
        </w:rPr>
      </w:pPr>
      <w:r w:rsidRPr="00AF7893">
        <w:rPr>
          <w:rFonts w:ascii="Times New Roman" w:hAnsi="Times New Roman" w:cs="Times New Roman"/>
          <w:b/>
          <w:sz w:val="20"/>
          <w:szCs w:val="20"/>
        </w:rPr>
        <w:t>Exemption of certain pensions.</w:t>
      </w:r>
    </w:p>
    <w:p w14:paraId="6C2349FF" w14:textId="22467975" w:rsidR="006F0095" w:rsidRPr="00AF7893" w:rsidRDefault="00DC402C" w:rsidP="00AF7893">
      <w:pPr>
        <w:ind w:firstLine="270"/>
        <w:jc w:val="both"/>
        <w:rPr>
          <w:rFonts w:ascii="Times New Roman" w:hAnsi="Times New Roman" w:cs="Times New Roman"/>
        </w:rPr>
      </w:pPr>
      <w:r w:rsidRPr="00AF7893">
        <w:rPr>
          <w:rFonts w:ascii="Times New Roman" w:hAnsi="Times New Roman" w:cs="Times New Roman"/>
          <w:b/>
        </w:rPr>
        <w:t>4</w:t>
      </w:r>
      <w:r w:rsidRPr="00AF7893">
        <w:rPr>
          <w:rFonts w:ascii="Times New Roman" w:hAnsi="Times New Roman" w:cs="Times New Roman"/>
        </w:rPr>
        <w:t xml:space="preserve">. </w:t>
      </w:r>
      <w:r w:rsidR="00150134">
        <w:rPr>
          <w:rFonts w:ascii="Times New Roman" w:hAnsi="Times New Roman" w:cs="Times New Roman"/>
        </w:rPr>
        <w:t>(1) Section 23</w:t>
      </w:r>
      <w:r w:rsidR="002767D5">
        <w:rPr>
          <w:rFonts w:ascii="Times New Roman" w:hAnsi="Times New Roman" w:cs="Times New Roman"/>
          <w:smallCaps/>
        </w:rPr>
        <w:t>ad</w:t>
      </w:r>
      <w:r w:rsidR="00095724" w:rsidRPr="00AF7893">
        <w:rPr>
          <w:rFonts w:ascii="Times New Roman" w:hAnsi="Times New Roman" w:cs="Times New Roman"/>
        </w:rPr>
        <w:t xml:space="preserve"> of the Principal Act is amended by omitting from sub-section (1) the definitions of “excepted payment” and “excepted pension” and substituting the following definitions:—</w:t>
      </w:r>
    </w:p>
    <w:p w14:paraId="20DAAFDA" w14:textId="409E58C8" w:rsidR="006F0095" w:rsidRPr="00AF7893" w:rsidRDefault="002767D5" w:rsidP="00AF7893">
      <w:pPr>
        <w:spacing w:after="60"/>
        <w:ind w:firstLine="274"/>
        <w:jc w:val="both"/>
        <w:rPr>
          <w:rFonts w:ascii="Times New Roman" w:hAnsi="Times New Roman" w:cs="Times New Roman"/>
        </w:rPr>
      </w:pPr>
      <w:r>
        <w:rPr>
          <w:rFonts w:ascii="Times New Roman" w:hAnsi="Times New Roman" w:cs="Times New Roman"/>
        </w:rPr>
        <w:t>“</w:t>
      </w:r>
      <w:r w:rsidR="00095724" w:rsidRPr="00AF7893">
        <w:rPr>
          <w:rFonts w:ascii="Times New Roman" w:hAnsi="Times New Roman" w:cs="Times New Roman"/>
        </w:rPr>
        <w:t>‘excepted payment’ means—</w:t>
      </w:r>
    </w:p>
    <w:p w14:paraId="00990D8C" w14:textId="77777777" w:rsidR="006F0095" w:rsidRPr="00AF7893" w:rsidRDefault="00DC402C" w:rsidP="00AF7893">
      <w:pPr>
        <w:spacing w:after="60"/>
        <w:ind w:left="1354" w:hanging="360"/>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a payment of an excepted pension made to or in respect of a prescribed person on or after the day that is the commencing day in relation to the person, other than—</w:t>
      </w:r>
    </w:p>
    <w:p w14:paraId="0AA9750D" w14:textId="77777777" w:rsidR="002543A0" w:rsidRPr="00AF7893" w:rsidRDefault="00DC402C" w:rsidP="00AF7893">
      <w:pPr>
        <w:ind w:left="1890" w:hanging="279"/>
        <w:jc w:val="both"/>
        <w:rPr>
          <w:rFonts w:ascii="Times New Roman" w:hAnsi="Times New Roman" w:cs="Times New Roman"/>
        </w:rPr>
      </w:pPr>
      <w:r w:rsidRPr="00AF7893">
        <w:rPr>
          <w:rFonts w:ascii="Times New Roman" w:hAnsi="Times New Roman" w:cs="Times New Roman"/>
        </w:rPr>
        <w:t>(</w:t>
      </w:r>
      <w:proofErr w:type="spellStart"/>
      <w:r w:rsidRPr="00AF7893">
        <w:rPr>
          <w:rFonts w:ascii="Times New Roman" w:hAnsi="Times New Roman" w:cs="Times New Roman"/>
        </w:rPr>
        <w:t>i</w:t>
      </w:r>
      <w:proofErr w:type="spellEnd"/>
      <w:r w:rsidRPr="00AF7893">
        <w:rPr>
          <w:rFonts w:ascii="Times New Roman" w:hAnsi="Times New Roman" w:cs="Times New Roman"/>
        </w:rPr>
        <w:t xml:space="preserve">) </w:t>
      </w:r>
      <w:r w:rsidR="00095724" w:rsidRPr="00AF7893">
        <w:rPr>
          <w:rFonts w:ascii="Times New Roman" w:hAnsi="Times New Roman" w:cs="Times New Roman"/>
        </w:rPr>
        <w:t>a payment of an excepted pension (not being a wife’s pension) that was made to or in respect of a woman who had not attained the age of 60 years;</w:t>
      </w:r>
      <w:r w:rsidR="00AF7893" w:rsidRPr="00AF7893">
        <w:rPr>
          <w:rFonts w:ascii="Times New Roman" w:hAnsi="Times New Roman" w:cs="Times New Roman"/>
        </w:rPr>
        <w:t xml:space="preserve"> </w:t>
      </w:r>
      <w:r w:rsidR="00095724" w:rsidRPr="00AF7893">
        <w:rPr>
          <w:rFonts w:ascii="Times New Roman" w:hAnsi="Times New Roman" w:cs="Times New Roman"/>
        </w:rPr>
        <w:t>or</w:t>
      </w:r>
    </w:p>
    <w:p w14:paraId="61A0EAE3" w14:textId="77777777" w:rsidR="006F0095" w:rsidRPr="00AF7893" w:rsidRDefault="00095724" w:rsidP="00993C03">
      <w:pPr>
        <w:spacing w:after="60"/>
        <w:ind w:left="1887" w:hanging="317"/>
        <w:jc w:val="both"/>
        <w:rPr>
          <w:rFonts w:ascii="Times New Roman" w:hAnsi="Times New Roman" w:cs="Times New Roman"/>
        </w:rPr>
      </w:pPr>
      <w:r w:rsidRPr="00AF7893">
        <w:rPr>
          <w:rFonts w:ascii="Times New Roman" w:hAnsi="Times New Roman" w:cs="Times New Roman"/>
        </w:rPr>
        <w:t>(ii) so much of the payment as constituted an instalment of pension that fell due on a pension payday on which the person was not a prescribed person;</w:t>
      </w:r>
    </w:p>
    <w:p w14:paraId="75600188" w14:textId="77777777" w:rsidR="006F0095" w:rsidRPr="00AF7893" w:rsidRDefault="002543A0" w:rsidP="00993C03">
      <w:pPr>
        <w:spacing w:after="60"/>
        <w:ind w:left="1354"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a payment of a pension, allowance or benefit payable to or in respect of a person in accordance with—</w:t>
      </w:r>
    </w:p>
    <w:p w14:paraId="7F27B8B0" w14:textId="70F5B1BC" w:rsidR="006F0095" w:rsidRPr="00AF7893" w:rsidRDefault="002543A0" w:rsidP="00993C03">
      <w:pPr>
        <w:spacing w:after="60"/>
        <w:ind w:left="1887" w:hanging="274"/>
        <w:jc w:val="both"/>
        <w:rPr>
          <w:rFonts w:ascii="Times New Roman" w:hAnsi="Times New Roman" w:cs="Times New Roman"/>
        </w:rPr>
      </w:pPr>
      <w:r w:rsidRPr="00AF7893">
        <w:rPr>
          <w:rFonts w:ascii="Times New Roman" w:hAnsi="Times New Roman" w:cs="Times New Roman"/>
        </w:rPr>
        <w:t>(</w:t>
      </w:r>
      <w:proofErr w:type="spellStart"/>
      <w:r w:rsidRPr="00AF7893">
        <w:rPr>
          <w:rFonts w:ascii="Times New Roman" w:hAnsi="Times New Roman" w:cs="Times New Roman"/>
        </w:rPr>
        <w:t>i</w:t>
      </w:r>
      <w:proofErr w:type="spellEnd"/>
      <w:r w:rsidRPr="00AF7893">
        <w:rPr>
          <w:rFonts w:ascii="Times New Roman" w:hAnsi="Times New Roman" w:cs="Times New Roman"/>
        </w:rPr>
        <w:t xml:space="preserve">) </w:t>
      </w:r>
      <w:r w:rsidR="00095724" w:rsidRPr="00AF7893">
        <w:rPr>
          <w:rFonts w:ascii="Times New Roman" w:hAnsi="Times New Roman" w:cs="Times New Roman"/>
        </w:rPr>
        <w:t xml:space="preserve">paragraph (f) of section 4, Part IV, Part </w:t>
      </w:r>
      <w:proofErr w:type="spellStart"/>
      <w:r w:rsidR="00095724" w:rsidRPr="00AF7893">
        <w:rPr>
          <w:rFonts w:ascii="Times New Roman" w:hAnsi="Times New Roman" w:cs="Times New Roman"/>
        </w:rPr>
        <w:t>IV</w:t>
      </w:r>
      <w:r w:rsidR="002767D5">
        <w:rPr>
          <w:rFonts w:ascii="Times New Roman" w:hAnsi="Times New Roman" w:cs="Times New Roman"/>
          <w:smallCaps/>
        </w:rPr>
        <w:t>aaa</w:t>
      </w:r>
      <w:proofErr w:type="spellEnd"/>
      <w:r w:rsidR="00095724" w:rsidRPr="00AF7893">
        <w:rPr>
          <w:rFonts w:ascii="Times New Roman" w:hAnsi="Times New Roman" w:cs="Times New Roman"/>
        </w:rPr>
        <w:t xml:space="preserve">, Part </w:t>
      </w:r>
      <w:proofErr w:type="spellStart"/>
      <w:r w:rsidR="00095724" w:rsidRPr="00AF7893">
        <w:rPr>
          <w:rFonts w:ascii="Times New Roman" w:hAnsi="Times New Roman" w:cs="Times New Roman"/>
        </w:rPr>
        <w:t>IV</w:t>
      </w:r>
      <w:r w:rsidR="002767D5">
        <w:rPr>
          <w:rFonts w:ascii="Times New Roman" w:hAnsi="Times New Roman" w:cs="Times New Roman"/>
          <w:smallCaps/>
        </w:rPr>
        <w:t>aa</w:t>
      </w:r>
      <w:proofErr w:type="spellEnd"/>
      <w:r w:rsidR="00095724" w:rsidRPr="00AF7893">
        <w:rPr>
          <w:rFonts w:ascii="Times New Roman" w:hAnsi="Times New Roman" w:cs="Times New Roman"/>
        </w:rPr>
        <w:t xml:space="preserve"> (to the extent to which that Part applies in relation to a pension under Part IV or benefit under Part </w:t>
      </w:r>
      <w:proofErr w:type="spellStart"/>
      <w:r w:rsidR="00095724" w:rsidRPr="00AF7893">
        <w:rPr>
          <w:rFonts w:ascii="Times New Roman" w:hAnsi="Times New Roman" w:cs="Times New Roman"/>
        </w:rPr>
        <w:t>IV</w:t>
      </w:r>
      <w:r w:rsidR="002767D5">
        <w:rPr>
          <w:rFonts w:ascii="Times New Roman" w:hAnsi="Times New Roman" w:cs="Times New Roman"/>
          <w:smallCaps/>
        </w:rPr>
        <w:t>aaa</w:t>
      </w:r>
      <w:proofErr w:type="spellEnd"/>
      <w:r w:rsidR="00095724" w:rsidRPr="00AF7893">
        <w:rPr>
          <w:rFonts w:ascii="Times New Roman" w:hAnsi="Times New Roman" w:cs="Times New Roman"/>
        </w:rPr>
        <w:t>), sub-section (1) of section 135</w:t>
      </w:r>
      <w:r w:rsidR="002767D5">
        <w:rPr>
          <w:rFonts w:ascii="Times New Roman" w:hAnsi="Times New Roman" w:cs="Times New Roman"/>
          <w:smallCaps/>
        </w:rPr>
        <w:t>d</w:t>
      </w:r>
      <w:r w:rsidR="00095724" w:rsidRPr="00AF7893">
        <w:rPr>
          <w:rFonts w:ascii="Times New Roman" w:hAnsi="Times New Roman" w:cs="Times New Roman"/>
        </w:rPr>
        <w:t xml:space="preserve"> (to the extent to which that section applies in relation to a pension under Part IV or benefit under Part </w:t>
      </w:r>
      <w:proofErr w:type="spellStart"/>
      <w:r w:rsidR="00095724" w:rsidRPr="00AF7893">
        <w:rPr>
          <w:rFonts w:ascii="Times New Roman" w:hAnsi="Times New Roman" w:cs="Times New Roman"/>
        </w:rPr>
        <w:t>IV</w:t>
      </w:r>
      <w:r w:rsidR="002767D5">
        <w:rPr>
          <w:rFonts w:ascii="Times New Roman" w:hAnsi="Times New Roman" w:cs="Times New Roman"/>
          <w:smallCaps/>
        </w:rPr>
        <w:t>aaa</w:t>
      </w:r>
      <w:proofErr w:type="spellEnd"/>
      <w:r w:rsidR="00095724" w:rsidRPr="00AF7893">
        <w:rPr>
          <w:rFonts w:ascii="Times New Roman" w:hAnsi="Times New Roman" w:cs="Times New Roman"/>
        </w:rPr>
        <w:t>) or sub-section (6) or (7) of section 135</w:t>
      </w:r>
      <w:r w:rsidR="002767D5">
        <w:rPr>
          <w:rFonts w:ascii="Times New Roman" w:hAnsi="Times New Roman" w:cs="Times New Roman"/>
          <w:smallCaps/>
        </w:rPr>
        <w:t>t</w:t>
      </w:r>
      <w:r w:rsidR="00095724" w:rsidRPr="00AF7893">
        <w:rPr>
          <w:rFonts w:ascii="Times New Roman" w:hAnsi="Times New Roman" w:cs="Times New Roman"/>
        </w:rPr>
        <w:t xml:space="preserve"> of the </w:t>
      </w:r>
      <w:r w:rsidR="00095724" w:rsidRPr="002767D5">
        <w:rPr>
          <w:rFonts w:ascii="Times New Roman" w:hAnsi="Times New Roman" w:cs="Times New Roman"/>
          <w:i/>
        </w:rPr>
        <w:t xml:space="preserve">Social Services Act </w:t>
      </w:r>
      <w:r w:rsidR="00095724" w:rsidRPr="00AF7893">
        <w:rPr>
          <w:rFonts w:ascii="Times New Roman" w:hAnsi="Times New Roman" w:cs="Times New Roman"/>
        </w:rPr>
        <w:t>1947-1976;</w:t>
      </w:r>
    </w:p>
    <w:p w14:paraId="31E52290" w14:textId="3158A445" w:rsidR="006F0095" w:rsidRPr="00AF7893" w:rsidRDefault="002543A0" w:rsidP="00993C03">
      <w:pPr>
        <w:spacing w:after="60"/>
        <w:ind w:left="1887" w:hanging="346"/>
        <w:jc w:val="both"/>
        <w:rPr>
          <w:rFonts w:ascii="Times New Roman" w:hAnsi="Times New Roman" w:cs="Times New Roman"/>
        </w:rPr>
      </w:pPr>
      <w:r w:rsidRPr="00AF7893">
        <w:rPr>
          <w:rFonts w:ascii="Times New Roman" w:hAnsi="Times New Roman" w:cs="Times New Roman"/>
        </w:rPr>
        <w:t xml:space="preserve">(ii) </w:t>
      </w:r>
      <w:r w:rsidR="00095724" w:rsidRPr="00AF7893">
        <w:rPr>
          <w:rFonts w:ascii="Times New Roman" w:hAnsi="Times New Roman" w:cs="Times New Roman"/>
        </w:rPr>
        <w:t xml:space="preserve">Division 5 of Part III of the </w:t>
      </w:r>
      <w:r w:rsidR="00095724" w:rsidRPr="002767D5">
        <w:rPr>
          <w:rFonts w:ascii="Times New Roman" w:hAnsi="Times New Roman" w:cs="Times New Roman"/>
          <w:i/>
        </w:rPr>
        <w:t>Repatriation Act</w:t>
      </w:r>
      <w:r w:rsidR="00095724" w:rsidRPr="00AF7893">
        <w:rPr>
          <w:rFonts w:ascii="Times New Roman" w:hAnsi="Times New Roman" w:cs="Times New Roman"/>
        </w:rPr>
        <w:t xml:space="preserve"> 1920-1976 (including that Division as applying by virtue of Division 5</w:t>
      </w:r>
      <w:r w:rsidR="002767D5" w:rsidRPr="002767D5">
        <w:rPr>
          <w:rFonts w:ascii="Times New Roman" w:hAnsi="Times New Roman" w:cs="Times New Roman"/>
          <w:smallCaps/>
        </w:rPr>
        <w:t>a</w:t>
      </w:r>
      <w:r w:rsidR="00095724" w:rsidRPr="00AF7893">
        <w:rPr>
          <w:rFonts w:ascii="Times New Roman" w:hAnsi="Times New Roman" w:cs="Times New Roman"/>
        </w:rPr>
        <w:t xml:space="preserve">, 6, 7, 8 or 9 of Part III of that Act or by virtue of the </w:t>
      </w:r>
      <w:r w:rsidR="00095724" w:rsidRPr="002767D5">
        <w:rPr>
          <w:rFonts w:ascii="Times New Roman" w:hAnsi="Times New Roman" w:cs="Times New Roman"/>
          <w:i/>
        </w:rPr>
        <w:t>Repatriation</w:t>
      </w:r>
      <w:r w:rsidR="00095724" w:rsidRPr="00AF7893">
        <w:rPr>
          <w:rFonts w:ascii="Times New Roman" w:hAnsi="Times New Roman" w:cs="Times New Roman"/>
        </w:rPr>
        <w:t xml:space="preserve"> (</w:t>
      </w:r>
      <w:r w:rsidR="00095724" w:rsidRPr="002767D5">
        <w:rPr>
          <w:rFonts w:ascii="Times New Roman" w:hAnsi="Times New Roman" w:cs="Times New Roman"/>
          <w:i/>
        </w:rPr>
        <w:t>Special Overseas Service</w:t>
      </w:r>
      <w:r w:rsidR="00095724" w:rsidRPr="00AF7893">
        <w:rPr>
          <w:rFonts w:ascii="Times New Roman" w:hAnsi="Times New Roman" w:cs="Times New Roman"/>
        </w:rPr>
        <w:t xml:space="preserve">) </w:t>
      </w:r>
      <w:r w:rsidR="00095724" w:rsidRPr="002767D5">
        <w:rPr>
          <w:rFonts w:ascii="Times New Roman" w:hAnsi="Times New Roman" w:cs="Times New Roman"/>
          <w:i/>
        </w:rPr>
        <w:t>Act</w:t>
      </w:r>
      <w:r w:rsidR="00095724" w:rsidRPr="00AF7893">
        <w:rPr>
          <w:rFonts w:ascii="Times New Roman" w:hAnsi="Times New Roman" w:cs="Times New Roman"/>
        </w:rPr>
        <w:t xml:space="preserve"> 1962-1974) to the extent to which that Division applies to or in respect of the person or the spouse of the person otherwise than by virtue of sub-section (2) of section 85 of that Act; or</w:t>
      </w:r>
    </w:p>
    <w:p w14:paraId="3B0DD5EC" w14:textId="77777777" w:rsidR="002767D5" w:rsidRDefault="002767D5">
      <w:pPr>
        <w:rPr>
          <w:rFonts w:ascii="Times New Roman" w:hAnsi="Times New Roman" w:cs="Times New Roman"/>
        </w:rPr>
      </w:pPr>
      <w:r>
        <w:rPr>
          <w:rFonts w:ascii="Times New Roman" w:hAnsi="Times New Roman" w:cs="Times New Roman"/>
        </w:rPr>
        <w:br w:type="page"/>
      </w:r>
    </w:p>
    <w:p w14:paraId="3E6BB412" w14:textId="0A74B9F0" w:rsidR="006F0095" w:rsidRPr="00AF7893" w:rsidRDefault="002543A0" w:rsidP="00993C03">
      <w:pPr>
        <w:spacing w:after="60"/>
        <w:ind w:left="1900" w:hanging="446"/>
        <w:jc w:val="both"/>
        <w:rPr>
          <w:rFonts w:ascii="Times New Roman" w:hAnsi="Times New Roman" w:cs="Times New Roman"/>
        </w:rPr>
      </w:pPr>
      <w:r w:rsidRPr="00AF7893">
        <w:rPr>
          <w:rFonts w:ascii="Times New Roman" w:hAnsi="Times New Roman" w:cs="Times New Roman"/>
        </w:rPr>
        <w:lastRenderedPageBreak/>
        <w:t xml:space="preserve">(iii) </w:t>
      </w:r>
      <w:r w:rsidR="00095724" w:rsidRPr="00AF7893">
        <w:rPr>
          <w:rFonts w:ascii="Times New Roman" w:hAnsi="Times New Roman" w:cs="Times New Roman"/>
        </w:rPr>
        <w:t xml:space="preserve">Table A in Schedule 3 to the </w:t>
      </w:r>
      <w:r w:rsidR="00095724" w:rsidRPr="002767D5">
        <w:rPr>
          <w:rFonts w:ascii="Times New Roman" w:hAnsi="Times New Roman" w:cs="Times New Roman"/>
          <w:i/>
        </w:rPr>
        <w:t>Repatriation Act</w:t>
      </w:r>
      <w:r w:rsidR="00095724" w:rsidRPr="00AF7893">
        <w:rPr>
          <w:rFonts w:ascii="Times New Roman" w:hAnsi="Times New Roman" w:cs="Times New Roman"/>
        </w:rPr>
        <w:t xml:space="preserve"> 1920-1976 (including that Table as applying by virtue of the </w:t>
      </w:r>
      <w:r w:rsidR="00095724" w:rsidRPr="002767D5">
        <w:rPr>
          <w:rFonts w:ascii="Times New Roman" w:hAnsi="Times New Roman" w:cs="Times New Roman"/>
          <w:i/>
        </w:rPr>
        <w:t>Repatriation</w:t>
      </w:r>
      <w:r w:rsidR="00095724" w:rsidRPr="00AF7893">
        <w:rPr>
          <w:rFonts w:ascii="Times New Roman" w:hAnsi="Times New Roman" w:cs="Times New Roman"/>
        </w:rPr>
        <w:t xml:space="preserve"> (</w:t>
      </w:r>
      <w:r w:rsidR="00095724" w:rsidRPr="002767D5">
        <w:rPr>
          <w:rFonts w:ascii="Times New Roman" w:hAnsi="Times New Roman" w:cs="Times New Roman"/>
          <w:i/>
        </w:rPr>
        <w:t>Far East Strategic Reserve</w:t>
      </w:r>
      <w:r w:rsidR="00095724" w:rsidRPr="00AF7893">
        <w:rPr>
          <w:rFonts w:ascii="Times New Roman" w:hAnsi="Times New Roman" w:cs="Times New Roman"/>
        </w:rPr>
        <w:t xml:space="preserve">) </w:t>
      </w:r>
      <w:r w:rsidR="00095724" w:rsidRPr="002767D5">
        <w:rPr>
          <w:rFonts w:ascii="Times New Roman" w:hAnsi="Times New Roman" w:cs="Times New Roman"/>
          <w:i/>
        </w:rPr>
        <w:t>Act</w:t>
      </w:r>
      <w:r w:rsidR="00095724" w:rsidRPr="00AF7893">
        <w:rPr>
          <w:rFonts w:ascii="Times New Roman" w:hAnsi="Times New Roman" w:cs="Times New Roman"/>
        </w:rPr>
        <w:t xml:space="preserve"> 1956-1974, the </w:t>
      </w:r>
      <w:r w:rsidR="00095724" w:rsidRPr="002767D5">
        <w:rPr>
          <w:rFonts w:ascii="Times New Roman" w:hAnsi="Times New Roman" w:cs="Times New Roman"/>
          <w:i/>
        </w:rPr>
        <w:t>Repatriation</w:t>
      </w:r>
      <w:r w:rsidR="00095724" w:rsidRPr="00AF7893">
        <w:rPr>
          <w:rFonts w:ascii="Times New Roman" w:hAnsi="Times New Roman" w:cs="Times New Roman"/>
        </w:rPr>
        <w:t xml:space="preserve"> (</w:t>
      </w:r>
      <w:r w:rsidR="00095724" w:rsidRPr="002767D5">
        <w:rPr>
          <w:rFonts w:ascii="Times New Roman" w:hAnsi="Times New Roman" w:cs="Times New Roman"/>
          <w:i/>
        </w:rPr>
        <w:t>Special Overseas Service</w:t>
      </w:r>
      <w:r w:rsidR="00095724" w:rsidRPr="00AF7893">
        <w:rPr>
          <w:rFonts w:ascii="Times New Roman" w:hAnsi="Times New Roman" w:cs="Times New Roman"/>
        </w:rPr>
        <w:t xml:space="preserve">) </w:t>
      </w:r>
      <w:r w:rsidR="00095724" w:rsidRPr="002767D5">
        <w:rPr>
          <w:rFonts w:ascii="Times New Roman" w:hAnsi="Times New Roman" w:cs="Times New Roman"/>
          <w:i/>
        </w:rPr>
        <w:t>Act</w:t>
      </w:r>
      <w:r w:rsidR="00095724" w:rsidRPr="00AF7893">
        <w:rPr>
          <w:rFonts w:ascii="Times New Roman" w:hAnsi="Times New Roman" w:cs="Times New Roman"/>
        </w:rPr>
        <w:t xml:space="preserve"> 1962-1974 or the </w:t>
      </w:r>
      <w:r w:rsidR="00095724" w:rsidRPr="002767D5">
        <w:rPr>
          <w:rFonts w:ascii="Times New Roman" w:hAnsi="Times New Roman" w:cs="Times New Roman"/>
          <w:i/>
        </w:rPr>
        <w:t>Interim Forces Benefits Act</w:t>
      </w:r>
      <w:r w:rsidR="00095724" w:rsidRPr="00AF7893">
        <w:rPr>
          <w:rFonts w:ascii="Times New Roman" w:hAnsi="Times New Roman" w:cs="Times New Roman"/>
        </w:rPr>
        <w:t xml:space="preserve"> 1947-1974) to the extent that the pension concerned—</w:t>
      </w:r>
    </w:p>
    <w:p w14:paraId="44E7F480" w14:textId="77777777" w:rsidR="006F0095" w:rsidRPr="00AF7893" w:rsidRDefault="002543A0" w:rsidP="00993C03">
      <w:pPr>
        <w:spacing w:after="60"/>
        <w:ind w:left="2520" w:hanging="360"/>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is payable by reason that the pensioner is a mother of a deceased member of the Forces (being a woman who is a widow or is divorced or has been deserted by her husband) within the meaning of the Act concerned or of the relevant Part of that Act and is payable in circumstances constituting a prescribed case for the purposes of that Table; and</w:t>
      </w:r>
    </w:p>
    <w:p w14:paraId="119BA3CD" w14:textId="32189436" w:rsidR="002543A0" w:rsidRPr="00AF7893" w:rsidRDefault="002543A0" w:rsidP="00993C03">
      <w:pPr>
        <w:ind w:left="2520"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exceeds the amount that would be assessed if the requirement in that Table to have regard to the maximum rate of age pension under sub-section (1</w:t>
      </w:r>
      <w:r w:rsidR="002767D5">
        <w:rPr>
          <w:rFonts w:ascii="Times New Roman" w:hAnsi="Times New Roman" w:cs="Times New Roman"/>
          <w:smallCaps/>
        </w:rPr>
        <w:t>a</w:t>
      </w:r>
      <w:r w:rsidR="00095724" w:rsidRPr="00AF7893">
        <w:rPr>
          <w:rFonts w:ascii="Times New Roman" w:hAnsi="Times New Roman" w:cs="Times New Roman"/>
        </w:rPr>
        <w:t xml:space="preserve">) of section 28 of the </w:t>
      </w:r>
      <w:r w:rsidR="00095724" w:rsidRPr="002767D5">
        <w:rPr>
          <w:rFonts w:ascii="Times New Roman" w:hAnsi="Times New Roman" w:cs="Times New Roman"/>
          <w:i/>
        </w:rPr>
        <w:t xml:space="preserve">Social Services Act </w:t>
      </w:r>
      <w:r w:rsidR="00095724" w:rsidRPr="00AF7893">
        <w:rPr>
          <w:rFonts w:ascii="Times New Roman" w:hAnsi="Times New Roman" w:cs="Times New Roman"/>
        </w:rPr>
        <w:t>1947-1976 were disregarded; or</w:t>
      </w:r>
    </w:p>
    <w:p w14:paraId="43D8F0A6" w14:textId="40465FF7" w:rsidR="006F0095" w:rsidRPr="00AF7893" w:rsidRDefault="002543A0" w:rsidP="00993C03">
      <w:pPr>
        <w:spacing w:after="60"/>
        <w:ind w:left="1354" w:hanging="360"/>
        <w:jc w:val="both"/>
        <w:rPr>
          <w:rFonts w:ascii="Times New Roman" w:hAnsi="Times New Roman" w:cs="Times New Roman"/>
        </w:rPr>
      </w:pPr>
      <w:r w:rsidRPr="00AF7893">
        <w:rPr>
          <w:rFonts w:ascii="Times New Roman" w:hAnsi="Times New Roman" w:cs="Times New Roman"/>
        </w:rPr>
        <w:t xml:space="preserve">(c) </w:t>
      </w:r>
      <w:r w:rsidR="00095724" w:rsidRPr="00AF7893">
        <w:rPr>
          <w:rFonts w:ascii="Times New Roman" w:hAnsi="Times New Roman" w:cs="Times New Roman"/>
        </w:rPr>
        <w:t>a payment of a benefit or allowance payable to or in respect of a person in accordance with Part VII or in accordance with sub-section (1) of section 135</w:t>
      </w:r>
      <w:r w:rsidR="00095724" w:rsidRPr="002767D5">
        <w:rPr>
          <w:rFonts w:ascii="Times New Roman" w:hAnsi="Times New Roman" w:cs="Times New Roman"/>
          <w:smallCaps/>
        </w:rPr>
        <w:t>d</w:t>
      </w:r>
      <w:r w:rsidR="00095724" w:rsidRPr="00AF7893">
        <w:rPr>
          <w:rFonts w:ascii="Times New Roman" w:hAnsi="Times New Roman" w:cs="Times New Roman"/>
        </w:rPr>
        <w:t xml:space="preserve"> (to the extent to which that section applies in relation to a benefit under Part VII) of the </w:t>
      </w:r>
      <w:r w:rsidR="00095724" w:rsidRPr="002767D5">
        <w:rPr>
          <w:rFonts w:ascii="Times New Roman" w:hAnsi="Times New Roman" w:cs="Times New Roman"/>
          <w:i/>
        </w:rPr>
        <w:t>Social Services Act</w:t>
      </w:r>
      <w:r w:rsidR="00095724" w:rsidRPr="00AF7893">
        <w:rPr>
          <w:rFonts w:ascii="Times New Roman" w:hAnsi="Times New Roman" w:cs="Times New Roman"/>
        </w:rPr>
        <w:t xml:space="preserve"> 1947-1976,</w:t>
      </w:r>
    </w:p>
    <w:p w14:paraId="7494DA2E" w14:textId="77777777" w:rsidR="006F0095" w:rsidRPr="00AF7893" w:rsidRDefault="00095724" w:rsidP="00993C03">
      <w:pPr>
        <w:ind w:left="720"/>
        <w:jc w:val="both"/>
        <w:rPr>
          <w:rFonts w:ascii="Times New Roman" w:hAnsi="Times New Roman" w:cs="Times New Roman"/>
        </w:rPr>
      </w:pPr>
      <w:r w:rsidRPr="00AF7893">
        <w:rPr>
          <w:rFonts w:ascii="Times New Roman" w:hAnsi="Times New Roman" w:cs="Times New Roman"/>
        </w:rPr>
        <w:t>but does not include so much of a payment referred to in paragraph (a) or paragraph (b) made to or in respect of a person as—</w:t>
      </w:r>
    </w:p>
    <w:p w14:paraId="0D831AAA" w14:textId="77777777" w:rsidR="006F0095" w:rsidRPr="00AF7893" w:rsidRDefault="002543A0" w:rsidP="00993C03">
      <w:pPr>
        <w:spacing w:after="60"/>
        <w:ind w:left="1354" w:hanging="360"/>
        <w:jc w:val="both"/>
        <w:rPr>
          <w:rFonts w:ascii="Times New Roman" w:hAnsi="Times New Roman" w:cs="Times New Roman"/>
        </w:rPr>
      </w:pPr>
      <w:r w:rsidRPr="00AF7893">
        <w:rPr>
          <w:rFonts w:ascii="Times New Roman" w:hAnsi="Times New Roman" w:cs="Times New Roman"/>
        </w:rPr>
        <w:t xml:space="preserve">(d) </w:t>
      </w:r>
      <w:r w:rsidR="00095724" w:rsidRPr="00AF7893">
        <w:rPr>
          <w:rFonts w:ascii="Times New Roman" w:hAnsi="Times New Roman" w:cs="Times New Roman"/>
        </w:rPr>
        <w:t>was included in the payment by reason that the person or the spouse of the person paid rent, lodging or board and lodging; or</w:t>
      </w:r>
    </w:p>
    <w:p w14:paraId="79A29A49" w14:textId="77777777" w:rsidR="006F0095" w:rsidRPr="00AF7893" w:rsidRDefault="002543A0" w:rsidP="00993C03">
      <w:pPr>
        <w:spacing w:after="60"/>
        <w:ind w:left="1354" w:hanging="360"/>
        <w:jc w:val="both"/>
        <w:rPr>
          <w:rFonts w:ascii="Times New Roman" w:hAnsi="Times New Roman" w:cs="Times New Roman"/>
        </w:rPr>
      </w:pPr>
      <w:r w:rsidRPr="00AF7893">
        <w:rPr>
          <w:rFonts w:ascii="Times New Roman" w:hAnsi="Times New Roman" w:cs="Times New Roman"/>
        </w:rPr>
        <w:t xml:space="preserve">(e) </w:t>
      </w:r>
      <w:r w:rsidR="00095724" w:rsidRPr="00AF7893">
        <w:rPr>
          <w:rFonts w:ascii="Times New Roman" w:hAnsi="Times New Roman" w:cs="Times New Roman"/>
        </w:rPr>
        <w:t>in the case where the person or the spouse of the person had the custody, care and control of a child or children or the person had another person dependent on him for support—is determined by the Commissioner to have been attributable to the c</w:t>
      </w:r>
      <w:r w:rsidRPr="00AF7893">
        <w:rPr>
          <w:rFonts w:ascii="Times New Roman" w:hAnsi="Times New Roman" w:cs="Times New Roman"/>
        </w:rPr>
        <w:t>hild or children or other depen</w:t>
      </w:r>
      <w:r w:rsidR="00095724" w:rsidRPr="00AF7893">
        <w:rPr>
          <w:rFonts w:ascii="Times New Roman" w:hAnsi="Times New Roman" w:cs="Times New Roman"/>
        </w:rPr>
        <w:t>dent person;</w:t>
      </w:r>
    </w:p>
    <w:p w14:paraId="6E05DB00" w14:textId="77777777" w:rsidR="006F0095" w:rsidRPr="00AF7893" w:rsidRDefault="00095724" w:rsidP="00993C03">
      <w:pPr>
        <w:ind w:firstLine="270"/>
        <w:jc w:val="both"/>
        <w:rPr>
          <w:rFonts w:ascii="Times New Roman" w:hAnsi="Times New Roman" w:cs="Times New Roman"/>
        </w:rPr>
      </w:pPr>
      <w:r w:rsidRPr="00AF7893">
        <w:rPr>
          <w:rFonts w:ascii="Times New Roman" w:hAnsi="Times New Roman" w:cs="Times New Roman"/>
        </w:rPr>
        <w:t>‘excepted pension’ means a pension, allowance or benefit payable in accordance with—</w:t>
      </w:r>
    </w:p>
    <w:p w14:paraId="71AF9232" w14:textId="0AEBCAF3" w:rsidR="006F0095" w:rsidRPr="00AF7893" w:rsidRDefault="002543A0" w:rsidP="00993C03">
      <w:pPr>
        <w:spacing w:after="60"/>
        <w:ind w:left="1354" w:hanging="360"/>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 xml:space="preserve">paragraph (c) of section 4, Part III, Part </w:t>
      </w:r>
      <w:proofErr w:type="spellStart"/>
      <w:r w:rsidR="00095724" w:rsidRPr="00AF7893">
        <w:rPr>
          <w:rFonts w:ascii="Times New Roman" w:hAnsi="Times New Roman" w:cs="Times New Roman"/>
        </w:rPr>
        <w:t>IV</w:t>
      </w:r>
      <w:r w:rsidR="002767D5">
        <w:rPr>
          <w:rFonts w:ascii="Times New Roman" w:hAnsi="Times New Roman" w:cs="Times New Roman"/>
          <w:smallCaps/>
        </w:rPr>
        <w:t>aa</w:t>
      </w:r>
      <w:proofErr w:type="spellEnd"/>
      <w:r w:rsidR="00095724" w:rsidRPr="00AF7893">
        <w:rPr>
          <w:rFonts w:ascii="Times New Roman" w:hAnsi="Times New Roman" w:cs="Times New Roman"/>
        </w:rPr>
        <w:t xml:space="preserve"> (to the extent to which that Part applies in relation to a pension under Part III), sub-section (1) of section 135</w:t>
      </w:r>
      <w:r w:rsidR="00095724" w:rsidRPr="002767D5">
        <w:rPr>
          <w:rFonts w:ascii="Times New Roman" w:hAnsi="Times New Roman" w:cs="Times New Roman"/>
          <w:smallCaps/>
        </w:rPr>
        <w:t>d</w:t>
      </w:r>
      <w:r w:rsidR="00095724" w:rsidRPr="00AF7893">
        <w:rPr>
          <w:rFonts w:ascii="Times New Roman" w:hAnsi="Times New Roman" w:cs="Times New Roman"/>
        </w:rPr>
        <w:t xml:space="preserve"> (to the extent to which that section applies in relation to a pension under Part III) or section 135</w:t>
      </w:r>
      <w:r w:rsidR="002767D5">
        <w:rPr>
          <w:rFonts w:ascii="Times New Roman" w:hAnsi="Times New Roman" w:cs="Times New Roman"/>
          <w:smallCaps/>
        </w:rPr>
        <w:t>u</w:t>
      </w:r>
      <w:r w:rsidR="00095724" w:rsidRPr="00AF7893">
        <w:rPr>
          <w:rFonts w:ascii="Times New Roman" w:hAnsi="Times New Roman" w:cs="Times New Roman"/>
        </w:rPr>
        <w:t xml:space="preserve"> of the </w:t>
      </w:r>
      <w:r w:rsidR="00095724" w:rsidRPr="002767D5">
        <w:rPr>
          <w:rFonts w:ascii="Times New Roman" w:hAnsi="Times New Roman" w:cs="Times New Roman"/>
          <w:i/>
        </w:rPr>
        <w:t xml:space="preserve">Social Services Act </w:t>
      </w:r>
      <w:r w:rsidR="00095724" w:rsidRPr="00AF7893">
        <w:rPr>
          <w:rFonts w:ascii="Times New Roman" w:hAnsi="Times New Roman" w:cs="Times New Roman"/>
        </w:rPr>
        <w:t>1947-1976;</w:t>
      </w:r>
    </w:p>
    <w:p w14:paraId="77888A76" w14:textId="40D7649E" w:rsidR="006F0095" w:rsidRPr="00AF7893" w:rsidRDefault="002543A0" w:rsidP="00993C03">
      <w:pPr>
        <w:spacing w:after="60"/>
        <w:ind w:left="1354"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 xml:space="preserve">section 9 of the </w:t>
      </w:r>
      <w:r w:rsidR="00095724" w:rsidRPr="002767D5">
        <w:rPr>
          <w:rFonts w:ascii="Times New Roman" w:hAnsi="Times New Roman" w:cs="Times New Roman"/>
          <w:i/>
        </w:rPr>
        <w:t xml:space="preserve">Tuberculosis Act </w:t>
      </w:r>
      <w:r w:rsidR="00095724" w:rsidRPr="00AF7893">
        <w:rPr>
          <w:rFonts w:ascii="Times New Roman" w:hAnsi="Times New Roman" w:cs="Times New Roman"/>
        </w:rPr>
        <w:t>1948-1973;</w:t>
      </w:r>
    </w:p>
    <w:p w14:paraId="4C34CC46" w14:textId="00969DE7" w:rsidR="006F0095" w:rsidRPr="00AF7893" w:rsidRDefault="002543A0" w:rsidP="00993C03">
      <w:pPr>
        <w:spacing w:after="60"/>
        <w:ind w:left="1354" w:hanging="360"/>
        <w:jc w:val="both"/>
        <w:rPr>
          <w:rFonts w:ascii="Times New Roman" w:hAnsi="Times New Roman" w:cs="Times New Roman"/>
        </w:rPr>
      </w:pPr>
      <w:r w:rsidRPr="00AF7893">
        <w:rPr>
          <w:rFonts w:ascii="Times New Roman" w:hAnsi="Times New Roman" w:cs="Times New Roman"/>
        </w:rPr>
        <w:t xml:space="preserve">(c) </w:t>
      </w:r>
      <w:r w:rsidR="00095724" w:rsidRPr="00AF7893">
        <w:rPr>
          <w:rFonts w:ascii="Times New Roman" w:hAnsi="Times New Roman" w:cs="Times New Roman"/>
        </w:rPr>
        <w:t xml:space="preserve">Division 5 of Part III of the </w:t>
      </w:r>
      <w:r w:rsidR="00095724" w:rsidRPr="002767D5">
        <w:rPr>
          <w:rFonts w:ascii="Times New Roman" w:hAnsi="Times New Roman" w:cs="Times New Roman"/>
          <w:i/>
        </w:rPr>
        <w:t>Repatriation Act</w:t>
      </w:r>
      <w:r w:rsidR="00095724" w:rsidRPr="00AF7893">
        <w:rPr>
          <w:rFonts w:ascii="Times New Roman" w:hAnsi="Times New Roman" w:cs="Times New Roman"/>
        </w:rPr>
        <w:t xml:space="preserve"> 1920-1976 (including that Division as applying by virtue of Division 5</w:t>
      </w:r>
      <w:r w:rsidR="00095724" w:rsidRPr="002767D5">
        <w:rPr>
          <w:rFonts w:ascii="Times New Roman" w:hAnsi="Times New Roman" w:cs="Times New Roman"/>
          <w:smallCaps/>
        </w:rPr>
        <w:t>a</w:t>
      </w:r>
      <w:r w:rsidR="00095724" w:rsidRPr="00AF7893">
        <w:rPr>
          <w:rFonts w:ascii="Times New Roman" w:hAnsi="Times New Roman" w:cs="Times New Roman"/>
        </w:rPr>
        <w:t xml:space="preserve">, 6, 7, 8 or 9 of Part III of that Act or by virtue of the </w:t>
      </w:r>
      <w:r w:rsidR="00095724" w:rsidRPr="002767D5">
        <w:rPr>
          <w:rFonts w:ascii="Times New Roman" w:hAnsi="Times New Roman" w:cs="Times New Roman"/>
          <w:i/>
        </w:rPr>
        <w:t xml:space="preserve">Repatriation (Special Overseas Service) Act </w:t>
      </w:r>
      <w:r w:rsidR="00095724" w:rsidRPr="00AF7893">
        <w:rPr>
          <w:rFonts w:ascii="Times New Roman" w:hAnsi="Times New Roman" w:cs="Times New Roman"/>
        </w:rPr>
        <w:t>1962-1974) to the extent to which that Division applies to or in respect of a person or the spouse of a person by virtue of sub-section (2) of section 85 of that Act; or</w:t>
      </w:r>
    </w:p>
    <w:p w14:paraId="208D7991" w14:textId="14161762" w:rsidR="006F0095" w:rsidRPr="00AF7893" w:rsidRDefault="002543A0" w:rsidP="00993C03">
      <w:pPr>
        <w:spacing w:after="60"/>
        <w:ind w:left="1354" w:hanging="360"/>
        <w:jc w:val="both"/>
        <w:rPr>
          <w:rFonts w:ascii="Times New Roman" w:hAnsi="Times New Roman" w:cs="Times New Roman"/>
        </w:rPr>
      </w:pPr>
      <w:r w:rsidRPr="00AF7893">
        <w:rPr>
          <w:rFonts w:ascii="Times New Roman" w:hAnsi="Times New Roman" w:cs="Times New Roman"/>
        </w:rPr>
        <w:t xml:space="preserve">(d) </w:t>
      </w:r>
      <w:r w:rsidR="00095724" w:rsidRPr="00AF7893">
        <w:rPr>
          <w:rFonts w:ascii="Times New Roman" w:hAnsi="Times New Roman" w:cs="Times New Roman"/>
        </w:rPr>
        <w:t xml:space="preserve">Table A in Schedule 3 to the </w:t>
      </w:r>
      <w:r w:rsidR="00095724" w:rsidRPr="002767D5">
        <w:rPr>
          <w:rFonts w:ascii="Times New Roman" w:hAnsi="Times New Roman" w:cs="Times New Roman"/>
          <w:i/>
        </w:rPr>
        <w:t>Repatriation Act</w:t>
      </w:r>
      <w:r w:rsidR="002767D5">
        <w:rPr>
          <w:rFonts w:ascii="Times New Roman" w:hAnsi="Times New Roman" w:cs="Times New Roman"/>
          <w:i/>
        </w:rPr>
        <w:t xml:space="preserve"> </w:t>
      </w:r>
      <w:r w:rsidR="00095724" w:rsidRPr="00AF7893">
        <w:rPr>
          <w:rFonts w:ascii="Times New Roman" w:hAnsi="Times New Roman" w:cs="Times New Roman"/>
        </w:rPr>
        <w:t xml:space="preserve">1920-1976 (including that Table as applying by virtue of the </w:t>
      </w:r>
      <w:r w:rsidR="00095724" w:rsidRPr="002767D5">
        <w:rPr>
          <w:rFonts w:ascii="Times New Roman" w:hAnsi="Times New Roman" w:cs="Times New Roman"/>
          <w:i/>
        </w:rPr>
        <w:t>Repatriation</w:t>
      </w:r>
      <w:r w:rsidR="00095724" w:rsidRPr="00AF7893">
        <w:rPr>
          <w:rFonts w:ascii="Times New Roman" w:hAnsi="Times New Roman" w:cs="Times New Roman"/>
        </w:rPr>
        <w:t xml:space="preserve"> (</w:t>
      </w:r>
      <w:r w:rsidR="00095724" w:rsidRPr="002767D5">
        <w:rPr>
          <w:rFonts w:ascii="Times New Roman" w:hAnsi="Times New Roman" w:cs="Times New Roman"/>
          <w:i/>
        </w:rPr>
        <w:t>Far East Strategic Reserve</w:t>
      </w:r>
      <w:r w:rsidR="00095724" w:rsidRPr="00AF7893">
        <w:rPr>
          <w:rFonts w:ascii="Times New Roman" w:hAnsi="Times New Roman" w:cs="Times New Roman"/>
        </w:rPr>
        <w:t xml:space="preserve">) </w:t>
      </w:r>
      <w:r w:rsidR="00095724" w:rsidRPr="002767D5">
        <w:rPr>
          <w:rFonts w:ascii="Times New Roman" w:hAnsi="Times New Roman" w:cs="Times New Roman"/>
          <w:i/>
        </w:rPr>
        <w:t>Act</w:t>
      </w:r>
      <w:r w:rsidR="00095724" w:rsidRPr="00AF7893">
        <w:rPr>
          <w:rFonts w:ascii="Times New Roman" w:hAnsi="Times New Roman" w:cs="Times New Roman"/>
        </w:rPr>
        <w:t xml:space="preserve"> 1956-1974, the </w:t>
      </w:r>
      <w:r w:rsidR="00095724" w:rsidRPr="002767D5">
        <w:rPr>
          <w:rFonts w:ascii="Times New Roman" w:hAnsi="Times New Roman" w:cs="Times New Roman"/>
          <w:i/>
        </w:rPr>
        <w:t>Repatriation</w:t>
      </w:r>
      <w:r w:rsidR="00095724" w:rsidRPr="00AF7893">
        <w:rPr>
          <w:rFonts w:ascii="Times New Roman" w:hAnsi="Times New Roman" w:cs="Times New Roman"/>
        </w:rPr>
        <w:t xml:space="preserve"> (</w:t>
      </w:r>
      <w:r w:rsidR="00095724" w:rsidRPr="002767D5">
        <w:rPr>
          <w:rFonts w:ascii="Times New Roman" w:hAnsi="Times New Roman" w:cs="Times New Roman"/>
          <w:i/>
        </w:rPr>
        <w:t>Special Overseas Service</w:t>
      </w:r>
      <w:r w:rsidR="00095724" w:rsidRPr="00AF7893">
        <w:rPr>
          <w:rFonts w:ascii="Times New Roman" w:hAnsi="Times New Roman" w:cs="Times New Roman"/>
        </w:rPr>
        <w:t xml:space="preserve">) </w:t>
      </w:r>
      <w:r w:rsidR="00095724" w:rsidRPr="002767D5">
        <w:rPr>
          <w:rFonts w:ascii="Times New Roman" w:hAnsi="Times New Roman" w:cs="Times New Roman"/>
          <w:i/>
        </w:rPr>
        <w:t>Act</w:t>
      </w:r>
      <w:r w:rsidR="00095724" w:rsidRPr="00AF7893">
        <w:rPr>
          <w:rFonts w:ascii="Times New Roman" w:hAnsi="Times New Roman" w:cs="Times New Roman"/>
        </w:rPr>
        <w:t xml:space="preserve"> 1962-1974 or the </w:t>
      </w:r>
      <w:r w:rsidR="00095724" w:rsidRPr="002767D5">
        <w:rPr>
          <w:rFonts w:ascii="Times New Roman" w:hAnsi="Times New Roman" w:cs="Times New Roman"/>
          <w:i/>
        </w:rPr>
        <w:t>Interim Forces Benefits Act</w:t>
      </w:r>
      <w:r w:rsidR="00095724" w:rsidRPr="00AF7893">
        <w:rPr>
          <w:rFonts w:ascii="Times New Roman" w:hAnsi="Times New Roman" w:cs="Times New Roman"/>
        </w:rPr>
        <w:t xml:space="preserve"> 1947-1974) to the extent that the pension concerned—</w:t>
      </w:r>
    </w:p>
    <w:p w14:paraId="4DE7B50E" w14:textId="598C572F" w:rsidR="006F0095" w:rsidRPr="00AF7893" w:rsidRDefault="002543A0" w:rsidP="002767D5">
      <w:pPr>
        <w:spacing w:after="60"/>
        <w:ind w:left="1887" w:hanging="274"/>
        <w:jc w:val="both"/>
        <w:rPr>
          <w:rFonts w:ascii="Times New Roman" w:hAnsi="Times New Roman" w:cs="Times New Roman"/>
        </w:rPr>
      </w:pPr>
      <w:r w:rsidRPr="00AF7893">
        <w:rPr>
          <w:rFonts w:ascii="Times New Roman" w:hAnsi="Times New Roman" w:cs="Times New Roman"/>
        </w:rPr>
        <w:t>(</w:t>
      </w:r>
      <w:proofErr w:type="spellStart"/>
      <w:r w:rsidRPr="00AF7893">
        <w:rPr>
          <w:rFonts w:ascii="Times New Roman" w:hAnsi="Times New Roman" w:cs="Times New Roman"/>
        </w:rPr>
        <w:t>i</w:t>
      </w:r>
      <w:proofErr w:type="spellEnd"/>
      <w:r w:rsidRPr="00AF7893">
        <w:rPr>
          <w:rFonts w:ascii="Times New Roman" w:hAnsi="Times New Roman" w:cs="Times New Roman"/>
        </w:rPr>
        <w:t xml:space="preserve">) </w:t>
      </w:r>
      <w:r w:rsidR="00095724" w:rsidRPr="00AF7893">
        <w:rPr>
          <w:rFonts w:ascii="Times New Roman" w:hAnsi="Times New Roman" w:cs="Times New Roman"/>
        </w:rPr>
        <w:t>is payable by reason that the pensioner is a parent of a deceased member of the Forces (other than a woman who is a widow or is divorced or has been deserted by her husband) within the meaning of the Act concerned or of the relevant Part of that Act and is payable in circumstances constituting a</w:t>
      </w:r>
      <w:r w:rsidR="002767D5">
        <w:rPr>
          <w:rFonts w:ascii="Times New Roman" w:hAnsi="Times New Roman" w:cs="Times New Roman"/>
        </w:rPr>
        <w:t xml:space="preserve"> </w:t>
      </w:r>
      <w:r w:rsidR="00095724" w:rsidRPr="00AF7893">
        <w:rPr>
          <w:rFonts w:ascii="Times New Roman" w:hAnsi="Times New Roman" w:cs="Times New Roman"/>
        </w:rPr>
        <w:t>prescribed case for the purposes of that Table; and</w:t>
      </w:r>
    </w:p>
    <w:p w14:paraId="4D19B7E5" w14:textId="22F94D09" w:rsidR="006F0095" w:rsidRPr="00AF7893" w:rsidRDefault="002543A0" w:rsidP="00993C03">
      <w:pPr>
        <w:spacing w:after="60"/>
        <w:ind w:left="1887" w:hanging="348"/>
        <w:jc w:val="both"/>
        <w:rPr>
          <w:rFonts w:ascii="Times New Roman" w:hAnsi="Times New Roman" w:cs="Times New Roman"/>
        </w:rPr>
      </w:pPr>
      <w:r w:rsidRPr="00AF7893">
        <w:rPr>
          <w:rFonts w:ascii="Times New Roman" w:hAnsi="Times New Roman" w:cs="Times New Roman"/>
        </w:rPr>
        <w:t xml:space="preserve">(ii) </w:t>
      </w:r>
      <w:r w:rsidR="00095724" w:rsidRPr="00AF7893">
        <w:rPr>
          <w:rFonts w:ascii="Times New Roman" w:hAnsi="Times New Roman" w:cs="Times New Roman"/>
        </w:rPr>
        <w:t>exceeds the amount that would be assessed if the requirement in that Table to have regard to the maximum rate of age pension under sub-section (</w:t>
      </w:r>
      <w:r w:rsidR="001E7E46">
        <w:rPr>
          <w:rFonts w:ascii="Times New Roman" w:hAnsi="Times New Roman" w:cs="Times New Roman"/>
        </w:rPr>
        <w:t>1</w:t>
      </w:r>
      <w:r w:rsidR="002767D5">
        <w:rPr>
          <w:rFonts w:ascii="Times New Roman" w:hAnsi="Times New Roman" w:cs="Times New Roman"/>
          <w:smallCaps/>
        </w:rPr>
        <w:t>a</w:t>
      </w:r>
      <w:r w:rsidR="00095724" w:rsidRPr="00AF7893">
        <w:rPr>
          <w:rFonts w:ascii="Times New Roman" w:hAnsi="Times New Roman" w:cs="Times New Roman"/>
        </w:rPr>
        <w:t xml:space="preserve">) of section 28 of the </w:t>
      </w:r>
      <w:r w:rsidR="00095724" w:rsidRPr="002767D5">
        <w:rPr>
          <w:rFonts w:ascii="Times New Roman" w:hAnsi="Times New Roman" w:cs="Times New Roman"/>
          <w:i/>
        </w:rPr>
        <w:t>Social Services Act</w:t>
      </w:r>
      <w:r w:rsidR="00095724" w:rsidRPr="00AF7893">
        <w:rPr>
          <w:rFonts w:ascii="Times New Roman" w:hAnsi="Times New Roman" w:cs="Times New Roman"/>
        </w:rPr>
        <w:t xml:space="preserve"> 1947-1976 were disregarded;</w:t>
      </w:r>
    </w:p>
    <w:p w14:paraId="4CA326A5" w14:textId="77777777" w:rsidR="002767D5" w:rsidRDefault="002767D5">
      <w:pPr>
        <w:rPr>
          <w:rFonts w:ascii="Times New Roman" w:hAnsi="Times New Roman" w:cs="Times New Roman"/>
        </w:rPr>
      </w:pPr>
      <w:r>
        <w:rPr>
          <w:rFonts w:ascii="Times New Roman" w:hAnsi="Times New Roman" w:cs="Times New Roman"/>
        </w:rPr>
        <w:br w:type="page"/>
      </w:r>
    </w:p>
    <w:p w14:paraId="6EB0B5EA" w14:textId="388475AC" w:rsidR="006F0095" w:rsidRPr="00AF7893" w:rsidRDefault="002543A0" w:rsidP="00993C03">
      <w:pPr>
        <w:spacing w:after="60"/>
        <w:ind w:firstLine="274"/>
        <w:jc w:val="both"/>
        <w:rPr>
          <w:rFonts w:ascii="Times New Roman" w:hAnsi="Times New Roman" w:cs="Times New Roman"/>
        </w:rPr>
      </w:pPr>
      <w:r w:rsidRPr="00AF7893">
        <w:rPr>
          <w:rFonts w:ascii="Times New Roman" w:hAnsi="Times New Roman" w:cs="Times New Roman"/>
        </w:rPr>
        <w:lastRenderedPageBreak/>
        <w:t xml:space="preserve">(2) </w:t>
      </w:r>
      <w:r w:rsidR="00095724" w:rsidRPr="00AF7893">
        <w:rPr>
          <w:rFonts w:ascii="Times New Roman" w:hAnsi="Times New Roman" w:cs="Times New Roman"/>
        </w:rPr>
        <w:t>Section 23</w:t>
      </w:r>
      <w:r w:rsidR="002767D5">
        <w:rPr>
          <w:rFonts w:ascii="Times New Roman" w:hAnsi="Times New Roman" w:cs="Times New Roman"/>
          <w:smallCaps/>
        </w:rPr>
        <w:t>ad</w:t>
      </w:r>
      <w:r w:rsidR="00095724" w:rsidRPr="00AF7893">
        <w:rPr>
          <w:rFonts w:ascii="Times New Roman" w:hAnsi="Times New Roman" w:cs="Times New Roman"/>
        </w:rPr>
        <w:t xml:space="preserve"> of the Principal Act is amended by omitting paragraph (b) of the definition of “wife’s pension” in sub-section (1) and substituting the following paragraph:—</w:t>
      </w:r>
    </w:p>
    <w:p w14:paraId="0C3FB72A" w14:textId="0199D0E8" w:rsidR="006F0095" w:rsidRPr="00AF7893" w:rsidRDefault="00095724" w:rsidP="00993C03">
      <w:pPr>
        <w:ind w:left="720" w:hanging="450"/>
        <w:jc w:val="both"/>
        <w:rPr>
          <w:rFonts w:ascii="Times New Roman" w:hAnsi="Times New Roman" w:cs="Times New Roman"/>
        </w:rPr>
      </w:pPr>
      <w:r w:rsidRPr="00AF7893">
        <w:rPr>
          <w:rFonts w:ascii="Times New Roman" w:hAnsi="Times New Roman" w:cs="Times New Roman"/>
        </w:rPr>
        <w:t xml:space="preserve">“(b) a pension payable to or in respect of a woman under section 85 of the </w:t>
      </w:r>
      <w:r w:rsidRPr="002767D5">
        <w:rPr>
          <w:rFonts w:ascii="Times New Roman" w:hAnsi="Times New Roman" w:cs="Times New Roman"/>
          <w:i/>
        </w:rPr>
        <w:t>Repatriation Act</w:t>
      </w:r>
      <w:r w:rsidRPr="00AF7893">
        <w:rPr>
          <w:rFonts w:ascii="Times New Roman" w:hAnsi="Times New Roman" w:cs="Times New Roman"/>
        </w:rPr>
        <w:t xml:space="preserve"> 1920-1976 (including that section as applying by virtue of Division 5</w:t>
      </w:r>
      <w:r w:rsidR="002767D5">
        <w:rPr>
          <w:rFonts w:ascii="Times New Roman" w:hAnsi="Times New Roman" w:cs="Times New Roman"/>
          <w:smallCaps/>
        </w:rPr>
        <w:t>a</w:t>
      </w:r>
      <w:r w:rsidRPr="00AF7893">
        <w:rPr>
          <w:rFonts w:ascii="Times New Roman" w:hAnsi="Times New Roman" w:cs="Times New Roman"/>
        </w:rPr>
        <w:t xml:space="preserve">, 6, 7, 8 or 9 of Part III of that Act or by virtue of the </w:t>
      </w:r>
      <w:r w:rsidRPr="002767D5">
        <w:rPr>
          <w:rFonts w:ascii="Times New Roman" w:hAnsi="Times New Roman" w:cs="Times New Roman"/>
          <w:i/>
        </w:rPr>
        <w:t>Repatriation</w:t>
      </w:r>
      <w:r w:rsidRPr="00AF7893">
        <w:rPr>
          <w:rFonts w:ascii="Times New Roman" w:hAnsi="Times New Roman" w:cs="Times New Roman"/>
        </w:rPr>
        <w:t xml:space="preserve"> (</w:t>
      </w:r>
      <w:r w:rsidRPr="002767D5">
        <w:rPr>
          <w:rFonts w:ascii="Times New Roman" w:hAnsi="Times New Roman" w:cs="Times New Roman"/>
          <w:i/>
        </w:rPr>
        <w:t>Special Overseas Service</w:t>
      </w:r>
      <w:r w:rsidRPr="00AF7893">
        <w:rPr>
          <w:rFonts w:ascii="Times New Roman" w:hAnsi="Times New Roman" w:cs="Times New Roman"/>
        </w:rPr>
        <w:t xml:space="preserve">) </w:t>
      </w:r>
      <w:r w:rsidRPr="002767D5">
        <w:rPr>
          <w:rFonts w:ascii="Times New Roman" w:hAnsi="Times New Roman" w:cs="Times New Roman"/>
          <w:i/>
        </w:rPr>
        <w:t>Act</w:t>
      </w:r>
      <w:r w:rsidRPr="00AF7893">
        <w:rPr>
          <w:rFonts w:ascii="Times New Roman" w:hAnsi="Times New Roman" w:cs="Times New Roman"/>
        </w:rPr>
        <w:t xml:space="preserve"> 1962-1974) by reason that she is the wife, as defined by section 83 of the </w:t>
      </w:r>
      <w:r w:rsidRPr="002767D5">
        <w:rPr>
          <w:rFonts w:ascii="Times New Roman" w:hAnsi="Times New Roman" w:cs="Times New Roman"/>
          <w:i/>
        </w:rPr>
        <w:t xml:space="preserve">Repatriation Act </w:t>
      </w:r>
      <w:r w:rsidRPr="00AF7893">
        <w:rPr>
          <w:rFonts w:ascii="Times New Roman" w:hAnsi="Times New Roman" w:cs="Times New Roman"/>
        </w:rPr>
        <w:t>1920-1976, of a member of the Forces within the meaning of the Act concerned or of the relevant Part of that Act, being a member who has attained the age of 65 years; or”.</w:t>
      </w:r>
    </w:p>
    <w:p w14:paraId="03628221" w14:textId="77777777" w:rsidR="006F0095" w:rsidRPr="00993C03" w:rsidRDefault="00095724" w:rsidP="00993C03">
      <w:pPr>
        <w:spacing w:before="120" w:after="60"/>
        <w:jc w:val="both"/>
        <w:rPr>
          <w:rFonts w:ascii="Times New Roman" w:hAnsi="Times New Roman" w:cs="Times New Roman"/>
          <w:b/>
          <w:sz w:val="20"/>
          <w:szCs w:val="20"/>
        </w:rPr>
      </w:pPr>
      <w:r w:rsidRPr="00993C03">
        <w:rPr>
          <w:rFonts w:ascii="Times New Roman" w:hAnsi="Times New Roman" w:cs="Times New Roman"/>
          <w:b/>
          <w:sz w:val="20"/>
          <w:szCs w:val="20"/>
        </w:rPr>
        <w:t>Rebates for residents of isolated areas.</w:t>
      </w:r>
    </w:p>
    <w:p w14:paraId="7526E47B" w14:textId="7146AB70" w:rsidR="006F0095" w:rsidRPr="00AF7893" w:rsidRDefault="002543A0" w:rsidP="00993C03">
      <w:pPr>
        <w:tabs>
          <w:tab w:val="left" w:pos="630"/>
        </w:tabs>
        <w:ind w:firstLine="270"/>
        <w:jc w:val="both"/>
        <w:rPr>
          <w:rFonts w:ascii="Times New Roman" w:hAnsi="Times New Roman" w:cs="Times New Roman"/>
        </w:rPr>
      </w:pPr>
      <w:r w:rsidRPr="00AF7893">
        <w:rPr>
          <w:rFonts w:ascii="Times New Roman" w:hAnsi="Times New Roman" w:cs="Times New Roman"/>
          <w:b/>
        </w:rPr>
        <w:t>5</w:t>
      </w:r>
      <w:r w:rsidRPr="00AF7893">
        <w:rPr>
          <w:rFonts w:ascii="Times New Roman" w:hAnsi="Times New Roman" w:cs="Times New Roman"/>
        </w:rPr>
        <w:t>.</w:t>
      </w:r>
      <w:r w:rsidR="00993C03">
        <w:rPr>
          <w:rFonts w:ascii="Times New Roman" w:hAnsi="Times New Roman" w:cs="Times New Roman"/>
        </w:rPr>
        <w:tab/>
      </w:r>
      <w:r w:rsidR="00150134">
        <w:rPr>
          <w:rFonts w:ascii="Times New Roman" w:hAnsi="Times New Roman" w:cs="Times New Roman"/>
        </w:rPr>
        <w:t>Section 79</w:t>
      </w:r>
      <w:r w:rsidR="002767D5">
        <w:rPr>
          <w:rFonts w:ascii="Times New Roman" w:hAnsi="Times New Roman" w:cs="Times New Roman"/>
          <w:smallCaps/>
        </w:rPr>
        <w:t>a</w:t>
      </w:r>
      <w:r w:rsidR="00095724" w:rsidRPr="00AF7893">
        <w:rPr>
          <w:rFonts w:ascii="Times New Roman" w:hAnsi="Times New Roman" w:cs="Times New Roman"/>
        </w:rPr>
        <w:t xml:space="preserve"> of the Principal Act is amended by inserting in sub</w:t>
      </w:r>
      <w:r w:rsidR="002767D5">
        <w:rPr>
          <w:rFonts w:ascii="Times New Roman" w:hAnsi="Times New Roman" w:cs="Times New Roman"/>
        </w:rPr>
        <w:t>-</w:t>
      </w:r>
      <w:r w:rsidR="00095724" w:rsidRPr="00AF7893">
        <w:rPr>
          <w:rFonts w:ascii="Times New Roman" w:hAnsi="Times New Roman" w:cs="Times New Roman"/>
        </w:rPr>
        <w:t>paragraph (ii) of paragraph (a) of sub-section (2) and in sub-paragraph</w:t>
      </w:r>
      <w:r w:rsidR="005E1AC5" w:rsidRPr="00AF7893">
        <w:rPr>
          <w:rFonts w:ascii="Times New Roman" w:hAnsi="Times New Roman" w:cs="Times New Roman"/>
        </w:rPr>
        <w:t xml:space="preserve"> </w:t>
      </w:r>
      <w:r w:rsidR="00095724" w:rsidRPr="00AF7893">
        <w:rPr>
          <w:rFonts w:ascii="Times New Roman" w:hAnsi="Times New Roman" w:cs="Times New Roman"/>
        </w:rPr>
        <w:t>of paragraph (b) of that sub-section, after the word and figures “and 159</w:t>
      </w:r>
      <w:r w:rsidR="002767D5">
        <w:rPr>
          <w:rFonts w:ascii="Times New Roman" w:hAnsi="Times New Roman" w:cs="Times New Roman"/>
          <w:smallCaps/>
        </w:rPr>
        <w:t>l</w:t>
      </w:r>
      <w:r w:rsidR="00095724" w:rsidRPr="00AF7893">
        <w:rPr>
          <w:rFonts w:ascii="Times New Roman" w:hAnsi="Times New Roman" w:cs="Times New Roman"/>
        </w:rPr>
        <w:t>”, the words “or would be entitled in respect of the year of income under section 159</w:t>
      </w:r>
      <w:r w:rsidR="002767D5">
        <w:rPr>
          <w:rFonts w:ascii="Times New Roman" w:hAnsi="Times New Roman" w:cs="Times New Roman"/>
          <w:smallCaps/>
        </w:rPr>
        <w:t>j</w:t>
      </w:r>
      <w:r w:rsidR="00095724" w:rsidRPr="00AF7893">
        <w:rPr>
          <w:rFonts w:ascii="Times New Roman" w:hAnsi="Times New Roman" w:cs="Times New Roman"/>
        </w:rPr>
        <w:t xml:space="preserve"> but for sub-section (</w:t>
      </w:r>
      <w:r w:rsidR="001E7E46">
        <w:rPr>
          <w:rFonts w:ascii="Times New Roman" w:hAnsi="Times New Roman" w:cs="Times New Roman"/>
        </w:rPr>
        <w:t>1</w:t>
      </w:r>
      <w:r w:rsidR="002767D5">
        <w:rPr>
          <w:rFonts w:ascii="Times New Roman" w:hAnsi="Times New Roman" w:cs="Times New Roman"/>
          <w:smallCaps/>
        </w:rPr>
        <w:t>a</w:t>
      </w:r>
      <w:r w:rsidR="00095724" w:rsidRPr="00AF7893">
        <w:rPr>
          <w:rFonts w:ascii="Times New Roman" w:hAnsi="Times New Roman" w:cs="Times New Roman"/>
        </w:rPr>
        <w:t>) of that section”.</w:t>
      </w:r>
    </w:p>
    <w:p w14:paraId="7018413C" w14:textId="77777777" w:rsidR="002543A0" w:rsidRPr="001E7E46" w:rsidRDefault="002543A0" w:rsidP="001E7E46">
      <w:pPr>
        <w:spacing w:before="120" w:after="60"/>
        <w:jc w:val="both"/>
        <w:rPr>
          <w:rFonts w:ascii="Times New Roman" w:hAnsi="Times New Roman" w:cs="Times New Roman"/>
          <w:b/>
          <w:sz w:val="20"/>
          <w:szCs w:val="20"/>
        </w:rPr>
      </w:pPr>
      <w:r w:rsidRPr="001E7E46">
        <w:rPr>
          <w:rFonts w:ascii="Times New Roman" w:hAnsi="Times New Roman" w:cs="Times New Roman"/>
          <w:b/>
          <w:sz w:val="20"/>
          <w:szCs w:val="20"/>
        </w:rPr>
        <w:t>Rebates for members of Defence</w:t>
      </w:r>
      <w:r w:rsidR="005E1AC5" w:rsidRPr="001E7E46">
        <w:rPr>
          <w:rFonts w:ascii="Times New Roman" w:hAnsi="Times New Roman" w:cs="Times New Roman"/>
          <w:b/>
          <w:sz w:val="20"/>
          <w:szCs w:val="20"/>
        </w:rPr>
        <w:t xml:space="preserve"> </w:t>
      </w:r>
      <w:r w:rsidRPr="001E7E46">
        <w:rPr>
          <w:rFonts w:ascii="Times New Roman" w:hAnsi="Times New Roman" w:cs="Times New Roman"/>
          <w:b/>
          <w:sz w:val="20"/>
          <w:szCs w:val="20"/>
        </w:rPr>
        <w:t>Force serving overseas.</w:t>
      </w:r>
    </w:p>
    <w:p w14:paraId="6D8B930E" w14:textId="66F16627" w:rsidR="006F0095" w:rsidRPr="00AF7893" w:rsidRDefault="002543A0" w:rsidP="001E7E46">
      <w:pPr>
        <w:tabs>
          <w:tab w:val="left" w:pos="630"/>
        </w:tabs>
        <w:ind w:firstLine="270"/>
        <w:jc w:val="both"/>
        <w:rPr>
          <w:rFonts w:ascii="Times New Roman" w:hAnsi="Times New Roman" w:cs="Times New Roman"/>
        </w:rPr>
      </w:pPr>
      <w:r w:rsidRPr="00AF7893">
        <w:rPr>
          <w:rFonts w:ascii="Times New Roman" w:hAnsi="Times New Roman" w:cs="Times New Roman"/>
          <w:b/>
        </w:rPr>
        <w:t>6</w:t>
      </w:r>
      <w:r w:rsidRPr="00AF7893">
        <w:rPr>
          <w:rFonts w:ascii="Times New Roman" w:hAnsi="Times New Roman" w:cs="Times New Roman"/>
        </w:rPr>
        <w:t>.</w:t>
      </w:r>
      <w:r w:rsidR="001E7E46">
        <w:rPr>
          <w:rFonts w:ascii="Times New Roman" w:hAnsi="Times New Roman" w:cs="Times New Roman"/>
        </w:rPr>
        <w:tab/>
      </w:r>
      <w:r w:rsidR="00095724" w:rsidRPr="00AF7893">
        <w:rPr>
          <w:rFonts w:ascii="Times New Roman" w:hAnsi="Times New Roman" w:cs="Times New Roman"/>
        </w:rPr>
        <w:t>Section 79</w:t>
      </w:r>
      <w:r w:rsidR="002767D5">
        <w:rPr>
          <w:rFonts w:ascii="Times New Roman" w:hAnsi="Times New Roman" w:cs="Times New Roman"/>
          <w:smallCaps/>
        </w:rPr>
        <w:t>b</w:t>
      </w:r>
      <w:r w:rsidR="00095724" w:rsidRPr="00AF7893">
        <w:rPr>
          <w:rFonts w:ascii="Times New Roman" w:hAnsi="Times New Roman" w:cs="Times New Roman"/>
        </w:rPr>
        <w:t xml:space="preserve"> of the Principal Act is amended by inserting in sub</w:t>
      </w:r>
      <w:r w:rsidR="002767D5">
        <w:rPr>
          <w:rFonts w:ascii="Times New Roman" w:hAnsi="Times New Roman" w:cs="Times New Roman"/>
        </w:rPr>
        <w:t>-</w:t>
      </w:r>
      <w:r w:rsidR="00095724" w:rsidRPr="00AF7893">
        <w:rPr>
          <w:rFonts w:ascii="Times New Roman" w:hAnsi="Times New Roman" w:cs="Times New Roman"/>
        </w:rPr>
        <w:t>paragraph (ii) of paragraph (a) of sub-section (2) and in paragraph (b) of sub-section (4), after the word and figures “and 159</w:t>
      </w:r>
      <w:r w:rsidR="002767D5">
        <w:rPr>
          <w:rFonts w:ascii="Times New Roman" w:hAnsi="Times New Roman" w:cs="Times New Roman"/>
          <w:smallCaps/>
        </w:rPr>
        <w:t>l</w:t>
      </w:r>
      <w:r w:rsidR="00095724" w:rsidRPr="00AF7893">
        <w:rPr>
          <w:rFonts w:ascii="Times New Roman" w:hAnsi="Times New Roman" w:cs="Times New Roman"/>
        </w:rPr>
        <w:t>”, the words “or would be entitled in respect of the year of income under section 159</w:t>
      </w:r>
      <w:r w:rsidR="002767D5">
        <w:rPr>
          <w:rFonts w:ascii="Times New Roman" w:hAnsi="Times New Roman" w:cs="Times New Roman"/>
          <w:smallCaps/>
        </w:rPr>
        <w:t>j</w:t>
      </w:r>
      <w:r w:rsidR="002767D5">
        <w:rPr>
          <w:rFonts w:ascii="Times New Roman" w:hAnsi="Times New Roman" w:cs="Times New Roman"/>
        </w:rPr>
        <w:t xml:space="preserve"> but for sub-section </w:t>
      </w:r>
      <w:r w:rsidR="00095724" w:rsidRPr="00AF7893">
        <w:rPr>
          <w:rFonts w:ascii="Times New Roman" w:hAnsi="Times New Roman" w:cs="Times New Roman"/>
        </w:rPr>
        <w:t>(1</w:t>
      </w:r>
      <w:r w:rsidR="002767D5">
        <w:rPr>
          <w:rFonts w:ascii="Times New Roman" w:hAnsi="Times New Roman" w:cs="Times New Roman"/>
          <w:smallCaps/>
        </w:rPr>
        <w:t>a</w:t>
      </w:r>
      <w:r w:rsidR="00095724" w:rsidRPr="00AF7893">
        <w:rPr>
          <w:rFonts w:ascii="Times New Roman" w:hAnsi="Times New Roman" w:cs="Times New Roman"/>
        </w:rPr>
        <w:t>) of that section”.</w:t>
      </w:r>
    </w:p>
    <w:p w14:paraId="1E956E75" w14:textId="77777777" w:rsidR="002543A0" w:rsidRPr="001E7E46" w:rsidRDefault="002543A0" w:rsidP="001E7E46">
      <w:pPr>
        <w:spacing w:before="120" w:after="60"/>
        <w:jc w:val="both"/>
        <w:rPr>
          <w:rFonts w:ascii="Times New Roman" w:hAnsi="Times New Roman" w:cs="Times New Roman"/>
          <w:b/>
          <w:sz w:val="20"/>
          <w:szCs w:val="20"/>
        </w:rPr>
      </w:pPr>
      <w:r w:rsidRPr="001E7E46">
        <w:rPr>
          <w:rFonts w:ascii="Times New Roman" w:hAnsi="Times New Roman" w:cs="Times New Roman"/>
          <w:b/>
          <w:sz w:val="20"/>
          <w:szCs w:val="20"/>
        </w:rPr>
        <w:t xml:space="preserve">Rebates for </w:t>
      </w:r>
      <w:proofErr w:type="spellStart"/>
      <w:r w:rsidRPr="001E7E46">
        <w:rPr>
          <w:rFonts w:ascii="Times New Roman" w:hAnsi="Times New Roman" w:cs="Times New Roman"/>
          <w:b/>
          <w:sz w:val="20"/>
          <w:szCs w:val="20"/>
        </w:rPr>
        <w:t>dependants</w:t>
      </w:r>
      <w:proofErr w:type="spellEnd"/>
      <w:r w:rsidRPr="001E7E46">
        <w:rPr>
          <w:rFonts w:ascii="Times New Roman" w:hAnsi="Times New Roman" w:cs="Times New Roman"/>
          <w:b/>
          <w:sz w:val="20"/>
          <w:szCs w:val="20"/>
        </w:rPr>
        <w:t>.</w:t>
      </w:r>
    </w:p>
    <w:p w14:paraId="65BB4768" w14:textId="2924A7C6" w:rsidR="006F0095" w:rsidRPr="00AF7893" w:rsidRDefault="002543A0" w:rsidP="001E7E46">
      <w:pPr>
        <w:tabs>
          <w:tab w:val="left" w:pos="630"/>
        </w:tabs>
        <w:ind w:firstLine="270"/>
        <w:jc w:val="both"/>
        <w:rPr>
          <w:rFonts w:ascii="Times New Roman" w:hAnsi="Times New Roman" w:cs="Times New Roman"/>
        </w:rPr>
      </w:pPr>
      <w:r w:rsidRPr="00AF7893">
        <w:rPr>
          <w:rFonts w:ascii="Times New Roman" w:hAnsi="Times New Roman" w:cs="Times New Roman"/>
          <w:b/>
        </w:rPr>
        <w:t>7</w:t>
      </w:r>
      <w:r w:rsidRPr="00AF7893">
        <w:rPr>
          <w:rFonts w:ascii="Times New Roman" w:hAnsi="Times New Roman" w:cs="Times New Roman"/>
        </w:rPr>
        <w:t>.</w:t>
      </w:r>
      <w:r w:rsidR="001E7E46">
        <w:rPr>
          <w:rFonts w:ascii="Times New Roman" w:hAnsi="Times New Roman" w:cs="Times New Roman"/>
        </w:rPr>
        <w:tab/>
      </w:r>
      <w:r w:rsidR="00150134">
        <w:rPr>
          <w:rFonts w:ascii="Times New Roman" w:hAnsi="Times New Roman" w:cs="Times New Roman"/>
        </w:rPr>
        <w:t>Section 159</w:t>
      </w:r>
      <w:r w:rsidR="002767D5">
        <w:rPr>
          <w:rFonts w:ascii="Times New Roman" w:hAnsi="Times New Roman" w:cs="Times New Roman"/>
          <w:smallCaps/>
        </w:rPr>
        <w:t>j</w:t>
      </w:r>
      <w:r w:rsidR="00095724" w:rsidRPr="00AF7893">
        <w:rPr>
          <w:rFonts w:ascii="Times New Roman" w:hAnsi="Times New Roman" w:cs="Times New Roman"/>
        </w:rPr>
        <w:t xml:space="preserve"> of the principal Act is amended—</w:t>
      </w:r>
    </w:p>
    <w:p w14:paraId="5CAF56DE" w14:textId="77777777" w:rsidR="006F0095" w:rsidRPr="00AF7893" w:rsidRDefault="002543A0" w:rsidP="001E7E46">
      <w:pPr>
        <w:spacing w:after="60"/>
        <w:ind w:firstLine="274"/>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by inserting after sub-section (1) the following sub-section: —</w:t>
      </w:r>
    </w:p>
    <w:p w14:paraId="4DA466AD" w14:textId="5302CD49" w:rsidR="006F0095" w:rsidRPr="00AF7893" w:rsidRDefault="00095724" w:rsidP="001E7E46">
      <w:pPr>
        <w:spacing w:after="60"/>
        <w:ind w:left="1353" w:hanging="547"/>
        <w:jc w:val="both"/>
        <w:rPr>
          <w:rFonts w:ascii="Times New Roman" w:hAnsi="Times New Roman" w:cs="Times New Roman"/>
        </w:rPr>
      </w:pPr>
      <w:r w:rsidRPr="00AF7893">
        <w:rPr>
          <w:rFonts w:ascii="Times New Roman" w:hAnsi="Times New Roman" w:cs="Times New Roman"/>
        </w:rPr>
        <w:t>“(</w:t>
      </w:r>
      <w:r w:rsidR="001E7E46">
        <w:rPr>
          <w:rFonts w:ascii="Times New Roman" w:hAnsi="Times New Roman" w:cs="Times New Roman"/>
        </w:rPr>
        <w:t>1</w:t>
      </w:r>
      <w:r w:rsidR="002767D5">
        <w:rPr>
          <w:rFonts w:ascii="Times New Roman" w:hAnsi="Times New Roman" w:cs="Times New Roman"/>
          <w:smallCaps/>
        </w:rPr>
        <w:t>a</w:t>
      </w:r>
      <w:r w:rsidRPr="00AF7893">
        <w:rPr>
          <w:rFonts w:ascii="Times New Roman" w:hAnsi="Times New Roman" w:cs="Times New Roman"/>
        </w:rPr>
        <w:t xml:space="preserve">) A taxpayer is not entitled in his assessment in respect of income of a year of income after the year of income that ends on 30 June 1976 to a rebate under this section in respect of a person by reason that the person is included in class 3 or class 4 in the </w:t>
      </w:r>
      <w:r w:rsidR="001E7E46">
        <w:rPr>
          <w:rFonts w:ascii="Times New Roman" w:hAnsi="Times New Roman" w:cs="Times New Roman"/>
        </w:rPr>
        <w:t>table set out in sub-section (2).</w:t>
      </w:r>
      <w:r w:rsidRPr="00AF7893">
        <w:rPr>
          <w:rFonts w:ascii="Times New Roman" w:hAnsi="Times New Roman" w:cs="Times New Roman"/>
        </w:rPr>
        <w:t>”;</w:t>
      </w:r>
    </w:p>
    <w:p w14:paraId="3703E77F" w14:textId="77777777" w:rsidR="006F0095" w:rsidRPr="00AF7893" w:rsidRDefault="002543A0" w:rsidP="001E7E46">
      <w:pPr>
        <w:tabs>
          <w:tab w:val="left" w:pos="630"/>
        </w:tabs>
        <w:spacing w:after="60"/>
        <w:ind w:left="634"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by omitting from column 3 of the table in sub-section (2) the figures “400.00” (first and second occurring) and substituting the figures “500”;</w:t>
      </w:r>
    </w:p>
    <w:p w14:paraId="2BD4B526" w14:textId="77777777" w:rsidR="006F0095" w:rsidRPr="00AF7893" w:rsidRDefault="002543A0" w:rsidP="001E7E46">
      <w:pPr>
        <w:tabs>
          <w:tab w:val="left" w:pos="630"/>
        </w:tabs>
        <w:spacing w:after="60"/>
        <w:ind w:left="634" w:hanging="360"/>
        <w:jc w:val="both"/>
        <w:rPr>
          <w:rFonts w:ascii="Times New Roman" w:hAnsi="Times New Roman" w:cs="Times New Roman"/>
        </w:rPr>
      </w:pPr>
      <w:r w:rsidRPr="00AF7893">
        <w:rPr>
          <w:rFonts w:ascii="Times New Roman" w:hAnsi="Times New Roman" w:cs="Times New Roman"/>
        </w:rPr>
        <w:t xml:space="preserve">(c) </w:t>
      </w:r>
      <w:r w:rsidR="00095724" w:rsidRPr="00AF7893">
        <w:rPr>
          <w:rFonts w:ascii="Times New Roman" w:hAnsi="Times New Roman" w:cs="Times New Roman"/>
        </w:rPr>
        <w:t>by omitting from that column the figures “200.00” (wherever occurring) and substituting the figures “226 ”;</w:t>
      </w:r>
    </w:p>
    <w:p w14:paraId="1A364D9F" w14:textId="77777777" w:rsidR="005E1AC5" w:rsidRPr="00AF7893" w:rsidRDefault="002543A0" w:rsidP="001E7E46">
      <w:pPr>
        <w:tabs>
          <w:tab w:val="left" w:pos="630"/>
        </w:tabs>
        <w:ind w:left="630" w:hanging="360"/>
        <w:jc w:val="both"/>
        <w:rPr>
          <w:rFonts w:ascii="Times New Roman" w:hAnsi="Times New Roman" w:cs="Times New Roman"/>
        </w:rPr>
      </w:pPr>
      <w:r w:rsidRPr="00AF7893">
        <w:rPr>
          <w:rFonts w:ascii="Times New Roman" w:hAnsi="Times New Roman" w:cs="Times New Roman"/>
        </w:rPr>
        <w:t xml:space="preserve">(d) </w:t>
      </w:r>
      <w:r w:rsidR="00095724" w:rsidRPr="00AF7893">
        <w:rPr>
          <w:rFonts w:ascii="Times New Roman" w:hAnsi="Times New Roman" w:cs="Times New Roman"/>
        </w:rPr>
        <w:t>by omitting from that column the figures “150.00”</w:t>
      </w:r>
      <w:r w:rsidR="00150134">
        <w:rPr>
          <w:rFonts w:ascii="Times New Roman" w:hAnsi="Times New Roman" w:cs="Times New Roman"/>
        </w:rPr>
        <w:t xml:space="preserve"> and substituting the figures “</w:t>
      </w:r>
      <w:r w:rsidR="00095724" w:rsidRPr="00AF7893">
        <w:rPr>
          <w:rFonts w:ascii="Times New Roman" w:hAnsi="Times New Roman" w:cs="Times New Roman"/>
        </w:rPr>
        <w:t>170”;</w:t>
      </w:r>
    </w:p>
    <w:p w14:paraId="02BAEC02" w14:textId="77777777" w:rsidR="006F0095" w:rsidRPr="00AF7893" w:rsidRDefault="002543A0" w:rsidP="002767D5">
      <w:pPr>
        <w:tabs>
          <w:tab w:val="left" w:pos="630"/>
        </w:tabs>
        <w:spacing w:before="120"/>
        <w:ind w:left="629" w:hanging="357"/>
        <w:jc w:val="both"/>
        <w:rPr>
          <w:rFonts w:ascii="Times New Roman" w:hAnsi="Times New Roman" w:cs="Times New Roman"/>
        </w:rPr>
      </w:pPr>
      <w:r w:rsidRPr="00AF7893">
        <w:rPr>
          <w:rFonts w:ascii="Times New Roman" w:hAnsi="Times New Roman" w:cs="Times New Roman"/>
        </w:rPr>
        <w:t xml:space="preserve">(e) </w:t>
      </w:r>
      <w:r w:rsidR="00095724" w:rsidRPr="00AF7893">
        <w:rPr>
          <w:rFonts w:ascii="Times New Roman" w:hAnsi="Times New Roman" w:cs="Times New Roman"/>
        </w:rPr>
        <w:t>by omitting from that column the figures “400.00” (last occurring) an</w:t>
      </w:r>
      <w:r w:rsidR="00150134">
        <w:rPr>
          <w:rFonts w:ascii="Times New Roman" w:hAnsi="Times New Roman" w:cs="Times New Roman"/>
        </w:rPr>
        <w:t>d substituting the figures “452</w:t>
      </w:r>
      <w:r w:rsidR="00095724" w:rsidRPr="00AF7893">
        <w:rPr>
          <w:rFonts w:ascii="Times New Roman" w:hAnsi="Times New Roman" w:cs="Times New Roman"/>
        </w:rPr>
        <w:t>”; and</w:t>
      </w:r>
    </w:p>
    <w:p w14:paraId="57FCB575" w14:textId="77777777" w:rsidR="006F0095" w:rsidRPr="00AF7893" w:rsidRDefault="002543A0" w:rsidP="001E7E46">
      <w:pPr>
        <w:tabs>
          <w:tab w:val="left" w:pos="630"/>
        </w:tabs>
        <w:ind w:left="630" w:hanging="360"/>
        <w:jc w:val="both"/>
        <w:rPr>
          <w:rFonts w:ascii="Times New Roman" w:hAnsi="Times New Roman" w:cs="Times New Roman"/>
        </w:rPr>
      </w:pPr>
      <w:r w:rsidRPr="00AF7893">
        <w:rPr>
          <w:rFonts w:ascii="Times New Roman" w:hAnsi="Times New Roman" w:cs="Times New Roman"/>
        </w:rPr>
        <w:t xml:space="preserve">(f) </w:t>
      </w:r>
      <w:r w:rsidR="00095724" w:rsidRPr="00AF7893">
        <w:rPr>
          <w:rFonts w:ascii="Times New Roman" w:hAnsi="Times New Roman" w:cs="Times New Roman"/>
        </w:rPr>
        <w:t>by omitting from sub-section (4) the figures “150”</w:t>
      </w:r>
      <w:r w:rsidR="00150134">
        <w:rPr>
          <w:rFonts w:ascii="Times New Roman" w:hAnsi="Times New Roman" w:cs="Times New Roman"/>
        </w:rPr>
        <w:t xml:space="preserve"> and substituting the figures “170</w:t>
      </w:r>
      <w:r w:rsidR="00095724" w:rsidRPr="00AF7893">
        <w:rPr>
          <w:rFonts w:ascii="Times New Roman" w:hAnsi="Times New Roman" w:cs="Times New Roman"/>
        </w:rPr>
        <w:t>”.</w:t>
      </w:r>
    </w:p>
    <w:p w14:paraId="14CA3435" w14:textId="77777777" w:rsidR="006F0095" w:rsidRPr="001E7E46" w:rsidRDefault="00095724" w:rsidP="001E7E46">
      <w:pPr>
        <w:spacing w:before="120" w:after="60"/>
        <w:jc w:val="both"/>
        <w:rPr>
          <w:rFonts w:ascii="Times New Roman" w:hAnsi="Times New Roman" w:cs="Times New Roman"/>
          <w:b/>
          <w:sz w:val="20"/>
          <w:szCs w:val="20"/>
        </w:rPr>
      </w:pPr>
      <w:r w:rsidRPr="001E7E46">
        <w:rPr>
          <w:rFonts w:ascii="Times New Roman" w:hAnsi="Times New Roman" w:cs="Times New Roman"/>
          <w:b/>
          <w:sz w:val="20"/>
          <w:szCs w:val="20"/>
        </w:rPr>
        <w:t>Sole parent rebate.</w:t>
      </w:r>
    </w:p>
    <w:p w14:paraId="2C41928C" w14:textId="0F7D3756" w:rsidR="006F0095" w:rsidRPr="00AF7893" w:rsidRDefault="002543A0" w:rsidP="001E7E46">
      <w:pPr>
        <w:tabs>
          <w:tab w:val="left" w:pos="630"/>
        </w:tabs>
        <w:ind w:firstLine="270"/>
        <w:jc w:val="both"/>
        <w:rPr>
          <w:rFonts w:ascii="Times New Roman" w:hAnsi="Times New Roman" w:cs="Times New Roman"/>
        </w:rPr>
      </w:pPr>
      <w:r w:rsidRPr="00AF7893">
        <w:rPr>
          <w:rFonts w:ascii="Times New Roman" w:hAnsi="Times New Roman" w:cs="Times New Roman"/>
          <w:b/>
        </w:rPr>
        <w:t>8</w:t>
      </w:r>
      <w:r w:rsidRPr="00AF7893">
        <w:rPr>
          <w:rFonts w:ascii="Times New Roman" w:hAnsi="Times New Roman" w:cs="Times New Roman"/>
        </w:rPr>
        <w:t>.</w:t>
      </w:r>
      <w:r w:rsidR="001E7E46">
        <w:rPr>
          <w:rFonts w:ascii="Times New Roman" w:hAnsi="Times New Roman" w:cs="Times New Roman"/>
        </w:rPr>
        <w:tab/>
      </w:r>
      <w:r w:rsidR="00095724" w:rsidRPr="00AF7893">
        <w:rPr>
          <w:rFonts w:ascii="Times New Roman" w:hAnsi="Times New Roman" w:cs="Times New Roman"/>
        </w:rPr>
        <w:t>Section 159</w:t>
      </w:r>
      <w:r w:rsidR="002767D5" w:rsidRPr="002767D5">
        <w:rPr>
          <w:rFonts w:ascii="Times New Roman" w:hAnsi="Times New Roman" w:cs="Times New Roman"/>
          <w:smallCaps/>
        </w:rPr>
        <w:t>k</w:t>
      </w:r>
      <w:r w:rsidR="00095724" w:rsidRPr="00AF7893">
        <w:rPr>
          <w:rFonts w:ascii="Times New Roman" w:hAnsi="Times New Roman" w:cs="Times New Roman"/>
        </w:rPr>
        <w:t xml:space="preserve"> of the Principal Act is amended—</w:t>
      </w:r>
    </w:p>
    <w:p w14:paraId="6A9FCEA9" w14:textId="2289E945" w:rsidR="006F0095" w:rsidRPr="00AF7893" w:rsidRDefault="002543A0" w:rsidP="001E7E46">
      <w:pPr>
        <w:tabs>
          <w:tab w:val="left" w:pos="630"/>
        </w:tabs>
        <w:spacing w:after="60"/>
        <w:ind w:left="634" w:hanging="360"/>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by omitting from sub-sections (1) and (2) the words “he is entitled under that section to a rebate of tax in his assessment in respect of income of the year of income” and substituting the words “he would be entitled to a rebate of tax under that section in his assessment in respect of income of the year of income but for sub-section (</w:t>
      </w:r>
      <w:r w:rsidR="001E7E46">
        <w:rPr>
          <w:rFonts w:ascii="Times New Roman" w:hAnsi="Times New Roman" w:cs="Times New Roman"/>
        </w:rPr>
        <w:t>1</w:t>
      </w:r>
      <w:r w:rsidR="002767D5">
        <w:rPr>
          <w:rFonts w:ascii="Times New Roman" w:hAnsi="Times New Roman" w:cs="Times New Roman"/>
          <w:smallCaps/>
        </w:rPr>
        <w:t>a</w:t>
      </w:r>
      <w:r w:rsidR="00095724" w:rsidRPr="00AF7893">
        <w:rPr>
          <w:rFonts w:ascii="Times New Roman" w:hAnsi="Times New Roman" w:cs="Times New Roman"/>
        </w:rPr>
        <w:t>) of that section”; and</w:t>
      </w:r>
    </w:p>
    <w:p w14:paraId="0FC82661" w14:textId="77777777" w:rsidR="006F0095" w:rsidRPr="00AF7893" w:rsidRDefault="002543A0" w:rsidP="001E7E46">
      <w:pPr>
        <w:tabs>
          <w:tab w:val="left" w:pos="630"/>
        </w:tabs>
        <w:spacing w:after="60"/>
        <w:ind w:left="634"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by omitting the figures “200” (wherever occurring) and substituting the figures “350”.</w:t>
      </w:r>
    </w:p>
    <w:p w14:paraId="0C7509D1" w14:textId="77777777" w:rsidR="006F0095" w:rsidRPr="001E7E46" w:rsidRDefault="00095724" w:rsidP="001E7E46">
      <w:pPr>
        <w:spacing w:before="120" w:after="60"/>
        <w:jc w:val="both"/>
        <w:rPr>
          <w:rFonts w:ascii="Times New Roman" w:hAnsi="Times New Roman" w:cs="Times New Roman"/>
          <w:b/>
          <w:sz w:val="20"/>
          <w:szCs w:val="20"/>
        </w:rPr>
      </w:pPr>
      <w:r w:rsidRPr="001E7E46">
        <w:rPr>
          <w:rFonts w:ascii="Times New Roman" w:hAnsi="Times New Roman" w:cs="Times New Roman"/>
          <w:b/>
          <w:sz w:val="20"/>
          <w:szCs w:val="20"/>
        </w:rPr>
        <w:t>Housekeeper.</w:t>
      </w:r>
    </w:p>
    <w:p w14:paraId="010661B5" w14:textId="5B8CA6C6" w:rsidR="006F0095" w:rsidRPr="00AF7893" w:rsidRDefault="002543A0" w:rsidP="001E7E46">
      <w:pPr>
        <w:tabs>
          <w:tab w:val="left" w:pos="630"/>
        </w:tabs>
        <w:ind w:firstLine="270"/>
        <w:jc w:val="both"/>
        <w:rPr>
          <w:rFonts w:ascii="Times New Roman" w:hAnsi="Times New Roman" w:cs="Times New Roman"/>
        </w:rPr>
      </w:pPr>
      <w:r w:rsidRPr="00AF7893">
        <w:rPr>
          <w:rFonts w:ascii="Times New Roman" w:hAnsi="Times New Roman" w:cs="Times New Roman"/>
          <w:b/>
        </w:rPr>
        <w:t>9</w:t>
      </w:r>
      <w:r w:rsidRPr="00AF7893">
        <w:rPr>
          <w:rFonts w:ascii="Times New Roman" w:hAnsi="Times New Roman" w:cs="Times New Roman"/>
        </w:rPr>
        <w:t>.</w:t>
      </w:r>
      <w:r w:rsidR="001E7E46">
        <w:rPr>
          <w:rFonts w:ascii="Times New Roman" w:hAnsi="Times New Roman" w:cs="Times New Roman"/>
        </w:rPr>
        <w:tab/>
      </w:r>
      <w:r w:rsidR="00150134">
        <w:rPr>
          <w:rFonts w:ascii="Times New Roman" w:hAnsi="Times New Roman" w:cs="Times New Roman"/>
        </w:rPr>
        <w:t>Section 159</w:t>
      </w:r>
      <w:r w:rsidR="002767D5">
        <w:rPr>
          <w:rFonts w:ascii="Times New Roman" w:hAnsi="Times New Roman" w:cs="Times New Roman"/>
          <w:smallCaps/>
        </w:rPr>
        <w:t>l</w:t>
      </w:r>
      <w:r w:rsidR="00095724" w:rsidRPr="00AF7893">
        <w:rPr>
          <w:rFonts w:ascii="Times New Roman" w:hAnsi="Times New Roman" w:cs="Times New Roman"/>
        </w:rPr>
        <w:t xml:space="preserve"> of the Principal Act is amended—</w:t>
      </w:r>
    </w:p>
    <w:p w14:paraId="6CDF1ADE" w14:textId="77777777" w:rsidR="006F0095" w:rsidRPr="00AF7893" w:rsidRDefault="002543A0" w:rsidP="001E7E46">
      <w:pPr>
        <w:tabs>
          <w:tab w:val="left" w:pos="630"/>
        </w:tabs>
        <w:spacing w:after="60"/>
        <w:ind w:firstLine="274"/>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by omitting paragraph (b) of sub-section (1) and substituting the following paragraphs: —</w:t>
      </w:r>
    </w:p>
    <w:p w14:paraId="4616A6BE" w14:textId="21879D7F" w:rsidR="006F0095" w:rsidRPr="00AF7893" w:rsidRDefault="00095724" w:rsidP="001E7E46">
      <w:pPr>
        <w:ind w:left="1260" w:hanging="450"/>
        <w:jc w:val="both"/>
        <w:rPr>
          <w:rFonts w:ascii="Times New Roman" w:hAnsi="Times New Roman" w:cs="Times New Roman"/>
        </w:rPr>
      </w:pPr>
      <w:r w:rsidRPr="00AF7893">
        <w:rPr>
          <w:rFonts w:ascii="Times New Roman" w:hAnsi="Times New Roman" w:cs="Times New Roman"/>
        </w:rPr>
        <w:t>“(b) a dependant included in class 3, or a dependant less than 16 years of age included in class 4, in the table in sub-section (2) of section 159</w:t>
      </w:r>
      <w:r w:rsidR="002767D5">
        <w:rPr>
          <w:rFonts w:ascii="Times New Roman" w:hAnsi="Times New Roman" w:cs="Times New Roman"/>
          <w:smallCaps/>
        </w:rPr>
        <w:t>j</w:t>
      </w:r>
      <w:r w:rsidRPr="00AF7893">
        <w:rPr>
          <w:rFonts w:ascii="Times New Roman" w:hAnsi="Times New Roman" w:cs="Times New Roman"/>
        </w:rPr>
        <w:t xml:space="preserve"> in respect of whom the taxpayer would be entitled to a rebate under that section in his assessment in respect of income of the year of income but for sub-section (1</w:t>
      </w:r>
      <w:r w:rsidR="002767D5">
        <w:rPr>
          <w:rFonts w:ascii="Times New Roman" w:hAnsi="Times New Roman" w:cs="Times New Roman"/>
          <w:smallCaps/>
        </w:rPr>
        <w:t>a</w:t>
      </w:r>
      <w:r w:rsidRPr="00AF7893">
        <w:rPr>
          <w:rFonts w:ascii="Times New Roman" w:hAnsi="Times New Roman" w:cs="Times New Roman"/>
        </w:rPr>
        <w:t>) of that section;</w:t>
      </w:r>
    </w:p>
    <w:p w14:paraId="6E07A235" w14:textId="40D6D9CF" w:rsidR="006F0095" w:rsidRPr="00AF7893" w:rsidRDefault="00095724" w:rsidP="001E7E46">
      <w:pPr>
        <w:ind w:left="1260" w:hanging="450"/>
        <w:jc w:val="both"/>
        <w:rPr>
          <w:rFonts w:ascii="Times New Roman" w:hAnsi="Times New Roman" w:cs="Times New Roman"/>
        </w:rPr>
      </w:pPr>
      <w:r w:rsidRPr="00AF7893">
        <w:rPr>
          <w:rFonts w:ascii="Times New Roman" w:hAnsi="Times New Roman" w:cs="Times New Roman"/>
        </w:rPr>
        <w:t>(</w:t>
      </w:r>
      <w:proofErr w:type="spellStart"/>
      <w:r w:rsidRPr="00AF7893">
        <w:rPr>
          <w:rFonts w:ascii="Times New Roman" w:hAnsi="Times New Roman" w:cs="Times New Roman"/>
        </w:rPr>
        <w:t>ba</w:t>
      </w:r>
      <w:proofErr w:type="spellEnd"/>
      <w:r w:rsidRPr="00AF7893">
        <w:rPr>
          <w:rFonts w:ascii="Times New Roman" w:hAnsi="Times New Roman" w:cs="Times New Roman"/>
        </w:rPr>
        <w:t xml:space="preserve">) a </w:t>
      </w:r>
      <w:proofErr w:type="spellStart"/>
      <w:r w:rsidRPr="00AF7893">
        <w:rPr>
          <w:rFonts w:ascii="Times New Roman" w:hAnsi="Times New Roman" w:cs="Times New Roman"/>
        </w:rPr>
        <w:t>dependant</w:t>
      </w:r>
      <w:proofErr w:type="spellEnd"/>
      <w:r w:rsidRPr="00AF7893">
        <w:rPr>
          <w:rFonts w:ascii="Times New Roman" w:hAnsi="Times New Roman" w:cs="Times New Roman"/>
        </w:rPr>
        <w:t xml:space="preserve"> included in class 5 in the table in subsection (2) of section 159</w:t>
      </w:r>
      <w:r w:rsidR="002767D5">
        <w:rPr>
          <w:rFonts w:ascii="Times New Roman" w:hAnsi="Times New Roman" w:cs="Times New Roman"/>
          <w:smallCaps/>
        </w:rPr>
        <w:t>j</w:t>
      </w:r>
      <w:r w:rsidRPr="00AF7893">
        <w:rPr>
          <w:rFonts w:ascii="Times New Roman" w:hAnsi="Times New Roman" w:cs="Times New Roman"/>
        </w:rPr>
        <w:t xml:space="preserve"> in respect of whom the taxpayer is entitled to a rebate under that section in his assessment in respect of income of the year of income; or”; and</w:t>
      </w:r>
    </w:p>
    <w:p w14:paraId="35E6CDA1" w14:textId="77777777" w:rsidR="006F0095" w:rsidRPr="00AF7893" w:rsidRDefault="00020EEF" w:rsidP="001E7E46">
      <w:pPr>
        <w:tabs>
          <w:tab w:val="left" w:pos="630"/>
        </w:tabs>
        <w:spacing w:after="60"/>
        <w:ind w:firstLine="274"/>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by omitting the figures “400” (wherever occurring) an</w:t>
      </w:r>
      <w:r w:rsidR="00150134">
        <w:rPr>
          <w:rFonts w:ascii="Times New Roman" w:hAnsi="Times New Roman" w:cs="Times New Roman"/>
        </w:rPr>
        <w:t>d substituting the figures “500</w:t>
      </w:r>
      <w:r w:rsidR="00095724" w:rsidRPr="00AF7893">
        <w:rPr>
          <w:rFonts w:ascii="Times New Roman" w:hAnsi="Times New Roman" w:cs="Times New Roman"/>
        </w:rPr>
        <w:t>”.</w:t>
      </w:r>
    </w:p>
    <w:p w14:paraId="0A497D17" w14:textId="77777777" w:rsidR="002767D5" w:rsidRDefault="002767D5">
      <w:pPr>
        <w:rPr>
          <w:rFonts w:ascii="Times New Roman" w:hAnsi="Times New Roman" w:cs="Times New Roman"/>
          <w:b/>
          <w:sz w:val="20"/>
          <w:szCs w:val="20"/>
        </w:rPr>
      </w:pPr>
      <w:r>
        <w:rPr>
          <w:rFonts w:ascii="Times New Roman" w:hAnsi="Times New Roman" w:cs="Times New Roman"/>
          <w:b/>
          <w:sz w:val="20"/>
          <w:szCs w:val="20"/>
        </w:rPr>
        <w:br w:type="page"/>
      </w:r>
    </w:p>
    <w:p w14:paraId="726B756C" w14:textId="6AA9AC72" w:rsidR="006F0095" w:rsidRPr="001E7E46" w:rsidRDefault="00095724" w:rsidP="001E7E46">
      <w:pPr>
        <w:spacing w:before="120" w:after="60"/>
        <w:jc w:val="both"/>
        <w:rPr>
          <w:rFonts w:ascii="Times New Roman" w:hAnsi="Times New Roman" w:cs="Times New Roman"/>
          <w:b/>
          <w:sz w:val="20"/>
          <w:szCs w:val="20"/>
        </w:rPr>
      </w:pPr>
      <w:r w:rsidRPr="001E7E46">
        <w:rPr>
          <w:rFonts w:ascii="Times New Roman" w:hAnsi="Times New Roman" w:cs="Times New Roman"/>
          <w:b/>
          <w:sz w:val="20"/>
          <w:szCs w:val="20"/>
        </w:rPr>
        <w:lastRenderedPageBreak/>
        <w:t>General</w:t>
      </w:r>
      <w:r w:rsidR="00020EEF" w:rsidRPr="001E7E46">
        <w:rPr>
          <w:rFonts w:ascii="Times New Roman" w:hAnsi="Times New Roman" w:cs="Times New Roman"/>
          <w:b/>
          <w:sz w:val="20"/>
          <w:szCs w:val="20"/>
        </w:rPr>
        <w:t xml:space="preserve"> </w:t>
      </w:r>
      <w:r w:rsidRPr="001E7E46">
        <w:rPr>
          <w:rFonts w:ascii="Times New Roman" w:hAnsi="Times New Roman" w:cs="Times New Roman"/>
          <w:b/>
          <w:sz w:val="20"/>
          <w:szCs w:val="20"/>
        </w:rPr>
        <w:t>concessional</w:t>
      </w:r>
      <w:r w:rsidR="00020EEF" w:rsidRPr="001E7E46">
        <w:rPr>
          <w:rFonts w:ascii="Times New Roman" w:hAnsi="Times New Roman" w:cs="Times New Roman"/>
          <w:b/>
          <w:sz w:val="20"/>
          <w:szCs w:val="20"/>
        </w:rPr>
        <w:t xml:space="preserve"> </w:t>
      </w:r>
      <w:r w:rsidRPr="001E7E46">
        <w:rPr>
          <w:rFonts w:ascii="Times New Roman" w:hAnsi="Times New Roman" w:cs="Times New Roman"/>
          <w:b/>
          <w:sz w:val="20"/>
          <w:szCs w:val="20"/>
        </w:rPr>
        <w:t>rebates.</w:t>
      </w:r>
    </w:p>
    <w:p w14:paraId="1F84AB92" w14:textId="68ECAC20" w:rsidR="006F0095" w:rsidRPr="00AF7893" w:rsidRDefault="00020EEF" w:rsidP="001E7E46">
      <w:pPr>
        <w:tabs>
          <w:tab w:val="left" w:pos="630"/>
        </w:tabs>
        <w:ind w:firstLine="270"/>
        <w:jc w:val="both"/>
        <w:rPr>
          <w:rFonts w:ascii="Times New Roman" w:hAnsi="Times New Roman" w:cs="Times New Roman"/>
        </w:rPr>
      </w:pPr>
      <w:r w:rsidRPr="00AF7893">
        <w:rPr>
          <w:rFonts w:ascii="Times New Roman" w:hAnsi="Times New Roman" w:cs="Times New Roman"/>
          <w:b/>
        </w:rPr>
        <w:t>10</w:t>
      </w:r>
      <w:r w:rsidRPr="00AF7893">
        <w:rPr>
          <w:rFonts w:ascii="Times New Roman" w:hAnsi="Times New Roman" w:cs="Times New Roman"/>
        </w:rPr>
        <w:t>.</w:t>
      </w:r>
      <w:r w:rsidR="001E7E46">
        <w:rPr>
          <w:rFonts w:ascii="Times New Roman" w:hAnsi="Times New Roman" w:cs="Times New Roman"/>
        </w:rPr>
        <w:tab/>
      </w:r>
      <w:r w:rsidR="00150134">
        <w:rPr>
          <w:rFonts w:ascii="Times New Roman" w:hAnsi="Times New Roman" w:cs="Times New Roman"/>
        </w:rPr>
        <w:t>Section 159</w:t>
      </w:r>
      <w:r w:rsidR="002767D5">
        <w:rPr>
          <w:rFonts w:ascii="Times New Roman" w:hAnsi="Times New Roman" w:cs="Times New Roman"/>
          <w:smallCaps/>
        </w:rPr>
        <w:t>n</w:t>
      </w:r>
      <w:r w:rsidR="00095724" w:rsidRPr="00AF7893">
        <w:rPr>
          <w:rFonts w:ascii="Times New Roman" w:hAnsi="Times New Roman" w:cs="Times New Roman"/>
        </w:rPr>
        <w:t xml:space="preserve"> of the Principal Act is amended by omitting the figures “</w:t>
      </w:r>
      <w:r w:rsidR="004D221D">
        <w:rPr>
          <w:rFonts w:ascii="Times New Roman" w:hAnsi="Times New Roman" w:cs="Times New Roman"/>
        </w:rPr>
        <w:t>540</w:t>
      </w:r>
      <w:r w:rsidR="00095724" w:rsidRPr="00AF7893">
        <w:rPr>
          <w:rFonts w:ascii="Times New Roman" w:hAnsi="Times New Roman" w:cs="Times New Roman"/>
        </w:rPr>
        <w:t>” (wherever occurring) a</w:t>
      </w:r>
      <w:r w:rsidR="008C5E30">
        <w:rPr>
          <w:rFonts w:ascii="Times New Roman" w:hAnsi="Times New Roman" w:cs="Times New Roman"/>
        </w:rPr>
        <w:t>nd substituting the figures “610</w:t>
      </w:r>
      <w:r w:rsidR="00095724" w:rsidRPr="00AF7893">
        <w:rPr>
          <w:rFonts w:ascii="Times New Roman" w:hAnsi="Times New Roman" w:cs="Times New Roman"/>
        </w:rPr>
        <w:t>”.</w:t>
      </w:r>
    </w:p>
    <w:p w14:paraId="3FB6B2EA" w14:textId="77777777" w:rsidR="00020EEF" w:rsidRPr="001E7E46" w:rsidRDefault="00020EEF" w:rsidP="001E7E46">
      <w:pPr>
        <w:spacing w:before="120" w:after="60"/>
        <w:jc w:val="both"/>
        <w:rPr>
          <w:rFonts w:ascii="Times New Roman" w:hAnsi="Times New Roman" w:cs="Times New Roman"/>
          <w:b/>
          <w:sz w:val="20"/>
          <w:szCs w:val="20"/>
        </w:rPr>
      </w:pPr>
      <w:r w:rsidRPr="001E7E46">
        <w:rPr>
          <w:rFonts w:ascii="Times New Roman" w:hAnsi="Times New Roman" w:cs="Times New Roman"/>
          <w:b/>
          <w:sz w:val="20"/>
          <w:szCs w:val="20"/>
        </w:rPr>
        <w:t>Medical expenses.</w:t>
      </w:r>
    </w:p>
    <w:p w14:paraId="5EFAA1A8" w14:textId="3ED063FD" w:rsidR="006F0095" w:rsidRPr="00AF7893" w:rsidRDefault="00020EEF" w:rsidP="001E7E46">
      <w:pPr>
        <w:tabs>
          <w:tab w:val="left" w:pos="630"/>
        </w:tabs>
        <w:spacing w:after="60"/>
        <w:ind w:firstLine="274"/>
        <w:jc w:val="both"/>
        <w:rPr>
          <w:rFonts w:ascii="Times New Roman" w:hAnsi="Times New Roman" w:cs="Times New Roman"/>
        </w:rPr>
      </w:pPr>
      <w:r w:rsidRPr="00AF7893">
        <w:rPr>
          <w:rFonts w:ascii="Times New Roman" w:hAnsi="Times New Roman" w:cs="Times New Roman"/>
          <w:b/>
        </w:rPr>
        <w:t>11</w:t>
      </w:r>
      <w:r w:rsidRPr="00AF7893">
        <w:rPr>
          <w:rFonts w:ascii="Times New Roman" w:hAnsi="Times New Roman" w:cs="Times New Roman"/>
        </w:rPr>
        <w:t>.</w:t>
      </w:r>
      <w:r w:rsidR="001E7E46">
        <w:rPr>
          <w:rFonts w:ascii="Times New Roman" w:hAnsi="Times New Roman" w:cs="Times New Roman"/>
        </w:rPr>
        <w:tab/>
      </w:r>
      <w:r w:rsidR="00095724" w:rsidRPr="00AF7893">
        <w:rPr>
          <w:rFonts w:ascii="Times New Roman" w:hAnsi="Times New Roman" w:cs="Times New Roman"/>
        </w:rPr>
        <w:t>Section 159</w:t>
      </w:r>
      <w:r w:rsidR="002767D5">
        <w:rPr>
          <w:rFonts w:ascii="Times New Roman" w:hAnsi="Times New Roman" w:cs="Times New Roman"/>
          <w:smallCaps/>
        </w:rPr>
        <w:t>p</w:t>
      </w:r>
      <w:r w:rsidR="00095724" w:rsidRPr="00AF7893">
        <w:rPr>
          <w:rFonts w:ascii="Times New Roman" w:hAnsi="Times New Roman" w:cs="Times New Roman"/>
        </w:rPr>
        <w:t xml:space="preserve"> of the Principal Act is amended—</w:t>
      </w:r>
    </w:p>
    <w:p w14:paraId="5018A463" w14:textId="77777777" w:rsidR="006F0095" w:rsidRPr="00AF7893" w:rsidRDefault="00020EEF" w:rsidP="001E7E46">
      <w:pPr>
        <w:spacing w:after="60"/>
        <w:ind w:left="634" w:hanging="360"/>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 xml:space="preserve">by omitting from paragraph (b) of the definition of </w:t>
      </w:r>
      <w:r w:rsidRPr="00AF7893">
        <w:rPr>
          <w:rFonts w:ascii="Times New Roman" w:hAnsi="Times New Roman" w:cs="Times New Roman"/>
        </w:rPr>
        <w:t>“depend</w:t>
      </w:r>
      <w:r w:rsidR="00095724" w:rsidRPr="00AF7893">
        <w:rPr>
          <w:rFonts w:ascii="Times New Roman" w:hAnsi="Times New Roman" w:cs="Times New Roman"/>
        </w:rPr>
        <w:t>ant” in sub-section (4) the word “or”; and</w:t>
      </w:r>
    </w:p>
    <w:p w14:paraId="5C675B8E" w14:textId="77777777" w:rsidR="006F0095" w:rsidRPr="00AF7893" w:rsidRDefault="00020EEF" w:rsidP="001E7E46">
      <w:pPr>
        <w:spacing w:after="60"/>
        <w:ind w:left="634"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by adding at the end of that definition the following word and paragraph:—</w:t>
      </w:r>
    </w:p>
    <w:p w14:paraId="04303E84" w14:textId="319947AA" w:rsidR="001E7E46" w:rsidRDefault="00095724" w:rsidP="001E7E46">
      <w:pPr>
        <w:ind w:left="1548" w:hanging="738"/>
        <w:jc w:val="both"/>
        <w:rPr>
          <w:rFonts w:ascii="Times New Roman" w:hAnsi="Times New Roman" w:cs="Times New Roman"/>
        </w:rPr>
      </w:pPr>
      <w:r w:rsidRPr="00AF7893">
        <w:rPr>
          <w:rFonts w:ascii="Times New Roman" w:hAnsi="Times New Roman" w:cs="Times New Roman"/>
        </w:rPr>
        <w:t>“or (d) a person included in class 3 or class 4 in the table in sub-section (2) of section 159</w:t>
      </w:r>
      <w:r w:rsidR="002767D5">
        <w:rPr>
          <w:rFonts w:ascii="Times New Roman" w:hAnsi="Times New Roman" w:cs="Times New Roman"/>
          <w:smallCaps/>
        </w:rPr>
        <w:t>j</w:t>
      </w:r>
      <w:r w:rsidRPr="00AF7893">
        <w:rPr>
          <w:rFonts w:ascii="Times New Roman" w:hAnsi="Times New Roman" w:cs="Times New Roman"/>
        </w:rPr>
        <w:t xml:space="preserve"> in respect of whom the taxpayer would be entitled to a rebate under that section but for sub-section (1</w:t>
      </w:r>
      <w:r w:rsidR="002767D5">
        <w:rPr>
          <w:rFonts w:ascii="Times New Roman" w:hAnsi="Times New Roman" w:cs="Times New Roman"/>
          <w:smallCaps/>
        </w:rPr>
        <w:t>a</w:t>
      </w:r>
      <w:r w:rsidRPr="00AF7893">
        <w:rPr>
          <w:rFonts w:ascii="Times New Roman" w:hAnsi="Times New Roman" w:cs="Times New Roman"/>
        </w:rPr>
        <w:t>) of that section;”.</w:t>
      </w:r>
    </w:p>
    <w:p w14:paraId="7173CEE6" w14:textId="77777777" w:rsidR="006F0095" w:rsidRPr="001E7E46" w:rsidRDefault="00095724" w:rsidP="001E7E46">
      <w:pPr>
        <w:spacing w:before="120" w:after="60"/>
        <w:jc w:val="both"/>
        <w:rPr>
          <w:rFonts w:ascii="Times New Roman" w:hAnsi="Times New Roman" w:cs="Times New Roman"/>
          <w:b/>
          <w:sz w:val="20"/>
          <w:szCs w:val="20"/>
        </w:rPr>
      </w:pPr>
      <w:r w:rsidRPr="001E7E46">
        <w:rPr>
          <w:rFonts w:ascii="Times New Roman" w:hAnsi="Times New Roman" w:cs="Times New Roman"/>
          <w:b/>
          <w:sz w:val="20"/>
          <w:szCs w:val="20"/>
        </w:rPr>
        <w:t>Education</w:t>
      </w:r>
      <w:r w:rsidR="00020EEF" w:rsidRPr="001E7E46">
        <w:rPr>
          <w:rFonts w:ascii="Times New Roman" w:hAnsi="Times New Roman" w:cs="Times New Roman"/>
          <w:b/>
          <w:sz w:val="20"/>
          <w:szCs w:val="20"/>
        </w:rPr>
        <w:t xml:space="preserve"> </w:t>
      </w:r>
      <w:r w:rsidRPr="001E7E46">
        <w:rPr>
          <w:rFonts w:ascii="Times New Roman" w:hAnsi="Times New Roman" w:cs="Times New Roman"/>
          <w:b/>
          <w:sz w:val="20"/>
          <w:szCs w:val="20"/>
        </w:rPr>
        <w:t>expenses.</w:t>
      </w:r>
    </w:p>
    <w:p w14:paraId="02D53BDA" w14:textId="4FF36BE8" w:rsidR="006F0095" w:rsidRPr="00AF7893" w:rsidRDefault="00020EEF" w:rsidP="001E7E46">
      <w:pPr>
        <w:tabs>
          <w:tab w:val="left" w:pos="630"/>
        </w:tabs>
        <w:ind w:firstLine="270"/>
        <w:jc w:val="both"/>
        <w:rPr>
          <w:rFonts w:ascii="Times New Roman" w:hAnsi="Times New Roman" w:cs="Times New Roman"/>
        </w:rPr>
      </w:pPr>
      <w:r w:rsidRPr="00AF7893">
        <w:rPr>
          <w:rFonts w:ascii="Times New Roman" w:hAnsi="Times New Roman" w:cs="Times New Roman"/>
          <w:b/>
        </w:rPr>
        <w:t>12</w:t>
      </w:r>
      <w:r w:rsidRPr="00AF7893">
        <w:rPr>
          <w:rFonts w:ascii="Times New Roman" w:hAnsi="Times New Roman" w:cs="Times New Roman"/>
        </w:rPr>
        <w:t>.</w:t>
      </w:r>
      <w:r w:rsidR="001E7E46">
        <w:rPr>
          <w:rFonts w:ascii="Times New Roman" w:hAnsi="Times New Roman" w:cs="Times New Roman"/>
        </w:rPr>
        <w:tab/>
      </w:r>
      <w:r w:rsidR="00095724" w:rsidRPr="00AF7893">
        <w:rPr>
          <w:rFonts w:ascii="Times New Roman" w:hAnsi="Times New Roman" w:cs="Times New Roman"/>
        </w:rPr>
        <w:t>Section 159</w:t>
      </w:r>
      <w:r w:rsidR="002767D5">
        <w:rPr>
          <w:rFonts w:ascii="Times New Roman" w:hAnsi="Times New Roman" w:cs="Times New Roman"/>
          <w:smallCaps/>
        </w:rPr>
        <w:t>t</w:t>
      </w:r>
      <w:r w:rsidR="00095724" w:rsidRPr="00AF7893">
        <w:rPr>
          <w:rFonts w:ascii="Times New Roman" w:hAnsi="Times New Roman" w:cs="Times New Roman"/>
        </w:rPr>
        <w:t xml:space="preserve"> of the Principal Act is amended—</w:t>
      </w:r>
    </w:p>
    <w:p w14:paraId="4965DC0F" w14:textId="77777777" w:rsidR="006F0095" w:rsidRPr="00AF7893" w:rsidRDefault="00020EEF" w:rsidP="00ED5E29">
      <w:pPr>
        <w:spacing w:after="60"/>
        <w:ind w:left="634" w:hanging="360"/>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by omitting from paragraph (a) of the definition of “student” in sub-section (6) the word “or”; and</w:t>
      </w:r>
    </w:p>
    <w:p w14:paraId="63B7F853" w14:textId="77777777" w:rsidR="006F0095" w:rsidRPr="00AF7893" w:rsidRDefault="00020EEF" w:rsidP="00ED5E29">
      <w:pPr>
        <w:spacing w:after="60"/>
        <w:ind w:left="634"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by adding at the end of that definition the following word and paragraph: —</w:t>
      </w:r>
    </w:p>
    <w:p w14:paraId="23BE86EF" w14:textId="22EC6ACB" w:rsidR="006F0095" w:rsidRPr="00AF7893" w:rsidRDefault="00095724" w:rsidP="00ED5E29">
      <w:pPr>
        <w:spacing w:after="120"/>
        <w:ind w:left="1641" w:hanging="835"/>
        <w:jc w:val="both"/>
        <w:rPr>
          <w:rFonts w:ascii="Times New Roman" w:hAnsi="Times New Roman" w:cs="Times New Roman"/>
        </w:rPr>
      </w:pPr>
      <w:r w:rsidRPr="00AF7893">
        <w:rPr>
          <w:rFonts w:ascii="Times New Roman" w:hAnsi="Times New Roman" w:cs="Times New Roman"/>
        </w:rPr>
        <w:t>“; or (c) is a person included in class 3 or class 4 in the table in sub-section (2) of section 159</w:t>
      </w:r>
      <w:r w:rsidR="002767D5">
        <w:rPr>
          <w:rFonts w:ascii="Times New Roman" w:hAnsi="Times New Roman" w:cs="Times New Roman"/>
          <w:smallCaps/>
        </w:rPr>
        <w:t>j</w:t>
      </w:r>
      <w:r w:rsidRPr="00AF7893">
        <w:rPr>
          <w:rFonts w:ascii="Times New Roman" w:hAnsi="Times New Roman" w:cs="Times New Roman"/>
        </w:rPr>
        <w:t xml:space="preserve"> in respect of whom the taxpayer would be entitled to a rebate under that section in his assessment in respect of income of the year of income but for sub-section (</w:t>
      </w:r>
      <w:r w:rsidR="00ED5E29">
        <w:rPr>
          <w:rFonts w:ascii="Times New Roman" w:hAnsi="Times New Roman" w:cs="Times New Roman"/>
        </w:rPr>
        <w:t>1</w:t>
      </w:r>
      <w:r w:rsidR="002767D5">
        <w:rPr>
          <w:rFonts w:ascii="Times New Roman" w:hAnsi="Times New Roman" w:cs="Times New Roman"/>
          <w:smallCaps/>
        </w:rPr>
        <w:t>a</w:t>
      </w:r>
      <w:r w:rsidRPr="00AF7893">
        <w:rPr>
          <w:rFonts w:ascii="Times New Roman" w:hAnsi="Times New Roman" w:cs="Times New Roman"/>
        </w:rPr>
        <w:t>) of that section.”.</w:t>
      </w:r>
    </w:p>
    <w:p w14:paraId="5F4B3F30" w14:textId="7746E019" w:rsidR="006F0095" w:rsidRPr="00AF7893" w:rsidRDefault="00020EEF" w:rsidP="00ED5E29">
      <w:pPr>
        <w:tabs>
          <w:tab w:val="left" w:pos="630"/>
        </w:tabs>
        <w:spacing w:after="60"/>
        <w:ind w:firstLine="274"/>
        <w:jc w:val="both"/>
        <w:rPr>
          <w:rFonts w:ascii="Times New Roman" w:hAnsi="Times New Roman" w:cs="Times New Roman"/>
        </w:rPr>
      </w:pPr>
      <w:r w:rsidRPr="00AF7893">
        <w:rPr>
          <w:rFonts w:ascii="Times New Roman" w:hAnsi="Times New Roman" w:cs="Times New Roman"/>
          <w:b/>
        </w:rPr>
        <w:t>13</w:t>
      </w:r>
      <w:r w:rsidRPr="00AF7893">
        <w:rPr>
          <w:rFonts w:ascii="Times New Roman" w:hAnsi="Times New Roman" w:cs="Times New Roman"/>
        </w:rPr>
        <w:t>.</w:t>
      </w:r>
      <w:r w:rsidR="00ED5E29">
        <w:rPr>
          <w:rFonts w:ascii="Times New Roman" w:hAnsi="Times New Roman" w:cs="Times New Roman"/>
        </w:rPr>
        <w:tab/>
      </w:r>
      <w:r w:rsidR="00095724" w:rsidRPr="00AF7893">
        <w:rPr>
          <w:rFonts w:ascii="Times New Roman" w:hAnsi="Times New Roman" w:cs="Times New Roman"/>
        </w:rPr>
        <w:t>After section 159</w:t>
      </w:r>
      <w:r w:rsidR="00095724" w:rsidRPr="002767D5">
        <w:rPr>
          <w:rFonts w:ascii="Times New Roman" w:hAnsi="Times New Roman" w:cs="Times New Roman"/>
          <w:smallCaps/>
        </w:rPr>
        <w:t>y</w:t>
      </w:r>
      <w:r w:rsidR="00095724" w:rsidRPr="00AF7893">
        <w:rPr>
          <w:rFonts w:ascii="Times New Roman" w:hAnsi="Times New Roman" w:cs="Times New Roman"/>
        </w:rPr>
        <w:t xml:space="preserve"> of the Principal Act the following section is inserted in Subdivision A of Division 17 of Part III:—</w:t>
      </w:r>
    </w:p>
    <w:p w14:paraId="64C3EF66" w14:textId="77777777" w:rsidR="006F0095" w:rsidRPr="00ED5E29" w:rsidRDefault="00095724" w:rsidP="00ED5E29">
      <w:pPr>
        <w:spacing w:before="120" w:after="60"/>
        <w:jc w:val="both"/>
        <w:rPr>
          <w:rFonts w:ascii="Times New Roman" w:hAnsi="Times New Roman" w:cs="Times New Roman"/>
          <w:b/>
          <w:sz w:val="20"/>
          <w:szCs w:val="20"/>
        </w:rPr>
      </w:pPr>
      <w:r w:rsidRPr="00ED5E29">
        <w:rPr>
          <w:rFonts w:ascii="Times New Roman" w:hAnsi="Times New Roman" w:cs="Times New Roman"/>
          <w:b/>
          <w:sz w:val="20"/>
          <w:szCs w:val="20"/>
        </w:rPr>
        <w:t>Indexation.</w:t>
      </w:r>
    </w:p>
    <w:p w14:paraId="4BC40986" w14:textId="77777777" w:rsidR="006F0095" w:rsidRPr="00AF7893" w:rsidRDefault="00ED5E29" w:rsidP="00ED5E29">
      <w:pPr>
        <w:spacing w:after="60"/>
        <w:ind w:firstLine="274"/>
        <w:jc w:val="both"/>
        <w:rPr>
          <w:rFonts w:ascii="Times New Roman" w:hAnsi="Times New Roman" w:cs="Times New Roman"/>
        </w:rPr>
      </w:pPr>
      <w:r>
        <w:rPr>
          <w:rFonts w:ascii="Times New Roman" w:hAnsi="Times New Roman" w:cs="Times New Roman"/>
        </w:rPr>
        <w:t>“</w:t>
      </w:r>
      <w:r w:rsidR="00095724" w:rsidRPr="00AF7893">
        <w:rPr>
          <w:rFonts w:ascii="Times New Roman" w:hAnsi="Times New Roman" w:cs="Times New Roman"/>
        </w:rPr>
        <w:t>159</w:t>
      </w:r>
      <w:r w:rsidR="00095724" w:rsidRPr="00ED5E29">
        <w:rPr>
          <w:rFonts w:ascii="Times New Roman" w:hAnsi="Times New Roman" w:cs="Times New Roman"/>
          <w:smallCaps/>
        </w:rPr>
        <w:t>z</w:t>
      </w:r>
      <w:r w:rsidR="00095724" w:rsidRPr="00AF7893">
        <w:rPr>
          <w:rFonts w:ascii="Times New Roman" w:hAnsi="Times New Roman" w:cs="Times New Roman"/>
        </w:rPr>
        <w:t>. (1) In this section—</w:t>
      </w:r>
    </w:p>
    <w:p w14:paraId="3AAE41FB" w14:textId="77777777" w:rsidR="006F0095" w:rsidRPr="00AF7893" w:rsidRDefault="00095724" w:rsidP="00ED5E29">
      <w:pPr>
        <w:spacing w:after="60"/>
        <w:ind w:firstLine="274"/>
        <w:jc w:val="both"/>
        <w:rPr>
          <w:rFonts w:ascii="Times New Roman" w:hAnsi="Times New Roman" w:cs="Times New Roman"/>
        </w:rPr>
      </w:pPr>
      <w:r w:rsidRPr="00AF7893">
        <w:rPr>
          <w:rFonts w:ascii="Times New Roman" w:hAnsi="Times New Roman" w:cs="Times New Roman"/>
        </w:rPr>
        <w:t>‘relevant amount’ means any of the following amounts: —</w:t>
      </w:r>
    </w:p>
    <w:p w14:paraId="4A260E07" w14:textId="50C0738B" w:rsidR="006F0095" w:rsidRPr="00AF7893" w:rsidRDefault="00020EEF" w:rsidP="00ED5E29">
      <w:pPr>
        <w:spacing w:after="60"/>
        <w:ind w:firstLine="994"/>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 xml:space="preserve">an amount of $500, $452, $226 or $170 </w:t>
      </w:r>
      <w:r w:rsidRPr="00AF7893">
        <w:rPr>
          <w:rFonts w:ascii="Times New Roman" w:hAnsi="Times New Roman" w:cs="Times New Roman"/>
        </w:rPr>
        <w:t>specified in sec</w:t>
      </w:r>
      <w:r w:rsidR="00095724" w:rsidRPr="00AF7893">
        <w:rPr>
          <w:rFonts w:ascii="Times New Roman" w:hAnsi="Times New Roman" w:cs="Times New Roman"/>
        </w:rPr>
        <w:t>tion 159</w:t>
      </w:r>
      <w:r w:rsidR="002767D5">
        <w:rPr>
          <w:rFonts w:ascii="Times New Roman" w:hAnsi="Times New Roman" w:cs="Times New Roman"/>
          <w:smallCaps/>
        </w:rPr>
        <w:t>j</w:t>
      </w:r>
      <w:r w:rsidR="00095724" w:rsidRPr="00AF7893">
        <w:rPr>
          <w:rFonts w:ascii="Times New Roman" w:hAnsi="Times New Roman" w:cs="Times New Roman"/>
        </w:rPr>
        <w:t>;</w:t>
      </w:r>
    </w:p>
    <w:p w14:paraId="30F50633" w14:textId="6384D338" w:rsidR="006F0095" w:rsidRPr="00AF7893" w:rsidRDefault="00020EEF" w:rsidP="00ED5E29">
      <w:pPr>
        <w:spacing w:after="60"/>
        <w:ind w:firstLine="994"/>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an amount of $350 specified in section 159</w:t>
      </w:r>
      <w:r w:rsidR="00095724" w:rsidRPr="002767D5">
        <w:rPr>
          <w:rFonts w:ascii="Times New Roman" w:hAnsi="Times New Roman" w:cs="Times New Roman"/>
          <w:smallCaps/>
        </w:rPr>
        <w:t>k</w:t>
      </w:r>
      <w:r w:rsidR="00095724" w:rsidRPr="00AF7893">
        <w:rPr>
          <w:rFonts w:ascii="Times New Roman" w:hAnsi="Times New Roman" w:cs="Times New Roman"/>
        </w:rPr>
        <w:t>;</w:t>
      </w:r>
    </w:p>
    <w:p w14:paraId="42FB9C55" w14:textId="2E15885F" w:rsidR="006F0095" w:rsidRPr="00AF7893" w:rsidRDefault="00020EEF" w:rsidP="00ED5E29">
      <w:pPr>
        <w:spacing w:after="60"/>
        <w:ind w:firstLine="994"/>
        <w:jc w:val="both"/>
        <w:rPr>
          <w:rFonts w:ascii="Times New Roman" w:hAnsi="Times New Roman" w:cs="Times New Roman"/>
        </w:rPr>
      </w:pPr>
      <w:r w:rsidRPr="00AF7893">
        <w:rPr>
          <w:rFonts w:ascii="Times New Roman" w:hAnsi="Times New Roman" w:cs="Times New Roman"/>
        </w:rPr>
        <w:t xml:space="preserve">(c) </w:t>
      </w:r>
      <w:r w:rsidR="00095724" w:rsidRPr="00AF7893">
        <w:rPr>
          <w:rFonts w:ascii="Times New Roman" w:hAnsi="Times New Roman" w:cs="Times New Roman"/>
        </w:rPr>
        <w:t>an amount of $500 specified in section 159</w:t>
      </w:r>
      <w:r w:rsidR="002767D5">
        <w:rPr>
          <w:rFonts w:ascii="Times New Roman" w:hAnsi="Times New Roman" w:cs="Times New Roman"/>
          <w:smallCaps/>
        </w:rPr>
        <w:t>l</w:t>
      </w:r>
      <w:r w:rsidR="00095724" w:rsidRPr="00AF7893">
        <w:rPr>
          <w:rFonts w:ascii="Times New Roman" w:hAnsi="Times New Roman" w:cs="Times New Roman"/>
        </w:rPr>
        <w:t>; and</w:t>
      </w:r>
    </w:p>
    <w:p w14:paraId="49A93F7F" w14:textId="7377DBCB" w:rsidR="006F0095" w:rsidRPr="00AF7893" w:rsidRDefault="00020EEF" w:rsidP="00ED5E29">
      <w:pPr>
        <w:spacing w:after="60"/>
        <w:ind w:firstLine="994"/>
        <w:jc w:val="both"/>
        <w:rPr>
          <w:rFonts w:ascii="Times New Roman" w:hAnsi="Times New Roman" w:cs="Times New Roman"/>
        </w:rPr>
      </w:pPr>
      <w:r w:rsidRPr="00AF7893">
        <w:rPr>
          <w:rFonts w:ascii="Times New Roman" w:hAnsi="Times New Roman" w:cs="Times New Roman"/>
        </w:rPr>
        <w:t xml:space="preserve">(d) </w:t>
      </w:r>
      <w:r w:rsidR="00095724" w:rsidRPr="00AF7893">
        <w:rPr>
          <w:rFonts w:ascii="Times New Roman" w:hAnsi="Times New Roman" w:cs="Times New Roman"/>
        </w:rPr>
        <w:t>an amount of $610 specified in section 159</w:t>
      </w:r>
      <w:r w:rsidR="002767D5">
        <w:rPr>
          <w:rFonts w:ascii="Times New Roman" w:hAnsi="Times New Roman" w:cs="Times New Roman"/>
          <w:smallCaps/>
        </w:rPr>
        <w:t>n</w:t>
      </w:r>
      <w:r w:rsidR="00095724" w:rsidRPr="00AF7893">
        <w:rPr>
          <w:rFonts w:ascii="Times New Roman" w:hAnsi="Times New Roman" w:cs="Times New Roman"/>
        </w:rPr>
        <w:t>;</w:t>
      </w:r>
    </w:p>
    <w:p w14:paraId="7CF5C413" w14:textId="77777777" w:rsidR="006F0095" w:rsidRPr="00AF7893" w:rsidRDefault="00095724" w:rsidP="00ED5E29">
      <w:pPr>
        <w:spacing w:after="120"/>
        <w:ind w:left="720" w:hanging="446"/>
        <w:jc w:val="both"/>
        <w:rPr>
          <w:rFonts w:ascii="Times New Roman" w:hAnsi="Times New Roman" w:cs="Times New Roman"/>
        </w:rPr>
      </w:pPr>
      <w:r w:rsidRPr="00AF7893">
        <w:rPr>
          <w:rFonts w:ascii="Times New Roman" w:hAnsi="Times New Roman" w:cs="Times New Roman"/>
        </w:rPr>
        <w:t>‘relevant year of income ’ means the year of income commencing on 1 July 1977 or a subsequent year of income.</w:t>
      </w:r>
    </w:p>
    <w:p w14:paraId="7B6FFE0A" w14:textId="7C6AE71B" w:rsidR="006F0095" w:rsidRPr="00AF7893" w:rsidRDefault="00095724" w:rsidP="00ED5E29">
      <w:pPr>
        <w:ind w:firstLine="270"/>
        <w:jc w:val="both"/>
        <w:rPr>
          <w:rFonts w:ascii="Times New Roman" w:hAnsi="Times New Roman" w:cs="Times New Roman"/>
        </w:rPr>
      </w:pPr>
      <w:r w:rsidRPr="00AF7893">
        <w:rPr>
          <w:rFonts w:ascii="Times New Roman" w:hAnsi="Times New Roman" w:cs="Times New Roman"/>
        </w:rPr>
        <w:t xml:space="preserve">“(2) If the factor ascertained in accordance with sub-section (3) of section 9 of the </w:t>
      </w:r>
      <w:r w:rsidRPr="002767D5">
        <w:rPr>
          <w:rFonts w:ascii="Times New Roman" w:hAnsi="Times New Roman" w:cs="Times New Roman"/>
          <w:i/>
        </w:rPr>
        <w:t xml:space="preserve">Income Tax </w:t>
      </w:r>
      <w:r w:rsidRPr="00AF7893">
        <w:rPr>
          <w:rFonts w:ascii="Times New Roman" w:hAnsi="Times New Roman" w:cs="Times New Roman"/>
        </w:rPr>
        <w:t>(</w:t>
      </w:r>
      <w:r w:rsidRPr="002767D5">
        <w:rPr>
          <w:rFonts w:ascii="Times New Roman" w:hAnsi="Times New Roman" w:cs="Times New Roman"/>
          <w:i/>
        </w:rPr>
        <w:t>Rates</w:t>
      </w:r>
      <w:r w:rsidRPr="00AF7893">
        <w:rPr>
          <w:rFonts w:ascii="Times New Roman" w:hAnsi="Times New Roman" w:cs="Times New Roman"/>
        </w:rPr>
        <w:t xml:space="preserve">) </w:t>
      </w:r>
      <w:r w:rsidRPr="002767D5">
        <w:rPr>
          <w:rFonts w:ascii="Times New Roman" w:hAnsi="Times New Roman" w:cs="Times New Roman"/>
          <w:i/>
        </w:rPr>
        <w:t>Act</w:t>
      </w:r>
      <w:r w:rsidRPr="00AF7893">
        <w:rPr>
          <w:rFonts w:ascii="Times New Roman" w:hAnsi="Times New Roman" w:cs="Times New Roman"/>
        </w:rPr>
        <w:t xml:space="preserve"> 1976 in relation to a relevant year of income is greater than 1, this Act has effect in relation to that relevant year of income as if for each relevant amount there were substituted an amount calculated by multiplying—</w:t>
      </w:r>
    </w:p>
    <w:p w14:paraId="1271D0A1" w14:textId="77777777" w:rsidR="006F0095" w:rsidRPr="00AF7893" w:rsidRDefault="00020EEF" w:rsidP="00ED5E29">
      <w:pPr>
        <w:spacing w:after="60"/>
        <w:ind w:firstLine="274"/>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in a case to which paragraph (b) does not apply—the relevant amount; or</w:t>
      </w:r>
    </w:p>
    <w:p w14:paraId="335D61DE" w14:textId="77777777" w:rsidR="006F0095" w:rsidRPr="00AF7893" w:rsidRDefault="00020EEF" w:rsidP="00ED5E29">
      <w:pPr>
        <w:spacing w:after="60"/>
        <w:ind w:left="634"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if, by virtue of another application or other applications of this section, this Act had effect in relation to a year of income or years of income preceding that relevant year of income as if another amount or other amounts were substituted for the relevant amount—the substituted amount or the last substituted amount, as the case may be,</w:t>
      </w:r>
    </w:p>
    <w:p w14:paraId="20805007" w14:textId="62E6E0EB" w:rsidR="006F0095" w:rsidRPr="00AF7893" w:rsidRDefault="00095724" w:rsidP="00AF7893">
      <w:pPr>
        <w:jc w:val="both"/>
        <w:rPr>
          <w:rFonts w:ascii="Times New Roman" w:hAnsi="Times New Roman" w:cs="Times New Roman"/>
        </w:rPr>
      </w:pPr>
      <w:r w:rsidRPr="00AF7893">
        <w:rPr>
          <w:rFonts w:ascii="Times New Roman" w:hAnsi="Times New Roman" w:cs="Times New Roman"/>
        </w:rPr>
        <w:t xml:space="preserve">by that factor or, where a lesser factor is prescribed by regulations made for the purposes of section 9 of the </w:t>
      </w:r>
      <w:r w:rsidRPr="002767D5">
        <w:rPr>
          <w:rFonts w:ascii="Times New Roman" w:hAnsi="Times New Roman" w:cs="Times New Roman"/>
          <w:i/>
        </w:rPr>
        <w:t xml:space="preserve">Income Tax </w:t>
      </w:r>
      <w:r w:rsidRPr="00AF7893">
        <w:rPr>
          <w:rFonts w:ascii="Times New Roman" w:hAnsi="Times New Roman" w:cs="Times New Roman"/>
        </w:rPr>
        <w:t>(</w:t>
      </w:r>
      <w:r w:rsidRPr="002767D5">
        <w:rPr>
          <w:rFonts w:ascii="Times New Roman" w:hAnsi="Times New Roman" w:cs="Times New Roman"/>
          <w:i/>
        </w:rPr>
        <w:t>Rates</w:t>
      </w:r>
      <w:r w:rsidRPr="00AF7893">
        <w:rPr>
          <w:rFonts w:ascii="Times New Roman" w:hAnsi="Times New Roman" w:cs="Times New Roman"/>
        </w:rPr>
        <w:t xml:space="preserve">) </w:t>
      </w:r>
      <w:r w:rsidRPr="002767D5">
        <w:rPr>
          <w:rFonts w:ascii="Times New Roman" w:hAnsi="Times New Roman" w:cs="Times New Roman"/>
          <w:i/>
        </w:rPr>
        <w:t>Act</w:t>
      </w:r>
      <w:r w:rsidRPr="00AF7893">
        <w:rPr>
          <w:rFonts w:ascii="Times New Roman" w:hAnsi="Times New Roman" w:cs="Times New Roman"/>
        </w:rPr>
        <w:t xml:space="preserve"> 1976 in relation to that relevant year of income, by that lesser factor.</w:t>
      </w:r>
    </w:p>
    <w:p w14:paraId="0B93BE06" w14:textId="65F69E8D" w:rsidR="006F0095" w:rsidRPr="00AF7893" w:rsidRDefault="00095724" w:rsidP="002767D5">
      <w:pPr>
        <w:ind w:firstLine="270"/>
        <w:jc w:val="both"/>
        <w:rPr>
          <w:rFonts w:ascii="Times New Roman" w:hAnsi="Times New Roman" w:cs="Times New Roman"/>
        </w:rPr>
      </w:pPr>
      <w:r w:rsidRPr="00AF7893">
        <w:rPr>
          <w:rFonts w:ascii="Times New Roman" w:hAnsi="Times New Roman" w:cs="Times New Roman"/>
        </w:rPr>
        <w:t>“(3) Where, but for this sub-section, this Act would, by virtue of the preceding provisions of this section, have effect in relation to a relevant year of income as if for a relevant amount there were substituted another</w:t>
      </w:r>
      <w:r w:rsidR="002767D5">
        <w:rPr>
          <w:rFonts w:ascii="Times New Roman" w:hAnsi="Times New Roman" w:cs="Times New Roman"/>
        </w:rPr>
        <w:t xml:space="preserve"> </w:t>
      </w:r>
      <w:r w:rsidRPr="00AF7893">
        <w:rPr>
          <w:rFonts w:ascii="Times New Roman" w:hAnsi="Times New Roman" w:cs="Times New Roman"/>
        </w:rPr>
        <w:t>amount that consists of a number of whole dollars and a number of cents (in this sub-section referred to as the ‘relevant number of cents’)—</w:t>
      </w:r>
    </w:p>
    <w:p w14:paraId="3DED934B" w14:textId="77777777" w:rsidR="006F0095" w:rsidRPr="00AF7893" w:rsidRDefault="00020EEF" w:rsidP="00373266">
      <w:pPr>
        <w:ind w:left="630" w:hanging="360"/>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in the case where the relevant number of cents is less than 50—the other amount shall be reduced by the relevant number of cents; or</w:t>
      </w:r>
    </w:p>
    <w:p w14:paraId="5E38770A" w14:textId="412D827B" w:rsidR="006F0095" w:rsidRPr="00AF7893" w:rsidRDefault="00020EEF" w:rsidP="00373266">
      <w:pPr>
        <w:ind w:left="630"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in any other case—the other amount shall be increased by the amount by which the relevant number of cents is less than $1.”.</w:t>
      </w:r>
    </w:p>
    <w:p w14:paraId="5CBB0DAC" w14:textId="77777777" w:rsidR="002767D5" w:rsidRDefault="002767D5">
      <w:pPr>
        <w:rPr>
          <w:rFonts w:ascii="Times New Roman" w:hAnsi="Times New Roman" w:cs="Times New Roman"/>
          <w:b/>
          <w:sz w:val="20"/>
          <w:szCs w:val="20"/>
        </w:rPr>
      </w:pPr>
      <w:r>
        <w:rPr>
          <w:rFonts w:ascii="Times New Roman" w:hAnsi="Times New Roman" w:cs="Times New Roman"/>
          <w:b/>
          <w:sz w:val="20"/>
          <w:szCs w:val="20"/>
        </w:rPr>
        <w:br w:type="page"/>
      </w:r>
    </w:p>
    <w:p w14:paraId="373BAFD2" w14:textId="09F37ACF" w:rsidR="006F0095" w:rsidRPr="00373266" w:rsidRDefault="00020EEF" w:rsidP="00373266">
      <w:pPr>
        <w:spacing w:before="120" w:after="60"/>
        <w:jc w:val="both"/>
        <w:rPr>
          <w:rFonts w:ascii="Times New Roman" w:hAnsi="Times New Roman" w:cs="Times New Roman"/>
          <w:b/>
          <w:sz w:val="20"/>
          <w:szCs w:val="20"/>
        </w:rPr>
      </w:pPr>
      <w:r w:rsidRPr="00373266">
        <w:rPr>
          <w:rFonts w:ascii="Times New Roman" w:hAnsi="Times New Roman" w:cs="Times New Roman"/>
          <w:b/>
          <w:sz w:val="20"/>
          <w:szCs w:val="20"/>
        </w:rPr>
        <w:lastRenderedPageBreak/>
        <w:t>Interpret</w:t>
      </w:r>
      <w:r w:rsidR="00095724" w:rsidRPr="00373266">
        <w:rPr>
          <w:rFonts w:ascii="Times New Roman" w:hAnsi="Times New Roman" w:cs="Times New Roman"/>
          <w:b/>
          <w:sz w:val="20"/>
          <w:szCs w:val="20"/>
        </w:rPr>
        <w:t>ation.</w:t>
      </w:r>
    </w:p>
    <w:p w14:paraId="07D4E86E" w14:textId="32AF2117" w:rsidR="006F0095" w:rsidRPr="00AF7893" w:rsidRDefault="00020EEF" w:rsidP="00CC3158">
      <w:pPr>
        <w:tabs>
          <w:tab w:val="left" w:pos="630"/>
        </w:tabs>
        <w:ind w:firstLine="270"/>
        <w:jc w:val="both"/>
        <w:rPr>
          <w:rFonts w:ascii="Times New Roman" w:hAnsi="Times New Roman" w:cs="Times New Roman"/>
        </w:rPr>
      </w:pPr>
      <w:r w:rsidRPr="00AF7893">
        <w:rPr>
          <w:rFonts w:ascii="Times New Roman" w:hAnsi="Times New Roman" w:cs="Times New Roman"/>
          <w:b/>
        </w:rPr>
        <w:t>14</w:t>
      </w:r>
      <w:r w:rsidR="00CC3158">
        <w:rPr>
          <w:rFonts w:ascii="Times New Roman" w:hAnsi="Times New Roman" w:cs="Times New Roman"/>
        </w:rPr>
        <w:t>.</w:t>
      </w:r>
      <w:r w:rsidR="00CC3158">
        <w:rPr>
          <w:rFonts w:ascii="Times New Roman" w:hAnsi="Times New Roman" w:cs="Times New Roman"/>
        </w:rPr>
        <w:tab/>
      </w:r>
      <w:r w:rsidR="00095724" w:rsidRPr="00AF7893">
        <w:rPr>
          <w:rFonts w:ascii="Times New Roman" w:hAnsi="Times New Roman" w:cs="Times New Roman"/>
        </w:rPr>
        <w:t>Section 221</w:t>
      </w:r>
      <w:r w:rsidR="002767D5">
        <w:rPr>
          <w:rFonts w:ascii="Times New Roman" w:hAnsi="Times New Roman" w:cs="Times New Roman"/>
          <w:smallCaps/>
        </w:rPr>
        <w:t>a</w:t>
      </w:r>
      <w:r w:rsidR="00095724" w:rsidRPr="00AF7893">
        <w:rPr>
          <w:rFonts w:ascii="Times New Roman" w:hAnsi="Times New Roman" w:cs="Times New Roman"/>
        </w:rPr>
        <w:t xml:space="preserve"> of the Principal Act is amended by inserting in the definition of “salary or wages” in sub-section (1), after the word “includes”, the words “any payments that are excepted payments for the purposes of section 23</w:t>
      </w:r>
      <w:r w:rsidR="00CC3158" w:rsidRPr="00CC3158">
        <w:rPr>
          <w:rFonts w:ascii="Times New Roman" w:hAnsi="Times New Roman" w:cs="Times New Roman"/>
          <w:smallCaps/>
        </w:rPr>
        <w:t>ad</w:t>
      </w:r>
      <w:r w:rsidR="00095724" w:rsidRPr="00AF7893">
        <w:rPr>
          <w:rFonts w:ascii="Times New Roman" w:hAnsi="Times New Roman" w:cs="Times New Roman"/>
        </w:rPr>
        <w:t xml:space="preserve"> and”.</w:t>
      </w:r>
    </w:p>
    <w:p w14:paraId="0DE56EF9" w14:textId="77777777" w:rsidR="00020EEF" w:rsidRPr="00CC3158" w:rsidRDefault="00020EEF" w:rsidP="00CC3158">
      <w:pPr>
        <w:spacing w:before="120" w:after="60"/>
        <w:jc w:val="both"/>
        <w:rPr>
          <w:rFonts w:ascii="Times New Roman" w:hAnsi="Times New Roman" w:cs="Times New Roman"/>
          <w:b/>
          <w:sz w:val="20"/>
          <w:szCs w:val="20"/>
        </w:rPr>
      </w:pPr>
      <w:r w:rsidRPr="00CC3158">
        <w:rPr>
          <w:rFonts w:ascii="Times New Roman" w:hAnsi="Times New Roman" w:cs="Times New Roman"/>
          <w:b/>
          <w:sz w:val="20"/>
          <w:szCs w:val="20"/>
        </w:rPr>
        <w:t>Liability to provisional tax.</w:t>
      </w:r>
    </w:p>
    <w:p w14:paraId="35DF03F9" w14:textId="21006563" w:rsidR="006F0095" w:rsidRPr="00AF7893" w:rsidRDefault="00020EEF" w:rsidP="00CC3158">
      <w:pPr>
        <w:tabs>
          <w:tab w:val="left" w:pos="630"/>
        </w:tabs>
        <w:ind w:firstLine="270"/>
        <w:jc w:val="both"/>
        <w:rPr>
          <w:rFonts w:ascii="Times New Roman" w:hAnsi="Times New Roman" w:cs="Times New Roman"/>
        </w:rPr>
      </w:pPr>
      <w:r w:rsidRPr="00AF7893">
        <w:rPr>
          <w:rFonts w:ascii="Times New Roman" w:hAnsi="Times New Roman" w:cs="Times New Roman"/>
          <w:b/>
        </w:rPr>
        <w:t>15</w:t>
      </w:r>
      <w:r w:rsidRPr="00AF7893">
        <w:rPr>
          <w:rFonts w:ascii="Times New Roman" w:hAnsi="Times New Roman" w:cs="Times New Roman"/>
        </w:rPr>
        <w:t>.</w:t>
      </w:r>
      <w:r w:rsidR="00CC3158">
        <w:rPr>
          <w:rFonts w:ascii="Times New Roman" w:hAnsi="Times New Roman" w:cs="Times New Roman"/>
        </w:rPr>
        <w:tab/>
      </w:r>
      <w:r w:rsidR="00095724" w:rsidRPr="00AF7893">
        <w:rPr>
          <w:rFonts w:ascii="Times New Roman" w:hAnsi="Times New Roman" w:cs="Times New Roman"/>
        </w:rPr>
        <w:t>Section 221</w:t>
      </w:r>
      <w:r w:rsidR="002767D5">
        <w:rPr>
          <w:rFonts w:ascii="Times New Roman" w:hAnsi="Times New Roman" w:cs="Times New Roman"/>
          <w:smallCaps/>
        </w:rPr>
        <w:t>yb</w:t>
      </w:r>
      <w:r w:rsidR="00095724" w:rsidRPr="00AF7893">
        <w:rPr>
          <w:rFonts w:ascii="Times New Roman" w:hAnsi="Times New Roman" w:cs="Times New Roman"/>
        </w:rPr>
        <w:t xml:space="preserve"> of the Principal Act is amended by omitting from sub-section (3) the words “declaring the rates of income tax payable for the financial year for which income tax is imposed” and substituting the words “imposing income tax”.</w:t>
      </w:r>
    </w:p>
    <w:p w14:paraId="47A8462B" w14:textId="77777777" w:rsidR="00020EEF" w:rsidRPr="00CC3158" w:rsidRDefault="00020EEF" w:rsidP="00CC3158">
      <w:pPr>
        <w:spacing w:before="120" w:after="60"/>
        <w:jc w:val="both"/>
        <w:rPr>
          <w:rFonts w:ascii="Times New Roman" w:hAnsi="Times New Roman" w:cs="Times New Roman"/>
          <w:b/>
          <w:sz w:val="20"/>
          <w:szCs w:val="20"/>
        </w:rPr>
      </w:pPr>
      <w:r w:rsidRPr="00CC3158">
        <w:rPr>
          <w:rFonts w:ascii="Times New Roman" w:hAnsi="Times New Roman" w:cs="Times New Roman"/>
          <w:b/>
          <w:sz w:val="20"/>
          <w:szCs w:val="20"/>
        </w:rPr>
        <w:t>Amount of provisional tax.</w:t>
      </w:r>
    </w:p>
    <w:p w14:paraId="1D98A9E1" w14:textId="723AC54F" w:rsidR="006F0095" w:rsidRPr="00AF7893" w:rsidRDefault="00020EEF" w:rsidP="00CC3158">
      <w:pPr>
        <w:tabs>
          <w:tab w:val="left" w:pos="630"/>
        </w:tabs>
        <w:spacing w:after="60"/>
        <w:ind w:firstLine="274"/>
        <w:jc w:val="both"/>
        <w:rPr>
          <w:rFonts w:ascii="Times New Roman" w:hAnsi="Times New Roman" w:cs="Times New Roman"/>
        </w:rPr>
      </w:pPr>
      <w:r w:rsidRPr="00AF7893">
        <w:rPr>
          <w:rFonts w:ascii="Times New Roman" w:hAnsi="Times New Roman" w:cs="Times New Roman"/>
          <w:b/>
        </w:rPr>
        <w:t>16</w:t>
      </w:r>
      <w:r w:rsidRPr="00AF7893">
        <w:rPr>
          <w:rFonts w:ascii="Times New Roman" w:hAnsi="Times New Roman" w:cs="Times New Roman"/>
        </w:rPr>
        <w:t xml:space="preserve">. </w:t>
      </w:r>
      <w:r w:rsidR="00095724" w:rsidRPr="00AF7893">
        <w:rPr>
          <w:rFonts w:ascii="Times New Roman" w:hAnsi="Times New Roman" w:cs="Times New Roman"/>
        </w:rPr>
        <w:t>Section 221</w:t>
      </w:r>
      <w:r w:rsidR="00CC3158" w:rsidRPr="00CC3158">
        <w:rPr>
          <w:rFonts w:ascii="Times New Roman" w:hAnsi="Times New Roman" w:cs="Times New Roman"/>
          <w:smallCaps/>
        </w:rPr>
        <w:t>yc</w:t>
      </w:r>
      <w:r w:rsidR="00095724" w:rsidRPr="00AF7893">
        <w:rPr>
          <w:rFonts w:ascii="Times New Roman" w:hAnsi="Times New Roman" w:cs="Times New Roman"/>
        </w:rPr>
        <w:t xml:space="preserve"> of the Principal Act is amended by inserting in sub-section (2), after the word “shall”, the words</w:t>
      </w:r>
      <w:r w:rsidR="002767D5">
        <w:rPr>
          <w:rFonts w:ascii="Times New Roman" w:hAnsi="Times New Roman" w:cs="Times New Roman"/>
        </w:rPr>
        <w:t xml:space="preserve"> “</w:t>
      </w:r>
      <w:r w:rsidR="00095724" w:rsidRPr="00AF7893">
        <w:rPr>
          <w:rFonts w:ascii="Times New Roman" w:hAnsi="Times New Roman" w:cs="Times New Roman"/>
        </w:rPr>
        <w:t>, if the regulations so provide,”.</w:t>
      </w:r>
    </w:p>
    <w:p w14:paraId="04B9D071" w14:textId="77777777" w:rsidR="00020EEF" w:rsidRPr="00CC3158" w:rsidRDefault="00020EEF" w:rsidP="00CC3158">
      <w:pPr>
        <w:spacing w:before="120" w:after="60"/>
        <w:jc w:val="both"/>
        <w:rPr>
          <w:rFonts w:ascii="Times New Roman" w:hAnsi="Times New Roman" w:cs="Times New Roman"/>
          <w:b/>
          <w:sz w:val="20"/>
          <w:szCs w:val="20"/>
        </w:rPr>
      </w:pPr>
      <w:r w:rsidRPr="00CC3158">
        <w:rPr>
          <w:rFonts w:ascii="Times New Roman" w:hAnsi="Times New Roman" w:cs="Times New Roman"/>
          <w:b/>
          <w:sz w:val="20"/>
          <w:szCs w:val="20"/>
        </w:rPr>
        <w:t>Calculation of provisional tax for year of income commencing on 1 July 1976.</w:t>
      </w:r>
    </w:p>
    <w:p w14:paraId="677E3F43" w14:textId="0E5F3861" w:rsidR="006F0095" w:rsidRPr="00AF7893" w:rsidRDefault="00020EEF" w:rsidP="00CC3158">
      <w:pPr>
        <w:tabs>
          <w:tab w:val="left" w:pos="630"/>
        </w:tabs>
        <w:ind w:firstLine="270"/>
        <w:jc w:val="both"/>
        <w:rPr>
          <w:rFonts w:ascii="Times New Roman" w:hAnsi="Times New Roman" w:cs="Times New Roman"/>
        </w:rPr>
      </w:pPr>
      <w:r w:rsidRPr="00CC3158">
        <w:rPr>
          <w:rFonts w:ascii="Times New Roman" w:hAnsi="Times New Roman" w:cs="Times New Roman"/>
          <w:b/>
        </w:rPr>
        <w:t>17.</w:t>
      </w:r>
      <w:r w:rsidR="00CC3158">
        <w:rPr>
          <w:rFonts w:ascii="Times New Roman" w:hAnsi="Times New Roman" w:cs="Times New Roman"/>
        </w:rPr>
        <w:tab/>
      </w:r>
      <w:r w:rsidR="00095724" w:rsidRPr="00AF7893">
        <w:rPr>
          <w:rFonts w:ascii="Times New Roman" w:hAnsi="Times New Roman" w:cs="Times New Roman"/>
        </w:rPr>
        <w:t>For the purposes of the application to a taxpayer of sub-section 221</w:t>
      </w:r>
      <w:r w:rsidR="00CC3158" w:rsidRPr="00CC3158">
        <w:rPr>
          <w:rFonts w:ascii="Times New Roman" w:hAnsi="Times New Roman" w:cs="Times New Roman"/>
          <w:smallCaps/>
        </w:rPr>
        <w:t>yc</w:t>
      </w:r>
      <w:r w:rsidR="00095724" w:rsidRPr="00AF7893">
        <w:rPr>
          <w:rFonts w:ascii="Times New Roman" w:hAnsi="Times New Roman" w:cs="Times New Roman"/>
        </w:rPr>
        <w:t>(1) of the Principal Act as amended by this Act in ascertaining the amount of provisional tax payable b</w:t>
      </w:r>
      <w:r w:rsidRPr="00AF7893">
        <w:rPr>
          <w:rFonts w:ascii="Times New Roman" w:hAnsi="Times New Roman" w:cs="Times New Roman"/>
        </w:rPr>
        <w:t>y the taxpayer in respect of in</w:t>
      </w:r>
      <w:r w:rsidR="00095724" w:rsidRPr="00AF7893">
        <w:rPr>
          <w:rFonts w:ascii="Times New Roman" w:hAnsi="Times New Roman" w:cs="Times New Roman"/>
        </w:rPr>
        <w:t>come of the year of income commencing on 1 July 1976—</w:t>
      </w:r>
    </w:p>
    <w:p w14:paraId="714DE0BA" w14:textId="2DDD2524" w:rsidR="006F0095" w:rsidRPr="00AF7893" w:rsidRDefault="00020EEF" w:rsidP="00CC3158">
      <w:pPr>
        <w:spacing w:after="60"/>
        <w:ind w:left="634" w:hanging="360"/>
        <w:jc w:val="both"/>
        <w:rPr>
          <w:rFonts w:ascii="Times New Roman" w:hAnsi="Times New Roman" w:cs="Times New Roman"/>
        </w:rPr>
      </w:pPr>
      <w:r w:rsidRPr="00AF7893">
        <w:rPr>
          <w:rFonts w:ascii="Times New Roman" w:hAnsi="Times New Roman" w:cs="Times New Roman"/>
        </w:rPr>
        <w:t xml:space="preserve">(a) </w:t>
      </w:r>
      <w:r w:rsidR="00095724" w:rsidRPr="00AF7893">
        <w:rPr>
          <w:rFonts w:ascii="Times New Roman" w:hAnsi="Times New Roman" w:cs="Times New Roman"/>
        </w:rPr>
        <w:t>if paragraph 221</w:t>
      </w:r>
      <w:r w:rsidR="00CC3158" w:rsidRPr="00CC3158">
        <w:rPr>
          <w:rFonts w:ascii="Times New Roman" w:hAnsi="Times New Roman" w:cs="Times New Roman"/>
          <w:smallCaps/>
        </w:rPr>
        <w:t>yc</w:t>
      </w:r>
      <w:r w:rsidR="00095724" w:rsidRPr="00AF7893">
        <w:rPr>
          <w:rFonts w:ascii="Times New Roman" w:hAnsi="Times New Roman" w:cs="Times New Roman"/>
        </w:rPr>
        <w:t>(1)(a) of the Principal Act applies to the taxpayer—the amount of provisional tax payable by him in respect of the income of that year of income by virtue of that paragraph shall be taken to be an amount equal to the income tax that would have been assessed in respect of his taxable income of the year next preceding that year of income if the amendments of the Principal Act made by sections 3, 5, 6, 7, 8, 9, 11 and 12 of this Act had been in force and had applied to assessments in respect of income of that year of income and, in the case of the amendment made by section 7, the reference in paragraph (a) of that section to 30 June 1976 were a reference to 30 June 1975; and</w:t>
      </w:r>
    </w:p>
    <w:p w14:paraId="53B33548" w14:textId="5DB3BAC5" w:rsidR="006F0095" w:rsidRPr="00AF7893" w:rsidRDefault="00020EEF" w:rsidP="00CC3158">
      <w:pPr>
        <w:spacing w:after="60"/>
        <w:ind w:left="634" w:hanging="360"/>
        <w:jc w:val="both"/>
        <w:rPr>
          <w:rFonts w:ascii="Times New Roman" w:hAnsi="Times New Roman" w:cs="Times New Roman"/>
        </w:rPr>
      </w:pPr>
      <w:r w:rsidRPr="00AF7893">
        <w:rPr>
          <w:rFonts w:ascii="Times New Roman" w:hAnsi="Times New Roman" w:cs="Times New Roman"/>
        </w:rPr>
        <w:t xml:space="preserve">(b) </w:t>
      </w:r>
      <w:r w:rsidR="00095724" w:rsidRPr="00AF7893">
        <w:rPr>
          <w:rFonts w:ascii="Times New Roman" w:hAnsi="Times New Roman" w:cs="Times New Roman"/>
        </w:rPr>
        <w:t>if paragraph 221</w:t>
      </w:r>
      <w:r w:rsidR="00CC3158" w:rsidRPr="00CC3158">
        <w:rPr>
          <w:rFonts w:ascii="Times New Roman" w:hAnsi="Times New Roman" w:cs="Times New Roman"/>
          <w:smallCaps/>
        </w:rPr>
        <w:t>yc</w:t>
      </w:r>
      <w:r w:rsidR="00095724" w:rsidRPr="00AF7893">
        <w:rPr>
          <w:rFonts w:ascii="Times New Roman" w:hAnsi="Times New Roman" w:cs="Times New Roman"/>
        </w:rPr>
        <w:t>(1)(b) applies to the taxpayer—the amount of provisional tax payable by him in respect of the income of that year of income by virtue of that paragraph shall be taken to be an amount equal to the income tax that would have been assessed in respect of his taxable</w:t>
      </w:r>
      <w:r w:rsidR="006E7003" w:rsidRPr="00AF7893">
        <w:rPr>
          <w:rFonts w:ascii="Times New Roman" w:hAnsi="Times New Roman" w:cs="Times New Roman"/>
        </w:rPr>
        <w:t xml:space="preserve"> income of the year next preced</w:t>
      </w:r>
      <w:r w:rsidR="00095724" w:rsidRPr="00AF7893">
        <w:rPr>
          <w:rFonts w:ascii="Times New Roman" w:hAnsi="Times New Roman" w:cs="Times New Roman"/>
        </w:rPr>
        <w:t>ing that year of income if—</w:t>
      </w:r>
    </w:p>
    <w:p w14:paraId="1D0FF2C9" w14:textId="77777777" w:rsidR="006F0095" w:rsidRPr="00AF7893" w:rsidRDefault="00020EEF" w:rsidP="00CC3158">
      <w:pPr>
        <w:ind w:left="1215" w:hanging="315"/>
        <w:jc w:val="both"/>
        <w:rPr>
          <w:rFonts w:ascii="Times New Roman" w:hAnsi="Times New Roman" w:cs="Times New Roman"/>
        </w:rPr>
      </w:pPr>
      <w:r w:rsidRPr="00AF7893">
        <w:rPr>
          <w:rFonts w:ascii="Times New Roman" w:hAnsi="Times New Roman" w:cs="Times New Roman"/>
        </w:rPr>
        <w:t>(</w:t>
      </w:r>
      <w:proofErr w:type="spellStart"/>
      <w:r w:rsidRPr="00AF7893">
        <w:rPr>
          <w:rFonts w:ascii="Times New Roman" w:hAnsi="Times New Roman" w:cs="Times New Roman"/>
        </w:rPr>
        <w:t>i</w:t>
      </w:r>
      <w:proofErr w:type="spellEnd"/>
      <w:r w:rsidRPr="00AF7893">
        <w:rPr>
          <w:rFonts w:ascii="Times New Roman" w:hAnsi="Times New Roman" w:cs="Times New Roman"/>
        </w:rPr>
        <w:t xml:space="preserve">) </w:t>
      </w:r>
      <w:r w:rsidR="00095724" w:rsidRPr="00AF7893">
        <w:rPr>
          <w:rFonts w:ascii="Times New Roman" w:hAnsi="Times New Roman" w:cs="Times New Roman"/>
        </w:rPr>
        <w:t>his taxable income of that next preceding year had been equal to his provisional income; and</w:t>
      </w:r>
    </w:p>
    <w:p w14:paraId="636A91E3" w14:textId="13C17A02" w:rsidR="006F0095" w:rsidRPr="00AF7893" w:rsidRDefault="00020EEF" w:rsidP="00B201A0">
      <w:pPr>
        <w:ind w:left="1215" w:hanging="315"/>
        <w:jc w:val="both"/>
        <w:rPr>
          <w:rFonts w:ascii="Times New Roman" w:hAnsi="Times New Roman" w:cs="Times New Roman"/>
        </w:rPr>
      </w:pPr>
      <w:r w:rsidRPr="00AF7893">
        <w:rPr>
          <w:rFonts w:ascii="Times New Roman" w:hAnsi="Times New Roman" w:cs="Times New Roman"/>
        </w:rPr>
        <w:t xml:space="preserve">(ii) </w:t>
      </w:r>
      <w:r w:rsidR="00095724" w:rsidRPr="00AF7893">
        <w:rPr>
          <w:rFonts w:ascii="Times New Roman" w:hAnsi="Times New Roman" w:cs="Times New Roman"/>
        </w:rPr>
        <w:t>the amendments of the Principal Act made by sections 3, 5, 6, 7, 8, 9, 11 and 12 of this Act had been in force and</w:t>
      </w:r>
      <w:r w:rsidR="00B201A0">
        <w:rPr>
          <w:rFonts w:ascii="Times New Roman" w:hAnsi="Times New Roman" w:cs="Times New Roman"/>
        </w:rPr>
        <w:t xml:space="preserve"> </w:t>
      </w:r>
      <w:r w:rsidR="00095724" w:rsidRPr="00AF7893">
        <w:rPr>
          <w:rFonts w:ascii="Times New Roman" w:hAnsi="Times New Roman" w:cs="Times New Roman"/>
        </w:rPr>
        <w:t>had applied to assessments in respect of income of that year of income and, in the case of the amendment made by section 7, the reference in paragraph (a) of that section to 30 June 1976 were a reference to 30 June 1975.</w:t>
      </w:r>
    </w:p>
    <w:p w14:paraId="0A6BA7C8" w14:textId="77777777" w:rsidR="006F0095" w:rsidRPr="00CC3158" w:rsidRDefault="00095724" w:rsidP="00CC3158">
      <w:pPr>
        <w:spacing w:before="120" w:after="60"/>
        <w:jc w:val="both"/>
        <w:rPr>
          <w:rFonts w:ascii="Times New Roman" w:hAnsi="Times New Roman" w:cs="Times New Roman"/>
          <w:b/>
          <w:sz w:val="20"/>
          <w:szCs w:val="20"/>
        </w:rPr>
      </w:pPr>
      <w:r w:rsidRPr="00CC3158">
        <w:rPr>
          <w:rFonts w:ascii="Times New Roman" w:hAnsi="Times New Roman" w:cs="Times New Roman"/>
          <w:b/>
          <w:sz w:val="20"/>
          <w:szCs w:val="20"/>
        </w:rPr>
        <w:t>Application of</w:t>
      </w:r>
      <w:r w:rsidR="00020EEF" w:rsidRPr="00CC3158">
        <w:rPr>
          <w:rFonts w:ascii="Times New Roman" w:hAnsi="Times New Roman" w:cs="Times New Roman"/>
          <w:b/>
          <w:sz w:val="20"/>
          <w:szCs w:val="20"/>
        </w:rPr>
        <w:t xml:space="preserve"> </w:t>
      </w:r>
      <w:r w:rsidRPr="00CC3158">
        <w:rPr>
          <w:rFonts w:ascii="Times New Roman" w:hAnsi="Times New Roman" w:cs="Times New Roman"/>
          <w:b/>
          <w:sz w:val="20"/>
          <w:szCs w:val="20"/>
        </w:rPr>
        <w:t>amendments.</w:t>
      </w:r>
    </w:p>
    <w:p w14:paraId="5F104FDD" w14:textId="77777777" w:rsidR="006F0095" w:rsidRPr="00AF7893" w:rsidRDefault="00020EEF" w:rsidP="00CC3158">
      <w:pPr>
        <w:spacing w:after="60"/>
        <w:ind w:firstLine="274"/>
        <w:jc w:val="both"/>
        <w:rPr>
          <w:rFonts w:ascii="Times New Roman" w:hAnsi="Times New Roman" w:cs="Times New Roman"/>
        </w:rPr>
      </w:pPr>
      <w:r w:rsidRPr="00AF7893">
        <w:rPr>
          <w:rFonts w:ascii="Times New Roman" w:hAnsi="Times New Roman" w:cs="Times New Roman"/>
          <w:b/>
        </w:rPr>
        <w:t>18</w:t>
      </w:r>
      <w:r w:rsidRPr="00AF7893">
        <w:rPr>
          <w:rFonts w:ascii="Times New Roman" w:hAnsi="Times New Roman" w:cs="Times New Roman"/>
        </w:rPr>
        <w:t xml:space="preserve">. </w:t>
      </w:r>
      <w:r w:rsidR="00095724" w:rsidRPr="00AF7893">
        <w:rPr>
          <w:rFonts w:ascii="Times New Roman" w:hAnsi="Times New Roman" w:cs="Times New Roman"/>
        </w:rPr>
        <w:t>(1) The amendments made by sections 3 to 12 apply to assessments in respect of income of the year of income commencing on 1 July 1976, and in respect of income of all subsequent years of income.</w:t>
      </w:r>
    </w:p>
    <w:p w14:paraId="0FD4B192" w14:textId="77777777" w:rsidR="006F0095" w:rsidRPr="00AF7893" w:rsidRDefault="00020EEF" w:rsidP="00CC3158">
      <w:pPr>
        <w:ind w:firstLine="270"/>
        <w:jc w:val="both"/>
        <w:rPr>
          <w:rFonts w:ascii="Times New Roman" w:hAnsi="Times New Roman" w:cs="Times New Roman"/>
        </w:rPr>
      </w:pPr>
      <w:r w:rsidRPr="00AF7893">
        <w:rPr>
          <w:rFonts w:ascii="Times New Roman" w:hAnsi="Times New Roman" w:cs="Times New Roman"/>
        </w:rPr>
        <w:t xml:space="preserve">(2) </w:t>
      </w:r>
      <w:r w:rsidR="00095724" w:rsidRPr="00AF7893">
        <w:rPr>
          <w:rFonts w:ascii="Times New Roman" w:hAnsi="Times New Roman" w:cs="Times New Roman"/>
        </w:rPr>
        <w:t>The amendment made by section 14 applies to payments made on or after 1 July 1976.</w:t>
      </w:r>
    </w:p>
    <w:p w14:paraId="6DACF12C" w14:textId="77777777" w:rsidR="006E7003" w:rsidRPr="00AF7893" w:rsidRDefault="006E7003" w:rsidP="00CC3158">
      <w:pPr>
        <w:pBdr>
          <w:bottom w:val="single" w:sz="12" w:space="1" w:color="auto"/>
        </w:pBdr>
        <w:spacing w:after="160"/>
        <w:jc w:val="both"/>
        <w:rPr>
          <w:rFonts w:ascii="Times New Roman" w:hAnsi="Times New Roman" w:cs="Times New Roman"/>
        </w:rPr>
      </w:pPr>
      <w:bookmarkStart w:id="2" w:name="_GoBack"/>
      <w:bookmarkEnd w:id="2"/>
    </w:p>
    <w:sectPr w:rsidR="006E7003" w:rsidRPr="00AF7893" w:rsidSect="002D3AF1">
      <w:headerReference w:type="even" r:id="rId9"/>
      <w:headerReference w:type="default" r:id="rId10"/>
      <w:type w:val="continuous"/>
      <w:pgSz w:w="11909" w:h="18000" w:code="9"/>
      <w:pgMar w:top="1080" w:right="1080" w:bottom="1080" w:left="1080" w:header="63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A2D992" w15:done="0"/>
  <w15:commentEx w15:paraId="2F81797A" w15:done="0"/>
  <w15:commentEx w15:paraId="151E0315" w15:done="0"/>
  <w15:commentEx w15:paraId="3B68F43A" w15:done="0"/>
  <w15:commentEx w15:paraId="446E265E" w15:done="0"/>
  <w15:commentEx w15:paraId="50C2C10F" w15:done="0"/>
  <w15:commentEx w15:paraId="5A753F47" w15:done="0"/>
  <w15:commentEx w15:paraId="5F097709" w15:done="0"/>
  <w15:commentEx w15:paraId="092871DC" w15:done="0"/>
  <w15:commentEx w15:paraId="6FA4B360" w15:done="0"/>
  <w15:commentEx w15:paraId="1C825B65" w15:done="0"/>
  <w15:commentEx w15:paraId="4FF8EC5C" w15:done="0"/>
  <w15:commentEx w15:paraId="1B9067E1" w15:done="0"/>
  <w15:commentEx w15:paraId="0DEDF025" w15:done="0"/>
  <w15:commentEx w15:paraId="7C2260E7" w15:done="0"/>
  <w15:commentEx w15:paraId="4DEC773A" w15:done="0"/>
  <w15:commentEx w15:paraId="03A6C8E9" w15:done="0"/>
  <w15:commentEx w15:paraId="30764825" w15:done="0"/>
  <w15:commentEx w15:paraId="44BA8171" w15:done="0"/>
  <w15:commentEx w15:paraId="4204A943" w15:done="0"/>
  <w15:commentEx w15:paraId="47DE47AE" w15:done="0"/>
  <w15:commentEx w15:paraId="3570BDF8" w15:done="0"/>
  <w15:commentEx w15:paraId="4134B22E" w15:done="0"/>
  <w15:commentEx w15:paraId="1DA45572" w15:done="0"/>
  <w15:commentEx w15:paraId="446EBBDF" w15:done="0"/>
  <w15:commentEx w15:paraId="672A4276" w15:done="0"/>
  <w15:commentEx w15:paraId="5B448AA6" w15:done="0"/>
  <w15:commentEx w15:paraId="6F87DDB7" w15:done="0"/>
  <w15:commentEx w15:paraId="4A51A666" w15:done="0"/>
  <w15:commentEx w15:paraId="396966B4" w15:done="0"/>
  <w15:commentEx w15:paraId="1B95E474" w15:done="0"/>
  <w15:commentEx w15:paraId="606A008B" w15:done="0"/>
  <w15:commentEx w15:paraId="5DA3BC7F" w15:done="0"/>
  <w15:commentEx w15:paraId="6D833278" w15:done="0"/>
  <w15:commentEx w15:paraId="5D3419BB" w15:done="0"/>
  <w15:commentEx w15:paraId="32CC09C1" w15:done="0"/>
  <w15:commentEx w15:paraId="589EFD64" w15:done="0"/>
  <w15:commentEx w15:paraId="666BBBB8" w15:done="0"/>
  <w15:commentEx w15:paraId="4E0D6C3E" w15:done="0"/>
  <w15:commentEx w15:paraId="73FE5DAA" w15:done="0"/>
  <w15:commentEx w15:paraId="005C261E" w15:done="0"/>
  <w15:commentEx w15:paraId="6A2EFAFA" w15:done="0"/>
  <w15:commentEx w15:paraId="275F3DDD" w15:done="0"/>
  <w15:commentEx w15:paraId="0BD4FE83" w15:done="0"/>
  <w15:commentEx w15:paraId="0534960D" w15:done="0"/>
  <w15:commentEx w15:paraId="4D6D1583" w15:done="0"/>
  <w15:commentEx w15:paraId="6CDF238B" w15:done="0"/>
  <w15:commentEx w15:paraId="47638D59" w15:done="0"/>
  <w15:commentEx w15:paraId="513260EE" w15:done="0"/>
  <w15:commentEx w15:paraId="14BD5CE3" w15:done="0"/>
  <w15:commentEx w15:paraId="3FA11C73" w15:done="0"/>
  <w15:commentEx w15:paraId="22CD3328" w15:done="0"/>
  <w15:commentEx w15:paraId="35305508" w15:done="0"/>
  <w15:commentEx w15:paraId="1A3AE308" w15:done="0"/>
  <w15:commentEx w15:paraId="60247C8D" w15:done="0"/>
  <w15:commentEx w15:paraId="72CB1479" w15:done="0"/>
  <w15:commentEx w15:paraId="73DD4B55" w15:done="0"/>
  <w15:commentEx w15:paraId="0B9FF2F2" w15:done="0"/>
  <w15:commentEx w15:paraId="1237D328" w15:done="0"/>
  <w15:commentEx w15:paraId="02AC6393" w15:done="0"/>
  <w15:commentEx w15:paraId="2A74C12A" w15:done="0"/>
  <w15:commentEx w15:paraId="5C233C07" w15:done="0"/>
  <w15:commentEx w15:paraId="4EC2CC3B" w15:done="0"/>
  <w15:commentEx w15:paraId="2221DEA8" w15:done="0"/>
  <w15:commentEx w15:paraId="0867AA1A" w15:done="0"/>
  <w15:commentEx w15:paraId="0BF55D79" w15:done="0"/>
  <w15:commentEx w15:paraId="5F0F9D02" w15:done="0"/>
  <w15:commentEx w15:paraId="75073C73" w15:done="0"/>
  <w15:commentEx w15:paraId="31A7091B" w15:done="0"/>
  <w15:commentEx w15:paraId="70151810" w15:done="0"/>
  <w15:commentEx w15:paraId="7449140C" w15:done="0"/>
  <w15:commentEx w15:paraId="3293027A" w15:done="0"/>
  <w15:commentEx w15:paraId="4CD2CE5F" w15:done="0"/>
  <w15:commentEx w15:paraId="4E43FA5D" w15:done="0"/>
  <w15:commentEx w15:paraId="20E8922F" w15:done="0"/>
  <w15:commentEx w15:paraId="153CEB18" w15:done="0"/>
  <w15:commentEx w15:paraId="5D13BF46" w15:done="0"/>
  <w15:commentEx w15:paraId="599DCC2D" w15:done="0"/>
  <w15:commentEx w15:paraId="15AEBBD5" w15:done="0"/>
  <w15:commentEx w15:paraId="6B6899EA" w15:done="0"/>
  <w15:commentEx w15:paraId="26E5A769" w15:done="0"/>
  <w15:commentEx w15:paraId="5354354B" w15:done="0"/>
  <w15:commentEx w15:paraId="608D6964" w15:done="0"/>
  <w15:commentEx w15:paraId="2C1117CB" w15:done="0"/>
  <w15:commentEx w15:paraId="26CA80E4" w15:done="0"/>
  <w15:commentEx w15:paraId="41BF82DE" w15:done="0"/>
  <w15:commentEx w15:paraId="6B0C68E5" w15:done="0"/>
  <w15:commentEx w15:paraId="562108C2" w15:done="0"/>
  <w15:commentEx w15:paraId="4C59E626" w15:done="0"/>
  <w15:commentEx w15:paraId="2FDF1A52" w15:done="0"/>
  <w15:commentEx w15:paraId="1D017F74" w15:done="0"/>
  <w15:commentEx w15:paraId="5D8339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2D992" w16cid:durableId="1F599C18"/>
  <w16cid:commentId w16cid:paraId="2F81797A" w16cid:durableId="1F599C1C"/>
  <w16cid:commentId w16cid:paraId="151E0315" w16cid:durableId="1F599C23"/>
  <w16cid:commentId w16cid:paraId="3B68F43A" w16cid:durableId="1F599C2D"/>
  <w16cid:commentId w16cid:paraId="446E265E" w16cid:durableId="1F599C39"/>
  <w16cid:commentId w16cid:paraId="50C2C10F" w16cid:durableId="1F599C45"/>
  <w16cid:commentId w16cid:paraId="5A753F47" w16cid:durableId="1F599C54"/>
  <w16cid:commentId w16cid:paraId="5F097709" w16cid:durableId="1F599C5D"/>
  <w16cid:commentId w16cid:paraId="092871DC" w16cid:durableId="1F599C70"/>
  <w16cid:commentId w16cid:paraId="6FA4B360" w16cid:durableId="1F599C7D"/>
  <w16cid:commentId w16cid:paraId="1C825B65" w16cid:durableId="1F599C74"/>
  <w16cid:commentId w16cid:paraId="4FF8EC5C" w16cid:durableId="1F599C84"/>
  <w16cid:commentId w16cid:paraId="1B9067E1" w16cid:durableId="1F599C9B"/>
  <w16cid:commentId w16cid:paraId="0DEDF025" w16cid:durableId="1F599CA3"/>
  <w16cid:commentId w16cid:paraId="7C2260E7" w16cid:durableId="1F599CAA"/>
  <w16cid:commentId w16cid:paraId="4DEC773A" w16cid:durableId="1F599CB1"/>
  <w16cid:commentId w16cid:paraId="03A6C8E9" w16cid:durableId="1F599CB7"/>
  <w16cid:commentId w16cid:paraId="30764825" w16cid:durableId="1F599CBF"/>
  <w16cid:commentId w16cid:paraId="44BA8171" w16cid:durableId="1F599CC6"/>
  <w16cid:commentId w16cid:paraId="4204A943" w16cid:durableId="1F599CD0"/>
  <w16cid:commentId w16cid:paraId="47DE47AE" w16cid:durableId="1F599CD7"/>
  <w16cid:commentId w16cid:paraId="3570BDF8" w16cid:durableId="1F599CEB"/>
  <w16cid:commentId w16cid:paraId="4134B22E" w16cid:durableId="1F599CF8"/>
  <w16cid:commentId w16cid:paraId="1DA45572" w16cid:durableId="1F599D04"/>
  <w16cid:commentId w16cid:paraId="446EBBDF" w16cid:durableId="1F599D0C"/>
  <w16cid:commentId w16cid:paraId="672A4276" w16cid:durableId="1F599D18"/>
  <w16cid:commentId w16cid:paraId="5B448AA6" w16cid:durableId="1F599D25"/>
  <w16cid:commentId w16cid:paraId="6F87DDB7" w16cid:durableId="1F599D2C"/>
  <w16cid:commentId w16cid:paraId="4A51A666" w16cid:durableId="1F599D3F"/>
  <w16cid:commentId w16cid:paraId="396966B4" w16cid:durableId="1F599D4A"/>
  <w16cid:commentId w16cid:paraId="1B95E474" w16cid:durableId="1F599D5A"/>
  <w16cid:commentId w16cid:paraId="606A008B" w16cid:durableId="1F599D62"/>
  <w16cid:commentId w16cid:paraId="5DA3BC7F" w16cid:durableId="1F599D6B"/>
  <w16cid:commentId w16cid:paraId="6D833278" w16cid:durableId="1F599D75"/>
  <w16cid:commentId w16cid:paraId="5D3419BB" w16cid:durableId="1F599D7C"/>
  <w16cid:commentId w16cid:paraId="32CC09C1" w16cid:durableId="1F599D86"/>
  <w16cid:commentId w16cid:paraId="589EFD64" w16cid:durableId="1F599D8E"/>
  <w16cid:commentId w16cid:paraId="666BBBB8" w16cid:durableId="1F599D95"/>
  <w16cid:commentId w16cid:paraId="4E0D6C3E" w16cid:durableId="1F599DA2"/>
  <w16cid:commentId w16cid:paraId="73FE5DAA" w16cid:durableId="1F599DA9"/>
  <w16cid:commentId w16cid:paraId="005C261E" w16cid:durableId="1F599DB0"/>
  <w16cid:commentId w16cid:paraId="6A2EFAFA" w16cid:durableId="1F599DCB"/>
  <w16cid:commentId w16cid:paraId="275F3DDD" w16cid:durableId="1F599DD9"/>
  <w16cid:commentId w16cid:paraId="0BD4FE83" w16cid:durableId="1F599DE0"/>
  <w16cid:commentId w16cid:paraId="0534960D" w16cid:durableId="1F599DE7"/>
  <w16cid:commentId w16cid:paraId="4D6D1583" w16cid:durableId="1F599DF2"/>
  <w16cid:commentId w16cid:paraId="6CDF238B" w16cid:durableId="1F599DF8"/>
  <w16cid:commentId w16cid:paraId="47638D59" w16cid:durableId="1F599E03"/>
  <w16cid:commentId w16cid:paraId="513260EE" w16cid:durableId="1F599E0D"/>
  <w16cid:commentId w16cid:paraId="14BD5CE3" w16cid:durableId="1F599E18"/>
  <w16cid:commentId w16cid:paraId="3FA11C73" w16cid:durableId="1F599E21"/>
  <w16cid:commentId w16cid:paraId="22CD3328" w16cid:durableId="1F599E28"/>
  <w16cid:commentId w16cid:paraId="35305508" w16cid:durableId="1F599E2F"/>
  <w16cid:commentId w16cid:paraId="1A3AE308" w16cid:durableId="1F599E34"/>
  <w16cid:commentId w16cid:paraId="60247C8D" w16cid:durableId="1F599E42"/>
  <w16cid:commentId w16cid:paraId="72CB1479" w16cid:durableId="1F599E52"/>
  <w16cid:commentId w16cid:paraId="73DD4B55" w16cid:durableId="1F599E5B"/>
  <w16cid:commentId w16cid:paraId="0B9FF2F2" w16cid:durableId="1F599E6A"/>
  <w16cid:commentId w16cid:paraId="1237D328" w16cid:durableId="1F599E72"/>
  <w16cid:commentId w16cid:paraId="02AC6393" w16cid:durableId="1F599E85"/>
  <w16cid:commentId w16cid:paraId="2A74C12A" w16cid:durableId="1F599EAF"/>
  <w16cid:commentId w16cid:paraId="5C233C07" w16cid:durableId="1F599ED3"/>
  <w16cid:commentId w16cid:paraId="4EC2CC3B" w16cid:durableId="1F599EDF"/>
  <w16cid:commentId w16cid:paraId="2221DEA8" w16cid:durableId="1F599EE6"/>
  <w16cid:commentId w16cid:paraId="0867AA1A" w16cid:durableId="1F599EEF"/>
  <w16cid:commentId w16cid:paraId="0BF55D79" w16cid:durableId="1F599EF7"/>
  <w16cid:commentId w16cid:paraId="5F0F9D02" w16cid:durableId="1F599EFD"/>
  <w16cid:commentId w16cid:paraId="75073C73" w16cid:durableId="1F599F08"/>
  <w16cid:commentId w16cid:paraId="31A7091B" w16cid:durableId="1F599F10"/>
  <w16cid:commentId w16cid:paraId="70151810" w16cid:durableId="1F599F1E"/>
  <w16cid:commentId w16cid:paraId="7449140C" w16cid:durableId="1F599F2C"/>
  <w16cid:commentId w16cid:paraId="3293027A" w16cid:durableId="1F599F32"/>
  <w16cid:commentId w16cid:paraId="4CD2CE5F" w16cid:durableId="1F599F38"/>
  <w16cid:commentId w16cid:paraId="4E43FA5D" w16cid:durableId="1F599F47"/>
  <w16cid:commentId w16cid:paraId="20E8922F" w16cid:durableId="1F599F55"/>
  <w16cid:commentId w16cid:paraId="153CEB18" w16cid:durableId="1F599F5C"/>
  <w16cid:commentId w16cid:paraId="5D13BF46" w16cid:durableId="1F599F63"/>
  <w16cid:commentId w16cid:paraId="599DCC2D" w16cid:durableId="1F599F73"/>
  <w16cid:commentId w16cid:paraId="15AEBBD5" w16cid:durableId="1F599F79"/>
  <w16cid:commentId w16cid:paraId="6B6899EA" w16cid:durableId="1F599F7C"/>
  <w16cid:commentId w16cid:paraId="26E5A769" w16cid:durableId="1F599F81"/>
  <w16cid:commentId w16cid:paraId="5354354B" w16cid:durableId="1F599F90"/>
  <w16cid:commentId w16cid:paraId="608D6964" w16cid:durableId="1F599F9F"/>
  <w16cid:commentId w16cid:paraId="2C1117CB" w16cid:durableId="1F599FB5"/>
  <w16cid:commentId w16cid:paraId="26CA80E4" w16cid:durableId="1F599FBE"/>
  <w16cid:commentId w16cid:paraId="41BF82DE" w16cid:durableId="1F599FCB"/>
  <w16cid:commentId w16cid:paraId="6B0C68E5" w16cid:durableId="1F599FF0"/>
  <w16cid:commentId w16cid:paraId="562108C2" w16cid:durableId="1F59A006"/>
  <w16cid:commentId w16cid:paraId="4C59E626" w16cid:durableId="1F59A00B"/>
  <w16cid:commentId w16cid:paraId="2FDF1A52" w16cid:durableId="1F59A014"/>
  <w16cid:commentId w16cid:paraId="1D017F74" w16cid:durableId="1F59A020"/>
  <w16cid:commentId w16cid:paraId="5D833970" w16cid:durableId="1F59A0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AE498" w14:textId="77777777" w:rsidR="00703B5C" w:rsidRDefault="00703B5C">
      <w:r>
        <w:separator/>
      </w:r>
    </w:p>
  </w:endnote>
  <w:endnote w:type="continuationSeparator" w:id="0">
    <w:p w14:paraId="1EDCEC31" w14:textId="77777777" w:rsidR="00703B5C" w:rsidRDefault="0070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DD0AF" w14:textId="77777777" w:rsidR="00703B5C" w:rsidRDefault="00703B5C"/>
  </w:footnote>
  <w:footnote w:type="continuationSeparator" w:id="0">
    <w:p w14:paraId="71DEAF3F" w14:textId="77777777" w:rsidR="00703B5C" w:rsidRDefault="00703B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6BF5" w14:textId="77777777" w:rsidR="002D3AF1" w:rsidRPr="002D3AF1" w:rsidRDefault="002D3AF1" w:rsidP="002D3AF1">
    <w:pPr>
      <w:pStyle w:val="Header"/>
      <w:tabs>
        <w:tab w:val="clear" w:pos="4513"/>
        <w:tab w:val="clear" w:pos="9026"/>
        <w:tab w:val="center" w:pos="5040"/>
        <w:tab w:val="right" w:pos="9720"/>
      </w:tabs>
      <w:rPr>
        <w:rFonts w:ascii="Times New Roman" w:hAnsi="Times New Roman" w:cs="Times New Roman"/>
        <w:sz w:val="22"/>
        <w:szCs w:val="22"/>
        <w:lang w:val="en-IN"/>
      </w:rPr>
    </w:pPr>
    <w:r>
      <w:rPr>
        <w:rFonts w:ascii="Times New Roman" w:hAnsi="Times New Roman" w:cs="Times New Roman"/>
        <w:sz w:val="22"/>
        <w:szCs w:val="22"/>
        <w:lang w:val="en-IN"/>
      </w:rPr>
      <w:t>1976</w:t>
    </w:r>
    <w:r>
      <w:rPr>
        <w:rFonts w:ascii="Times New Roman" w:hAnsi="Times New Roman" w:cs="Times New Roman"/>
        <w:sz w:val="22"/>
        <w:szCs w:val="22"/>
        <w:lang w:val="en-IN"/>
      </w:rPr>
      <w:tab/>
    </w:r>
    <w:r w:rsidRPr="002D3AF1">
      <w:rPr>
        <w:rFonts w:ascii="Times New Roman" w:hAnsi="Times New Roman" w:cs="Times New Roman"/>
        <w:i/>
        <w:sz w:val="22"/>
        <w:szCs w:val="22"/>
        <w:lang w:val="en-IN"/>
      </w:rPr>
      <w:t>Income Tax Assessment Amendment (No. 2)</w:t>
    </w:r>
    <w:r>
      <w:rPr>
        <w:rFonts w:ascii="Times New Roman" w:hAnsi="Times New Roman" w:cs="Times New Roman"/>
        <w:sz w:val="22"/>
        <w:szCs w:val="22"/>
        <w:lang w:val="en-IN"/>
      </w:rPr>
      <w:tab/>
      <w:t>No. 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6CDB0" w14:textId="77777777" w:rsidR="002D3AF1" w:rsidRPr="002D3AF1" w:rsidRDefault="002D3AF1" w:rsidP="002D3AF1">
    <w:pPr>
      <w:pStyle w:val="Header"/>
      <w:tabs>
        <w:tab w:val="clear" w:pos="4513"/>
        <w:tab w:val="clear" w:pos="9026"/>
        <w:tab w:val="center" w:pos="5040"/>
        <w:tab w:val="right" w:pos="9720"/>
      </w:tabs>
      <w:rPr>
        <w:rFonts w:ascii="Times New Roman" w:hAnsi="Times New Roman" w:cs="Times New Roman"/>
        <w:sz w:val="22"/>
        <w:szCs w:val="22"/>
        <w:lang w:val="en-IN"/>
      </w:rPr>
    </w:pPr>
    <w:r w:rsidRPr="002D3AF1">
      <w:rPr>
        <w:rFonts w:ascii="Times New Roman" w:hAnsi="Times New Roman" w:cs="Times New Roman"/>
        <w:sz w:val="22"/>
        <w:szCs w:val="22"/>
        <w:lang w:val="en-IN"/>
      </w:rPr>
      <w:t>No. 56</w:t>
    </w:r>
    <w:r>
      <w:rPr>
        <w:rFonts w:ascii="Times New Roman" w:hAnsi="Times New Roman" w:cs="Times New Roman"/>
        <w:sz w:val="22"/>
        <w:szCs w:val="22"/>
        <w:lang w:val="en-IN"/>
      </w:rPr>
      <w:tab/>
    </w:r>
    <w:r w:rsidRPr="002D3AF1">
      <w:rPr>
        <w:rFonts w:ascii="Times New Roman" w:hAnsi="Times New Roman" w:cs="Times New Roman"/>
        <w:i/>
        <w:sz w:val="22"/>
        <w:szCs w:val="22"/>
        <w:lang w:val="en-IN"/>
      </w:rPr>
      <w:t>Income Tax Assessment Amendment (No. 2)</w:t>
    </w:r>
    <w:r>
      <w:rPr>
        <w:rFonts w:ascii="Times New Roman" w:hAnsi="Times New Roman" w:cs="Times New Roman"/>
        <w:sz w:val="22"/>
        <w:szCs w:val="22"/>
        <w:lang w:val="en-IN"/>
      </w:rPr>
      <w:tab/>
    </w:r>
    <w:r w:rsidRPr="002D3AF1">
      <w:rPr>
        <w:rFonts w:ascii="Times New Roman" w:hAnsi="Times New Roman" w:cs="Times New Roman"/>
        <w:sz w:val="22"/>
        <w:szCs w:val="22"/>
        <w:lang w:val="en-IN"/>
      </w:rPr>
      <w:t>1976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9FF"/>
    <w:multiLevelType w:val="multilevel"/>
    <w:tmpl w:val="97C634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47E30"/>
    <w:multiLevelType w:val="multilevel"/>
    <w:tmpl w:val="86087A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F45E9"/>
    <w:multiLevelType w:val="multilevel"/>
    <w:tmpl w:val="616E13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4157"/>
    <w:multiLevelType w:val="multilevel"/>
    <w:tmpl w:val="CE2620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26D45"/>
    <w:multiLevelType w:val="multilevel"/>
    <w:tmpl w:val="9DF42E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7434D"/>
    <w:multiLevelType w:val="multilevel"/>
    <w:tmpl w:val="443061E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30D72"/>
    <w:multiLevelType w:val="multilevel"/>
    <w:tmpl w:val="FE9E84C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F4D6C"/>
    <w:multiLevelType w:val="multilevel"/>
    <w:tmpl w:val="C3D8D9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211F7"/>
    <w:multiLevelType w:val="multilevel"/>
    <w:tmpl w:val="B6627B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DA4328"/>
    <w:multiLevelType w:val="multilevel"/>
    <w:tmpl w:val="17580A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B9520E"/>
    <w:multiLevelType w:val="multilevel"/>
    <w:tmpl w:val="5B02C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D2308C"/>
    <w:multiLevelType w:val="multilevel"/>
    <w:tmpl w:val="3BA6D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7F0735"/>
    <w:multiLevelType w:val="multilevel"/>
    <w:tmpl w:val="3B6061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520C65"/>
    <w:multiLevelType w:val="multilevel"/>
    <w:tmpl w:val="46AA6A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F5621"/>
    <w:multiLevelType w:val="multilevel"/>
    <w:tmpl w:val="E20A48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E72067"/>
    <w:multiLevelType w:val="multilevel"/>
    <w:tmpl w:val="9D46F6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B2098C"/>
    <w:multiLevelType w:val="multilevel"/>
    <w:tmpl w:val="BE52E1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DD5DF7"/>
    <w:multiLevelType w:val="multilevel"/>
    <w:tmpl w:val="10F60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FE69CC"/>
    <w:multiLevelType w:val="multilevel"/>
    <w:tmpl w:val="E850C5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13696D"/>
    <w:multiLevelType w:val="multilevel"/>
    <w:tmpl w:val="81A29C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5B0EED"/>
    <w:multiLevelType w:val="multilevel"/>
    <w:tmpl w:val="A92CAD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5"/>
  </w:num>
  <w:num w:numId="4">
    <w:abstractNumId w:val="5"/>
  </w:num>
  <w:num w:numId="5">
    <w:abstractNumId w:val="6"/>
  </w:num>
  <w:num w:numId="6">
    <w:abstractNumId w:val="19"/>
  </w:num>
  <w:num w:numId="7">
    <w:abstractNumId w:val="13"/>
  </w:num>
  <w:num w:numId="8">
    <w:abstractNumId w:val="18"/>
  </w:num>
  <w:num w:numId="9">
    <w:abstractNumId w:val="4"/>
  </w:num>
  <w:num w:numId="10">
    <w:abstractNumId w:val="0"/>
  </w:num>
  <w:num w:numId="11">
    <w:abstractNumId w:val="3"/>
  </w:num>
  <w:num w:numId="12">
    <w:abstractNumId w:val="8"/>
  </w:num>
  <w:num w:numId="13">
    <w:abstractNumId w:val="14"/>
  </w:num>
  <w:num w:numId="14">
    <w:abstractNumId w:val="10"/>
  </w:num>
  <w:num w:numId="15">
    <w:abstractNumId w:val="9"/>
  </w:num>
  <w:num w:numId="16">
    <w:abstractNumId w:val="1"/>
  </w:num>
  <w:num w:numId="17">
    <w:abstractNumId w:val="12"/>
  </w:num>
  <w:num w:numId="18">
    <w:abstractNumId w:val="2"/>
  </w:num>
  <w:num w:numId="19">
    <w:abstractNumId w:val="20"/>
  </w:num>
  <w:num w:numId="20">
    <w:abstractNumId w:val="7"/>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F0095"/>
    <w:rsid w:val="00020EEF"/>
    <w:rsid w:val="000607F7"/>
    <w:rsid w:val="00095724"/>
    <w:rsid w:val="00150134"/>
    <w:rsid w:val="001E7E46"/>
    <w:rsid w:val="002543A0"/>
    <w:rsid w:val="002767D5"/>
    <w:rsid w:val="002D3AF1"/>
    <w:rsid w:val="00373266"/>
    <w:rsid w:val="004D221D"/>
    <w:rsid w:val="00596E4B"/>
    <w:rsid w:val="005E1AC5"/>
    <w:rsid w:val="006158DC"/>
    <w:rsid w:val="006E7003"/>
    <w:rsid w:val="006F0095"/>
    <w:rsid w:val="00703B5C"/>
    <w:rsid w:val="00764FCB"/>
    <w:rsid w:val="008C5E30"/>
    <w:rsid w:val="009864B2"/>
    <w:rsid w:val="00993C03"/>
    <w:rsid w:val="00AF7893"/>
    <w:rsid w:val="00B201A0"/>
    <w:rsid w:val="00CB48FE"/>
    <w:rsid w:val="00CC3158"/>
    <w:rsid w:val="00D14081"/>
    <w:rsid w:val="00DC402C"/>
    <w:rsid w:val="00ED5E29"/>
    <w:rsid w:val="00F8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7"/>
      <w:szCs w:val="27"/>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Italic">
    <w:name w:val="Body text (5) +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1"/>
      <w:szCs w:val="21"/>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95pt">
    <w:name w:val="Body text (5) + 9.5 pt"/>
    <w:basedOn w:val="Bodytext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5115pt">
    <w:name w:val="Body text (5) + 11.5 pt"/>
    <w:basedOn w:val="Bodytext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585pt">
    <w:name w:val="Body text (5) + 8.5 pt"/>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11pt">
    <w:name w:val="Body text (5) + 11 pt"/>
    <w:basedOn w:val="Bodytext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511pt0">
    <w:name w:val="Body text (5) + 11 pt"/>
    <w:aliases w:val="Bold"/>
    <w:basedOn w:val="Bodytext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510pt">
    <w:name w:val="Body text (5) + 10 pt"/>
    <w:basedOn w:val="Bodytext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95pt0">
    <w:name w:val="Body text (5) + 9.5 pt"/>
    <w:basedOn w:val="Bodytext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5Bold0">
    <w:name w:val="Body text (5) + Bold"/>
    <w:basedOn w:val="Bodytext5"/>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5SmallCaps0">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5Bold1">
    <w:name w:val="Body text (5) + Bold"/>
    <w:aliases w:val="Small Caps"/>
    <w:basedOn w:val="Bodytext5"/>
    <w:rPr>
      <w:rFonts w:ascii="Times New Roman" w:eastAsia="Times New Roman" w:hAnsi="Times New Roman" w:cs="Times New Roman"/>
      <w:b/>
      <w:bCs/>
      <w:i w:val="0"/>
      <w:iCs w:val="0"/>
      <w:smallCaps/>
      <w:strike w:val="0"/>
      <w:color w:val="000000"/>
      <w:spacing w:val="0"/>
      <w:w w:val="100"/>
      <w:position w:val="0"/>
      <w:sz w:val="21"/>
      <w:szCs w:val="21"/>
      <w:u w:val="none"/>
    </w:rPr>
  </w:style>
  <w:style w:type="character" w:customStyle="1" w:styleId="Bodytext54">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5">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10pt0">
    <w:name w:val="Body text (5) + 10 pt"/>
    <w:basedOn w:val="Bodytext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paragraph" w:customStyle="1" w:styleId="BodyText1">
    <w:name w:val="Body Text1"/>
    <w:basedOn w:val="Normal"/>
    <w:link w:val="Bodytext"/>
    <w:pPr>
      <w:spacing w:line="0" w:lineRule="atLeast"/>
      <w:ind w:hanging="1020"/>
      <w:jc w:val="center"/>
    </w:pPr>
    <w:rPr>
      <w:rFonts w:ascii="Times New Roman" w:eastAsia="Times New Roman" w:hAnsi="Times New Roman" w:cs="Times New Roman"/>
      <w:sz w:val="22"/>
      <w:szCs w:val="22"/>
    </w:rPr>
  </w:style>
  <w:style w:type="paragraph" w:customStyle="1" w:styleId="Heading10">
    <w:name w:val="Heading #1"/>
    <w:basedOn w:val="Normal"/>
    <w:link w:val="Heading1"/>
    <w:pPr>
      <w:spacing w:line="341" w:lineRule="exact"/>
      <w:jc w:val="center"/>
      <w:outlineLvl w:val="0"/>
    </w:pPr>
    <w:rPr>
      <w:rFonts w:ascii="Arial" w:eastAsia="Arial" w:hAnsi="Arial" w:cs="Arial"/>
      <w:b/>
      <w:bCs/>
      <w:sz w:val="27"/>
      <w:szCs w:val="27"/>
    </w:rPr>
  </w:style>
  <w:style w:type="paragraph" w:customStyle="1" w:styleId="Heading20">
    <w:name w:val="Heading #2"/>
    <w:basedOn w:val="Normal"/>
    <w:link w:val="Heading2"/>
    <w:pPr>
      <w:spacing w:line="0" w:lineRule="atLeast"/>
      <w:jc w:val="center"/>
      <w:outlineLvl w:val="1"/>
    </w:pPr>
    <w:rPr>
      <w:rFonts w:ascii="Arial" w:eastAsia="Arial" w:hAnsi="Arial" w:cs="Arial"/>
      <w:b/>
      <w:bCs/>
      <w:sz w:val="27"/>
      <w:szCs w:val="27"/>
    </w:rPr>
  </w:style>
  <w:style w:type="paragraph" w:customStyle="1" w:styleId="Bodytext50">
    <w:name w:val="Body text (5)"/>
    <w:basedOn w:val="Normal"/>
    <w:link w:val="Bodytext5"/>
    <w:pPr>
      <w:spacing w:line="0" w:lineRule="atLeast"/>
      <w:ind w:hanging="1020"/>
      <w:jc w:val="center"/>
    </w:pPr>
    <w:rPr>
      <w:rFonts w:ascii="Times New Roman" w:eastAsia="Times New Roman" w:hAnsi="Times New Roman" w:cs="Times New Roman"/>
      <w:sz w:val="21"/>
      <w:szCs w:val="21"/>
    </w:rPr>
  </w:style>
  <w:style w:type="paragraph" w:customStyle="1" w:styleId="Bodytext60">
    <w:name w:val="Body text (6)"/>
    <w:basedOn w:val="Normal"/>
    <w:link w:val="Bodytext6"/>
    <w:pPr>
      <w:spacing w:line="0" w:lineRule="atLeast"/>
      <w:ind w:hanging="300"/>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pacing w:line="0" w:lineRule="atLeast"/>
      <w:ind w:hanging="300"/>
    </w:pPr>
    <w:rPr>
      <w:rFonts w:ascii="Times New Roman" w:eastAsia="Times New Roman" w:hAnsi="Times New Roman" w:cs="Times New Roman"/>
      <w:sz w:val="19"/>
      <w:szCs w:val="19"/>
    </w:rPr>
  </w:style>
  <w:style w:type="paragraph" w:styleId="ListParagraph">
    <w:name w:val="List Paragraph"/>
    <w:basedOn w:val="Normal"/>
    <w:uiPriority w:val="34"/>
    <w:qFormat/>
    <w:rsid w:val="00DC402C"/>
    <w:pPr>
      <w:ind w:left="720"/>
      <w:contextualSpacing/>
    </w:pPr>
  </w:style>
  <w:style w:type="paragraph" w:styleId="Header">
    <w:name w:val="header"/>
    <w:basedOn w:val="Normal"/>
    <w:link w:val="HeaderChar"/>
    <w:uiPriority w:val="99"/>
    <w:unhideWhenUsed/>
    <w:rsid w:val="002D3AF1"/>
    <w:pPr>
      <w:tabs>
        <w:tab w:val="center" w:pos="4513"/>
        <w:tab w:val="right" w:pos="9026"/>
      </w:tabs>
    </w:pPr>
  </w:style>
  <w:style w:type="character" w:customStyle="1" w:styleId="HeaderChar">
    <w:name w:val="Header Char"/>
    <w:basedOn w:val="DefaultParagraphFont"/>
    <w:link w:val="Header"/>
    <w:uiPriority w:val="99"/>
    <w:rsid w:val="002D3AF1"/>
    <w:rPr>
      <w:color w:val="000000"/>
    </w:rPr>
  </w:style>
  <w:style w:type="paragraph" w:styleId="Footer">
    <w:name w:val="footer"/>
    <w:basedOn w:val="Normal"/>
    <w:link w:val="FooterChar"/>
    <w:uiPriority w:val="99"/>
    <w:unhideWhenUsed/>
    <w:rsid w:val="002D3AF1"/>
    <w:pPr>
      <w:tabs>
        <w:tab w:val="center" w:pos="4513"/>
        <w:tab w:val="right" w:pos="9026"/>
      </w:tabs>
    </w:pPr>
  </w:style>
  <w:style w:type="character" w:customStyle="1" w:styleId="FooterChar">
    <w:name w:val="Footer Char"/>
    <w:basedOn w:val="DefaultParagraphFont"/>
    <w:link w:val="Footer"/>
    <w:uiPriority w:val="99"/>
    <w:rsid w:val="002D3AF1"/>
    <w:rPr>
      <w:color w:val="000000"/>
    </w:rPr>
  </w:style>
  <w:style w:type="character" w:styleId="CommentReference">
    <w:name w:val="annotation reference"/>
    <w:basedOn w:val="DefaultParagraphFont"/>
    <w:uiPriority w:val="99"/>
    <w:semiHidden/>
    <w:unhideWhenUsed/>
    <w:rsid w:val="009864B2"/>
    <w:rPr>
      <w:sz w:val="16"/>
      <w:szCs w:val="16"/>
    </w:rPr>
  </w:style>
  <w:style w:type="paragraph" w:styleId="CommentText">
    <w:name w:val="annotation text"/>
    <w:basedOn w:val="Normal"/>
    <w:link w:val="CommentTextChar"/>
    <w:uiPriority w:val="99"/>
    <w:semiHidden/>
    <w:unhideWhenUsed/>
    <w:rsid w:val="009864B2"/>
    <w:rPr>
      <w:sz w:val="20"/>
      <w:szCs w:val="20"/>
    </w:rPr>
  </w:style>
  <w:style w:type="character" w:customStyle="1" w:styleId="CommentTextChar">
    <w:name w:val="Comment Text Char"/>
    <w:basedOn w:val="DefaultParagraphFont"/>
    <w:link w:val="CommentText"/>
    <w:uiPriority w:val="99"/>
    <w:semiHidden/>
    <w:rsid w:val="009864B2"/>
    <w:rPr>
      <w:color w:val="000000"/>
      <w:sz w:val="20"/>
      <w:szCs w:val="20"/>
    </w:rPr>
  </w:style>
  <w:style w:type="paragraph" w:styleId="CommentSubject">
    <w:name w:val="annotation subject"/>
    <w:basedOn w:val="CommentText"/>
    <w:next w:val="CommentText"/>
    <w:link w:val="CommentSubjectChar"/>
    <w:uiPriority w:val="99"/>
    <w:semiHidden/>
    <w:unhideWhenUsed/>
    <w:rsid w:val="009864B2"/>
    <w:rPr>
      <w:b/>
      <w:bCs/>
    </w:rPr>
  </w:style>
  <w:style w:type="character" w:customStyle="1" w:styleId="CommentSubjectChar">
    <w:name w:val="Comment Subject Char"/>
    <w:basedOn w:val="CommentTextChar"/>
    <w:link w:val="CommentSubject"/>
    <w:uiPriority w:val="99"/>
    <w:semiHidden/>
    <w:rsid w:val="009864B2"/>
    <w:rPr>
      <w:b/>
      <w:bCs/>
      <w:color w:val="000000"/>
      <w:sz w:val="20"/>
      <w:szCs w:val="20"/>
    </w:rPr>
  </w:style>
  <w:style w:type="paragraph" w:styleId="BalloonText">
    <w:name w:val="Balloon Text"/>
    <w:basedOn w:val="Normal"/>
    <w:link w:val="BalloonTextChar"/>
    <w:uiPriority w:val="99"/>
    <w:semiHidden/>
    <w:unhideWhenUsed/>
    <w:rsid w:val="0098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B2"/>
    <w:rPr>
      <w:rFonts w:ascii="Segoe UI" w:hAnsi="Segoe UI" w:cs="Segoe UI"/>
      <w:color w:val="000000"/>
      <w:sz w:val="18"/>
      <w:szCs w:val="18"/>
    </w:rPr>
  </w:style>
  <w:style w:type="paragraph" w:styleId="Revision">
    <w:name w:val="Revision"/>
    <w:hidden/>
    <w:uiPriority w:val="99"/>
    <w:semiHidden/>
    <w:rsid w:val="002767D5"/>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3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5EE2-3791-4D74-AD1A-4E6ABC2C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2018-09-28T20:54:00Z</dcterms:created>
  <dcterms:modified xsi:type="dcterms:W3CDTF">2019-08-06T05:16:00Z</dcterms:modified>
</cp:coreProperties>
</file>