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78F" w:rsidRDefault="00500064" w:rsidP="0022222F">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9pt;height:83.8pt" fillcolor="window">
            <v:imagedata r:id="rId8" o:title=""/>
          </v:shape>
        </w:pict>
      </w:r>
    </w:p>
    <w:p w:rsidR="005642F2" w:rsidRDefault="005642F2" w:rsidP="005642F2"/>
    <w:p w:rsidR="005642F2" w:rsidRDefault="005642F2" w:rsidP="005642F2">
      <w:pPr>
        <w:spacing w:line="240" w:lineRule="auto"/>
      </w:pPr>
    </w:p>
    <w:p w:rsidR="005642F2" w:rsidRDefault="005642F2" w:rsidP="005642F2"/>
    <w:p w:rsidR="005642F2" w:rsidRDefault="005642F2" w:rsidP="005642F2"/>
    <w:p w:rsidR="005642F2" w:rsidRDefault="005642F2" w:rsidP="005642F2"/>
    <w:p w:rsidR="005642F2" w:rsidRDefault="005642F2" w:rsidP="005642F2"/>
    <w:p w:rsidR="0009078F" w:rsidRPr="005642F2" w:rsidRDefault="0009078F" w:rsidP="005642F2">
      <w:pPr>
        <w:pStyle w:val="ShortT"/>
        <w:spacing w:before="0"/>
        <w:rPr>
          <w:rFonts w:ascii="Times New Roman" w:hAnsi="Times New Roman"/>
          <w:color w:val="000000"/>
        </w:rPr>
      </w:pPr>
      <w:r w:rsidRPr="005642F2">
        <w:rPr>
          <w:rFonts w:ascii="Times New Roman" w:hAnsi="Times New Roman"/>
          <w:color w:val="000000"/>
        </w:rPr>
        <w:t>Acts Citation Act 1976</w:t>
      </w:r>
    </w:p>
    <w:p w:rsidR="005642F2" w:rsidRDefault="005642F2" w:rsidP="005642F2"/>
    <w:p w:rsidR="0009078F" w:rsidRPr="005642F2" w:rsidRDefault="005642F2" w:rsidP="005642F2">
      <w:pPr>
        <w:pStyle w:val="Actno"/>
        <w:spacing w:before="400"/>
        <w:rPr>
          <w:sz w:val="40"/>
          <w:szCs w:val="40"/>
        </w:rPr>
      </w:pPr>
      <w:r>
        <w:rPr>
          <w:sz w:val="40"/>
          <w:szCs w:val="40"/>
        </w:rPr>
        <w:t xml:space="preserve">No. </w:t>
      </w:r>
      <w:r w:rsidR="0009078F" w:rsidRPr="005642F2">
        <w:rPr>
          <w:sz w:val="40"/>
          <w:szCs w:val="40"/>
        </w:rPr>
        <w:t>37</w:t>
      </w:r>
      <w:r>
        <w:rPr>
          <w:sz w:val="40"/>
          <w:szCs w:val="40"/>
        </w:rPr>
        <w:t xml:space="preserve">, </w:t>
      </w:r>
      <w:r w:rsidR="0009078F" w:rsidRPr="005642F2">
        <w:rPr>
          <w:sz w:val="40"/>
          <w:szCs w:val="40"/>
        </w:rPr>
        <w:t>1976</w:t>
      </w:r>
    </w:p>
    <w:p w:rsidR="005642F2" w:rsidRDefault="005642F2" w:rsidP="005642F2">
      <w:pPr>
        <w:spacing w:line="240" w:lineRule="auto"/>
      </w:pPr>
    </w:p>
    <w:p w:rsidR="005642F2" w:rsidRDefault="005642F2" w:rsidP="005642F2"/>
    <w:p w:rsidR="005642F2" w:rsidRDefault="005642F2" w:rsidP="005642F2"/>
    <w:p w:rsidR="005642F2" w:rsidRDefault="005642F2" w:rsidP="005642F2"/>
    <w:p w:rsidR="005642F2" w:rsidRDefault="005642F2" w:rsidP="005642F2"/>
    <w:p w:rsidR="005642F2" w:rsidRDefault="005642F2" w:rsidP="005642F2">
      <w:pPr>
        <w:pStyle w:val="LongT"/>
      </w:pPr>
      <w:r>
        <w:t>An Act relating to the Citation of Acts</w:t>
      </w:r>
    </w:p>
    <w:p w:rsidR="0009078F" w:rsidRDefault="0009078F" w:rsidP="0009078F">
      <w:pPr>
        <w:pStyle w:val="Header"/>
      </w:pPr>
      <w:r>
        <w:rPr>
          <w:rStyle w:val="CharChapNo"/>
        </w:rPr>
        <w:t xml:space="preserve"> </w:t>
      </w:r>
      <w:r>
        <w:rPr>
          <w:rStyle w:val="CharChapText"/>
        </w:rPr>
        <w:t xml:space="preserve"> </w:t>
      </w:r>
    </w:p>
    <w:p w:rsidR="0009078F" w:rsidRDefault="0009078F" w:rsidP="0009078F">
      <w:pPr>
        <w:pStyle w:val="Header"/>
      </w:pPr>
      <w:r>
        <w:rPr>
          <w:rStyle w:val="CharPartNo"/>
        </w:rPr>
        <w:t xml:space="preserve"> </w:t>
      </w:r>
      <w:r>
        <w:rPr>
          <w:rStyle w:val="CharPartText"/>
        </w:rPr>
        <w:t xml:space="preserve"> </w:t>
      </w:r>
    </w:p>
    <w:p w:rsidR="0009078F" w:rsidRDefault="0009078F" w:rsidP="0009078F">
      <w:pPr>
        <w:pStyle w:val="Header"/>
      </w:pPr>
      <w:r>
        <w:rPr>
          <w:rStyle w:val="CharDivNo"/>
        </w:rPr>
        <w:t xml:space="preserve"> </w:t>
      </w:r>
      <w:r>
        <w:rPr>
          <w:rStyle w:val="CharDivText"/>
        </w:rPr>
        <w:t xml:space="preserve"> </w:t>
      </w:r>
    </w:p>
    <w:p w:rsidR="0009078F" w:rsidRDefault="0009078F" w:rsidP="0009078F">
      <w:pPr>
        <w:sectPr w:rsidR="0009078F" w:rsidSect="000159A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268" w:right="2410" w:bottom="3827" w:left="2410" w:header="720" w:footer="3402" w:gutter="0"/>
          <w:pgNumType w:start="1"/>
          <w:cols w:space="720"/>
          <w:docGrid w:linePitch="299"/>
        </w:sectPr>
      </w:pPr>
    </w:p>
    <w:p w:rsidR="0009078F" w:rsidRDefault="005642F2" w:rsidP="005642F2">
      <w:pPr>
        <w:pStyle w:val="Contents"/>
      </w:pPr>
      <w:r>
        <w:lastRenderedPageBreak/>
        <w:t>Contents</w:t>
      </w:r>
    </w:p>
    <w:p w:rsidR="0022222F" w:rsidRPr="00500064" w:rsidRDefault="0011099F">
      <w:pPr>
        <w:pStyle w:val="TOC5"/>
        <w:rPr>
          <w:rFonts w:ascii="Calibri" w:hAnsi="Calibri"/>
          <w:iCs w:val="0"/>
          <w:noProof/>
          <w:kern w:val="0"/>
          <w:sz w:val="22"/>
          <w:szCs w:val="22"/>
        </w:rPr>
      </w:pPr>
      <w:r>
        <w:fldChar w:fldCharType="begin"/>
      </w:r>
      <w:r w:rsidR="0022222F">
        <w:instrText xml:space="preserve"> TOC \o "1-9" \t "ActHead 1,2,ActHead 2,2,ActHead 3,3,ActHead 4,4,ActHead 5,5, Schedule,2, Schedule Text,3, NotesSection,6" </w:instrText>
      </w:r>
      <w:r>
        <w:fldChar w:fldCharType="separate"/>
      </w:r>
      <w:r w:rsidR="0022222F">
        <w:rPr>
          <w:noProof/>
        </w:rPr>
        <w:t>1</w:t>
      </w:r>
      <w:r w:rsidR="0022222F">
        <w:rPr>
          <w:noProof/>
        </w:rPr>
        <w:tab/>
        <w:t>Short title</w:t>
      </w:r>
      <w:r w:rsidR="0022222F" w:rsidRPr="0022222F">
        <w:rPr>
          <w:rFonts w:ascii="Times" w:hAnsi="Times" w:cs="Times"/>
          <w:noProof/>
        </w:rPr>
        <w:tab/>
      </w:r>
      <w:r w:rsidRPr="0022222F">
        <w:rPr>
          <w:rFonts w:ascii="Times" w:hAnsi="Times" w:cs="Times"/>
          <w:noProof/>
        </w:rPr>
        <w:fldChar w:fldCharType="begin"/>
      </w:r>
      <w:r w:rsidR="0022222F" w:rsidRPr="0022222F">
        <w:rPr>
          <w:rFonts w:ascii="Times" w:hAnsi="Times" w:cs="Times"/>
          <w:noProof/>
        </w:rPr>
        <w:instrText xml:space="preserve"> PAGEREF _Toc346019523 \h </w:instrText>
      </w:r>
      <w:r w:rsidRPr="0022222F">
        <w:rPr>
          <w:rFonts w:ascii="Times" w:hAnsi="Times" w:cs="Times"/>
          <w:noProof/>
        </w:rPr>
      </w:r>
      <w:r w:rsidRPr="0022222F">
        <w:rPr>
          <w:rFonts w:ascii="Times" w:hAnsi="Times" w:cs="Times"/>
          <w:noProof/>
        </w:rPr>
        <w:fldChar w:fldCharType="separate"/>
      </w:r>
      <w:r w:rsidR="0022222F" w:rsidRPr="0022222F">
        <w:rPr>
          <w:rFonts w:ascii="Times" w:hAnsi="Times" w:cs="Times"/>
          <w:noProof/>
        </w:rPr>
        <w:t>1</w:t>
      </w:r>
      <w:r w:rsidRPr="0022222F">
        <w:rPr>
          <w:rFonts w:ascii="Times" w:hAnsi="Times" w:cs="Times"/>
          <w:noProof/>
        </w:rPr>
        <w:fldChar w:fldCharType="end"/>
      </w:r>
    </w:p>
    <w:p w:rsidR="0022222F" w:rsidRPr="00500064" w:rsidRDefault="0022222F">
      <w:pPr>
        <w:pStyle w:val="TOC5"/>
        <w:rPr>
          <w:rFonts w:ascii="Calibri" w:hAnsi="Calibri"/>
          <w:iCs w:val="0"/>
          <w:noProof/>
          <w:kern w:val="0"/>
          <w:sz w:val="22"/>
          <w:szCs w:val="22"/>
        </w:rPr>
      </w:pPr>
      <w:r>
        <w:rPr>
          <w:noProof/>
        </w:rPr>
        <w:t>2</w:t>
      </w:r>
      <w:r>
        <w:rPr>
          <w:noProof/>
        </w:rPr>
        <w:tab/>
        <w:t>Commencement</w:t>
      </w:r>
      <w:r w:rsidRPr="0022222F">
        <w:rPr>
          <w:rFonts w:ascii="Times" w:hAnsi="Times" w:cs="Times"/>
          <w:noProof/>
        </w:rPr>
        <w:tab/>
      </w:r>
      <w:r w:rsidR="0011099F" w:rsidRPr="0022222F">
        <w:rPr>
          <w:rFonts w:ascii="Times" w:hAnsi="Times" w:cs="Times"/>
          <w:noProof/>
        </w:rPr>
        <w:fldChar w:fldCharType="begin"/>
      </w:r>
      <w:r w:rsidRPr="0022222F">
        <w:rPr>
          <w:rFonts w:ascii="Times" w:hAnsi="Times" w:cs="Times"/>
          <w:noProof/>
        </w:rPr>
        <w:instrText xml:space="preserve"> PAGEREF _Toc346019524 \h </w:instrText>
      </w:r>
      <w:r w:rsidR="0011099F" w:rsidRPr="0022222F">
        <w:rPr>
          <w:rFonts w:ascii="Times" w:hAnsi="Times" w:cs="Times"/>
          <w:noProof/>
        </w:rPr>
      </w:r>
      <w:r w:rsidR="0011099F" w:rsidRPr="0022222F">
        <w:rPr>
          <w:rFonts w:ascii="Times" w:hAnsi="Times" w:cs="Times"/>
          <w:noProof/>
        </w:rPr>
        <w:fldChar w:fldCharType="separate"/>
      </w:r>
      <w:r w:rsidRPr="0022222F">
        <w:rPr>
          <w:rFonts w:ascii="Times" w:hAnsi="Times" w:cs="Times"/>
          <w:noProof/>
        </w:rPr>
        <w:t>1</w:t>
      </w:r>
      <w:r w:rsidR="0011099F" w:rsidRPr="0022222F">
        <w:rPr>
          <w:rFonts w:ascii="Times" w:hAnsi="Times" w:cs="Times"/>
          <w:noProof/>
        </w:rPr>
        <w:fldChar w:fldCharType="end"/>
      </w:r>
    </w:p>
    <w:p w:rsidR="0022222F" w:rsidRPr="00500064" w:rsidRDefault="0022222F">
      <w:pPr>
        <w:pStyle w:val="TOC5"/>
        <w:rPr>
          <w:rFonts w:ascii="Calibri" w:hAnsi="Calibri"/>
          <w:iCs w:val="0"/>
          <w:noProof/>
          <w:kern w:val="0"/>
          <w:sz w:val="22"/>
          <w:szCs w:val="22"/>
        </w:rPr>
      </w:pPr>
      <w:r>
        <w:rPr>
          <w:noProof/>
        </w:rPr>
        <w:t>3</w:t>
      </w:r>
      <w:r>
        <w:rPr>
          <w:noProof/>
        </w:rPr>
        <w:tab/>
        <w:t>Application of Act</w:t>
      </w:r>
      <w:r w:rsidRPr="0022222F">
        <w:rPr>
          <w:rFonts w:ascii="Times" w:hAnsi="Times" w:cs="Times"/>
          <w:noProof/>
        </w:rPr>
        <w:tab/>
      </w:r>
      <w:r w:rsidR="0011099F" w:rsidRPr="0022222F">
        <w:rPr>
          <w:rFonts w:ascii="Times" w:hAnsi="Times" w:cs="Times"/>
          <w:noProof/>
        </w:rPr>
        <w:fldChar w:fldCharType="begin"/>
      </w:r>
      <w:r w:rsidRPr="0022222F">
        <w:rPr>
          <w:rFonts w:ascii="Times" w:hAnsi="Times" w:cs="Times"/>
          <w:noProof/>
        </w:rPr>
        <w:instrText xml:space="preserve"> PAGEREF _Toc346019525 \h </w:instrText>
      </w:r>
      <w:r w:rsidR="0011099F" w:rsidRPr="0022222F">
        <w:rPr>
          <w:rFonts w:ascii="Times" w:hAnsi="Times" w:cs="Times"/>
          <w:noProof/>
        </w:rPr>
      </w:r>
      <w:r w:rsidR="0011099F" w:rsidRPr="0022222F">
        <w:rPr>
          <w:rFonts w:ascii="Times" w:hAnsi="Times" w:cs="Times"/>
          <w:noProof/>
        </w:rPr>
        <w:fldChar w:fldCharType="separate"/>
      </w:r>
      <w:r w:rsidRPr="0022222F">
        <w:rPr>
          <w:rFonts w:ascii="Times" w:hAnsi="Times" w:cs="Times"/>
          <w:noProof/>
        </w:rPr>
        <w:t>2</w:t>
      </w:r>
      <w:r w:rsidR="0011099F" w:rsidRPr="0022222F">
        <w:rPr>
          <w:rFonts w:ascii="Times" w:hAnsi="Times" w:cs="Times"/>
          <w:noProof/>
        </w:rPr>
        <w:fldChar w:fldCharType="end"/>
      </w:r>
    </w:p>
    <w:p w:rsidR="0022222F" w:rsidRPr="00500064" w:rsidRDefault="0022222F">
      <w:pPr>
        <w:pStyle w:val="TOC5"/>
        <w:rPr>
          <w:rFonts w:ascii="Calibri" w:hAnsi="Calibri"/>
          <w:iCs w:val="0"/>
          <w:noProof/>
          <w:kern w:val="0"/>
          <w:sz w:val="22"/>
          <w:szCs w:val="22"/>
        </w:rPr>
      </w:pPr>
      <w:r>
        <w:rPr>
          <w:noProof/>
        </w:rPr>
        <w:t>4</w:t>
      </w:r>
      <w:r>
        <w:rPr>
          <w:noProof/>
        </w:rPr>
        <w:tab/>
        <w:t>Repeal and substitution of sections</w:t>
      </w:r>
      <w:r w:rsidRPr="0022222F">
        <w:rPr>
          <w:rFonts w:ascii="Times" w:hAnsi="Times" w:cs="Times"/>
          <w:noProof/>
        </w:rPr>
        <w:tab/>
      </w:r>
      <w:r w:rsidR="0011099F" w:rsidRPr="0022222F">
        <w:rPr>
          <w:rFonts w:ascii="Times" w:hAnsi="Times" w:cs="Times"/>
          <w:noProof/>
        </w:rPr>
        <w:fldChar w:fldCharType="begin"/>
      </w:r>
      <w:r w:rsidRPr="0022222F">
        <w:rPr>
          <w:rFonts w:ascii="Times" w:hAnsi="Times" w:cs="Times"/>
          <w:noProof/>
        </w:rPr>
        <w:instrText xml:space="preserve"> PAGEREF _Toc346019526 \h </w:instrText>
      </w:r>
      <w:r w:rsidR="0011099F" w:rsidRPr="0022222F">
        <w:rPr>
          <w:rFonts w:ascii="Times" w:hAnsi="Times" w:cs="Times"/>
          <w:noProof/>
        </w:rPr>
      </w:r>
      <w:r w:rsidR="0011099F" w:rsidRPr="0022222F">
        <w:rPr>
          <w:rFonts w:ascii="Times" w:hAnsi="Times" w:cs="Times"/>
          <w:noProof/>
        </w:rPr>
        <w:fldChar w:fldCharType="separate"/>
      </w:r>
      <w:r w:rsidRPr="0022222F">
        <w:rPr>
          <w:rFonts w:ascii="Times" w:hAnsi="Times" w:cs="Times"/>
          <w:noProof/>
        </w:rPr>
        <w:t>2</w:t>
      </w:r>
      <w:r w:rsidR="0011099F" w:rsidRPr="0022222F">
        <w:rPr>
          <w:rFonts w:ascii="Times" w:hAnsi="Times" w:cs="Times"/>
          <w:noProof/>
        </w:rPr>
        <w:fldChar w:fldCharType="end"/>
      </w:r>
    </w:p>
    <w:p w:rsidR="0022222F" w:rsidRPr="00500064" w:rsidRDefault="0022222F">
      <w:pPr>
        <w:pStyle w:val="TOC5"/>
        <w:rPr>
          <w:rFonts w:ascii="Calibri" w:hAnsi="Calibri"/>
          <w:iCs w:val="0"/>
          <w:noProof/>
          <w:kern w:val="0"/>
          <w:sz w:val="22"/>
          <w:szCs w:val="22"/>
        </w:rPr>
      </w:pPr>
      <w:r>
        <w:rPr>
          <w:noProof/>
        </w:rPr>
        <w:t>5</w:t>
      </w:r>
      <w:r>
        <w:rPr>
          <w:noProof/>
        </w:rPr>
        <w:tab/>
        <w:t>Incorporation of amendments in reprints of Acts</w:t>
      </w:r>
      <w:r w:rsidRPr="0022222F">
        <w:rPr>
          <w:rFonts w:ascii="Times" w:hAnsi="Times" w:cs="Times"/>
          <w:noProof/>
        </w:rPr>
        <w:tab/>
      </w:r>
      <w:r w:rsidR="0011099F" w:rsidRPr="0022222F">
        <w:rPr>
          <w:rFonts w:ascii="Times" w:hAnsi="Times" w:cs="Times"/>
          <w:noProof/>
        </w:rPr>
        <w:fldChar w:fldCharType="begin"/>
      </w:r>
      <w:r w:rsidRPr="0022222F">
        <w:rPr>
          <w:rFonts w:ascii="Times" w:hAnsi="Times" w:cs="Times"/>
          <w:noProof/>
        </w:rPr>
        <w:instrText xml:space="preserve"> PAGEREF _Toc346019527 \h </w:instrText>
      </w:r>
      <w:r w:rsidR="0011099F" w:rsidRPr="0022222F">
        <w:rPr>
          <w:rFonts w:ascii="Times" w:hAnsi="Times" w:cs="Times"/>
          <w:noProof/>
        </w:rPr>
      </w:r>
      <w:r w:rsidR="0011099F" w:rsidRPr="0022222F">
        <w:rPr>
          <w:rFonts w:ascii="Times" w:hAnsi="Times" w:cs="Times"/>
          <w:noProof/>
        </w:rPr>
        <w:fldChar w:fldCharType="separate"/>
      </w:r>
      <w:r w:rsidRPr="0022222F">
        <w:rPr>
          <w:rFonts w:ascii="Times" w:hAnsi="Times" w:cs="Times"/>
          <w:noProof/>
        </w:rPr>
        <w:t>2</w:t>
      </w:r>
      <w:r w:rsidR="0011099F" w:rsidRPr="0022222F">
        <w:rPr>
          <w:rFonts w:ascii="Times" w:hAnsi="Times" w:cs="Times"/>
          <w:noProof/>
        </w:rPr>
        <w:fldChar w:fldCharType="end"/>
      </w:r>
    </w:p>
    <w:p w:rsidR="0022222F" w:rsidRPr="00500064" w:rsidRDefault="0022222F">
      <w:pPr>
        <w:pStyle w:val="TOC5"/>
        <w:rPr>
          <w:rFonts w:ascii="Calibri" w:hAnsi="Calibri"/>
          <w:iCs w:val="0"/>
          <w:noProof/>
          <w:kern w:val="0"/>
          <w:sz w:val="22"/>
          <w:szCs w:val="22"/>
        </w:rPr>
      </w:pPr>
      <w:r>
        <w:rPr>
          <w:noProof/>
        </w:rPr>
        <w:t>6</w:t>
      </w:r>
      <w:r>
        <w:rPr>
          <w:noProof/>
        </w:rPr>
        <w:tab/>
        <w:t>Short titles of amended Acts</w:t>
      </w:r>
      <w:r w:rsidRPr="0022222F">
        <w:rPr>
          <w:rFonts w:ascii="Times" w:hAnsi="Times" w:cs="Times"/>
          <w:noProof/>
        </w:rPr>
        <w:tab/>
      </w:r>
      <w:r w:rsidR="0011099F" w:rsidRPr="0022222F">
        <w:rPr>
          <w:rFonts w:ascii="Times" w:hAnsi="Times" w:cs="Times"/>
          <w:noProof/>
        </w:rPr>
        <w:fldChar w:fldCharType="begin"/>
      </w:r>
      <w:r w:rsidRPr="0022222F">
        <w:rPr>
          <w:rFonts w:ascii="Times" w:hAnsi="Times" w:cs="Times"/>
          <w:noProof/>
        </w:rPr>
        <w:instrText xml:space="preserve"> PAGEREF _Toc346019528 \h </w:instrText>
      </w:r>
      <w:r w:rsidR="0011099F" w:rsidRPr="0022222F">
        <w:rPr>
          <w:rFonts w:ascii="Times" w:hAnsi="Times" w:cs="Times"/>
          <w:noProof/>
        </w:rPr>
      </w:r>
      <w:r w:rsidR="0011099F" w:rsidRPr="0022222F">
        <w:rPr>
          <w:rFonts w:ascii="Times" w:hAnsi="Times" w:cs="Times"/>
          <w:noProof/>
        </w:rPr>
        <w:fldChar w:fldCharType="separate"/>
      </w:r>
      <w:r w:rsidRPr="0022222F">
        <w:rPr>
          <w:rFonts w:ascii="Times" w:hAnsi="Times" w:cs="Times"/>
          <w:noProof/>
        </w:rPr>
        <w:t>3</w:t>
      </w:r>
      <w:r w:rsidR="0011099F" w:rsidRPr="0022222F">
        <w:rPr>
          <w:rFonts w:ascii="Times" w:hAnsi="Times" w:cs="Times"/>
          <w:noProof/>
        </w:rPr>
        <w:fldChar w:fldCharType="end"/>
      </w:r>
    </w:p>
    <w:p w:rsidR="00107E83" w:rsidRPr="00107E83" w:rsidRDefault="0011099F" w:rsidP="00107E83">
      <w:r>
        <w:fldChar w:fldCharType="end"/>
      </w:r>
    </w:p>
    <w:p w:rsidR="0009078F" w:rsidRDefault="0009078F" w:rsidP="0009078F">
      <w:pPr>
        <w:sectPr w:rsidR="0009078F" w:rsidSect="000C61F8">
          <w:headerReference w:type="even" r:id="rId15"/>
          <w:headerReference w:type="default" r:id="rId16"/>
          <w:footerReference w:type="default" r:id="rId17"/>
          <w:headerReference w:type="first" r:id="rId18"/>
          <w:footerReference w:type="first" r:id="rId19"/>
          <w:pgSz w:w="11906" w:h="16838" w:code="9"/>
          <w:pgMar w:top="2268" w:right="2410" w:bottom="3827" w:left="2410" w:header="720" w:footer="3402" w:gutter="0"/>
          <w:pgNumType w:fmt="lowerRoman" w:start="1"/>
          <w:cols w:space="720"/>
          <w:docGrid w:linePitch="299"/>
        </w:sectPr>
      </w:pPr>
    </w:p>
    <w:p w:rsidR="005642F2" w:rsidRDefault="005642F2" w:rsidP="005642F2">
      <w:r>
        <w:object w:dxaOrig="2146" w:dyaOrig="1561">
          <v:shape id="_x0000_i1026" type="#_x0000_t75" style="width:107.45pt;height:77.9pt" o:ole="" fillcolor="window">
            <v:imagedata r:id="rId20" o:title=""/>
          </v:shape>
          <o:OLEObject Type="Embed" ProgID="Word.Picture.8" ShapeID="_x0000_i1026" DrawAspect="Content" ObjectID="_1626054609" r:id="rId21"/>
        </w:object>
      </w:r>
    </w:p>
    <w:p w:rsidR="005642F2" w:rsidRDefault="005642F2" w:rsidP="005642F2">
      <w:pPr>
        <w:spacing w:line="240" w:lineRule="auto"/>
      </w:pPr>
    </w:p>
    <w:p w:rsidR="005642F2" w:rsidRDefault="005642F2" w:rsidP="005642F2"/>
    <w:p w:rsidR="005642F2" w:rsidRPr="005642F2" w:rsidRDefault="005642F2" w:rsidP="005642F2">
      <w:pPr>
        <w:spacing w:before="800"/>
        <w:rPr>
          <w:b/>
          <w:sz w:val="40"/>
          <w:szCs w:val="40"/>
        </w:rPr>
      </w:pPr>
      <w:r w:rsidRPr="005642F2">
        <w:rPr>
          <w:b/>
          <w:sz w:val="40"/>
          <w:szCs w:val="40"/>
        </w:rPr>
        <w:t>Acts Citation Act 1976</w:t>
      </w:r>
    </w:p>
    <w:p w:rsidR="005642F2" w:rsidRDefault="0011099F" w:rsidP="005642F2">
      <w:pPr>
        <w:spacing w:before="800"/>
        <w:rPr>
          <w:b/>
          <w:sz w:val="28"/>
        </w:rPr>
      </w:pPr>
      <w:r>
        <w:rPr>
          <w:b/>
          <w:sz w:val="28"/>
        </w:rPr>
        <w:fldChar w:fldCharType="begin"/>
      </w:r>
      <w:r w:rsidR="005642F2">
        <w:rPr>
          <w:b/>
          <w:sz w:val="28"/>
        </w:rPr>
        <w:instrText xml:space="preserve"> STYLEREF Actno </w:instrText>
      </w:r>
      <w:r>
        <w:rPr>
          <w:b/>
          <w:sz w:val="28"/>
        </w:rPr>
        <w:fldChar w:fldCharType="separate"/>
      </w:r>
      <w:r w:rsidR="0022222F">
        <w:rPr>
          <w:b/>
          <w:noProof/>
          <w:sz w:val="28"/>
        </w:rPr>
        <w:t>No. 37, 1976</w:t>
      </w:r>
      <w:r>
        <w:rPr>
          <w:b/>
          <w:sz w:val="28"/>
        </w:rPr>
        <w:fldChar w:fldCharType="end"/>
      </w:r>
    </w:p>
    <w:p w:rsidR="005642F2" w:rsidRDefault="005642F2" w:rsidP="005642F2">
      <w:pPr>
        <w:pStyle w:val="p1LinesBef"/>
      </w:pPr>
    </w:p>
    <w:p w:rsidR="005642F2" w:rsidRDefault="005642F2" w:rsidP="005642F2">
      <w:pPr>
        <w:spacing w:line="40" w:lineRule="exact"/>
        <w:rPr>
          <w:b/>
          <w:sz w:val="28"/>
        </w:rPr>
      </w:pPr>
    </w:p>
    <w:p w:rsidR="005642F2" w:rsidRDefault="005642F2" w:rsidP="005642F2">
      <w:pPr>
        <w:pStyle w:val="p1LinesAfter"/>
      </w:pPr>
    </w:p>
    <w:p w:rsidR="005642F2" w:rsidRDefault="00500064" w:rsidP="005642F2">
      <w:pPr>
        <w:pStyle w:val="Page1"/>
      </w:pPr>
      <w:fldSimple w:instr=" STYLEREF LongT \* MERGEFORMAT ">
        <w:r w:rsidR="0022222F">
          <w:rPr>
            <w:noProof/>
          </w:rPr>
          <w:t>An Act relating to the Citation of Acts</w:t>
        </w:r>
      </w:fldSimple>
    </w:p>
    <w:p w:rsidR="005642F2" w:rsidRDefault="005642F2" w:rsidP="005642F2">
      <w:pPr>
        <w:keepLines/>
        <w:suppressLineNumbers/>
        <w:spacing w:before="240"/>
        <w:rPr>
          <w:sz w:val="24"/>
        </w:rPr>
      </w:pPr>
      <w:r>
        <w:rPr>
          <w:sz w:val="24"/>
        </w:rPr>
        <w:t>[</w:t>
      </w:r>
      <w:r>
        <w:rPr>
          <w:i/>
          <w:sz w:val="24"/>
        </w:rPr>
        <w:t>Assented to 26 May 1976</w:t>
      </w:r>
      <w:r>
        <w:rPr>
          <w:sz w:val="24"/>
        </w:rPr>
        <w:t>]</w:t>
      </w:r>
    </w:p>
    <w:p w:rsidR="005642F2" w:rsidRDefault="005642F2" w:rsidP="005642F2">
      <w:pPr>
        <w:spacing w:before="240" w:line="240" w:lineRule="auto"/>
        <w:rPr>
          <w:sz w:val="32"/>
        </w:rPr>
      </w:pPr>
      <w:r>
        <w:rPr>
          <w:sz w:val="32"/>
        </w:rPr>
        <w:t>The Parliament of Australia enacts:</w:t>
      </w:r>
    </w:p>
    <w:p w:rsidR="0009078F" w:rsidRDefault="0009078F" w:rsidP="0009078F">
      <w:pPr>
        <w:pStyle w:val="ActHead5"/>
      </w:pPr>
      <w:bookmarkStart w:id="1" w:name="_Toc346019523"/>
      <w:r>
        <w:rPr>
          <w:rStyle w:val="CharSectno"/>
        </w:rPr>
        <w:t>1</w:t>
      </w:r>
      <w:r>
        <w:t xml:space="preserve">  Short title</w:t>
      </w:r>
      <w:bookmarkEnd w:id="1"/>
    </w:p>
    <w:p w:rsidR="0009078F" w:rsidRDefault="0009078F" w:rsidP="0009078F">
      <w:pPr>
        <w:pStyle w:val="subsection"/>
      </w:pPr>
      <w:r>
        <w:tab/>
      </w:r>
      <w:r>
        <w:tab/>
        <w:t xml:space="preserve">This Act may be cited as the </w:t>
      </w:r>
      <w:r>
        <w:rPr>
          <w:i/>
        </w:rPr>
        <w:t xml:space="preserve">Acts Citation Act </w:t>
      </w:r>
      <w:r w:rsidRPr="00A37BDA">
        <w:t>1976</w:t>
      </w:r>
      <w:r>
        <w:t>.</w:t>
      </w:r>
    </w:p>
    <w:p w:rsidR="0009078F" w:rsidRDefault="0009078F" w:rsidP="0009078F">
      <w:pPr>
        <w:pStyle w:val="ActHead5"/>
      </w:pPr>
      <w:bookmarkStart w:id="2" w:name="_Toc346019524"/>
      <w:r>
        <w:rPr>
          <w:rStyle w:val="CharSectno"/>
        </w:rPr>
        <w:t>2</w:t>
      </w:r>
      <w:r>
        <w:t xml:space="preserve">  Commencement</w:t>
      </w:r>
      <w:bookmarkEnd w:id="2"/>
    </w:p>
    <w:p w:rsidR="0009078F" w:rsidRDefault="0009078F" w:rsidP="0009078F">
      <w:pPr>
        <w:pStyle w:val="subsection"/>
      </w:pPr>
      <w:r>
        <w:tab/>
      </w:r>
      <w:r>
        <w:tab/>
        <w:t>This Act shall come into operation on 1 July 1976.</w:t>
      </w:r>
    </w:p>
    <w:p w:rsidR="0009078F" w:rsidRDefault="0009078F" w:rsidP="0009078F">
      <w:pPr>
        <w:pStyle w:val="ActHead5"/>
      </w:pPr>
      <w:bookmarkStart w:id="3" w:name="_Toc346019525"/>
      <w:r>
        <w:rPr>
          <w:rStyle w:val="CharSectno"/>
        </w:rPr>
        <w:t>3</w:t>
      </w:r>
      <w:r>
        <w:t xml:space="preserve">  Application of Act</w:t>
      </w:r>
      <w:bookmarkEnd w:id="3"/>
    </w:p>
    <w:p w:rsidR="0009078F" w:rsidRDefault="0009078F" w:rsidP="0009078F">
      <w:pPr>
        <w:pStyle w:val="subsection"/>
      </w:pPr>
      <w:r>
        <w:tab/>
      </w:r>
      <w:r>
        <w:tab/>
        <w:t xml:space="preserve">Section 2 of the </w:t>
      </w:r>
      <w:r>
        <w:rPr>
          <w:i/>
        </w:rPr>
        <w:t xml:space="preserve">Acts Interpretation Act </w:t>
      </w:r>
      <w:r w:rsidRPr="00A37BDA">
        <w:t>1901</w:t>
      </w:r>
      <w:r>
        <w:t xml:space="preserve"> as amended and in force immediately before the commencement of this Act is amended by omitting </w:t>
      </w:r>
      <w:r w:rsidR="00A37BDA">
        <w:t>sub-section</w:t>
      </w:r>
      <w:r>
        <w:t xml:space="preserve"> (1) and substituting the following </w:t>
      </w:r>
      <w:r w:rsidR="00A37BDA">
        <w:t>sub-section</w:t>
      </w:r>
      <w:r>
        <w:t>:</w:t>
      </w:r>
    </w:p>
    <w:p w:rsidR="0009078F" w:rsidRDefault="0009078F" w:rsidP="0009078F">
      <w:pPr>
        <w:pStyle w:val="paragraph"/>
      </w:pPr>
      <w:r>
        <w:tab/>
        <w:t>“(1)</w:t>
      </w:r>
      <w:r>
        <w:tab/>
        <w:t>Except so far as the contrary intention appears, this Act applies to all Acts, including this Act.”</w:t>
      </w:r>
    </w:p>
    <w:p w:rsidR="0009078F" w:rsidRPr="00B21B90" w:rsidRDefault="0009078F" w:rsidP="00B21B90">
      <w:pPr>
        <w:pStyle w:val="ActHead5"/>
        <w:rPr>
          <w:rStyle w:val="CharSectno"/>
        </w:rPr>
      </w:pPr>
      <w:bookmarkStart w:id="4" w:name="_Toc346019526"/>
      <w:r w:rsidRPr="00B21B90">
        <w:rPr>
          <w:rStyle w:val="CharSectno"/>
        </w:rPr>
        <w:t>4</w:t>
      </w:r>
      <w:r w:rsidRPr="00B21B90">
        <w:t xml:space="preserve">  Repeal and substitution of sections</w:t>
      </w:r>
      <w:bookmarkEnd w:id="4"/>
    </w:p>
    <w:p w:rsidR="0009078F" w:rsidRDefault="0009078F" w:rsidP="0009078F">
      <w:pPr>
        <w:pStyle w:val="subsection"/>
      </w:pPr>
      <w:r>
        <w:tab/>
      </w:r>
      <w:r>
        <w:tab/>
        <w:t>Sections 10 and 10</w:t>
      </w:r>
      <w:r w:rsidR="00A37BDA">
        <w:rPr>
          <w:smallCaps/>
        </w:rPr>
        <w:t>a</w:t>
      </w:r>
      <w:r>
        <w:t xml:space="preserve"> of the </w:t>
      </w:r>
      <w:r>
        <w:rPr>
          <w:i/>
        </w:rPr>
        <w:t xml:space="preserve">Acts Interpretation Act </w:t>
      </w:r>
      <w:r w:rsidRPr="00A37BDA">
        <w:t>1901</w:t>
      </w:r>
      <w:r>
        <w:t xml:space="preserve"> as amended and in force immediately before the commencement of this Act are repealed and the following section is substituted:</w:t>
      </w:r>
    </w:p>
    <w:p w:rsidR="0009078F" w:rsidRPr="00C9269E" w:rsidRDefault="0009078F" w:rsidP="00C9269E">
      <w:pPr>
        <w:spacing w:before="280"/>
        <w:rPr>
          <w:b/>
          <w:sz w:val="24"/>
        </w:rPr>
      </w:pPr>
      <w:r w:rsidRPr="00C9269E">
        <w:rPr>
          <w:b/>
          <w:sz w:val="24"/>
        </w:rPr>
        <w:t>“10  References to amended or re</w:t>
      </w:r>
      <w:r w:rsidRPr="00C9269E">
        <w:rPr>
          <w:b/>
          <w:sz w:val="24"/>
        </w:rPr>
        <w:noBreakHyphen/>
        <w:t>enacted Acts</w:t>
      </w:r>
    </w:p>
    <w:p w:rsidR="0009078F" w:rsidRDefault="0009078F" w:rsidP="0009078F">
      <w:pPr>
        <w:pStyle w:val="subsection"/>
      </w:pPr>
      <w:r>
        <w:tab/>
      </w:r>
      <w:r>
        <w:tab/>
        <w:t>Where an Act contains a reference to a short title that is or was provided by law for the citation of another Act as originally enacted, or of another Act as amended, then, except so far as the contrary intention appears:</w:t>
      </w:r>
    </w:p>
    <w:p w:rsidR="0009078F" w:rsidRDefault="0009078F" w:rsidP="0009078F">
      <w:pPr>
        <w:pStyle w:val="paragraph"/>
      </w:pPr>
      <w:r>
        <w:tab/>
        <w:t>(a)</w:t>
      </w:r>
      <w:r>
        <w:tab/>
        <w:t>the reference shall be construed as a reference to that other Act as originally enacted and as amended from time to time; and</w:t>
      </w:r>
    </w:p>
    <w:p w:rsidR="0009078F" w:rsidRDefault="0009078F" w:rsidP="0009078F">
      <w:pPr>
        <w:pStyle w:val="paragraph"/>
      </w:pPr>
      <w:r>
        <w:tab/>
        <w:t>(b)</w:t>
      </w:r>
      <w:r>
        <w:tab/>
        <w:t>where that other Act has been repealed and re</w:t>
      </w:r>
      <w:r>
        <w:noBreakHyphen/>
        <w:t>enacted, with or without modifications, the reference shall be construed as including a reference to the re</w:t>
      </w:r>
      <w:r>
        <w:noBreakHyphen/>
        <w:t>enacted Act as originally enacted and as amended from time to time and, where, in connexion with that reference, particular provisions of the repealed Act are referred to, being provisions to which provisions of the re</w:t>
      </w:r>
      <w:r>
        <w:noBreakHyphen/>
        <w:t>enacted Act correspond, the reference to those particular provisions shall be construed as including a reference to those corresponding provisions.”</w:t>
      </w:r>
    </w:p>
    <w:p w:rsidR="0009078F" w:rsidRDefault="0009078F" w:rsidP="0009078F">
      <w:pPr>
        <w:pStyle w:val="ActHead5"/>
      </w:pPr>
      <w:bookmarkStart w:id="5" w:name="_Toc346019527"/>
      <w:r>
        <w:rPr>
          <w:rStyle w:val="CharSectno"/>
        </w:rPr>
        <w:t>5</w:t>
      </w:r>
      <w:r>
        <w:t xml:space="preserve">  Incorporation of amendments in reprints of Acts</w:t>
      </w:r>
      <w:bookmarkEnd w:id="5"/>
    </w:p>
    <w:p w:rsidR="0009078F" w:rsidRDefault="0009078F" w:rsidP="0009078F">
      <w:pPr>
        <w:pStyle w:val="subsection"/>
      </w:pPr>
      <w:r>
        <w:tab/>
        <w:t>(1)</w:t>
      </w:r>
      <w:r>
        <w:tab/>
        <w:t xml:space="preserve">Section 2 of the </w:t>
      </w:r>
      <w:r>
        <w:rPr>
          <w:i/>
        </w:rPr>
        <w:t xml:space="preserve">Amendments Incorporation Act </w:t>
      </w:r>
      <w:r w:rsidRPr="00A37BDA">
        <w:t>1905</w:t>
      </w:r>
      <w:r>
        <w:t xml:space="preserve"> as amended and in force immediately before the commencement of this Act is amended by omitting </w:t>
      </w:r>
      <w:r w:rsidR="00A37BDA">
        <w:t>sub-section</w:t>
      </w:r>
      <w:r>
        <w:t> (2</w:t>
      </w:r>
      <w:r w:rsidR="00A37BDA">
        <w:rPr>
          <w:smallCaps/>
        </w:rPr>
        <w:t>a</w:t>
      </w:r>
      <w:r>
        <w:t xml:space="preserve">) and substituting the following </w:t>
      </w:r>
      <w:r w:rsidR="00A37BDA">
        <w:t>sub-section</w:t>
      </w:r>
      <w:r>
        <w:t>:</w:t>
      </w:r>
    </w:p>
    <w:p w:rsidR="0009078F" w:rsidRDefault="0009078F" w:rsidP="0009078F">
      <w:pPr>
        <w:pStyle w:val="paragraph"/>
      </w:pPr>
      <w:r>
        <w:tab/>
        <w:t>“(2</w:t>
      </w:r>
      <w:r w:rsidR="00A37BDA">
        <w:rPr>
          <w:smallCaps/>
        </w:rPr>
        <w:t>a</w:t>
      </w:r>
      <w:r>
        <w:t>)</w:t>
      </w:r>
      <w:r>
        <w:tab/>
      </w:r>
      <w:r w:rsidR="00A37BDA">
        <w:t>Sub-section</w:t>
      </w:r>
      <w:r>
        <w:t> (2) does not apply in relation to an amendment:</w:t>
      </w:r>
    </w:p>
    <w:p w:rsidR="0009078F" w:rsidRDefault="0009078F" w:rsidP="0009078F">
      <w:pPr>
        <w:pStyle w:val="paragraph"/>
      </w:pPr>
      <w:r>
        <w:tab/>
        <w:t>(a)</w:t>
      </w:r>
      <w:r>
        <w:tab/>
        <w:t>deemed to have been made by the sub</w:t>
      </w:r>
      <w:r w:rsidR="00A37BDA">
        <w:t>-</w:t>
      </w:r>
      <w:r>
        <w:t xml:space="preserve">section for which this </w:t>
      </w:r>
      <w:r w:rsidR="00A37BDA">
        <w:t>sub-section</w:t>
      </w:r>
      <w:r>
        <w:t xml:space="preserve"> was substituted by the </w:t>
      </w:r>
      <w:r>
        <w:rPr>
          <w:i/>
        </w:rPr>
        <w:t xml:space="preserve">Acts Citation Act </w:t>
      </w:r>
      <w:r w:rsidRPr="00A37BDA">
        <w:rPr>
          <w:smallCaps/>
        </w:rPr>
        <w:t>1976</w:t>
      </w:r>
      <w:r>
        <w:t>; or</w:t>
      </w:r>
    </w:p>
    <w:p w:rsidR="0009078F" w:rsidRDefault="0009078F" w:rsidP="0009078F">
      <w:pPr>
        <w:pStyle w:val="paragraph"/>
      </w:pPr>
      <w:r>
        <w:tab/>
        <w:t>(b)</w:t>
      </w:r>
      <w:r>
        <w:tab/>
        <w:t>made by section 6 of that Act.”</w:t>
      </w:r>
    </w:p>
    <w:p w:rsidR="0009078F" w:rsidRDefault="0009078F" w:rsidP="0009078F">
      <w:pPr>
        <w:pStyle w:val="subsection"/>
      </w:pPr>
      <w:r>
        <w:tab/>
        <w:t>(2)</w:t>
      </w:r>
      <w:r>
        <w:tab/>
        <w:t>Notwithstanding sub</w:t>
      </w:r>
      <w:r w:rsidR="00A37BDA">
        <w:t>-</w:t>
      </w:r>
      <w:r>
        <w:t xml:space="preserve">section (1), an amendment that was, immediately before the date of commencement of this Act, deemed to be in force by virtue of the provision omitted by </w:t>
      </w:r>
      <w:r w:rsidR="00A37BDA">
        <w:t>sub-section</w:t>
      </w:r>
      <w:r>
        <w:t> (1) continues in force, subject to section 6 and to any further amendment, or any repeal, coming into operation on or after that date.</w:t>
      </w:r>
    </w:p>
    <w:p w:rsidR="0009078F" w:rsidRDefault="0009078F" w:rsidP="0009078F">
      <w:pPr>
        <w:pStyle w:val="ActHead5"/>
      </w:pPr>
      <w:bookmarkStart w:id="6" w:name="_Toc346019528"/>
      <w:r>
        <w:rPr>
          <w:rStyle w:val="CharSectno"/>
        </w:rPr>
        <w:t>6</w:t>
      </w:r>
      <w:r>
        <w:t xml:space="preserve">  Short titles of amended Acts</w:t>
      </w:r>
      <w:bookmarkEnd w:id="6"/>
    </w:p>
    <w:p w:rsidR="0009078F" w:rsidRDefault="0009078F" w:rsidP="0009078F">
      <w:pPr>
        <w:pStyle w:val="subsection"/>
      </w:pPr>
      <w:r>
        <w:tab/>
        <w:t>(1)</w:t>
      </w:r>
      <w:r>
        <w:tab/>
        <w:t>Where:</w:t>
      </w:r>
    </w:p>
    <w:p w:rsidR="0009078F" w:rsidRDefault="0009078F" w:rsidP="0009078F">
      <w:pPr>
        <w:pStyle w:val="paragraph"/>
      </w:pPr>
      <w:r>
        <w:tab/>
        <w:t>(a)</w:t>
      </w:r>
      <w:r>
        <w:tab/>
        <w:t>immediately before the commencement of this Act, an Act was in force as amended; and</w:t>
      </w:r>
    </w:p>
    <w:p w:rsidR="0009078F" w:rsidRDefault="0009078F" w:rsidP="0009078F">
      <w:pPr>
        <w:pStyle w:val="paragraph"/>
      </w:pPr>
      <w:r>
        <w:tab/>
        <w:t>(b)</w:t>
      </w:r>
      <w:r>
        <w:tab/>
        <w:t>the Act, as so in force, contained, by virtue of an amendment deemed to have been made by sub</w:t>
      </w:r>
      <w:r w:rsidR="00A37BDA">
        <w:t>-</w:t>
      </w:r>
      <w:r>
        <w:t>section 2(2</w:t>
      </w:r>
      <w:r w:rsidR="00A37BDA">
        <w:rPr>
          <w:smallCaps/>
        </w:rPr>
        <w:t>a</w:t>
      </w:r>
      <w:r>
        <w:t xml:space="preserve">) of the </w:t>
      </w:r>
      <w:r>
        <w:rPr>
          <w:i/>
        </w:rPr>
        <w:t xml:space="preserve">Amendments Incorporation Act </w:t>
      </w:r>
      <w:r w:rsidRPr="00A37BDA">
        <w:t>1905</w:t>
      </w:r>
      <w:r>
        <w:t xml:space="preserve"> as amended and in force at any time, a provision that the Act may be cited by a method of citation that contains figures referring to 2 years, that provision is amended by omitting so much of the method of citation as follows the reference to the first of those years.</w:t>
      </w:r>
    </w:p>
    <w:p w:rsidR="0009078F" w:rsidRDefault="0009078F" w:rsidP="0009078F">
      <w:pPr>
        <w:pStyle w:val="subsection"/>
      </w:pPr>
      <w:r>
        <w:tab/>
        <w:t>(2)</w:t>
      </w:r>
      <w:r>
        <w:tab/>
        <w:t>Where:</w:t>
      </w:r>
    </w:p>
    <w:p w:rsidR="0009078F" w:rsidRDefault="0009078F" w:rsidP="0009078F">
      <w:pPr>
        <w:pStyle w:val="paragraph"/>
      </w:pPr>
      <w:r>
        <w:tab/>
        <w:t>(a)</w:t>
      </w:r>
      <w:r>
        <w:tab/>
        <w:t>immediately before the commencement of this Act, an Act was in force as amended; and</w:t>
      </w:r>
    </w:p>
    <w:p w:rsidR="0009078F" w:rsidRDefault="0009078F" w:rsidP="0009078F">
      <w:pPr>
        <w:pStyle w:val="paragraph"/>
      </w:pPr>
      <w:r>
        <w:tab/>
        <w:t>(b)</w:t>
      </w:r>
      <w:r>
        <w:tab/>
        <w:t xml:space="preserve">the Act, as so in force, contained, by virtue of an amendment deemed to have been made by </w:t>
      </w:r>
      <w:r w:rsidR="00A37BDA">
        <w:t>sub-section</w:t>
      </w:r>
      <w:r>
        <w:t xml:space="preserve"> 2(2</w:t>
      </w:r>
      <w:r w:rsidR="00A37BDA">
        <w:rPr>
          <w:smallCaps/>
        </w:rPr>
        <w:t>a</w:t>
      </w:r>
      <w:r>
        <w:t xml:space="preserve">) of the </w:t>
      </w:r>
      <w:r>
        <w:rPr>
          <w:i/>
        </w:rPr>
        <w:t xml:space="preserve">Amendments Incorporation Act </w:t>
      </w:r>
      <w:r w:rsidRPr="00A37BDA">
        <w:t>1905</w:t>
      </w:r>
      <w:r>
        <w:t xml:space="preserve"> as amended and in force at any time, a provision that the Act may be cited by a method of citation that contains the word “Acts” immediately before figures referring to a year;</w:t>
      </w:r>
    </w:p>
    <w:p w:rsidR="0009078F" w:rsidRDefault="0009078F" w:rsidP="0009078F">
      <w:pPr>
        <w:pStyle w:val="subsection2"/>
      </w:pPr>
      <w:r>
        <w:t>that provision is amended by omitting the word “Acts” and substituting the word “Act”.</w:t>
      </w:r>
    </w:p>
    <w:p w:rsidR="0009078F" w:rsidRDefault="0009078F" w:rsidP="0009078F">
      <w:pPr>
        <w:sectPr w:rsidR="0009078F" w:rsidSect="0022222F">
          <w:headerReference w:type="even" r:id="rId22"/>
          <w:headerReference w:type="default" r:id="rId23"/>
          <w:footerReference w:type="even" r:id="rId24"/>
          <w:footerReference w:type="default" r:id="rId25"/>
          <w:headerReference w:type="first" r:id="rId26"/>
          <w:footerReference w:type="first" r:id="rId27"/>
          <w:pgSz w:w="11906" w:h="16838"/>
          <w:pgMar w:top="2381" w:right="2410" w:bottom="4253" w:left="2410" w:header="720" w:footer="3402" w:gutter="0"/>
          <w:pgNumType w:start="1"/>
          <w:cols w:space="720"/>
          <w:titlePg/>
          <w:docGrid w:linePitch="299"/>
        </w:sectPr>
      </w:pPr>
    </w:p>
    <w:p w:rsidR="0009078F" w:rsidRDefault="0009078F" w:rsidP="0009078F"/>
    <w:sectPr w:rsidR="0009078F" w:rsidSect="00C85125">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064" w:rsidRDefault="00500064" w:rsidP="005642F2">
      <w:pPr>
        <w:spacing w:line="240" w:lineRule="auto"/>
      </w:pPr>
      <w:r>
        <w:separator/>
      </w:r>
    </w:p>
  </w:endnote>
  <w:endnote w:type="continuationSeparator" w:id="0">
    <w:p w:rsidR="00500064" w:rsidRDefault="00500064" w:rsidP="00564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Pr="00A961C4" w:rsidRDefault="00B21B90" w:rsidP="00107E83">
    <w:pPr>
      <w:pBdr>
        <w:top w:val="single" w:sz="6" w:space="1" w:color="auto"/>
      </w:pBdr>
      <w:jc w:val="right"/>
      <w:rPr>
        <w:sz w:val="18"/>
      </w:rPr>
    </w:pPr>
  </w:p>
  <w:p w:rsidR="00B21B90" w:rsidRPr="00107E83" w:rsidRDefault="0011099F">
    <w:pPr>
      <w:rPr>
        <w:i/>
        <w:sz w:val="18"/>
      </w:rPr>
    </w:pPr>
    <w:r w:rsidRPr="00A961C4">
      <w:rPr>
        <w:i/>
        <w:sz w:val="18"/>
      </w:rPr>
      <w:fldChar w:fldCharType="begin"/>
    </w:r>
    <w:r w:rsidR="00B21B90" w:rsidRPr="00A961C4">
      <w:rPr>
        <w:i/>
        <w:sz w:val="18"/>
      </w:rPr>
      <w:instrText xml:space="preserve"> PAGE </w:instrText>
    </w:r>
    <w:r w:rsidRPr="00A961C4">
      <w:rPr>
        <w:i/>
        <w:sz w:val="18"/>
      </w:rPr>
      <w:fldChar w:fldCharType="separate"/>
    </w:r>
    <w:r w:rsidR="00B21B90">
      <w:rPr>
        <w:i/>
        <w:noProof/>
        <w:sz w:val="18"/>
      </w:rPr>
      <w:t>2</w:t>
    </w:r>
    <w:r w:rsidRPr="00A961C4">
      <w:rPr>
        <w:i/>
        <w:sz w:val="18"/>
      </w:rPr>
      <w:fldChar w:fldCharType="end"/>
    </w:r>
    <w:r w:rsidR="00B21B90" w:rsidRPr="00A961C4">
      <w:rPr>
        <w:i/>
        <w:sz w:val="18"/>
      </w:rPr>
      <w:t xml:space="preserve">            </w:t>
    </w:r>
    <w:r w:rsidRPr="00A961C4">
      <w:rPr>
        <w:i/>
        <w:sz w:val="18"/>
      </w:rPr>
      <w:fldChar w:fldCharType="begin"/>
    </w:r>
    <w:r w:rsidR="00B21B90" w:rsidRPr="00A961C4">
      <w:rPr>
        <w:i/>
        <w:sz w:val="18"/>
      </w:rPr>
      <w:instrText xml:space="preserve"> STYLEREF ShortT </w:instrText>
    </w:r>
    <w:r w:rsidRPr="00A961C4">
      <w:rPr>
        <w:i/>
        <w:sz w:val="18"/>
      </w:rPr>
      <w:fldChar w:fldCharType="separate"/>
    </w:r>
    <w:r w:rsidR="00B21B90">
      <w:rPr>
        <w:i/>
        <w:noProof/>
        <w:sz w:val="18"/>
      </w:rPr>
      <w:t>Acts Citation Act 1976</w:t>
    </w:r>
    <w:r w:rsidRPr="00A961C4">
      <w:rPr>
        <w:i/>
        <w:sz w:val="18"/>
      </w:rPr>
      <w:fldChar w:fldCharType="end"/>
    </w:r>
    <w:r w:rsidR="00B21B90" w:rsidRPr="00A961C4">
      <w:rPr>
        <w:i/>
        <w:sz w:val="18"/>
      </w:rPr>
      <w:t xml:space="preserve">       </w:t>
    </w:r>
    <w:r w:rsidRPr="00A961C4">
      <w:rPr>
        <w:i/>
        <w:sz w:val="18"/>
      </w:rPr>
      <w:fldChar w:fldCharType="begin"/>
    </w:r>
    <w:r w:rsidR="00B21B90" w:rsidRPr="00A961C4">
      <w:rPr>
        <w:i/>
        <w:sz w:val="18"/>
      </w:rPr>
      <w:instrText xml:space="preserve"> STYLEREF Actno </w:instrText>
    </w:r>
    <w:r w:rsidRPr="00A961C4">
      <w:rPr>
        <w:i/>
        <w:sz w:val="18"/>
      </w:rPr>
      <w:fldChar w:fldCharType="separate"/>
    </w:r>
    <w:r w:rsidR="00B21B90">
      <w:rPr>
        <w:i/>
        <w:noProof/>
        <w:sz w:val="18"/>
      </w:rPr>
      <w:t>No. 37, 1976</w:t>
    </w:r>
    <w:r w:rsidRPr="00A961C4">
      <w:rPr>
        <w:i/>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Pr="002A5BF5" w:rsidRDefault="00B21B90">
    <w:pPr>
      <w:pBdr>
        <w:top w:val="single" w:sz="6" w:space="1" w:color="auto"/>
      </w:pBdr>
      <w:rPr>
        <w:sz w:val="18"/>
        <w:szCs w:val="18"/>
      </w:rPr>
    </w:pPr>
  </w:p>
  <w:p w:rsidR="00B21B90" w:rsidRDefault="0011099F">
    <w:pPr>
      <w:ind w:right="26"/>
      <w:jc w:val="right"/>
    </w:pPr>
    <w:r w:rsidRPr="002A5BF5">
      <w:rPr>
        <w:i/>
        <w:szCs w:val="22"/>
      </w:rPr>
      <w:fldChar w:fldCharType="begin"/>
    </w:r>
    <w:r w:rsidR="00B21B90" w:rsidRPr="002A5BF5">
      <w:rPr>
        <w:i/>
        <w:szCs w:val="22"/>
      </w:rPr>
      <w:instrText xml:space="preserve"> STYLEREF ShortT \* </w:instrText>
    </w:r>
    <w:r w:rsidR="00B21B90">
      <w:rPr>
        <w:i/>
        <w:szCs w:val="22"/>
      </w:rPr>
      <w:instrText>CHAR</w:instrText>
    </w:r>
    <w:r w:rsidR="00B21B90" w:rsidRPr="002A5BF5">
      <w:rPr>
        <w:i/>
        <w:szCs w:val="22"/>
      </w:rPr>
      <w:instrText xml:space="preserve">FORMAT </w:instrText>
    </w:r>
    <w:r w:rsidRPr="002A5BF5">
      <w:rPr>
        <w:i/>
        <w:szCs w:val="22"/>
      </w:rPr>
      <w:fldChar w:fldCharType="separate"/>
    </w:r>
    <w:r w:rsidR="00B21B90">
      <w:rPr>
        <w:b/>
        <w:bCs/>
        <w:i/>
        <w:noProof/>
        <w:szCs w:val="22"/>
        <w:lang w:val="en-US"/>
      </w:rPr>
      <w:t>Error! No text of specified style in document.</w:t>
    </w:r>
    <w:r w:rsidRPr="002A5BF5">
      <w:rPr>
        <w:i/>
        <w:szCs w:val="22"/>
      </w:rPr>
      <w:fldChar w:fldCharType="end"/>
    </w:r>
    <w:r w:rsidR="00B21B90">
      <w:rPr>
        <w:i/>
        <w:szCs w:val="22"/>
      </w:rPr>
      <w:t xml:space="preserve">                    </w:t>
    </w:r>
    <w:r w:rsidRPr="002A5BF5">
      <w:rPr>
        <w:i/>
      </w:rPr>
      <w:fldChar w:fldCharType="begin"/>
    </w:r>
    <w:r w:rsidR="00B21B90" w:rsidRPr="002A5BF5">
      <w:rPr>
        <w:i/>
      </w:rPr>
      <w:instrText xml:space="preserve">PAGE  </w:instrText>
    </w:r>
    <w:r w:rsidRPr="002A5BF5">
      <w:rPr>
        <w:i/>
      </w:rPr>
      <w:fldChar w:fldCharType="separate"/>
    </w:r>
    <w:r w:rsidR="00B21B90">
      <w:rPr>
        <w:i/>
        <w:noProof/>
      </w:rPr>
      <w:t>1</w:t>
    </w:r>
    <w:r w:rsidRPr="002A5BF5">
      <w:rPr>
        <w:i/>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Default="00B21B90">
    <w:pPr>
      <w:pBdr>
        <w:top w:val="single" w:sz="6" w:space="1" w:color="auto"/>
      </w:pBdr>
      <w:rPr>
        <w:sz w:val="18"/>
      </w:rPr>
    </w:pPr>
  </w:p>
  <w:p w:rsidR="00B21B90" w:rsidRDefault="0011099F">
    <w:pPr>
      <w:jc w:val="right"/>
      <w:rPr>
        <w:i/>
        <w:sz w:val="18"/>
      </w:rPr>
    </w:pPr>
    <w:r>
      <w:rPr>
        <w:i/>
        <w:sz w:val="18"/>
      </w:rPr>
      <w:fldChar w:fldCharType="begin"/>
    </w:r>
    <w:r w:rsidR="00B21B90">
      <w:rPr>
        <w:i/>
        <w:sz w:val="18"/>
      </w:rPr>
      <w:instrText xml:space="preserve"> STYLEREF ShortT </w:instrText>
    </w:r>
    <w:r>
      <w:rPr>
        <w:i/>
        <w:sz w:val="18"/>
      </w:rPr>
      <w:fldChar w:fldCharType="separate"/>
    </w:r>
    <w:r w:rsidR="00B21B90">
      <w:rPr>
        <w:b/>
        <w:bCs/>
        <w:i/>
        <w:noProof/>
        <w:sz w:val="18"/>
        <w:lang w:val="en-US"/>
      </w:rPr>
      <w:t>Error! No text of specified style in document.</w:t>
    </w:r>
    <w:r>
      <w:rPr>
        <w:i/>
        <w:sz w:val="18"/>
      </w:rPr>
      <w:fldChar w:fldCharType="end"/>
    </w:r>
    <w:r w:rsidR="00B21B90">
      <w:rPr>
        <w:i/>
        <w:sz w:val="18"/>
      </w:rPr>
      <w:t xml:space="preserve">       </w:t>
    </w:r>
    <w:r>
      <w:rPr>
        <w:i/>
        <w:sz w:val="18"/>
      </w:rPr>
      <w:fldChar w:fldCharType="begin"/>
    </w:r>
    <w:r w:rsidR="00B21B90">
      <w:rPr>
        <w:i/>
        <w:sz w:val="18"/>
      </w:rPr>
      <w:instrText xml:space="preserve"> STYLEREF Actno </w:instrText>
    </w:r>
    <w:r>
      <w:rPr>
        <w:i/>
        <w:sz w:val="18"/>
      </w:rPr>
      <w:fldChar w:fldCharType="separate"/>
    </w:r>
    <w:r w:rsidR="00B21B90">
      <w:rPr>
        <w:b/>
        <w:bCs/>
        <w:i/>
        <w:noProof/>
        <w:sz w:val="18"/>
        <w:lang w:val="en-US"/>
      </w:rPr>
      <w:t>Error! No text of specified style in document.</w:t>
    </w:r>
    <w:r>
      <w:rPr>
        <w:i/>
        <w:sz w:val="18"/>
      </w:rPr>
      <w:fldChar w:fldCharType="end"/>
    </w:r>
    <w:r w:rsidR="00B21B90">
      <w:rPr>
        <w:i/>
        <w:sz w:val="18"/>
      </w:rPr>
      <w:t xml:space="preserve">       </w:t>
    </w:r>
    <w:r>
      <w:rPr>
        <w:i/>
        <w:sz w:val="18"/>
      </w:rPr>
      <w:fldChar w:fldCharType="begin"/>
    </w:r>
    <w:r w:rsidR="00B21B90">
      <w:rPr>
        <w:i/>
        <w:sz w:val="18"/>
      </w:rPr>
      <w:instrText xml:space="preserve"> PAGE </w:instrText>
    </w:r>
    <w:r>
      <w:rPr>
        <w:i/>
        <w:sz w:val="18"/>
      </w:rPr>
      <w:fldChar w:fldCharType="separate"/>
    </w:r>
    <w:r w:rsidR="00B21B90">
      <w:rPr>
        <w:i/>
        <w:noProof/>
        <w:sz w:val="18"/>
      </w:rPr>
      <w:t>6</w:t>
    </w:r>
    <w:r>
      <w:rPr>
        <w:i/>
        <w:sz w:val="18"/>
      </w:rPr>
      <w:fldChar w:fldCharType="end"/>
    </w:r>
  </w:p>
  <w:p w:rsidR="00B21B90" w:rsidRDefault="0011099F">
    <w:pPr>
      <w:rPr>
        <w:i/>
        <w:sz w:val="18"/>
      </w:rPr>
    </w:pPr>
    <w:r>
      <w:rPr>
        <w:i/>
        <w:sz w:val="18"/>
      </w:rPr>
      <w:fldChar w:fldCharType="begin"/>
    </w:r>
    <w:r w:rsidR="00B21B90">
      <w:rPr>
        <w:i/>
        <w:sz w:val="18"/>
      </w:rPr>
      <w:instrText xml:space="preserve"> FILENAME \p </w:instrText>
    </w:r>
    <w:r>
      <w:rPr>
        <w:i/>
        <w:sz w:val="18"/>
      </w:rPr>
      <w:fldChar w:fldCharType="separate"/>
    </w:r>
    <w:r w:rsidR="00B21B90">
      <w:rPr>
        <w:i/>
        <w:noProof/>
        <w:sz w:val="18"/>
      </w:rPr>
      <w:t>Document22</w:t>
    </w:r>
    <w:r>
      <w:rPr>
        <w:i/>
        <w:sz w:val="18"/>
      </w:rPr>
      <w:fldChar w:fldCharType="end"/>
    </w:r>
    <w:r w:rsidR="00B21B90">
      <w:rPr>
        <w:i/>
        <w:sz w:val="18"/>
      </w:rPr>
      <w:t xml:space="preserve"> </w:t>
    </w:r>
    <w:r>
      <w:rPr>
        <w:i/>
        <w:sz w:val="18"/>
      </w:rPr>
      <w:fldChar w:fldCharType="begin"/>
    </w:r>
    <w:r w:rsidR="00B21B90">
      <w:rPr>
        <w:i/>
        <w:sz w:val="18"/>
      </w:rPr>
      <w:instrText xml:space="preserve"> TIME \@ "d/M/yyyy h:mm AM/PM" </w:instrText>
    </w:r>
    <w:r>
      <w:rPr>
        <w:i/>
        <w:sz w:val="18"/>
      </w:rPr>
      <w:fldChar w:fldCharType="separate"/>
    </w:r>
    <w:r w:rsidR="00900C01">
      <w:rPr>
        <w:i/>
        <w:noProof/>
        <w:sz w:val="18"/>
      </w:rPr>
      <w:t>31/7/2019 5:01 AM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C1" w:rsidRDefault="003608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C1" w:rsidRDefault="003608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22F" w:rsidRPr="00ED79B6" w:rsidRDefault="0022222F" w:rsidP="0022222F">
    <w:pPr>
      <w:pBdr>
        <w:top w:val="single" w:sz="6" w:space="1" w:color="auto"/>
      </w:pBdr>
      <w:rPr>
        <w:sz w:val="18"/>
      </w:rPr>
    </w:pPr>
  </w:p>
  <w:p w:rsidR="0022222F" w:rsidRPr="00ED79B6" w:rsidRDefault="0011099F" w:rsidP="0022222F">
    <w:pPr>
      <w:rPr>
        <w:i/>
        <w:sz w:val="18"/>
      </w:rPr>
    </w:pPr>
    <w:r w:rsidRPr="00ED79B6">
      <w:rPr>
        <w:i/>
        <w:sz w:val="18"/>
      </w:rPr>
      <w:fldChar w:fldCharType="begin"/>
    </w:r>
    <w:r w:rsidR="0022222F" w:rsidRPr="00ED79B6">
      <w:rPr>
        <w:i/>
        <w:sz w:val="18"/>
      </w:rPr>
      <w:instrText xml:space="preserve"> PAGE </w:instrText>
    </w:r>
    <w:r w:rsidRPr="00ED79B6">
      <w:rPr>
        <w:i/>
        <w:sz w:val="18"/>
      </w:rPr>
      <w:fldChar w:fldCharType="separate"/>
    </w:r>
    <w:r w:rsidR="00900C01">
      <w:rPr>
        <w:i/>
        <w:noProof/>
        <w:sz w:val="18"/>
      </w:rPr>
      <w:t>i</w:t>
    </w:r>
    <w:r w:rsidRPr="00ED79B6">
      <w:rPr>
        <w:i/>
        <w:sz w:val="18"/>
      </w:rPr>
      <w:fldChar w:fldCharType="end"/>
    </w:r>
    <w:r w:rsidR="0022222F" w:rsidRPr="00ED79B6">
      <w:rPr>
        <w:i/>
        <w:sz w:val="18"/>
      </w:rPr>
      <w:t xml:space="preserve">       </w:t>
    </w:r>
    <w:r w:rsidR="006D6B61">
      <w:rPr>
        <w:i/>
        <w:sz w:val="18"/>
      </w:rPr>
      <w:fldChar w:fldCharType="begin"/>
    </w:r>
    <w:r w:rsidR="006D6B61">
      <w:rPr>
        <w:i/>
        <w:sz w:val="18"/>
      </w:rPr>
      <w:instrText xml:space="preserve"> STYLEREF  ShortT </w:instrText>
    </w:r>
    <w:r w:rsidR="006D6B61">
      <w:rPr>
        <w:i/>
        <w:sz w:val="18"/>
      </w:rPr>
      <w:fldChar w:fldCharType="separate"/>
    </w:r>
    <w:r w:rsidR="00900C01">
      <w:rPr>
        <w:i/>
        <w:noProof/>
        <w:sz w:val="18"/>
      </w:rPr>
      <w:t>Acts Citation Act 1976</w:t>
    </w:r>
    <w:r w:rsidR="006D6B61">
      <w:rPr>
        <w:i/>
        <w:sz w:val="18"/>
      </w:rPr>
      <w:fldChar w:fldCharType="end"/>
    </w:r>
    <w:r w:rsidR="0022222F" w:rsidRPr="00ED79B6">
      <w:rPr>
        <w:i/>
        <w:sz w:val="18"/>
      </w:rPr>
      <w:t xml:space="preserve">       </w:t>
    </w:r>
    <w:r w:rsidR="006D6B61">
      <w:rPr>
        <w:i/>
        <w:sz w:val="18"/>
      </w:rPr>
      <w:fldChar w:fldCharType="begin"/>
    </w:r>
    <w:r w:rsidR="006D6B61">
      <w:rPr>
        <w:i/>
        <w:sz w:val="18"/>
      </w:rPr>
      <w:instrText xml:space="preserve"> STYLEREF  Actno </w:instrText>
    </w:r>
    <w:r w:rsidR="006D6B61">
      <w:rPr>
        <w:i/>
        <w:sz w:val="18"/>
      </w:rPr>
      <w:fldChar w:fldCharType="separate"/>
    </w:r>
    <w:r w:rsidR="00900C01">
      <w:rPr>
        <w:i/>
        <w:noProof/>
        <w:sz w:val="18"/>
      </w:rPr>
      <w:t>No. 37, 1976</w:t>
    </w:r>
    <w:r w:rsidR="006D6B61">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Default="00B21B90">
    <w:pPr>
      <w:pBdr>
        <w:top w:val="single" w:sz="6" w:space="1" w:color="auto"/>
      </w:pBdr>
      <w:rPr>
        <w:sz w:val="18"/>
      </w:rPr>
    </w:pPr>
  </w:p>
  <w:p w:rsidR="00B21B90" w:rsidRDefault="0011099F">
    <w:pPr>
      <w:jc w:val="right"/>
      <w:rPr>
        <w:i/>
        <w:sz w:val="18"/>
      </w:rPr>
    </w:pPr>
    <w:r>
      <w:rPr>
        <w:i/>
        <w:sz w:val="18"/>
      </w:rPr>
      <w:fldChar w:fldCharType="begin"/>
    </w:r>
    <w:r w:rsidR="00B21B90">
      <w:rPr>
        <w:i/>
        <w:sz w:val="18"/>
      </w:rPr>
      <w:instrText xml:space="preserve"> STYLEREF ShortT </w:instrText>
    </w:r>
    <w:r>
      <w:rPr>
        <w:i/>
        <w:sz w:val="18"/>
      </w:rPr>
      <w:fldChar w:fldCharType="separate"/>
    </w:r>
    <w:r w:rsidR="00B21B90">
      <w:rPr>
        <w:i/>
        <w:noProof/>
        <w:sz w:val="18"/>
      </w:rPr>
      <w:t>Acts Citation Act 1976</w:t>
    </w:r>
    <w:r>
      <w:rPr>
        <w:i/>
        <w:sz w:val="18"/>
      </w:rPr>
      <w:fldChar w:fldCharType="end"/>
    </w:r>
    <w:r w:rsidR="00B21B90">
      <w:rPr>
        <w:i/>
        <w:sz w:val="18"/>
      </w:rPr>
      <w:t xml:space="preserve">       </w:t>
    </w:r>
    <w:r>
      <w:rPr>
        <w:i/>
        <w:sz w:val="18"/>
      </w:rPr>
      <w:fldChar w:fldCharType="begin"/>
    </w:r>
    <w:r w:rsidR="00B21B90">
      <w:rPr>
        <w:i/>
        <w:sz w:val="18"/>
      </w:rPr>
      <w:instrText xml:space="preserve"> STYLEREF Actno </w:instrText>
    </w:r>
    <w:r>
      <w:rPr>
        <w:i/>
        <w:sz w:val="18"/>
      </w:rPr>
      <w:fldChar w:fldCharType="separate"/>
    </w:r>
    <w:r w:rsidR="00B21B90">
      <w:rPr>
        <w:i/>
        <w:noProof/>
        <w:sz w:val="18"/>
      </w:rPr>
      <w:t>No. 37, 1976</w:t>
    </w:r>
    <w:r>
      <w:rPr>
        <w:i/>
        <w:sz w:val="18"/>
      </w:rPr>
      <w:fldChar w:fldCharType="end"/>
    </w:r>
    <w:r w:rsidR="00B21B90">
      <w:rPr>
        <w:i/>
        <w:sz w:val="18"/>
      </w:rPr>
      <w:t xml:space="preserve">       </w:t>
    </w:r>
    <w:r>
      <w:rPr>
        <w:i/>
        <w:sz w:val="18"/>
      </w:rPr>
      <w:fldChar w:fldCharType="begin"/>
    </w:r>
    <w:r w:rsidR="00B21B90">
      <w:rPr>
        <w:i/>
        <w:sz w:val="18"/>
      </w:rPr>
      <w:instrText xml:space="preserve"> PAGE </w:instrText>
    </w:r>
    <w:r>
      <w:rPr>
        <w:i/>
        <w:sz w:val="18"/>
      </w:rPr>
      <w:fldChar w:fldCharType="separate"/>
    </w:r>
    <w:r w:rsidR="00B21B90">
      <w:rPr>
        <w:i/>
        <w:noProof/>
        <w:sz w:val="18"/>
      </w:rPr>
      <w:t>1</w:t>
    </w:r>
    <w:r>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Pr="00A961C4" w:rsidRDefault="00B21B90" w:rsidP="00107E83">
    <w:pPr>
      <w:pBdr>
        <w:top w:val="single" w:sz="6" w:space="1" w:color="auto"/>
      </w:pBdr>
      <w:jc w:val="right"/>
      <w:rPr>
        <w:sz w:val="18"/>
      </w:rPr>
    </w:pPr>
  </w:p>
  <w:p w:rsidR="00B21B90" w:rsidRPr="00107E83" w:rsidRDefault="0011099F">
    <w:pPr>
      <w:rPr>
        <w:i/>
        <w:sz w:val="18"/>
      </w:rPr>
    </w:pPr>
    <w:r w:rsidRPr="00A961C4">
      <w:rPr>
        <w:i/>
        <w:sz w:val="18"/>
      </w:rPr>
      <w:fldChar w:fldCharType="begin"/>
    </w:r>
    <w:r w:rsidR="00B21B90" w:rsidRPr="00A961C4">
      <w:rPr>
        <w:i/>
        <w:sz w:val="18"/>
      </w:rPr>
      <w:instrText xml:space="preserve"> PAGE </w:instrText>
    </w:r>
    <w:r w:rsidRPr="00A961C4">
      <w:rPr>
        <w:i/>
        <w:sz w:val="18"/>
      </w:rPr>
      <w:fldChar w:fldCharType="separate"/>
    </w:r>
    <w:r w:rsidR="00900C01">
      <w:rPr>
        <w:i/>
        <w:noProof/>
        <w:sz w:val="18"/>
      </w:rPr>
      <w:t>2</w:t>
    </w:r>
    <w:r w:rsidRPr="00A961C4">
      <w:rPr>
        <w:i/>
        <w:sz w:val="18"/>
      </w:rPr>
      <w:fldChar w:fldCharType="end"/>
    </w:r>
    <w:r w:rsidR="00B21B90" w:rsidRPr="00A961C4">
      <w:rPr>
        <w:i/>
        <w:sz w:val="18"/>
      </w:rPr>
      <w:t xml:space="preserve">            </w:t>
    </w:r>
    <w:r w:rsidRPr="00A961C4">
      <w:rPr>
        <w:i/>
        <w:sz w:val="18"/>
      </w:rPr>
      <w:fldChar w:fldCharType="begin"/>
    </w:r>
    <w:r w:rsidR="00B21B90" w:rsidRPr="00A961C4">
      <w:rPr>
        <w:i/>
        <w:sz w:val="18"/>
      </w:rPr>
      <w:instrText xml:space="preserve"> STYLEREF ShortT </w:instrText>
    </w:r>
    <w:r w:rsidRPr="00A961C4">
      <w:rPr>
        <w:i/>
        <w:sz w:val="18"/>
      </w:rPr>
      <w:fldChar w:fldCharType="separate"/>
    </w:r>
    <w:r w:rsidR="00900C01">
      <w:rPr>
        <w:i/>
        <w:noProof/>
        <w:sz w:val="18"/>
      </w:rPr>
      <w:t>Acts Citation Act 1976</w:t>
    </w:r>
    <w:r w:rsidRPr="00A961C4">
      <w:rPr>
        <w:i/>
        <w:sz w:val="18"/>
      </w:rPr>
      <w:fldChar w:fldCharType="end"/>
    </w:r>
    <w:r w:rsidR="00B21B90" w:rsidRPr="00A961C4">
      <w:rPr>
        <w:i/>
        <w:sz w:val="18"/>
      </w:rPr>
      <w:t xml:space="preserve">       </w:t>
    </w:r>
    <w:r w:rsidRPr="00A961C4">
      <w:rPr>
        <w:i/>
        <w:sz w:val="18"/>
      </w:rPr>
      <w:fldChar w:fldCharType="begin"/>
    </w:r>
    <w:r w:rsidR="00B21B90" w:rsidRPr="00A961C4">
      <w:rPr>
        <w:i/>
        <w:sz w:val="18"/>
      </w:rPr>
      <w:instrText xml:space="preserve"> STYLEREF Actno </w:instrText>
    </w:r>
    <w:r w:rsidRPr="00A961C4">
      <w:rPr>
        <w:i/>
        <w:sz w:val="18"/>
      </w:rPr>
      <w:fldChar w:fldCharType="separate"/>
    </w:r>
    <w:r w:rsidR="00900C01">
      <w:rPr>
        <w:i/>
        <w:noProof/>
        <w:sz w:val="18"/>
      </w:rPr>
      <w:t>No. 37, 1976</w:t>
    </w:r>
    <w:r w:rsidRPr="00A961C4">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Pr="00A961C4" w:rsidRDefault="00B21B90" w:rsidP="000159A2">
    <w:pPr>
      <w:pBdr>
        <w:top w:val="single" w:sz="6" w:space="1" w:color="auto"/>
      </w:pBdr>
      <w:rPr>
        <w:sz w:val="18"/>
      </w:rPr>
    </w:pPr>
  </w:p>
  <w:p w:rsidR="00B21B90" w:rsidRPr="00A961C4" w:rsidRDefault="0011099F" w:rsidP="000159A2">
    <w:pPr>
      <w:jc w:val="right"/>
      <w:rPr>
        <w:i/>
        <w:sz w:val="18"/>
      </w:rPr>
    </w:pPr>
    <w:r w:rsidRPr="00A961C4">
      <w:rPr>
        <w:i/>
        <w:sz w:val="18"/>
      </w:rPr>
      <w:fldChar w:fldCharType="begin"/>
    </w:r>
    <w:r w:rsidR="00B21B90" w:rsidRPr="00A961C4">
      <w:rPr>
        <w:i/>
        <w:sz w:val="18"/>
      </w:rPr>
      <w:instrText xml:space="preserve"> STYLEREF ShortT </w:instrText>
    </w:r>
    <w:r w:rsidRPr="00A961C4">
      <w:rPr>
        <w:i/>
        <w:sz w:val="18"/>
      </w:rPr>
      <w:fldChar w:fldCharType="separate"/>
    </w:r>
    <w:r w:rsidR="00900C01">
      <w:rPr>
        <w:i/>
        <w:noProof/>
        <w:sz w:val="18"/>
      </w:rPr>
      <w:t>Acts Citation Act 1976</w:t>
    </w:r>
    <w:r w:rsidRPr="00A961C4">
      <w:rPr>
        <w:i/>
        <w:sz w:val="18"/>
      </w:rPr>
      <w:fldChar w:fldCharType="end"/>
    </w:r>
    <w:r w:rsidR="00B21B90" w:rsidRPr="00A961C4">
      <w:rPr>
        <w:i/>
        <w:sz w:val="18"/>
      </w:rPr>
      <w:t xml:space="preserve">       </w:t>
    </w:r>
    <w:r w:rsidRPr="00A961C4">
      <w:rPr>
        <w:i/>
        <w:sz w:val="18"/>
      </w:rPr>
      <w:fldChar w:fldCharType="begin"/>
    </w:r>
    <w:r w:rsidR="00B21B90" w:rsidRPr="00A961C4">
      <w:rPr>
        <w:i/>
        <w:sz w:val="18"/>
      </w:rPr>
      <w:instrText xml:space="preserve"> STYLEREF Actno </w:instrText>
    </w:r>
    <w:r w:rsidRPr="00A961C4">
      <w:rPr>
        <w:i/>
        <w:sz w:val="18"/>
      </w:rPr>
      <w:fldChar w:fldCharType="separate"/>
    </w:r>
    <w:r w:rsidR="00900C01">
      <w:rPr>
        <w:i/>
        <w:noProof/>
        <w:sz w:val="18"/>
      </w:rPr>
      <w:t>No. 37, 1976</w:t>
    </w:r>
    <w:r w:rsidRPr="00A961C4">
      <w:rPr>
        <w:i/>
        <w:sz w:val="18"/>
      </w:rPr>
      <w:fldChar w:fldCharType="end"/>
    </w:r>
    <w:r w:rsidR="00B21B90" w:rsidRPr="00A961C4">
      <w:rPr>
        <w:i/>
        <w:sz w:val="18"/>
      </w:rPr>
      <w:t xml:space="preserve">       </w:t>
    </w:r>
    <w:r w:rsidRPr="00A961C4">
      <w:rPr>
        <w:i/>
        <w:sz w:val="18"/>
      </w:rPr>
      <w:fldChar w:fldCharType="begin"/>
    </w:r>
    <w:r w:rsidR="00B21B90" w:rsidRPr="00A961C4">
      <w:rPr>
        <w:i/>
        <w:sz w:val="18"/>
      </w:rPr>
      <w:instrText xml:space="preserve"> PAGE </w:instrText>
    </w:r>
    <w:r w:rsidRPr="00A961C4">
      <w:rPr>
        <w:i/>
        <w:sz w:val="18"/>
      </w:rPr>
      <w:fldChar w:fldCharType="separate"/>
    </w:r>
    <w:r w:rsidR="00900C01">
      <w:rPr>
        <w:i/>
        <w:noProof/>
        <w:sz w:val="18"/>
      </w:rPr>
      <w:t>3</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Default="00B21B90">
    <w:pPr>
      <w:pBdr>
        <w:top w:val="single" w:sz="6" w:space="1" w:color="auto"/>
      </w:pBdr>
      <w:rPr>
        <w:sz w:val="18"/>
      </w:rPr>
    </w:pPr>
  </w:p>
  <w:p w:rsidR="00B21B90" w:rsidRDefault="006D6B61">
    <w:pPr>
      <w:jc w:val="right"/>
      <w:rPr>
        <w:i/>
        <w:sz w:val="18"/>
      </w:rPr>
    </w:pPr>
    <w:r>
      <w:rPr>
        <w:i/>
        <w:sz w:val="18"/>
      </w:rPr>
      <w:fldChar w:fldCharType="begin"/>
    </w:r>
    <w:r>
      <w:rPr>
        <w:i/>
        <w:sz w:val="18"/>
      </w:rPr>
      <w:instrText xml:space="preserve"> STYLEREF  ShortT </w:instrText>
    </w:r>
    <w:r>
      <w:rPr>
        <w:i/>
        <w:sz w:val="18"/>
      </w:rPr>
      <w:fldChar w:fldCharType="separate"/>
    </w:r>
    <w:r w:rsidR="00900C01">
      <w:rPr>
        <w:i/>
        <w:noProof/>
        <w:sz w:val="18"/>
      </w:rPr>
      <w:t>Acts Citation Act 1976</w:t>
    </w:r>
    <w:r>
      <w:rPr>
        <w:i/>
        <w:sz w:val="18"/>
      </w:rPr>
      <w:fldChar w:fldCharType="end"/>
    </w:r>
    <w:r w:rsidR="00B21B90">
      <w:rPr>
        <w:i/>
        <w:sz w:val="18"/>
      </w:rPr>
      <w:t xml:space="preserve">       </w:t>
    </w:r>
    <w:r>
      <w:rPr>
        <w:i/>
        <w:sz w:val="18"/>
      </w:rPr>
      <w:fldChar w:fldCharType="begin"/>
    </w:r>
    <w:r>
      <w:rPr>
        <w:i/>
        <w:sz w:val="18"/>
      </w:rPr>
      <w:instrText xml:space="preserve"> STYLEREF  Actno </w:instrText>
    </w:r>
    <w:r>
      <w:rPr>
        <w:i/>
        <w:sz w:val="18"/>
      </w:rPr>
      <w:fldChar w:fldCharType="separate"/>
    </w:r>
    <w:r w:rsidR="00900C01">
      <w:rPr>
        <w:i/>
        <w:noProof/>
        <w:sz w:val="18"/>
      </w:rPr>
      <w:t>No. 37, 1976</w:t>
    </w:r>
    <w:r>
      <w:rPr>
        <w:i/>
        <w:sz w:val="18"/>
      </w:rPr>
      <w:fldChar w:fldCharType="end"/>
    </w:r>
    <w:r w:rsidR="00B21B90">
      <w:rPr>
        <w:i/>
        <w:sz w:val="18"/>
      </w:rPr>
      <w:t xml:space="preserve">       </w:t>
    </w:r>
    <w:r w:rsidR="0011099F">
      <w:rPr>
        <w:i/>
        <w:sz w:val="18"/>
      </w:rPr>
      <w:fldChar w:fldCharType="begin"/>
    </w:r>
    <w:r w:rsidR="00B21B90">
      <w:rPr>
        <w:i/>
        <w:sz w:val="18"/>
      </w:rPr>
      <w:instrText xml:space="preserve"> PAGE </w:instrText>
    </w:r>
    <w:r w:rsidR="0011099F">
      <w:rPr>
        <w:i/>
        <w:sz w:val="18"/>
      </w:rPr>
      <w:fldChar w:fldCharType="separate"/>
    </w:r>
    <w:r w:rsidR="00900C01">
      <w:rPr>
        <w:i/>
        <w:noProof/>
        <w:sz w:val="18"/>
      </w:rPr>
      <w:t>1</w:t>
    </w:r>
    <w:r w:rsidR="0011099F">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Pr="002A5BF5" w:rsidRDefault="00B21B90" w:rsidP="00C85125">
    <w:pPr>
      <w:pBdr>
        <w:top w:val="single" w:sz="6" w:space="1" w:color="auto"/>
      </w:pBdr>
      <w:rPr>
        <w:sz w:val="18"/>
        <w:szCs w:val="18"/>
      </w:rPr>
    </w:pPr>
  </w:p>
  <w:p w:rsidR="00B21B90" w:rsidRDefault="0011099F" w:rsidP="00C85125">
    <w:pPr>
      <w:pStyle w:val="Footer"/>
    </w:pPr>
    <w:r w:rsidRPr="002A5BF5">
      <w:rPr>
        <w:i/>
      </w:rPr>
      <w:fldChar w:fldCharType="begin"/>
    </w:r>
    <w:r w:rsidR="00B21B90" w:rsidRPr="002A5BF5">
      <w:rPr>
        <w:i/>
      </w:rPr>
      <w:instrText xml:space="preserve">PAGE  </w:instrText>
    </w:r>
    <w:r w:rsidRPr="002A5BF5">
      <w:rPr>
        <w:i/>
      </w:rPr>
      <w:fldChar w:fldCharType="separate"/>
    </w:r>
    <w:r w:rsidR="00B21B90">
      <w:rPr>
        <w:i/>
        <w:noProof/>
      </w:rPr>
      <w:t>6</w:t>
    </w:r>
    <w:r w:rsidRPr="002A5BF5">
      <w:rPr>
        <w:i/>
      </w:rPr>
      <w:fldChar w:fldCharType="end"/>
    </w:r>
    <w:r w:rsidR="00B21B90">
      <w:rPr>
        <w:i/>
      </w:rPr>
      <w:t xml:space="preserve">            </w:t>
    </w:r>
    <w:r w:rsidRPr="002A5BF5">
      <w:rPr>
        <w:i/>
        <w:szCs w:val="22"/>
      </w:rPr>
      <w:fldChar w:fldCharType="begin"/>
    </w:r>
    <w:r w:rsidR="00B21B90" w:rsidRPr="002A5BF5">
      <w:rPr>
        <w:i/>
        <w:szCs w:val="22"/>
      </w:rPr>
      <w:instrText xml:space="preserve"> STYLEREF ShortT \* </w:instrText>
    </w:r>
    <w:r w:rsidR="00B21B90">
      <w:rPr>
        <w:i/>
        <w:szCs w:val="22"/>
      </w:rPr>
      <w:instrText>CHAR</w:instrText>
    </w:r>
    <w:r w:rsidR="00B21B90" w:rsidRPr="002A5BF5">
      <w:rPr>
        <w:i/>
        <w:szCs w:val="22"/>
      </w:rPr>
      <w:instrText xml:space="preserve">FORMAT </w:instrText>
    </w:r>
    <w:r w:rsidRPr="002A5BF5">
      <w:rPr>
        <w:i/>
        <w:szCs w:val="22"/>
      </w:rPr>
      <w:fldChar w:fldCharType="separate"/>
    </w:r>
    <w:r w:rsidR="00B21B90">
      <w:rPr>
        <w:b/>
        <w:bCs/>
        <w:i/>
        <w:noProof/>
        <w:szCs w:val="22"/>
        <w:lang w:val="en-US"/>
      </w:rPr>
      <w:t>Error! No text of specified style in document.</w:t>
    </w:r>
    <w:r w:rsidRPr="002A5BF5">
      <w:rPr>
        <w:i/>
        <w:szCs w:val="22"/>
      </w:rPr>
      <w:fldChar w:fldCharType="end"/>
    </w:r>
    <w:r w:rsidR="00B21B90">
      <w:rPr>
        <w:i/>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064" w:rsidRDefault="00500064" w:rsidP="005642F2">
      <w:pPr>
        <w:spacing w:line="240" w:lineRule="auto"/>
      </w:pPr>
      <w:r>
        <w:separator/>
      </w:r>
    </w:p>
  </w:footnote>
  <w:footnote w:type="continuationSeparator" w:id="0">
    <w:p w:rsidR="00500064" w:rsidRDefault="00500064" w:rsidP="005642F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Default="00B21B90">
    <w:pPr>
      <w:jc w:val="right"/>
    </w:pPr>
  </w:p>
  <w:p w:rsidR="00B21B90" w:rsidRDefault="00B21B90">
    <w:pPr>
      <w:jc w:val="right"/>
      <w:rPr>
        <w:i/>
      </w:rPr>
    </w:pPr>
  </w:p>
  <w:p w:rsidR="00B21B90" w:rsidRDefault="00B21B90">
    <w:pPr>
      <w:jc w:val="right"/>
    </w:pPr>
  </w:p>
  <w:p w:rsidR="00B21B90" w:rsidRDefault="00B21B90">
    <w:pPr>
      <w:jc w:val="right"/>
    </w:pPr>
  </w:p>
  <w:p w:rsidR="00B21B90" w:rsidRDefault="00B21B90">
    <w:pPr>
      <w:pBdr>
        <w:bottom w:val="single" w:sz="12" w:space="1" w:color="auto"/>
      </w:pBdr>
      <w:jc w:val="right"/>
      <w:rPr>
        <w:i/>
      </w:rPr>
    </w:pPr>
  </w:p>
  <w:p w:rsidR="00B21B90" w:rsidRDefault="00B21B9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Default="00B21B90">
    <w:pPr>
      <w:jc w:val="right"/>
    </w:pPr>
  </w:p>
  <w:p w:rsidR="00B21B90" w:rsidRDefault="00B21B90">
    <w:pPr>
      <w:jc w:val="right"/>
      <w:rPr>
        <w:i/>
      </w:rPr>
    </w:pPr>
  </w:p>
  <w:p w:rsidR="00B21B90" w:rsidRDefault="00B21B90">
    <w:pPr>
      <w:jc w:val="right"/>
    </w:pPr>
  </w:p>
  <w:p w:rsidR="00B21B90" w:rsidRDefault="00B21B90">
    <w:pPr>
      <w:jc w:val="right"/>
      <w:rPr>
        <w:sz w:val="24"/>
      </w:rPr>
    </w:pPr>
  </w:p>
  <w:p w:rsidR="00B21B90" w:rsidRDefault="00B21B90">
    <w:pPr>
      <w:pBdr>
        <w:bottom w:val="single" w:sz="12" w:space="1" w:color="auto"/>
      </w:pBdr>
      <w:jc w:val="right"/>
      <w:rPr>
        <w:i/>
        <w:sz w:val="24"/>
      </w:rPr>
    </w:pPr>
  </w:p>
  <w:p w:rsidR="00B21B90" w:rsidRDefault="00B21B9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Default="00B21B90">
    <w:pPr>
      <w:jc w:val="right"/>
      <w:rPr>
        <w:b/>
      </w:rPr>
    </w:pPr>
  </w:p>
  <w:p w:rsidR="00B21B90" w:rsidRDefault="00B21B90">
    <w:pPr>
      <w:jc w:val="right"/>
      <w:rPr>
        <w:b/>
        <w:i/>
      </w:rPr>
    </w:pPr>
  </w:p>
  <w:p w:rsidR="00B21B90" w:rsidRDefault="00B21B90">
    <w:pPr>
      <w:jc w:val="right"/>
    </w:pPr>
  </w:p>
  <w:p w:rsidR="00B21B90" w:rsidRDefault="00B21B90">
    <w:pPr>
      <w:jc w:val="right"/>
      <w:rPr>
        <w:b/>
        <w:sz w:val="24"/>
      </w:rPr>
    </w:pPr>
  </w:p>
  <w:p w:rsidR="00B21B90" w:rsidRDefault="00B21B90">
    <w:pPr>
      <w:pBdr>
        <w:bottom w:val="single" w:sz="12" w:space="1" w:color="auto"/>
      </w:pBdr>
      <w:jc w:val="right"/>
      <w:rPr>
        <w:b/>
        <w:i/>
        <w:sz w:val="24"/>
      </w:rPr>
    </w:pPr>
  </w:p>
  <w:p w:rsidR="00B21B90" w:rsidRDefault="00B21B90">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Default="00B21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C1" w:rsidRDefault="003608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Pr="005F1388" w:rsidRDefault="00B21B90" w:rsidP="00107E83">
    <w:pPr>
      <w:pStyle w:val="Heade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Default="00B21B90">
    <w:pPr>
      <w:jc w:val="right"/>
    </w:pPr>
  </w:p>
  <w:p w:rsidR="00B21B90" w:rsidRDefault="00B21B90">
    <w:pPr>
      <w:jc w:val="right"/>
      <w:rPr>
        <w:i/>
      </w:rPr>
    </w:pPr>
  </w:p>
  <w:p w:rsidR="00B21B90" w:rsidRDefault="00B21B90">
    <w:pPr>
      <w:jc w:val="right"/>
    </w:pPr>
  </w:p>
  <w:p w:rsidR="00B21B90" w:rsidRDefault="00B21B90">
    <w:pPr>
      <w:jc w:val="right"/>
    </w:pPr>
  </w:p>
  <w:p w:rsidR="00B21B90" w:rsidRDefault="00B21B90">
    <w:pPr>
      <w:pBdr>
        <w:bottom w:val="single" w:sz="12" w:space="1" w:color="auto"/>
      </w:pBdr>
      <w:jc w:val="right"/>
      <w:rPr>
        <w:i/>
      </w:rPr>
    </w:pPr>
  </w:p>
  <w:p w:rsidR="00B21B90" w:rsidRDefault="00B21B9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Pr="00ED79B6" w:rsidRDefault="00B21B90" w:rsidP="00107E83">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Default="00B21B9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22F" w:rsidRDefault="0011099F" w:rsidP="0022222F">
    <w:pPr>
      <w:rPr>
        <w:sz w:val="20"/>
      </w:rPr>
    </w:pPr>
    <w:r w:rsidRPr="007A1328">
      <w:rPr>
        <w:b/>
        <w:sz w:val="20"/>
      </w:rPr>
      <w:fldChar w:fldCharType="begin"/>
    </w:r>
    <w:r w:rsidR="0022222F" w:rsidRPr="007A1328">
      <w:rPr>
        <w:b/>
        <w:sz w:val="20"/>
      </w:rPr>
      <w:instrText xml:space="preserve"> STYLEREF CharChapNo </w:instrText>
    </w:r>
    <w:r w:rsidRPr="007A1328">
      <w:rPr>
        <w:b/>
        <w:sz w:val="20"/>
      </w:rPr>
      <w:fldChar w:fldCharType="end"/>
    </w:r>
    <w:r w:rsidR="0022222F" w:rsidRPr="007A1328">
      <w:rPr>
        <w:b/>
        <w:sz w:val="20"/>
      </w:rPr>
      <w:t xml:space="preserve"> </w:t>
    </w:r>
    <w:r w:rsidR="0022222F">
      <w:rPr>
        <w:sz w:val="20"/>
      </w:rPr>
      <w:t xml:space="preserve"> </w:t>
    </w:r>
    <w:r>
      <w:rPr>
        <w:sz w:val="20"/>
      </w:rPr>
      <w:fldChar w:fldCharType="begin"/>
    </w:r>
    <w:r w:rsidR="0022222F">
      <w:rPr>
        <w:sz w:val="20"/>
      </w:rPr>
      <w:instrText xml:space="preserve"> STYLEREF CharChapText </w:instrText>
    </w:r>
    <w:r>
      <w:rPr>
        <w:sz w:val="20"/>
      </w:rPr>
      <w:fldChar w:fldCharType="end"/>
    </w:r>
  </w:p>
  <w:p w:rsidR="0022222F" w:rsidRDefault="0011099F" w:rsidP="0022222F">
    <w:pPr>
      <w:rPr>
        <w:sz w:val="20"/>
      </w:rPr>
    </w:pPr>
    <w:r w:rsidRPr="007A1328">
      <w:rPr>
        <w:b/>
        <w:sz w:val="20"/>
      </w:rPr>
      <w:fldChar w:fldCharType="begin"/>
    </w:r>
    <w:r w:rsidR="0022222F" w:rsidRPr="007A1328">
      <w:rPr>
        <w:b/>
        <w:sz w:val="20"/>
      </w:rPr>
      <w:instrText xml:space="preserve"> STYLEREF CharPartNo </w:instrText>
    </w:r>
    <w:r w:rsidRPr="007A1328">
      <w:rPr>
        <w:b/>
        <w:sz w:val="20"/>
      </w:rPr>
      <w:fldChar w:fldCharType="end"/>
    </w:r>
    <w:r w:rsidR="0022222F" w:rsidRPr="007A1328">
      <w:rPr>
        <w:b/>
        <w:sz w:val="20"/>
      </w:rPr>
      <w:t xml:space="preserve"> </w:t>
    </w:r>
    <w:r w:rsidR="0022222F" w:rsidRPr="007A1328">
      <w:rPr>
        <w:sz w:val="20"/>
      </w:rPr>
      <w:t xml:space="preserve"> </w:t>
    </w:r>
    <w:r>
      <w:rPr>
        <w:sz w:val="20"/>
      </w:rPr>
      <w:fldChar w:fldCharType="begin"/>
    </w:r>
    <w:r w:rsidR="0022222F">
      <w:rPr>
        <w:sz w:val="20"/>
      </w:rPr>
      <w:instrText xml:space="preserve"> STYLEREF CharPartText </w:instrText>
    </w:r>
    <w:r>
      <w:rPr>
        <w:sz w:val="20"/>
      </w:rPr>
      <w:fldChar w:fldCharType="end"/>
    </w:r>
  </w:p>
  <w:p w:rsidR="0022222F" w:rsidRPr="007A1328" w:rsidRDefault="0011099F" w:rsidP="0022222F">
    <w:pPr>
      <w:rPr>
        <w:sz w:val="20"/>
      </w:rPr>
    </w:pPr>
    <w:r>
      <w:rPr>
        <w:b/>
        <w:sz w:val="20"/>
      </w:rPr>
      <w:fldChar w:fldCharType="begin"/>
    </w:r>
    <w:r w:rsidR="0022222F">
      <w:rPr>
        <w:b/>
        <w:sz w:val="20"/>
      </w:rPr>
      <w:instrText xml:space="preserve"> STYLEREF CharDivNo </w:instrText>
    </w:r>
    <w:r>
      <w:rPr>
        <w:b/>
        <w:sz w:val="20"/>
      </w:rPr>
      <w:fldChar w:fldCharType="end"/>
    </w:r>
    <w:r w:rsidR="0022222F">
      <w:rPr>
        <w:b/>
        <w:sz w:val="20"/>
      </w:rPr>
      <w:t xml:space="preserve"> </w:t>
    </w:r>
    <w:r w:rsidR="0022222F">
      <w:rPr>
        <w:sz w:val="20"/>
      </w:rPr>
      <w:t xml:space="preserve"> </w:t>
    </w:r>
    <w:r>
      <w:rPr>
        <w:sz w:val="20"/>
      </w:rPr>
      <w:fldChar w:fldCharType="begin"/>
    </w:r>
    <w:r w:rsidR="0022222F">
      <w:rPr>
        <w:sz w:val="20"/>
      </w:rPr>
      <w:instrText xml:space="preserve"> STYLEREF CharDivText </w:instrText>
    </w:r>
    <w:r>
      <w:rPr>
        <w:sz w:val="20"/>
      </w:rPr>
      <w:fldChar w:fldCharType="end"/>
    </w:r>
  </w:p>
  <w:p w:rsidR="0022222F" w:rsidRPr="007A1328" w:rsidRDefault="0022222F" w:rsidP="0022222F">
    <w:pPr>
      <w:rPr>
        <w:b/>
        <w:sz w:val="24"/>
      </w:rPr>
    </w:pPr>
  </w:p>
  <w:p w:rsidR="0022222F" w:rsidRPr="007A1328" w:rsidRDefault="0022222F" w:rsidP="0022222F">
    <w:pPr>
      <w:pBdr>
        <w:bottom w:val="single" w:sz="6" w:space="1" w:color="auto"/>
      </w:pBdr>
      <w:rPr>
        <w:sz w:val="24"/>
      </w:rPr>
    </w:pPr>
    <w:r w:rsidRPr="007A1328">
      <w:rPr>
        <w:sz w:val="24"/>
      </w:rPr>
      <w:t xml:space="preserve">Section </w:t>
    </w:r>
    <w:r w:rsidR="0011099F" w:rsidRPr="007A1328">
      <w:rPr>
        <w:sz w:val="24"/>
      </w:rPr>
      <w:fldChar w:fldCharType="begin"/>
    </w:r>
    <w:r w:rsidRPr="007A1328">
      <w:rPr>
        <w:sz w:val="24"/>
      </w:rPr>
      <w:instrText xml:space="preserve"> STYLEREF CharSectno </w:instrText>
    </w:r>
    <w:r w:rsidR="0011099F" w:rsidRPr="007A1328">
      <w:rPr>
        <w:sz w:val="24"/>
      </w:rPr>
      <w:fldChar w:fldCharType="separate"/>
    </w:r>
    <w:r w:rsidR="00900C01">
      <w:rPr>
        <w:noProof/>
        <w:sz w:val="24"/>
      </w:rPr>
      <w:t>3</w:t>
    </w:r>
    <w:r w:rsidR="0011099F"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22F" w:rsidRPr="007A1328" w:rsidRDefault="0011099F" w:rsidP="0022222F">
    <w:pPr>
      <w:jc w:val="right"/>
      <w:rPr>
        <w:sz w:val="20"/>
      </w:rPr>
    </w:pPr>
    <w:r w:rsidRPr="007A1328">
      <w:rPr>
        <w:sz w:val="20"/>
      </w:rPr>
      <w:fldChar w:fldCharType="begin"/>
    </w:r>
    <w:r w:rsidR="0022222F" w:rsidRPr="007A1328">
      <w:rPr>
        <w:sz w:val="20"/>
      </w:rPr>
      <w:instrText xml:space="preserve"> STYLEREF CharChapText </w:instrText>
    </w:r>
    <w:r w:rsidRPr="007A1328">
      <w:rPr>
        <w:sz w:val="20"/>
      </w:rPr>
      <w:fldChar w:fldCharType="end"/>
    </w:r>
    <w:r w:rsidR="0022222F" w:rsidRPr="007A1328">
      <w:rPr>
        <w:sz w:val="20"/>
      </w:rPr>
      <w:t xml:space="preserve"> </w:t>
    </w:r>
    <w:r w:rsidR="0022222F" w:rsidRPr="007A1328">
      <w:rPr>
        <w:b/>
        <w:sz w:val="20"/>
      </w:rPr>
      <w:t xml:space="preserve"> </w:t>
    </w:r>
    <w:r>
      <w:rPr>
        <w:b/>
        <w:sz w:val="20"/>
      </w:rPr>
      <w:fldChar w:fldCharType="begin"/>
    </w:r>
    <w:r w:rsidR="0022222F">
      <w:rPr>
        <w:b/>
        <w:sz w:val="20"/>
      </w:rPr>
      <w:instrText xml:space="preserve"> STYLEREF CharChapNo </w:instrText>
    </w:r>
    <w:r>
      <w:rPr>
        <w:b/>
        <w:sz w:val="20"/>
      </w:rPr>
      <w:fldChar w:fldCharType="end"/>
    </w:r>
  </w:p>
  <w:p w:rsidR="0022222F" w:rsidRPr="007A1328" w:rsidRDefault="0011099F" w:rsidP="0022222F">
    <w:pPr>
      <w:jc w:val="right"/>
      <w:rPr>
        <w:sz w:val="20"/>
      </w:rPr>
    </w:pPr>
    <w:r w:rsidRPr="007A1328">
      <w:rPr>
        <w:sz w:val="20"/>
      </w:rPr>
      <w:fldChar w:fldCharType="begin"/>
    </w:r>
    <w:r w:rsidR="0022222F" w:rsidRPr="007A1328">
      <w:rPr>
        <w:sz w:val="20"/>
      </w:rPr>
      <w:instrText xml:space="preserve"> STYLEREF CharPartText </w:instrText>
    </w:r>
    <w:r w:rsidRPr="007A1328">
      <w:rPr>
        <w:sz w:val="20"/>
      </w:rPr>
      <w:fldChar w:fldCharType="end"/>
    </w:r>
    <w:r w:rsidR="0022222F" w:rsidRPr="007A1328">
      <w:rPr>
        <w:sz w:val="20"/>
      </w:rPr>
      <w:t xml:space="preserve"> </w:t>
    </w:r>
    <w:r w:rsidR="0022222F">
      <w:rPr>
        <w:sz w:val="20"/>
      </w:rPr>
      <w:t xml:space="preserve"> </w:t>
    </w:r>
    <w:r>
      <w:rPr>
        <w:b/>
        <w:sz w:val="20"/>
      </w:rPr>
      <w:fldChar w:fldCharType="begin"/>
    </w:r>
    <w:r w:rsidR="0022222F">
      <w:rPr>
        <w:b/>
        <w:sz w:val="20"/>
      </w:rPr>
      <w:instrText xml:space="preserve"> STYLEREF CharPartNo </w:instrText>
    </w:r>
    <w:r>
      <w:rPr>
        <w:b/>
        <w:sz w:val="20"/>
      </w:rPr>
      <w:fldChar w:fldCharType="end"/>
    </w:r>
  </w:p>
  <w:p w:rsidR="0022222F" w:rsidRPr="007A1328" w:rsidRDefault="0011099F" w:rsidP="0022222F">
    <w:pPr>
      <w:jc w:val="right"/>
      <w:rPr>
        <w:sz w:val="20"/>
      </w:rPr>
    </w:pPr>
    <w:r w:rsidRPr="007A1328">
      <w:rPr>
        <w:sz w:val="20"/>
      </w:rPr>
      <w:fldChar w:fldCharType="begin"/>
    </w:r>
    <w:r w:rsidR="0022222F" w:rsidRPr="007A1328">
      <w:rPr>
        <w:sz w:val="20"/>
      </w:rPr>
      <w:instrText xml:space="preserve"> STYLEREF CharDivText </w:instrText>
    </w:r>
    <w:r w:rsidRPr="007A1328">
      <w:rPr>
        <w:sz w:val="20"/>
      </w:rPr>
      <w:fldChar w:fldCharType="end"/>
    </w:r>
    <w:r w:rsidR="0022222F" w:rsidRPr="007A1328">
      <w:rPr>
        <w:sz w:val="20"/>
      </w:rPr>
      <w:t xml:space="preserve"> </w:t>
    </w:r>
    <w:r w:rsidR="0022222F">
      <w:rPr>
        <w:b/>
        <w:sz w:val="20"/>
      </w:rPr>
      <w:t xml:space="preserve"> </w:t>
    </w:r>
    <w:r>
      <w:rPr>
        <w:b/>
        <w:sz w:val="20"/>
      </w:rPr>
      <w:fldChar w:fldCharType="begin"/>
    </w:r>
    <w:r w:rsidR="0022222F">
      <w:rPr>
        <w:b/>
        <w:sz w:val="20"/>
      </w:rPr>
      <w:instrText xml:space="preserve"> STYLEREF CharDivNo </w:instrText>
    </w:r>
    <w:r>
      <w:rPr>
        <w:b/>
        <w:sz w:val="20"/>
      </w:rPr>
      <w:fldChar w:fldCharType="end"/>
    </w:r>
  </w:p>
  <w:p w:rsidR="0022222F" w:rsidRPr="007A1328" w:rsidRDefault="0022222F" w:rsidP="0022222F">
    <w:pPr>
      <w:jc w:val="right"/>
      <w:rPr>
        <w:b/>
        <w:sz w:val="24"/>
      </w:rPr>
    </w:pPr>
  </w:p>
  <w:p w:rsidR="0022222F" w:rsidRPr="007A1328" w:rsidRDefault="0022222F" w:rsidP="0022222F">
    <w:pPr>
      <w:pBdr>
        <w:bottom w:val="single" w:sz="6" w:space="1" w:color="auto"/>
      </w:pBdr>
      <w:jc w:val="right"/>
      <w:rPr>
        <w:sz w:val="24"/>
      </w:rPr>
    </w:pPr>
    <w:r w:rsidRPr="007A1328">
      <w:rPr>
        <w:sz w:val="24"/>
      </w:rPr>
      <w:t xml:space="preserve">Section </w:t>
    </w:r>
    <w:r w:rsidR="0011099F" w:rsidRPr="007A1328">
      <w:rPr>
        <w:sz w:val="24"/>
      </w:rPr>
      <w:fldChar w:fldCharType="begin"/>
    </w:r>
    <w:r w:rsidRPr="007A1328">
      <w:rPr>
        <w:sz w:val="24"/>
      </w:rPr>
      <w:instrText xml:space="preserve"> STYLEREF CharSectno </w:instrText>
    </w:r>
    <w:r w:rsidR="0011099F" w:rsidRPr="007A1328">
      <w:rPr>
        <w:sz w:val="24"/>
      </w:rPr>
      <w:fldChar w:fldCharType="separate"/>
    </w:r>
    <w:r w:rsidR="00900C01">
      <w:rPr>
        <w:noProof/>
        <w:sz w:val="24"/>
      </w:rPr>
      <w:t>6</w:t>
    </w:r>
    <w:r w:rsidR="0011099F"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90" w:rsidRPr="00A961C4" w:rsidRDefault="00B21B90" w:rsidP="00107E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18"/>
  </w:num>
  <w:num w:numId="2">
    <w:abstractNumId w:val="17"/>
  </w:num>
  <w:num w:numId="3">
    <w:abstractNumId w:val="10"/>
  </w:num>
  <w:num w:numId="4">
    <w:abstractNumId w:val="20"/>
  </w:num>
  <w:num w:numId="5">
    <w:abstractNumId w:val="14"/>
  </w:num>
  <w:num w:numId="6">
    <w:abstractNumId w:val="11"/>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6"/>
  </w:num>
  <w:num w:numId="28">
    <w:abstractNumId w:val="12"/>
  </w:num>
  <w:num w:numId="29">
    <w:abstractNumId w:val="21"/>
  </w:num>
  <w:num w:numId="30">
    <w:abstractNumId w:val="1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159A2"/>
    <w:rsid w:val="0009078F"/>
    <w:rsid w:val="000B008A"/>
    <w:rsid w:val="000B3504"/>
    <w:rsid w:val="000C61F8"/>
    <w:rsid w:val="000E677B"/>
    <w:rsid w:val="00106D76"/>
    <w:rsid w:val="00107E83"/>
    <w:rsid w:val="0011099F"/>
    <w:rsid w:val="0013120B"/>
    <w:rsid w:val="001510A5"/>
    <w:rsid w:val="00172C04"/>
    <w:rsid w:val="00182E26"/>
    <w:rsid w:val="0019483B"/>
    <w:rsid w:val="001B5915"/>
    <w:rsid w:val="001E14E0"/>
    <w:rsid w:val="001F140F"/>
    <w:rsid w:val="00213F8F"/>
    <w:rsid w:val="0022222F"/>
    <w:rsid w:val="00235CB9"/>
    <w:rsid w:val="002505D8"/>
    <w:rsid w:val="0028439E"/>
    <w:rsid w:val="002B1A7A"/>
    <w:rsid w:val="002E4EF4"/>
    <w:rsid w:val="002E6351"/>
    <w:rsid w:val="002F4B2C"/>
    <w:rsid w:val="002F5B83"/>
    <w:rsid w:val="00327646"/>
    <w:rsid w:val="003608C1"/>
    <w:rsid w:val="003707C4"/>
    <w:rsid w:val="00381AB0"/>
    <w:rsid w:val="00392CD4"/>
    <w:rsid w:val="003970EE"/>
    <w:rsid w:val="003B034F"/>
    <w:rsid w:val="003E552A"/>
    <w:rsid w:val="00432AAA"/>
    <w:rsid w:val="004918A6"/>
    <w:rsid w:val="0049595A"/>
    <w:rsid w:val="004F5B0B"/>
    <w:rsid w:val="00500064"/>
    <w:rsid w:val="00512768"/>
    <w:rsid w:val="00535A57"/>
    <w:rsid w:val="005642F2"/>
    <w:rsid w:val="005B3CB5"/>
    <w:rsid w:val="005B6C63"/>
    <w:rsid w:val="005C22A9"/>
    <w:rsid w:val="00677B4A"/>
    <w:rsid w:val="006A5342"/>
    <w:rsid w:val="006A7178"/>
    <w:rsid w:val="006B5C73"/>
    <w:rsid w:val="006D26ED"/>
    <w:rsid w:val="006D6B61"/>
    <w:rsid w:val="006E1790"/>
    <w:rsid w:val="006E1AC9"/>
    <w:rsid w:val="00746642"/>
    <w:rsid w:val="007A0BFD"/>
    <w:rsid w:val="007B7959"/>
    <w:rsid w:val="00834CFA"/>
    <w:rsid w:val="008641C0"/>
    <w:rsid w:val="00885366"/>
    <w:rsid w:val="008B6C45"/>
    <w:rsid w:val="008C6ADB"/>
    <w:rsid w:val="008D2E61"/>
    <w:rsid w:val="00900C01"/>
    <w:rsid w:val="00904D5F"/>
    <w:rsid w:val="0090787B"/>
    <w:rsid w:val="00940902"/>
    <w:rsid w:val="00947DA3"/>
    <w:rsid w:val="00947F21"/>
    <w:rsid w:val="0095653A"/>
    <w:rsid w:val="009616AC"/>
    <w:rsid w:val="00964802"/>
    <w:rsid w:val="0097346C"/>
    <w:rsid w:val="009776D5"/>
    <w:rsid w:val="009C6061"/>
    <w:rsid w:val="00A37BDA"/>
    <w:rsid w:val="00A769F6"/>
    <w:rsid w:val="00A924B7"/>
    <w:rsid w:val="00AB0884"/>
    <w:rsid w:val="00AB7153"/>
    <w:rsid w:val="00AD5D83"/>
    <w:rsid w:val="00AF728F"/>
    <w:rsid w:val="00B15D89"/>
    <w:rsid w:val="00B21B90"/>
    <w:rsid w:val="00B33CE6"/>
    <w:rsid w:val="00BD1789"/>
    <w:rsid w:val="00BE0FB2"/>
    <w:rsid w:val="00C23E76"/>
    <w:rsid w:val="00C62480"/>
    <w:rsid w:val="00C85125"/>
    <w:rsid w:val="00C9269E"/>
    <w:rsid w:val="00CA733C"/>
    <w:rsid w:val="00CA7F37"/>
    <w:rsid w:val="00CF5852"/>
    <w:rsid w:val="00D06263"/>
    <w:rsid w:val="00D35911"/>
    <w:rsid w:val="00D7445A"/>
    <w:rsid w:val="00D819B6"/>
    <w:rsid w:val="00D86AB1"/>
    <w:rsid w:val="00DF2AF9"/>
    <w:rsid w:val="00E100E8"/>
    <w:rsid w:val="00E13612"/>
    <w:rsid w:val="00E13A1D"/>
    <w:rsid w:val="00E42BA4"/>
    <w:rsid w:val="00E71267"/>
    <w:rsid w:val="00EB41C9"/>
    <w:rsid w:val="00EF4DCF"/>
    <w:rsid w:val="00F34446"/>
    <w:rsid w:val="00F64012"/>
    <w:rsid w:val="00F93624"/>
    <w:rsid w:val="00FA00FC"/>
    <w:rsid w:val="00FB3203"/>
    <w:rsid w:val="00FC0982"/>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87B"/>
    <w:pPr>
      <w:spacing w:line="260" w:lineRule="atLeast"/>
    </w:pPr>
    <w:rPr>
      <w:sz w:val="22"/>
      <w:szCs w:val="24"/>
    </w:rPr>
  </w:style>
  <w:style w:type="paragraph" w:styleId="Heading1">
    <w:name w:val="heading 1"/>
    <w:next w:val="Heading2"/>
    <w:autoRedefine/>
    <w:qFormat/>
    <w:rsid w:val="0090787B"/>
    <w:pPr>
      <w:keepNext/>
      <w:keepLines/>
      <w:ind w:left="1134" w:hanging="1134"/>
      <w:outlineLvl w:val="0"/>
    </w:pPr>
    <w:rPr>
      <w:b/>
      <w:bCs/>
      <w:kern w:val="28"/>
      <w:sz w:val="36"/>
      <w:szCs w:val="32"/>
    </w:rPr>
  </w:style>
  <w:style w:type="paragraph" w:styleId="Heading2">
    <w:name w:val="heading 2"/>
    <w:basedOn w:val="Heading1"/>
    <w:next w:val="Heading3"/>
    <w:autoRedefine/>
    <w:qFormat/>
    <w:rsid w:val="0090787B"/>
    <w:pPr>
      <w:spacing w:before="280"/>
      <w:outlineLvl w:val="1"/>
    </w:pPr>
    <w:rPr>
      <w:bCs w:val="0"/>
      <w:iCs/>
      <w:sz w:val="32"/>
      <w:szCs w:val="28"/>
    </w:rPr>
  </w:style>
  <w:style w:type="paragraph" w:styleId="Heading3">
    <w:name w:val="heading 3"/>
    <w:basedOn w:val="Heading1"/>
    <w:next w:val="Heading4"/>
    <w:autoRedefine/>
    <w:qFormat/>
    <w:rsid w:val="0090787B"/>
    <w:pPr>
      <w:spacing w:before="240"/>
      <w:outlineLvl w:val="2"/>
    </w:pPr>
    <w:rPr>
      <w:bCs w:val="0"/>
      <w:sz w:val="28"/>
      <w:szCs w:val="26"/>
    </w:rPr>
  </w:style>
  <w:style w:type="paragraph" w:styleId="Heading4">
    <w:name w:val="heading 4"/>
    <w:basedOn w:val="Heading1"/>
    <w:next w:val="Heading5"/>
    <w:autoRedefine/>
    <w:qFormat/>
    <w:rsid w:val="0090787B"/>
    <w:pPr>
      <w:spacing w:before="220"/>
      <w:outlineLvl w:val="3"/>
    </w:pPr>
    <w:rPr>
      <w:bCs w:val="0"/>
      <w:sz w:val="26"/>
      <w:szCs w:val="28"/>
    </w:rPr>
  </w:style>
  <w:style w:type="paragraph" w:styleId="Heading5">
    <w:name w:val="heading 5"/>
    <w:basedOn w:val="Heading1"/>
    <w:next w:val="subsection"/>
    <w:autoRedefine/>
    <w:qFormat/>
    <w:rsid w:val="0090787B"/>
    <w:pPr>
      <w:spacing w:before="280"/>
      <w:outlineLvl w:val="4"/>
    </w:pPr>
    <w:rPr>
      <w:bCs w:val="0"/>
      <w:iCs/>
      <w:sz w:val="24"/>
      <w:szCs w:val="26"/>
    </w:rPr>
  </w:style>
  <w:style w:type="paragraph" w:styleId="Heading6">
    <w:name w:val="heading 6"/>
    <w:basedOn w:val="Heading1"/>
    <w:next w:val="Heading7"/>
    <w:autoRedefine/>
    <w:qFormat/>
    <w:rsid w:val="0090787B"/>
    <w:pPr>
      <w:outlineLvl w:val="5"/>
    </w:pPr>
    <w:rPr>
      <w:rFonts w:ascii="Arial" w:hAnsi="Arial" w:cs="Arial"/>
      <w:bCs w:val="0"/>
      <w:sz w:val="32"/>
      <w:szCs w:val="22"/>
    </w:rPr>
  </w:style>
  <w:style w:type="paragraph" w:styleId="Heading7">
    <w:name w:val="heading 7"/>
    <w:basedOn w:val="Heading6"/>
    <w:next w:val="Normal"/>
    <w:autoRedefine/>
    <w:qFormat/>
    <w:rsid w:val="0090787B"/>
    <w:pPr>
      <w:spacing w:before="280"/>
      <w:outlineLvl w:val="6"/>
    </w:pPr>
    <w:rPr>
      <w:sz w:val="28"/>
    </w:rPr>
  </w:style>
  <w:style w:type="paragraph" w:styleId="Heading8">
    <w:name w:val="heading 8"/>
    <w:basedOn w:val="Heading6"/>
    <w:next w:val="Normal"/>
    <w:autoRedefine/>
    <w:qFormat/>
    <w:rsid w:val="0090787B"/>
    <w:pPr>
      <w:spacing w:before="240"/>
      <w:outlineLvl w:val="7"/>
    </w:pPr>
    <w:rPr>
      <w:iCs/>
      <w:sz w:val="26"/>
    </w:rPr>
  </w:style>
  <w:style w:type="paragraph" w:styleId="Heading9">
    <w:name w:val="heading 9"/>
    <w:basedOn w:val="Heading1"/>
    <w:next w:val="Normal"/>
    <w:autoRedefine/>
    <w:qFormat/>
    <w:rsid w:val="0090787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0787B"/>
    <w:pPr>
      <w:numPr>
        <w:numId w:val="1"/>
      </w:numPr>
    </w:pPr>
  </w:style>
  <w:style w:type="numbering" w:styleId="1ai">
    <w:name w:val="Outline List 1"/>
    <w:basedOn w:val="NoList"/>
    <w:rsid w:val="0090787B"/>
    <w:pPr>
      <w:numPr>
        <w:numId w:val="4"/>
      </w:numPr>
    </w:pPr>
  </w:style>
  <w:style w:type="paragraph" w:customStyle="1" w:styleId="ActHead1">
    <w:name w:val="ActHead 1"/>
    <w:aliases w:val="c"/>
    <w:next w:val="Normal"/>
    <w:rsid w:val="0090787B"/>
    <w:pPr>
      <w:keepNext/>
      <w:keepLines/>
      <w:ind w:left="1134" w:hanging="1134"/>
      <w:outlineLvl w:val="0"/>
    </w:pPr>
    <w:rPr>
      <w:b/>
      <w:bCs/>
      <w:kern w:val="28"/>
      <w:sz w:val="36"/>
      <w:szCs w:val="32"/>
    </w:rPr>
  </w:style>
  <w:style w:type="paragraph" w:customStyle="1" w:styleId="ActHead2">
    <w:name w:val="ActHead 2"/>
    <w:aliases w:val="p"/>
    <w:basedOn w:val="ActHead1"/>
    <w:next w:val="Normal"/>
    <w:rsid w:val="0090787B"/>
    <w:pPr>
      <w:spacing w:before="280"/>
      <w:outlineLvl w:val="1"/>
    </w:pPr>
    <w:rPr>
      <w:sz w:val="32"/>
    </w:rPr>
  </w:style>
  <w:style w:type="paragraph" w:customStyle="1" w:styleId="ActHead3">
    <w:name w:val="ActHead 3"/>
    <w:aliases w:val="d"/>
    <w:basedOn w:val="ActHead1"/>
    <w:next w:val="Normal"/>
    <w:rsid w:val="0090787B"/>
    <w:pPr>
      <w:spacing w:before="240"/>
      <w:outlineLvl w:val="2"/>
    </w:pPr>
    <w:rPr>
      <w:sz w:val="28"/>
    </w:rPr>
  </w:style>
  <w:style w:type="paragraph" w:customStyle="1" w:styleId="ActHead4">
    <w:name w:val="ActHead 4"/>
    <w:aliases w:val="sd"/>
    <w:basedOn w:val="ActHead1"/>
    <w:next w:val="Normal"/>
    <w:rsid w:val="0090787B"/>
    <w:pPr>
      <w:spacing w:before="220"/>
      <w:outlineLvl w:val="3"/>
    </w:pPr>
    <w:rPr>
      <w:sz w:val="26"/>
    </w:rPr>
  </w:style>
  <w:style w:type="paragraph" w:customStyle="1" w:styleId="ActHead5">
    <w:name w:val="ActHead 5"/>
    <w:aliases w:val="s"/>
    <w:basedOn w:val="ActHead1"/>
    <w:next w:val="Normal"/>
    <w:rsid w:val="0090787B"/>
    <w:pPr>
      <w:spacing w:before="280"/>
      <w:outlineLvl w:val="4"/>
    </w:pPr>
    <w:rPr>
      <w:sz w:val="24"/>
    </w:rPr>
  </w:style>
  <w:style w:type="paragraph" w:customStyle="1" w:styleId="ActHead6">
    <w:name w:val="ActHead 6"/>
    <w:aliases w:val="as"/>
    <w:basedOn w:val="ActHead1"/>
    <w:next w:val="Normal"/>
    <w:rsid w:val="0090787B"/>
    <w:pPr>
      <w:outlineLvl w:val="5"/>
    </w:pPr>
    <w:rPr>
      <w:rFonts w:ascii="Arial" w:hAnsi="Arial"/>
      <w:sz w:val="32"/>
    </w:rPr>
  </w:style>
  <w:style w:type="paragraph" w:customStyle="1" w:styleId="ActHead7">
    <w:name w:val="ActHead 7"/>
    <w:aliases w:val="ap"/>
    <w:basedOn w:val="ActHead6"/>
    <w:next w:val="Normal"/>
    <w:rsid w:val="0090787B"/>
    <w:pPr>
      <w:spacing w:before="280"/>
      <w:outlineLvl w:val="6"/>
    </w:pPr>
    <w:rPr>
      <w:sz w:val="28"/>
    </w:rPr>
  </w:style>
  <w:style w:type="paragraph" w:customStyle="1" w:styleId="ActHead8">
    <w:name w:val="ActHead 8"/>
    <w:aliases w:val="ad"/>
    <w:basedOn w:val="ActHead6"/>
    <w:next w:val="Normal"/>
    <w:rsid w:val="0090787B"/>
    <w:pPr>
      <w:spacing w:before="240"/>
      <w:outlineLvl w:val="7"/>
    </w:pPr>
    <w:rPr>
      <w:sz w:val="26"/>
    </w:rPr>
  </w:style>
  <w:style w:type="paragraph" w:customStyle="1" w:styleId="ActHead9">
    <w:name w:val="ActHead 9"/>
    <w:aliases w:val="aat"/>
    <w:basedOn w:val="ActHead1"/>
    <w:next w:val="Normal"/>
    <w:rsid w:val="0090787B"/>
    <w:pPr>
      <w:keepNext w:val="0"/>
      <w:spacing w:before="280"/>
      <w:outlineLvl w:val="8"/>
    </w:pPr>
    <w:rPr>
      <w:i/>
      <w:sz w:val="28"/>
    </w:rPr>
  </w:style>
  <w:style w:type="paragraph" w:customStyle="1" w:styleId="UpdateDate">
    <w:name w:val="UpdateDate"/>
    <w:basedOn w:val="Normal"/>
    <w:rsid w:val="0090787B"/>
    <w:pPr>
      <w:spacing w:before="240"/>
    </w:pPr>
    <w:rPr>
      <w:sz w:val="24"/>
    </w:rPr>
  </w:style>
  <w:style w:type="paragraph" w:customStyle="1" w:styleId="Actno">
    <w:name w:val="Actno"/>
    <w:basedOn w:val="UpdateDate"/>
    <w:next w:val="Normal"/>
    <w:rsid w:val="00834CFA"/>
    <w:rPr>
      <w:b/>
    </w:rPr>
  </w:style>
  <w:style w:type="paragraph" w:customStyle="1" w:styleId="ActNotes1">
    <w:name w:val="ActNotes(1)"/>
    <w:basedOn w:val="Normal"/>
    <w:rsid w:val="0090787B"/>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90787B"/>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90787B"/>
    <w:pPr>
      <w:tabs>
        <w:tab w:val="right" w:pos="1843"/>
      </w:tabs>
      <w:spacing w:line="180" w:lineRule="atLeast"/>
      <w:ind w:left="1985" w:hanging="1985"/>
    </w:pPr>
    <w:rPr>
      <w:rFonts w:ascii="Arial" w:hAnsi="Arial"/>
      <w:sz w:val="16"/>
    </w:rPr>
  </w:style>
  <w:style w:type="paragraph" w:customStyle="1" w:styleId="ActNotesa">
    <w:name w:val="ActNotes(a)"/>
    <w:basedOn w:val="Normal"/>
    <w:rsid w:val="0090787B"/>
    <w:pPr>
      <w:spacing w:before="60" w:line="180" w:lineRule="exact"/>
      <w:ind w:left="425" w:hanging="425"/>
    </w:pPr>
    <w:rPr>
      <w:rFonts w:ascii="Arial" w:hAnsi="Arial"/>
      <w:sz w:val="16"/>
    </w:rPr>
  </w:style>
  <w:style w:type="paragraph" w:customStyle="1" w:styleId="TableOfAmend">
    <w:name w:val="TableOfAmend"/>
    <w:basedOn w:val="Normal"/>
    <w:rsid w:val="0090787B"/>
    <w:pPr>
      <w:tabs>
        <w:tab w:val="right" w:leader="dot" w:pos="2268"/>
      </w:tabs>
      <w:spacing w:before="60" w:line="180" w:lineRule="exact"/>
      <w:ind w:left="170" w:right="113" w:hanging="170"/>
    </w:pPr>
    <w:rPr>
      <w:rFonts w:ascii="Arial" w:hAnsi="Arial"/>
      <w:sz w:val="16"/>
    </w:rPr>
  </w:style>
  <w:style w:type="paragraph" w:customStyle="1" w:styleId="AmendTableColHead">
    <w:name w:val="AmendTableColHead"/>
    <w:basedOn w:val="TableOfAmend"/>
    <w:rsid w:val="0090787B"/>
    <w:pPr>
      <w:spacing w:line="200" w:lineRule="exact"/>
    </w:pPr>
    <w:rPr>
      <w:sz w:val="18"/>
    </w:rPr>
  </w:style>
  <w:style w:type="numbering" w:styleId="ArticleSection">
    <w:name w:val="Outline List 3"/>
    <w:basedOn w:val="NoList"/>
    <w:rsid w:val="0090787B"/>
    <w:pPr>
      <w:numPr>
        <w:numId w:val="5"/>
      </w:numPr>
    </w:pPr>
  </w:style>
  <w:style w:type="paragraph" w:customStyle="1" w:styleId="asamended">
    <w:name w:val="as amended"/>
    <w:basedOn w:val="Normal"/>
    <w:rsid w:val="0090787B"/>
    <w:pPr>
      <w:keepNext/>
      <w:spacing w:before="60" w:line="200" w:lineRule="exact"/>
      <w:ind w:left="284"/>
    </w:pPr>
    <w:rPr>
      <w:rFonts w:ascii="Arial" w:hAnsi="Arial"/>
      <w:b/>
      <w:sz w:val="16"/>
    </w:rPr>
  </w:style>
  <w:style w:type="paragraph" w:customStyle="1" w:styleId="asamendedital">
    <w:name w:val="as amended ital"/>
    <w:basedOn w:val="Normal"/>
    <w:rsid w:val="0090787B"/>
    <w:pPr>
      <w:spacing w:before="60" w:line="200" w:lineRule="exact"/>
      <w:ind w:left="284"/>
    </w:pPr>
    <w:rPr>
      <w:rFonts w:ascii="Arial" w:hAnsi="Arial"/>
      <w:i/>
      <w:sz w:val="16"/>
    </w:rPr>
  </w:style>
  <w:style w:type="paragraph" w:styleId="BalloonText">
    <w:name w:val="Balloon Text"/>
    <w:rsid w:val="0090787B"/>
    <w:rPr>
      <w:rFonts w:ascii="Tahoma" w:hAnsi="Tahoma" w:cs="Tahoma"/>
      <w:sz w:val="16"/>
      <w:szCs w:val="16"/>
    </w:rPr>
  </w:style>
  <w:style w:type="paragraph" w:styleId="BlockText">
    <w:name w:val="Block Text"/>
    <w:rsid w:val="0090787B"/>
    <w:pPr>
      <w:spacing w:after="120"/>
      <w:ind w:left="1440" w:right="1440"/>
    </w:pPr>
    <w:rPr>
      <w:sz w:val="22"/>
      <w:szCs w:val="24"/>
    </w:rPr>
  </w:style>
  <w:style w:type="paragraph" w:customStyle="1" w:styleId="Blocks">
    <w:name w:val="Blocks"/>
    <w:aliases w:val="bb"/>
    <w:rsid w:val="0090787B"/>
    <w:rPr>
      <w:sz w:val="24"/>
      <w:szCs w:val="24"/>
    </w:rPr>
  </w:style>
  <w:style w:type="paragraph" w:styleId="BodyText">
    <w:name w:val="Body Text"/>
    <w:rsid w:val="0090787B"/>
    <w:pPr>
      <w:spacing w:after="120"/>
    </w:pPr>
    <w:rPr>
      <w:sz w:val="22"/>
      <w:szCs w:val="24"/>
    </w:rPr>
  </w:style>
  <w:style w:type="paragraph" w:styleId="BodyText2">
    <w:name w:val="Body Text 2"/>
    <w:rsid w:val="0090787B"/>
    <w:pPr>
      <w:spacing w:after="120" w:line="480" w:lineRule="auto"/>
    </w:pPr>
    <w:rPr>
      <w:sz w:val="22"/>
      <w:szCs w:val="24"/>
    </w:rPr>
  </w:style>
  <w:style w:type="paragraph" w:styleId="BodyText3">
    <w:name w:val="Body Text 3"/>
    <w:rsid w:val="0090787B"/>
    <w:pPr>
      <w:spacing w:after="120"/>
    </w:pPr>
    <w:rPr>
      <w:sz w:val="16"/>
      <w:szCs w:val="16"/>
    </w:rPr>
  </w:style>
  <w:style w:type="paragraph" w:styleId="BodyTextFirstIndent">
    <w:name w:val="Body Text First Indent"/>
    <w:basedOn w:val="BodyText"/>
    <w:rsid w:val="0090787B"/>
    <w:pPr>
      <w:ind w:firstLine="210"/>
    </w:pPr>
  </w:style>
  <w:style w:type="paragraph" w:styleId="BodyTextIndent">
    <w:name w:val="Body Text Indent"/>
    <w:rsid w:val="0090787B"/>
    <w:pPr>
      <w:spacing w:after="120"/>
      <w:ind w:left="283"/>
    </w:pPr>
    <w:rPr>
      <w:sz w:val="22"/>
      <w:szCs w:val="24"/>
    </w:rPr>
  </w:style>
  <w:style w:type="paragraph" w:styleId="BodyTextFirstIndent2">
    <w:name w:val="Body Text First Indent 2"/>
    <w:basedOn w:val="BodyTextIndent"/>
    <w:rsid w:val="0090787B"/>
    <w:pPr>
      <w:ind w:firstLine="210"/>
    </w:pPr>
  </w:style>
  <w:style w:type="paragraph" w:styleId="BodyTextIndent2">
    <w:name w:val="Body Text Indent 2"/>
    <w:rsid w:val="0090787B"/>
    <w:pPr>
      <w:spacing w:after="120" w:line="480" w:lineRule="auto"/>
      <w:ind w:left="283"/>
    </w:pPr>
    <w:rPr>
      <w:sz w:val="22"/>
      <w:szCs w:val="24"/>
    </w:rPr>
  </w:style>
  <w:style w:type="paragraph" w:styleId="BodyTextIndent3">
    <w:name w:val="Body Text Indent 3"/>
    <w:rsid w:val="0090787B"/>
    <w:pPr>
      <w:spacing w:after="120"/>
      <w:ind w:left="283"/>
    </w:pPr>
    <w:rPr>
      <w:sz w:val="16"/>
      <w:szCs w:val="16"/>
    </w:rPr>
  </w:style>
  <w:style w:type="paragraph" w:customStyle="1" w:styleId="BodyTextIndex">
    <w:name w:val="Body Text Index"/>
    <w:basedOn w:val="Normal"/>
    <w:next w:val="BodyTextIndent"/>
    <w:rsid w:val="0090787B"/>
    <w:pPr>
      <w:spacing w:after="120"/>
      <w:ind w:left="284"/>
    </w:pPr>
  </w:style>
  <w:style w:type="paragraph" w:customStyle="1" w:styleId="BoxText">
    <w:name w:val="BoxText"/>
    <w:aliases w:val="bt"/>
    <w:rsid w:val="0090787B"/>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90787B"/>
    <w:rPr>
      <w:b/>
    </w:rPr>
  </w:style>
  <w:style w:type="paragraph" w:customStyle="1" w:styleId="BoxHeadItalic">
    <w:name w:val="BoxHeadItalic"/>
    <w:aliases w:val="bhi"/>
    <w:basedOn w:val="BoxHeadBold"/>
    <w:next w:val="Normal"/>
    <w:rsid w:val="0090787B"/>
    <w:rPr>
      <w:b w:val="0"/>
      <w:i/>
    </w:rPr>
  </w:style>
  <w:style w:type="paragraph" w:customStyle="1" w:styleId="BoxList">
    <w:name w:val="BoxList"/>
    <w:aliases w:val="bl"/>
    <w:basedOn w:val="BoxText"/>
    <w:rsid w:val="0090787B"/>
    <w:pPr>
      <w:ind w:left="1559" w:hanging="425"/>
    </w:pPr>
  </w:style>
  <w:style w:type="paragraph" w:customStyle="1" w:styleId="BoxNote">
    <w:name w:val="BoxNote"/>
    <w:aliases w:val="bn"/>
    <w:basedOn w:val="BoxText"/>
    <w:rsid w:val="0090787B"/>
    <w:pPr>
      <w:tabs>
        <w:tab w:val="left" w:pos="1985"/>
      </w:tabs>
      <w:spacing w:before="122" w:line="198" w:lineRule="exact"/>
      <w:ind w:left="2948" w:hanging="1814"/>
    </w:pPr>
    <w:rPr>
      <w:sz w:val="18"/>
    </w:rPr>
  </w:style>
  <w:style w:type="paragraph" w:customStyle="1" w:styleId="BoxPara">
    <w:name w:val="BoxPara"/>
    <w:aliases w:val="bp"/>
    <w:basedOn w:val="BoxText"/>
    <w:rsid w:val="0090787B"/>
    <w:pPr>
      <w:tabs>
        <w:tab w:val="right" w:pos="2268"/>
      </w:tabs>
      <w:ind w:left="2552" w:hanging="1418"/>
    </w:pPr>
  </w:style>
  <w:style w:type="paragraph" w:customStyle="1" w:styleId="BoxStep">
    <w:name w:val="BoxStep"/>
    <w:aliases w:val="bs"/>
    <w:basedOn w:val="BoxText"/>
    <w:rsid w:val="0090787B"/>
    <w:pPr>
      <w:ind w:left="1985" w:hanging="851"/>
    </w:pPr>
  </w:style>
  <w:style w:type="paragraph" w:styleId="Caption">
    <w:name w:val="caption"/>
    <w:next w:val="Normal"/>
    <w:qFormat/>
    <w:rsid w:val="0090787B"/>
    <w:pPr>
      <w:spacing w:before="120" w:after="120"/>
    </w:pPr>
    <w:rPr>
      <w:b/>
      <w:bCs/>
    </w:rPr>
  </w:style>
  <w:style w:type="character" w:customStyle="1" w:styleId="CharAmPartNo">
    <w:name w:val="CharAmPartNo"/>
    <w:basedOn w:val="DefaultParagraphFont"/>
    <w:rsid w:val="0090787B"/>
  </w:style>
  <w:style w:type="character" w:customStyle="1" w:styleId="CharAmPartText">
    <w:name w:val="CharAmPartText"/>
    <w:basedOn w:val="DefaultParagraphFont"/>
    <w:rsid w:val="0090787B"/>
  </w:style>
  <w:style w:type="character" w:customStyle="1" w:styleId="CharAmSchNo">
    <w:name w:val="CharAmSchNo"/>
    <w:basedOn w:val="DefaultParagraphFont"/>
    <w:rsid w:val="0090787B"/>
  </w:style>
  <w:style w:type="character" w:customStyle="1" w:styleId="CharAmSchText">
    <w:name w:val="CharAmSchText"/>
    <w:basedOn w:val="DefaultParagraphFont"/>
    <w:rsid w:val="0090787B"/>
  </w:style>
  <w:style w:type="character" w:customStyle="1" w:styleId="CharBoldItalic">
    <w:name w:val="CharBoldItalic"/>
    <w:rsid w:val="0090787B"/>
    <w:rPr>
      <w:b/>
      <w:i/>
    </w:rPr>
  </w:style>
  <w:style w:type="character" w:customStyle="1" w:styleId="CharChapNo">
    <w:name w:val="CharChapNo"/>
    <w:basedOn w:val="DefaultParagraphFont"/>
    <w:rsid w:val="0090787B"/>
  </w:style>
  <w:style w:type="character" w:customStyle="1" w:styleId="CharChapText">
    <w:name w:val="CharChapText"/>
    <w:basedOn w:val="DefaultParagraphFont"/>
    <w:rsid w:val="0090787B"/>
  </w:style>
  <w:style w:type="character" w:customStyle="1" w:styleId="CharDivNo">
    <w:name w:val="CharDivNo"/>
    <w:basedOn w:val="DefaultParagraphFont"/>
    <w:rsid w:val="0090787B"/>
  </w:style>
  <w:style w:type="character" w:customStyle="1" w:styleId="CharDivText">
    <w:name w:val="CharDivText"/>
    <w:basedOn w:val="DefaultParagraphFont"/>
    <w:rsid w:val="0090787B"/>
  </w:style>
  <w:style w:type="character" w:customStyle="1" w:styleId="CharItalic">
    <w:name w:val="CharItalic"/>
    <w:rsid w:val="0090787B"/>
    <w:rPr>
      <w:i/>
    </w:rPr>
  </w:style>
  <w:style w:type="character" w:customStyle="1" w:styleId="CharNotesItals">
    <w:name w:val="CharNotesItals"/>
    <w:rsid w:val="0090787B"/>
    <w:rPr>
      <w:i/>
    </w:rPr>
  </w:style>
  <w:style w:type="character" w:customStyle="1" w:styleId="CharNotesReg">
    <w:name w:val="CharNotesReg"/>
    <w:basedOn w:val="DefaultParagraphFont"/>
    <w:rsid w:val="0090787B"/>
  </w:style>
  <w:style w:type="character" w:customStyle="1" w:styleId="CharPartNo">
    <w:name w:val="CharPartNo"/>
    <w:basedOn w:val="DefaultParagraphFont"/>
    <w:rsid w:val="0090787B"/>
  </w:style>
  <w:style w:type="character" w:customStyle="1" w:styleId="CharPartText">
    <w:name w:val="CharPartText"/>
    <w:basedOn w:val="DefaultParagraphFont"/>
    <w:rsid w:val="0090787B"/>
  </w:style>
  <w:style w:type="character" w:customStyle="1" w:styleId="CharSectno">
    <w:name w:val="CharSectno"/>
    <w:basedOn w:val="DefaultParagraphFont"/>
    <w:rsid w:val="0090787B"/>
  </w:style>
  <w:style w:type="character" w:customStyle="1" w:styleId="CharSubdNo">
    <w:name w:val="CharSubdNo"/>
    <w:basedOn w:val="DefaultParagraphFont"/>
    <w:rsid w:val="0090787B"/>
  </w:style>
  <w:style w:type="character" w:customStyle="1" w:styleId="CharSubdText">
    <w:name w:val="CharSubdText"/>
    <w:basedOn w:val="DefaultParagraphFont"/>
    <w:rsid w:val="0090787B"/>
  </w:style>
  <w:style w:type="paragraph" w:styleId="Closing">
    <w:name w:val="Closing"/>
    <w:rsid w:val="0090787B"/>
    <w:pPr>
      <w:ind w:left="4252"/>
    </w:pPr>
    <w:rPr>
      <w:sz w:val="22"/>
      <w:szCs w:val="24"/>
    </w:rPr>
  </w:style>
  <w:style w:type="character" w:styleId="CommentReference">
    <w:name w:val="annotation reference"/>
    <w:rsid w:val="0090787B"/>
    <w:rPr>
      <w:sz w:val="16"/>
      <w:szCs w:val="16"/>
    </w:rPr>
  </w:style>
  <w:style w:type="paragraph" w:styleId="CommentText">
    <w:name w:val="annotation text"/>
    <w:rsid w:val="0090787B"/>
  </w:style>
  <w:style w:type="paragraph" w:styleId="CommentSubject">
    <w:name w:val="annotation subject"/>
    <w:next w:val="CommentText"/>
    <w:rsid w:val="0090787B"/>
    <w:rPr>
      <w:b/>
      <w:bCs/>
      <w:szCs w:val="24"/>
    </w:rPr>
  </w:style>
  <w:style w:type="paragraph" w:customStyle="1" w:styleId="Contents">
    <w:name w:val="Contents"/>
    <w:basedOn w:val="Normal"/>
    <w:next w:val="Normal"/>
    <w:rsid w:val="0090787B"/>
    <w:rPr>
      <w:sz w:val="36"/>
    </w:rPr>
  </w:style>
  <w:style w:type="paragraph" w:customStyle="1" w:styleId="CoverActNo">
    <w:name w:val="CoverActNo"/>
    <w:basedOn w:val="UpdateDate"/>
    <w:rsid w:val="0090787B"/>
    <w:rPr>
      <w:b/>
    </w:rPr>
  </w:style>
  <w:style w:type="paragraph" w:customStyle="1" w:styleId="CTHeading">
    <w:name w:val="CT Heading"/>
    <w:basedOn w:val="Heading8"/>
    <w:next w:val="Normal"/>
    <w:rsid w:val="0090787B"/>
    <w:rPr>
      <w:rFonts w:ascii="Times New Roman" w:hAnsi="Times New Roman"/>
      <w:sz w:val="20"/>
    </w:rPr>
  </w:style>
  <w:style w:type="paragraph" w:customStyle="1" w:styleId="notetext">
    <w:name w:val="note(text)"/>
    <w:aliases w:val="n"/>
    <w:rsid w:val="0090787B"/>
    <w:pPr>
      <w:spacing w:before="122" w:line="198" w:lineRule="exact"/>
      <w:ind w:left="1985" w:hanging="851"/>
    </w:pPr>
    <w:rPr>
      <w:sz w:val="18"/>
      <w:szCs w:val="24"/>
    </w:rPr>
  </w:style>
  <w:style w:type="paragraph" w:customStyle="1" w:styleId="notemargin">
    <w:name w:val="note(margin)"/>
    <w:aliases w:val="nm"/>
    <w:basedOn w:val="notetext"/>
    <w:rsid w:val="0090787B"/>
    <w:pPr>
      <w:tabs>
        <w:tab w:val="left" w:pos="709"/>
      </w:tabs>
      <w:ind w:left="709" w:hanging="709"/>
    </w:pPr>
  </w:style>
  <w:style w:type="paragraph" w:customStyle="1" w:styleId="CTNote">
    <w:name w:val="CT Note"/>
    <w:basedOn w:val="notemargin"/>
    <w:next w:val="CTHeading"/>
    <w:autoRedefine/>
    <w:rsid w:val="0090787B"/>
    <w:pPr>
      <w:ind w:left="0" w:firstLine="0"/>
    </w:pPr>
    <w:rPr>
      <w:i/>
    </w:rPr>
  </w:style>
  <w:style w:type="paragraph" w:customStyle="1" w:styleId="CTA-">
    <w:name w:val="CTA -"/>
    <w:next w:val="Normal"/>
    <w:rsid w:val="0090787B"/>
    <w:pPr>
      <w:spacing w:before="60" w:line="240" w:lineRule="atLeast"/>
      <w:ind w:left="85" w:hanging="85"/>
    </w:pPr>
    <w:rPr>
      <w:lang w:eastAsia="en-US"/>
    </w:rPr>
  </w:style>
  <w:style w:type="paragraph" w:customStyle="1" w:styleId="CTA--">
    <w:name w:val="CTA --"/>
    <w:next w:val="Normal"/>
    <w:rsid w:val="0090787B"/>
    <w:pPr>
      <w:spacing w:before="60" w:line="240" w:lineRule="atLeast"/>
      <w:ind w:left="142" w:hanging="142"/>
    </w:pPr>
    <w:rPr>
      <w:lang w:eastAsia="en-US"/>
    </w:rPr>
  </w:style>
  <w:style w:type="paragraph" w:customStyle="1" w:styleId="CTA---">
    <w:name w:val="CTA ---"/>
    <w:next w:val="Normal"/>
    <w:rsid w:val="0090787B"/>
    <w:pPr>
      <w:spacing w:before="60" w:line="240" w:lineRule="atLeast"/>
      <w:ind w:left="198" w:hanging="198"/>
    </w:pPr>
    <w:rPr>
      <w:lang w:eastAsia="en-US"/>
    </w:rPr>
  </w:style>
  <w:style w:type="paragraph" w:customStyle="1" w:styleId="CTA----">
    <w:name w:val="CTA ----"/>
    <w:next w:val="Normal"/>
    <w:rsid w:val="0090787B"/>
    <w:pPr>
      <w:spacing w:before="60" w:line="240" w:lineRule="atLeast"/>
      <w:ind w:left="255" w:hanging="255"/>
    </w:pPr>
  </w:style>
  <w:style w:type="paragraph" w:customStyle="1" w:styleId="CTA1a">
    <w:name w:val="CTA 1(a)"/>
    <w:basedOn w:val="CTA-"/>
    <w:rsid w:val="0090787B"/>
    <w:pPr>
      <w:tabs>
        <w:tab w:val="right" w:pos="414"/>
      </w:tabs>
      <w:spacing w:before="40"/>
      <w:ind w:left="674" w:hanging="674"/>
    </w:pPr>
  </w:style>
  <w:style w:type="paragraph" w:customStyle="1" w:styleId="CTA1ai">
    <w:name w:val="CTA 1(a)(i)"/>
    <w:basedOn w:val="CTA1a"/>
    <w:rsid w:val="0090787B"/>
    <w:pPr>
      <w:tabs>
        <w:tab w:val="clear" w:pos="414"/>
        <w:tab w:val="right" w:pos="1004"/>
      </w:tabs>
      <w:ind w:left="1254" w:hanging="1254"/>
    </w:pPr>
  </w:style>
  <w:style w:type="paragraph" w:customStyle="1" w:styleId="CTA2a">
    <w:name w:val="CTA 2(a)"/>
    <w:basedOn w:val="CTA--"/>
    <w:rsid w:val="0090787B"/>
    <w:pPr>
      <w:tabs>
        <w:tab w:val="right" w:pos="484"/>
      </w:tabs>
      <w:spacing w:before="40"/>
      <w:ind w:left="748" w:hanging="748"/>
    </w:pPr>
  </w:style>
  <w:style w:type="paragraph" w:customStyle="1" w:styleId="CTA2ai">
    <w:name w:val="CTA 2(a)(i)"/>
    <w:basedOn w:val="CTA2a"/>
    <w:rsid w:val="0090787B"/>
    <w:pPr>
      <w:tabs>
        <w:tab w:val="clear" w:pos="484"/>
        <w:tab w:val="right" w:pos="1086"/>
      </w:tabs>
      <w:ind w:left="1324" w:hanging="1324"/>
    </w:pPr>
  </w:style>
  <w:style w:type="paragraph" w:customStyle="1" w:styleId="CTA3a">
    <w:name w:val="CTA 3(a)"/>
    <w:basedOn w:val="CTA---"/>
    <w:rsid w:val="0090787B"/>
    <w:pPr>
      <w:tabs>
        <w:tab w:val="right" w:pos="554"/>
      </w:tabs>
      <w:spacing w:before="40"/>
      <w:ind w:left="806" w:hanging="806"/>
    </w:pPr>
  </w:style>
  <w:style w:type="paragraph" w:customStyle="1" w:styleId="CTA3ai">
    <w:name w:val="CTA 3(a)(i)"/>
    <w:basedOn w:val="CTA3a"/>
    <w:rsid w:val="0090787B"/>
    <w:pPr>
      <w:tabs>
        <w:tab w:val="clear" w:pos="554"/>
        <w:tab w:val="right" w:pos="1142"/>
      </w:tabs>
      <w:ind w:left="1361" w:hanging="1361"/>
    </w:pPr>
  </w:style>
  <w:style w:type="paragraph" w:customStyle="1" w:styleId="CTA4a">
    <w:name w:val="CTA 4(a)"/>
    <w:basedOn w:val="CTA----"/>
    <w:rsid w:val="0090787B"/>
    <w:pPr>
      <w:tabs>
        <w:tab w:val="right" w:pos="624"/>
      </w:tabs>
      <w:spacing w:before="40"/>
      <w:ind w:left="876" w:hanging="876"/>
    </w:pPr>
  </w:style>
  <w:style w:type="paragraph" w:customStyle="1" w:styleId="CTA4ai">
    <w:name w:val="CTA 4(a)(i)"/>
    <w:basedOn w:val="CTA4a"/>
    <w:rsid w:val="0090787B"/>
    <w:pPr>
      <w:tabs>
        <w:tab w:val="clear" w:pos="624"/>
        <w:tab w:val="right" w:pos="1212"/>
      </w:tabs>
      <w:ind w:left="1450" w:hanging="1450"/>
    </w:pPr>
  </w:style>
  <w:style w:type="paragraph" w:customStyle="1" w:styleId="CTACAPS">
    <w:name w:val="CTA CAPS"/>
    <w:basedOn w:val="Normal"/>
    <w:rsid w:val="0090787B"/>
    <w:pPr>
      <w:spacing w:before="60" w:line="240" w:lineRule="atLeast"/>
    </w:pPr>
    <w:rPr>
      <w:sz w:val="20"/>
    </w:rPr>
  </w:style>
  <w:style w:type="paragraph" w:customStyle="1" w:styleId="CTAright">
    <w:name w:val="CTA right"/>
    <w:basedOn w:val="Normal"/>
    <w:rsid w:val="0090787B"/>
    <w:pPr>
      <w:spacing w:before="60" w:line="240" w:lineRule="auto"/>
      <w:jc w:val="right"/>
    </w:pPr>
    <w:rPr>
      <w:sz w:val="20"/>
      <w:szCs w:val="20"/>
      <w:lang w:eastAsia="en-US"/>
    </w:rPr>
  </w:style>
  <w:style w:type="paragraph" w:styleId="Date">
    <w:name w:val="Date"/>
    <w:next w:val="Normal"/>
    <w:rsid w:val="0090787B"/>
    <w:rPr>
      <w:sz w:val="22"/>
      <w:szCs w:val="24"/>
    </w:rPr>
  </w:style>
  <w:style w:type="paragraph" w:customStyle="1" w:styleId="subsection">
    <w:name w:val="subsection"/>
    <w:aliases w:val="ss,Subsection"/>
    <w:rsid w:val="0090787B"/>
    <w:pPr>
      <w:tabs>
        <w:tab w:val="right" w:pos="1021"/>
      </w:tabs>
      <w:spacing w:before="180"/>
      <w:ind w:left="1134" w:hanging="1134"/>
    </w:pPr>
    <w:rPr>
      <w:sz w:val="22"/>
      <w:szCs w:val="24"/>
    </w:rPr>
  </w:style>
  <w:style w:type="paragraph" w:customStyle="1" w:styleId="Definition">
    <w:name w:val="Definition"/>
    <w:aliases w:val="dd"/>
    <w:basedOn w:val="subsection"/>
    <w:rsid w:val="0090787B"/>
    <w:pPr>
      <w:tabs>
        <w:tab w:val="clear" w:pos="1021"/>
      </w:tabs>
      <w:ind w:firstLine="0"/>
    </w:pPr>
  </w:style>
  <w:style w:type="paragraph" w:styleId="DocumentMap">
    <w:name w:val="Document Map"/>
    <w:rsid w:val="0090787B"/>
    <w:pPr>
      <w:shd w:val="clear" w:color="auto" w:fill="000080"/>
    </w:pPr>
    <w:rPr>
      <w:rFonts w:ascii="Tahoma" w:hAnsi="Tahoma" w:cs="Tahoma"/>
      <w:sz w:val="22"/>
      <w:szCs w:val="24"/>
    </w:rPr>
  </w:style>
  <w:style w:type="paragraph" w:styleId="E-mailSignature">
    <w:name w:val="E-mail Signature"/>
    <w:rsid w:val="0090787B"/>
    <w:rPr>
      <w:sz w:val="22"/>
      <w:szCs w:val="24"/>
    </w:rPr>
  </w:style>
  <w:style w:type="character" w:styleId="Emphasis">
    <w:name w:val="Emphasis"/>
    <w:qFormat/>
    <w:rsid w:val="0090787B"/>
    <w:rPr>
      <w:i/>
      <w:iCs/>
    </w:rPr>
  </w:style>
  <w:style w:type="paragraph" w:customStyle="1" w:styleId="EndNote">
    <w:name w:val="EndNote"/>
    <w:basedOn w:val="Normal"/>
    <w:rsid w:val="0090787B"/>
    <w:pPr>
      <w:spacing w:before="180"/>
    </w:pPr>
  </w:style>
  <w:style w:type="character" w:styleId="EndnoteReference">
    <w:name w:val="endnote reference"/>
    <w:rsid w:val="0090787B"/>
    <w:rPr>
      <w:vertAlign w:val="superscript"/>
    </w:rPr>
  </w:style>
  <w:style w:type="paragraph" w:styleId="EndnoteText">
    <w:name w:val="endnote text"/>
    <w:rsid w:val="0090787B"/>
  </w:style>
  <w:style w:type="paragraph" w:customStyle="1" w:styleId="ENoteNo">
    <w:name w:val="ENoteNo"/>
    <w:basedOn w:val="Normal"/>
    <w:rsid w:val="0090787B"/>
    <w:pPr>
      <w:spacing w:before="120" w:after="120"/>
      <w:ind w:left="1134" w:hanging="1134"/>
    </w:pPr>
    <w:rPr>
      <w:rFonts w:ascii="Arial" w:hAnsi="Arial"/>
      <w:b/>
      <w:sz w:val="24"/>
    </w:rPr>
  </w:style>
  <w:style w:type="paragraph" w:styleId="EnvelopeAddress">
    <w:name w:val="envelope address"/>
    <w:rsid w:val="00907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787B"/>
    <w:rPr>
      <w:rFonts w:ascii="Arial" w:hAnsi="Arial" w:cs="Arial"/>
    </w:rPr>
  </w:style>
  <w:style w:type="paragraph" w:customStyle="1" w:styleId="ETAsubitem">
    <w:name w:val="ETA(subitem)"/>
    <w:rsid w:val="0090787B"/>
    <w:pPr>
      <w:tabs>
        <w:tab w:val="right" w:pos="340"/>
      </w:tabs>
      <w:spacing w:before="60"/>
      <w:ind w:left="454" w:hanging="454"/>
    </w:pPr>
    <w:rPr>
      <w:szCs w:val="24"/>
    </w:rPr>
  </w:style>
  <w:style w:type="paragraph" w:customStyle="1" w:styleId="ETApara">
    <w:name w:val="ETA(para)"/>
    <w:basedOn w:val="ETAsubitem"/>
    <w:rsid w:val="0090787B"/>
    <w:pPr>
      <w:tabs>
        <w:tab w:val="clear" w:pos="340"/>
        <w:tab w:val="right" w:pos="753"/>
      </w:tabs>
      <w:ind w:left="828" w:hanging="828"/>
    </w:pPr>
  </w:style>
  <w:style w:type="paragraph" w:customStyle="1" w:styleId="ETAsubpara">
    <w:name w:val="ETA(subpara)"/>
    <w:basedOn w:val="ETAsubitem"/>
    <w:rsid w:val="0090787B"/>
    <w:pPr>
      <w:tabs>
        <w:tab w:val="clear" w:pos="340"/>
        <w:tab w:val="right" w:pos="1083"/>
      </w:tabs>
      <w:ind w:left="1193" w:hanging="1193"/>
    </w:pPr>
  </w:style>
  <w:style w:type="paragraph" w:customStyle="1" w:styleId="ETAsub-subpara">
    <w:name w:val="ETA(sub-subpara)"/>
    <w:basedOn w:val="ETAsubpara"/>
    <w:rsid w:val="0090787B"/>
    <w:pPr>
      <w:tabs>
        <w:tab w:val="clear" w:pos="1083"/>
        <w:tab w:val="right" w:pos="1413"/>
      </w:tabs>
      <w:ind w:left="1523" w:hanging="1523"/>
    </w:pPr>
  </w:style>
  <w:style w:type="character" w:styleId="FollowedHyperlink">
    <w:name w:val="FollowedHyperlink"/>
    <w:rsid w:val="0090787B"/>
    <w:rPr>
      <w:color w:val="800080"/>
      <w:u w:val="single"/>
    </w:rPr>
  </w:style>
  <w:style w:type="paragraph" w:styleId="Footer">
    <w:name w:val="footer"/>
    <w:rsid w:val="0090787B"/>
    <w:pPr>
      <w:tabs>
        <w:tab w:val="center" w:pos="4153"/>
        <w:tab w:val="right" w:pos="8306"/>
      </w:tabs>
    </w:pPr>
    <w:rPr>
      <w:sz w:val="22"/>
      <w:szCs w:val="24"/>
    </w:rPr>
  </w:style>
  <w:style w:type="character" w:styleId="FootnoteReference">
    <w:name w:val="footnote reference"/>
    <w:rsid w:val="0090787B"/>
    <w:rPr>
      <w:vertAlign w:val="superscript"/>
    </w:rPr>
  </w:style>
  <w:style w:type="paragraph" w:styleId="FootnoteText">
    <w:name w:val="footnote text"/>
    <w:rsid w:val="0090787B"/>
  </w:style>
  <w:style w:type="paragraph" w:customStyle="1" w:styleId="Formula">
    <w:name w:val="Formula"/>
    <w:rsid w:val="0090787B"/>
    <w:pPr>
      <w:ind w:left="1134"/>
    </w:pPr>
    <w:rPr>
      <w:szCs w:val="24"/>
    </w:rPr>
  </w:style>
  <w:style w:type="paragraph" w:styleId="Header">
    <w:name w:val="header"/>
    <w:rsid w:val="0090787B"/>
    <w:pPr>
      <w:keepNext/>
      <w:keepLines/>
      <w:tabs>
        <w:tab w:val="center" w:pos="4153"/>
        <w:tab w:val="right" w:pos="8306"/>
      </w:tabs>
      <w:spacing w:line="160" w:lineRule="exact"/>
    </w:pPr>
    <w:rPr>
      <w:sz w:val="16"/>
      <w:szCs w:val="24"/>
    </w:rPr>
  </w:style>
  <w:style w:type="paragraph" w:customStyle="1" w:styleId="Headerpartodd">
    <w:name w:val="Header.part.odd"/>
    <w:basedOn w:val="Normal"/>
    <w:rsid w:val="0090787B"/>
    <w:pPr>
      <w:keepNext/>
    </w:pPr>
    <w:rPr>
      <w:sz w:val="20"/>
    </w:rPr>
  </w:style>
  <w:style w:type="paragraph" w:customStyle="1" w:styleId="House">
    <w:name w:val="House"/>
    <w:rsid w:val="0090787B"/>
    <w:rPr>
      <w:sz w:val="28"/>
      <w:szCs w:val="24"/>
    </w:rPr>
  </w:style>
  <w:style w:type="character" w:styleId="HTMLAcronym">
    <w:name w:val="HTML Acronym"/>
    <w:basedOn w:val="DefaultParagraphFont"/>
    <w:rsid w:val="0090787B"/>
  </w:style>
  <w:style w:type="paragraph" w:styleId="HTMLAddress">
    <w:name w:val="HTML Address"/>
    <w:rsid w:val="0090787B"/>
    <w:rPr>
      <w:i/>
      <w:iCs/>
      <w:sz w:val="22"/>
      <w:szCs w:val="24"/>
    </w:rPr>
  </w:style>
  <w:style w:type="character" w:styleId="HTMLCite">
    <w:name w:val="HTML Cite"/>
    <w:rsid w:val="0090787B"/>
    <w:rPr>
      <w:i/>
      <w:iCs/>
    </w:rPr>
  </w:style>
  <w:style w:type="character" w:styleId="HTMLCode">
    <w:name w:val="HTML Code"/>
    <w:rsid w:val="0090787B"/>
    <w:rPr>
      <w:rFonts w:ascii="Courier New" w:hAnsi="Courier New" w:cs="Courier New"/>
      <w:sz w:val="20"/>
      <w:szCs w:val="20"/>
    </w:rPr>
  </w:style>
  <w:style w:type="character" w:styleId="HTMLDefinition">
    <w:name w:val="HTML Definition"/>
    <w:rsid w:val="0090787B"/>
    <w:rPr>
      <w:i/>
      <w:iCs/>
    </w:rPr>
  </w:style>
  <w:style w:type="character" w:styleId="HTMLKeyboard">
    <w:name w:val="HTML Keyboard"/>
    <w:rsid w:val="0090787B"/>
    <w:rPr>
      <w:rFonts w:ascii="Courier New" w:hAnsi="Courier New" w:cs="Courier New"/>
      <w:sz w:val="20"/>
      <w:szCs w:val="20"/>
    </w:rPr>
  </w:style>
  <w:style w:type="paragraph" w:styleId="HTMLPreformatted">
    <w:name w:val="HTML Preformatted"/>
    <w:rsid w:val="0090787B"/>
    <w:rPr>
      <w:rFonts w:ascii="Courier New" w:hAnsi="Courier New" w:cs="Courier New"/>
    </w:rPr>
  </w:style>
  <w:style w:type="character" w:styleId="HTMLSample">
    <w:name w:val="HTML Sample"/>
    <w:rsid w:val="0090787B"/>
    <w:rPr>
      <w:rFonts w:ascii="Courier New" w:hAnsi="Courier New" w:cs="Courier New"/>
    </w:rPr>
  </w:style>
  <w:style w:type="character" w:styleId="HTMLTypewriter">
    <w:name w:val="HTML Typewriter"/>
    <w:rsid w:val="0090787B"/>
    <w:rPr>
      <w:rFonts w:ascii="Courier New" w:hAnsi="Courier New" w:cs="Courier New"/>
      <w:sz w:val="20"/>
      <w:szCs w:val="20"/>
    </w:rPr>
  </w:style>
  <w:style w:type="character" w:styleId="HTMLVariable">
    <w:name w:val="HTML Variable"/>
    <w:rsid w:val="0090787B"/>
    <w:rPr>
      <w:i/>
      <w:iCs/>
    </w:rPr>
  </w:style>
  <w:style w:type="character" w:styleId="Hyperlink">
    <w:name w:val="Hyperlink"/>
    <w:rsid w:val="0090787B"/>
    <w:rPr>
      <w:color w:val="0000FF"/>
      <w:u w:val="single"/>
    </w:rPr>
  </w:style>
  <w:style w:type="paragraph" w:styleId="Index1">
    <w:name w:val="index 1"/>
    <w:next w:val="Normal"/>
    <w:rsid w:val="0090787B"/>
    <w:pPr>
      <w:ind w:left="220" w:hanging="220"/>
    </w:pPr>
    <w:rPr>
      <w:sz w:val="22"/>
      <w:szCs w:val="24"/>
    </w:rPr>
  </w:style>
  <w:style w:type="paragraph" w:styleId="Index2">
    <w:name w:val="index 2"/>
    <w:next w:val="Normal"/>
    <w:rsid w:val="0090787B"/>
    <w:pPr>
      <w:ind w:left="440" w:hanging="220"/>
    </w:pPr>
    <w:rPr>
      <w:sz w:val="22"/>
      <w:szCs w:val="24"/>
    </w:rPr>
  </w:style>
  <w:style w:type="paragraph" w:styleId="Index3">
    <w:name w:val="index 3"/>
    <w:next w:val="Normal"/>
    <w:rsid w:val="0090787B"/>
    <w:pPr>
      <w:ind w:left="660" w:hanging="220"/>
    </w:pPr>
    <w:rPr>
      <w:sz w:val="22"/>
      <w:szCs w:val="24"/>
    </w:rPr>
  </w:style>
  <w:style w:type="paragraph" w:styleId="Index4">
    <w:name w:val="index 4"/>
    <w:next w:val="Normal"/>
    <w:rsid w:val="0090787B"/>
    <w:pPr>
      <w:ind w:left="880" w:hanging="220"/>
    </w:pPr>
    <w:rPr>
      <w:sz w:val="22"/>
      <w:szCs w:val="24"/>
    </w:rPr>
  </w:style>
  <w:style w:type="paragraph" w:styleId="Index5">
    <w:name w:val="index 5"/>
    <w:next w:val="Normal"/>
    <w:rsid w:val="0090787B"/>
    <w:pPr>
      <w:ind w:left="1100" w:hanging="220"/>
    </w:pPr>
    <w:rPr>
      <w:sz w:val="22"/>
      <w:szCs w:val="24"/>
    </w:rPr>
  </w:style>
  <w:style w:type="paragraph" w:styleId="Index6">
    <w:name w:val="index 6"/>
    <w:next w:val="Normal"/>
    <w:rsid w:val="0090787B"/>
    <w:pPr>
      <w:ind w:left="1320" w:hanging="220"/>
    </w:pPr>
    <w:rPr>
      <w:sz w:val="22"/>
      <w:szCs w:val="24"/>
    </w:rPr>
  </w:style>
  <w:style w:type="paragraph" w:styleId="Index7">
    <w:name w:val="index 7"/>
    <w:next w:val="Normal"/>
    <w:rsid w:val="0090787B"/>
    <w:pPr>
      <w:ind w:left="1540" w:hanging="220"/>
    </w:pPr>
    <w:rPr>
      <w:sz w:val="22"/>
      <w:szCs w:val="24"/>
    </w:rPr>
  </w:style>
  <w:style w:type="paragraph" w:styleId="Index8">
    <w:name w:val="index 8"/>
    <w:next w:val="Normal"/>
    <w:rsid w:val="0090787B"/>
    <w:pPr>
      <w:ind w:left="1760" w:hanging="220"/>
    </w:pPr>
    <w:rPr>
      <w:sz w:val="22"/>
      <w:szCs w:val="24"/>
    </w:rPr>
  </w:style>
  <w:style w:type="paragraph" w:styleId="Index9">
    <w:name w:val="index 9"/>
    <w:next w:val="Normal"/>
    <w:rsid w:val="0090787B"/>
    <w:pPr>
      <w:ind w:left="1980" w:hanging="220"/>
    </w:pPr>
    <w:rPr>
      <w:sz w:val="22"/>
      <w:szCs w:val="24"/>
    </w:rPr>
  </w:style>
  <w:style w:type="paragraph" w:styleId="IndexHeading">
    <w:name w:val="index heading"/>
    <w:next w:val="Index1"/>
    <w:rsid w:val="0090787B"/>
    <w:rPr>
      <w:rFonts w:ascii="Arial" w:hAnsi="Arial" w:cs="Arial"/>
      <w:b/>
      <w:bCs/>
      <w:sz w:val="22"/>
      <w:szCs w:val="24"/>
    </w:rPr>
  </w:style>
  <w:style w:type="paragraph" w:customStyle="1" w:styleId="Item">
    <w:name w:val="Item"/>
    <w:aliases w:val="i"/>
    <w:basedOn w:val="subsection"/>
    <w:next w:val="Normal"/>
    <w:rsid w:val="0090787B"/>
    <w:pPr>
      <w:keepLines/>
      <w:tabs>
        <w:tab w:val="clear" w:pos="1021"/>
      </w:tabs>
      <w:spacing w:before="80"/>
      <w:ind w:left="709" w:firstLine="0"/>
    </w:pPr>
  </w:style>
  <w:style w:type="paragraph" w:customStyle="1" w:styleId="ItemHead">
    <w:name w:val="ItemHead"/>
    <w:aliases w:val="ih"/>
    <w:basedOn w:val="Heading1"/>
    <w:next w:val="Item"/>
    <w:rsid w:val="0090787B"/>
    <w:pPr>
      <w:keepNext w:val="0"/>
      <w:spacing w:before="220"/>
      <w:ind w:left="709" w:hanging="709"/>
      <w:outlineLvl w:val="9"/>
    </w:pPr>
    <w:rPr>
      <w:rFonts w:ascii="Arial" w:hAnsi="Arial" w:cs="Arial"/>
      <w:sz w:val="24"/>
    </w:rPr>
  </w:style>
  <w:style w:type="character" w:styleId="LineNumber">
    <w:name w:val="line number"/>
    <w:rsid w:val="0090787B"/>
    <w:rPr>
      <w:sz w:val="16"/>
    </w:rPr>
  </w:style>
  <w:style w:type="paragraph" w:styleId="List">
    <w:name w:val="List"/>
    <w:rsid w:val="0090787B"/>
    <w:pPr>
      <w:ind w:left="283" w:hanging="283"/>
    </w:pPr>
    <w:rPr>
      <w:sz w:val="22"/>
      <w:szCs w:val="24"/>
    </w:rPr>
  </w:style>
  <w:style w:type="paragraph" w:styleId="List2">
    <w:name w:val="List 2"/>
    <w:rsid w:val="0090787B"/>
    <w:pPr>
      <w:ind w:left="566" w:hanging="283"/>
    </w:pPr>
    <w:rPr>
      <w:sz w:val="22"/>
      <w:szCs w:val="24"/>
    </w:rPr>
  </w:style>
  <w:style w:type="paragraph" w:styleId="List3">
    <w:name w:val="List 3"/>
    <w:rsid w:val="0090787B"/>
    <w:pPr>
      <w:ind w:left="849" w:hanging="283"/>
    </w:pPr>
    <w:rPr>
      <w:sz w:val="22"/>
      <w:szCs w:val="24"/>
    </w:rPr>
  </w:style>
  <w:style w:type="paragraph" w:styleId="List4">
    <w:name w:val="List 4"/>
    <w:rsid w:val="0090787B"/>
    <w:pPr>
      <w:ind w:left="1132" w:hanging="283"/>
    </w:pPr>
    <w:rPr>
      <w:sz w:val="22"/>
      <w:szCs w:val="24"/>
    </w:rPr>
  </w:style>
  <w:style w:type="paragraph" w:styleId="List5">
    <w:name w:val="List 5"/>
    <w:rsid w:val="0090787B"/>
    <w:pPr>
      <w:ind w:left="1415" w:hanging="283"/>
    </w:pPr>
    <w:rPr>
      <w:sz w:val="22"/>
      <w:szCs w:val="24"/>
    </w:rPr>
  </w:style>
  <w:style w:type="paragraph" w:styleId="ListBullet">
    <w:name w:val="List Bullet"/>
    <w:rsid w:val="0090787B"/>
    <w:pPr>
      <w:numPr>
        <w:numId w:val="8"/>
      </w:numPr>
      <w:tabs>
        <w:tab w:val="clear" w:pos="360"/>
        <w:tab w:val="num" w:pos="2989"/>
      </w:tabs>
      <w:ind w:left="1225" w:firstLine="1043"/>
    </w:pPr>
    <w:rPr>
      <w:sz w:val="22"/>
      <w:szCs w:val="24"/>
    </w:rPr>
  </w:style>
  <w:style w:type="paragraph" w:styleId="ListBullet2">
    <w:name w:val="List Bullet 2"/>
    <w:rsid w:val="0090787B"/>
    <w:pPr>
      <w:numPr>
        <w:numId w:val="10"/>
      </w:numPr>
      <w:tabs>
        <w:tab w:val="clear" w:pos="643"/>
        <w:tab w:val="num" w:pos="360"/>
      </w:tabs>
      <w:ind w:left="360"/>
    </w:pPr>
    <w:rPr>
      <w:sz w:val="22"/>
      <w:szCs w:val="24"/>
    </w:rPr>
  </w:style>
  <w:style w:type="paragraph" w:styleId="ListBullet3">
    <w:name w:val="List Bullet 3"/>
    <w:rsid w:val="0090787B"/>
    <w:pPr>
      <w:numPr>
        <w:numId w:val="12"/>
      </w:numPr>
      <w:tabs>
        <w:tab w:val="clear" w:pos="926"/>
        <w:tab w:val="num" w:pos="360"/>
      </w:tabs>
      <w:ind w:left="360"/>
    </w:pPr>
    <w:rPr>
      <w:sz w:val="22"/>
      <w:szCs w:val="24"/>
    </w:rPr>
  </w:style>
  <w:style w:type="paragraph" w:styleId="ListBullet4">
    <w:name w:val="List Bullet 4"/>
    <w:rsid w:val="0090787B"/>
    <w:pPr>
      <w:numPr>
        <w:numId w:val="14"/>
      </w:numPr>
      <w:tabs>
        <w:tab w:val="clear" w:pos="1209"/>
        <w:tab w:val="num" w:pos="926"/>
      </w:tabs>
      <w:ind w:left="926"/>
    </w:pPr>
    <w:rPr>
      <w:sz w:val="22"/>
      <w:szCs w:val="24"/>
    </w:rPr>
  </w:style>
  <w:style w:type="paragraph" w:styleId="ListBullet5">
    <w:name w:val="List Bullet 5"/>
    <w:rsid w:val="0090787B"/>
    <w:pPr>
      <w:numPr>
        <w:numId w:val="16"/>
      </w:numPr>
    </w:pPr>
    <w:rPr>
      <w:sz w:val="22"/>
      <w:szCs w:val="24"/>
    </w:rPr>
  </w:style>
  <w:style w:type="paragraph" w:styleId="ListContinue">
    <w:name w:val="List Continue"/>
    <w:rsid w:val="0090787B"/>
    <w:pPr>
      <w:spacing w:after="120"/>
      <w:ind w:left="283"/>
    </w:pPr>
    <w:rPr>
      <w:sz w:val="22"/>
      <w:szCs w:val="24"/>
    </w:rPr>
  </w:style>
  <w:style w:type="paragraph" w:styleId="ListContinue2">
    <w:name w:val="List Continue 2"/>
    <w:rsid w:val="0090787B"/>
    <w:pPr>
      <w:spacing w:after="120"/>
      <w:ind w:left="566"/>
    </w:pPr>
    <w:rPr>
      <w:sz w:val="22"/>
      <w:szCs w:val="24"/>
    </w:rPr>
  </w:style>
  <w:style w:type="paragraph" w:styleId="ListContinue3">
    <w:name w:val="List Continue 3"/>
    <w:rsid w:val="0090787B"/>
    <w:pPr>
      <w:spacing w:after="120"/>
      <w:ind w:left="849"/>
    </w:pPr>
    <w:rPr>
      <w:sz w:val="22"/>
      <w:szCs w:val="24"/>
    </w:rPr>
  </w:style>
  <w:style w:type="paragraph" w:styleId="ListContinue4">
    <w:name w:val="List Continue 4"/>
    <w:rsid w:val="0090787B"/>
    <w:pPr>
      <w:spacing w:after="120"/>
      <w:ind w:left="1132"/>
    </w:pPr>
    <w:rPr>
      <w:sz w:val="22"/>
      <w:szCs w:val="24"/>
    </w:rPr>
  </w:style>
  <w:style w:type="paragraph" w:styleId="ListContinue5">
    <w:name w:val="List Continue 5"/>
    <w:rsid w:val="0090787B"/>
    <w:pPr>
      <w:spacing w:after="120"/>
      <w:ind w:left="1415"/>
    </w:pPr>
    <w:rPr>
      <w:sz w:val="22"/>
      <w:szCs w:val="24"/>
    </w:rPr>
  </w:style>
  <w:style w:type="paragraph" w:styleId="ListNumber">
    <w:name w:val="List Number"/>
    <w:rsid w:val="0090787B"/>
    <w:pPr>
      <w:numPr>
        <w:numId w:val="18"/>
      </w:numPr>
      <w:tabs>
        <w:tab w:val="clear" w:pos="360"/>
        <w:tab w:val="num" w:pos="4242"/>
      </w:tabs>
      <w:ind w:left="3521" w:hanging="1043"/>
    </w:pPr>
    <w:rPr>
      <w:sz w:val="22"/>
      <w:szCs w:val="24"/>
    </w:rPr>
  </w:style>
  <w:style w:type="paragraph" w:styleId="ListNumber2">
    <w:name w:val="List Number 2"/>
    <w:rsid w:val="0090787B"/>
    <w:pPr>
      <w:numPr>
        <w:numId w:val="20"/>
      </w:numPr>
      <w:tabs>
        <w:tab w:val="clear" w:pos="643"/>
        <w:tab w:val="num" w:pos="360"/>
      </w:tabs>
      <w:ind w:left="360"/>
    </w:pPr>
    <w:rPr>
      <w:sz w:val="22"/>
      <w:szCs w:val="24"/>
    </w:rPr>
  </w:style>
  <w:style w:type="paragraph" w:styleId="ListNumber3">
    <w:name w:val="List Number 3"/>
    <w:rsid w:val="0090787B"/>
    <w:pPr>
      <w:numPr>
        <w:numId w:val="22"/>
      </w:numPr>
      <w:tabs>
        <w:tab w:val="clear" w:pos="926"/>
        <w:tab w:val="num" w:pos="360"/>
      </w:tabs>
      <w:ind w:left="360"/>
    </w:pPr>
    <w:rPr>
      <w:sz w:val="22"/>
      <w:szCs w:val="24"/>
    </w:rPr>
  </w:style>
  <w:style w:type="paragraph" w:styleId="ListNumber4">
    <w:name w:val="List Number 4"/>
    <w:rsid w:val="0090787B"/>
    <w:pPr>
      <w:numPr>
        <w:numId w:val="24"/>
      </w:numPr>
      <w:tabs>
        <w:tab w:val="clear" w:pos="1209"/>
        <w:tab w:val="num" w:pos="360"/>
      </w:tabs>
      <w:ind w:left="360"/>
    </w:pPr>
    <w:rPr>
      <w:sz w:val="22"/>
      <w:szCs w:val="24"/>
    </w:rPr>
  </w:style>
  <w:style w:type="paragraph" w:styleId="ListNumber5">
    <w:name w:val="List Number 5"/>
    <w:rsid w:val="0090787B"/>
    <w:pPr>
      <w:numPr>
        <w:numId w:val="26"/>
      </w:numPr>
      <w:tabs>
        <w:tab w:val="clear" w:pos="1492"/>
        <w:tab w:val="num" w:pos="1440"/>
      </w:tabs>
      <w:ind w:left="0" w:firstLine="0"/>
    </w:pPr>
    <w:rPr>
      <w:sz w:val="22"/>
      <w:szCs w:val="24"/>
    </w:rPr>
  </w:style>
  <w:style w:type="paragraph" w:customStyle="1" w:styleId="LongT">
    <w:name w:val="LongT"/>
    <w:rsid w:val="0090787B"/>
    <w:rPr>
      <w:b/>
      <w:sz w:val="32"/>
      <w:szCs w:val="24"/>
    </w:rPr>
  </w:style>
  <w:style w:type="paragraph" w:styleId="MacroText">
    <w:name w:val="macro"/>
    <w:rsid w:val="009078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customStyle="1" w:styleId="Mathtype">
    <w:name w:val="Mathtype"/>
    <w:basedOn w:val="Normal"/>
    <w:rsid w:val="0090787B"/>
  </w:style>
  <w:style w:type="paragraph" w:styleId="MessageHeader">
    <w:name w:val="Message Header"/>
    <w:rsid w:val="00907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787B"/>
    <w:rPr>
      <w:sz w:val="24"/>
      <w:szCs w:val="24"/>
    </w:rPr>
  </w:style>
  <w:style w:type="paragraph" w:styleId="NormalIndent">
    <w:name w:val="Normal Indent"/>
    <w:rsid w:val="0090787B"/>
    <w:pPr>
      <w:ind w:left="720"/>
    </w:pPr>
    <w:rPr>
      <w:sz w:val="22"/>
      <w:szCs w:val="24"/>
    </w:rPr>
  </w:style>
  <w:style w:type="paragraph" w:styleId="NoteHeading">
    <w:name w:val="Note Heading"/>
    <w:next w:val="Normal"/>
    <w:rsid w:val="0090787B"/>
    <w:rPr>
      <w:sz w:val="22"/>
      <w:szCs w:val="24"/>
    </w:rPr>
  </w:style>
  <w:style w:type="paragraph" w:customStyle="1" w:styleId="p1LinesBef">
    <w:name w:val="p1LinesBef"/>
    <w:basedOn w:val="Normal"/>
    <w:rsid w:val="005642F2"/>
    <w:pPr>
      <w:pBdr>
        <w:bottom w:val="single" w:sz="6" w:space="0" w:color="auto"/>
      </w:pBdr>
      <w:spacing w:before="400" w:line="240" w:lineRule="auto"/>
    </w:pPr>
    <w:rPr>
      <w:b/>
      <w:sz w:val="28"/>
      <w:szCs w:val="20"/>
      <w:lang w:val="en-US"/>
    </w:rPr>
  </w:style>
  <w:style w:type="paragraph" w:customStyle="1" w:styleId="notedraft">
    <w:name w:val="note(draft)"/>
    <w:aliases w:val="nd"/>
    <w:rsid w:val="0090787B"/>
    <w:pPr>
      <w:spacing w:before="240"/>
      <w:ind w:left="284" w:hanging="284"/>
    </w:pPr>
    <w:rPr>
      <w:i/>
      <w:sz w:val="24"/>
      <w:szCs w:val="24"/>
    </w:rPr>
  </w:style>
  <w:style w:type="paragraph" w:customStyle="1" w:styleId="notepara">
    <w:name w:val="note(para)"/>
    <w:aliases w:val="na"/>
    <w:basedOn w:val="notetext"/>
    <w:rsid w:val="0090787B"/>
    <w:pPr>
      <w:ind w:left="2353" w:hanging="709"/>
    </w:pPr>
  </w:style>
  <w:style w:type="paragraph" w:customStyle="1" w:styleId="noteParlAmend">
    <w:name w:val="note(ParlAmend)"/>
    <w:aliases w:val="npp"/>
    <w:next w:val="Normal"/>
    <w:rsid w:val="0090787B"/>
    <w:pPr>
      <w:jc w:val="right"/>
    </w:pPr>
    <w:rPr>
      <w:rFonts w:ascii="Arial" w:hAnsi="Arial" w:cs="Arial"/>
      <w:b/>
      <w:i/>
      <w:sz w:val="22"/>
      <w:szCs w:val="24"/>
    </w:rPr>
  </w:style>
  <w:style w:type="paragraph" w:customStyle="1" w:styleId="NotesSection">
    <w:name w:val="NotesSection"/>
    <w:basedOn w:val="Normal"/>
    <w:rsid w:val="0090787B"/>
    <w:pPr>
      <w:spacing w:before="240"/>
    </w:pPr>
    <w:rPr>
      <w:rFonts w:ascii="Arial" w:hAnsi="Arial"/>
      <w:b/>
      <w:sz w:val="28"/>
    </w:rPr>
  </w:style>
  <w:style w:type="character" w:styleId="PageNumber">
    <w:name w:val="page number"/>
    <w:basedOn w:val="DefaultParagraphFont"/>
    <w:rsid w:val="0090787B"/>
  </w:style>
  <w:style w:type="paragraph" w:customStyle="1" w:styleId="Page1">
    <w:name w:val="Page1"/>
    <w:basedOn w:val="Normal"/>
    <w:rsid w:val="00E42BA4"/>
    <w:pPr>
      <w:spacing w:before="400" w:line="240" w:lineRule="auto"/>
    </w:pPr>
    <w:rPr>
      <w:b/>
      <w:sz w:val="32"/>
    </w:rPr>
  </w:style>
  <w:style w:type="paragraph" w:customStyle="1" w:styleId="PageBreak">
    <w:name w:val="PageBreak"/>
    <w:aliases w:val="pb"/>
    <w:next w:val="Heading2"/>
    <w:rsid w:val="0090787B"/>
    <w:rPr>
      <w:sz w:val="10"/>
      <w:szCs w:val="24"/>
    </w:rPr>
  </w:style>
  <w:style w:type="paragraph" w:customStyle="1" w:styleId="parabullet">
    <w:name w:val="para bullet"/>
    <w:rsid w:val="0090787B"/>
    <w:pPr>
      <w:spacing w:before="240"/>
      <w:ind w:left="1843" w:hanging="284"/>
    </w:pPr>
    <w:rPr>
      <w:sz w:val="22"/>
      <w:szCs w:val="24"/>
    </w:rPr>
  </w:style>
  <w:style w:type="paragraph" w:customStyle="1" w:styleId="paragraph">
    <w:name w:val="paragraph"/>
    <w:aliases w:val="a,indent(a)"/>
    <w:rsid w:val="0090787B"/>
    <w:pPr>
      <w:tabs>
        <w:tab w:val="right" w:pos="1531"/>
      </w:tabs>
      <w:spacing w:before="40"/>
      <w:ind w:left="1644" w:hanging="1644"/>
    </w:pPr>
    <w:rPr>
      <w:sz w:val="22"/>
      <w:szCs w:val="24"/>
    </w:rPr>
  </w:style>
  <w:style w:type="paragraph" w:customStyle="1" w:styleId="paragraphsub">
    <w:name w:val="paragraph(sub)"/>
    <w:aliases w:val="aa"/>
    <w:basedOn w:val="paragraph"/>
    <w:rsid w:val="0090787B"/>
    <w:pPr>
      <w:tabs>
        <w:tab w:val="clear" w:pos="1531"/>
        <w:tab w:val="right" w:pos="1985"/>
      </w:tabs>
      <w:ind w:left="2098" w:hanging="2098"/>
    </w:pPr>
  </w:style>
  <w:style w:type="paragraph" w:customStyle="1" w:styleId="paragraphsub-sub">
    <w:name w:val="paragraph(sub-sub)"/>
    <w:aliases w:val="aaa"/>
    <w:basedOn w:val="paragraph"/>
    <w:rsid w:val="0090787B"/>
    <w:pPr>
      <w:tabs>
        <w:tab w:val="clear" w:pos="1531"/>
        <w:tab w:val="right" w:pos="2722"/>
      </w:tabs>
      <w:ind w:left="2835" w:hanging="2835"/>
    </w:pPr>
  </w:style>
  <w:style w:type="paragraph" w:customStyle="1" w:styleId="ParlAmend">
    <w:name w:val="ParlAmend"/>
    <w:aliases w:val="pp"/>
    <w:rsid w:val="0090787B"/>
    <w:pPr>
      <w:spacing w:before="240" w:line="240" w:lineRule="atLeast"/>
      <w:ind w:hanging="567"/>
    </w:pPr>
    <w:rPr>
      <w:sz w:val="24"/>
      <w:szCs w:val="24"/>
    </w:rPr>
  </w:style>
  <w:style w:type="paragraph" w:customStyle="1" w:styleId="Penalty">
    <w:name w:val="Penalty"/>
    <w:rsid w:val="0090787B"/>
    <w:pPr>
      <w:tabs>
        <w:tab w:val="left" w:pos="2977"/>
      </w:tabs>
      <w:spacing w:before="180"/>
      <w:ind w:left="1985" w:hanging="851"/>
    </w:pPr>
    <w:rPr>
      <w:sz w:val="22"/>
      <w:szCs w:val="24"/>
    </w:rPr>
  </w:style>
  <w:style w:type="paragraph" w:styleId="PlainText">
    <w:name w:val="Plain Text"/>
    <w:rsid w:val="0090787B"/>
    <w:rPr>
      <w:rFonts w:ascii="Courier New" w:hAnsi="Courier New" w:cs="Courier New"/>
      <w:sz w:val="22"/>
    </w:rPr>
  </w:style>
  <w:style w:type="paragraph" w:customStyle="1" w:styleId="Portfolio">
    <w:name w:val="Portfolio"/>
    <w:rsid w:val="0090787B"/>
    <w:rPr>
      <w:i/>
      <w:szCs w:val="24"/>
    </w:rPr>
  </w:style>
  <w:style w:type="paragraph" w:customStyle="1" w:styleId="Preamble">
    <w:name w:val="Preamble"/>
    <w:basedOn w:val="Heading5"/>
    <w:next w:val="Normal"/>
    <w:rsid w:val="0090787B"/>
    <w:pPr>
      <w:tabs>
        <w:tab w:val="center" w:pos="4513"/>
      </w:tabs>
      <w:outlineLvl w:val="9"/>
    </w:pPr>
    <w:rPr>
      <w:sz w:val="28"/>
    </w:rPr>
  </w:style>
  <w:style w:type="paragraph" w:customStyle="1" w:styleId="Reading">
    <w:name w:val="Reading"/>
    <w:rsid w:val="0090787B"/>
    <w:rPr>
      <w:i/>
      <w:szCs w:val="24"/>
    </w:rPr>
  </w:style>
  <w:style w:type="paragraph" w:customStyle="1" w:styleId="ReprintDate">
    <w:name w:val="ReprintDate"/>
    <w:basedOn w:val="Normal"/>
    <w:rsid w:val="0090787B"/>
    <w:pPr>
      <w:spacing w:before="240"/>
    </w:pPr>
    <w:rPr>
      <w:b/>
      <w:sz w:val="28"/>
    </w:rPr>
  </w:style>
  <w:style w:type="paragraph" w:styleId="Salutation">
    <w:name w:val="Salutation"/>
    <w:next w:val="Normal"/>
    <w:rsid w:val="0090787B"/>
    <w:rPr>
      <w:sz w:val="22"/>
      <w:szCs w:val="24"/>
    </w:rPr>
  </w:style>
  <w:style w:type="paragraph" w:customStyle="1" w:styleId="SectHead">
    <w:name w:val="SectHead"/>
    <w:basedOn w:val="Heading5"/>
    <w:rsid w:val="0090787B"/>
  </w:style>
  <w:style w:type="paragraph" w:customStyle="1" w:styleId="Session">
    <w:name w:val="Session"/>
    <w:rsid w:val="0090787B"/>
    <w:rPr>
      <w:sz w:val="28"/>
      <w:szCs w:val="24"/>
    </w:rPr>
  </w:style>
  <w:style w:type="paragraph" w:customStyle="1" w:styleId="ShortT">
    <w:name w:val="ShortT"/>
    <w:basedOn w:val="Normal"/>
    <w:next w:val="Normal"/>
    <w:rsid w:val="00DF2AF9"/>
    <w:pPr>
      <w:spacing w:before="360"/>
    </w:pPr>
    <w:rPr>
      <w:rFonts w:ascii="Times" w:hAnsi="Times"/>
      <w:b/>
      <w:sz w:val="40"/>
      <w:szCs w:val="20"/>
    </w:rPr>
  </w:style>
  <w:style w:type="paragraph" w:styleId="Signature">
    <w:name w:val="Signature"/>
    <w:rsid w:val="0090787B"/>
    <w:pPr>
      <w:ind w:left="4252"/>
    </w:pPr>
    <w:rPr>
      <w:sz w:val="22"/>
      <w:szCs w:val="24"/>
    </w:rPr>
  </w:style>
  <w:style w:type="paragraph" w:customStyle="1" w:styleId="Specialih">
    <w:name w:val="Special ih"/>
    <w:basedOn w:val="ItemHead"/>
    <w:rsid w:val="0090787B"/>
  </w:style>
  <w:style w:type="paragraph" w:customStyle="1" w:styleId="Sponsor">
    <w:name w:val="Sponsor"/>
    <w:rsid w:val="0090787B"/>
    <w:rPr>
      <w:i/>
      <w:sz w:val="22"/>
      <w:szCs w:val="24"/>
    </w:rPr>
  </w:style>
  <w:style w:type="character" w:styleId="Strong">
    <w:name w:val="Strong"/>
    <w:qFormat/>
    <w:rsid w:val="0090787B"/>
    <w:rPr>
      <w:b/>
      <w:bCs/>
    </w:rPr>
  </w:style>
  <w:style w:type="paragraph" w:customStyle="1" w:styleId="Subitem">
    <w:name w:val="Subitem"/>
    <w:aliases w:val="iss"/>
    <w:rsid w:val="0090787B"/>
    <w:pPr>
      <w:spacing w:before="180"/>
      <w:ind w:left="709" w:hanging="709"/>
    </w:pPr>
    <w:rPr>
      <w:sz w:val="22"/>
      <w:szCs w:val="24"/>
    </w:rPr>
  </w:style>
  <w:style w:type="paragraph" w:customStyle="1" w:styleId="SubitemHead">
    <w:name w:val="SubitemHead"/>
    <w:aliases w:val="issh"/>
    <w:next w:val="Subitem"/>
    <w:rsid w:val="0090787B"/>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90787B"/>
    <w:pPr>
      <w:tabs>
        <w:tab w:val="clear" w:pos="1021"/>
      </w:tabs>
      <w:spacing w:before="40"/>
      <w:ind w:firstLine="0"/>
    </w:pPr>
  </w:style>
  <w:style w:type="paragraph" w:customStyle="1" w:styleId="SubsectionHead">
    <w:name w:val="SubsectionHead"/>
    <w:aliases w:val="ssh"/>
    <w:basedOn w:val="subsection"/>
    <w:next w:val="subsection"/>
    <w:rsid w:val="0090787B"/>
    <w:pPr>
      <w:keepNext/>
      <w:keepLines/>
      <w:tabs>
        <w:tab w:val="clear" w:pos="1021"/>
      </w:tabs>
      <w:spacing w:before="240"/>
      <w:ind w:firstLine="0"/>
    </w:pPr>
    <w:rPr>
      <w:i/>
    </w:rPr>
  </w:style>
  <w:style w:type="paragraph" w:styleId="Subtitle">
    <w:name w:val="Subtitle"/>
    <w:qFormat/>
    <w:rsid w:val="0090787B"/>
    <w:pPr>
      <w:spacing w:after="60"/>
      <w:jc w:val="center"/>
    </w:pPr>
    <w:rPr>
      <w:rFonts w:ascii="Arial" w:hAnsi="Arial" w:cs="Arial"/>
      <w:sz w:val="24"/>
      <w:szCs w:val="24"/>
    </w:rPr>
  </w:style>
  <w:style w:type="character" w:customStyle="1" w:styleId="superscriptstyle">
    <w:name w:val="superscriptstyle"/>
    <w:rsid w:val="0090787B"/>
    <w:rPr>
      <w:rFonts w:ascii="Times New Roman" w:hAnsi="Times New Roman"/>
      <w:sz w:val="18"/>
      <w:szCs w:val="18"/>
      <w:vertAlign w:val="baseline"/>
    </w:rPr>
  </w:style>
  <w:style w:type="table" w:styleId="Table3Deffects1">
    <w:name w:val="Table 3D effects 1"/>
    <w:basedOn w:val="TableNormal"/>
    <w:rsid w:val="0090787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787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787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787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787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787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787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787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787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787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787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787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787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787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787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078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787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787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787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787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787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787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787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787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787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0787B"/>
    <w:pPr>
      <w:ind w:left="220" w:hanging="220"/>
    </w:pPr>
    <w:rPr>
      <w:sz w:val="22"/>
      <w:szCs w:val="24"/>
    </w:rPr>
  </w:style>
  <w:style w:type="paragraph" w:styleId="TableofFigures">
    <w:name w:val="table of figures"/>
    <w:next w:val="Normal"/>
    <w:rsid w:val="0090787B"/>
    <w:pPr>
      <w:ind w:left="440" w:hanging="440"/>
    </w:pPr>
    <w:rPr>
      <w:sz w:val="22"/>
      <w:szCs w:val="24"/>
    </w:rPr>
  </w:style>
  <w:style w:type="table" w:styleId="TableProfessional">
    <w:name w:val="Table Professional"/>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787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787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787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787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78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787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787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787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rsid w:val="0090787B"/>
    <w:pPr>
      <w:spacing w:before="60"/>
      <w:ind w:left="284" w:hanging="284"/>
    </w:pPr>
    <w:rPr>
      <w:szCs w:val="24"/>
    </w:rPr>
  </w:style>
  <w:style w:type="paragraph" w:customStyle="1" w:styleId="Tablei">
    <w:name w:val="Table(i)"/>
    <w:aliases w:val="taa"/>
    <w:rsid w:val="0090787B"/>
    <w:pPr>
      <w:tabs>
        <w:tab w:val="left" w:pos="-6543"/>
        <w:tab w:val="left" w:pos="-6260"/>
        <w:tab w:val="right" w:pos="970"/>
      </w:tabs>
      <w:spacing w:line="240" w:lineRule="exact"/>
      <w:ind w:left="828" w:hanging="284"/>
    </w:pPr>
    <w:rPr>
      <w:szCs w:val="24"/>
    </w:rPr>
  </w:style>
  <w:style w:type="paragraph" w:customStyle="1" w:styleId="TableAA">
    <w:name w:val="Table(AA)"/>
    <w:aliases w:val="taaa"/>
    <w:basedOn w:val="Tablei"/>
    <w:rsid w:val="0090787B"/>
    <w:pPr>
      <w:tabs>
        <w:tab w:val="clear" w:pos="970"/>
      </w:tabs>
      <w:ind w:left="1055"/>
    </w:pPr>
  </w:style>
  <w:style w:type="paragraph" w:customStyle="1" w:styleId="p1LinesAfter">
    <w:name w:val="p1LinesAfter"/>
    <w:basedOn w:val="Normal"/>
    <w:rsid w:val="005642F2"/>
    <w:pPr>
      <w:pBdr>
        <w:top w:val="single" w:sz="12" w:space="0" w:color="auto"/>
      </w:pBdr>
      <w:spacing w:line="240" w:lineRule="auto"/>
    </w:pPr>
    <w:rPr>
      <w:b/>
      <w:sz w:val="28"/>
      <w:szCs w:val="20"/>
      <w:lang w:val="en-US"/>
    </w:rPr>
  </w:style>
  <w:style w:type="paragraph" w:customStyle="1" w:styleId="TableA0">
    <w:name w:val="TableA"/>
    <w:basedOn w:val="Normal"/>
    <w:rsid w:val="0090787B"/>
    <w:pPr>
      <w:spacing w:before="120" w:after="120"/>
    </w:pPr>
    <w:rPr>
      <w:rFonts w:ascii="Arial" w:hAnsi="Arial"/>
      <w:b/>
      <w:sz w:val="24"/>
    </w:rPr>
  </w:style>
  <w:style w:type="paragraph" w:customStyle="1" w:styleId="TableAHead">
    <w:name w:val="TableAHead"/>
    <w:basedOn w:val="TableA0"/>
    <w:rsid w:val="0090787B"/>
    <w:rPr>
      <w:sz w:val="22"/>
    </w:rPr>
  </w:style>
  <w:style w:type="paragraph" w:customStyle="1" w:styleId="TableAHeadItal">
    <w:name w:val="TableAHeadItal"/>
    <w:basedOn w:val="TableAHead"/>
    <w:rsid w:val="0090787B"/>
    <w:pPr>
      <w:ind w:left="709" w:hanging="709"/>
    </w:pPr>
    <w:rPr>
      <w:rFonts w:ascii="Times" w:hAnsi="Times"/>
      <w:b w:val="0"/>
      <w:i/>
    </w:rPr>
  </w:style>
  <w:style w:type="paragraph" w:customStyle="1" w:styleId="TableOfActs1">
    <w:name w:val="TableOfActs(1)"/>
    <w:basedOn w:val="Normal"/>
    <w:rsid w:val="0090787B"/>
    <w:pPr>
      <w:spacing w:before="60" w:line="180" w:lineRule="exact"/>
      <w:ind w:left="142" w:hanging="142"/>
    </w:pPr>
    <w:rPr>
      <w:rFonts w:ascii="Arial" w:hAnsi="Arial"/>
      <w:i/>
      <w:sz w:val="16"/>
    </w:rPr>
  </w:style>
  <w:style w:type="paragraph" w:customStyle="1" w:styleId="TableOfActs2">
    <w:name w:val="TableOfActs(2)"/>
    <w:basedOn w:val="TableOfActs1"/>
    <w:rsid w:val="0090787B"/>
    <w:pPr>
      <w:ind w:left="0" w:firstLine="0"/>
    </w:pPr>
    <w:rPr>
      <w:i w:val="0"/>
    </w:rPr>
  </w:style>
  <w:style w:type="paragraph" w:customStyle="1" w:styleId="TableOfActsHead">
    <w:name w:val="TableOfActsHead"/>
    <w:basedOn w:val="Normal"/>
    <w:rsid w:val="0090787B"/>
    <w:pPr>
      <w:spacing w:before="240" w:after="240"/>
    </w:pPr>
    <w:rPr>
      <w:rFonts w:ascii="Arial" w:hAnsi="Arial"/>
      <w:b/>
      <w:sz w:val="24"/>
    </w:rPr>
  </w:style>
  <w:style w:type="paragraph" w:customStyle="1" w:styleId="TableOfAmend0pt">
    <w:name w:val="TableOfAmend0pt"/>
    <w:basedOn w:val="TableOfAmend"/>
    <w:rsid w:val="0090787B"/>
    <w:pPr>
      <w:spacing w:before="0"/>
    </w:pPr>
  </w:style>
  <w:style w:type="paragraph" w:customStyle="1" w:styleId="TableOfAmendHead">
    <w:name w:val="TableOfAmendHead"/>
    <w:basedOn w:val="Normal"/>
    <w:rsid w:val="0090787B"/>
    <w:pPr>
      <w:tabs>
        <w:tab w:val="right" w:pos="1021"/>
      </w:tabs>
      <w:spacing w:before="240" w:after="240"/>
      <w:ind w:left="1134" w:hanging="1134"/>
    </w:pPr>
    <w:rPr>
      <w:rFonts w:ascii="Arial" w:hAnsi="Arial"/>
      <w:b/>
      <w:sz w:val="24"/>
    </w:rPr>
  </w:style>
  <w:style w:type="paragraph" w:customStyle="1" w:styleId="Tabletext">
    <w:name w:val="Tabletext"/>
    <w:aliases w:val="tt"/>
    <w:rsid w:val="0090787B"/>
    <w:pPr>
      <w:spacing w:before="60" w:line="240" w:lineRule="atLeast"/>
    </w:pPr>
    <w:rPr>
      <w:szCs w:val="24"/>
    </w:rPr>
  </w:style>
  <w:style w:type="paragraph" w:styleId="Title">
    <w:name w:val="Title"/>
    <w:qFormat/>
    <w:rsid w:val="0090787B"/>
    <w:pPr>
      <w:spacing w:before="240" w:after="60"/>
      <w:jc w:val="center"/>
    </w:pPr>
    <w:rPr>
      <w:rFonts w:ascii="Arial" w:hAnsi="Arial" w:cs="Arial"/>
      <w:b/>
      <w:bCs/>
      <w:kern w:val="28"/>
      <w:sz w:val="32"/>
      <w:szCs w:val="32"/>
    </w:rPr>
  </w:style>
  <w:style w:type="paragraph" w:customStyle="1" w:styleId="TLPBoxTextnote">
    <w:name w:val="TLPBoxText(note"/>
    <w:aliases w:val="right)"/>
    <w:rsid w:val="0090787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Link">
    <w:name w:val="TLPLink"/>
    <w:basedOn w:val="Heading9"/>
    <w:rsid w:val="0090787B"/>
    <w:pPr>
      <w:keepLines w:val="0"/>
      <w:spacing w:before="360"/>
      <w:ind w:firstLine="0"/>
      <w:outlineLvl w:val="9"/>
    </w:pPr>
    <w:rPr>
      <w:b w:val="0"/>
      <w:kern w:val="0"/>
      <w:sz w:val="20"/>
    </w:rPr>
  </w:style>
  <w:style w:type="paragraph" w:customStyle="1" w:styleId="TLPNotebullet">
    <w:name w:val="TLPNote(bullet)"/>
    <w:rsid w:val="00AB0884"/>
    <w:pPr>
      <w:numPr>
        <w:numId w:val="28"/>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90787B"/>
    <w:pPr>
      <w:spacing w:before="122" w:line="198" w:lineRule="exact"/>
      <w:ind w:left="1985" w:hanging="851"/>
      <w:jc w:val="right"/>
    </w:pPr>
    <w:rPr>
      <w:sz w:val="18"/>
      <w:szCs w:val="24"/>
    </w:rPr>
  </w:style>
  <w:style w:type="paragraph" w:customStyle="1" w:styleId="TLPTableBullet">
    <w:name w:val="TLPTableBullet"/>
    <w:aliases w:val="ttb"/>
    <w:rsid w:val="0090787B"/>
    <w:pPr>
      <w:spacing w:line="240" w:lineRule="exact"/>
      <w:ind w:left="284" w:hanging="284"/>
    </w:pPr>
    <w:rPr>
      <w:szCs w:val="24"/>
    </w:rPr>
  </w:style>
  <w:style w:type="paragraph" w:styleId="TOAHeading">
    <w:name w:val="toa heading"/>
    <w:next w:val="Normal"/>
    <w:rsid w:val="0090787B"/>
    <w:pPr>
      <w:spacing w:before="120"/>
    </w:pPr>
    <w:rPr>
      <w:rFonts w:ascii="Arial" w:hAnsi="Arial" w:cs="Arial"/>
      <w:b/>
      <w:bCs/>
      <w:sz w:val="24"/>
      <w:szCs w:val="24"/>
    </w:rPr>
  </w:style>
  <w:style w:type="paragraph" w:customStyle="1" w:styleId="TOAmRenumbered">
    <w:name w:val="TOAmRenumbered"/>
    <w:basedOn w:val="TableOfAmend"/>
    <w:rsid w:val="0090787B"/>
    <w:pPr>
      <w:ind w:left="0" w:firstLine="0"/>
    </w:pPr>
  </w:style>
  <w:style w:type="paragraph" w:styleId="TOC1">
    <w:name w:val="toc 1"/>
    <w:basedOn w:val="Heading1"/>
    <w:next w:val="Normal"/>
    <w:rsid w:val="0090787B"/>
    <w:pPr>
      <w:tabs>
        <w:tab w:val="right" w:pos="7088"/>
      </w:tabs>
      <w:spacing w:before="120"/>
      <w:ind w:left="1474" w:right="567" w:hanging="1474"/>
      <w:outlineLvl w:val="9"/>
    </w:pPr>
    <w:rPr>
      <w:sz w:val="28"/>
    </w:rPr>
  </w:style>
  <w:style w:type="paragraph" w:styleId="TOC2">
    <w:name w:val="toc 2"/>
    <w:basedOn w:val="Heading2"/>
    <w:next w:val="Normal"/>
    <w:rsid w:val="0090787B"/>
    <w:pPr>
      <w:tabs>
        <w:tab w:val="right" w:pos="7088"/>
      </w:tabs>
      <w:spacing w:before="120"/>
      <w:ind w:left="879" w:right="567" w:hanging="879"/>
      <w:outlineLvl w:val="9"/>
    </w:pPr>
    <w:rPr>
      <w:sz w:val="24"/>
    </w:rPr>
  </w:style>
  <w:style w:type="paragraph" w:styleId="TOC3">
    <w:name w:val="toc 3"/>
    <w:basedOn w:val="Heading3"/>
    <w:next w:val="Normal"/>
    <w:rsid w:val="0090787B"/>
    <w:pPr>
      <w:tabs>
        <w:tab w:val="right" w:pos="7088"/>
      </w:tabs>
      <w:spacing w:before="80"/>
      <w:ind w:left="1604" w:right="567" w:hanging="1179"/>
      <w:outlineLvl w:val="9"/>
    </w:pPr>
    <w:rPr>
      <w:sz w:val="22"/>
    </w:rPr>
  </w:style>
  <w:style w:type="paragraph" w:styleId="TOC4">
    <w:name w:val="toc 4"/>
    <w:basedOn w:val="Heading4"/>
    <w:next w:val="Normal"/>
    <w:rsid w:val="0090787B"/>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90787B"/>
    <w:pPr>
      <w:keepNext w:val="0"/>
      <w:tabs>
        <w:tab w:val="right" w:leader="dot" w:pos="7088"/>
      </w:tabs>
      <w:spacing w:before="40"/>
      <w:ind w:left="2098" w:right="567" w:hanging="680"/>
      <w:outlineLvl w:val="9"/>
    </w:pPr>
    <w:rPr>
      <w:b w:val="0"/>
      <w:sz w:val="18"/>
    </w:rPr>
  </w:style>
  <w:style w:type="paragraph" w:styleId="TOC6">
    <w:name w:val="toc 6"/>
    <w:basedOn w:val="TOC1"/>
    <w:next w:val="Normal"/>
    <w:rsid w:val="009616AC"/>
    <w:pPr>
      <w:keepNext w:val="0"/>
      <w:ind w:left="0" w:firstLine="0"/>
    </w:pPr>
    <w:rPr>
      <w:sz w:val="24"/>
    </w:rPr>
  </w:style>
  <w:style w:type="paragraph" w:styleId="TOC7">
    <w:name w:val="toc 7"/>
    <w:basedOn w:val="TOC2"/>
    <w:next w:val="Normal"/>
    <w:rsid w:val="0090787B"/>
    <w:pPr>
      <w:keepNext w:val="0"/>
      <w:ind w:left="1253" w:hanging="828"/>
    </w:pPr>
    <w:rPr>
      <w:b w:val="0"/>
    </w:rPr>
  </w:style>
  <w:style w:type="paragraph" w:styleId="TOC8">
    <w:name w:val="toc 8"/>
    <w:basedOn w:val="TOC3"/>
    <w:next w:val="Normal"/>
    <w:rsid w:val="0090787B"/>
    <w:pPr>
      <w:keepNext w:val="0"/>
      <w:ind w:left="1900" w:hanging="1049"/>
    </w:pPr>
    <w:rPr>
      <w:b w:val="0"/>
      <w:sz w:val="20"/>
    </w:rPr>
  </w:style>
  <w:style w:type="paragraph" w:styleId="TOC9">
    <w:name w:val="toc 9"/>
    <w:basedOn w:val="Heading9"/>
    <w:next w:val="Normal"/>
    <w:rsid w:val="0090787B"/>
    <w:pPr>
      <w:tabs>
        <w:tab w:val="right" w:pos="7088"/>
      </w:tabs>
      <w:spacing w:before="80"/>
      <w:ind w:left="851" w:right="567" w:firstLine="0"/>
      <w:outlineLvl w:val="9"/>
    </w:pPr>
    <w:rPr>
      <w:b w:val="0"/>
      <w:sz w:val="20"/>
    </w:rPr>
  </w:style>
  <w:style w:type="paragraph" w:customStyle="1" w:styleId="TofSectsGroupHeading">
    <w:name w:val="TofSects(GroupHeading)"/>
    <w:basedOn w:val="TOC4"/>
    <w:next w:val="Normal"/>
    <w:rsid w:val="0090787B"/>
    <w:pPr>
      <w:tabs>
        <w:tab w:val="clear" w:pos="7088"/>
      </w:tabs>
      <w:spacing w:before="240" w:after="120"/>
      <w:ind w:left="794" w:right="0" w:firstLine="0"/>
    </w:pPr>
  </w:style>
  <w:style w:type="paragraph" w:customStyle="1" w:styleId="TofSectsHeading">
    <w:name w:val="TofSects(Heading)"/>
    <w:basedOn w:val="TOC5"/>
    <w:next w:val="Normal"/>
    <w:rsid w:val="0090787B"/>
    <w:pPr>
      <w:keepLines w:val="0"/>
      <w:tabs>
        <w:tab w:val="clear" w:pos="7088"/>
      </w:tabs>
      <w:spacing w:before="240" w:after="120"/>
      <w:ind w:left="0" w:right="0" w:firstLine="0"/>
    </w:pPr>
    <w:rPr>
      <w:b/>
      <w:kern w:val="0"/>
      <w:sz w:val="24"/>
    </w:rPr>
  </w:style>
  <w:style w:type="paragraph" w:customStyle="1" w:styleId="TofSectsSection">
    <w:name w:val="TofSects(Section)"/>
    <w:basedOn w:val="TOC5"/>
    <w:rsid w:val="0090787B"/>
    <w:pPr>
      <w:tabs>
        <w:tab w:val="clear" w:pos="7088"/>
      </w:tabs>
      <w:ind w:left="1588" w:right="0" w:hanging="794"/>
    </w:pPr>
  </w:style>
  <w:style w:type="paragraph" w:customStyle="1" w:styleId="TofSectsSubdiv">
    <w:name w:val="TofSects(Subdiv)"/>
    <w:basedOn w:val="TOC4"/>
    <w:rsid w:val="0090787B"/>
    <w:pPr>
      <w:tabs>
        <w:tab w:val="clear" w:pos="7088"/>
      </w:tabs>
      <w:ind w:left="1588" w:right="0" w:hanging="794"/>
    </w:pPr>
    <w:rPr>
      <w:b w:val="0"/>
      <w:sz w:val="22"/>
    </w:rPr>
  </w:style>
  <w:style w:type="paragraph" w:customStyle="1" w:styleId="ScalePlusRef">
    <w:name w:val="ScalePlusRef"/>
    <w:basedOn w:val="Normal"/>
    <w:rsid w:val="000E677B"/>
    <w:pPr>
      <w:spacing w:line="240" w:lineRule="auto"/>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CONSOLAc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B56F6-9E4D-471A-BFA7-598D99D1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CONSOLActs.dot</Template>
  <TotalTime>1</TotalTime>
  <Pages>7</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edwara</dc:creator>
  <cp:keywords/>
  <dc:description/>
  <cp:lastModifiedBy>Harper, Michael</cp:lastModifiedBy>
  <cp:revision>1</cp:revision>
  <cp:lastPrinted>2005-06-08T07:04:00Z</cp:lastPrinted>
  <dcterms:created xsi:type="dcterms:W3CDTF">2019-07-29T21:54:00Z</dcterms:created>
  <dcterms:modified xsi:type="dcterms:W3CDTF">2019-07-30T19:03:00Z</dcterms:modified>
</cp:coreProperties>
</file>