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76EBCA" w14:textId="77777777" w:rsidR="004E0280" w:rsidRPr="00333BA1" w:rsidRDefault="000651D5" w:rsidP="00E61469">
      <w:pPr>
        <w:pStyle w:val="Bodytext20"/>
        <w:spacing w:line="240" w:lineRule="auto"/>
        <w:ind w:firstLine="0"/>
        <w:jc w:val="center"/>
        <w:rPr>
          <w:rFonts w:ascii="Times New Roman" w:hAnsi="Times New Roman"/>
          <w:b w:val="0"/>
          <w:sz w:val="36"/>
          <w:szCs w:val="28"/>
        </w:rPr>
      </w:pPr>
      <w:r w:rsidRPr="00333BA1">
        <w:rPr>
          <w:rStyle w:val="Bodytext2NotBold"/>
          <w:rFonts w:ascii="Times New Roman" w:hAnsi="Times New Roman"/>
          <w:b/>
          <w:sz w:val="36"/>
          <w:szCs w:val="28"/>
        </w:rPr>
        <w:t>DEFENCE FORCE RE-ORGANIZATION ACT</w:t>
      </w:r>
    </w:p>
    <w:p w14:paraId="62408F74" w14:textId="77777777" w:rsidR="004E0280" w:rsidRPr="00333BA1" w:rsidRDefault="000651D5" w:rsidP="00E61469">
      <w:pPr>
        <w:pStyle w:val="Bodytext30"/>
        <w:spacing w:line="240" w:lineRule="auto"/>
        <w:jc w:val="center"/>
        <w:rPr>
          <w:rFonts w:ascii="Times New Roman" w:hAnsi="Times New Roman"/>
          <w:b w:val="0"/>
          <w:spacing w:val="0"/>
          <w:sz w:val="36"/>
          <w:szCs w:val="28"/>
        </w:rPr>
      </w:pPr>
      <w:r w:rsidRPr="00333BA1">
        <w:rPr>
          <w:rStyle w:val="Bodytext3NotBold"/>
          <w:rFonts w:ascii="Times New Roman" w:hAnsi="Times New Roman"/>
          <w:b/>
          <w:spacing w:val="0"/>
          <w:sz w:val="36"/>
          <w:szCs w:val="28"/>
        </w:rPr>
        <w:t>1975</w:t>
      </w:r>
    </w:p>
    <w:p w14:paraId="61CC44B5" w14:textId="77777777" w:rsidR="004E0280" w:rsidRPr="000508E0" w:rsidRDefault="000651D5" w:rsidP="00C56AA7">
      <w:pPr>
        <w:pStyle w:val="Bodytext20"/>
        <w:spacing w:before="240" w:after="120" w:line="240" w:lineRule="auto"/>
        <w:ind w:firstLine="0"/>
        <w:jc w:val="center"/>
        <w:rPr>
          <w:rFonts w:ascii="Times New Roman" w:hAnsi="Times New Roman"/>
          <w:b w:val="0"/>
          <w:sz w:val="28"/>
          <w:szCs w:val="28"/>
        </w:rPr>
      </w:pPr>
      <w:r w:rsidRPr="000508E0">
        <w:rPr>
          <w:rStyle w:val="Bodytext2NotBold"/>
          <w:rFonts w:ascii="Times New Roman" w:hAnsi="Times New Roman"/>
          <w:b/>
          <w:sz w:val="28"/>
          <w:szCs w:val="28"/>
        </w:rPr>
        <w:t>No. 96 of 1975</w:t>
      </w:r>
    </w:p>
    <w:p w14:paraId="7474BF59" w14:textId="77777777" w:rsidR="004E0280" w:rsidRPr="00CF34DA" w:rsidRDefault="000651D5" w:rsidP="00C974D2">
      <w:pPr>
        <w:pStyle w:val="BodyText5"/>
        <w:spacing w:after="160" w:line="240" w:lineRule="auto"/>
        <w:ind w:firstLine="0"/>
        <w:rPr>
          <w:sz w:val="24"/>
        </w:rPr>
      </w:pPr>
      <w:r w:rsidRPr="00CF34DA">
        <w:rPr>
          <w:rStyle w:val="BodyText1"/>
          <w:sz w:val="24"/>
        </w:rPr>
        <w:t xml:space="preserve">An Act to amend the </w:t>
      </w:r>
      <w:r w:rsidRPr="00CF34DA">
        <w:rPr>
          <w:rStyle w:val="BodytextItalic"/>
          <w:sz w:val="24"/>
        </w:rPr>
        <w:t>Defence Act</w:t>
      </w:r>
      <w:r w:rsidRPr="00CF34DA">
        <w:rPr>
          <w:rStyle w:val="BodyText1"/>
          <w:sz w:val="24"/>
        </w:rPr>
        <w:t xml:space="preserve"> 1903-1973, and other Acts, for purposes related to the Re-organization of the Defence Force, and for certain other purposes.</w:t>
      </w:r>
    </w:p>
    <w:p w14:paraId="3DDDB33E" w14:textId="77777777" w:rsidR="004E0280" w:rsidRPr="00CF34DA" w:rsidRDefault="000651D5" w:rsidP="00B268F2">
      <w:pPr>
        <w:pStyle w:val="BodyText5"/>
        <w:spacing w:line="240" w:lineRule="auto"/>
        <w:ind w:firstLine="270"/>
        <w:rPr>
          <w:sz w:val="24"/>
        </w:rPr>
      </w:pPr>
      <w:r w:rsidRPr="00CF34DA">
        <w:rPr>
          <w:rStyle w:val="BodyText1"/>
          <w:sz w:val="24"/>
        </w:rPr>
        <w:t>BE IT ENACTED by the Queen, the Senate and the House of Representatives of Australia, as follows: —</w:t>
      </w:r>
    </w:p>
    <w:p w14:paraId="7D321960" w14:textId="77777777" w:rsidR="004E0280" w:rsidRDefault="000651D5" w:rsidP="00B268F2">
      <w:pPr>
        <w:pStyle w:val="BodyText5"/>
        <w:spacing w:line="240" w:lineRule="auto"/>
        <w:ind w:firstLine="0"/>
        <w:jc w:val="center"/>
        <w:rPr>
          <w:rStyle w:val="BodyText1"/>
          <w:sz w:val="24"/>
        </w:rPr>
      </w:pPr>
      <w:r w:rsidRPr="00CF34DA">
        <w:rPr>
          <w:rStyle w:val="BodyText1"/>
          <w:sz w:val="24"/>
        </w:rPr>
        <w:t>PART I—PRELIMINARY</w:t>
      </w:r>
    </w:p>
    <w:p w14:paraId="5BF68681" w14:textId="1B92E65F" w:rsidR="00C56AA7" w:rsidRPr="00C56AA7" w:rsidRDefault="00C56AA7" w:rsidP="00C56AA7">
      <w:pPr>
        <w:pStyle w:val="Bodytext43"/>
        <w:spacing w:before="120" w:after="60" w:line="240" w:lineRule="auto"/>
        <w:ind w:firstLine="0"/>
        <w:jc w:val="both"/>
        <w:rPr>
          <w:rStyle w:val="Bodytext475pt4"/>
          <w:b/>
          <w:spacing w:val="0"/>
          <w:sz w:val="20"/>
        </w:rPr>
      </w:pPr>
      <w:r w:rsidRPr="00C56AA7">
        <w:rPr>
          <w:rStyle w:val="Bodytext475pt4"/>
          <w:b/>
          <w:spacing w:val="0"/>
          <w:sz w:val="20"/>
        </w:rPr>
        <w:t>Short title.</w:t>
      </w:r>
    </w:p>
    <w:p w14:paraId="06047F80" w14:textId="6FFDF740" w:rsidR="004E0280" w:rsidRPr="00CF34DA" w:rsidRDefault="00E55E2E" w:rsidP="00B268F2">
      <w:pPr>
        <w:pStyle w:val="BodyText5"/>
        <w:tabs>
          <w:tab w:val="left" w:pos="630"/>
        </w:tabs>
        <w:spacing w:after="120" w:line="240" w:lineRule="auto"/>
        <w:ind w:firstLine="270"/>
        <w:rPr>
          <w:sz w:val="24"/>
        </w:rPr>
      </w:pPr>
      <w:r w:rsidRPr="00CF34DA">
        <w:rPr>
          <w:rStyle w:val="BodyText1"/>
          <w:b/>
          <w:sz w:val="24"/>
        </w:rPr>
        <w:t>1.</w:t>
      </w:r>
      <w:r w:rsidR="00B268F2" w:rsidRPr="00CF34DA">
        <w:rPr>
          <w:rStyle w:val="BodyText1"/>
          <w:sz w:val="24"/>
        </w:rPr>
        <w:tab/>
      </w:r>
      <w:r w:rsidR="000651D5" w:rsidRPr="00CF34DA">
        <w:rPr>
          <w:rStyle w:val="BodyText1"/>
          <w:sz w:val="24"/>
        </w:rPr>
        <w:t xml:space="preserve">This Act may be cited as the </w:t>
      </w:r>
      <w:r w:rsidR="000651D5" w:rsidRPr="00CF34DA">
        <w:rPr>
          <w:rStyle w:val="BodytextItalic"/>
          <w:sz w:val="24"/>
        </w:rPr>
        <w:t>Defence Force Re-organization Act</w:t>
      </w:r>
      <w:r w:rsidR="000651D5" w:rsidRPr="00CF34DA">
        <w:rPr>
          <w:rStyle w:val="BodyText1"/>
          <w:sz w:val="24"/>
        </w:rPr>
        <w:t xml:space="preserve"> 1975.</w:t>
      </w:r>
    </w:p>
    <w:p w14:paraId="759BFC48" w14:textId="77777777" w:rsidR="004E0280" w:rsidRPr="00CF34DA" w:rsidRDefault="000651D5" w:rsidP="00B268F2">
      <w:pPr>
        <w:pStyle w:val="Bodytext43"/>
        <w:spacing w:before="120" w:after="60" w:line="240" w:lineRule="auto"/>
        <w:ind w:firstLine="0"/>
        <w:jc w:val="both"/>
        <w:rPr>
          <w:b/>
          <w:sz w:val="20"/>
        </w:rPr>
      </w:pPr>
      <w:r w:rsidRPr="00CF34DA">
        <w:rPr>
          <w:rStyle w:val="Bodytext475pt"/>
          <w:b/>
          <w:sz w:val="20"/>
        </w:rPr>
        <w:t>Commencement.</w:t>
      </w:r>
    </w:p>
    <w:p w14:paraId="7C2A4B7E" w14:textId="7D033D8B" w:rsidR="004E0280" w:rsidRPr="00CF34DA" w:rsidRDefault="00E55E2E" w:rsidP="00994CD9">
      <w:pPr>
        <w:pStyle w:val="BodyText5"/>
        <w:tabs>
          <w:tab w:val="left" w:pos="634"/>
        </w:tabs>
        <w:spacing w:after="120" w:line="240" w:lineRule="auto"/>
        <w:ind w:firstLine="274"/>
        <w:rPr>
          <w:sz w:val="24"/>
        </w:rPr>
      </w:pPr>
      <w:r w:rsidRPr="00CF34DA">
        <w:rPr>
          <w:rStyle w:val="BodyText1"/>
          <w:b/>
          <w:sz w:val="24"/>
        </w:rPr>
        <w:t>2.</w:t>
      </w:r>
      <w:r w:rsidR="00B268F2" w:rsidRPr="00CF34DA">
        <w:rPr>
          <w:rStyle w:val="BodyText1"/>
          <w:sz w:val="24"/>
        </w:rPr>
        <w:tab/>
      </w:r>
      <w:r w:rsidR="000651D5" w:rsidRPr="00CF34DA">
        <w:rPr>
          <w:rStyle w:val="BodyText1"/>
          <w:sz w:val="24"/>
        </w:rPr>
        <w:t>This Part shall come into operation on the day on which this Act receives the Royal Assent, and the remaining provisions of this Act shall come into operation on such date as is, or such respective dates as are, fixed by Proclamation.</w:t>
      </w:r>
    </w:p>
    <w:p w14:paraId="7D9F0BFE" w14:textId="77777777" w:rsidR="004E0280" w:rsidRPr="00CF34DA" w:rsidRDefault="000651D5" w:rsidP="00994CD9">
      <w:pPr>
        <w:pStyle w:val="BodyText5"/>
        <w:spacing w:line="240" w:lineRule="auto"/>
        <w:ind w:firstLine="0"/>
        <w:jc w:val="center"/>
        <w:rPr>
          <w:sz w:val="24"/>
        </w:rPr>
      </w:pPr>
      <w:r w:rsidRPr="00CF34DA">
        <w:rPr>
          <w:rStyle w:val="BodyText1"/>
          <w:sz w:val="24"/>
        </w:rPr>
        <w:t>PART II—AMENDMENTS OF THE DEFENCE ACT 1903-1973</w:t>
      </w:r>
    </w:p>
    <w:p w14:paraId="599C0CC7" w14:textId="77777777" w:rsidR="004E0280" w:rsidRPr="00CF34DA" w:rsidRDefault="000651D5" w:rsidP="00B268F2">
      <w:pPr>
        <w:pStyle w:val="Bodytext43"/>
        <w:spacing w:before="120" w:after="60" w:line="240" w:lineRule="auto"/>
        <w:ind w:firstLine="0"/>
        <w:jc w:val="both"/>
        <w:rPr>
          <w:rStyle w:val="Bodytext475pt4"/>
          <w:b/>
          <w:spacing w:val="0"/>
          <w:sz w:val="20"/>
        </w:rPr>
      </w:pPr>
      <w:r w:rsidRPr="00CF34DA">
        <w:rPr>
          <w:rStyle w:val="Bodytext475pt4"/>
          <w:b/>
          <w:spacing w:val="0"/>
          <w:sz w:val="20"/>
        </w:rPr>
        <w:t>Citation.</w:t>
      </w:r>
    </w:p>
    <w:p w14:paraId="52A311B9" w14:textId="26D56AE6" w:rsidR="004E0280" w:rsidRPr="00CF34DA" w:rsidRDefault="00B665E2" w:rsidP="00B268F2">
      <w:pPr>
        <w:pStyle w:val="BodyText5"/>
        <w:spacing w:after="60" w:line="240" w:lineRule="auto"/>
        <w:ind w:firstLine="270"/>
        <w:rPr>
          <w:sz w:val="24"/>
        </w:rPr>
      </w:pPr>
      <w:r w:rsidRPr="00CF34DA">
        <w:rPr>
          <w:rStyle w:val="BodyText1"/>
          <w:b/>
          <w:sz w:val="24"/>
        </w:rPr>
        <w:t>3.</w:t>
      </w:r>
      <w:r w:rsidR="000651D5" w:rsidRPr="00CF34DA">
        <w:rPr>
          <w:rStyle w:val="BodyText1"/>
          <w:sz w:val="24"/>
        </w:rPr>
        <w:t xml:space="preserve"> (1) The </w:t>
      </w:r>
      <w:proofErr w:type="spellStart"/>
      <w:r w:rsidR="000651D5" w:rsidRPr="00CF34DA">
        <w:rPr>
          <w:rStyle w:val="BodytextItalic"/>
          <w:sz w:val="24"/>
        </w:rPr>
        <w:t>Defence</w:t>
      </w:r>
      <w:proofErr w:type="spellEnd"/>
      <w:r w:rsidR="000651D5" w:rsidRPr="00CF34DA">
        <w:rPr>
          <w:rStyle w:val="BodytextItalic"/>
          <w:sz w:val="24"/>
        </w:rPr>
        <w:t xml:space="preserve"> Act</w:t>
      </w:r>
      <w:r w:rsidR="000651D5" w:rsidRPr="00CF34DA">
        <w:rPr>
          <w:rStyle w:val="BodyText1"/>
          <w:sz w:val="24"/>
        </w:rPr>
        <w:t xml:space="preserve"> 1903-1973 is in this Part referred to as the Principal Act.</w:t>
      </w:r>
    </w:p>
    <w:p w14:paraId="54EBC178" w14:textId="77777777" w:rsidR="004E0280" w:rsidRPr="00CF34DA" w:rsidRDefault="00B268F2" w:rsidP="00B268F2">
      <w:pPr>
        <w:pStyle w:val="BodyText5"/>
        <w:spacing w:line="240" w:lineRule="auto"/>
        <w:ind w:firstLine="270"/>
        <w:rPr>
          <w:sz w:val="24"/>
        </w:rPr>
      </w:pPr>
      <w:r w:rsidRPr="00CF34DA">
        <w:rPr>
          <w:rStyle w:val="BodyText1"/>
          <w:sz w:val="24"/>
        </w:rPr>
        <w:t>(2)</w:t>
      </w:r>
      <w:r w:rsidR="000651D5" w:rsidRPr="00CF34DA">
        <w:rPr>
          <w:rStyle w:val="BodyText1"/>
          <w:sz w:val="24"/>
        </w:rPr>
        <w:t xml:space="preserve"> The Principal Act, as amended by this Part, may be cited as the </w:t>
      </w:r>
      <w:r w:rsidR="000651D5" w:rsidRPr="00CF34DA">
        <w:rPr>
          <w:rStyle w:val="BodytextItalic"/>
          <w:sz w:val="24"/>
        </w:rPr>
        <w:t>Defence Act</w:t>
      </w:r>
      <w:r w:rsidR="000651D5" w:rsidRPr="00CF34DA">
        <w:rPr>
          <w:rStyle w:val="BodyText1"/>
          <w:sz w:val="24"/>
        </w:rPr>
        <w:t xml:space="preserve"> 1903-1975.</w:t>
      </w:r>
    </w:p>
    <w:p w14:paraId="7369FB92" w14:textId="77777777" w:rsidR="004E0280" w:rsidRPr="00CF34DA" w:rsidRDefault="000651D5" w:rsidP="00B268F2">
      <w:pPr>
        <w:pStyle w:val="Bodytext43"/>
        <w:spacing w:before="120" w:after="60" w:line="240" w:lineRule="auto"/>
        <w:ind w:firstLine="0"/>
        <w:jc w:val="both"/>
        <w:rPr>
          <w:rStyle w:val="Bodytext475pt4"/>
          <w:b/>
          <w:spacing w:val="0"/>
          <w:sz w:val="20"/>
        </w:rPr>
      </w:pPr>
      <w:r w:rsidRPr="00CF34DA">
        <w:rPr>
          <w:rStyle w:val="Bodytext475pt4"/>
          <w:b/>
          <w:spacing w:val="0"/>
          <w:sz w:val="20"/>
        </w:rPr>
        <w:t>Interpretation.</w:t>
      </w:r>
    </w:p>
    <w:p w14:paraId="43E50E38" w14:textId="77777777" w:rsidR="004E0280" w:rsidRPr="00CF34DA" w:rsidRDefault="00B665E2" w:rsidP="00B268F2">
      <w:pPr>
        <w:pStyle w:val="BodyText5"/>
        <w:tabs>
          <w:tab w:val="left" w:pos="634"/>
        </w:tabs>
        <w:spacing w:line="240" w:lineRule="auto"/>
        <w:ind w:firstLine="274"/>
        <w:rPr>
          <w:sz w:val="24"/>
        </w:rPr>
      </w:pPr>
      <w:r w:rsidRPr="00CF34DA">
        <w:rPr>
          <w:rStyle w:val="BodyText1"/>
          <w:b/>
          <w:sz w:val="24"/>
        </w:rPr>
        <w:t>4.</w:t>
      </w:r>
      <w:r w:rsidR="00B268F2" w:rsidRPr="00CF34DA">
        <w:rPr>
          <w:rStyle w:val="BodyText1"/>
          <w:sz w:val="24"/>
        </w:rPr>
        <w:tab/>
      </w:r>
      <w:r w:rsidR="000651D5" w:rsidRPr="00CF34DA">
        <w:rPr>
          <w:rStyle w:val="BodyText1"/>
          <w:sz w:val="24"/>
        </w:rPr>
        <w:t>Section 4 of the Principal Act is amended—</w:t>
      </w:r>
    </w:p>
    <w:p w14:paraId="455F4FB0" w14:textId="77777777" w:rsidR="004E0280" w:rsidRPr="00CF34DA" w:rsidRDefault="00B665E2" w:rsidP="00B268F2">
      <w:pPr>
        <w:pStyle w:val="BodyText5"/>
        <w:spacing w:line="240" w:lineRule="auto"/>
        <w:ind w:firstLine="274"/>
        <w:rPr>
          <w:sz w:val="24"/>
        </w:rPr>
      </w:pPr>
      <w:r w:rsidRPr="00CF34DA">
        <w:rPr>
          <w:rStyle w:val="BodyText1"/>
          <w:sz w:val="24"/>
        </w:rPr>
        <w:t xml:space="preserve">(a) </w:t>
      </w:r>
      <w:r w:rsidR="000651D5" w:rsidRPr="00CF34DA">
        <w:rPr>
          <w:rStyle w:val="BodyText1"/>
          <w:sz w:val="24"/>
        </w:rPr>
        <w:t>by omitting the definitions of “Inspector-General” and “Native Force”;</w:t>
      </w:r>
    </w:p>
    <w:p w14:paraId="7480E881" w14:textId="77777777" w:rsidR="004E0280" w:rsidRPr="00CF34DA" w:rsidRDefault="00B665E2" w:rsidP="00B268F2">
      <w:pPr>
        <w:pStyle w:val="BodyText5"/>
        <w:spacing w:after="60" w:line="240" w:lineRule="auto"/>
        <w:ind w:left="634" w:hanging="360"/>
        <w:rPr>
          <w:sz w:val="24"/>
        </w:rPr>
      </w:pPr>
      <w:r w:rsidRPr="00CF34DA">
        <w:rPr>
          <w:rStyle w:val="BodyText1"/>
          <w:sz w:val="24"/>
        </w:rPr>
        <w:t xml:space="preserve">(b) </w:t>
      </w:r>
      <w:r w:rsidR="000651D5" w:rsidRPr="00CF34DA">
        <w:rPr>
          <w:rStyle w:val="BodyText1"/>
          <w:sz w:val="24"/>
        </w:rPr>
        <w:t>by omitting the definition of “Officer” and substituting the following definition: —</w:t>
      </w:r>
    </w:p>
    <w:p w14:paraId="10648757" w14:textId="13BB52D1" w:rsidR="004E0280" w:rsidRPr="00CF34DA" w:rsidRDefault="000651D5" w:rsidP="00B268F2">
      <w:pPr>
        <w:pStyle w:val="BodyText5"/>
        <w:spacing w:line="240" w:lineRule="auto"/>
        <w:ind w:firstLine="720"/>
        <w:rPr>
          <w:sz w:val="24"/>
        </w:rPr>
      </w:pPr>
      <w:r w:rsidRPr="00CF34DA">
        <w:rPr>
          <w:rStyle w:val="BodyText1"/>
          <w:sz w:val="24"/>
        </w:rPr>
        <w:t>“‘Officer’</w:t>
      </w:r>
      <w:r w:rsidR="00C56AA7">
        <w:rPr>
          <w:rStyle w:val="BodyText1"/>
          <w:sz w:val="24"/>
        </w:rPr>
        <w:t>—</w:t>
      </w:r>
    </w:p>
    <w:p w14:paraId="7BA8CC6C" w14:textId="77777777" w:rsidR="004E0280" w:rsidRPr="00CF34DA" w:rsidRDefault="00B665E2" w:rsidP="00B268F2">
      <w:pPr>
        <w:pStyle w:val="BodyText5"/>
        <w:spacing w:after="60" w:line="240" w:lineRule="auto"/>
        <w:ind w:left="1800" w:hanging="360"/>
        <w:rPr>
          <w:sz w:val="24"/>
        </w:rPr>
      </w:pPr>
      <w:r w:rsidRPr="00CF34DA">
        <w:rPr>
          <w:rStyle w:val="BodyText1"/>
          <w:sz w:val="24"/>
        </w:rPr>
        <w:t xml:space="preserve">(a) </w:t>
      </w:r>
      <w:r w:rsidR="000651D5" w:rsidRPr="00CF34DA">
        <w:rPr>
          <w:rStyle w:val="BodyText1"/>
          <w:sz w:val="24"/>
        </w:rPr>
        <w:t xml:space="preserve">in relation to the Navy—means a person who is an officer as defined by section 3 of the </w:t>
      </w:r>
      <w:r w:rsidR="000651D5" w:rsidRPr="00CF34DA">
        <w:rPr>
          <w:rStyle w:val="BodytextItalic"/>
          <w:sz w:val="24"/>
        </w:rPr>
        <w:t>Naval Defence Act</w:t>
      </w:r>
      <w:r w:rsidR="000651D5" w:rsidRPr="00CF34DA">
        <w:rPr>
          <w:rStyle w:val="BodyText1"/>
          <w:sz w:val="24"/>
        </w:rPr>
        <w:t xml:space="preserve"> 1910-1975; and</w:t>
      </w:r>
    </w:p>
    <w:p w14:paraId="4162B7C5" w14:textId="47021F40" w:rsidR="004E0280" w:rsidRPr="00CF34DA" w:rsidRDefault="00B665E2" w:rsidP="00C56AA7">
      <w:pPr>
        <w:pStyle w:val="BodyText5"/>
        <w:spacing w:after="60" w:line="240" w:lineRule="auto"/>
        <w:ind w:left="1800" w:hanging="360"/>
        <w:rPr>
          <w:sz w:val="24"/>
        </w:rPr>
      </w:pPr>
      <w:r w:rsidRPr="00CF34DA">
        <w:rPr>
          <w:rStyle w:val="BodyText1"/>
          <w:sz w:val="24"/>
        </w:rPr>
        <w:t xml:space="preserve">(b) </w:t>
      </w:r>
      <w:r w:rsidR="000651D5" w:rsidRPr="00CF34DA">
        <w:rPr>
          <w:rStyle w:val="BodyText1"/>
          <w:sz w:val="24"/>
        </w:rPr>
        <w:t>in relation to the Army and the Air Force—means a person appointed or in pay as an officer of the Army or the Air Force, and includes an officer appointed or promoted to war substantive, local, provisional, probationary or temporary rank and</w:t>
      </w:r>
      <w:r w:rsidR="00C56AA7">
        <w:rPr>
          <w:sz w:val="24"/>
        </w:rPr>
        <w:t xml:space="preserve"> </w:t>
      </w:r>
      <w:r w:rsidR="000651D5" w:rsidRPr="00CF34DA">
        <w:rPr>
          <w:rStyle w:val="BodyText1"/>
          <w:sz w:val="24"/>
        </w:rPr>
        <w:t>a person holding an honorary appointment as an officer;”;</w:t>
      </w:r>
    </w:p>
    <w:p w14:paraId="0330E640" w14:textId="77777777" w:rsidR="004E0280" w:rsidRPr="00CF34DA" w:rsidRDefault="00C77F75" w:rsidP="00B268F2">
      <w:pPr>
        <w:pStyle w:val="BodyText5"/>
        <w:spacing w:after="60" w:line="240" w:lineRule="auto"/>
        <w:ind w:firstLine="274"/>
        <w:rPr>
          <w:sz w:val="24"/>
        </w:rPr>
      </w:pPr>
      <w:r w:rsidRPr="00CF34DA">
        <w:rPr>
          <w:rStyle w:val="BodyText1"/>
          <w:sz w:val="24"/>
        </w:rPr>
        <w:t xml:space="preserve">(c) </w:t>
      </w:r>
      <w:r w:rsidR="000651D5" w:rsidRPr="00CF34DA">
        <w:rPr>
          <w:rStyle w:val="BodyText1"/>
          <w:sz w:val="24"/>
        </w:rPr>
        <w:t>by omitting the definition of “The Commonwealth”;</w:t>
      </w:r>
    </w:p>
    <w:p w14:paraId="05FDC506" w14:textId="77777777" w:rsidR="004E0280" w:rsidRPr="00CF34DA" w:rsidRDefault="00C77F75" w:rsidP="00B268F2">
      <w:pPr>
        <w:pStyle w:val="BodyText5"/>
        <w:spacing w:after="60" w:line="240" w:lineRule="auto"/>
        <w:ind w:firstLine="274"/>
        <w:rPr>
          <w:sz w:val="24"/>
        </w:rPr>
      </w:pPr>
      <w:r w:rsidRPr="00CF34DA">
        <w:rPr>
          <w:rStyle w:val="BodyText1"/>
          <w:sz w:val="24"/>
        </w:rPr>
        <w:t xml:space="preserve">(d) </w:t>
      </w:r>
      <w:r w:rsidR="000651D5" w:rsidRPr="00CF34DA">
        <w:rPr>
          <w:rStyle w:val="BodyText1"/>
          <w:sz w:val="24"/>
        </w:rPr>
        <w:t>by adding after the definition of “The Reserve Forces” the following definition: —</w:t>
      </w:r>
    </w:p>
    <w:p w14:paraId="737C2B41" w14:textId="77777777" w:rsidR="004E0280" w:rsidRPr="00CF34DA" w:rsidRDefault="000651D5" w:rsidP="00B268F2">
      <w:pPr>
        <w:pStyle w:val="BodyText5"/>
        <w:spacing w:line="240" w:lineRule="auto"/>
        <w:ind w:firstLine="720"/>
        <w:rPr>
          <w:sz w:val="24"/>
        </w:rPr>
      </w:pPr>
      <w:r w:rsidRPr="00CF34DA">
        <w:rPr>
          <w:rStyle w:val="BodyText1"/>
          <w:sz w:val="24"/>
        </w:rPr>
        <w:t>“ ‘The Secretary’ means the Secretary to the Department of Defence; ”; and</w:t>
      </w:r>
    </w:p>
    <w:p w14:paraId="7D9456A9" w14:textId="77777777" w:rsidR="004E0280" w:rsidRPr="00CF34DA" w:rsidRDefault="00C77F75" w:rsidP="00B268F2">
      <w:pPr>
        <w:pStyle w:val="BodyText5"/>
        <w:spacing w:after="60" w:line="240" w:lineRule="auto"/>
        <w:ind w:firstLine="274"/>
        <w:rPr>
          <w:sz w:val="24"/>
        </w:rPr>
      </w:pPr>
      <w:r w:rsidRPr="00CF34DA">
        <w:rPr>
          <w:rStyle w:val="BodyText1"/>
          <w:sz w:val="24"/>
        </w:rPr>
        <w:t xml:space="preserve">(e) </w:t>
      </w:r>
      <w:r w:rsidR="000651D5" w:rsidRPr="00CF34DA">
        <w:rPr>
          <w:rStyle w:val="BodyText1"/>
          <w:sz w:val="24"/>
        </w:rPr>
        <w:t>by adding at the end thereof the following sub-section:—</w:t>
      </w:r>
    </w:p>
    <w:p w14:paraId="3ECD7E44" w14:textId="77777777" w:rsidR="004E0280" w:rsidRPr="00CF34DA" w:rsidRDefault="000651D5" w:rsidP="00B268F2">
      <w:pPr>
        <w:pStyle w:val="BodyText5"/>
        <w:spacing w:line="240" w:lineRule="auto"/>
        <w:ind w:firstLine="720"/>
        <w:rPr>
          <w:sz w:val="24"/>
        </w:rPr>
      </w:pPr>
      <w:r w:rsidRPr="00CF34DA">
        <w:rPr>
          <w:rStyle w:val="BodyText1"/>
          <w:sz w:val="24"/>
        </w:rPr>
        <w:t>“(2) Unless the contrary intention appears, in this Act or in any other law—</w:t>
      </w:r>
    </w:p>
    <w:p w14:paraId="6C71CDB1" w14:textId="77777777" w:rsidR="004E0280" w:rsidRPr="00CF34DA" w:rsidRDefault="00C77F75" w:rsidP="00B268F2">
      <w:pPr>
        <w:pStyle w:val="BodyText5"/>
        <w:spacing w:after="60" w:line="240" w:lineRule="auto"/>
        <w:ind w:left="1080" w:hanging="360"/>
        <w:rPr>
          <w:sz w:val="24"/>
        </w:rPr>
      </w:pPr>
      <w:r w:rsidRPr="00CF34DA">
        <w:rPr>
          <w:rStyle w:val="BodyText1"/>
          <w:sz w:val="24"/>
        </w:rPr>
        <w:t xml:space="preserve">(a) </w:t>
      </w:r>
      <w:r w:rsidR="000651D5" w:rsidRPr="00CF34DA">
        <w:rPr>
          <w:rStyle w:val="BodyText1"/>
          <w:sz w:val="24"/>
        </w:rPr>
        <w:t>a reference to the Naval Forces or the Navy shall be read as a reference to the Australian Navy;</w:t>
      </w:r>
    </w:p>
    <w:p w14:paraId="64ECFB15" w14:textId="77777777" w:rsidR="004E0280" w:rsidRPr="00CF34DA" w:rsidRDefault="00C77F75" w:rsidP="00B268F2">
      <w:pPr>
        <w:pStyle w:val="BodyText5"/>
        <w:spacing w:line="240" w:lineRule="auto"/>
        <w:ind w:left="1080" w:hanging="360"/>
        <w:rPr>
          <w:sz w:val="24"/>
        </w:rPr>
      </w:pPr>
      <w:r w:rsidRPr="00CF34DA">
        <w:rPr>
          <w:rStyle w:val="BodyText1"/>
          <w:sz w:val="24"/>
        </w:rPr>
        <w:t xml:space="preserve">(b) </w:t>
      </w:r>
      <w:r w:rsidR="000651D5" w:rsidRPr="00CF34DA">
        <w:rPr>
          <w:rStyle w:val="BodyText1"/>
          <w:sz w:val="24"/>
        </w:rPr>
        <w:t>a reference to the Military Forces or the Army shall be read as a reference to the Australian Army;</w:t>
      </w:r>
    </w:p>
    <w:p w14:paraId="7269312A" w14:textId="77777777" w:rsidR="004E0280" w:rsidRPr="00CF34DA" w:rsidRDefault="00C77F75" w:rsidP="00B268F2">
      <w:pPr>
        <w:pStyle w:val="BodyText5"/>
        <w:spacing w:after="60" w:line="240" w:lineRule="auto"/>
        <w:ind w:left="1080" w:hanging="360"/>
        <w:rPr>
          <w:sz w:val="24"/>
        </w:rPr>
      </w:pPr>
      <w:r w:rsidRPr="00CF34DA">
        <w:rPr>
          <w:rStyle w:val="BodyText1"/>
          <w:sz w:val="24"/>
        </w:rPr>
        <w:t xml:space="preserve">(c) </w:t>
      </w:r>
      <w:r w:rsidR="000651D5" w:rsidRPr="00CF34DA">
        <w:rPr>
          <w:rStyle w:val="BodyText1"/>
          <w:sz w:val="24"/>
        </w:rPr>
        <w:t>a reference to the Air Force shall be read as a reference to the Australian Air Force;</w:t>
      </w:r>
    </w:p>
    <w:p w14:paraId="488FFE9C" w14:textId="77777777" w:rsidR="004E0280" w:rsidRPr="00CF34DA" w:rsidRDefault="00C77F75" w:rsidP="00B268F2">
      <w:pPr>
        <w:pStyle w:val="BodyText5"/>
        <w:spacing w:after="60" w:line="240" w:lineRule="auto"/>
        <w:ind w:left="1080" w:hanging="360"/>
        <w:rPr>
          <w:sz w:val="24"/>
        </w:rPr>
      </w:pPr>
      <w:r w:rsidRPr="00CF34DA">
        <w:rPr>
          <w:rStyle w:val="BodyText1"/>
          <w:sz w:val="24"/>
        </w:rPr>
        <w:t xml:space="preserve">(d) </w:t>
      </w:r>
      <w:r w:rsidR="000651D5" w:rsidRPr="00CF34DA">
        <w:rPr>
          <w:rStyle w:val="BodyText1"/>
          <w:sz w:val="24"/>
        </w:rPr>
        <w:t xml:space="preserve">a reference to the Chief of Defence Force Staff shall be read as a reference to the Chief of Defence Force Staff appointed under section </w:t>
      </w:r>
      <w:r w:rsidR="000651D5" w:rsidRPr="00CF34DA">
        <w:rPr>
          <w:rStyle w:val="Bodytext10pt"/>
          <w:sz w:val="24"/>
        </w:rPr>
        <w:t>9;</w:t>
      </w:r>
    </w:p>
    <w:p w14:paraId="5727854E" w14:textId="77777777" w:rsidR="004E0280" w:rsidRPr="00CF34DA" w:rsidRDefault="00C77F75" w:rsidP="00B268F2">
      <w:pPr>
        <w:pStyle w:val="BodyText5"/>
        <w:spacing w:after="60" w:line="240" w:lineRule="auto"/>
        <w:ind w:left="1080" w:hanging="360"/>
        <w:rPr>
          <w:sz w:val="24"/>
        </w:rPr>
      </w:pPr>
      <w:r w:rsidRPr="00CF34DA">
        <w:rPr>
          <w:rStyle w:val="BodyText1"/>
          <w:sz w:val="24"/>
        </w:rPr>
        <w:t xml:space="preserve">(e) </w:t>
      </w:r>
      <w:r w:rsidR="000651D5" w:rsidRPr="00CF34DA">
        <w:rPr>
          <w:rStyle w:val="BodyText1"/>
          <w:sz w:val="24"/>
        </w:rPr>
        <w:t xml:space="preserve">a reference to the Chief of Naval Staff shall be read as a reference to the Chief of Naval Staff appointed under section </w:t>
      </w:r>
      <w:r w:rsidR="000651D5" w:rsidRPr="00CF34DA">
        <w:rPr>
          <w:rStyle w:val="Bodytext10pt"/>
          <w:sz w:val="24"/>
        </w:rPr>
        <w:t>9;</w:t>
      </w:r>
    </w:p>
    <w:p w14:paraId="2231EAFD" w14:textId="77777777" w:rsidR="004E0280" w:rsidRPr="00CF34DA" w:rsidRDefault="00C77F75" w:rsidP="00B268F2">
      <w:pPr>
        <w:pStyle w:val="BodyText5"/>
        <w:spacing w:after="60" w:line="240" w:lineRule="auto"/>
        <w:ind w:left="1080" w:hanging="360"/>
        <w:rPr>
          <w:sz w:val="24"/>
        </w:rPr>
      </w:pPr>
      <w:r w:rsidRPr="00CF34DA">
        <w:rPr>
          <w:rStyle w:val="BodyText1"/>
          <w:sz w:val="24"/>
        </w:rPr>
        <w:t xml:space="preserve">(f) </w:t>
      </w:r>
      <w:r w:rsidR="000651D5" w:rsidRPr="00CF34DA">
        <w:rPr>
          <w:rStyle w:val="BodyText1"/>
          <w:sz w:val="24"/>
        </w:rPr>
        <w:t xml:space="preserve">a reference to the Chief of the General Staff shall be read as a reference to the Chief of the General Staff appointed under section </w:t>
      </w:r>
      <w:r w:rsidR="000651D5" w:rsidRPr="00CF34DA">
        <w:rPr>
          <w:rStyle w:val="Bodytext10pt"/>
          <w:sz w:val="24"/>
        </w:rPr>
        <w:t>9;</w:t>
      </w:r>
    </w:p>
    <w:p w14:paraId="7010A3BB" w14:textId="77777777" w:rsidR="004E0280" w:rsidRPr="00CF34DA" w:rsidRDefault="00C77F75" w:rsidP="00B268F2">
      <w:pPr>
        <w:pStyle w:val="BodyText5"/>
        <w:spacing w:after="60" w:line="240" w:lineRule="auto"/>
        <w:ind w:left="1080" w:hanging="360"/>
        <w:rPr>
          <w:sz w:val="24"/>
        </w:rPr>
      </w:pPr>
      <w:r w:rsidRPr="00CF34DA">
        <w:rPr>
          <w:rStyle w:val="BodyText1"/>
          <w:sz w:val="24"/>
        </w:rPr>
        <w:t xml:space="preserve">(g) </w:t>
      </w:r>
      <w:r w:rsidR="000651D5" w:rsidRPr="00CF34DA">
        <w:rPr>
          <w:rStyle w:val="BodyText1"/>
          <w:sz w:val="24"/>
        </w:rPr>
        <w:t xml:space="preserve">a reference to the Chief of the Air Staff shall be read as a reference to the Chief of the Air Staff appointed under section </w:t>
      </w:r>
      <w:r w:rsidR="000651D5" w:rsidRPr="00CF34DA">
        <w:rPr>
          <w:rStyle w:val="Bodytext10pt"/>
          <w:sz w:val="24"/>
        </w:rPr>
        <w:t xml:space="preserve">9; </w:t>
      </w:r>
      <w:r w:rsidR="000651D5" w:rsidRPr="00CF34DA">
        <w:rPr>
          <w:rStyle w:val="BodyText1"/>
          <w:sz w:val="24"/>
        </w:rPr>
        <w:t>and</w:t>
      </w:r>
    </w:p>
    <w:p w14:paraId="7CF39760" w14:textId="77777777" w:rsidR="00C56AA7" w:rsidRDefault="00C56AA7">
      <w:pPr>
        <w:rPr>
          <w:rStyle w:val="BodyText1"/>
          <w:rFonts w:eastAsia="Courier New"/>
          <w:sz w:val="24"/>
        </w:rPr>
      </w:pPr>
      <w:r>
        <w:rPr>
          <w:rStyle w:val="BodyText1"/>
          <w:rFonts w:eastAsia="Courier New"/>
          <w:sz w:val="24"/>
        </w:rPr>
        <w:br w:type="page"/>
      </w:r>
    </w:p>
    <w:p w14:paraId="49662323" w14:textId="1464E00A" w:rsidR="004E0280" w:rsidRPr="00CF34DA" w:rsidRDefault="00C77F75" w:rsidP="00B268F2">
      <w:pPr>
        <w:pStyle w:val="BodyText5"/>
        <w:spacing w:after="60" w:line="240" w:lineRule="auto"/>
        <w:ind w:left="1080" w:hanging="360"/>
        <w:rPr>
          <w:sz w:val="24"/>
        </w:rPr>
      </w:pPr>
      <w:r w:rsidRPr="00CF34DA">
        <w:rPr>
          <w:rStyle w:val="BodyText1"/>
          <w:sz w:val="24"/>
        </w:rPr>
        <w:lastRenderedPageBreak/>
        <w:t xml:space="preserve">(h) </w:t>
      </w:r>
      <w:r w:rsidR="000651D5" w:rsidRPr="00CF34DA">
        <w:rPr>
          <w:rStyle w:val="BodyText1"/>
          <w:sz w:val="24"/>
        </w:rPr>
        <w:t>a reference to a chief of staff shall be read as a reference to the Chief of Defence Force Staff, the Chief of Naval Staff, the Chief of the General Staff or the Chief of the Air Staff, as the case requires.</w:t>
      </w:r>
    </w:p>
    <w:p w14:paraId="6E5EC643" w14:textId="77777777" w:rsidR="004E0280" w:rsidRPr="00CF34DA" w:rsidRDefault="000651D5" w:rsidP="00B268F2">
      <w:pPr>
        <w:pStyle w:val="Bodytext43"/>
        <w:spacing w:before="120" w:after="60" w:line="240" w:lineRule="auto"/>
        <w:ind w:firstLine="0"/>
        <w:jc w:val="both"/>
        <w:rPr>
          <w:rStyle w:val="Bodytext475pt4"/>
          <w:b/>
          <w:spacing w:val="0"/>
          <w:sz w:val="20"/>
        </w:rPr>
      </w:pPr>
      <w:r w:rsidRPr="00CF34DA">
        <w:rPr>
          <w:rStyle w:val="Bodytext475pt4"/>
          <w:b/>
          <w:spacing w:val="0"/>
          <w:sz w:val="20"/>
        </w:rPr>
        <w:t>Application of Act.</w:t>
      </w:r>
    </w:p>
    <w:p w14:paraId="44E8DC4B" w14:textId="77777777" w:rsidR="004E0280" w:rsidRPr="00CF34DA" w:rsidRDefault="00C77F75" w:rsidP="00B268F2">
      <w:pPr>
        <w:pStyle w:val="BodyText5"/>
        <w:tabs>
          <w:tab w:val="left" w:pos="634"/>
        </w:tabs>
        <w:spacing w:line="240" w:lineRule="auto"/>
        <w:ind w:firstLine="274"/>
        <w:rPr>
          <w:sz w:val="24"/>
        </w:rPr>
      </w:pPr>
      <w:r w:rsidRPr="00CF34DA">
        <w:rPr>
          <w:rStyle w:val="BodyText1"/>
          <w:b/>
          <w:sz w:val="24"/>
        </w:rPr>
        <w:t>5.</w:t>
      </w:r>
      <w:r w:rsidR="00B268F2" w:rsidRPr="00CF34DA">
        <w:rPr>
          <w:rStyle w:val="BodyText1"/>
          <w:sz w:val="24"/>
        </w:rPr>
        <w:tab/>
      </w:r>
      <w:r w:rsidR="000651D5" w:rsidRPr="00CF34DA">
        <w:rPr>
          <w:rStyle w:val="BodyText1"/>
          <w:sz w:val="24"/>
        </w:rPr>
        <w:t>Section 5 of the Principal Act is amended by omitting the words “all the Naval Forces, Military Forces and Air Force of the Commonwealth, and to all members of any of those Forces” and substituting the words “the Navy, Army and Air Force, and to all members of the Navy, Army and Air Force”.</w:t>
      </w:r>
    </w:p>
    <w:p w14:paraId="34580F13" w14:textId="1AF1ACA4" w:rsidR="004E0280" w:rsidRPr="00CF34DA" w:rsidRDefault="00C77F75" w:rsidP="00B268F2">
      <w:pPr>
        <w:pStyle w:val="BodyText5"/>
        <w:tabs>
          <w:tab w:val="left" w:pos="634"/>
        </w:tabs>
        <w:spacing w:line="240" w:lineRule="auto"/>
        <w:ind w:firstLine="274"/>
        <w:rPr>
          <w:sz w:val="24"/>
        </w:rPr>
      </w:pPr>
      <w:r w:rsidRPr="00CF34DA">
        <w:rPr>
          <w:rStyle w:val="BodyText1"/>
          <w:b/>
          <w:sz w:val="24"/>
        </w:rPr>
        <w:t>6.</w:t>
      </w:r>
      <w:r w:rsidR="00B268F2" w:rsidRPr="00CF34DA">
        <w:rPr>
          <w:rStyle w:val="BodyText1"/>
          <w:sz w:val="24"/>
        </w:rPr>
        <w:tab/>
      </w:r>
      <w:r w:rsidR="000651D5" w:rsidRPr="00CF34DA">
        <w:rPr>
          <w:rStyle w:val="BodyText1"/>
          <w:sz w:val="24"/>
        </w:rPr>
        <w:t xml:space="preserve">Section </w:t>
      </w:r>
      <w:r w:rsidR="000651D5" w:rsidRPr="00CF34DA">
        <w:rPr>
          <w:rStyle w:val="Bodytext10pt0"/>
          <w:sz w:val="24"/>
        </w:rPr>
        <w:t xml:space="preserve">5a </w:t>
      </w:r>
      <w:r w:rsidR="000651D5" w:rsidRPr="00CF34DA">
        <w:rPr>
          <w:rStyle w:val="BodyText1"/>
          <w:sz w:val="24"/>
        </w:rPr>
        <w:t>of the Principal Act is repealed and the</w:t>
      </w:r>
      <w:r w:rsidR="00C56AA7">
        <w:rPr>
          <w:rStyle w:val="BodyText1"/>
          <w:sz w:val="24"/>
        </w:rPr>
        <w:t xml:space="preserve"> following section substituted:</w:t>
      </w:r>
      <w:r w:rsidR="000651D5" w:rsidRPr="00CF34DA">
        <w:rPr>
          <w:rStyle w:val="BodyText1"/>
          <w:sz w:val="24"/>
        </w:rPr>
        <w:t>—</w:t>
      </w:r>
    </w:p>
    <w:p w14:paraId="31471FF9" w14:textId="77777777" w:rsidR="004E0280" w:rsidRPr="00CF34DA" w:rsidRDefault="000651D5" w:rsidP="00B268F2">
      <w:pPr>
        <w:pStyle w:val="Bodytext43"/>
        <w:spacing w:before="120" w:after="60" w:line="240" w:lineRule="auto"/>
        <w:ind w:firstLine="0"/>
        <w:jc w:val="both"/>
        <w:rPr>
          <w:rStyle w:val="Bodytext475pt4"/>
          <w:b/>
          <w:spacing w:val="0"/>
          <w:sz w:val="20"/>
        </w:rPr>
      </w:pPr>
      <w:r w:rsidRPr="00CF34DA">
        <w:rPr>
          <w:rStyle w:val="Bodytext475pt4"/>
          <w:b/>
          <w:spacing w:val="0"/>
          <w:sz w:val="20"/>
        </w:rPr>
        <w:t>Extension of Act to Territories.</w:t>
      </w:r>
    </w:p>
    <w:p w14:paraId="10A265A8" w14:textId="65CCEBB3" w:rsidR="004E0280" w:rsidRPr="00CF34DA" w:rsidRDefault="000651D5" w:rsidP="00581ECB">
      <w:pPr>
        <w:pStyle w:val="BodyText5"/>
        <w:tabs>
          <w:tab w:val="left" w:pos="634"/>
        </w:tabs>
        <w:spacing w:line="240" w:lineRule="auto"/>
        <w:ind w:firstLine="274"/>
        <w:rPr>
          <w:sz w:val="24"/>
        </w:rPr>
      </w:pPr>
      <w:r w:rsidRPr="00CF34DA">
        <w:rPr>
          <w:rStyle w:val="Bodytext10pt"/>
          <w:sz w:val="24"/>
        </w:rPr>
        <w:t>“5</w:t>
      </w:r>
      <w:r w:rsidR="00C56AA7">
        <w:rPr>
          <w:rStyle w:val="Bodytext10pt"/>
          <w:smallCaps/>
          <w:sz w:val="24"/>
        </w:rPr>
        <w:t>a</w:t>
      </w:r>
      <w:r w:rsidRPr="00CF34DA">
        <w:rPr>
          <w:rStyle w:val="Bodytext10pt"/>
          <w:sz w:val="24"/>
        </w:rPr>
        <w:t xml:space="preserve">. </w:t>
      </w:r>
      <w:r w:rsidRPr="00CF34DA">
        <w:rPr>
          <w:rStyle w:val="BodyText1"/>
          <w:sz w:val="24"/>
        </w:rPr>
        <w:t>This Act extends to the external Territories as if each of those Territories were part of Australia.</w:t>
      </w:r>
    </w:p>
    <w:p w14:paraId="41229B79" w14:textId="77777777" w:rsidR="004E0280" w:rsidRPr="00CF34DA" w:rsidRDefault="00C77F75" w:rsidP="00581ECB">
      <w:pPr>
        <w:pStyle w:val="BodyText5"/>
        <w:tabs>
          <w:tab w:val="left" w:pos="634"/>
        </w:tabs>
        <w:spacing w:line="240" w:lineRule="auto"/>
        <w:ind w:firstLine="274"/>
        <w:rPr>
          <w:sz w:val="24"/>
        </w:rPr>
      </w:pPr>
      <w:r w:rsidRPr="00CF34DA">
        <w:rPr>
          <w:rStyle w:val="BodyText1"/>
          <w:b/>
          <w:sz w:val="24"/>
        </w:rPr>
        <w:t>7.</w:t>
      </w:r>
      <w:r w:rsidR="00581ECB" w:rsidRPr="00CF34DA">
        <w:rPr>
          <w:rStyle w:val="BodyText1"/>
          <w:sz w:val="24"/>
        </w:rPr>
        <w:tab/>
      </w:r>
      <w:r w:rsidR="000651D5" w:rsidRPr="00CF34DA">
        <w:rPr>
          <w:rStyle w:val="BodyText1"/>
          <w:sz w:val="24"/>
        </w:rPr>
        <w:t xml:space="preserve">Sections 8, </w:t>
      </w:r>
      <w:r w:rsidR="000651D5" w:rsidRPr="00CF34DA">
        <w:rPr>
          <w:rStyle w:val="Bodytext10pt"/>
          <w:sz w:val="24"/>
        </w:rPr>
        <w:t xml:space="preserve">9 </w:t>
      </w:r>
      <w:r w:rsidR="000651D5" w:rsidRPr="00CF34DA">
        <w:rPr>
          <w:rStyle w:val="BodyText1"/>
          <w:sz w:val="24"/>
        </w:rPr>
        <w:t xml:space="preserve">and </w:t>
      </w:r>
      <w:r w:rsidR="000651D5" w:rsidRPr="00CF34DA">
        <w:rPr>
          <w:rStyle w:val="Bodytext10pt0"/>
          <w:sz w:val="24"/>
        </w:rPr>
        <w:t xml:space="preserve">9a </w:t>
      </w:r>
      <w:r w:rsidR="000651D5" w:rsidRPr="00CF34DA">
        <w:rPr>
          <w:rStyle w:val="BodyText1"/>
          <w:sz w:val="24"/>
        </w:rPr>
        <w:t xml:space="preserve">of the Principal Act are repealed and the </w:t>
      </w:r>
      <w:r w:rsidR="00994CD9" w:rsidRPr="00CF34DA">
        <w:rPr>
          <w:rStyle w:val="BodyText1"/>
          <w:sz w:val="24"/>
        </w:rPr>
        <w:t>following sections substituted:</w:t>
      </w:r>
      <w:r w:rsidR="000651D5" w:rsidRPr="00CF34DA">
        <w:rPr>
          <w:rStyle w:val="BodyText1"/>
          <w:sz w:val="24"/>
        </w:rPr>
        <w:t>—</w:t>
      </w:r>
    </w:p>
    <w:p w14:paraId="63F8C967" w14:textId="77777777" w:rsidR="004E0280" w:rsidRPr="00CF34DA" w:rsidRDefault="000651D5" w:rsidP="00581ECB">
      <w:pPr>
        <w:pStyle w:val="Bodytext43"/>
        <w:spacing w:before="120" w:after="60" w:line="240" w:lineRule="auto"/>
        <w:ind w:firstLine="0"/>
        <w:jc w:val="both"/>
        <w:rPr>
          <w:rStyle w:val="Bodytext475pt4"/>
          <w:b/>
          <w:spacing w:val="0"/>
          <w:sz w:val="20"/>
        </w:rPr>
      </w:pPr>
      <w:r w:rsidRPr="00CF34DA">
        <w:rPr>
          <w:rStyle w:val="Bodytext475pt4"/>
          <w:b/>
          <w:spacing w:val="0"/>
          <w:sz w:val="20"/>
        </w:rPr>
        <w:t>Powers of Minister in relation to Defence Force.</w:t>
      </w:r>
    </w:p>
    <w:p w14:paraId="5A534E1B" w14:textId="5C6BA9D7" w:rsidR="004E0280" w:rsidRPr="00CF34DA" w:rsidRDefault="000651D5" w:rsidP="00581ECB">
      <w:pPr>
        <w:pStyle w:val="BodyText5"/>
        <w:spacing w:line="240" w:lineRule="auto"/>
        <w:ind w:firstLine="270"/>
        <w:rPr>
          <w:rStyle w:val="BodyText1"/>
          <w:sz w:val="24"/>
        </w:rPr>
      </w:pPr>
      <w:r w:rsidRPr="00CF34DA">
        <w:rPr>
          <w:rStyle w:val="BodyText1"/>
          <w:sz w:val="24"/>
        </w:rPr>
        <w:t xml:space="preserve">“8. The Minister shall have the general control and administration of the Defence Force, and the powers vested in the Chief of Defence Force Staff, the Chief of Naval Staff, the Chief of the General Staff and the Chief of the Air Staff by virtue of section 9, and the powers vested jointly in the Secretary and the Chief of Defence Force Staff by virtue of section </w:t>
      </w:r>
      <w:r w:rsidRPr="00CF34DA">
        <w:rPr>
          <w:rStyle w:val="BodyText21"/>
          <w:sz w:val="24"/>
        </w:rPr>
        <w:t>9</w:t>
      </w:r>
      <w:r w:rsidR="00C56AA7">
        <w:rPr>
          <w:rStyle w:val="BodyText21"/>
          <w:smallCaps/>
          <w:sz w:val="24"/>
        </w:rPr>
        <w:t>a</w:t>
      </w:r>
      <w:r w:rsidRPr="00CF34DA">
        <w:rPr>
          <w:rStyle w:val="BodytextItalic"/>
          <w:sz w:val="24"/>
        </w:rPr>
        <w:t>,</w:t>
      </w:r>
      <w:r w:rsidRPr="00CF34DA">
        <w:rPr>
          <w:rStyle w:val="BodyText1"/>
          <w:sz w:val="24"/>
        </w:rPr>
        <w:t xml:space="preserve"> shall be exercised subject to and in accordance with any directions of the Minister.</w:t>
      </w:r>
    </w:p>
    <w:p w14:paraId="48E84BE8" w14:textId="77777777" w:rsidR="005757BE" w:rsidRPr="00CF34DA" w:rsidRDefault="005757BE" w:rsidP="00581ECB">
      <w:pPr>
        <w:pStyle w:val="Bodytext43"/>
        <w:spacing w:before="120" w:after="60" w:line="240" w:lineRule="auto"/>
        <w:ind w:firstLine="0"/>
        <w:jc w:val="both"/>
        <w:rPr>
          <w:rStyle w:val="Bodytext475pt4"/>
          <w:b/>
          <w:spacing w:val="0"/>
          <w:sz w:val="20"/>
        </w:rPr>
      </w:pPr>
      <w:r w:rsidRPr="00CF34DA">
        <w:rPr>
          <w:rStyle w:val="Bodytext475pt4"/>
          <w:b/>
          <w:spacing w:val="0"/>
          <w:sz w:val="20"/>
        </w:rPr>
        <w:t>Command of Defence Force and arms of Defence Force.</w:t>
      </w:r>
    </w:p>
    <w:p w14:paraId="12B4E4EA" w14:textId="77777777" w:rsidR="004E0280" w:rsidRPr="00CF34DA" w:rsidRDefault="000651D5" w:rsidP="00581ECB">
      <w:pPr>
        <w:pStyle w:val="BodyText5"/>
        <w:spacing w:line="240" w:lineRule="auto"/>
        <w:ind w:firstLine="270"/>
        <w:rPr>
          <w:sz w:val="24"/>
        </w:rPr>
      </w:pPr>
      <w:r w:rsidRPr="00CF34DA">
        <w:rPr>
          <w:rStyle w:val="BodyText1"/>
          <w:sz w:val="24"/>
        </w:rPr>
        <w:t>“9. (1) The Governor-General may appoint an officer of an arm of the Defence Force to be Chief of Defence Force Staff and—</w:t>
      </w:r>
    </w:p>
    <w:p w14:paraId="40BEB27C" w14:textId="77777777" w:rsidR="004E0280" w:rsidRPr="00CF34DA" w:rsidRDefault="00C528FE" w:rsidP="00581ECB">
      <w:pPr>
        <w:pStyle w:val="BodyText5"/>
        <w:spacing w:after="60" w:line="240" w:lineRule="auto"/>
        <w:ind w:firstLine="274"/>
        <w:rPr>
          <w:sz w:val="24"/>
        </w:rPr>
      </w:pPr>
      <w:r w:rsidRPr="00CF34DA">
        <w:rPr>
          <w:rStyle w:val="BodyText1"/>
          <w:sz w:val="24"/>
        </w:rPr>
        <w:t xml:space="preserve">(a) </w:t>
      </w:r>
      <w:r w:rsidR="000651D5" w:rsidRPr="00CF34DA">
        <w:rPr>
          <w:rStyle w:val="BodyText1"/>
          <w:sz w:val="24"/>
        </w:rPr>
        <w:t>may appoint an officer of the Navy to be Chief of Naval Staff;</w:t>
      </w:r>
    </w:p>
    <w:p w14:paraId="6ED211D7" w14:textId="77777777" w:rsidR="004E0280" w:rsidRPr="00CF34DA" w:rsidRDefault="00C528FE" w:rsidP="00581ECB">
      <w:pPr>
        <w:pStyle w:val="BodyText5"/>
        <w:spacing w:after="60" w:line="240" w:lineRule="auto"/>
        <w:ind w:left="634" w:hanging="360"/>
        <w:rPr>
          <w:sz w:val="24"/>
        </w:rPr>
      </w:pPr>
      <w:r w:rsidRPr="00CF34DA">
        <w:rPr>
          <w:rStyle w:val="BodyText1"/>
          <w:sz w:val="24"/>
        </w:rPr>
        <w:t xml:space="preserve">(b) </w:t>
      </w:r>
      <w:r w:rsidR="000651D5" w:rsidRPr="00CF34DA">
        <w:rPr>
          <w:rStyle w:val="BodyText1"/>
          <w:sz w:val="24"/>
        </w:rPr>
        <w:t>may appoint an officer of the Army to be Chief of the General Staff; and</w:t>
      </w:r>
    </w:p>
    <w:p w14:paraId="0C035A4C" w14:textId="77777777" w:rsidR="004E0280" w:rsidRPr="00CF34DA" w:rsidRDefault="00C528FE" w:rsidP="00581ECB">
      <w:pPr>
        <w:pStyle w:val="BodyText5"/>
        <w:spacing w:after="60" w:line="240" w:lineRule="auto"/>
        <w:ind w:firstLine="274"/>
        <w:rPr>
          <w:sz w:val="24"/>
        </w:rPr>
      </w:pPr>
      <w:r w:rsidRPr="00CF34DA">
        <w:rPr>
          <w:rStyle w:val="BodyText1"/>
          <w:sz w:val="24"/>
        </w:rPr>
        <w:t xml:space="preserve">(c) </w:t>
      </w:r>
      <w:r w:rsidR="000651D5" w:rsidRPr="00CF34DA">
        <w:rPr>
          <w:rStyle w:val="BodyText1"/>
          <w:sz w:val="24"/>
        </w:rPr>
        <w:t>may appoint an officer of the Air Force to be Chief of the Air Staff.</w:t>
      </w:r>
    </w:p>
    <w:p w14:paraId="77ABCC61" w14:textId="77777777" w:rsidR="004E0280" w:rsidRPr="00CF34DA" w:rsidRDefault="000651D5" w:rsidP="00581ECB">
      <w:pPr>
        <w:pStyle w:val="BodyText5"/>
        <w:spacing w:line="240" w:lineRule="auto"/>
        <w:ind w:firstLine="270"/>
        <w:rPr>
          <w:sz w:val="24"/>
        </w:rPr>
      </w:pPr>
      <w:r w:rsidRPr="00CF34DA">
        <w:rPr>
          <w:rStyle w:val="BodyText1"/>
          <w:sz w:val="24"/>
        </w:rPr>
        <w:t>“(2) Subject to section 8, the Chief of Defence Force Staff shall command the Defence Force, and the chief of staff of an arm of the Defence Force shall, under the Chief of Defence Force Staff, command the arm of the Defence Force of which he is chief of staff.</w:t>
      </w:r>
    </w:p>
    <w:p w14:paraId="14CC9CFA" w14:textId="77777777" w:rsidR="004E0280" w:rsidRPr="00CF34DA" w:rsidRDefault="000651D5" w:rsidP="00581ECB">
      <w:pPr>
        <w:pStyle w:val="BodyText5"/>
        <w:spacing w:after="60" w:line="240" w:lineRule="auto"/>
        <w:ind w:firstLine="270"/>
        <w:rPr>
          <w:sz w:val="24"/>
        </w:rPr>
      </w:pPr>
      <w:r w:rsidRPr="00CF34DA">
        <w:rPr>
          <w:rStyle w:val="BodyText1"/>
          <w:sz w:val="24"/>
        </w:rPr>
        <w:t>“(3) It is a function of the Chief of Defence Force Staff to advise the Minister, in such manner as the Minister directs, on matters relating to the command by the Chief of Defence Force Staff of the Defence Force, and it is a function of the chief of staff of an arm of the Defence Force to advise the Minister, in such manner as the Minister directs, on matters relating to the command by the chief of staff of the arm of the Defence Force of which he is the chief of staff.</w:t>
      </w:r>
    </w:p>
    <w:p w14:paraId="08AEE07D" w14:textId="77777777" w:rsidR="004E0280" w:rsidRPr="00CF34DA" w:rsidRDefault="000651D5" w:rsidP="00581ECB">
      <w:pPr>
        <w:pStyle w:val="BodyText5"/>
        <w:spacing w:after="60" w:line="240" w:lineRule="auto"/>
        <w:ind w:firstLine="270"/>
        <w:rPr>
          <w:sz w:val="24"/>
        </w:rPr>
      </w:pPr>
      <w:r w:rsidRPr="00CF34DA">
        <w:rPr>
          <w:rStyle w:val="BodyText1"/>
          <w:sz w:val="24"/>
        </w:rPr>
        <w:t>“(4) The Chief of Defence Force Staff may, in pursuance of the powers vested in him by virtue of sub-section (2), appoint an officer to command a part of the Defence Force consisting of members of more than one arm of the Defence Force, and the chief of staff of an arm of the Defence Force may, in pursuance of the powers vested in him by virtue of sub-section (2), appoint an officer of that arm of the Defence Force to command a part of that arm of the Defence Force.</w:t>
      </w:r>
    </w:p>
    <w:p w14:paraId="37E6E1B2" w14:textId="77777777" w:rsidR="004E0280" w:rsidRPr="00CF34DA" w:rsidRDefault="000651D5" w:rsidP="00581ECB">
      <w:pPr>
        <w:pStyle w:val="BodyText5"/>
        <w:spacing w:after="60" w:line="240" w:lineRule="auto"/>
        <w:ind w:firstLine="270"/>
        <w:rPr>
          <w:sz w:val="24"/>
        </w:rPr>
      </w:pPr>
      <w:r w:rsidRPr="00CF34DA">
        <w:rPr>
          <w:rStyle w:val="BodyText1"/>
          <w:sz w:val="24"/>
        </w:rPr>
        <w:t>“(5) Sub-section (2) has effect subject to section 68 of the Constitution.</w:t>
      </w:r>
    </w:p>
    <w:p w14:paraId="2F6D2BAD" w14:textId="77777777" w:rsidR="004E0280" w:rsidRPr="00CF34DA" w:rsidRDefault="000651D5" w:rsidP="00581ECB">
      <w:pPr>
        <w:pStyle w:val="Bodytext43"/>
        <w:spacing w:before="120" w:after="60" w:line="240" w:lineRule="auto"/>
        <w:ind w:firstLine="0"/>
        <w:jc w:val="both"/>
        <w:rPr>
          <w:rStyle w:val="Bodytext475pt4"/>
          <w:b/>
          <w:spacing w:val="0"/>
          <w:sz w:val="20"/>
        </w:rPr>
      </w:pPr>
      <w:r w:rsidRPr="00CF34DA">
        <w:rPr>
          <w:rStyle w:val="Bodytext475pt4"/>
          <w:b/>
          <w:spacing w:val="0"/>
          <w:sz w:val="20"/>
        </w:rPr>
        <w:t>Administration of Defence Force.</w:t>
      </w:r>
    </w:p>
    <w:p w14:paraId="0A3166AA" w14:textId="77777777" w:rsidR="004E0280" w:rsidRPr="00CF34DA" w:rsidRDefault="000651D5" w:rsidP="00581ECB">
      <w:pPr>
        <w:pStyle w:val="BodyText5"/>
        <w:spacing w:after="60" w:line="240" w:lineRule="auto"/>
        <w:ind w:firstLine="270"/>
        <w:rPr>
          <w:sz w:val="24"/>
        </w:rPr>
      </w:pPr>
      <w:r w:rsidRPr="00CF34DA">
        <w:rPr>
          <w:rStyle w:val="BodytextSmallCaps"/>
          <w:sz w:val="24"/>
        </w:rPr>
        <w:t>“9a.</w:t>
      </w:r>
      <w:r w:rsidRPr="00CF34DA">
        <w:rPr>
          <w:rStyle w:val="BodyText1"/>
          <w:sz w:val="24"/>
        </w:rPr>
        <w:t xml:space="preserve"> (1) Subject to section 8, the Secretary and the Chief of Defence Force Staff shall jointly have the administration of the Defence Force except with respect to—</w:t>
      </w:r>
    </w:p>
    <w:p w14:paraId="243C40EE" w14:textId="77777777" w:rsidR="004E0280" w:rsidRPr="00CF34DA" w:rsidRDefault="00C528FE" w:rsidP="00581ECB">
      <w:pPr>
        <w:pStyle w:val="BodyText5"/>
        <w:spacing w:after="60" w:line="240" w:lineRule="auto"/>
        <w:ind w:left="634" w:hanging="360"/>
        <w:rPr>
          <w:sz w:val="24"/>
        </w:rPr>
      </w:pPr>
      <w:r w:rsidRPr="00CF34DA">
        <w:rPr>
          <w:rStyle w:val="BodyText1"/>
          <w:sz w:val="24"/>
        </w:rPr>
        <w:t xml:space="preserve">(a) </w:t>
      </w:r>
      <w:r w:rsidR="000651D5" w:rsidRPr="00CF34DA">
        <w:rPr>
          <w:rStyle w:val="BodyText1"/>
          <w:sz w:val="24"/>
        </w:rPr>
        <w:t>matters falling within the command of the Defence Force by the Chief of Defence Force Staff or the command of an arm of the Defence Force by the chief of staff of that arm of the Defence Force; or</w:t>
      </w:r>
    </w:p>
    <w:p w14:paraId="3693B4A4" w14:textId="77777777" w:rsidR="004E0280" w:rsidRPr="00CF34DA" w:rsidRDefault="00C528FE" w:rsidP="00581ECB">
      <w:pPr>
        <w:pStyle w:val="BodyText5"/>
        <w:spacing w:after="60" w:line="240" w:lineRule="auto"/>
        <w:ind w:left="634" w:hanging="360"/>
        <w:rPr>
          <w:sz w:val="24"/>
        </w:rPr>
      </w:pPr>
      <w:r w:rsidRPr="00CF34DA">
        <w:rPr>
          <w:rStyle w:val="BodyText1"/>
          <w:sz w:val="24"/>
        </w:rPr>
        <w:t xml:space="preserve">(b) </w:t>
      </w:r>
      <w:r w:rsidR="000651D5" w:rsidRPr="00CF34DA">
        <w:rPr>
          <w:rStyle w:val="BodyText1"/>
          <w:sz w:val="24"/>
        </w:rPr>
        <w:t>any other matter specified by the Minister.</w:t>
      </w:r>
    </w:p>
    <w:p w14:paraId="36BD132F" w14:textId="77777777" w:rsidR="004E0280" w:rsidRPr="00CF34DA" w:rsidRDefault="000651D5" w:rsidP="00581ECB">
      <w:pPr>
        <w:pStyle w:val="BodyText5"/>
        <w:spacing w:after="60" w:line="240" w:lineRule="auto"/>
        <w:ind w:firstLine="270"/>
        <w:rPr>
          <w:sz w:val="24"/>
        </w:rPr>
      </w:pPr>
      <w:r w:rsidRPr="00CF34DA">
        <w:rPr>
          <w:rStyle w:val="BodyText1"/>
          <w:sz w:val="24"/>
        </w:rPr>
        <w:t>“(2) Instructions issued by or with the authority of the Secretary and the Chief of Defence Force Staff in pursuance of the powers vested in them jointly by virtue of sub-section (1) shall be known as Defence Instructions (General).</w:t>
      </w:r>
    </w:p>
    <w:p w14:paraId="457EB21C" w14:textId="77777777" w:rsidR="00C56AA7" w:rsidRDefault="00C56AA7">
      <w:pPr>
        <w:rPr>
          <w:rStyle w:val="BodyText1"/>
          <w:rFonts w:eastAsia="Courier New"/>
          <w:sz w:val="24"/>
        </w:rPr>
      </w:pPr>
      <w:r>
        <w:rPr>
          <w:rStyle w:val="BodyText1"/>
          <w:rFonts w:eastAsia="Courier New"/>
          <w:sz w:val="24"/>
        </w:rPr>
        <w:br w:type="page"/>
      </w:r>
    </w:p>
    <w:p w14:paraId="0E95BEBB" w14:textId="5FCFE485" w:rsidR="004E0280" w:rsidRPr="00CF34DA" w:rsidRDefault="000651D5" w:rsidP="00581ECB">
      <w:pPr>
        <w:pStyle w:val="BodyText5"/>
        <w:spacing w:after="60" w:line="240" w:lineRule="auto"/>
        <w:ind w:firstLine="270"/>
        <w:rPr>
          <w:sz w:val="24"/>
        </w:rPr>
      </w:pPr>
      <w:r w:rsidRPr="00CF34DA">
        <w:rPr>
          <w:rStyle w:val="BodyText1"/>
          <w:sz w:val="24"/>
        </w:rPr>
        <w:lastRenderedPageBreak/>
        <w:t>“(3) The powers vested in the Secretary and the Chief of Defence Force Staff by virtue of sub-section (1) extend to authorizing a chief of staff of an arm of the Defence Force to administer, in accordance with that authority, matters relating to that arm of the Defence Force, and instructions or orders issued or made by or with the authority of a chief of staff in relation to the administration of an arm of the Defence Force shall be known as—</w:t>
      </w:r>
    </w:p>
    <w:p w14:paraId="21C2B871" w14:textId="77777777" w:rsidR="004E0280" w:rsidRPr="00CF34DA" w:rsidRDefault="00987B53" w:rsidP="00581ECB">
      <w:pPr>
        <w:pStyle w:val="BodyText5"/>
        <w:spacing w:after="60" w:line="240" w:lineRule="auto"/>
        <w:ind w:left="634" w:hanging="360"/>
        <w:rPr>
          <w:rStyle w:val="BodyText1"/>
          <w:sz w:val="24"/>
        </w:rPr>
      </w:pPr>
      <w:r w:rsidRPr="00CF34DA">
        <w:rPr>
          <w:rStyle w:val="BodyText1"/>
          <w:sz w:val="24"/>
        </w:rPr>
        <w:t xml:space="preserve">(a) </w:t>
      </w:r>
      <w:r w:rsidR="000651D5" w:rsidRPr="00CF34DA">
        <w:rPr>
          <w:rStyle w:val="BodyText1"/>
          <w:sz w:val="24"/>
        </w:rPr>
        <w:t>in the case of the Navy—Defence Instructions (Navy);</w:t>
      </w:r>
    </w:p>
    <w:p w14:paraId="462A9CD8" w14:textId="77777777" w:rsidR="004E0280" w:rsidRPr="00CF34DA" w:rsidRDefault="00987B53" w:rsidP="00581ECB">
      <w:pPr>
        <w:pStyle w:val="BodyText5"/>
        <w:spacing w:after="60" w:line="240" w:lineRule="auto"/>
        <w:ind w:left="634" w:hanging="360"/>
        <w:rPr>
          <w:rStyle w:val="BodyText1"/>
          <w:sz w:val="24"/>
        </w:rPr>
      </w:pPr>
      <w:r w:rsidRPr="00CF34DA">
        <w:rPr>
          <w:rStyle w:val="BodyText1"/>
          <w:sz w:val="24"/>
        </w:rPr>
        <w:t xml:space="preserve">(b) </w:t>
      </w:r>
      <w:r w:rsidR="000651D5" w:rsidRPr="00CF34DA">
        <w:rPr>
          <w:rStyle w:val="BodyText1"/>
          <w:sz w:val="24"/>
        </w:rPr>
        <w:t>in the case of the Army—Defence Instructions (Army); and</w:t>
      </w:r>
    </w:p>
    <w:p w14:paraId="6BCFE37B" w14:textId="77777777" w:rsidR="004E0280" w:rsidRPr="00CF34DA" w:rsidRDefault="00987B53" w:rsidP="00581ECB">
      <w:pPr>
        <w:pStyle w:val="BodyText5"/>
        <w:spacing w:after="60" w:line="240" w:lineRule="auto"/>
        <w:ind w:left="634" w:hanging="360"/>
        <w:rPr>
          <w:sz w:val="24"/>
        </w:rPr>
      </w:pPr>
      <w:r w:rsidRPr="00CF34DA">
        <w:rPr>
          <w:rStyle w:val="BodyText1"/>
          <w:sz w:val="24"/>
        </w:rPr>
        <w:t xml:space="preserve">(c) </w:t>
      </w:r>
      <w:r w:rsidR="000651D5" w:rsidRPr="00CF34DA">
        <w:rPr>
          <w:rStyle w:val="BodyText1"/>
          <w:sz w:val="24"/>
        </w:rPr>
        <w:t>in the case of the Air Force—Defence Instructions (Air).</w:t>
      </w:r>
    </w:p>
    <w:p w14:paraId="2156DDCC" w14:textId="77777777" w:rsidR="004E0280" w:rsidRPr="00CF34DA" w:rsidRDefault="000651D5" w:rsidP="00581ECB">
      <w:pPr>
        <w:pStyle w:val="BodyText5"/>
        <w:spacing w:after="60" w:line="240" w:lineRule="auto"/>
        <w:ind w:firstLine="270"/>
        <w:rPr>
          <w:sz w:val="24"/>
        </w:rPr>
      </w:pPr>
      <w:r w:rsidRPr="00CF34DA">
        <w:rPr>
          <w:rStyle w:val="BodyText1"/>
          <w:sz w:val="24"/>
        </w:rPr>
        <w:t>“(4) Where Defence Instructions (Navy), Defence Instructions (Army) or Defence Instructions (Air) are inconsistent with Defence Instructions (General), the Defence Instructions (General) prevail and the Defence Instructions (Navy), the Defence Instructions (Army) or the Defence Instructions (Air), as the case may be, shall, to the extent of the inconsistency, be of no effect.</w:t>
      </w:r>
    </w:p>
    <w:p w14:paraId="1C87952E" w14:textId="76F553CA" w:rsidR="004E0280" w:rsidRPr="00CF34DA" w:rsidRDefault="000651D5" w:rsidP="00581ECB">
      <w:pPr>
        <w:pStyle w:val="BodyText5"/>
        <w:spacing w:after="60" w:line="240" w:lineRule="auto"/>
        <w:ind w:firstLine="270"/>
        <w:rPr>
          <w:sz w:val="24"/>
        </w:rPr>
      </w:pPr>
      <w:r w:rsidRPr="00CF34DA">
        <w:rPr>
          <w:rStyle w:val="BodyText1"/>
          <w:sz w:val="24"/>
        </w:rPr>
        <w:t>“(5) Evidence of Defence Instructions (General), Defence Instructions (Navy), Defence Instructions (Army) or Defence Instructions (Air) may be given in any proceedings in or before a Court, a C</w:t>
      </w:r>
      <w:r w:rsidR="00C56AA7">
        <w:rPr>
          <w:rStyle w:val="BodyText1"/>
          <w:sz w:val="24"/>
        </w:rPr>
        <w:t>ourt-</w:t>
      </w:r>
      <w:r w:rsidRPr="00CF34DA">
        <w:rPr>
          <w:rStyle w:val="BodyText1"/>
          <w:sz w:val="24"/>
        </w:rPr>
        <w:t>Martial, the Courts-Martial Appeal Tribunal, or any other tribunal, by the production of a document purporting to be a copy thereof.</w:t>
      </w:r>
    </w:p>
    <w:p w14:paraId="1872D6C9" w14:textId="77777777" w:rsidR="004E0280" w:rsidRPr="00CF34DA" w:rsidRDefault="000651D5" w:rsidP="00581ECB">
      <w:pPr>
        <w:pStyle w:val="Bodytext43"/>
        <w:spacing w:before="120" w:after="60" w:line="240" w:lineRule="auto"/>
        <w:ind w:firstLine="0"/>
        <w:jc w:val="both"/>
        <w:rPr>
          <w:rStyle w:val="Bodytext475pt4"/>
          <w:b/>
          <w:spacing w:val="0"/>
          <w:sz w:val="20"/>
        </w:rPr>
      </w:pPr>
      <w:r w:rsidRPr="00CF34DA">
        <w:rPr>
          <w:rStyle w:val="Bodytext475pt4"/>
          <w:b/>
          <w:spacing w:val="0"/>
          <w:sz w:val="20"/>
        </w:rPr>
        <w:t>Remuneration and allowances of chiefs of staff.</w:t>
      </w:r>
    </w:p>
    <w:p w14:paraId="08A6A508" w14:textId="77777777" w:rsidR="004E0280" w:rsidRPr="00CF34DA" w:rsidRDefault="000651D5" w:rsidP="00581ECB">
      <w:pPr>
        <w:pStyle w:val="BodyText5"/>
        <w:spacing w:after="60" w:line="240" w:lineRule="auto"/>
        <w:ind w:firstLine="270"/>
        <w:rPr>
          <w:sz w:val="24"/>
        </w:rPr>
      </w:pPr>
      <w:r w:rsidRPr="00CF34DA">
        <w:rPr>
          <w:rStyle w:val="BodytextSmallCaps"/>
          <w:sz w:val="24"/>
        </w:rPr>
        <w:t>“9b.</w:t>
      </w:r>
      <w:r w:rsidRPr="00CF34DA">
        <w:rPr>
          <w:rStyle w:val="BodyText1"/>
          <w:sz w:val="24"/>
        </w:rPr>
        <w:t xml:space="preserve"> (1) An officer who is a chief of staff shall be paid such remuneration as is determined by the Remuneration Tribunal, but, if no determination of that remuneration by the Tribunal is in operation, he shall be paid such remuneration as is prescribed.</w:t>
      </w:r>
    </w:p>
    <w:p w14:paraId="7C15C65F" w14:textId="77777777" w:rsidR="004E0280" w:rsidRPr="00CF34DA" w:rsidRDefault="000651D5" w:rsidP="00581ECB">
      <w:pPr>
        <w:pStyle w:val="BodyText5"/>
        <w:spacing w:after="60" w:line="240" w:lineRule="auto"/>
        <w:ind w:firstLine="270"/>
        <w:rPr>
          <w:sz w:val="24"/>
        </w:rPr>
      </w:pPr>
      <w:r w:rsidRPr="00CF34DA">
        <w:rPr>
          <w:rStyle w:val="BodyText1"/>
          <w:sz w:val="24"/>
        </w:rPr>
        <w:t>“(2) An officer who is a chief of staff shall be paid such allowances as are prescribed.</w:t>
      </w:r>
    </w:p>
    <w:p w14:paraId="6A6819A1" w14:textId="77777777" w:rsidR="004E0280" w:rsidRPr="00CF34DA" w:rsidRDefault="000651D5" w:rsidP="00581ECB">
      <w:pPr>
        <w:pStyle w:val="BodyText5"/>
        <w:spacing w:after="60" w:line="240" w:lineRule="auto"/>
        <w:ind w:firstLine="270"/>
        <w:rPr>
          <w:sz w:val="24"/>
        </w:rPr>
      </w:pPr>
      <w:r w:rsidRPr="00CF34DA">
        <w:rPr>
          <w:rStyle w:val="BodyText1"/>
          <w:sz w:val="24"/>
        </w:rPr>
        <w:t xml:space="preserve">“(3) This section has effect subject to the </w:t>
      </w:r>
      <w:r w:rsidRPr="00CF34DA">
        <w:rPr>
          <w:rStyle w:val="BodytextItalic"/>
          <w:sz w:val="24"/>
        </w:rPr>
        <w:t>Remuneration Tribunals Act</w:t>
      </w:r>
      <w:r w:rsidRPr="00CF34DA">
        <w:rPr>
          <w:rStyle w:val="BodyText1"/>
          <w:sz w:val="24"/>
        </w:rPr>
        <w:t xml:space="preserve"> 1973-1974.”.</w:t>
      </w:r>
    </w:p>
    <w:p w14:paraId="36AC1DB7" w14:textId="77777777" w:rsidR="004E0280" w:rsidRPr="00CF34DA" w:rsidRDefault="000651D5" w:rsidP="00581ECB">
      <w:pPr>
        <w:pStyle w:val="Bodytext43"/>
        <w:spacing w:before="120" w:after="60" w:line="240" w:lineRule="auto"/>
        <w:ind w:firstLine="0"/>
        <w:jc w:val="both"/>
        <w:rPr>
          <w:rStyle w:val="Bodytext475pt4"/>
          <w:b/>
          <w:spacing w:val="0"/>
          <w:sz w:val="20"/>
        </w:rPr>
      </w:pPr>
      <w:r w:rsidRPr="00CF34DA">
        <w:rPr>
          <w:rStyle w:val="Bodytext475pt4"/>
          <w:b/>
          <w:spacing w:val="0"/>
          <w:sz w:val="20"/>
        </w:rPr>
        <w:t>Appointment</w:t>
      </w:r>
      <w:r w:rsidR="00987B53" w:rsidRPr="00CF34DA">
        <w:rPr>
          <w:rStyle w:val="Bodytext475pt4"/>
          <w:b/>
          <w:spacing w:val="0"/>
          <w:sz w:val="20"/>
        </w:rPr>
        <w:t xml:space="preserve"> </w:t>
      </w:r>
      <w:r w:rsidRPr="00CF34DA">
        <w:rPr>
          <w:rStyle w:val="Bodytext475pt4"/>
          <w:b/>
          <w:spacing w:val="0"/>
          <w:sz w:val="20"/>
        </w:rPr>
        <w:t>and</w:t>
      </w:r>
      <w:r w:rsidR="00987B53" w:rsidRPr="00CF34DA">
        <w:rPr>
          <w:rStyle w:val="Bodytext475pt4"/>
          <w:b/>
          <w:spacing w:val="0"/>
          <w:sz w:val="20"/>
        </w:rPr>
        <w:t xml:space="preserve"> </w:t>
      </w:r>
      <w:r w:rsidRPr="00CF34DA">
        <w:rPr>
          <w:rStyle w:val="Bodytext475pt4"/>
          <w:b/>
          <w:spacing w:val="0"/>
          <w:sz w:val="20"/>
        </w:rPr>
        <w:t>promotion of officers of the Army.</w:t>
      </w:r>
    </w:p>
    <w:p w14:paraId="03FCC25C" w14:textId="77777777" w:rsidR="004E0280" w:rsidRPr="00CF34DA" w:rsidRDefault="00987B53" w:rsidP="00581ECB">
      <w:pPr>
        <w:pStyle w:val="BodyText5"/>
        <w:tabs>
          <w:tab w:val="left" w:pos="634"/>
        </w:tabs>
        <w:spacing w:line="240" w:lineRule="auto"/>
        <w:ind w:firstLine="274"/>
        <w:rPr>
          <w:sz w:val="24"/>
        </w:rPr>
      </w:pPr>
      <w:r w:rsidRPr="00CF34DA">
        <w:rPr>
          <w:rStyle w:val="BodyText1"/>
          <w:b/>
          <w:sz w:val="24"/>
        </w:rPr>
        <w:t>8.</w:t>
      </w:r>
      <w:r w:rsidR="00581ECB" w:rsidRPr="00CF34DA">
        <w:rPr>
          <w:rStyle w:val="BodyText1"/>
          <w:sz w:val="24"/>
        </w:rPr>
        <w:tab/>
      </w:r>
      <w:r w:rsidR="000651D5" w:rsidRPr="00CF34DA">
        <w:rPr>
          <w:rStyle w:val="BodyText1"/>
          <w:sz w:val="24"/>
        </w:rPr>
        <w:t>Section 10 of the Principal Act is amended by adding at the end thereof the following sub-section:—</w:t>
      </w:r>
    </w:p>
    <w:p w14:paraId="12B904D6" w14:textId="35A2EBF8" w:rsidR="004E0280" w:rsidRPr="00CF34DA" w:rsidRDefault="000651D5" w:rsidP="00581ECB">
      <w:pPr>
        <w:pStyle w:val="BodyText5"/>
        <w:spacing w:line="240" w:lineRule="auto"/>
        <w:ind w:firstLine="270"/>
        <w:rPr>
          <w:sz w:val="24"/>
        </w:rPr>
      </w:pPr>
      <w:r w:rsidRPr="00CF34DA">
        <w:rPr>
          <w:rStyle w:val="BodyText1"/>
          <w:sz w:val="24"/>
        </w:rPr>
        <w:t xml:space="preserve">“(4) Where a person is appointed to be an officer of the Army, or was, before the commencement of this sub-section, appointed to be an officer of the Military Forces, he shall, whether or not he has been issued with a commission, be deemed to have been commissioned as such an officer </w:t>
      </w:r>
      <w:r w:rsidR="00C56AA7">
        <w:rPr>
          <w:rStyle w:val="BodyText1"/>
          <w:sz w:val="24"/>
        </w:rPr>
        <w:t>on the date of his appointment.</w:t>
      </w:r>
      <w:r w:rsidRPr="00CF34DA">
        <w:rPr>
          <w:rStyle w:val="BodyText1"/>
          <w:sz w:val="24"/>
        </w:rPr>
        <w:t>”.</w:t>
      </w:r>
    </w:p>
    <w:p w14:paraId="6A19251F" w14:textId="77777777" w:rsidR="004E0280" w:rsidRPr="00CF34DA" w:rsidRDefault="000651D5" w:rsidP="00581ECB">
      <w:pPr>
        <w:pStyle w:val="Bodytext43"/>
        <w:spacing w:before="120" w:after="60" w:line="240" w:lineRule="auto"/>
        <w:ind w:firstLine="0"/>
        <w:jc w:val="both"/>
        <w:rPr>
          <w:rStyle w:val="Bodytext475pt4"/>
          <w:b/>
          <w:spacing w:val="0"/>
          <w:sz w:val="20"/>
        </w:rPr>
      </w:pPr>
      <w:r w:rsidRPr="00CF34DA">
        <w:rPr>
          <w:rStyle w:val="Bodytext475pt4"/>
          <w:b/>
          <w:spacing w:val="0"/>
          <w:sz w:val="20"/>
        </w:rPr>
        <w:t>Term of appointment.</w:t>
      </w:r>
    </w:p>
    <w:p w14:paraId="61B203CE" w14:textId="44698ADA" w:rsidR="004E0280" w:rsidRPr="00CF34DA" w:rsidRDefault="00E76446" w:rsidP="00581ECB">
      <w:pPr>
        <w:pStyle w:val="BodyText5"/>
        <w:tabs>
          <w:tab w:val="left" w:pos="634"/>
        </w:tabs>
        <w:spacing w:line="240" w:lineRule="auto"/>
        <w:ind w:firstLine="274"/>
        <w:rPr>
          <w:rStyle w:val="BodyText1"/>
          <w:sz w:val="24"/>
        </w:rPr>
      </w:pPr>
      <w:r w:rsidRPr="00CF34DA">
        <w:rPr>
          <w:rStyle w:val="BodyText31"/>
          <w:b/>
          <w:sz w:val="24"/>
        </w:rPr>
        <w:t>9.</w:t>
      </w:r>
      <w:r w:rsidR="00581ECB" w:rsidRPr="00CF34DA">
        <w:rPr>
          <w:rStyle w:val="BodyText31"/>
          <w:sz w:val="24"/>
        </w:rPr>
        <w:tab/>
      </w:r>
      <w:r w:rsidR="000651D5" w:rsidRPr="00CF34DA">
        <w:rPr>
          <w:rStyle w:val="BodyText1"/>
          <w:sz w:val="24"/>
        </w:rPr>
        <w:t xml:space="preserve">Section </w:t>
      </w:r>
      <w:r w:rsidR="000651D5" w:rsidRPr="00CF34DA">
        <w:rPr>
          <w:rStyle w:val="BodyText31"/>
          <w:sz w:val="24"/>
        </w:rPr>
        <w:t>10</w:t>
      </w:r>
      <w:r w:rsidR="00C56AA7">
        <w:rPr>
          <w:rStyle w:val="BodyText31"/>
          <w:smallCaps/>
          <w:sz w:val="24"/>
        </w:rPr>
        <w:t>a</w:t>
      </w:r>
      <w:r w:rsidR="000651D5" w:rsidRPr="00CF34DA">
        <w:rPr>
          <w:rStyle w:val="BodyText31"/>
          <w:sz w:val="24"/>
        </w:rPr>
        <w:t xml:space="preserve"> </w:t>
      </w:r>
      <w:r w:rsidR="000651D5" w:rsidRPr="00CF34DA">
        <w:rPr>
          <w:rStyle w:val="BodyText1"/>
          <w:sz w:val="24"/>
        </w:rPr>
        <w:t>of the Principal Act is amended by omitting sub</w:t>
      </w:r>
      <w:r w:rsidR="00C56AA7">
        <w:rPr>
          <w:rStyle w:val="BodyText1"/>
          <w:sz w:val="24"/>
        </w:rPr>
        <w:t>-</w:t>
      </w:r>
      <w:r w:rsidR="000651D5" w:rsidRPr="00CF34DA">
        <w:rPr>
          <w:rStyle w:val="BodyText1"/>
          <w:sz w:val="24"/>
        </w:rPr>
        <w:t>section (6).</w:t>
      </w:r>
    </w:p>
    <w:p w14:paraId="0548E51C" w14:textId="77777777" w:rsidR="00E76446" w:rsidRPr="00CF34DA" w:rsidRDefault="00E76446" w:rsidP="00581ECB">
      <w:pPr>
        <w:pStyle w:val="Bodytext43"/>
        <w:spacing w:before="120" w:after="60" w:line="240" w:lineRule="auto"/>
        <w:ind w:firstLine="0"/>
        <w:jc w:val="both"/>
        <w:rPr>
          <w:rStyle w:val="Bodytext475pt4"/>
          <w:b/>
          <w:spacing w:val="0"/>
          <w:sz w:val="20"/>
        </w:rPr>
      </w:pPr>
      <w:r w:rsidRPr="00CF34DA">
        <w:rPr>
          <w:rStyle w:val="Bodytext475pt4"/>
          <w:b/>
          <w:spacing w:val="0"/>
          <w:sz w:val="20"/>
        </w:rPr>
        <w:t>Promotion for distinguished service.</w:t>
      </w:r>
    </w:p>
    <w:p w14:paraId="588A0C88" w14:textId="59E563C6" w:rsidR="004E0280" w:rsidRPr="00CF34DA" w:rsidRDefault="00E76446" w:rsidP="00581ECB">
      <w:pPr>
        <w:pStyle w:val="BodyText5"/>
        <w:tabs>
          <w:tab w:val="left" w:pos="634"/>
        </w:tabs>
        <w:spacing w:line="240" w:lineRule="auto"/>
        <w:ind w:firstLine="274"/>
        <w:rPr>
          <w:rStyle w:val="BodyText1"/>
          <w:sz w:val="24"/>
        </w:rPr>
      </w:pPr>
      <w:r w:rsidRPr="00CF34DA">
        <w:rPr>
          <w:rStyle w:val="BodyText31"/>
          <w:b/>
          <w:sz w:val="24"/>
        </w:rPr>
        <w:t>10</w:t>
      </w:r>
      <w:r w:rsidR="001E23D3" w:rsidRPr="00CF34DA">
        <w:rPr>
          <w:rStyle w:val="BodyText31"/>
          <w:b/>
          <w:sz w:val="24"/>
        </w:rPr>
        <w:t>.</w:t>
      </w:r>
      <w:r w:rsidR="00CE48E7" w:rsidRPr="00CF34DA">
        <w:rPr>
          <w:rStyle w:val="BodyText31"/>
          <w:sz w:val="24"/>
        </w:rPr>
        <w:tab/>
      </w:r>
      <w:r w:rsidR="000651D5" w:rsidRPr="00CF34DA">
        <w:rPr>
          <w:rStyle w:val="BodyText1"/>
          <w:sz w:val="24"/>
        </w:rPr>
        <w:t xml:space="preserve">Section </w:t>
      </w:r>
      <w:r w:rsidR="000651D5" w:rsidRPr="00CF34DA">
        <w:rPr>
          <w:rStyle w:val="BodyText31"/>
          <w:sz w:val="24"/>
        </w:rPr>
        <w:t>10</w:t>
      </w:r>
      <w:r w:rsidR="00C56AA7">
        <w:rPr>
          <w:rStyle w:val="BodyText31"/>
          <w:smallCaps/>
          <w:sz w:val="24"/>
        </w:rPr>
        <w:t>b</w:t>
      </w:r>
      <w:r w:rsidR="000651D5" w:rsidRPr="00CF34DA">
        <w:rPr>
          <w:rStyle w:val="BodyText31"/>
          <w:sz w:val="24"/>
        </w:rPr>
        <w:t xml:space="preserve"> </w:t>
      </w:r>
      <w:r w:rsidR="000651D5" w:rsidRPr="00CF34DA">
        <w:rPr>
          <w:rStyle w:val="BodyText1"/>
          <w:sz w:val="24"/>
        </w:rPr>
        <w:t>of the Principal Act is amended by inserting after the word “officer” (wherever occurring) the words “of the Army”.</w:t>
      </w:r>
    </w:p>
    <w:p w14:paraId="430FA170" w14:textId="77777777" w:rsidR="00E76446" w:rsidRPr="00CF34DA" w:rsidRDefault="00E76446" w:rsidP="00581ECB">
      <w:pPr>
        <w:pStyle w:val="Bodytext43"/>
        <w:spacing w:before="120" w:after="60" w:line="240" w:lineRule="auto"/>
        <w:ind w:firstLine="0"/>
        <w:jc w:val="both"/>
        <w:rPr>
          <w:rStyle w:val="Bodytext475pt4"/>
          <w:b/>
          <w:spacing w:val="0"/>
          <w:sz w:val="20"/>
        </w:rPr>
      </w:pPr>
      <w:r w:rsidRPr="00CF34DA">
        <w:rPr>
          <w:rStyle w:val="Bodytext475pt4"/>
          <w:b/>
          <w:spacing w:val="0"/>
          <w:sz w:val="20"/>
        </w:rPr>
        <w:t>Delegation of power to make appointments and promotions.</w:t>
      </w:r>
    </w:p>
    <w:p w14:paraId="49B10BF8" w14:textId="36A968B0" w:rsidR="004E0280" w:rsidRPr="00CF34DA" w:rsidRDefault="00E76446" w:rsidP="00581ECB">
      <w:pPr>
        <w:pStyle w:val="BodyText5"/>
        <w:tabs>
          <w:tab w:val="left" w:pos="634"/>
        </w:tabs>
        <w:spacing w:line="240" w:lineRule="auto"/>
        <w:ind w:firstLine="274"/>
        <w:rPr>
          <w:sz w:val="24"/>
        </w:rPr>
      </w:pPr>
      <w:r w:rsidRPr="00CF34DA">
        <w:rPr>
          <w:rStyle w:val="BodyText1"/>
          <w:b/>
          <w:sz w:val="24"/>
        </w:rPr>
        <w:t>11</w:t>
      </w:r>
      <w:r w:rsidR="001E23D3" w:rsidRPr="00CF34DA">
        <w:rPr>
          <w:rStyle w:val="BodyText1"/>
          <w:b/>
          <w:sz w:val="24"/>
        </w:rPr>
        <w:t>.</w:t>
      </w:r>
      <w:r w:rsidR="00CE48E7" w:rsidRPr="00CF34DA">
        <w:rPr>
          <w:rStyle w:val="BodyText1"/>
          <w:sz w:val="24"/>
        </w:rPr>
        <w:tab/>
      </w:r>
      <w:r w:rsidR="000651D5" w:rsidRPr="00CF34DA">
        <w:rPr>
          <w:rStyle w:val="BodyText1"/>
          <w:sz w:val="24"/>
        </w:rPr>
        <w:t>Section 10</w:t>
      </w:r>
      <w:r w:rsidR="000651D5" w:rsidRPr="00C56AA7">
        <w:rPr>
          <w:rStyle w:val="BodyText1"/>
          <w:smallCaps/>
          <w:sz w:val="24"/>
        </w:rPr>
        <w:t>c</w:t>
      </w:r>
      <w:r w:rsidR="000651D5" w:rsidRPr="00CF34DA">
        <w:rPr>
          <w:rStyle w:val="BodyText1"/>
          <w:sz w:val="24"/>
        </w:rPr>
        <w:t xml:space="preserve"> of the Principal Act is amended—</w:t>
      </w:r>
    </w:p>
    <w:p w14:paraId="28251178" w14:textId="159FA118" w:rsidR="004E0280" w:rsidRPr="00CF34DA" w:rsidRDefault="00E76446" w:rsidP="00581ECB">
      <w:pPr>
        <w:pStyle w:val="BodyText5"/>
        <w:spacing w:after="60" w:line="240" w:lineRule="auto"/>
        <w:ind w:left="634" w:hanging="360"/>
        <w:rPr>
          <w:sz w:val="24"/>
        </w:rPr>
      </w:pPr>
      <w:r w:rsidRPr="00CF34DA">
        <w:rPr>
          <w:rStyle w:val="BodyText1"/>
          <w:sz w:val="24"/>
        </w:rPr>
        <w:t xml:space="preserve">(a) </w:t>
      </w:r>
      <w:r w:rsidR="000651D5" w:rsidRPr="00CF34DA">
        <w:rPr>
          <w:rStyle w:val="BodyText1"/>
          <w:sz w:val="24"/>
        </w:rPr>
        <w:t>by omitting sub-section (1) and substituting the following sub</w:t>
      </w:r>
      <w:r w:rsidR="00C56AA7">
        <w:rPr>
          <w:rStyle w:val="BodyText1"/>
          <w:sz w:val="24"/>
        </w:rPr>
        <w:t>-</w:t>
      </w:r>
      <w:r w:rsidR="000651D5" w:rsidRPr="00CF34DA">
        <w:rPr>
          <w:rStyle w:val="BodyText1"/>
          <w:sz w:val="24"/>
        </w:rPr>
        <w:t>section:—</w:t>
      </w:r>
    </w:p>
    <w:p w14:paraId="311C0368" w14:textId="201FCD51" w:rsidR="004E0280" w:rsidRPr="00CF34DA" w:rsidRDefault="000651D5" w:rsidP="008432E1">
      <w:pPr>
        <w:pStyle w:val="BodyText5"/>
        <w:spacing w:line="240" w:lineRule="auto"/>
        <w:ind w:left="900" w:firstLine="270"/>
        <w:rPr>
          <w:sz w:val="24"/>
        </w:rPr>
      </w:pPr>
      <w:r w:rsidRPr="00CF34DA">
        <w:rPr>
          <w:rStyle w:val="BodyText1"/>
          <w:sz w:val="24"/>
        </w:rPr>
        <w:t>“(1) The Governor-General may delegate to the Chief of Defence Force Staff or to an officer of the Army any of his powers under sections 10 and 10</w:t>
      </w:r>
      <w:r w:rsidR="00C56AA7">
        <w:rPr>
          <w:rStyle w:val="BodyText1"/>
          <w:smallCaps/>
          <w:sz w:val="24"/>
        </w:rPr>
        <w:t>b</w:t>
      </w:r>
      <w:r w:rsidRPr="00CF34DA">
        <w:rPr>
          <w:rStyle w:val="BodyText1"/>
          <w:sz w:val="24"/>
        </w:rPr>
        <w:t xml:space="preserve"> to appoint and promote officers of the Army. and</w:t>
      </w:r>
    </w:p>
    <w:p w14:paraId="1ABB8C51" w14:textId="77777777" w:rsidR="004E0280" w:rsidRPr="00CF34DA" w:rsidRDefault="00E76446" w:rsidP="00581ECB">
      <w:pPr>
        <w:pStyle w:val="BodyText5"/>
        <w:spacing w:after="60" w:line="240" w:lineRule="auto"/>
        <w:ind w:left="634" w:hanging="360"/>
        <w:rPr>
          <w:rStyle w:val="BodyText1"/>
          <w:sz w:val="24"/>
        </w:rPr>
      </w:pPr>
      <w:r w:rsidRPr="00CF34DA">
        <w:rPr>
          <w:rStyle w:val="BodyText1"/>
          <w:sz w:val="24"/>
        </w:rPr>
        <w:t xml:space="preserve">(b) </w:t>
      </w:r>
      <w:r w:rsidR="000651D5" w:rsidRPr="00CF34DA">
        <w:rPr>
          <w:rStyle w:val="BodyText1"/>
          <w:sz w:val="24"/>
        </w:rPr>
        <w:t>by omitting sub-sections (5) and (6).</w:t>
      </w:r>
    </w:p>
    <w:p w14:paraId="2802C99B" w14:textId="77777777" w:rsidR="00E76446" w:rsidRPr="00CF34DA" w:rsidRDefault="00E76446" w:rsidP="008A6F4F">
      <w:pPr>
        <w:pStyle w:val="Bodytext43"/>
        <w:spacing w:before="120" w:after="60" w:line="240" w:lineRule="auto"/>
        <w:ind w:firstLine="0"/>
        <w:jc w:val="both"/>
        <w:rPr>
          <w:rStyle w:val="Bodytext475pt4"/>
          <w:b/>
          <w:spacing w:val="0"/>
          <w:sz w:val="20"/>
        </w:rPr>
      </w:pPr>
      <w:r w:rsidRPr="00CF34DA">
        <w:rPr>
          <w:rStyle w:val="Bodytext475pt4"/>
          <w:b/>
          <w:spacing w:val="0"/>
          <w:sz w:val="20"/>
        </w:rPr>
        <w:t>Appointments held during pleasure.</w:t>
      </w:r>
    </w:p>
    <w:p w14:paraId="0DFD1268" w14:textId="77777777" w:rsidR="004E0280" w:rsidRPr="00CF34DA" w:rsidRDefault="00E76446" w:rsidP="008A6F4F">
      <w:pPr>
        <w:pStyle w:val="BodyText5"/>
        <w:spacing w:line="240" w:lineRule="auto"/>
        <w:ind w:firstLine="270"/>
        <w:rPr>
          <w:rStyle w:val="BodyText1"/>
          <w:sz w:val="24"/>
        </w:rPr>
      </w:pPr>
      <w:r w:rsidRPr="00CF34DA">
        <w:rPr>
          <w:rStyle w:val="BodyText31"/>
          <w:b/>
          <w:sz w:val="24"/>
        </w:rPr>
        <w:t>12</w:t>
      </w:r>
      <w:r w:rsidR="009660D6">
        <w:rPr>
          <w:rStyle w:val="BodyText31"/>
          <w:b/>
          <w:sz w:val="24"/>
        </w:rPr>
        <w:t>.</w:t>
      </w:r>
      <w:r w:rsidR="00CE48E7" w:rsidRPr="00CF34DA">
        <w:rPr>
          <w:rStyle w:val="BodyText1"/>
          <w:sz w:val="24"/>
        </w:rPr>
        <w:tab/>
      </w:r>
      <w:r w:rsidR="000651D5" w:rsidRPr="00CF34DA">
        <w:rPr>
          <w:rStyle w:val="BodyText1"/>
          <w:sz w:val="24"/>
        </w:rPr>
        <w:t>Section 16 of the Principal Act is amended by inserting after the word “Officers” the words “of the Army”.</w:t>
      </w:r>
    </w:p>
    <w:p w14:paraId="40B7E41E" w14:textId="77777777" w:rsidR="00E76446" w:rsidRPr="00CF34DA" w:rsidRDefault="00E76446" w:rsidP="008A6F4F">
      <w:pPr>
        <w:pStyle w:val="Bodytext43"/>
        <w:spacing w:before="120" w:after="60" w:line="240" w:lineRule="auto"/>
        <w:ind w:firstLine="0"/>
        <w:jc w:val="both"/>
        <w:rPr>
          <w:rStyle w:val="Bodytext475pt4"/>
          <w:b/>
          <w:spacing w:val="0"/>
          <w:sz w:val="20"/>
        </w:rPr>
      </w:pPr>
      <w:r w:rsidRPr="00CF34DA">
        <w:rPr>
          <w:rStyle w:val="Bodytext475pt4"/>
          <w:b/>
          <w:spacing w:val="0"/>
          <w:sz w:val="20"/>
        </w:rPr>
        <w:t>Adjustment of ranks after war service.</w:t>
      </w:r>
    </w:p>
    <w:p w14:paraId="69B71F8C" w14:textId="77777777" w:rsidR="004E0280" w:rsidRPr="00CF34DA" w:rsidRDefault="00E76446" w:rsidP="00581ECB">
      <w:pPr>
        <w:pStyle w:val="BodyText5"/>
        <w:tabs>
          <w:tab w:val="left" w:pos="634"/>
        </w:tabs>
        <w:spacing w:line="240" w:lineRule="auto"/>
        <w:ind w:firstLine="274"/>
        <w:rPr>
          <w:sz w:val="24"/>
        </w:rPr>
      </w:pPr>
      <w:r w:rsidRPr="00CF34DA">
        <w:rPr>
          <w:rStyle w:val="BodyText31"/>
          <w:b/>
          <w:sz w:val="24"/>
        </w:rPr>
        <w:t>13</w:t>
      </w:r>
      <w:r w:rsidR="001E23D3" w:rsidRPr="00CF34DA">
        <w:rPr>
          <w:rStyle w:val="BodyText31"/>
          <w:b/>
          <w:sz w:val="24"/>
        </w:rPr>
        <w:t>.</w:t>
      </w:r>
      <w:r w:rsidR="00581ECB" w:rsidRPr="00CF34DA">
        <w:rPr>
          <w:rStyle w:val="BodyText31"/>
          <w:sz w:val="24"/>
        </w:rPr>
        <w:tab/>
      </w:r>
      <w:r w:rsidR="000651D5" w:rsidRPr="00CF34DA">
        <w:rPr>
          <w:rStyle w:val="BodyText1"/>
          <w:sz w:val="24"/>
        </w:rPr>
        <w:t xml:space="preserve">Section </w:t>
      </w:r>
      <w:r w:rsidR="000651D5" w:rsidRPr="00CF34DA">
        <w:rPr>
          <w:rStyle w:val="BodytextSmallCaps0"/>
          <w:sz w:val="24"/>
        </w:rPr>
        <w:t xml:space="preserve">16a </w:t>
      </w:r>
      <w:r w:rsidR="000651D5" w:rsidRPr="00CF34DA">
        <w:rPr>
          <w:rStyle w:val="BodyText1"/>
          <w:sz w:val="24"/>
        </w:rPr>
        <w:t>of the Principal Act is amended by omitting from sub-section (2) the words “Military Board” and substituting the words “Chief of the General Staff”.</w:t>
      </w:r>
    </w:p>
    <w:p w14:paraId="796CD0E8" w14:textId="77777777" w:rsidR="00C56AA7" w:rsidRDefault="00C56AA7">
      <w:pPr>
        <w:rPr>
          <w:rStyle w:val="BodyText31"/>
          <w:rFonts w:eastAsia="Courier New"/>
          <w:b/>
          <w:sz w:val="24"/>
        </w:rPr>
      </w:pPr>
      <w:r>
        <w:rPr>
          <w:rStyle w:val="BodyText31"/>
          <w:rFonts w:eastAsia="Courier New"/>
          <w:b/>
          <w:sz w:val="24"/>
        </w:rPr>
        <w:br w:type="page"/>
      </w:r>
    </w:p>
    <w:p w14:paraId="31423718" w14:textId="6AFBF3F9" w:rsidR="004E0280" w:rsidRPr="00CF34DA" w:rsidRDefault="00E76446" w:rsidP="00C56AA7">
      <w:pPr>
        <w:pStyle w:val="BodyText5"/>
        <w:spacing w:before="120" w:line="240" w:lineRule="auto"/>
        <w:ind w:firstLine="272"/>
        <w:rPr>
          <w:rStyle w:val="BodyText1"/>
          <w:sz w:val="24"/>
        </w:rPr>
      </w:pPr>
      <w:r w:rsidRPr="00CF34DA">
        <w:rPr>
          <w:rStyle w:val="BodyText31"/>
          <w:b/>
          <w:sz w:val="24"/>
        </w:rPr>
        <w:lastRenderedPageBreak/>
        <w:t xml:space="preserve">14 </w:t>
      </w:r>
      <w:r w:rsidR="000651D5" w:rsidRPr="00CF34DA">
        <w:rPr>
          <w:rStyle w:val="BodyText1"/>
          <w:sz w:val="24"/>
        </w:rPr>
        <w:t>(</w:t>
      </w:r>
      <w:r w:rsidR="000651D5" w:rsidRPr="00CF34DA">
        <w:rPr>
          <w:rStyle w:val="BodyText31"/>
          <w:sz w:val="24"/>
        </w:rPr>
        <w:t>1</w:t>
      </w:r>
      <w:r w:rsidR="000651D5" w:rsidRPr="00CF34DA">
        <w:rPr>
          <w:rStyle w:val="BodyText1"/>
          <w:sz w:val="24"/>
        </w:rPr>
        <w:t xml:space="preserve">) Section </w:t>
      </w:r>
      <w:r w:rsidR="000651D5" w:rsidRPr="00CF34DA">
        <w:rPr>
          <w:rStyle w:val="BodyText31"/>
          <w:sz w:val="24"/>
        </w:rPr>
        <w:t>1</w:t>
      </w:r>
      <w:r w:rsidR="000651D5" w:rsidRPr="00CF34DA">
        <w:rPr>
          <w:rStyle w:val="BodyText1"/>
          <w:sz w:val="24"/>
        </w:rPr>
        <w:t>7 of the Principal Act is repealed and the following s</w:t>
      </w:r>
      <w:r w:rsidR="00C56AA7">
        <w:rPr>
          <w:rStyle w:val="BodyText1"/>
          <w:sz w:val="24"/>
        </w:rPr>
        <w:t>ection substituted:</w:t>
      </w:r>
      <w:r w:rsidR="000651D5" w:rsidRPr="00CF34DA">
        <w:rPr>
          <w:rStyle w:val="BodyText1"/>
          <w:sz w:val="24"/>
        </w:rPr>
        <w:t>—</w:t>
      </w:r>
    </w:p>
    <w:p w14:paraId="54486983" w14:textId="77777777" w:rsidR="00E76446" w:rsidRPr="00CF34DA" w:rsidRDefault="00E76446" w:rsidP="008A6F4F">
      <w:pPr>
        <w:pStyle w:val="Bodytext43"/>
        <w:spacing w:before="120" w:after="60" w:line="240" w:lineRule="auto"/>
        <w:ind w:firstLine="0"/>
        <w:jc w:val="both"/>
        <w:rPr>
          <w:rStyle w:val="Bodytext475pt4"/>
          <w:b/>
          <w:spacing w:val="0"/>
          <w:sz w:val="20"/>
        </w:rPr>
      </w:pPr>
      <w:r w:rsidRPr="00CF34DA">
        <w:rPr>
          <w:rStyle w:val="Bodytext475pt4"/>
          <w:b/>
          <w:spacing w:val="0"/>
          <w:sz w:val="20"/>
        </w:rPr>
        <w:t>Resignation of officer.</w:t>
      </w:r>
    </w:p>
    <w:p w14:paraId="79049F9A" w14:textId="77777777" w:rsidR="004E0280" w:rsidRPr="00CF34DA" w:rsidRDefault="000651D5" w:rsidP="008A6F4F">
      <w:pPr>
        <w:pStyle w:val="BodyText5"/>
        <w:spacing w:line="240" w:lineRule="auto"/>
        <w:ind w:firstLine="270"/>
        <w:rPr>
          <w:sz w:val="24"/>
        </w:rPr>
      </w:pPr>
      <w:r w:rsidRPr="00CF34DA">
        <w:rPr>
          <w:rStyle w:val="BodyText1"/>
          <w:sz w:val="24"/>
        </w:rPr>
        <w:t>“17. (1) An officer of the Army may, by writing under his hand addressed to the Chief of the General Staff, tender the resignation of his military office, but the resignation shall not be accepted, and is not effective, except as provided by this section.</w:t>
      </w:r>
    </w:p>
    <w:p w14:paraId="416BCF0E" w14:textId="77777777" w:rsidR="004E0280" w:rsidRPr="00CF34DA" w:rsidRDefault="000651D5" w:rsidP="008A6F4F">
      <w:pPr>
        <w:pStyle w:val="BodyText5"/>
        <w:spacing w:line="240" w:lineRule="auto"/>
        <w:ind w:firstLine="270"/>
        <w:rPr>
          <w:sz w:val="24"/>
        </w:rPr>
      </w:pPr>
      <w:r w:rsidRPr="00CF34DA">
        <w:rPr>
          <w:rStyle w:val="BodyText1"/>
          <w:sz w:val="24"/>
        </w:rPr>
        <w:t>“(2) The Chief of the General Staff may, without reference to the Governor-General, reject the resignation of an officer if—</w:t>
      </w:r>
    </w:p>
    <w:p w14:paraId="5FF32C84" w14:textId="77777777" w:rsidR="004E0280" w:rsidRPr="00CF34DA" w:rsidRDefault="00E76446" w:rsidP="00581ECB">
      <w:pPr>
        <w:pStyle w:val="BodyText5"/>
        <w:spacing w:after="60" w:line="240" w:lineRule="auto"/>
        <w:ind w:left="634" w:hanging="360"/>
        <w:rPr>
          <w:sz w:val="24"/>
        </w:rPr>
      </w:pPr>
      <w:r w:rsidRPr="00CF34DA">
        <w:rPr>
          <w:rStyle w:val="BodyText1"/>
          <w:sz w:val="24"/>
        </w:rPr>
        <w:t xml:space="preserve">(a) </w:t>
      </w:r>
      <w:r w:rsidR="000651D5" w:rsidRPr="00CF34DA">
        <w:rPr>
          <w:rStyle w:val="BodyText1"/>
          <w:sz w:val="24"/>
        </w:rPr>
        <w:t xml:space="preserve">it is tendered in time of war or in time of </w:t>
      </w:r>
      <w:proofErr w:type="spellStart"/>
      <w:r w:rsidR="000651D5" w:rsidRPr="00CF34DA">
        <w:rPr>
          <w:rStyle w:val="BodyText1"/>
          <w:sz w:val="24"/>
        </w:rPr>
        <w:t>defence</w:t>
      </w:r>
      <w:proofErr w:type="spellEnd"/>
      <w:r w:rsidR="000651D5" w:rsidRPr="00CF34DA">
        <w:rPr>
          <w:rStyle w:val="BodyText1"/>
          <w:sz w:val="24"/>
        </w:rPr>
        <w:t xml:space="preserve"> emergency;</w:t>
      </w:r>
    </w:p>
    <w:p w14:paraId="0EFFBB64" w14:textId="77777777" w:rsidR="004E0280" w:rsidRPr="00CF34DA" w:rsidRDefault="00E76446" w:rsidP="00581ECB">
      <w:pPr>
        <w:pStyle w:val="BodyText5"/>
        <w:spacing w:after="60" w:line="240" w:lineRule="auto"/>
        <w:ind w:left="634" w:hanging="360"/>
        <w:rPr>
          <w:sz w:val="24"/>
        </w:rPr>
      </w:pPr>
      <w:r w:rsidRPr="00CF34DA">
        <w:rPr>
          <w:rStyle w:val="BodyText1"/>
          <w:sz w:val="24"/>
        </w:rPr>
        <w:t xml:space="preserve">(b) </w:t>
      </w:r>
      <w:r w:rsidR="000651D5" w:rsidRPr="00CF34DA">
        <w:rPr>
          <w:rStyle w:val="BodyText1"/>
          <w:sz w:val="24"/>
        </w:rPr>
        <w:t>acceptance of the resignation would, in the opinion of the Chief of the General Staff, seriously prejudice the ability of the Army to carry out military operations that it is carrying out or may be required to carry out; or</w:t>
      </w:r>
    </w:p>
    <w:p w14:paraId="03C4B357" w14:textId="77777777" w:rsidR="004E0280" w:rsidRPr="00CF34DA" w:rsidRDefault="00E76446" w:rsidP="00581ECB">
      <w:pPr>
        <w:pStyle w:val="BodyText5"/>
        <w:spacing w:after="60" w:line="240" w:lineRule="auto"/>
        <w:ind w:left="634" w:hanging="360"/>
        <w:rPr>
          <w:sz w:val="24"/>
        </w:rPr>
      </w:pPr>
      <w:r w:rsidRPr="00CF34DA">
        <w:rPr>
          <w:rStyle w:val="BodyText1"/>
          <w:sz w:val="24"/>
        </w:rPr>
        <w:t xml:space="preserve">(c) </w:t>
      </w:r>
      <w:r w:rsidR="000651D5" w:rsidRPr="00CF34DA">
        <w:rPr>
          <w:rStyle w:val="BodyText1"/>
          <w:sz w:val="24"/>
        </w:rPr>
        <w:t>in the case of an officer—</w:t>
      </w:r>
    </w:p>
    <w:p w14:paraId="2C20B313" w14:textId="77777777" w:rsidR="004E0280" w:rsidRPr="00CF34DA" w:rsidRDefault="00E76446" w:rsidP="008A6F4F">
      <w:pPr>
        <w:pStyle w:val="BodyText5"/>
        <w:spacing w:line="240" w:lineRule="auto"/>
        <w:ind w:left="1170" w:hanging="270"/>
        <w:rPr>
          <w:sz w:val="24"/>
        </w:rPr>
      </w:pPr>
      <w:r w:rsidRPr="00CF34DA">
        <w:rPr>
          <w:rStyle w:val="BodyText1"/>
          <w:sz w:val="24"/>
        </w:rPr>
        <w:t>(</w:t>
      </w:r>
      <w:proofErr w:type="spellStart"/>
      <w:r w:rsidRPr="00CF34DA">
        <w:rPr>
          <w:rStyle w:val="BodyText1"/>
          <w:sz w:val="24"/>
        </w:rPr>
        <w:t>i</w:t>
      </w:r>
      <w:proofErr w:type="spellEnd"/>
      <w:r w:rsidRPr="00CF34DA">
        <w:rPr>
          <w:rStyle w:val="BodyText1"/>
          <w:sz w:val="24"/>
        </w:rPr>
        <w:t xml:space="preserve">) </w:t>
      </w:r>
      <w:r w:rsidR="000651D5" w:rsidRPr="00CF34DA">
        <w:rPr>
          <w:rStyle w:val="BodyText1"/>
          <w:sz w:val="24"/>
        </w:rPr>
        <w:t>who is engaged in, or who has completed, in whole or in part, a course of special training, a period of employment on special duties or a period of service outside Australia; or</w:t>
      </w:r>
    </w:p>
    <w:p w14:paraId="78A55A21" w14:textId="67F1CD38" w:rsidR="004E0280" w:rsidRPr="00CF34DA" w:rsidRDefault="00337A25" w:rsidP="00C56AA7">
      <w:pPr>
        <w:pStyle w:val="BodyText5"/>
        <w:spacing w:line="240" w:lineRule="auto"/>
        <w:ind w:left="1170" w:hanging="270"/>
        <w:rPr>
          <w:sz w:val="24"/>
        </w:rPr>
      </w:pPr>
      <w:r w:rsidRPr="00CF34DA">
        <w:rPr>
          <w:rStyle w:val="BodyText1"/>
          <w:sz w:val="24"/>
        </w:rPr>
        <w:t xml:space="preserve">(ii) </w:t>
      </w:r>
      <w:r w:rsidR="000651D5" w:rsidRPr="00CF34DA">
        <w:rPr>
          <w:rStyle w:val="BodyText1"/>
          <w:sz w:val="24"/>
        </w:rPr>
        <w:t>who was appointed outside Australia or whose transport, or whose family’s transport, was at the expense of Australia,</w:t>
      </w:r>
      <w:r w:rsidR="00C56AA7">
        <w:rPr>
          <w:sz w:val="24"/>
        </w:rPr>
        <w:t xml:space="preserve"> </w:t>
      </w:r>
      <w:r w:rsidR="000651D5" w:rsidRPr="00CF34DA">
        <w:rPr>
          <w:rStyle w:val="BodyText1"/>
          <w:sz w:val="24"/>
        </w:rPr>
        <w:t>the officer has not completed a period of service that, under a determination of the Chief of the General Staff, and in the circumstances, the officer is required to complete.</w:t>
      </w:r>
    </w:p>
    <w:p w14:paraId="7A7F9DD2" w14:textId="77777777" w:rsidR="004E0280" w:rsidRPr="00CF34DA" w:rsidRDefault="000651D5" w:rsidP="008A6F4F">
      <w:pPr>
        <w:pStyle w:val="BodyText5"/>
        <w:spacing w:after="60" w:line="240" w:lineRule="auto"/>
        <w:ind w:left="634" w:hanging="360"/>
        <w:rPr>
          <w:sz w:val="24"/>
        </w:rPr>
      </w:pPr>
      <w:r w:rsidRPr="00CF34DA">
        <w:rPr>
          <w:rStyle w:val="BodyText1"/>
          <w:sz w:val="24"/>
        </w:rPr>
        <w:t>“(3) The Chief of the General Staff—</w:t>
      </w:r>
    </w:p>
    <w:p w14:paraId="0CD6689E" w14:textId="77777777" w:rsidR="004E0280" w:rsidRPr="00CF34DA" w:rsidRDefault="00B92686" w:rsidP="008A6F4F">
      <w:pPr>
        <w:pStyle w:val="BodyText5"/>
        <w:spacing w:after="60" w:line="240" w:lineRule="auto"/>
        <w:ind w:left="634" w:hanging="360"/>
        <w:rPr>
          <w:sz w:val="24"/>
        </w:rPr>
      </w:pPr>
      <w:r w:rsidRPr="00CF34DA">
        <w:rPr>
          <w:rStyle w:val="BodyText1"/>
          <w:sz w:val="24"/>
        </w:rPr>
        <w:t xml:space="preserve">(a) </w:t>
      </w:r>
      <w:r w:rsidR="000651D5" w:rsidRPr="00CF34DA">
        <w:rPr>
          <w:rStyle w:val="BodyText1"/>
          <w:sz w:val="24"/>
        </w:rPr>
        <w:t>in the case of a resignation by an officer of a rank not higher than the rank of colonel that has not been rejected in pursuance of sub-section (2)—may accept the resignation or forward the resignation to the Minister for submission to the Governor-General; and</w:t>
      </w:r>
    </w:p>
    <w:p w14:paraId="18783B76" w14:textId="77777777" w:rsidR="004E0280" w:rsidRPr="00CF34DA" w:rsidRDefault="00B92686" w:rsidP="008A6F4F">
      <w:pPr>
        <w:pStyle w:val="BodyText5"/>
        <w:spacing w:after="60" w:line="240" w:lineRule="auto"/>
        <w:ind w:left="634" w:hanging="360"/>
        <w:rPr>
          <w:sz w:val="24"/>
        </w:rPr>
      </w:pPr>
      <w:r w:rsidRPr="00CF34DA">
        <w:rPr>
          <w:rStyle w:val="BodyText1"/>
          <w:sz w:val="24"/>
        </w:rPr>
        <w:t xml:space="preserve">(b) </w:t>
      </w:r>
      <w:r w:rsidR="000651D5" w:rsidRPr="00CF34DA">
        <w:rPr>
          <w:rStyle w:val="BodyText1"/>
          <w:sz w:val="24"/>
        </w:rPr>
        <w:t>in the case of a resignation by an officer of a rank higher than the rank of colonel that has not been rejected in pursuance of sub-section (2)—shall forward the resignation to the Minister for submission to the Governor-General.</w:t>
      </w:r>
    </w:p>
    <w:p w14:paraId="578DCAF9" w14:textId="77777777" w:rsidR="004E0280" w:rsidRPr="00CF34DA" w:rsidRDefault="000651D5" w:rsidP="008A6F4F">
      <w:pPr>
        <w:pStyle w:val="BodyText5"/>
        <w:spacing w:after="60" w:line="240" w:lineRule="auto"/>
        <w:ind w:firstLine="270"/>
        <w:rPr>
          <w:sz w:val="24"/>
        </w:rPr>
      </w:pPr>
      <w:r w:rsidRPr="00CF34DA">
        <w:rPr>
          <w:rStyle w:val="BodyText1"/>
          <w:sz w:val="24"/>
        </w:rPr>
        <w:t>“(4) Where the Minister considers that the resignation of the officer should not be accepted unless and until the officer has complied with a condition, the officer’s resignation shall not be submitted to the Governor-General for acceptance until the officer has complied with that condition.</w:t>
      </w:r>
    </w:p>
    <w:p w14:paraId="75B099A1" w14:textId="77777777" w:rsidR="004E0280" w:rsidRPr="00CF34DA" w:rsidRDefault="000651D5" w:rsidP="008A6F4F">
      <w:pPr>
        <w:pStyle w:val="BodyText5"/>
        <w:spacing w:after="60" w:line="240" w:lineRule="auto"/>
        <w:ind w:firstLine="270"/>
        <w:rPr>
          <w:sz w:val="24"/>
        </w:rPr>
      </w:pPr>
      <w:r w:rsidRPr="00CF34DA">
        <w:rPr>
          <w:rStyle w:val="BodyText1"/>
          <w:sz w:val="24"/>
        </w:rPr>
        <w:t>“(5) The Governor-General may accept, or refuse to accept, the resignation of an officer.</w:t>
      </w:r>
    </w:p>
    <w:p w14:paraId="1302BA44" w14:textId="77777777" w:rsidR="004E0280" w:rsidRPr="00CF34DA" w:rsidRDefault="000651D5" w:rsidP="008A6F4F">
      <w:pPr>
        <w:pStyle w:val="BodyText5"/>
        <w:spacing w:after="60" w:line="240" w:lineRule="auto"/>
        <w:ind w:firstLine="270"/>
        <w:rPr>
          <w:sz w:val="24"/>
        </w:rPr>
      </w:pPr>
      <w:r w:rsidRPr="00CF34DA">
        <w:rPr>
          <w:rStyle w:val="BodyText1"/>
          <w:sz w:val="24"/>
        </w:rPr>
        <w:t>“(6) Where the Governor-General or the Chief of the General Staff accepts the resignation of an officer, the resignation becomes effective on the seventh day after the date on which it is accepted or on such other date as may be specified i</w:t>
      </w:r>
      <w:r w:rsidR="00A92397">
        <w:rPr>
          <w:rStyle w:val="BodyText1"/>
          <w:sz w:val="24"/>
        </w:rPr>
        <w:t>n the instrument of acceptance.</w:t>
      </w:r>
      <w:r w:rsidRPr="00CF34DA">
        <w:rPr>
          <w:rStyle w:val="BodyText1"/>
          <w:sz w:val="24"/>
        </w:rPr>
        <w:t>”.</w:t>
      </w:r>
    </w:p>
    <w:p w14:paraId="6AB07115" w14:textId="77777777" w:rsidR="004E0280" w:rsidRPr="00CF34DA" w:rsidRDefault="00B92686" w:rsidP="008A6F4F">
      <w:pPr>
        <w:pStyle w:val="BodyText5"/>
        <w:spacing w:after="60" w:line="240" w:lineRule="auto"/>
        <w:ind w:firstLine="270"/>
        <w:rPr>
          <w:sz w:val="24"/>
        </w:rPr>
      </w:pPr>
      <w:r w:rsidRPr="00CF34DA">
        <w:rPr>
          <w:rStyle w:val="BodyText1"/>
          <w:sz w:val="24"/>
        </w:rPr>
        <w:t xml:space="preserve">(2) </w:t>
      </w:r>
      <w:r w:rsidR="000651D5" w:rsidRPr="00CF34DA">
        <w:rPr>
          <w:rStyle w:val="BodyText1"/>
          <w:sz w:val="24"/>
        </w:rPr>
        <w:t>Where, before the commencement of this section, an officer of the Military Forces had tendered the resignation of his military office to the Military Board under section 17 of the Principal Act, but the resignation had not, before the commencement of this section, been accepted or rejected under that section, section 17 of the Principal Act as amended by sub-section (1) of this section applies to and in relation to the resignation as if each reference in section 17 of the Principal Act as so amended to the Chief of the General Staff included a reference to the Military Board.</w:t>
      </w:r>
    </w:p>
    <w:p w14:paraId="0DEF1D2E" w14:textId="428ABCBD" w:rsidR="004E0280" w:rsidRPr="00CF34DA" w:rsidRDefault="00B92686" w:rsidP="008A6F4F">
      <w:pPr>
        <w:pStyle w:val="BodyText5"/>
        <w:spacing w:after="60" w:line="240" w:lineRule="auto"/>
        <w:ind w:firstLine="270"/>
        <w:rPr>
          <w:sz w:val="24"/>
        </w:rPr>
      </w:pPr>
      <w:r w:rsidRPr="00CF34DA">
        <w:rPr>
          <w:rStyle w:val="BodyText1"/>
          <w:sz w:val="24"/>
        </w:rPr>
        <w:t xml:space="preserve">(3) </w:t>
      </w:r>
      <w:r w:rsidR="000651D5" w:rsidRPr="00CF34DA">
        <w:rPr>
          <w:rStyle w:val="BodyText1"/>
          <w:sz w:val="24"/>
        </w:rPr>
        <w:t>Until a determination is made by the Chief of the General Staff for the purposes of paragraph 17(2)(c) of the Principal Act as amended by sub-section (1) of this section, any determination made by the Military Board for the purposes of paragraph 17(2)(c) of the Principal Act, and in force immediately before the commencement of this section, continues to have effect as if it were a determination made by the Chief of the General Staff for the purposes of paragraph 17(2)(c) of the Principal Act as amended by sub-section (1) of this section.</w:t>
      </w:r>
    </w:p>
    <w:p w14:paraId="77982CB5" w14:textId="77777777" w:rsidR="004E0280" w:rsidRPr="00CF34DA" w:rsidRDefault="000651D5" w:rsidP="008A6F4F">
      <w:pPr>
        <w:pStyle w:val="Bodytext43"/>
        <w:spacing w:before="120" w:after="60" w:line="240" w:lineRule="auto"/>
        <w:ind w:firstLine="0"/>
        <w:jc w:val="both"/>
        <w:rPr>
          <w:rStyle w:val="Bodytext475pt4"/>
          <w:b/>
          <w:spacing w:val="0"/>
          <w:sz w:val="20"/>
        </w:rPr>
      </w:pPr>
      <w:r w:rsidRPr="00CF34DA">
        <w:rPr>
          <w:rStyle w:val="Bodytext475pt4"/>
          <w:b/>
          <w:spacing w:val="0"/>
          <w:sz w:val="20"/>
        </w:rPr>
        <w:t>Appointment of warrant and non</w:t>
      </w:r>
      <w:r w:rsidR="00C95954" w:rsidRPr="00CF34DA">
        <w:rPr>
          <w:rStyle w:val="Bodytext475pt4"/>
          <w:b/>
          <w:spacing w:val="0"/>
          <w:sz w:val="20"/>
        </w:rPr>
        <w:t>-</w:t>
      </w:r>
      <w:r w:rsidRPr="00CF34DA">
        <w:rPr>
          <w:rStyle w:val="Bodytext475pt4"/>
          <w:b/>
          <w:spacing w:val="0"/>
          <w:sz w:val="20"/>
        </w:rPr>
        <w:t>commissioned officers.</w:t>
      </w:r>
    </w:p>
    <w:p w14:paraId="23F8172A" w14:textId="3CCCC1ED" w:rsidR="004E0280" w:rsidRPr="00CF34DA" w:rsidRDefault="00C95954" w:rsidP="008A6F4F">
      <w:pPr>
        <w:pStyle w:val="BodyText5"/>
        <w:tabs>
          <w:tab w:val="left" w:pos="634"/>
        </w:tabs>
        <w:spacing w:line="240" w:lineRule="auto"/>
        <w:ind w:firstLine="274"/>
        <w:rPr>
          <w:rStyle w:val="BodyText1"/>
          <w:sz w:val="24"/>
        </w:rPr>
      </w:pPr>
      <w:r w:rsidRPr="00CF34DA">
        <w:rPr>
          <w:rStyle w:val="BodyText1"/>
          <w:b/>
          <w:sz w:val="24"/>
        </w:rPr>
        <w:t>15</w:t>
      </w:r>
      <w:r w:rsidR="001E23D3" w:rsidRPr="00CF34DA">
        <w:rPr>
          <w:rStyle w:val="BodyText1"/>
          <w:b/>
          <w:sz w:val="24"/>
        </w:rPr>
        <w:t>.</w:t>
      </w:r>
      <w:r w:rsidR="00CE48E7" w:rsidRPr="00CF34DA">
        <w:rPr>
          <w:rStyle w:val="BodyText1"/>
          <w:sz w:val="24"/>
        </w:rPr>
        <w:tab/>
      </w:r>
      <w:r w:rsidR="000651D5" w:rsidRPr="00CF34DA">
        <w:rPr>
          <w:rStyle w:val="BodyText1"/>
          <w:sz w:val="24"/>
        </w:rPr>
        <w:t>Section 18 of the Principal Act is amende</w:t>
      </w:r>
      <w:r w:rsidR="00C56AA7">
        <w:rPr>
          <w:rStyle w:val="BodyText1"/>
          <w:sz w:val="24"/>
        </w:rPr>
        <w:t>d by inserting after the word “</w:t>
      </w:r>
      <w:r w:rsidR="000651D5" w:rsidRPr="00CF34DA">
        <w:rPr>
          <w:rStyle w:val="BodyText1"/>
          <w:sz w:val="24"/>
        </w:rPr>
        <w:t>officers</w:t>
      </w:r>
      <w:r w:rsidR="00C56AA7">
        <w:rPr>
          <w:rStyle w:val="BodyText1"/>
          <w:sz w:val="24"/>
        </w:rPr>
        <w:t>”</w:t>
      </w:r>
      <w:r w:rsidR="000651D5" w:rsidRPr="00CF34DA">
        <w:rPr>
          <w:rStyle w:val="BodyText1"/>
          <w:sz w:val="24"/>
        </w:rPr>
        <w:t xml:space="preserve"> (wherever occurring) the words “of the Army</w:t>
      </w:r>
      <w:r w:rsidR="00C56AA7">
        <w:rPr>
          <w:rStyle w:val="BodyText1"/>
          <w:sz w:val="24"/>
        </w:rPr>
        <w:t>”.</w:t>
      </w:r>
    </w:p>
    <w:p w14:paraId="7F9D6006" w14:textId="77777777" w:rsidR="00C95954" w:rsidRPr="00CF34DA" w:rsidRDefault="00C95954" w:rsidP="008A6F4F">
      <w:pPr>
        <w:pStyle w:val="Bodytext43"/>
        <w:spacing w:before="120" w:after="60" w:line="240" w:lineRule="auto"/>
        <w:ind w:firstLine="0"/>
        <w:jc w:val="both"/>
        <w:rPr>
          <w:rStyle w:val="Bodytext475pt4"/>
          <w:b/>
          <w:spacing w:val="0"/>
          <w:sz w:val="20"/>
        </w:rPr>
      </w:pPr>
      <w:r w:rsidRPr="00CF34DA">
        <w:rPr>
          <w:rStyle w:val="Bodytext475pt4"/>
          <w:b/>
          <w:spacing w:val="0"/>
          <w:sz w:val="20"/>
        </w:rPr>
        <w:t>Seniority.</w:t>
      </w:r>
    </w:p>
    <w:p w14:paraId="5379C81B" w14:textId="77777777" w:rsidR="004E0280" w:rsidRPr="00CF34DA" w:rsidRDefault="00C95954" w:rsidP="008A6F4F">
      <w:pPr>
        <w:pStyle w:val="BodyText5"/>
        <w:spacing w:line="240" w:lineRule="auto"/>
        <w:ind w:firstLine="270"/>
        <w:rPr>
          <w:sz w:val="24"/>
        </w:rPr>
      </w:pPr>
      <w:r w:rsidRPr="00CF34DA">
        <w:rPr>
          <w:rStyle w:val="BodyText1"/>
          <w:b/>
          <w:sz w:val="24"/>
        </w:rPr>
        <w:t>16.</w:t>
      </w:r>
      <w:r w:rsidR="000651D5" w:rsidRPr="00CF34DA">
        <w:rPr>
          <w:rStyle w:val="BodyText1"/>
          <w:sz w:val="24"/>
        </w:rPr>
        <w:t xml:space="preserve"> (1) Section 19 of the Principal Act is amended by omitting the words “Military Board” and substituting the words “Chief of the General Staff”.</w:t>
      </w:r>
    </w:p>
    <w:p w14:paraId="0D3BF89C" w14:textId="77777777" w:rsidR="00C56AA7" w:rsidRDefault="00C56AA7">
      <w:pPr>
        <w:rPr>
          <w:rStyle w:val="BodyText1"/>
          <w:rFonts w:eastAsia="Courier New"/>
          <w:sz w:val="24"/>
        </w:rPr>
      </w:pPr>
      <w:r>
        <w:rPr>
          <w:rStyle w:val="BodyText1"/>
          <w:rFonts w:eastAsia="Courier New"/>
          <w:sz w:val="24"/>
        </w:rPr>
        <w:br w:type="page"/>
      </w:r>
    </w:p>
    <w:p w14:paraId="01FE8C74" w14:textId="163869B5" w:rsidR="004E0280" w:rsidRPr="00CF34DA" w:rsidRDefault="00C95954" w:rsidP="008A6F4F">
      <w:pPr>
        <w:pStyle w:val="BodyText5"/>
        <w:spacing w:line="240" w:lineRule="auto"/>
        <w:ind w:firstLine="270"/>
        <w:rPr>
          <w:sz w:val="24"/>
        </w:rPr>
      </w:pPr>
      <w:r w:rsidRPr="00CF34DA">
        <w:rPr>
          <w:rStyle w:val="BodyText1"/>
          <w:sz w:val="24"/>
        </w:rPr>
        <w:lastRenderedPageBreak/>
        <w:t xml:space="preserve">(2) </w:t>
      </w:r>
      <w:r w:rsidR="000651D5" w:rsidRPr="00CF34DA">
        <w:rPr>
          <w:rStyle w:val="BodyText1"/>
          <w:sz w:val="24"/>
        </w:rPr>
        <w:t>A determination made by the Military Board before the commencement of this section for the purposes of section 19 of the Principal Act, being a determination that is in force immediately before the commencement of this section, shall, after the commencement of this section, have effect as if it had been made immediately after the commencement of this section by the Chief of the General Staff for the purposes of section 19 of the Principal Act as amended by sub-section (1) of this section.</w:t>
      </w:r>
    </w:p>
    <w:p w14:paraId="1D5EED0C" w14:textId="77777777" w:rsidR="004E0280" w:rsidRPr="00CF34DA" w:rsidRDefault="000651D5" w:rsidP="008A6F4F">
      <w:pPr>
        <w:pStyle w:val="Bodytext43"/>
        <w:spacing w:before="120" w:after="60" w:line="240" w:lineRule="auto"/>
        <w:ind w:firstLine="0"/>
        <w:jc w:val="both"/>
        <w:rPr>
          <w:rStyle w:val="Bodytext475pt4"/>
          <w:b/>
          <w:spacing w:val="0"/>
          <w:sz w:val="20"/>
        </w:rPr>
      </w:pPr>
      <w:r w:rsidRPr="00CF34DA">
        <w:rPr>
          <w:rStyle w:val="Bodytext475pt4"/>
          <w:b/>
          <w:spacing w:val="0"/>
          <w:sz w:val="20"/>
        </w:rPr>
        <w:t>Promotion of</w:t>
      </w:r>
      <w:r w:rsidR="00C95954" w:rsidRPr="00CF34DA">
        <w:rPr>
          <w:rStyle w:val="Bodytext475pt4"/>
          <w:b/>
          <w:spacing w:val="0"/>
          <w:sz w:val="20"/>
        </w:rPr>
        <w:t xml:space="preserve"> </w:t>
      </w:r>
      <w:r w:rsidRPr="00CF34DA">
        <w:rPr>
          <w:rStyle w:val="Bodytext475pt4"/>
          <w:b/>
          <w:spacing w:val="0"/>
          <w:sz w:val="20"/>
        </w:rPr>
        <w:t>returned</w:t>
      </w:r>
      <w:r w:rsidR="00C95954" w:rsidRPr="00CF34DA">
        <w:rPr>
          <w:rStyle w:val="Bodytext475pt4"/>
          <w:b/>
          <w:spacing w:val="0"/>
          <w:sz w:val="20"/>
        </w:rPr>
        <w:t xml:space="preserve"> </w:t>
      </w:r>
      <w:r w:rsidRPr="00CF34DA">
        <w:rPr>
          <w:rStyle w:val="Bodytext475pt4"/>
          <w:b/>
          <w:spacing w:val="0"/>
          <w:sz w:val="20"/>
        </w:rPr>
        <w:t>officers.</w:t>
      </w:r>
    </w:p>
    <w:p w14:paraId="5DB8B3F6" w14:textId="5F65BDC4" w:rsidR="004E0280" w:rsidRPr="00CF34DA" w:rsidRDefault="00C95954" w:rsidP="008A6F4F">
      <w:pPr>
        <w:pStyle w:val="BodyText5"/>
        <w:tabs>
          <w:tab w:val="left" w:pos="634"/>
        </w:tabs>
        <w:spacing w:line="240" w:lineRule="auto"/>
        <w:ind w:firstLine="274"/>
        <w:rPr>
          <w:rStyle w:val="BodyText1"/>
          <w:sz w:val="24"/>
        </w:rPr>
      </w:pPr>
      <w:r w:rsidRPr="00CF34DA">
        <w:rPr>
          <w:rStyle w:val="BodyText1"/>
          <w:b/>
          <w:sz w:val="24"/>
        </w:rPr>
        <w:t>17</w:t>
      </w:r>
      <w:r w:rsidR="001E23D3" w:rsidRPr="00CF34DA">
        <w:rPr>
          <w:rStyle w:val="BodyText1"/>
          <w:b/>
          <w:sz w:val="24"/>
        </w:rPr>
        <w:t>.</w:t>
      </w:r>
      <w:r w:rsidR="008A6F4F" w:rsidRPr="00CF34DA">
        <w:rPr>
          <w:rStyle w:val="BodyText1"/>
          <w:sz w:val="24"/>
        </w:rPr>
        <w:tab/>
      </w:r>
      <w:r w:rsidR="000651D5" w:rsidRPr="00CF34DA">
        <w:rPr>
          <w:rStyle w:val="BodyText1"/>
          <w:sz w:val="24"/>
        </w:rPr>
        <w:t>Section 20</w:t>
      </w:r>
      <w:r w:rsidR="00C56AA7">
        <w:rPr>
          <w:rStyle w:val="BodyText1"/>
          <w:smallCaps/>
          <w:sz w:val="24"/>
        </w:rPr>
        <w:t>a</w:t>
      </w:r>
      <w:r w:rsidR="000651D5" w:rsidRPr="00CF34DA">
        <w:rPr>
          <w:rStyle w:val="BodyText1"/>
          <w:sz w:val="24"/>
        </w:rPr>
        <w:t xml:space="preserve"> of the Principal Act is amended by inserting after the word “officer” (first occurring) the words “of the Army”.</w:t>
      </w:r>
    </w:p>
    <w:p w14:paraId="11DCC39B" w14:textId="77777777" w:rsidR="00C95954" w:rsidRPr="00CF34DA" w:rsidRDefault="00C95954" w:rsidP="008A6F4F">
      <w:pPr>
        <w:pStyle w:val="Bodytext43"/>
        <w:spacing w:before="120" w:after="60" w:line="240" w:lineRule="auto"/>
        <w:ind w:firstLine="0"/>
        <w:jc w:val="both"/>
        <w:rPr>
          <w:rStyle w:val="Bodytext475pt4"/>
          <w:b/>
          <w:spacing w:val="0"/>
          <w:sz w:val="20"/>
        </w:rPr>
      </w:pPr>
      <w:r w:rsidRPr="00CF34DA">
        <w:rPr>
          <w:rStyle w:val="Bodytext475pt4"/>
          <w:b/>
          <w:spacing w:val="0"/>
          <w:sz w:val="20"/>
        </w:rPr>
        <w:t>Repeal of section 23.</w:t>
      </w:r>
    </w:p>
    <w:p w14:paraId="5D48BF9D" w14:textId="77777777" w:rsidR="004E0280" w:rsidRPr="00CF34DA" w:rsidRDefault="00C95954" w:rsidP="008A6F4F">
      <w:pPr>
        <w:pStyle w:val="BodyText5"/>
        <w:tabs>
          <w:tab w:val="left" w:pos="634"/>
        </w:tabs>
        <w:spacing w:line="240" w:lineRule="auto"/>
        <w:ind w:firstLine="274"/>
        <w:rPr>
          <w:rStyle w:val="BodyText1"/>
          <w:sz w:val="24"/>
        </w:rPr>
      </w:pPr>
      <w:r w:rsidRPr="00CF34DA">
        <w:rPr>
          <w:rStyle w:val="BodyText1"/>
          <w:b/>
          <w:sz w:val="24"/>
        </w:rPr>
        <w:t>18</w:t>
      </w:r>
      <w:r w:rsidR="001E23D3" w:rsidRPr="00CF34DA">
        <w:rPr>
          <w:rStyle w:val="BodyText1"/>
          <w:b/>
          <w:sz w:val="24"/>
        </w:rPr>
        <w:t>.</w:t>
      </w:r>
      <w:r w:rsidR="008A6F4F" w:rsidRPr="00CF34DA">
        <w:rPr>
          <w:rStyle w:val="BodyText1"/>
          <w:sz w:val="24"/>
        </w:rPr>
        <w:tab/>
      </w:r>
      <w:r w:rsidR="000651D5" w:rsidRPr="00CF34DA">
        <w:rPr>
          <w:rStyle w:val="BodyText1"/>
          <w:sz w:val="24"/>
        </w:rPr>
        <w:t>Section 23 of the Principal Act is repealed.</w:t>
      </w:r>
    </w:p>
    <w:p w14:paraId="4AEBCD9D" w14:textId="0355055E" w:rsidR="00C95954" w:rsidRPr="00C56AA7" w:rsidRDefault="00C95954" w:rsidP="00C56AA7">
      <w:pPr>
        <w:pStyle w:val="Bodytext43"/>
        <w:spacing w:before="120" w:after="60" w:line="240" w:lineRule="auto"/>
        <w:ind w:firstLine="0"/>
        <w:jc w:val="both"/>
        <w:rPr>
          <w:rStyle w:val="Bodytext475pt4"/>
          <w:b/>
          <w:spacing w:val="0"/>
          <w:sz w:val="20"/>
        </w:rPr>
      </w:pPr>
      <w:r w:rsidRPr="00C56AA7">
        <w:rPr>
          <w:rStyle w:val="Bodytext475pt4"/>
          <w:b/>
          <w:spacing w:val="0"/>
          <w:sz w:val="20"/>
        </w:rPr>
        <w:t>Unattached lists.</w:t>
      </w:r>
    </w:p>
    <w:p w14:paraId="533BE93C" w14:textId="77777777" w:rsidR="004E0280" w:rsidRPr="00CF34DA" w:rsidRDefault="00C95954" w:rsidP="008A6F4F">
      <w:pPr>
        <w:pStyle w:val="BodyText5"/>
        <w:tabs>
          <w:tab w:val="left" w:pos="634"/>
        </w:tabs>
        <w:spacing w:line="240" w:lineRule="auto"/>
        <w:ind w:firstLine="274"/>
        <w:rPr>
          <w:rStyle w:val="BodyText1"/>
          <w:sz w:val="24"/>
        </w:rPr>
      </w:pPr>
      <w:r w:rsidRPr="00CF34DA">
        <w:rPr>
          <w:rStyle w:val="BodyText1"/>
          <w:b/>
          <w:sz w:val="24"/>
        </w:rPr>
        <w:t>19</w:t>
      </w:r>
      <w:r w:rsidR="001E23D3" w:rsidRPr="00CF34DA">
        <w:rPr>
          <w:rStyle w:val="BodyText1"/>
          <w:b/>
          <w:sz w:val="24"/>
        </w:rPr>
        <w:t>.</w:t>
      </w:r>
      <w:r w:rsidR="008A6F4F" w:rsidRPr="00CF34DA">
        <w:rPr>
          <w:rStyle w:val="BodyText1"/>
          <w:sz w:val="24"/>
        </w:rPr>
        <w:tab/>
      </w:r>
      <w:r w:rsidR="000651D5" w:rsidRPr="00CF34DA">
        <w:rPr>
          <w:rStyle w:val="BodyText1"/>
          <w:sz w:val="24"/>
        </w:rPr>
        <w:t>Section 24 of the Principal Act is amended by omitting the words “Defence Force” and substituting the word “Army”.</w:t>
      </w:r>
    </w:p>
    <w:p w14:paraId="3C6F7D89" w14:textId="77777777" w:rsidR="00C95954" w:rsidRPr="00CF34DA" w:rsidRDefault="00C95954" w:rsidP="008A6F4F">
      <w:pPr>
        <w:pStyle w:val="Bodytext43"/>
        <w:spacing w:before="120" w:after="60" w:line="240" w:lineRule="auto"/>
        <w:ind w:firstLine="0"/>
        <w:jc w:val="both"/>
        <w:rPr>
          <w:rStyle w:val="Bodytext475pt4"/>
          <w:b/>
          <w:spacing w:val="0"/>
          <w:sz w:val="20"/>
        </w:rPr>
      </w:pPr>
      <w:r w:rsidRPr="00CF34DA">
        <w:rPr>
          <w:rStyle w:val="Bodytext475pt4"/>
          <w:b/>
          <w:spacing w:val="0"/>
          <w:sz w:val="20"/>
        </w:rPr>
        <w:t>Reserve of officers list.</w:t>
      </w:r>
    </w:p>
    <w:p w14:paraId="1C2FC956" w14:textId="77777777" w:rsidR="004E0280" w:rsidRPr="00CF34DA" w:rsidRDefault="00C95954" w:rsidP="008A6F4F">
      <w:pPr>
        <w:pStyle w:val="BodyText5"/>
        <w:tabs>
          <w:tab w:val="left" w:pos="634"/>
        </w:tabs>
        <w:spacing w:line="240" w:lineRule="auto"/>
        <w:ind w:firstLine="274"/>
        <w:rPr>
          <w:rStyle w:val="BodyText1"/>
          <w:sz w:val="24"/>
        </w:rPr>
      </w:pPr>
      <w:r w:rsidRPr="00CF34DA">
        <w:rPr>
          <w:rStyle w:val="BodyText1"/>
          <w:b/>
          <w:sz w:val="24"/>
        </w:rPr>
        <w:t>20</w:t>
      </w:r>
      <w:r w:rsidR="001E23D3" w:rsidRPr="00CF34DA">
        <w:rPr>
          <w:rStyle w:val="BodyText1"/>
          <w:b/>
          <w:sz w:val="24"/>
        </w:rPr>
        <w:t>.</w:t>
      </w:r>
      <w:r w:rsidR="008A6F4F" w:rsidRPr="00CF34DA">
        <w:rPr>
          <w:rStyle w:val="BodyText1"/>
          <w:sz w:val="24"/>
        </w:rPr>
        <w:tab/>
      </w:r>
      <w:r w:rsidR="000651D5" w:rsidRPr="00CF34DA">
        <w:rPr>
          <w:rStyle w:val="BodyText1"/>
          <w:sz w:val="24"/>
        </w:rPr>
        <w:t>Section 25 of the Principal Act is amended by inserting after the word “officers” (first occurring) the words “of the Army”.</w:t>
      </w:r>
    </w:p>
    <w:p w14:paraId="704BB68A" w14:textId="77777777" w:rsidR="00C95954" w:rsidRPr="00CF34DA" w:rsidRDefault="00C95954" w:rsidP="008A6F4F">
      <w:pPr>
        <w:pStyle w:val="Bodytext43"/>
        <w:spacing w:before="120" w:after="60" w:line="240" w:lineRule="auto"/>
        <w:ind w:firstLine="0"/>
        <w:jc w:val="both"/>
        <w:rPr>
          <w:rStyle w:val="Bodytext475pt4"/>
          <w:b/>
          <w:spacing w:val="0"/>
          <w:sz w:val="20"/>
        </w:rPr>
      </w:pPr>
      <w:r w:rsidRPr="00CF34DA">
        <w:rPr>
          <w:rStyle w:val="Bodytext475pt4"/>
          <w:b/>
          <w:spacing w:val="0"/>
          <w:sz w:val="20"/>
        </w:rPr>
        <w:t>Retired lists.</w:t>
      </w:r>
    </w:p>
    <w:p w14:paraId="23A6C538" w14:textId="77777777" w:rsidR="004E0280" w:rsidRPr="00CF34DA" w:rsidRDefault="00C95954" w:rsidP="008A6F4F">
      <w:pPr>
        <w:pStyle w:val="BodyText5"/>
        <w:tabs>
          <w:tab w:val="left" w:pos="634"/>
        </w:tabs>
        <w:spacing w:line="240" w:lineRule="auto"/>
        <w:ind w:firstLine="274"/>
        <w:rPr>
          <w:rStyle w:val="BodyText1"/>
          <w:sz w:val="24"/>
        </w:rPr>
      </w:pPr>
      <w:r w:rsidRPr="00CF34DA">
        <w:rPr>
          <w:rStyle w:val="BodyText1"/>
          <w:b/>
          <w:sz w:val="24"/>
        </w:rPr>
        <w:t>21</w:t>
      </w:r>
      <w:r w:rsidR="001E23D3" w:rsidRPr="00CF34DA">
        <w:rPr>
          <w:rStyle w:val="BodyText1"/>
          <w:b/>
          <w:sz w:val="24"/>
        </w:rPr>
        <w:t>.</w:t>
      </w:r>
      <w:r w:rsidR="008A6F4F" w:rsidRPr="00CF34DA">
        <w:rPr>
          <w:rStyle w:val="BodyText1"/>
          <w:sz w:val="24"/>
        </w:rPr>
        <w:tab/>
      </w:r>
      <w:r w:rsidR="000651D5" w:rsidRPr="00CF34DA">
        <w:rPr>
          <w:rStyle w:val="BodyText1"/>
          <w:sz w:val="24"/>
        </w:rPr>
        <w:t>Section 26 of the Principal Act is amended by omitting the words “Defence Force” and substituting the word “Army”.</w:t>
      </w:r>
    </w:p>
    <w:p w14:paraId="4FE8BD33" w14:textId="78824C7B" w:rsidR="00C95954" w:rsidRPr="00CF34DA" w:rsidRDefault="00C95954" w:rsidP="008A6F4F">
      <w:pPr>
        <w:pStyle w:val="Bodytext43"/>
        <w:spacing w:before="120" w:after="60" w:line="240" w:lineRule="auto"/>
        <w:ind w:firstLine="0"/>
        <w:jc w:val="both"/>
        <w:rPr>
          <w:rStyle w:val="Bodytext475pt4"/>
          <w:b/>
          <w:spacing w:val="0"/>
          <w:sz w:val="20"/>
        </w:rPr>
      </w:pPr>
      <w:r w:rsidRPr="00CF34DA">
        <w:rPr>
          <w:rStyle w:val="Bodytext475pt4"/>
          <w:b/>
          <w:spacing w:val="0"/>
          <w:sz w:val="20"/>
        </w:rPr>
        <w:t>Compulsory retirement—discretion to extend.</w:t>
      </w:r>
    </w:p>
    <w:p w14:paraId="2EAF2EC9" w14:textId="77777777" w:rsidR="004E0280" w:rsidRPr="00CF34DA" w:rsidRDefault="00C95954" w:rsidP="008A6F4F">
      <w:pPr>
        <w:pStyle w:val="BodyText5"/>
        <w:tabs>
          <w:tab w:val="left" w:pos="634"/>
        </w:tabs>
        <w:spacing w:line="240" w:lineRule="auto"/>
        <w:ind w:firstLine="274"/>
        <w:rPr>
          <w:rStyle w:val="BodyText1"/>
          <w:sz w:val="24"/>
        </w:rPr>
      </w:pPr>
      <w:r w:rsidRPr="00CF34DA">
        <w:rPr>
          <w:rStyle w:val="BodyText1"/>
          <w:b/>
          <w:sz w:val="24"/>
        </w:rPr>
        <w:t>22</w:t>
      </w:r>
      <w:r w:rsidR="001E23D3" w:rsidRPr="00CF34DA">
        <w:rPr>
          <w:rStyle w:val="BodyText1"/>
          <w:b/>
          <w:sz w:val="24"/>
        </w:rPr>
        <w:t>.</w:t>
      </w:r>
      <w:r w:rsidR="008A6F4F" w:rsidRPr="00CF34DA">
        <w:rPr>
          <w:rStyle w:val="BodyText1"/>
          <w:sz w:val="24"/>
        </w:rPr>
        <w:tab/>
      </w:r>
      <w:r w:rsidR="000651D5" w:rsidRPr="00CF34DA">
        <w:rPr>
          <w:rStyle w:val="BodyText1"/>
          <w:sz w:val="24"/>
        </w:rPr>
        <w:t>Section 27 of the Principal Act is amended by omitting the words “officers and members of the Defence Force” and substituting the words “members of the Army”.</w:t>
      </w:r>
    </w:p>
    <w:p w14:paraId="11A2A605" w14:textId="77777777" w:rsidR="00C95954" w:rsidRPr="00CF34DA" w:rsidRDefault="00C95954" w:rsidP="008A6F4F">
      <w:pPr>
        <w:pStyle w:val="Bodytext43"/>
        <w:spacing w:before="120" w:after="60" w:line="240" w:lineRule="auto"/>
        <w:ind w:firstLine="0"/>
        <w:jc w:val="both"/>
        <w:rPr>
          <w:rStyle w:val="Bodytext475pt4"/>
          <w:b/>
          <w:spacing w:val="0"/>
          <w:sz w:val="20"/>
        </w:rPr>
      </w:pPr>
      <w:r w:rsidRPr="00CF34DA">
        <w:rPr>
          <w:rStyle w:val="Bodytext475pt4"/>
          <w:b/>
          <w:spacing w:val="0"/>
          <w:sz w:val="20"/>
        </w:rPr>
        <w:t>Council of Defence.</w:t>
      </w:r>
    </w:p>
    <w:p w14:paraId="27C7CEDB" w14:textId="251DCF37" w:rsidR="004E0280" w:rsidRPr="00CF34DA" w:rsidRDefault="00C95954" w:rsidP="008A6F4F">
      <w:pPr>
        <w:pStyle w:val="BodyText5"/>
        <w:spacing w:after="60" w:line="240" w:lineRule="auto"/>
        <w:ind w:firstLine="270"/>
        <w:rPr>
          <w:sz w:val="24"/>
        </w:rPr>
      </w:pPr>
      <w:r w:rsidRPr="00CF34DA">
        <w:rPr>
          <w:rStyle w:val="BodyText1"/>
          <w:b/>
          <w:sz w:val="24"/>
        </w:rPr>
        <w:t>23.</w:t>
      </w:r>
      <w:r w:rsidR="000651D5" w:rsidRPr="00CF34DA">
        <w:rPr>
          <w:rStyle w:val="BodyText1"/>
          <w:sz w:val="24"/>
        </w:rPr>
        <w:t xml:space="preserve"> (1) Section 28 of the Principal Act is am</w:t>
      </w:r>
      <w:r w:rsidR="00A92397">
        <w:rPr>
          <w:rStyle w:val="BodyText1"/>
          <w:sz w:val="24"/>
        </w:rPr>
        <w:t>ended by omitting sub</w:t>
      </w:r>
      <w:r w:rsidR="00C56AA7">
        <w:rPr>
          <w:rStyle w:val="BodyText1"/>
          <w:sz w:val="24"/>
        </w:rPr>
        <w:t>-</w:t>
      </w:r>
      <w:r w:rsidR="00A92397">
        <w:rPr>
          <w:rStyle w:val="BodyText1"/>
          <w:sz w:val="24"/>
        </w:rPr>
        <w:t>sections (</w:t>
      </w:r>
      <w:r w:rsidR="000651D5" w:rsidRPr="00CF34DA">
        <w:rPr>
          <w:rStyle w:val="BodyText1"/>
          <w:sz w:val="24"/>
        </w:rPr>
        <w:t>2) and (3).</w:t>
      </w:r>
    </w:p>
    <w:p w14:paraId="37577483" w14:textId="0F023374" w:rsidR="004E0280" w:rsidRPr="00CF34DA" w:rsidRDefault="00C95954" w:rsidP="008A6F4F">
      <w:pPr>
        <w:pStyle w:val="BodyText5"/>
        <w:spacing w:after="60" w:line="240" w:lineRule="auto"/>
        <w:ind w:firstLine="270"/>
        <w:rPr>
          <w:sz w:val="24"/>
        </w:rPr>
      </w:pPr>
      <w:r w:rsidRPr="00CF34DA">
        <w:rPr>
          <w:rStyle w:val="BodyText1"/>
          <w:sz w:val="24"/>
        </w:rPr>
        <w:t xml:space="preserve">(2) </w:t>
      </w:r>
      <w:r w:rsidR="000651D5" w:rsidRPr="00CF34DA">
        <w:rPr>
          <w:rStyle w:val="BodyText1"/>
          <w:sz w:val="24"/>
        </w:rPr>
        <w:t>Notwithstanding the amendments of section 28 of the Principal Act made by sub-section (1) of this section, Military Board Orders shall, subject to the succeeding provisions of this section, continue in force after the commencement of this section and be as valid and effectual as if those amendments had not been made and as if the regulations having effect for the purposes of sub-section 28(3) of the Principal Act had not, by reason of those amendments, ceased to have effect.</w:t>
      </w:r>
    </w:p>
    <w:p w14:paraId="311D8DF9" w14:textId="77777777" w:rsidR="004E0280" w:rsidRPr="00CF34DA" w:rsidRDefault="00C95954" w:rsidP="008A6F4F">
      <w:pPr>
        <w:pStyle w:val="BodyText5"/>
        <w:spacing w:after="60" w:line="240" w:lineRule="auto"/>
        <w:ind w:firstLine="270"/>
        <w:rPr>
          <w:sz w:val="24"/>
        </w:rPr>
      </w:pPr>
      <w:r w:rsidRPr="00CF34DA">
        <w:rPr>
          <w:rStyle w:val="BodyText1"/>
          <w:sz w:val="24"/>
        </w:rPr>
        <w:t>(3)</w:t>
      </w:r>
      <w:r w:rsidR="000651D5" w:rsidRPr="00CF34DA">
        <w:rPr>
          <w:rStyle w:val="BodyText1"/>
          <w:sz w:val="24"/>
        </w:rPr>
        <w:t xml:space="preserve"> A provision of Military Board Orders as in force from time to time after the commencement of this section may be revoked or varied—</w:t>
      </w:r>
    </w:p>
    <w:p w14:paraId="7F844980" w14:textId="4BD7B358" w:rsidR="004E0280" w:rsidRPr="00CF34DA" w:rsidRDefault="00C95954" w:rsidP="00C56AA7">
      <w:pPr>
        <w:pStyle w:val="BodyText5"/>
        <w:spacing w:line="240" w:lineRule="auto"/>
        <w:ind w:left="630" w:hanging="360"/>
        <w:rPr>
          <w:sz w:val="24"/>
        </w:rPr>
      </w:pPr>
      <w:r w:rsidRPr="00CF34DA">
        <w:rPr>
          <w:rStyle w:val="BodyText1"/>
          <w:sz w:val="24"/>
        </w:rPr>
        <w:t xml:space="preserve">(a) </w:t>
      </w:r>
      <w:r w:rsidR="000651D5" w:rsidRPr="00CF34DA">
        <w:rPr>
          <w:rStyle w:val="BodyText1"/>
          <w:sz w:val="24"/>
        </w:rPr>
        <w:t>by or with the authority of the Secretary to the Department of Defence and the Chief of Defence Force Staff in pursuance of</w:t>
      </w:r>
      <w:r w:rsidR="00C56AA7">
        <w:rPr>
          <w:sz w:val="24"/>
        </w:rPr>
        <w:t xml:space="preserve"> </w:t>
      </w:r>
      <w:r w:rsidR="000651D5" w:rsidRPr="00CF34DA">
        <w:rPr>
          <w:rStyle w:val="BodyText1"/>
          <w:sz w:val="24"/>
        </w:rPr>
        <w:t>the powers vested in them j</w:t>
      </w:r>
      <w:r w:rsidR="00C56AA7">
        <w:rPr>
          <w:rStyle w:val="BodyText1"/>
          <w:sz w:val="24"/>
        </w:rPr>
        <w:t>ointly by virtue of sub-section </w:t>
      </w:r>
      <w:r w:rsidR="000651D5" w:rsidRPr="00CF34DA">
        <w:rPr>
          <w:rStyle w:val="BodyText1"/>
          <w:sz w:val="24"/>
        </w:rPr>
        <w:t>9</w:t>
      </w:r>
      <w:r w:rsidR="00C56AA7">
        <w:rPr>
          <w:rStyle w:val="BodyText1"/>
          <w:smallCaps/>
          <w:sz w:val="24"/>
        </w:rPr>
        <w:t>a</w:t>
      </w:r>
      <w:r w:rsidR="000651D5" w:rsidRPr="00CF34DA">
        <w:rPr>
          <w:rStyle w:val="BodyText1"/>
          <w:sz w:val="24"/>
        </w:rPr>
        <w:t>(1) of the Principal Act as amended by this Act; and</w:t>
      </w:r>
    </w:p>
    <w:p w14:paraId="1104B49B" w14:textId="0355D612" w:rsidR="004E0280" w:rsidRPr="00CF34DA" w:rsidRDefault="00EE2CC9" w:rsidP="008A6F4F">
      <w:pPr>
        <w:pStyle w:val="BodyText5"/>
        <w:spacing w:after="60" w:line="240" w:lineRule="auto"/>
        <w:ind w:left="630" w:hanging="360"/>
        <w:rPr>
          <w:sz w:val="24"/>
        </w:rPr>
      </w:pPr>
      <w:r w:rsidRPr="00CF34DA">
        <w:rPr>
          <w:rStyle w:val="BodyText1"/>
          <w:sz w:val="24"/>
        </w:rPr>
        <w:t xml:space="preserve">(b) </w:t>
      </w:r>
      <w:r w:rsidR="000651D5" w:rsidRPr="00CF34DA">
        <w:rPr>
          <w:rStyle w:val="BodyText1"/>
          <w:sz w:val="24"/>
        </w:rPr>
        <w:t>if the Chief of the General Staff is so authorized under subsection 9</w:t>
      </w:r>
      <w:r w:rsidR="00C56AA7">
        <w:rPr>
          <w:rStyle w:val="BodyText1"/>
          <w:smallCaps/>
          <w:sz w:val="24"/>
        </w:rPr>
        <w:t>a</w:t>
      </w:r>
      <w:r w:rsidR="000651D5" w:rsidRPr="00CF34DA">
        <w:rPr>
          <w:rStyle w:val="BodyText1"/>
          <w:sz w:val="24"/>
        </w:rPr>
        <w:t>(3) of the Principal Act as amended by this Act—by or with his authority.</w:t>
      </w:r>
    </w:p>
    <w:p w14:paraId="7C915095" w14:textId="77777777" w:rsidR="004E0280" w:rsidRPr="00CF34DA" w:rsidRDefault="00EE2CC9" w:rsidP="00726E1F">
      <w:pPr>
        <w:pStyle w:val="BodyText5"/>
        <w:spacing w:after="60" w:line="240" w:lineRule="auto"/>
        <w:ind w:firstLine="270"/>
        <w:rPr>
          <w:sz w:val="24"/>
        </w:rPr>
      </w:pPr>
      <w:r w:rsidRPr="00CF34DA">
        <w:rPr>
          <w:rStyle w:val="BodyText1"/>
          <w:sz w:val="24"/>
        </w:rPr>
        <w:t xml:space="preserve">(4) </w:t>
      </w:r>
      <w:r w:rsidR="000651D5" w:rsidRPr="00CF34DA">
        <w:rPr>
          <w:rStyle w:val="BodyText1"/>
          <w:sz w:val="24"/>
        </w:rPr>
        <w:t>Military Board Orders as in force from time to time after the commencement of this section shall, for the purposes of section 9</w:t>
      </w:r>
      <w:r w:rsidR="000651D5" w:rsidRPr="00CF34DA">
        <w:rPr>
          <w:rStyle w:val="BodytextSmallCaps"/>
          <w:sz w:val="24"/>
        </w:rPr>
        <w:t>a</w:t>
      </w:r>
      <w:r w:rsidR="000651D5" w:rsidRPr="00CF34DA">
        <w:rPr>
          <w:rStyle w:val="BodyText1"/>
          <w:sz w:val="24"/>
        </w:rPr>
        <w:t xml:space="preserve"> of the Principal Act as amended by this Act, be deemed to be Defence Instructions (Army).</w:t>
      </w:r>
    </w:p>
    <w:p w14:paraId="6DCD5FC2" w14:textId="77777777" w:rsidR="004E0280" w:rsidRPr="00CF34DA" w:rsidRDefault="00EE2CC9" w:rsidP="00726E1F">
      <w:pPr>
        <w:pStyle w:val="BodyText5"/>
        <w:spacing w:after="60" w:line="240" w:lineRule="auto"/>
        <w:ind w:firstLine="270"/>
        <w:rPr>
          <w:sz w:val="24"/>
        </w:rPr>
      </w:pPr>
      <w:r w:rsidRPr="00CF34DA">
        <w:rPr>
          <w:rStyle w:val="BodyText1"/>
          <w:sz w:val="24"/>
        </w:rPr>
        <w:t xml:space="preserve">(5) </w:t>
      </w:r>
      <w:r w:rsidR="000651D5" w:rsidRPr="00CF34DA">
        <w:rPr>
          <w:rStyle w:val="BodyText1"/>
          <w:sz w:val="24"/>
        </w:rPr>
        <w:t>In sub-sections (2), (3) and (4) of this section, “Military Board Orders” means orders and instructions made or issued by or with the authority of the Military Board and in force immediately before the commencement of this section.</w:t>
      </w:r>
    </w:p>
    <w:p w14:paraId="7ADF8A96" w14:textId="7455DBF1" w:rsidR="004E0280" w:rsidRPr="00CF34DA" w:rsidRDefault="00EE2CC9" w:rsidP="00726E1F">
      <w:pPr>
        <w:pStyle w:val="BodyText5"/>
        <w:spacing w:after="60" w:line="240" w:lineRule="auto"/>
        <w:ind w:firstLine="270"/>
        <w:rPr>
          <w:sz w:val="24"/>
        </w:rPr>
      </w:pPr>
      <w:r w:rsidRPr="00CF34DA">
        <w:rPr>
          <w:rStyle w:val="BodyText1"/>
          <w:b/>
          <w:sz w:val="24"/>
        </w:rPr>
        <w:t>24.</w:t>
      </w:r>
      <w:r w:rsidR="000651D5" w:rsidRPr="00CF34DA">
        <w:rPr>
          <w:rStyle w:val="BodyText1"/>
          <w:sz w:val="24"/>
        </w:rPr>
        <w:t xml:space="preserve"> (1) Section 30 of the Principal Act is repealed and the</w:t>
      </w:r>
      <w:r w:rsidR="00C56AA7">
        <w:rPr>
          <w:rStyle w:val="BodyText1"/>
          <w:sz w:val="24"/>
        </w:rPr>
        <w:t xml:space="preserve"> following section substituted:</w:t>
      </w:r>
      <w:r w:rsidR="000651D5" w:rsidRPr="00CF34DA">
        <w:rPr>
          <w:rStyle w:val="BodyText1"/>
          <w:sz w:val="24"/>
        </w:rPr>
        <w:t>—</w:t>
      </w:r>
    </w:p>
    <w:p w14:paraId="6CD49918" w14:textId="77777777" w:rsidR="004E0280" w:rsidRPr="00C56AA7" w:rsidRDefault="000651D5" w:rsidP="00C56AA7">
      <w:pPr>
        <w:pStyle w:val="Bodytext43"/>
        <w:spacing w:before="120" w:after="60" w:line="240" w:lineRule="auto"/>
        <w:ind w:firstLine="0"/>
        <w:jc w:val="both"/>
        <w:rPr>
          <w:rStyle w:val="Bodytext475pt4"/>
          <w:b/>
          <w:spacing w:val="0"/>
          <w:sz w:val="20"/>
        </w:rPr>
      </w:pPr>
      <w:r w:rsidRPr="00C56AA7">
        <w:rPr>
          <w:rStyle w:val="Bodytext475pt4"/>
          <w:b/>
          <w:spacing w:val="0"/>
          <w:sz w:val="20"/>
        </w:rPr>
        <w:t>Defence</w:t>
      </w:r>
      <w:r w:rsidR="00EE2CC9" w:rsidRPr="00C56AA7">
        <w:rPr>
          <w:rStyle w:val="Bodytext475pt4"/>
          <w:b/>
          <w:spacing w:val="0"/>
          <w:sz w:val="20"/>
        </w:rPr>
        <w:t xml:space="preserve"> </w:t>
      </w:r>
      <w:r w:rsidRPr="00C56AA7">
        <w:rPr>
          <w:rStyle w:val="Bodytext475pt4"/>
          <w:b/>
          <w:spacing w:val="0"/>
          <w:sz w:val="20"/>
        </w:rPr>
        <w:t>Force.</w:t>
      </w:r>
    </w:p>
    <w:p w14:paraId="3302309F" w14:textId="77777777" w:rsidR="004E0280" w:rsidRPr="00CF34DA" w:rsidRDefault="000651D5" w:rsidP="00726E1F">
      <w:pPr>
        <w:pStyle w:val="BodyText5"/>
        <w:spacing w:after="60" w:line="240" w:lineRule="auto"/>
        <w:ind w:firstLine="270"/>
        <w:rPr>
          <w:sz w:val="24"/>
        </w:rPr>
      </w:pPr>
      <w:r w:rsidRPr="00CF34DA">
        <w:rPr>
          <w:rStyle w:val="BodyText1"/>
          <w:sz w:val="24"/>
        </w:rPr>
        <w:t>“30. The Defence Force consists of 3 arms, namely, the Australian Navy, the Australian Army and the Australian Air Force.”.</w:t>
      </w:r>
    </w:p>
    <w:p w14:paraId="761003D3" w14:textId="77777777" w:rsidR="004E0280" w:rsidRPr="00CF34DA" w:rsidRDefault="000651D5" w:rsidP="00726E1F">
      <w:pPr>
        <w:pStyle w:val="BodyText5"/>
        <w:spacing w:after="60" w:line="240" w:lineRule="auto"/>
        <w:ind w:firstLine="270"/>
        <w:rPr>
          <w:sz w:val="24"/>
        </w:rPr>
      </w:pPr>
      <w:r w:rsidRPr="00CF34DA">
        <w:rPr>
          <w:rStyle w:val="BodyText1"/>
          <w:sz w:val="24"/>
        </w:rPr>
        <w:t>(2) The Australian Navy is a continuation under that name of the arm of the Defence Force previously known as the Naval Forces of the Commonwealth, the Australian Army is a continuation under that name of the arm of the Defence Force previously known as the Military Forces of the Commonwealth and the Australian Air Force is a continuation under that name of the arm of the Defence Force previously known as the Air Force of the Commonwealth.</w:t>
      </w:r>
    </w:p>
    <w:p w14:paraId="5F6F9B1B" w14:textId="77777777" w:rsidR="004E0280" w:rsidRPr="00CF34DA" w:rsidRDefault="000651D5" w:rsidP="00726E1F">
      <w:pPr>
        <w:pStyle w:val="Bodytext43"/>
        <w:spacing w:before="120" w:after="60" w:line="240" w:lineRule="auto"/>
        <w:ind w:firstLine="0"/>
        <w:jc w:val="both"/>
        <w:rPr>
          <w:rStyle w:val="Bodytext475pt4"/>
          <w:b/>
          <w:spacing w:val="0"/>
          <w:sz w:val="20"/>
        </w:rPr>
      </w:pPr>
      <w:r w:rsidRPr="00CF34DA">
        <w:rPr>
          <w:rStyle w:val="Bodytext475pt4"/>
          <w:b/>
          <w:spacing w:val="0"/>
          <w:sz w:val="20"/>
        </w:rPr>
        <w:lastRenderedPageBreak/>
        <w:t>Permanent</w:t>
      </w:r>
      <w:r w:rsidR="00C877F8" w:rsidRPr="00CF34DA">
        <w:rPr>
          <w:rStyle w:val="Bodytext475pt4"/>
          <w:b/>
          <w:spacing w:val="0"/>
          <w:sz w:val="20"/>
        </w:rPr>
        <w:t xml:space="preserve"> </w:t>
      </w:r>
      <w:r w:rsidRPr="00CF34DA">
        <w:rPr>
          <w:rStyle w:val="Bodytext475pt4"/>
          <w:b/>
          <w:spacing w:val="0"/>
          <w:sz w:val="20"/>
        </w:rPr>
        <w:t>Military</w:t>
      </w:r>
      <w:r w:rsidR="00C877F8" w:rsidRPr="00CF34DA">
        <w:rPr>
          <w:rStyle w:val="Bodytext475pt4"/>
          <w:b/>
          <w:spacing w:val="0"/>
          <w:sz w:val="20"/>
        </w:rPr>
        <w:t xml:space="preserve"> </w:t>
      </w:r>
      <w:r w:rsidRPr="00CF34DA">
        <w:rPr>
          <w:rStyle w:val="Bodytext475pt4"/>
          <w:b/>
          <w:spacing w:val="0"/>
          <w:sz w:val="20"/>
        </w:rPr>
        <w:t>Forces.</w:t>
      </w:r>
    </w:p>
    <w:p w14:paraId="579E328C" w14:textId="77777777" w:rsidR="004E0280" w:rsidRPr="00CF34DA" w:rsidRDefault="00C877F8" w:rsidP="00726E1F">
      <w:pPr>
        <w:pStyle w:val="BodyText5"/>
        <w:tabs>
          <w:tab w:val="left" w:pos="634"/>
        </w:tabs>
        <w:spacing w:line="240" w:lineRule="auto"/>
        <w:ind w:firstLine="274"/>
        <w:rPr>
          <w:sz w:val="24"/>
        </w:rPr>
      </w:pPr>
      <w:r w:rsidRPr="00CF34DA">
        <w:rPr>
          <w:rStyle w:val="BodyText1"/>
          <w:b/>
          <w:sz w:val="24"/>
        </w:rPr>
        <w:t>25</w:t>
      </w:r>
      <w:r w:rsidR="001E23D3" w:rsidRPr="00CF34DA">
        <w:rPr>
          <w:rStyle w:val="BodyText1"/>
          <w:b/>
          <w:sz w:val="24"/>
        </w:rPr>
        <w:t>.</w:t>
      </w:r>
      <w:r w:rsidR="00CE48E7" w:rsidRPr="00CF34DA">
        <w:rPr>
          <w:rStyle w:val="BodyText1"/>
          <w:sz w:val="24"/>
        </w:rPr>
        <w:tab/>
      </w:r>
      <w:r w:rsidR="000651D5" w:rsidRPr="00CF34DA">
        <w:rPr>
          <w:rStyle w:val="BodyText1"/>
          <w:sz w:val="24"/>
        </w:rPr>
        <w:t>Section 32 of the Principal Act is amended—</w:t>
      </w:r>
    </w:p>
    <w:p w14:paraId="6B061998" w14:textId="77777777" w:rsidR="004E0280" w:rsidRPr="00CF34DA" w:rsidRDefault="00C877F8" w:rsidP="00726E1F">
      <w:pPr>
        <w:pStyle w:val="BodyText5"/>
        <w:spacing w:after="60" w:line="240" w:lineRule="auto"/>
        <w:ind w:left="630" w:hanging="360"/>
        <w:rPr>
          <w:rStyle w:val="BodyText1"/>
          <w:sz w:val="24"/>
        </w:rPr>
      </w:pPr>
      <w:r w:rsidRPr="00CF34DA">
        <w:rPr>
          <w:rStyle w:val="BodyText1"/>
          <w:sz w:val="24"/>
        </w:rPr>
        <w:t xml:space="preserve">(a) </w:t>
      </w:r>
      <w:r w:rsidR="000651D5" w:rsidRPr="00CF34DA">
        <w:rPr>
          <w:rStyle w:val="BodyText1"/>
          <w:sz w:val="24"/>
        </w:rPr>
        <w:t>by adding at the end of paragraph (a) of sub-section (3) the word “and”;</w:t>
      </w:r>
    </w:p>
    <w:p w14:paraId="6410DC45" w14:textId="77777777" w:rsidR="004E0280" w:rsidRPr="00CF34DA" w:rsidRDefault="00C877F8" w:rsidP="00726E1F">
      <w:pPr>
        <w:pStyle w:val="BodyText5"/>
        <w:spacing w:after="60" w:line="240" w:lineRule="auto"/>
        <w:ind w:left="630" w:hanging="360"/>
        <w:rPr>
          <w:rStyle w:val="BodyText1"/>
          <w:sz w:val="24"/>
        </w:rPr>
      </w:pPr>
      <w:r w:rsidRPr="00CF34DA">
        <w:rPr>
          <w:rStyle w:val="BodyText1"/>
          <w:sz w:val="24"/>
        </w:rPr>
        <w:t xml:space="preserve">(b) </w:t>
      </w:r>
      <w:r w:rsidR="000651D5" w:rsidRPr="00CF34DA">
        <w:rPr>
          <w:rStyle w:val="BodyText1"/>
          <w:sz w:val="24"/>
        </w:rPr>
        <w:t>by omitting paragraph (b) of sub-section (3);</w:t>
      </w:r>
    </w:p>
    <w:p w14:paraId="75DF2D3D" w14:textId="77777777" w:rsidR="004E0280" w:rsidRPr="00CF34DA" w:rsidRDefault="00C877F8" w:rsidP="00726E1F">
      <w:pPr>
        <w:pStyle w:val="BodyText5"/>
        <w:spacing w:after="60" w:line="240" w:lineRule="auto"/>
        <w:ind w:left="630" w:hanging="360"/>
        <w:rPr>
          <w:rStyle w:val="BodyText1"/>
          <w:sz w:val="24"/>
        </w:rPr>
      </w:pPr>
      <w:r w:rsidRPr="00CF34DA">
        <w:rPr>
          <w:rStyle w:val="BodyText1"/>
          <w:sz w:val="24"/>
        </w:rPr>
        <w:t xml:space="preserve">(c) </w:t>
      </w:r>
      <w:r w:rsidR="000651D5" w:rsidRPr="00CF34DA">
        <w:rPr>
          <w:rStyle w:val="BodyText1"/>
          <w:sz w:val="24"/>
        </w:rPr>
        <w:t>by adding at the end of paragraph (a) of sub-section (5) the word “and”; and</w:t>
      </w:r>
    </w:p>
    <w:p w14:paraId="0DD765C3" w14:textId="77777777" w:rsidR="004E0280" w:rsidRPr="00CF34DA" w:rsidRDefault="00C877F8" w:rsidP="00726E1F">
      <w:pPr>
        <w:pStyle w:val="BodyText5"/>
        <w:spacing w:after="60" w:line="240" w:lineRule="auto"/>
        <w:ind w:left="630" w:hanging="360"/>
        <w:rPr>
          <w:sz w:val="24"/>
        </w:rPr>
      </w:pPr>
      <w:r w:rsidRPr="00CF34DA">
        <w:rPr>
          <w:rStyle w:val="BodyText1"/>
          <w:sz w:val="24"/>
        </w:rPr>
        <w:t xml:space="preserve">(d) </w:t>
      </w:r>
      <w:r w:rsidR="000651D5" w:rsidRPr="00CF34DA">
        <w:rPr>
          <w:rStyle w:val="BodyText1"/>
          <w:sz w:val="24"/>
        </w:rPr>
        <w:t>by omitting paragraph (b) of sub-section (5).</w:t>
      </w:r>
    </w:p>
    <w:p w14:paraId="1B67B332" w14:textId="62BEFD7D" w:rsidR="004E0280" w:rsidRPr="00CF34DA" w:rsidRDefault="00C877F8" w:rsidP="00726E1F">
      <w:pPr>
        <w:pStyle w:val="BodyText5"/>
        <w:tabs>
          <w:tab w:val="left" w:pos="634"/>
        </w:tabs>
        <w:spacing w:line="240" w:lineRule="auto"/>
        <w:ind w:firstLine="274"/>
        <w:rPr>
          <w:sz w:val="24"/>
        </w:rPr>
      </w:pPr>
      <w:r w:rsidRPr="00CF34DA">
        <w:rPr>
          <w:rStyle w:val="BodyText1"/>
          <w:b/>
          <w:sz w:val="24"/>
        </w:rPr>
        <w:t>26</w:t>
      </w:r>
      <w:r w:rsidR="00CE48E7" w:rsidRPr="00CF34DA">
        <w:rPr>
          <w:rStyle w:val="BodyText1"/>
          <w:sz w:val="24"/>
        </w:rPr>
        <w:tab/>
      </w:r>
      <w:r w:rsidR="000651D5" w:rsidRPr="00CF34DA">
        <w:rPr>
          <w:rStyle w:val="BodyText1"/>
          <w:sz w:val="24"/>
        </w:rPr>
        <w:t>The Principal Act is amended by inserting after section 32</w:t>
      </w:r>
      <w:r w:rsidR="000651D5" w:rsidRPr="00CF34DA">
        <w:rPr>
          <w:rStyle w:val="BodytextSmallCaps"/>
          <w:sz w:val="24"/>
        </w:rPr>
        <w:t>a,</w:t>
      </w:r>
      <w:r w:rsidR="000651D5" w:rsidRPr="00CF34DA">
        <w:rPr>
          <w:rStyle w:val="BodyText1"/>
          <w:sz w:val="24"/>
        </w:rPr>
        <w:t xml:space="preserve"> in Division 1 of P</w:t>
      </w:r>
      <w:r w:rsidR="00C56AA7">
        <w:rPr>
          <w:rStyle w:val="BodyText1"/>
          <w:sz w:val="24"/>
        </w:rPr>
        <w:t>art III, the following section:</w:t>
      </w:r>
      <w:r w:rsidR="000651D5" w:rsidRPr="00CF34DA">
        <w:rPr>
          <w:rStyle w:val="BodyText1"/>
          <w:sz w:val="24"/>
        </w:rPr>
        <w:t>—</w:t>
      </w:r>
    </w:p>
    <w:p w14:paraId="74525855" w14:textId="77777777" w:rsidR="004E0280" w:rsidRPr="00CF34DA" w:rsidRDefault="000651D5" w:rsidP="00726E1F">
      <w:pPr>
        <w:pStyle w:val="Bodytext43"/>
        <w:spacing w:before="120" w:after="60" w:line="240" w:lineRule="auto"/>
        <w:ind w:firstLine="0"/>
        <w:jc w:val="both"/>
        <w:rPr>
          <w:rStyle w:val="Bodytext475pt4"/>
          <w:b/>
          <w:spacing w:val="0"/>
          <w:sz w:val="20"/>
        </w:rPr>
      </w:pPr>
      <w:r w:rsidRPr="00CF34DA">
        <w:rPr>
          <w:rStyle w:val="Bodytext475pt4"/>
          <w:b/>
          <w:spacing w:val="0"/>
          <w:sz w:val="20"/>
        </w:rPr>
        <w:t>Attachment, &amp;c., of members of an arm of the Defence Force to another arm.</w:t>
      </w:r>
    </w:p>
    <w:p w14:paraId="1613A68C" w14:textId="77777777" w:rsidR="004E0280" w:rsidRPr="00CF34DA" w:rsidRDefault="000651D5" w:rsidP="00726E1F">
      <w:pPr>
        <w:pStyle w:val="BodyText5"/>
        <w:spacing w:line="240" w:lineRule="auto"/>
        <w:ind w:firstLine="270"/>
        <w:rPr>
          <w:rStyle w:val="BodyText1"/>
          <w:sz w:val="24"/>
        </w:rPr>
      </w:pPr>
      <w:r w:rsidRPr="00CF34DA">
        <w:rPr>
          <w:rStyle w:val="BodytextSmallCaps"/>
          <w:sz w:val="24"/>
        </w:rPr>
        <w:t>“32b.</w:t>
      </w:r>
      <w:r w:rsidRPr="00CF34DA">
        <w:rPr>
          <w:rStyle w:val="BodyText1"/>
          <w:sz w:val="24"/>
        </w:rPr>
        <w:t xml:space="preserve"> A member of an arm of the Defence Force may, under such conditions (if any) as are prescribed, be attached or loaned to, or seconded for service with, another arm of the Defence Force.”.</w:t>
      </w:r>
    </w:p>
    <w:p w14:paraId="0AE91178" w14:textId="77777777" w:rsidR="00C877F8" w:rsidRPr="00CF34DA" w:rsidRDefault="00C877F8" w:rsidP="00726E1F">
      <w:pPr>
        <w:pStyle w:val="Bodytext43"/>
        <w:spacing w:before="120" w:after="60" w:line="240" w:lineRule="auto"/>
        <w:ind w:firstLine="0"/>
        <w:jc w:val="both"/>
        <w:rPr>
          <w:rStyle w:val="Bodytext475pt4"/>
          <w:b/>
          <w:spacing w:val="0"/>
          <w:sz w:val="20"/>
        </w:rPr>
      </w:pPr>
      <w:r w:rsidRPr="00CF34DA">
        <w:rPr>
          <w:rStyle w:val="Bodytext475pt4"/>
          <w:b/>
          <w:spacing w:val="0"/>
          <w:sz w:val="20"/>
        </w:rPr>
        <w:t>Heading of Division 2 of Part III amended.</w:t>
      </w:r>
    </w:p>
    <w:p w14:paraId="2A4FDC72" w14:textId="51126C74" w:rsidR="004E0280" w:rsidRPr="00CF34DA" w:rsidRDefault="00C877F8" w:rsidP="00726E1F">
      <w:pPr>
        <w:pStyle w:val="BodyText5"/>
        <w:tabs>
          <w:tab w:val="left" w:pos="634"/>
        </w:tabs>
        <w:spacing w:line="240" w:lineRule="auto"/>
        <w:ind w:firstLine="274"/>
        <w:rPr>
          <w:sz w:val="24"/>
        </w:rPr>
      </w:pPr>
      <w:r w:rsidRPr="00CF34DA">
        <w:rPr>
          <w:rStyle w:val="BodyText1"/>
          <w:b/>
          <w:sz w:val="24"/>
        </w:rPr>
        <w:t>27</w:t>
      </w:r>
      <w:r w:rsidR="001E23D3" w:rsidRPr="00CF34DA">
        <w:rPr>
          <w:rStyle w:val="BodyText1"/>
          <w:b/>
          <w:sz w:val="24"/>
        </w:rPr>
        <w:t>.</w:t>
      </w:r>
      <w:r w:rsidR="00CE48E7" w:rsidRPr="00CF34DA">
        <w:rPr>
          <w:rStyle w:val="BodyText1"/>
          <w:sz w:val="24"/>
        </w:rPr>
        <w:tab/>
      </w:r>
      <w:r w:rsidR="000651D5" w:rsidRPr="00CF34DA">
        <w:rPr>
          <w:rStyle w:val="BodyText1"/>
          <w:sz w:val="24"/>
        </w:rPr>
        <w:t xml:space="preserve">The heading to Division 2 of Part III of the Principal Act is amended by omitting the words </w:t>
      </w:r>
      <w:r w:rsidR="000651D5" w:rsidRPr="00C56AA7">
        <w:rPr>
          <w:rStyle w:val="BodytextItalic"/>
          <w:i w:val="0"/>
          <w:sz w:val="24"/>
        </w:rPr>
        <w:t>“</w:t>
      </w:r>
      <w:r w:rsidR="000651D5" w:rsidRPr="00CF34DA">
        <w:rPr>
          <w:rStyle w:val="BodytextItalic"/>
          <w:sz w:val="24"/>
        </w:rPr>
        <w:t>Defence Force</w:t>
      </w:r>
      <w:r w:rsidR="000651D5" w:rsidRPr="00CF34DA">
        <w:rPr>
          <w:rStyle w:val="BodyText1"/>
          <w:sz w:val="24"/>
        </w:rPr>
        <w:t xml:space="preserve">” and substituting the word </w:t>
      </w:r>
      <w:r w:rsidR="000651D5" w:rsidRPr="00C56AA7">
        <w:rPr>
          <w:rStyle w:val="BodytextItalic"/>
          <w:i w:val="0"/>
          <w:sz w:val="24"/>
        </w:rPr>
        <w:t>“</w:t>
      </w:r>
      <w:r w:rsidR="000651D5" w:rsidRPr="00CF34DA">
        <w:rPr>
          <w:rStyle w:val="BodytextItalic"/>
          <w:sz w:val="24"/>
        </w:rPr>
        <w:t>Army</w:t>
      </w:r>
      <w:r w:rsidR="00C56AA7">
        <w:rPr>
          <w:rStyle w:val="BodytextItalic"/>
          <w:i w:val="0"/>
          <w:sz w:val="24"/>
        </w:rPr>
        <w:t>”</w:t>
      </w:r>
      <w:r w:rsidR="000651D5" w:rsidRPr="00CF34DA">
        <w:rPr>
          <w:rStyle w:val="BodytextItalic"/>
          <w:sz w:val="24"/>
        </w:rPr>
        <w:t>.</w:t>
      </w:r>
    </w:p>
    <w:p w14:paraId="36CFB276" w14:textId="77777777" w:rsidR="004E0280" w:rsidRPr="00CF34DA" w:rsidRDefault="000651D5" w:rsidP="00726E1F">
      <w:pPr>
        <w:pStyle w:val="Bodytext43"/>
        <w:spacing w:before="120" w:after="60" w:line="240" w:lineRule="auto"/>
        <w:ind w:firstLine="0"/>
        <w:jc w:val="both"/>
        <w:rPr>
          <w:rStyle w:val="Bodytext475pt4"/>
          <w:b/>
          <w:spacing w:val="0"/>
          <w:sz w:val="20"/>
        </w:rPr>
      </w:pPr>
      <w:r w:rsidRPr="00CF34DA">
        <w:rPr>
          <w:rStyle w:val="Bodytext475pt4"/>
          <w:b/>
          <w:spacing w:val="0"/>
          <w:sz w:val="20"/>
        </w:rPr>
        <w:t>Organization of the Army.</w:t>
      </w:r>
    </w:p>
    <w:p w14:paraId="58FE28F7" w14:textId="77777777" w:rsidR="004E0280" w:rsidRPr="00CF34DA" w:rsidRDefault="00F6677D" w:rsidP="00726E1F">
      <w:pPr>
        <w:pStyle w:val="BodyText5"/>
        <w:spacing w:after="60" w:line="240" w:lineRule="auto"/>
        <w:ind w:firstLine="270"/>
        <w:rPr>
          <w:sz w:val="24"/>
        </w:rPr>
      </w:pPr>
      <w:r w:rsidRPr="00CF34DA">
        <w:rPr>
          <w:rStyle w:val="BodyText1"/>
          <w:b/>
          <w:sz w:val="24"/>
        </w:rPr>
        <w:t>28.</w:t>
      </w:r>
      <w:r w:rsidR="00B674EA">
        <w:rPr>
          <w:rStyle w:val="BodyText1"/>
          <w:b/>
          <w:sz w:val="24"/>
        </w:rPr>
        <w:t xml:space="preserve"> </w:t>
      </w:r>
      <w:r w:rsidR="000651D5" w:rsidRPr="00CF34DA">
        <w:rPr>
          <w:rStyle w:val="BodyText1"/>
          <w:sz w:val="24"/>
        </w:rPr>
        <w:t>(1) Section 33 of the Principal Act is amended by omitting the words “Military Board” and substituting the words “Chief of the General Staff”.</w:t>
      </w:r>
    </w:p>
    <w:p w14:paraId="29766C3D" w14:textId="77777777" w:rsidR="004E0280" w:rsidRPr="00CF34DA" w:rsidRDefault="000651D5" w:rsidP="00726E1F">
      <w:pPr>
        <w:pStyle w:val="BodyText5"/>
        <w:spacing w:after="60" w:line="240" w:lineRule="auto"/>
        <w:ind w:firstLine="270"/>
        <w:rPr>
          <w:sz w:val="24"/>
        </w:rPr>
      </w:pPr>
      <w:r w:rsidRPr="00CF34DA">
        <w:rPr>
          <w:rStyle w:val="BodyText1"/>
          <w:sz w:val="24"/>
        </w:rPr>
        <w:t>(2) A determination made by the Military Board before the commencement of this section for the purposes of section 33 of the Principal Act, being a determination that is in force immediately before the commencement of this section, shall, after the commencement of this section, have effect as if it had been made immediately after the commencement of this section by the Chief of the General Staff for the purposes of section 33 of the Principal Act as amended by sub-section (1) of this section.</w:t>
      </w:r>
    </w:p>
    <w:p w14:paraId="3F233834" w14:textId="77777777" w:rsidR="004E0280" w:rsidRPr="00CF34DA" w:rsidRDefault="000651D5" w:rsidP="00726E1F">
      <w:pPr>
        <w:pStyle w:val="Bodytext43"/>
        <w:spacing w:before="120" w:after="60" w:line="240" w:lineRule="auto"/>
        <w:ind w:firstLine="0"/>
        <w:jc w:val="both"/>
        <w:rPr>
          <w:rStyle w:val="Bodytext475pt4"/>
          <w:b/>
          <w:spacing w:val="0"/>
          <w:sz w:val="20"/>
        </w:rPr>
      </w:pPr>
      <w:r w:rsidRPr="00CF34DA">
        <w:rPr>
          <w:rStyle w:val="Bodytext475pt4"/>
          <w:b/>
          <w:spacing w:val="0"/>
          <w:sz w:val="20"/>
        </w:rPr>
        <w:t>Repeal of section 35</w:t>
      </w:r>
      <w:r w:rsidRPr="00CF34DA">
        <w:rPr>
          <w:rStyle w:val="Bodytext475pt4"/>
          <w:b/>
          <w:smallCaps/>
          <w:spacing w:val="0"/>
          <w:sz w:val="20"/>
        </w:rPr>
        <w:t>a.</w:t>
      </w:r>
    </w:p>
    <w:p w14:paraId="452FE6C7" w14:textId="77777777" w:rsidR="004E0280" w:rsidRPr="00CF34DA" w:rsidRDefault="00F6677D" w:rsidP="00726E1F">
      <w:pPr>
        <w:pStyle w:val="BodyText5"/>
        <w:tabs>
          <w:tab w:val="left" w:pos="634"/>
        </w:tabs>
        <w:spacing w:line="240" w:lineRule="auto"/>
        <w:ind w:firstLine="274"/>
        <w:rPr>
          <w:rStyle w:val="BodyText1"/>
          <w:sz w:val="24"/>
        </w:rPr>
      </w:pPr>
      <w:r w:rsidRPr="00CF34DA">
        <w:rPr>
          <w:rStyle w:val="BodyText1"/>
          <w:b/>
          <w:sz w:val="24"/>
        </w:rPr>
        <w:t>29</w:t>
      </w:r>
      <w:r w:rsidR="001E23D3" w:rsidRPr="00CF34DA">
        <w:rPr>
          <w:rStyle w:val="BodyText1"/>
          <w:b/>
          <w:sz w:val="24"/>
        </w:rPr>
        <w:t>.</w:t>
      </w:r>
      <w:r w:rsidR="00726E1F" w:rsidRPr="00CF34DA">
        <w:rPr>
          <w:rStyle w:val="BodyText1"/>
          <w:sz w:val="24"/>
        </w:rPr>
        <w:tab/>
      </w:r>
      <w:r w:rsidR="000651D5" w:rsidRPr="00CF34DA">
        <w:rPr>
          <w:rStyle w:val="BodyText1"/>
          <w:sz w:val="24"/>
        </w:rPr>
        <w:t>Section 35</w:t>
      </w:r>
      <w:r w:rsidR="000651D5" w:rsidRPr="00CF34DA">
        <w:rPr>
          <w:rStyle w:val="BodytextSmallCaps"/>
          <w:sz w:val="24"/>
        </w:rPr>
        <w:t>a</w:t>
      </w:r>
      <w:r w:rsidR="000651D5" w:rsidRPr="00CF34DA">
        <w:rPr>
          <w:rStyle w:val="BodyText1"/>
          <w:sz w:val="24"/>
        </w:rPr>
        <w:t xml:space="preserve"> of the Principal Act is repealed.</w:t>
      </w:r>
    </w:p>
    <w:p w14:paraId="59B5297F" w14:textId="77777777" w:rsidR="00F6677D" w:rsidRPr="00CF34DA" w:rsidRDefault="00F6677D" w:rsidP="00726E1F">
      <w:pPr>
        <w:pStyle w:val="Bodytext43"/>
        <w:spacing w:before="120" w:after="60" w:line="240" w:lineRule="auto"/>
        <w:ind w:firstLine="0"/>
        <w:jc w:val="both"/>
        <w:rPr>
          <w:rStyle w:val="Bodytext475pt4"/>
          <w:b/>
          <w:spacing w:val="0"/>
          <w:sz w:val="20"/>
        </w:rPr>
      </w:pPr>
      <w:r w:rsidRPr="00CF34DA">
        <w:rPr>
          <w:rStyle w:val="Bodytext475pt4"/>
          <w:b/>
          <w:spacing w:val="0"/>
          <w:sz w:val="20"/>
        </w:rPr>
        <w:t>Period of enlistment.</w:t>
      </w:r>
    </w:p>
    <w:p w14:paraId="1605D8BD" w14:textId="48EBB54B" w:rsidR="004E0280" w:rsidRPr="00CF34DA" w:rsidRDefault="00F6677D" w:rsidP="00726E1F">
      <w:pPr>
        <w:pStyle w:val="BodyText5"/>
        <w:tabs>
          <w:tab w:val="left" w:pos="634"/>
        </w:tabs>
        <w:spacing w:line="240" w:lineRule="auto"/>
        <w:ind w:firstLine="274"/>
        <w:rPr>
          <w:sz w:val="24"/>
        </w:rPr>
      </w:pPr>
      <w:r w:rsidRPr="00CF34DA">
        <w:rPr>
          <w:rStyle w:val="BodyText1"/>
          <w:b/>
          <w:sz w:val="24"/>
        </w:rPr>
        <w:t>30</w:t>
      </w:r>
      <w:r w:rsidR="00B674EA">
        <w:rPr>
          <w:rStyle w:val="BodyText1"/>
          <w:b/>
          <w:sz w:val="24"/>
        </w:rPr>
        <w:t>.</w:t>
      </w:r>
      <w:r w:rsidR="00726E1F" w:rsidRPr="00CF34DA">
        <w:rPr>
          <w:rStyle w:val="BodyText1"/>
          <w:sz w:val="24"/>
        </w:rPr>
        <w:tab/>
      </w:r>
      <w:r w:rsidR="000651D5" w:rsidRPr="00CF34DA">
        <w:rPr>
          <w:rStyle w:val="BodyText1"/>
          <w:sz w:val="24"/>
        </w:rPr>
        <w:t>Section 36 of the Principal Act is amended by omitting the proviso and substituting the following sub-sections:—</w:t>
      </w:r>
    </w:p>
    <w:p w14:paraId="795877D7" w14:textId="77777777" w:rsidR="004E0280" w:rsidRPr="00CF34DA" w:rsidRDefault="000651D5" w:rsidP="00726E1F">
      <w:pPr>
        <w:pStyle w:val="BodyText5"/>
        <w:spacing w:after="60" w:line="240" w:lineRule="auto"/>
        <w:ind w:firstLine="270"/>
        <w:rPr>
          <w:sz w:val="24"/>
        </w:rPr>
      </w:pPr>
      <w:r w:rsidRPr="00CF34DA">
        <w:rPr>
          <w:rStyle w:val="BodyText1"/>
          <w:sz w:val="24"/>
        </w:rPr>
        <w:t>“(2) On or before the expiration of the period for which a soldier was engaged or previously re-engaged, he may volunteer to serve for a further period as prescribed, and be re-engaged for further service accordingly.</w:t>
      </w:r>
    </w:p>
    <w:p w14:paraId="51FA6140" w14:textId="77777777" w:rsidR="004E0280" w:rsidRPr="00CF34DA" w:rsidRDefault="000651D5" w:rsidP="00726E1F">
      <w:pPr>
        <w:pStyle w:val="BodyText5"/>
        <w:spacing w:after="60" w:line="240" w:lineRule="auto"/>
        <w:ind w:firstLine="270"/>
        <w:rPr>
          <w:sz w:val="24"/>
        </w:rPr>
      </w:pPr>
      <w:r w:rsidRPr="00CF34DA">
        <w:rPr>
          <w:rStyle w:val="BodyText1"/>
          <w:sz w:val="24"/>
        </w:rPr>
        <w:t>“(3) A period of re-engagement commences on the day immediately after the expiration of the period for which, on enlistment or previous re-engagement, the soldier had volunteered to serve.”.</w:t>
      </w:r>
    </w:p>
    <w:p w14:paraId="0D71AEB1" w14:textId="77777777" w:rsidR="004E0280" w:rsidRPr="00CF34DA" w:rsidRDefault="000651D5" w:rsidP="00726E1F">
      <w:pPr>
        <w:pStyle w:val="Bodytext43"/>
        <w:spacing w:before="120" w:after="60" w:line="240" w:lineRule="auto"/>
        <w:ind w:firstLine="0"/>
        <w:jc w:val="both"/>
        <w:rPr>
          <w:rStyle w:val="Bodytext475pt4"/>
          <w:b/>
          <w:spacing w:val="0"/>
          <w:sz w:val="20"/>
        </w:rPr>
      </w:pPr>
      <w:r w:rsidRPr="00CF34DA">
        <w:rPr>
          <w:rStyle w:val="Bodytext475pt4"/>
          <w:b/>
          <w:spacing w:val="0"/>
          <w:sz w:val="20"/>
        </w:rPr>
        <w:t>Oath on enlistment.</w:t>
      </w:r>
    </w:p>
    <w:p w14:paraId="5D4778FE" w14:textId="77777777" w:rsidR="004E0280" w:rsidRPr="00CF34DA" w:rsidRDefault="00F6677D" w:rsidP="00726E1F">
      <w:pPr>
        <w:pStyle w:val="BodyText5"/>
        <w:tabs>
          <w:tab w:val="left" w:pos="634"/>
        </w:tabs>
        <w:spacing w:line="240" w:lineRule="auto"/>
        <w:ind w:firstLine="274"/>
        <w:rPr>
          <w:sz w:val="24"/>
        </w:rPr>
      </w:pPr>
      <w:r w:rsidRPr="00CF34DA">
        <w:rPr>
          <w:rStyle w:val="BodyText1"/>
          <w:b/>
          <w:sz w:val="24"/>
        </w:rPr>
        <w:t>31</w:t>
      </w:r>
      <w:r w:rsidR="00B674EA">
        <w:rPr>
          <w:rStyle w:val="BodyText1"/>
          <w:b/>
          <w:sz w:val="24"/>
        </w:rPr>
        <w:t>.</w:t>
      </w:r>
      <w:r w:rsidR="00726E1F" w:rsidRPr="00CF34DA">
        <w:rPr>
          <w:rStyle w:val="BodyText1"/>
          <w:sz w:val="24"/>
        </w:rPr>
        <w:tab/>
      </w:r>
      <w:r w:rsidR="000651D5" w:rsidRPr="00CF34DA">
        <w:rPr>
          <w:rStyle w:val="BodyText1"/>
          <w:sz w:val="24"/>
        </w:rPr>
        <w:t>Section 37 of the Principal Act is amended by adding at the end thereof the following sub-section: —</w:t>
      </w:r>
    </w:p>
    <w:p w14:paraId="19F9870F" w14:textId="77777777" w:rsidR="004E0280" w:rsidRPr="00CF34DA" w:rsidRDefault="000651D5" w:rsidP="00726E1F">
      <w:pPr>
        <w:pStyle w:val="BodyText5"/>
        <w:spacing w:line="240" w:lineRule="auto"/>
        <w:ind w:firstLine="270"/>
        <w:rPr>
          <w:sz w:val="24"/>
        </w:rPr>
      </w:pPr>
      <w:r w:rsidRPr="00CF34DA">
        <w:rPr>
          <w:rStyle w:val="BodyText1"/>
          <w:sz w:val="24"/>
        </w:rPr>
        <w:t>“(3) When a soldier re-engages to serve, he shall not be required to take and subscribe a fresh oath but, on his re-engagement, reference in the oath taken and subscribed by him on enlistment to the period for which he is to serve shall be deemed to include reference to the further period for which he has re-engaged.”.</w:t>
      </w:r>
    </w:p>
    <w:p w14:paraId="14BF1BAD" w14:textId="77777777" w:rsidR="004E0280" w:rsidRPr="00CF34DA" w:rsidRDefault="000651D5" w:rsidP="00726E1F">
      <w:pPr>
        <w:pStyle w:val="Bodytext43"/>
        <w:spacing w:before="120" w:after="60" w:line="240" w:lineRule="auto"/>
        <w:ind w:firstLine="0"/>
        <w:jc w:val="both"/>
        <w:rPr>
          <w:rStyle w:val="Bodytext475pt4"/>
          <w:b/>
          <w:spacing w:val="0"/>
          <w:sz w:val="20"/>
        </w:rPr>
      </w:pPr>
      <w:r w:rsidRPr="00CF34DA">
        <w:rPr>
          <w:rStyle w:val="Bodytext475pt4"/>
          <w:b/>
          <w:spacing w:val="0"/>
          <w:sz w:val="20"/>
        </w:rPr>
        <w:t>Discharge</w:t>
      </w:r>
      <w:r w:rsidR="00F6677D" w:rsidRPr="00CF34DA">
        <w:rPr>
          <w:rStyle w:val="Bodytext475pt4"/>
          <w:b/>
          <w:spacing w:val="0"/>
          <w:sz w:val="20"/>
        </w:rPr>
        <w:t xml:space="preserve"> </w:t>
      </w:r>
      <w:r w:rsidRPr="00CF34DA">
        <w:rPr>
          <w:rStyle w:val="Bodytext475pt4"/>
          <w:b/>
          <w:spacing w:val="0"/>
          <w:sz w:val="20"/>
        </w:rPr>
        <w:t>upon</w:t>
      </w:r>
      <w:r w:rsidR="00F6677D" w:rsidRPr="00CF34DA">
        <w:rPr>
          <w:rStyle w:val="Bodytext475pt4"/>
          <w:b/>
          <w:spacing w:val="0"/>
          <w:sz w:val="20"/>
        </w:rPr>
        <w:t xml:space="preserve"> </w:t>
      </w:r>
      <w:r w:rsidRPr="00CF34DA">
        <w:rPr>
          <w:rStyle w:val="Bodytext475pt4"/>
          <w:b/>
          <w:spacing w:val="0"/>
          <w:sz w:val="20"/>
        </w:rPr>
        <w:t>expiration of period of engagement.</w:t>
      </w:r>
    </w:p>
    <w:p w14:paraId="02956B6E" w14:textId="77777777" w:rsidR="004E0280" w:rsidRPr="00CF34DA" w:rsidRDefault="00F6677D" w:rsidP="00726E1F">
      <w:pPr>
        <w:pStyle w:val="BodyText5"/>
        <w:tabs>
          <w:tab w:val="left" w:pos="634"/>
        </w:tabs>
        <w:spacing w:line="240" w:lineRule="auto"/>
        <w:ind w:firstLine="274"/>
        <w:rPr>
          <w:sz w:val="24"/>
        </w:rPr>
      </w:pPr>
      <w:r w:rsidRPr="00CF34DA">
        <w:rPr>
          <w:rStyle w:val="BodyText1"/>
          <w:b/>
          <w:sz w:val="24"/>
        </w:rPr>
        <w:t>32</w:t>
      </w:r>
      <w:r w:rsidR="001E23D3" w:rsidRPr="00CF34DA">
        <w:rPr>
          <w:rStyle w:val="BodyText1"/>
          <w:b/>
          <w:sz w:val="24"/>
        </w:rPr>
        <w:t>.</w:t>
      </w:r>
      <w:r w:rsidR="00726E1F" w:rsidRPr="00CF34DA">
        <w:rPr>
          <w:rStyle w:val="BodyText1"/>
          <w:sz w:val="24"/>
        </w:rPr>
        <w:tab/>
      </w:r>
      <w:r w:rsidR="000651D5" w:rsidRPr="00CF34DA">
        <w:rPr>
          <w:rStyle w:val="BodyText1"/>
          <w:sz w:val="24"/>
        </w:rPr>
        <w:t>Section 39 of the Principal Act is amended—</w:t>
      </w:r>
    </w:p>
    <w:p w14:paraId="39471B8D" w14:textId="77777777" w:rsidR="004E0280" w:rsidRPr="00CF34DA" w:rsidRDefault="00F6677D" w:rsidP="00726E1F">
      <w:pPr>
        <w:pStyle w:val="BodyText5"/>
        <w:spacing w:after="60" w:line="240" w:lineRule="auto"/>
        <w:ind w:left="630" w:hanging="360"/>
        <w:rPr>
          <w:rStyle w:val="BodyText1"/>
          <w:sz w:val="24"/>
        </w:rPr>
      </w:pPr>
      <w:r w:rsidRPr="00CF34DA">
        <w:rPr>
          <w:rStyle w:val="BodyText1"/>
          <w:sz w:val="24"/>
        </w:rPr>
        <w:t xml:space="preserve">(a) </w:t>
      </w:r>
      <w:r w:rsidR="000651D5" w:rsidRPr="00CF34DA">
        <w:rPr>
          <w:rStyle w:val="BodyText1"/>
          <w:sz w:val="24"/>
        </w:rPr>
        <w:t>by adding at the end of paragraph (a) of sub-section (1) the word “and”; and</w:t>
      </w:r>
    </w:p>
    <w:p w14:paraId="77F8B9BA" w14:textId="77777777" w:rsidR="004E0280" w:rsidRPr="00CF34DA" w:rsidRDefault="00F6677D" w:rsidP="00726E1F">
      <w:pPr>
        <w:pStyle w:val="BodyText5"/>
        <w:spacing w:after="60" w:line="240" w:lineRule="auto"/>
        <w:ind w:left="630" w:hanging="360"/>
        <w:rPr>
          <w:rStyle w:val="BodyText1"/>
          <w:sz w:val="24"/>
        </w:rPr>
      </w:pPr>
      <w:r w:rsidRPr="00CF34DA">
        <w:rPr>
          <w:rStyle w:val="BodyText1"/>
          <w:sz w:val="24"/>
        </w:rPr>
        <w:t xml:space="preserve">(b) </w:t>
      </w:r>
      <w:r w:rsidR="000651D5" w:rsidRPr="00CF34DA">
        <w:rPr>
          <w:rStyle w:val="BodyText1"/>
          <w:sz w:val="24"/>
        </w:rPr>
        <w:t>by omitting paragraph (b) of sub-section (1).</w:t>
      </w:r>
    </w:p>
    <w:p w14:paraId="1BFA0CAF" w14:textId="77777777" w:rsidR="00F6677D" w:rsidRPr="00166936" w:rsidRDefault="00F6677D" w:rsidP="00A15ACE">
      <w:pPr>
        <w:pStyle w:val="Bodytext43"/>
        <w:spacing w:line="240" w:lineRule="auto"/>
        <w:ind w:firstLine="0"/>
        <w:jc w:val="both"/>
        <w:rPr>
          <w:b/>
          <w:sz w:val="20"/>
          <w:szCs w:val="20"/>
        </w:rPr>
      </w:pPr>
      <w:r w:rsidRPr="00166936">
        <w:rPr>
          <w:rStyle w:val="Bodytext475pt"/>
          <w:b/>
          <w:sz w:val="20"/>
          <w:szCs w:val="20"/>
        </w:rPr>
        <w:t>Discharge of members of reserves.</w:t>
      </w:r>
    </w:p>
    <w:p w14:paraId="62C54FA4" w14:textId="56657BBE" w:rsidR="004E0280" w:rsidRPr="00CF34DA" w:rsidRDefault="00F6677D" w:rsidP="00726E1F">
      <w:pPr>
        <w:pStyle w:val="BodyText5"/>
        <w:tabs>
          <w:tab w:val="left" w:pos="634"/>
        </w:tabs>
        <w:spacing w:line="240" w:lineRule="auto"/>
        <w:ind w:firstLine="274"/>
        <w:rPr>
          <w:rStyle w:val="BodyText1"/>
          <w:sz w:val="24"/>
        </w:rPr>
      </w:pPr>
      <w:r w:rsidRPr="00CF34DA">
        <w:rPr>
          <w:rStyle w:val="BodyText1"/>
          <w:b/>
          <w:sz w:val="24"/>
        </w:rPr>
        <w:t>33</w:t>
      </w:r>
      <w:r w:rsidR="001E23D3" w:rsidRPr="00CF34DA">
        <w:rPr>
          <w:rStyle w:val="BodyText1"/>
          <w:b/>
          <w:sz w:val="24"/>
        </w:rPr>
        <w:t>.</w:t>
      </w:r>
      <w:r w:rsidR="00726E1F" w:rsidRPr="00CF34DA">
        <w:rPr>
          <w:rStyle w:val="BodyText1"/>
          <w:sz w:val="24"/>
        </w:rPr>
        <w:tab/>
      </w:r>
      <w:r w:rsidR="000651D5" w:rsidRPr="00CF34DA">
        <w:rPr>
          <w:rStyle w:val="BodyText1"/>
          <w:sz w:val="24"/>
        </w:rPr>
        <w:t>Section 41 of the Principal Act is amended by omitting sub</w:t>
      </w:r>
      <w:r w:rsidR="00C56AA7">
        <w:rPr>
          <w:rStyle w:val="BodyText1"/>
          <w:sz w:val="24"/>
        </w:rPr>
        <w:t>-</w:t>
      </w:r>
      <w:r w:rsidR="000651D5" w:rsidRPr="00CF34DA">
        <w:rPr>
          <w:rStyle w:val="BodyText1"/>
          <w:sz w:val="24"/>
        </w:rPr>
        <w:t>section (3).</w:t>
      </w:r>
    </w:p>
    <w:p w14:paraId="3FBD44EF" w14:textId="77777777" w:rsidR="00C56AA7" w:rsidRDefault="00C56AA7">
      <w:pPr>
        <w:rPr>
          <w:rStyle w:val="Bodytext475pt4"/>
          <w:rFonts w:eastAsia="Courier New"/>
          <w:b/>
          <w:spacing w:val="0"/>
          <w:sz w:val="20"/>
        </w:rPr>
      </w:pPr>
      <w:r>
        <w:rPr>
          <w:rStyle w:val="Bodytext475pt4"/>
          <w:rFonts w:eastAsia="Courier New"/>
          <w:b/>
          <w:spacing w:val="0"/>
          <w:sz w:val="20"/>
        </w:rPr>
        <w:br w:type="page"/>
      </w:r>
    </w:p>
    <w:p w14:paraId="468D3E04" w14:textId="3688F8CB" w:rsidR="00F6677D" w:rsidRPr="00CF34DA" w:rsidRDefault="00F6677D" w:rsidP="00726E1F">
      <w:pPr>
        <w:pStyle w:val="Bodytext43"/>
        <w:spacing w:before="120" w:after="60" w:line="240" w:lineRule="auto"/>
        <w:ind w:firstLine="0"/>
        <w:jc w:val="both"/>
        <w:rPr>
          <w:rStyle w:val="Bodytext475pt4"/>
          <w:b/>
          <w:spacing w:val="0"/>
          <w:sz w:val="20"/>
        </w:rPr>
      </w:pPr>
      <w:r w:rsidRPr="00CF34DA">
        <w:rPr>
          <w:rStyle w:val="Bodytext475pt4"/>
          <w:b/>
          <w:spacing w:val="0"/>
          <w:sz w:val="20"/>
        </w:rPr>
        <w:lastRenderedPageBreak/>
        <w:t>Discharge or dismissal of soldiers.</w:t>
      </w:r>
    </w:p>
    <w:p w14:paraId="3390E776" w14:textId="1163F41E" w:rsidR="004E0280" w:rsidRPr="00CF34DA" w:rsidRDefault="00F6677D" w:rsidP="00726E1F">
      <w:pPr>
        <w:pStyle w:val="BodyText5"/>
        <w:tabs>
          <w:tab w:val="left" w:pos="634"/>
        </w:tabs>
        <w:spacing w:line="240" w:lineRule="auto"/>
        <w:ind w:firstLine="274"/>
        <w:rPr>
          <w:sz w:val="24"/>
        </w:rPr>
      </w:pPr>
      <w:r w:rsidRPr="00CF34DA">
        <w:rPr>
          <w:rStyle w:val="BodyText1"/>
          <w:b/>
          <w:sz w:val="24"/>
        </w:rPr>
        <w:t>34</w:t>
      </w:r>
      <w:r w:rsidR="00B674EA">
        <w:rPr>
          <w:rStyle w:val="BodyText1"/>
          <w:b/>
          <w:sz w:val="24"/>
        </w:rPr>
        <w:t>.</w:t>
      </w:r>
      <w:r w:rsidR="00726E1F" w:rsidRPr="00CF34DA">
        <w:rPr>
          <w:rStyle w:val="BodyText1"/>
          <w:sz w:val="24"/>
        </w:rPr>
        <w:tab/>
      </w:r>
      <w:r w:rsidR="000651D5" w:rsidRPr="00CF34DA">
        <w:rPr>
          <w:rStyle w:val="BodyText1"/>
          <w:sz w:val="24"/>
        </w:rPr>
        <w:t>Section 44 of the Principal Act is amended by adding at the end the</w:t>
      </w:r>
      <w:r w:rsidR="005B4BF4">
        <w:rPr>
          <w:rStyle w:val="BodyText1"/>
          <w:sz w:val="24"/>
        </w:rPr>
        <w:t>reof the following sub-section:</w:t>
      </w:r>
      <w:r w:rsidR="000651D5" w:rsidRPr="00CF34DA">
        <w:rPr>
          <w:rStyle w:val="BodyText1"/>
          <w:sz w:val="24"/>
        </w:rPr>
        <w:t>—</w:t>
      </w:r>
    </w:p>
    <w:p w14:paraId="06A321CF" w14:textId="738C2CD1" w:rsidR="004E0280" w:rsidRPr="00CF34DA" w:rsidRDefault="000651D5" w:rsidP="00C56AA7">
      <w:pPr>
        <w:pStyle w:val="BodyText5"/>
        <w:spacing w:after="60" w:line="240" w:lineRule="auto"/>
        <w:ind w:firstLine="270"/>
        <w:rPr>
          <w:sz w:val="24"/>
        </w:rPr>
      </w:pPr>
      <w:r w:rsidRPr="00CF34DA">
        <w:rPr>
          <w:rStyle w:val="BodyText1"/>
          <w:sz w:val="24"/>
        </w:rPr>
        <w:t>“(2) Where a soldier has been discharged by a prescribed authority in pursuance of sub-section (1) and, after he has been discharged, that authority or another prescribed authority is satisfied that the soldier could properly have been discharged under that sub-section for a prescribed reason other than the reason for which he was discharged, the</w:t>
      </w:r>
      <w:r w:rsidR="00C56AA7">
        <w:rPr>
          <w:sz w:val="24"/>
        </w:rPr>
        <w:t xml:space="preserve"> </w:t>
      </w:r>
      <w:r w:rsidRPr="00CF34DA">
        <w:rPr>
          <w:rStyle w:val="BodyText1"/>
          <w:sz w:val="24"/>
        </w:rPr>
        <w:t>authority so satisfied may, at the request of the person who has been discharged, take such steps as are necessary to ensure that the person is treated as having been discharged for that other reason, including the taking of steps to amend the order of discharge and any other relevant documents:”.</w:t>
      </w:r>
    </w:p>
    <w:p w14:paraId="3B54C81C" w14:textId="77777777" w:rsidR="004E0280" w:rsidRPr="005D4AC7" w:rsidRDefault="000651D5" w:rsidP="00A15ACE">
      <w:pPr>
        <w:pStyle w:val="Bodytext43"/>
        <w:spacing w:line="240" w:lineRule="auto"/>
        <w:ind w:firstLine="0"/>
        <w:jc w:val="both"/>
        <w:rPr>
          <w:b/>
          <w:sz w:val="20"/>
          <w:szCs w:val="20"/>
        </w:rPr>
      </w:pPr>
      <w:r w:rsidRPr="005D4AC7">
        <w:rPr>
          <w:rStyle w:val="Bodytext475pt"/>
          <w:b/>
          <w:sz w:val="20"/>
          <w:szCs w:val="20"/>
        </w:rPr>
        <w:t>Australian Cadet Corps.</w:t>
      </w:r>
    </w:p>
    <w:p w14:paraId="3E8D9FB5" w14:textId="77777777" w:rsidR="004E0280" w:rsidRPr="00CF34DA" w:rsidRDefault="002E72F3" w:rsidP="005B4BF4">
      <w:pPr>
        <w:pStyle w:val="BodyText5"/>
        <w:spacing w:before="120" w:after="60" w:line="240" w:lineRule="auto"/>
        <w:ind w:firstLine="272"/>
        <w:rPr>
          <w:sz w:val="24"/>
        </w:rPr>
      </w:pPr>
      <w:r w:rsidRPr="00CF34DA">
        <w:rPr>
          <w:rStyle w:val="BodyText1"/>
          <w:b/>
          <w:sz w:val="24"/>
        </w:rPr>
        <w:t>35.</w:t>
      </w:r>
      <w:r w:rsidRPr="00CF34DA">
        <w:rPr>
          <w:rStyle w:val="BodyText1"/>
          <w:sz w:val="24"/>
        </w:rPr>
        <w:t xml:space="preserve"> </w:t>
      </w:r>
      <w:r w:rsidR="000651D5" w:rsidRPr="00CF34DA">
        <w:rPr>
          <w:rStyle w:val="BodyText1"/>
          <w:sz w:val="24"/>
        </w:rPr>
        <w:t>(1) Section 62 of the Principal Act is amended—</w:t>
      </w:r>
    </w:p>
    <w:p w14:paraId="5A34ABCF" w14:textId="77777777" w:rsidR="004E0280" w:rsidRPr="00CF34DA" w:rsidRDefault="002E72F3" w:rsidP="00726E1F">
      <w:pPr>
        <w:pStyle w:val="BodyText5"/>
        <w:spacing w:after="60" w:line="240" w:lineRule="auto"/>
        <w:ind w:firstLine="270"/>
        <w:rPr>
          <w:sz w:val="24"/>
        </w:rPr>
      </w:pPr>
      <w:r w:rsidRPr="00CF34DA">
        <w:rPr>
          <w:rStyle w:val="BodyText1"/>
          <w:sz w:val="24"/>
        </w:rPr>
        <w:t xml:space="preserve">(a) </w:t>
      </w:r>
      <w:r w:rsidR="000651D5" w:rsidRPr="00CF34DA">
        <w:rPr>
          <w:rStyle w:val="BodyText1"/>
          <w:sz w:val="24"/>
        </w:rPr>
        <w:t>by omitting from sub-section (1) all the words after the words “Australian Cadet Corps”; and</w:t>
      </w:r>
    </w:p>
    <w:p w14:paraId="31B001DC" w14:textId="16EDC4A8" w:rsidR="004E0280" w:rsidRPr="00CF34DA" w:rsidRDefault="002E72F3" w:rsidP="00726E1F">
      <w:pPr>
        <w:pStyle w:val="BodyText5"/>
        <w:spacing w:after="60" w:line="240" w:lineRule="auto"/>
        <w:ind w:firstLine="270"/>
        <w:rPr>
          <w:sz w:val="24"/>
        </w:rPr>
      </w:pPr>
      <w:r w:rsidRPr="00CF34DA">
        <w:rPr>
          <w:rStyle w:val="BodyText1"/>
          <w:sz w:val="24"/>
        </w:rPr>
        <w:t xml:space="preserve">(b) </w:t>
      </w:r>
      <w:r w:rsidR="000651D5" w:rsidRPr="00CF34DA">
        <w:rPr>
          <w:rStyle w:val="BodyText1"/>
          <w:sz w:val="24"/>
        </w:rPr>
        <w:t>by omitting sub-section (2) and substituting the following sub</w:t>
      </w:r>
      <w:r w:rsidR="00C56AA7">
        <w:rPr>
          <w:rStyle w:val="BodyText1"/>
          <w:sz w:val="24"/>
        </w:rPr>
        <w:t>-</w:t>
      </w:r>
      <w:r w:rsidR="000651D5" w:rsidRPr="00CF34DA">
        <w:rPr>
          <w:rStyle w:val="BodyText1"/>
          <w:sz w:val="24"/>
        </w:rPr>
        <w:t>sections:—</w:t>
      </w:r>
    </w:p>
    <w:p w14:paraId="484430B5" w14:textId="77777777" w:rsidR="004E0280" w:rsidRPr="00CF34DA" w:rsidRDefault="000651D5" w:rsidP="00726E1F">
      <w:pPr>
        <w:pStyle w:val="BodyText5"/>
        <w:spacing w:after="60" w:line="240" w:lineRule="auto"/>
        <w:ind w:firstLine="1080"/>
        <w:rPr>
          <w:sz w:val="24"/>
        </w:rPr>
      </w:pPr>
      <w:r w:rsidRPr="00CF34DA">
        <w:rPr>
          <w:rStyle w:val="BodyText1"/>
          <w:sz w:val="24"/>
        </w:rPr>
        <w:t>“(2) The Australian Cadet Corps shall consist of—</w:t>
      </w:r>
    </w:p>
    <w:p w14:paraId="7B0D7D25" w14:textId="77777777" w:rsidR="004E0280" w:rsidRPr="00CF34DA" w:rsidRDefault="002E72F3" w:rsidP="00726E1F">
      <w:pPr>
        <w:pStyle w:val="BodyText5"/>
        <w:spacing w:after="60" w:line="240" w:lineRule="auto"/>
        <w:ind w:firstLine="1080"/>
        <w:rPr>
          <w:rStyle w:val="BodyText1"/>
          <w:sz w:val="24"/>
        </w:rPr>
      </w:pPr>
      <w:r w:rsidRPr="00CF34DA">
        <w:rPr>
          <w:rStyle w:val="BodyText1"/>
          <w:sz w:val="24"/>
        </w:rPr>
        <w:t xml:space="preserve">(a) </w:t>
      </w:r>
      <w:r w:rsidR="000651D5" w:rsidRPr="00CF34DA">
        <w:rPr>
          <w:rStyle w:val="BodyText1"/>
          <w:sz w:val="24"/>
        </w:rPr>
        <w:t>persons appointed in accordance with the regulations to be officers in that body; and</w:t>
      </w:r>
    </w:p>
    <w:p w14:paraId="4F86FC23" w14:textId="77777777" w:rsidR="004E0280" w:rsidRPr="00CF34DA" w:rsidRDefault="002E72F3" w:rsidP="00726E1F">
      <w:pPr>
        <w:pStyle w:val="BodyText5"/>
        <w:spacing w:after="60" w:line="240" w:lineRule="auto"/>
        <w:ind w:left="1530" w:hanging="450"/>
        <w:rPr>
          <w:sz w:val="24"/>
        </w:rPr>
      </w:pPr>
      <w:r w:rsidRPr="00CF34DA">
        <w:rPr>
          <w:rStyle w:val="BodyText1"/>
          <w:sz w:val="24"/>
        </w:rPr>
        <w:t xml:space="preserve">(b) </w:t>
      </w:r>
      <w:r w:rsidR="000651D5" w:rsidRPr="00CF34DA">
        <w:rPr>
          <w:rStyle w:val="BodyText1"/>
          <w:sz w:val="24"/>
        </w:rPr>
        <w:t>subject to sub-sections (5) and (6), persons who volunteer, and are accepted, in accordance with the regulations as cadets in that body.</w:t>
      </w:r>
    </w:p>
    <w:p w14:paraId="0883A2C2" w14:textId="77777777" w:rsidR="004E0280" w:rsidRPr="00CF34DA" w:rsidRDefault="000651D5" w:rsidP="00724566">
      <w:pPr>
        <w:pStyle w:val="BodyText5"/>
        <w:spacing w:after="60" w:line="240" w:lineRule="auto"/>
        <w:ind w:left="630" w:firstLine="450"/>
        <w:rPr>
          <w:sz w:val="24"/>
        </w:rPr>
      </w:pPr>
      <w:r w:rsidRPr="00CF34DA">
        <w:rPr>
          <w:rStyle w:val="BodyText1"/>
          <w:sz w:val="24"/>
        </w:rPr>
        <w:t>“(3) A person appointed to be an officer in the Australian Cadet Corps does not become a member of the Army by virtue of that appointment.</w:t>
      </w:r>
    </w:p>
    <w:p w14:paraId="3D07B05D" w14:textId="77777777" w:rsidR="004E0280" w:rsidRPr="00CF34DA" w:rsidRDefault="000651D5" w:rsidP="00724566">
      <w:pPr>
        <w:pStyle w:val="BodyText5"/>
        <w:spacing w:after="60" w:line="240" w:lineRule="auto"/>
        <w:ind w:left="630" w:firstLine="450"/>
        <w:rPr>
          <w:sz w:val="24"/>
        </w:rPr>
      </w:pPr>
      <w:r w:rsidRPr="00CF34DA">
        <w:rPr>
          <w:rStyle w:val="BodyText1"/>
          <w:sz w:val="24"/>
        </w:rPr>
        <w:t>“(4) A cadet in the Australian Cadet Corps is not a member of the Army.</w:t>
      </w:r>
    </w:p>
    <w:p w14:paraId="6B05A8FD" w14:textId="77777777" w:rsidR="004E0280" w:rsidRPr="00CF34DA" w:rsidRDefault="000651D5" w:rsidP="00724566">
      <w:pPr>
        <w:pStyle w:val="BodyText5"/>
        <w:spacing w:after="60" w:line="240" w:lineRule="auto"/>
        <w:ind w:left="630" w:firstLine="450"/>
        <w:rPr>
          <w:sz w:val="24"/>
        </w:rPr>
      </w:pPr>
      <w:r w:rsidRPr="00CF34DA">
        <w:rPr>
          <w:rStyle w:val="BodyText1"/>
          <w:sz w:val="24"/>
        </w:rPr>
        <w:t>“(5) A person is not entitled to volunteer, or to be accepted, as a cadet unless he—</w:t>
      </w:r>
    </w:p>
    <w:p w14:paraId="5330DD82" w14:textId="77777777" w:rsidR="004E0280" w:rsidRPr="00CF34DA" w:rsidRDefault="002E72F3" w:rsidP="00724566">
      <w:pPr>
        <w:pStyle w:val="BodyText5"/>
        <w:spacing w:after="60" w:line="240" w:lineRule="auto"/>
        <w:ind w:left="1440" w:hanging="360"/>
        <w:rPr>
          <w:rStyle w:val="BodyText1"/>
          <w:sz w:val="24"/>
        </w:rPr>
      </w:pPr>
      <w:r w:rsidRPr="00CF34DA">
        <w:rPr>
          <w:rStyle w:val="BodyText1"/>
          <w:sz w:val="24"/>
        </w:rPr>
        <w:t xml:space="preserve">(a) </w:t>
      </w:r>
      <w:r w:rsidR="000651D5" w:rsidRPr="00CF34DA">
        <w:rPr>
          <w:rStyle w:val="BodyText1"/>
          <w:sz w:val="24"/>
        </w:rPr>
        <w:t>has attained such age as is prescribed; and</w:t>
      </w:r>
    </w:p>
    <w:p w14:paraId="14AE97C6" w14:textId="77777777" w:rsidR="004E0280" w:rsidRPr="00CF34DA" w:rsidRDefault="002E72F3" w:rsidP="00724566">
      <w:pPr>
        <w:pStyle w:val="BodyText5"/>
        <w:spacing w:after="60" w:line="240" w:lineRule="auto"/>
        <w:ind w:left="1440" w:hanging="360"/>
        <w:rPr>
          <w:sz w:val="24"/>
        </w:rPr>
      </w:pPr>
      <w:r w:rsidRPr="00CF34DA">
        <w:rPr>
          <w:rStyle w:val="BodyText1"/>
          <w:sz w:val="24"/>
        </w:rPr>
        <w:t xml:space="preserve">(b) </w:t>
      </w:r>
      <w:r w:rsidR="000651D5" w:rsidRPr="00CF34DA">
        <w:rPr>
          <w:rStyle w:val="BodyText1"/>
          <w:sz w:val="24"/>
        </w:rPr>
        <w:t>has not attained the age of 20 years.</w:t>
      </w:r>
    </w:p>
    <w:p w14:paraId="09014EB7" w14:textId="77777777" w:rsidR="004E0280" w:rsidRPr="00CF34DA" w:rsidRDefault="000651D5" w:rsidP="00724566">
      <w:pPr>
        <w:pStyle w:val="BodyText5"/>
        <w:spacing w:after="60" w:line="240" w:lineRule="auto"/>
        <w:ind w:left="630" w:firstLine="450"/>
        <w:rPr>
          <w:sz w:val="24"/>
        </w:rPr>
      </w:pPr>
      <w:r w:rsidRPr="00CF34DA">
        <w:rPr>
          <w:rStyle w:val="BodyText1"/>
          <w:sz w:val="24"/>
        </w:rPr>
        <w:t>“(6) A person ceases to be a cadet when he attains the age of 21 years or such lower age as is prescribed.</w:t>
      </w:r>
    </w:p>
    <w:p w14:paraId="12357669" w14:textId="77777777" w:rsidR="004E0280" w:rsidRPr="00CF34DA" w:rsidRDefault="000651D5" w:rsidP="00724566">
      <w:pPr>
        <w:pStyle w:val="BodyText5"/>
        <w:spacing w:after="60" w:line="240" w:lineRule="auto"/>
        <w:ind w:left="630" w:firstLine="450"/>
        <w:rPr>
          <w:sz w:val="24"/>
        </w:rPr>
      </w:pPr>
      <w:r w:rsidRPr="00CF34DA">
        <w:rPr>
          <w:rStyle w:val="BodyText1"/>
          <w:sz w:val="24"/>
        </w:rPr>
        <w:t>“(7) The regulations may make provision for and in relation to the organization, maintenance, regulation, control and discipline of the Australian Cadet Corps, and, in particular, for and in relation to—</w:t>
      </w:r>
    </w:p>
    <w:p w14:paraId="280C48E7" w14:textId="77777777" w:rsidR="004E0280" w:rsidRPr="00CF34DA" w:rsidRDefault="002E72F3" w:rsidP="00724566">
      <w:pPr>
        <w:pStyle w:val="BodyText5"/>
        <w:spacing w:after="60" w:line="240" w:lineRule="auto"/>
        <w:ind w:left="1530" w:hanging="450"/>
        <w:rPr>
          <w:rStyle w:val="BodyText1"/>
          <w:sz w:val="24"/>
        </w:rPr>
      </w:pPr>
      <w:r w:rsidRPr="00CF34DA">
        <w:rPr>
          <w:rStyle w:val="BodyText1"/>
          <w:sz w:val="24"/>
        </w:rPr>
        <w:t xml:space="preserve">(a) </w:t>
      </w:r>
      <w:r w:rsidR="000651D5" w:rsidRPr="00CF34DA">
        <w:rPr>
          <w:rStyle w:val="BodyText1"/>
          <w:sz w:val="24"/>
        </w:rPr>
        <w:t>the periods and conditions of service of members;</w:t>
      </w:r>
    </w:p>
    <w:p w14:paraId="7A558694" w14:textId="77777777" w:rsidR="004E0280" w:rsidRPr="00CF34DA" w:rsidRDefault="002E72F3" w:rsidP="00724566">
      <w:pPr>
        <w:pStyle w:val="BodyText5"/>
        <w:spacing w:after="60" w:line="240" w:lineRule="auto"/>
        <w:ind w:left="1530" w:hanging="450"/>
        <w:rPr>
          <w:rStyle w:val="BodyText1"/>
          <w:sz w:val="24"/>
        </w:rPr>
      </w:pPr>
      <w:r w:rsidRPr="00CF34DA">
        <w:rPr>
          <w:rStyle w:val="BodyText1"/>
          <w:sz w:val="24"/>
        </w:rPr>
        <w:t xml:space="preserve">(b) </w:t>
      </w:r>
      <w:r w:rsidR="000651D5" w:rsidRPr="00CF34DA">
        <w:rPr>
          <w:rStyle w:val="BodyText1"/>
          <w:sz w:val="24"/>
        </w:rPr>
        <w:t>the promotion of members;</w:t>
      </w:r>
    </w:p>
    <w:p w14:paraId="3E18D29A" w14:textId="77777777" w:rsidR="004E0280" w:rsidRPr="00CF34DA" w:rsidRDefault="002E72F3" w:rsidP="00724566">
      <w:pPr>
        <w:pStyle w:val="BodyText5"/>
        <w:spacing w:after="60" w:line="240" w:lineRule="auto"/>
        <w:ind w:left="1530" w:hanging="450"/>
        <w:rPr>
          <w:rStyle w:val="BodyText1"/>
          <w:sz w:val="24"/>
        </w:rPr>
      </w:pPr>
      <w:r w:rsidRPr="00CF34DA">
        <w:rPr>
          <w:rStyle w:val="BodyText1"/>
          <w:sz w:val="24"/>
        </w:rPr>
        <w:t xml:space="preserve">(c) </w:t>
      </w:r>
      <w:r w:rsidR="000651D5" w:rsidRPr="00CF34DA">
        <w:rPr>
          <w:rStyle w:val="BodyText1"/>
          <w:sz w:val="24"/>
        </w:rPr>
        <w:t>the pay and allowances, including travelling allowances, of members;</w:t>
      </w:r>
    </w:p>
    <w:p w14:paraId="59543B14" w14:textId="77777777" w:rsidR="004E0280" w:rsidRPr="00CF34DA" w:rsidRDefault="002E72F3" w:rsidP="00724566">
      <w:pPr>
        <w:pStyle w:val="BodyText5"/>
        <w:spacing w:after="60" w:line="240" w:lineRule="auto"/>
        <w:ind w:left="1530" w:hanging="450"/>
        <w:rPr>
          <w:rStyle w:val="BodyText1"/>
          <w:sz w:val="24"/>
        </w:rPr>
      </w:pPr>
      <w:r w:rsidRPr="00CF34DA">
        <w:rPr>
          <w:rStyle w:val="BodyText1"/>
          <w:sz w:val="24"/>
        </w:rPr>
        <w:t xml:space="preserve">(d) </w:t>
      </w:r>
      <w:r w:rsidR="000651D5" w:rsidRPr="00CF34DA">
        <w:rPr>
          <w:rStyle w:val="BodyText1"/>
          <w:sz w:val="24"/>
        </w:rPr>
        <w:t>the medical and dental treatment of members; and</w:t>
      </w:r>
    </w:p>
    <w:p w14:paraId="0F6B6601" w14:textId="77777777" w:rsidR="004E0280" w:rsidRPr="00CF34DA" w:rsidRDefault="002E72F3" w:rsidP="00724566">
      <w:pPr>
        <w:pStyle w:val="BodyText5"/>
        <w:spacing w:after="120" w:line="240" w:lineRule="auto"/>
        <w:ind w:left="1530" w:hanging="450"/>
        <w:rPr>
          <w:rStyle w:val="BodyText1"/>
          <w:sz w:val="24"/>
        </w:rPr>
      </w:pPr>
      <w:r w:rsidRPr="00CF34DA">
        <w:rPr>
          <w:rStyle w:val="BodyText1"/>
          <w:sz w:val="24"/>
        </w:rPr>
        <w:t xml:space="preserve">(e) </w:t>
      </w:r>
      <w:r w:rsidR="000651D5" w:rsidRPr="00CF34DA">
        <w:rPr>
          <w:rStyle w:val="BodyText1"/>
          <w:sz w:val="24"/>
        </w:rPr>
        <w:t>the provision of travelling facilities for members.</w:t>
      </w:r>
    </w:p>
    <w:p w14:paraId="2634F1E2" w14:textId="77777777" w:rsidR="004E0280" w:rsidRPr="00CF34DA" w:rsidRDefault="000651D5" w:rsidP="00724566">
      <w:pPr>
        <w:pStyle w:val="BodyText5"/>
        <w:spacing w:after="60" w:line="240" w:lineRule="auto"/>
        <w:ind w:left="630" w:firstLine="450"/>
        <w:rPr>
          <w:rStyle w:val="BodyText1"/>
          <w:sz w:val="24"/>
        </w:rPr>
      </w:pPr>
      <w:r w:rsidRPr="00CF34DA">
        <w:rPr>
          <w:rStyle w:val="BodyText1"/>
          <w:sz w:val="24"/>
        </w:rPr>
        <w:t>“(8) In sub-section (7), ‘member’ means an officer or cadet in the Australian Cadet Corps.</w:t>
      </w:r>
    </w:p>
    <w:p w14:paraId="49CCBD08" w14:textId="77777777" w:rsidR="004E0280" w:rsidRPr="00CF34DA" w:rsidRDefault="000651D5" w:rsidP="00724566">
      <w:pPr>
        <w:pStyle w:val="BodyText5"/>
        <w:spacing w:after="60" w:line="240" w:lineRule="auto"/>
        <w:ind w:left="630" w:firstLine="450"/>
        <w:rPr>
          <w:sz w:val="24"/>
        </w:rPr>
      </w:pPr>
      <w:r w:rsidRPr="00CF34DA">
        <w:rPr>
          <w:rStyle w:val="BodyText1"/>
          <w:sz w:val="24"/>
        </w:rPr>
        <w:t>“(9) Subject to the regulations and to the directions of the Minister, the Chief of the General Staff shall administer the Australian Cadet Corps.”.</w:t>
      </w:r>
    </w:p>
    <w:p w14:paraId="4E7CB5F8" w14:textId="77777777" w:rsidR="004E0280" w:rsidRPr="00CF34DA" w:rsidRDefault="000651D5" w:rsidP="00724566">
      <w:pPr>
        <w:pStyle w:val="BodyText5"/>
        <w:spacing w:after="60" w:line="240" w:lineRule="auto"/>
        <w:ind w:firstLine="270"/>
        <w:rPr>
          <w:sz w:val="24"/>
        </w:rPr>
      </w:pPr>
      <w:r w:rsidRPr="00CF34DA">
        <w:rPr>
          <w:rStyle w:val="BodyText1"/>
          <w:sz w:val="24"/>
        </w:rPr>
        <w:t>(2) A person who, immediately before the commencement of this section, was a member of the Australian Cadet Corps, shall, subject to the provisions of section 62 of the Principal Act as amended by subsection (1) of this section, continue to be a member of the Australian Cadet Corps with the same rank as he held immediately before the commencement of this section.</w:t>
      </w:r>
    </w:p>
    <w:p w14:paraId="215DD1AC" w14:textId="77777777" w:rsidR="004E0280" w:rsidRPr="00CF34DA" w:rsidRDefault="000651D5" w:rsidP="00902F38">
      <w:pPr>
        <w:pStyle w:val="Bodytext43"/>
        <w:spacing w:before="120" w:after="60" w:line="240" w:lineRule="auto"/>
        <w:ind w:firstLine="0"/>
        <w:jc w:val="both"/>
        <w:rPr>
          <w:rStyle w:val="Bodytext475pt4"/>
          <w:b/>
          <w:spacing w:val="0"/>
          <w:sz w:val="20"/>
        </w:rPr>
      </w:pPr>
      <w:r w:rsidRPr="00CF34DA">
        <w:rPr>
          <w:rStyle w:val="Bodytext475pt4"/>
          <w:b/>
          <w:spacing w:val="0"/>
          <w:sz w:val="20"/>
        </w:rPr>
        <w:t xml:space="preserve">General powers for </w:t>
      </w:r>
      <w:proofErr w:type="spellStart"/>
      <w:r w:rsidRPr="00CF34DA">
        <w:rPr>
          <w:rStyle w:val="Bodytext475pt4"/>
          <w:b/>
          <w:spacing w:val="0"/>
          <w:sz w:val="20"/>
        </w:rPr>
        <w:t>defence</w:t>
      </w:r>
      <w:proofErr w:type="spellEnd"/>
      <w:r w:rsidRPr="00CF34DA">
        <w:rPr>
          <w:rStyle w:val="Bodytext475pt4"/>
          <w:b/>
          <w:spacing w:val="0"/>
          <w:sz w:val="20"/>
        </w:rPr>
        <w:t xml:space="preserve"> purposes.</w:t>
      </w:r>
    </w:p>
    <w:p w14:paraId="27418083" w14:textId="77777777" w:rsidR="004E0280" w:rsidRPr="00CF34DA" w:rsidRDefault="00866C2E" w:rsidP="00724566">
      <w:pPr>
        <w:pStyle w:val="BodyText5"/>
        <w:spacing w:after="60" w:line="240" w:lineRule="auto"/>
        <w:ind w:firstLine="270"/>
        <w:rPr>
          <w:sz w:val="24"/>
        </w:rPr>
      </w:pPr>
      <w:r w:rsidRPr="00CF34DA">
        <w:rPr>
          <w:rStyle w:val="BodyText1"/>
          <w:b/>
          <w:sz w:val="24"/>
        </w:rPr>
        <w:t>36.</w:t>
      </w:r>
      <w:r w:rsidRPr="00CF34DA">
        <w:rPr>
          <w:rStyle w:val="BodyText1"/>
          <w:sz w:val="24"/>
        </w:rPr>
        <w:t xml:space="preserve"> </w:t>
      </w:r>
      <w:r w:rsidR="000651D5" w:rsidRPr="00CF34DA">
        <w:rPr>
          <w:rStyle w:val="BodyText1"/>
          <w:sz w:val="24"/>
        </w:rPr>
        <w:t>(1) Section 63 of the Principal Act is amended—</w:t>
      </w:r>
    </w:p>
    <w:p w14:paraId="16EBF0F1" w14:textId="77777777" w:rsidR="004E0280" w:rsidRPr="00CF34DA" w:rsidRDefault="00866C2E" w:rsidP="00724566">
      <w:pPr>
        <w:pStyle w:val="BodyText5"/>
        <w:spacing w:after="120" w:line="240" w:lineRule="auto"/>
        <w:ind w:firstLine="270"/>
        <w:rPr>
          <w:sz w:val="24"/>
        </w:rPr>
      </w:pPr>
      <w:r w:rsidRPr="00CF34DA">
        <w:rPr>
          <w:rStyle w:val="BodyText1"/>
          <w:sz w:val="24"/>
        </w:rPr>
        <w:t xml:space="preserve">(a) </w:t>
      </w:r>
      <w:r w:rsidR="000651D5" w:rsidRPr="00CF34DA">
        <w:rPr>
          <w:rStyle w:val="BodyText1"/>
          <w:sz w:val="24"/>
        </w:rPr>
        <w:t>by omitting paragraph (dc) of sub-section (1) and substituting the following paragraph:—</w:t>
      </w:r>
    </w:p>
    <w:p w14:paraId="74870EBC" w14:textId="77777777" w:rsidR="004E0280" w:rsidRPr="00CF34DA" w:rsidRDefault="000651D5" w:rsidP="00724566">
      <w:pPr>
        <w:pStyle w:val="BodyText5"/>
        <w:spacing w:line="240" w:lineRule="auto"/>
        <w:ind w:left="1530" w:hanging="630"/>
        <w:rPr>
          <w:sz w:val="24"/>
        </w:rPr>
      </w:pPr>
      <w:r w:rsidRPr="00CF34DA">
        <w:rPr>
          <w:rStyle w:val="BodyText1"/>
          <w:sz w:val="24"/>
        </w:rPr>
        <w:t>“(</w:t>
      </w:r>
      <w:proofErr w:type="spellStart"/>
      <w:r w:rsidRPr="00CF34DA">
        <w:rPr>
          <w:rStyle w:val="BodyText1"/>
          <w:sz w:val="24"/>
        </w:rPr>
        <w:t>db</w:t>
      </w:r>
      <w:proofErr w:type="spellEnd"/>
      <w:r w:rsidRPr="00CF34DA">
        <w:rPr>
          <w:rStyle w:val="BodyText1"/>
          <w:sz w:val="24"/>
        </w:rPr>
        <w:t xml:space="preserve">) Establish, maintain and operate undertakings for research, design or development purposes in respect of matters related to the </w:t>
      </w:r>
      <w:proofErr w:type="spellStart"/>
      <w:r w:rsidRPr="00CF34DA">
        <w:rPr>
          <w:rStyle w:val="BodyText1"/>
          <w:sz w:val="24"/>
        </w:rPr>
        <w:t>defence</w:t>
      </w:r>
      <w:proofErr w:type="spellEnd"/>
      <w:r w:rsidRPr="00CF34DA">
        <w:rPr>
          <w:rStyle w:val="BodyText1"/>
          <w:sz w:val="24"/>
        </w:rPr>
        <w:t xml:space="preserve"> of Australia; ”; and</w:t>
      </w:r>
    </w:p>
    <w:p w14:paraId="7C4D438B" w14:textId="77777777" w:rsidR="004E0280" w:rsidRPr="00CF34DA" w:rsidRDefault="00866C2E" w:rsidP="00724566">
      <w:pPr>
        <w:pStyle w:val="BodyText5"/>
        <w:spacing w:after="120" w:line="240" w:lineRule="auto"/>
        <w:ind w:firstLine="270"/>
        <w:rPr>
          <w:sz w:val="24"/>
        </w:rPr>
      </w:pPr>
      <w:r w:rsidRPr="00CF34DA">
        <w:rPr>
          <w:rStyle w:val="BodyText1"/>
          <w:sz w:val="24"/>
        </w:rPr>
        <w:t xml:space="preserve">(b) </w:t>
      </w:r>
      <w:r w:rsidR="000651D5" w:rsidRPr="00CF34DA">
        <w:rPr>
          <w:rStyle w:val="BodyText1"/>
          <w:sz w:val="24"/>
        </w:rPr>
        <w:t>by omitting sub-section (3).</w:t>
      </w:r>
    </w:p>
    <w:p w14:paraId="6FED75EE" w14:textId="77777777" w:rsidR="005B4BF4" w:rsidRDefault="005B4BF4">
      <w:pPr>
        <w:rPr>
          <w:rStyle w:val="BodyText1"/>
          <w:rFonts w:eastAsia="Courier New"/>
          <w:sz w:val="24"/>
        </w:rPr>
      </w:pPr>
      <w:r>
        <w:rPr>
          <w:rStyle w:val="BodyText1"/>
          <w:rFonts w:eastAsia="Courier New"/>
          <w:sz w:val="24"/>
        </w:rPr>
        <w:br w:type="page"/>
      </w:r>
    </w:p>
    <w:p w14:paraId="3B253870" w14:textId="73AA8642" w:rsidR="004E0280" w:rsidRPr="00CF34DA" w:rsidRDefault="00866C2E" w:rsidP="00724566">
      <w:pPr>
        <w:pStyle w:val="BodyText5"/>
        <w:spacing w:after="60" w:line="240" w:lineRule="auto"/>
        <w:ind w:firstLine="270"/>
        <w:rPr>
          <w:sz w:val="24"/>
        </w:rPr>
      </w:pPr>
      <w:r w:rsidRPr="00CF34DA">
        <w:rPr>
          <w:rStyle w:val="BodyText1"/>
          <w:sz w:val="24"/>
        </w:rPr>
        <w:lastRenderedPageBreak/>
        <w:t xml:space="preserve">(2) </w:t>
      </w:r>
      <w:r w:rsidR="000651D5" w:rsidRPr="00CF34DA">
        <w:rPr>
          <w:rStyle w:val="BodyText1"/>
          <w:sz w:val="24"/>
        </w:rPr>
        <w:t xml:space="preserve">Any undertaking that, immediately before the commencement of this section, was being maintained and operated under the </w:t>
      </w:r>
      <w:r w:rsidR="000651D5" w:rsidRPr="00CF34DA">
        <w:rPr>
          <w:rStyle w:val="BodytextItalic"/>
          <w:sz w:val="24"/>
        </w:rPr>
        <w:t>Supply and Development Act</w:t>
      </w:r>
      <w:r w:rsidR="000651D5" w:rsidRPr="00CF34DA">
        <w:rPr>
          <w:rStyle w:val="BodyText1"/>
          <w:sz w:val="24"/>
        </w:rPr>
        <w:t xml:space="preserve"> 1939-1973 for the purpose of research, design or development and which is, after the commencement of this section, specified for the purposes of this sub-section by the Governor-General by notice published in the </w:t>
      </w:r>
      <w:r w:rsidR="000651D5" w:rsidRPr="00CF34DA">
        <w:rPr>
          <w:rStyle w:val="BodytextItalic"/>
          <w:sz w:val="24"/>
        </w:rPr>
        <w:t>Gazette,</w:t>
      </w:r>
      <w:r w:rsidR="000651D5" w:rsidRPr="00CF34DA">
        <w:rPr>
          <w:rStyle w:val="BodyText1"/>
          <w:sz w:val="24"/>
        </w:rPr>
        <w:t xml:space="preserve"> shall, on the date on which the notice is so published or such later date as is specified in the notice, be deemed to have been established under paragraph 63(1)(</w:t>
      </w:r>
      <w:proofErr w:type="spellStart"/>
      <w:r w:rsidR="000651D5" w:rsidRPr="00CF34DA">
        <w:rPr>
          <w:rStyle w:val="BodyText1"/>
          <w:sz w:val="24"/>
        </w:rPr>
        <w:t>db</w:t>
      </w:r>
      <w:proofErr w:type="spellEnd"/>
      <w:r w:rsidR="000651D5" w:rsidRPr="00CF34DA">
        <w:rPr>
          <w:rStyle w:val="BodyText1"/>
          <w:sz w:val="24"/>
        </w:rPr>
        <w:t>) of the Principal Act as amended by sub-section (1) of this section, and the Principal Act as so amended shall, on and from that date, apply to and in relation to it accordingly.</w:t>
      </w:r>
    </w:p>
    <w:p w14:paraId="1DF2EDCB" w14:textId="77777777" w:rsidR="004E0280" w:rsidRPr="00CF34DA" w:rsidRDefault="000651D5" w:rsidP="00724566">
      <w:pPr>
        <w:pStyle w:val="Bodytext43"/>
        <w:spacing w:before="120" w:after="60" w:line="240" w:lineRule="auto"/>
        <w:ind w:firstLine="0"/>
        <w:jc w:val="both"/>
        <w:rPr>
          <w:rStyle w:val="Bodytext475pt4"/>
          <w:b/>
          <w:spacing w:val="0"/>
          <w:sz w:val="20"/>
        </w:rPr>
      </w:pPr>
      <w:r w:rsidRPr="00CF34DA">
        <w:rPr>
          <w:rStyle w:val="Bodytext475pt4"/>
          <w:b/>
          <w:spacing w:val="0"/>
          <w:sz w:val="20"/>
        </w:rPr>
        <w:t>Authority to enter lands for training.</w:t>
      </w:r>
    </w:p>
    <w:p w14:paraId="0B9934B4" w14:textId="2CE8584A" w:rsidR="004E0280" w:rsidRPr="00CF34DA" w:rsidRDefault="00866C2E" w:rsidP="00724566">
      <w:pPr>
        <w:pStyle w:val="BodyText5"/>
        <w:tabs>
          <w:tab w:val="left" w:pos="634"/>
        </w:tabs>
        <w:spacing w:line="240" w:lineRule="auto"/>
        <w:ind w:firstLine="274"/>
        <w:rPr>
          <w:rStyle w:val="BodyText1"/>
          <w:sz w:val="24"/>
        </w:rPr>
      </w:pPr>
      <w:r w:rsidRPr="00CF34DA">
        <w:rPr>
          <w:rStyle w:val="BodyText1"/>
          <w:b/>
          <w:sz w:val="24"/>
        </w:rPr>
        <w:t>37</w:t>
      </w:r>
      <w:r w:rsidR="001E23D3" w:rsidRPr="00CF34DA">
        <w:rPr>
          <w:rStyle w:val="BodyText1"/>
          <w:b/>
          <w:sz w:val="24"/>
        </w:rPr>
        <w:t>.</w:t>
      </w:r>
      <w:r w:rsidR="00724566" w:rsidRPr="00CF34DA">
        <w:rPr>
          <w:rStyle w:val="BodyText1"/>
          <w:sz w:val="24"/>
        </w:rPr>
        <w:tab/>
      </w:r>
      <w:r w:rsidR="000651D5" w:rsidRPr="00CF34DA">
        <w:rPr>
          <w:rStyle w:val="BodyText1"/>
          <w:sz w:val="24"/>
        </w:rPr>
        <w:t>Section 69 of the Principal Act is amended by omitting from sub</w:t>
      </w:r>
      <w:r w:rsidR="005B4BF4">
        <w:rPr>
          <w:rStyle w:val="BodyText1"/>
          <w:sz w:val="24"/>
        </w:rPr>
        <w:t>-</w:t>
      </w:r>
      <w:r w:rsidR="000651D5" w:rsidRPr="00CF34DA">
        <w:rPr>
          <w:rStyle w:val="BodyText1"/>
          <w:sz w:val="24"/>
        </w:rPr>
        <w:t>section (2) the words “by any member of the Defence F</w:t>
      </w:r>
      <w:r w:rsidR="00A92397">
        <w:rPr>
          <w:rStyle w:val="BodyText1"/>
          <w:sz w:val="24"/>
        </w:rPr>
        <w:t>orce, who has surveyed the land</w:t>
      </w:r>
      <w:r w:rsidR="000651D5" w:rsidRPr="00CF34DA">
        <w:rPr>
          <w:rStyle w:val="BodyText1"/>
          <w:sz w:val="24"/>
        </w:rPr>
        <w:t>”.</w:t>
      </w:r>
    </w:p>
    <w:p w14:paraId="0F879A76" w14:textId="77777777" w:rsidR="0023674A" w:rsidRPr="00CF34DA" w:rsidRDefault="0023674A" w:rsidP="00A15ACE">
      <w:pPr>
        <w:pStyle w:val="Bodytext43"/>
        <w:spacing w:line="240" w:lineRule="auto"/>
        <w:ind w:firstLine="0"/>
        <w:jc w:val="both"/>
        <w:rPr>
          <w:sz w:val="24"/>
        </w:rPr>
      </w:pPr>
      <w:r w:rsidRPr="00CF34DA">
        <w:rPr>
          <w:rStyle w:val="Bodytext475pt"/>
          <w:sz w:val="24"/>
        </w:rPr>
        <w:t>Repeal of sections 71 and 72.</w:t>
      </w:r>
    </w:p>
    <w:p w14:paraId="603D55C4" w14:textId="77777777" w:rsidR="004E0280" w:rsidRPr="00CF34DA" w:rsidRDefault="00866C2E" w:rsidP="005D4AC7">
      <w:pPr>
        <w:pStyle w:val="BodyText5"/>
        <w:tabs>
          <w:tab w:val="left" w:pos="634"/>
        </w:tabs>
        <w:spacing w:before="120" w:line="240" w:lineRule="auto"/>
        <w:ind w:firstLine="274"/>
        <w:rPr>
          <w:rStyle w:val="BodyText1"/>
          <w:sz w:val="24"/>
        </w:rPr>
      </w:pPr>
      <w:r w:rsidRPr="00CF34DA">
        <w:rPr>
          <w:rStyle w:val="BodyText1"/>
          <w:b/>
          <w:sz w:val="24"/>
        </w:rPr>
        <w:t>38</w:t>
      </w:r>
      <w:r w:rsidR="001E23D3" w:rsidRPr="00CF34DA">
        <w:rPr>
          <w:rStyle w:val="BodyText1"/>
          <w:b/>
          <w:sz w:val="24"/>
        </w:rPr>
        <w:t>.</w:t>
      </w:r>
      <w:r w:rsidR="00724566" w:rsidRPr="00CF34DA">
        <w:rPr>
          <w:rStyle w:val="BodyText1"/>
          <w:sz w:val="24"/>
        </w:rPr>
        <w:tab/>
      </w:r>
      <w:r w:rsidR="000651D5" w:rsidRPr="00CF34DA">
        <w:rPr>
          <w:rStyle w:val="BodyText1"/>
          <w:sz w:val="24"/>
        </w:rPr>
        <w:t>Sections 71 and 72 of the Principal Act are repealed.</w:t>
      </w:r>
    </w:p>
    <w:p w14:paraId="2C10232F" w14:textId="77777777" w:rsidR="0023674A" w:rsidRPr="00CF34DA" w:rsidRDefault="0023674A" w:rsidP="00724566">
      <w:pPr>
        <w:pStyle w:val="Bodytext43"/>
        <w:spacing w:before="120" w:after="60" w:line="240" w:lineRule="auto"/>
        <w:ind w:firstLine="0"/>
        <w:jc w:val="both"/>
        <w:rPr>
          <w:rStyle w:val="Bodytext475pt4"/>
          <w:b/>
          <w:spacing w:val="0"/>
          <w:sz w:val="20"/>
        </w:rPr>
      </w:pPr>
      <w:r w:rsidRPr="00CF34DA">
        <w:rPr>
          <w:rStyle w:val="Bodytext475pt4"/>
          <w:b/>
          <w:spacing w:val="0"/>
          <w:sz w:val="20"/>
        </w:rPr>
        <w:t>Supplying inferior food, material and equipment.</w:t>
      </w:r>
    </w:p>
    <w:p w14:paraId="022299E5" w14:textId="7C531421" w:rsidR="004E0280" w:rsidRPr="00CF34DA" w:rsidRDefault="00866C2E" w:rsidP="00724566">
      <w:pPr>
        <w:pStyle w:val="BodyText5"/>
        <w:tabs>
          <w:tab w:val="left" w:pos="634"/>
        </w:tabs>
        <w:spacing w:line="240" w:lineRule="auto"/>
        <w:ind w:firstLine="274"/>
        <w:rPr>
          <w:sz w:val="24"/>
        </w:rPr>
      </w:pPr>
      <w:r w:rsidRPr="00CF34DA">
        <w:rPr>
          <w:rStyle w:val="BodyText1"/>
          <w:b/>
          <w:sz w:val="24"/>
        </w:rPr>
        <w:t>39</w:t>
      </w:r>
      <w:r w:rsidR="00333BA1">
        <w:rPr>
          <w:rStyle w:val="BodyText1"/>
          <w:b/>
          <w:sz w:val="24"/>
        </w:rPr>
        <w:t>.</w:t>
      </w:r>
      <w:r w:rsidR="00724566" w:rsidRPr="00CF34DA">
        <w:rPr>
          <w:rStyle w:val="BodyText1"/>
          <w:sz w:val="24"/>
        </w:rPr>
        <w:tab/>
      </w:r>
      <w:r w:rsidR="000651D5" w:rsidRPr="00CF34DA">
        <w:rPr>
          <w:rStyle w:val="BodyText1"/>
          <w:sz w:val="24"/>
        </w:rPr>
        <w:t>Section 73</w:t>
      </w:r>
      <w:r w:rsidR="005B4BF4">
        <w:rPr>
          <w:rStyle w:val="BodyText1"/>
          <w:smallCaps/>
          <w:sz w:val="24"/>
        </w:rPr>
        <w:t>c</w:t>
      </w:r>
      <w:r w:rsidR="000651D5" w:rsidRPr="00CF34DA">
        <w:rPr>
          <w:rStyle w:val="BodyText1"/>
          <w:sz w:val="24"/>
        </w:rPr>
        <w:t xml:space="preserve"> of the Principal Act is amended—</w:t>
      </w:r>
    </w:p>
    <w:p w14:paraId="0476952D" w14:textId="77777777" w:rsidR="004E0280" w:rsidRPr="00CF34DA" w:rsidRDefault="00866C2E" w:rsidP="00724566">
      <w:pPr>
        <w:pStyle w:val="BodyText5"/>
        <w:spacing w:after="60" w:line="240" w:lineRule="auto"/>
        <w:ind w:left="630" w:hanging="360"/>
        <w:rPr>
          <w:sz w:val="24"/>
        </w:rPr>
      </w:pPr>
      <w:r w:rsidRPr="00CF34DA">
        <w:rPr>
          <w:rStyle w:val="BodyText1"/>
          <w:sz w:val="24"/>
        </w:rPr>
        <w:t xml:space="preserve">(a) </w:t>
      </w:r>
      <w:r w:rsidR="000651D5" w:rsidRPr="00CF34DA">
        <w:rPr>
          <w:rStyle w:val="BodyText1"/>
          <w:sz w:val="24"/>
        </w:rPr>
        <w:t>by omitting from sub-section (1) the words “to the Commonwealth or any officer of the Commonwealth”; and</w:t>
      </w:r>
    </w:p>
    <w:p w14:paraId="54458E8E" w14:textId="77777777" w:rsidR="004E0280" w:rsidRPr="00CF34DA" w:rsidRDefault="00866C2E" w:rsidP="00724566">
      <w:pPr>
        <w:pStyle w:val="BodyText5"/>
        <w:spacing w:after="60" w:line="240" w:lineRule="auto"/>
        <w:ind w:left="630" w:hanging="360"/>
        <w:rPr>
          <w:rStyle w:val="BodyText1"/>
          <w:sz w:val="24"/>
        </w:rPr>
      </w:pPr>
      <w:r w:rsidRPr="00CF34DA">
        <w:rPr>
          <w:rStyle w:val="BodyText1"/>
          <w:sz w:val="24"/>
        </w:rPr>
        <w:t xml:space="preserve">(b) </w:t>
      </w:r>
      <w:r w:rsidR="000651D5" w:rsidRPr="00CF34DA">
        <w:rPr>
          <w:rStyle w:val="BodyText1"/>
          <w:sz w:val="24"/>
        </w:rPr>
        <w:t>by omitting from sub-section (2) the words “Any officer of the Commonwealth” and substituting the words “Any person”.</w:t>
      </w:r>
    </w:p>
    <w:p w14:paraId="0B7AB8B1" w14:textId="77777777" w:rsidR="0023674A" w:rsidRPr="00CF34DA" w:rsidRDefault="0023674A" w:rsidP="00724566">
      <w:pPr>
        <w:pStyle w:val="Bodytext43"/>
        <w:spacing w:before="120" w:after="60" w:line="240" w:lineRule="auto"/>
        <w:ind w:firstLine="0"/>
        <w:jc w:val="both"/>
        <w:rPr>
          <w:rStyle w:val="Bodytext475pt4"/>
          <w:b/>
          <w:spacing w:val="0"/>
          <w:sz w:val="20"/>
        </w:rPr>
      </w:pPr>
      <w:r w:rsidRPr="00CF34DA">
        <w:rPr>
          <w:rStyle w:val="Bodytext475pt4"/>
          <w:b/>
          <w:spacing w:val="0"/>
          <w:sz w:val="20"/>
        </w:rPr>
        <w:t>Making and disposal of service decorations.</w:t>
      </w:r>
    </w:p>
    <w:p w14:paraId="7E0C240E" w14:textId="77777777" w:rsidR="004E0280" w:rsidRPr="00CF34DA" w:rsidRDefault="00866C2E" w:rsidP="00724566">
      <w:pPr>
        <w:pStyle w:val="BodyText5"/>
        <w:tabs>
          <w:tab w:val="left" w:pos="634"/>
        </w:tabs>
        <w:spacing w:line="240" w:lineRule="auto"/>
        <w:ind w:firstLine="274"/>
        <w:rPr>
          <w:sz w:val="24"/>
        </w:rPr>
      </w:pPr>
      <w:r w:rsidRPr="00CF34DA">
        <w:rPr>
          <w:rStyle w:val="BodyText1"/>
          <w:b/>
          <w:sz w:val="24"/>
        </w:rPr>
        <w:t>40</w:t>
      </w:r>
      <w:r w:rsidR="00333BA1">
        <w:rPr>
          <w:rStyle w:val="BodyText1"/>
          <w:b/>
          <w:sz w:val="24"/>
        </w:rPr>
        <w:t>.</w:t>
      </w:r>
      <w:r w:rsidR="00724566" w:rsidRPr="00CF34DA">
        <w:rPr>
          <w:rStyle w:val="BodyText1"/>
          <w:sz w:val="24"/>
        </w:rPr>
        <w:tab/>
      </w:r>
      <w:r w:rsidR="000651D5" w:rsidRPr="00CF34DA">
        <w:rPr>
          <w:rStyle w:val="BodyText1"/>
          <w:sz w:val="24"/>
        </w:rPr>
        <w:t>Section 80</w:t>
      </w:r>
      <w:r w:rsidR="000651D5" w:rsidRPr="00CF34DA">
        <w:rPr>
          <w:rStyle w:val="BodytextSmallCaps"/>
          <w:sz w:val="24"/>
        </w:rPr>
        <w:t>b</w:t>
      </w:r>
      <w:r w:rsidR="000651D5" w:rsidRPr="00CF34DA">
        <w:rPr>
          <w:rStyle w:val="BodyText1"/>
          <w:sz w:val="24"/>
        </w:rPr>
        <w:t xml:space="preserve"> of the Principal Act is amended—</w:t>
      </w:r>
    </w:p>
    <w:p w14:paraId="32D03169" w14:textId="77777777" w:rsidR="004E0280" w:rsidRPr="00CF34DA" w:rsidRDefault="00866C2E" w:rsidP="00724566">
      <w:pPr>
        <w:pStyle w:val="BodyText5"/>
        <w:spacing w:after="60" w:line="240" w:lineRule="auto"/>
        <w:ind w:left="630" w:hanging="360"/>
        <w:rPr>
          <w:sz w:val="24"/>
        </w:rPr>
      </w:pPr>
      <w:r w:rsidRPr="00CF34DA">
        <w:rPr>
          <w:rStyle w:val="BodyText1"/>
          <w:sz w:val="24"/>
        </w:rPr>
        <w:t xml:space="preserve">(a) </w:t>
      </w:r>
      <w:r w:rsidR="000651D5" w:rsidRPr="00CF34DA">
        <w:rPr>
          <w:rStyle w:val="BodyText1"/>
          <w:sz w:val="24"/>
        </w:rPr>
        <w:t>by omitting from paragraph (a) of sub-section (2) the words “the Commonwealth” and substituting the words “the Australian Government, an authority established by or under a law of Australia or any other prescribed authority”;</w:t>
      </w:r>
    </w:p>
    <w:p w14:paraId="5A143DB4" w14:textId="77777777" w:rsidR="004E0280" w:rsidRPr="00CF34DA" w:rsidRDefault="00F83AC3" w:rsidP="00902F38">
      <w:pPr>
        <w:pStyle w:val="BodyText5"/>
        <w:spacing w:after="60" w:line="240" w:lineRule="auto"/>
        <w:ind w:left="630" w:hanging="360"/>
        <w:rPr>
          <w:sz w:val="24"/>
        </w:rPr>
      </w:pPr>
      <w:r w:rsidRPr="00CF34DA">
        <w:rPr>
          <w:rStyle w:val="BodyText1"/>
          <w:sz w:val="24"/>
        </w:rPr>
        <w:t xml:space="preserve">(b) </w:t>
      </w:r>
      <w:r w:rsidR="000651D5" w:rsidRPr="00CF34DA">
        <w:rPr>
          <w:rStyle w:val="BodyText1"/>
          <w:sz w:val="24"/>
        </w:rPr>
        <w:t>by inserting in paragraph (a) of sub-section (4), before the words “service decorations”, the words “, or to sell or otherwise dispose of,”; and</w:t>
      </w:r>
    </w:p>
    <w:p w14:paraId="558FFD21" w14:textId="77777777" w:rsidR="004E0280" w:rsidRPr="00CF34DA" w:rsidRDefault="00F83AC3" w:rsidP="00902F38">
      <w:pPr>
        <w:pStyle w:val="BodyText5"/>
        <w:spacing w:after="60" w:line="240" w:lineRule="auto"/>
        <w:ind w:left="630" w:hanging="360"/>
        <w:rPr>
          <w:sz w:val="24"/>
        </w:rPr>
      </w:pPr>
      <w:r w:rsidRPr="00CF34DA">
        <w:rPr>
          <w:rStyle w:val="BodyText1"/>
          <w:sz w:val="24"/>
        </w:rPr>
        <w:t xml:space="preserve">(c) </w:t>
      </w:r>
      <w:r w:rsidR="000651D5" w:rsidRPr="00CF34DA">
        <w:rPr>
          <w:rStyle w:val="BodyText1"/>
          <w:sz w:val="24"/>
        </w:rPr>
        <w:t>by inserting after sub-section (5) the following sub-section: —</w:t>
      </w:r>
    </w:p>
    <w:p w14:paraId="0FEEB38F" w14:textId="77777777" w:rsidR="004E0280" w:rsidRPr="00CF34DA" w:rsidRDefault="000651D5" w:rsidP="0039629E">
      <w:pPr>
        <w:pStyle w:val="BodyText5"/>
        <w:spacing w:after="60" w:line="240" w:lineRule="auto"/>
        <w:ind w:left="630" w:firstLine="720"/>
        <w:rPr>
          <w:sz w:val="24"/>
        </w:rPr>
      </w:pPr>
      <w:r w:rsidRPr="00CF34DA">
        <w:rPr>
          <w:rStyle w:val="BodytextSmallCaps"/>
          <w:sz w:val="24"/>
        </w:rPr>
        <w:t>“(5a)</w:t>
      </w:r>
      <w:r w:rsidRPr="00CF34DA">
        <w:rPr>
          <w:rStyle w:val="BodyText1"/>
          <w:sz w:val="24"/>
        </w:rPr>
        <w:t xml:space="preserve"> Where a person upon whom a service decoration has been conferred has died, a member of the family of that person shall, for the purposes of sub-section (5), be taken to be entitled to wear the decoration under circumstances where the member of the family does not represent himself or herself as the person upon who</w:t>
      </w:r>
      <w:r w:rsidR="00A92397">
        <w:rPr>
          <w:rStyle w:val="BodyText1"/>
          <w:sz w:val="24"/>
        </w:rPr>
        <w:t>m the decoration was conferred.</w:t>
      </w:r>
      <w:r w:rsidRPr="00CF34DA">
        <w:rPr>
          <w:rStyle w:val="BodyText1"/>
          <w:sz w:val="24"/>
        </w:rPr>
        <w:t>”.</w:t>
      </w:r>
    </w:p>
    <w:p w14:paraId="536B1CE3" w14:textId="77777777" w:rsidR="004E0280" w:rsidRPr="00CF34DA" w:rsidRDefault="000651D5" w:rsidP="00902F38">
      <w:pPr>
        <w:pStyle w:val="Bodytext43"/>
        <w:spacing w:before="120" w:after="60" w:line="240" w:lineRule="auto"/>
        <w:ind w:firstLine="0"/>
        <w:jc w:val="both"/>
        <w:rPr>
          <w:rStyle w:val="Bodytext475pt4"/>
          <w:b/>
          <w:spacing w:val="0"/>
          <w:sz w:val="20"/>
        </w:rPr>
      </w:pPr>
      <w:r w:rsidRPr="00CF34DA">
        <w:rPr>
          <w:rStyle w:val="Bodytext475pt4"/>
          <w:b/>
          <w:spacing w:val="0"/>
          <w:sz w:val="20"/>
        </w:rPr>
        <w:t>Unauthorized use, possession or supply of uniforms and</w:t>
      </w:r>
      <w:r w:rsidR="00F83AC3" w:rsidRPr="00CF34DA">
        <w:rPr>
          <w:rStyle w:val="Bodytext475pt4"/>
          <w:b/>
          <w:spacing w:val="0"/>
          <w:sz w:val="20"/>
        </w:rPr>
        <w:t xml:space="preserve"> </w:t>
      </w:r>
      <w:r w:rsidRPr="00CF34DA">
        <w:rPr>
          <w:rStyle w:val="Bodytext475pt4"/>
          <w:b/>
          <w:spacing w:val="0"/>
          <w:sz w:val="20"/>
        </w:rPr>
        <w:t>emblems.</w:t>
      </w:r>
    </w:p>
    <w:p w14:paraId="4F40032F" w14:textId="77777777" w:rsidR="004E0280" w:rsidRPr="00CF34DA" w:rsidRDefault="00F83AC3" w:rsidP="00146BE2">
      <w:pPr>
        <w:pStyle w:val="BodyText5"/>
        <w:spacing w:line="240" w:lineRule="auto"/>
        <w:ind w:firstLine="270"/>
        <w:rPr>
          <w:sz w:val="24"/>
        </w:rPr>
      </w:pPr>
      <w:r w:rsidRPr="00CF34DA">
        <w:rPr>
          <w:rStyle w:val="BodyText1"/>
          <w:b/>
          <w:sz w:val="24"/>
        </w:rPr>
        <w:t>41.</w:t>
      </w:r>
      <w:r w:rsidRPr="00CF34DA">
        <w:rPr>
          <w:rStyle w:val="BodyText1"/>
          <w:sz w:val="24"/>
        </w:rPr>
        <w:t xml:space="preserve"> </w:t>
      </w:r>
      <w:r w:rsidR="000651D5" w:rsidRPr="00CF34DA">
        <w:rPr>
          <w:rStyle w:val="BodyText1"/>
          <w:sz w:val="24"/>
        </w:rPr>
        <w:t>(1) Section 83 of the Principal Act is amended—</w:t>
      </w:r>
    </w:p>
    <w:p w14:paraId="65C7104B" w14:textId="77777777" w:rsidR="004E0280" w:rsidRPr="00CF34DA" w:rsidRDefault="00F83AC3" w:rsidP="00146BE2">
      <w:pPr>
        <w:pStyle w:val="BodyText5"/>
        <w:spacing w:after="60" w:line="240" w:lineRule="auto"/>
        <w:ind w:left="630" w:hanging="360"/>
        <w:rPr>
          <w:sz w:val="24"/>
        </w:rPr>
      </w:pPr>
      <w:r w:rsidRPr="00CF34DA">
        <w:rPr>
          <w:rStyle w:val="BodyText1"/>
          <w:sz w:val="24"/>
        </w:rPr>
        <w:t xml:space="preserve">(a) </w:t>
      </w:r>
      <w:r w:rsidR="000651D5" w:rsidRPr="00CF34DA">
        <w:rPr>
          <w:rStyle w:val="BodyText1"/>
          <w:sz w:val="24"/>
        </w:rPr>
        <w:t xml:space="preserve">by omitting from sub-section </w:t>
      </w:r>
      <w:r w:rsidR="000651D5" w:rsidRPr="00CF34DA">
        <w:rPr>
          <w:rStyle w:val="BodyText21"/>
          <w:sz w:val="24"/>
        </w:rPr>
        <w:t>(2)</w:t>
      </w:r>
      <w:r w:rsidR="000651D5" w:rsidRPr="00CF34DA">
        <w:rPr>
          <w:rStyle w:val="BodyText1"/>
          <w:sz w:val="24"/>
        </w:rPr>
        <w:t xml:space="preserve"> the words ‘‘the Naval, Military or Air Forces of the Commonwealth” and substituting the words “the Australian Navy, the Australian A</w:t>
      </w:r>
      <w:r w:rsidR="00A92397">
        <w:rPr>
          <w:rStyle w:val="BodyText1"/>
          <w:sz w:val="24"/>
        </w:rPr>
        <w:t>rmy or the Australian Air Force</w:t>
      </w:r>
      <w:r w:rsidR="000651D5" w:rsidRPr="00CF34DA">
        <w:rPr>
          <w:rStyle w:val="BodyText1"/>
          <w:sz w:val="24"/>
        </w:rPr>
        <w:t>”;</w:t>
      </w:r>
    </w:p>
    <w:p w14:paraId="20C8EE81" w14:textId="200622B5" w:rsidR="004E0280" w:rsidRPr="00CF34DA" w:rsidRDefault="00F83AC3" w:rsidP="00146BE2">
      <w:pPr>
        <w:pStyle w:val="BodyText5"/>
        <w:spacing w:after="60" w:line="240" w:lineRule="auto"/>
        <w:ind w:left="630" w:hanging="360"/>
        <w:rPr>
          <w:sz w:val="24"/>
        </w:rPr>
      </w:pPr>
      <w:r w:rsidRPr="00CF34DA">
        <w:rPr>
          <w:rStyle w:val="BodyText1"/>
          <w:sz w:val="24"/>
        </w:rPr>
        <w:t xml:space="preserve">(b) </w:t>
      </w:r>
      <w:r w:rsidR="000651D5" w:rsidRPr="00CF34DA">
        <w:rPr>
          <w:rStyle w:val="BodyText1"/>
          <w:sz w:val="24"/>
        </w:rPr>
        <w:t>by omitting sub-section (3) and substituting the following sub</w:t>
      </w:r>
      <w:r w:rsidR="005B4BF4">
        <w:rPr>
          <w:rStyle w:val="BodyText1"/>
          <w:sz w:val="24"/>
        </w:rPr>
        <w:t>-</w:t>
      </w:r>
      <w:r w:rsidR="000651D5" w:rsidRPr="00CF34DA">
        <w:rPr>
          <w:rStyle w:val="BodyText1"/>
          <w:sz w:val="24"/>
        </w:rPr>
        <w:t>section:—</w:t>
      </w:r>
    </w:p>
    <w:p w14:paraId="57729BDC" w14:textId="77777777" w:rsidR="004E0280" w:rsidRPr="00CF34DA" w:rsidRDefault="000651D5" w:rsidP="0039629E">
      <w:pPr>
        <w:pStyle w:val="BodyText5"/>
        <w:spacing w:after="60" w:line="240" w:lineRule="auto"/>
        <w:ind w:left="630" w:firstLine="270"/>
        <w:rPr>
          <w:sz w:val="24"/>
        </w:rPr>
      </w:pPr>
      <w:r w:rsidRPr="00CF34DA">
        <w:rPr>
          <w:rStyle w:val="BodyText1"/>
          <w:sz w:val="24"/>
        </w:rPr>
        <w:t>“(3) An authority for the purposes of sub-section (1) shall be in writing signed by the Minister, or by a person authorized in writing by the Minister, and shall be subject to such limitations (if any) as are specified in the authority. ”; and</w:t>
      </w:r>
    </w:p>
    <w:p w14:paraId="62D22E52" w14:textId="77777777" w:rsidR="004E0280" w:rsidRPr="00CF34DA" w:rsidRDefault="00F83AC3" w:rsidP="00146BE2">
      <w:pPr>
        <w:pStyle w:val="BodyText5"/>
        <w:spacing w:after="60" w:line="240" w:lineRule="auto"/>
        <w:ind w:left="630" w:hanging="360"/>
        <w:rPr>
          <w:sz w:val="24"/>
        </w:rPr>
      </w:pPr>
      <w:r w:rsidRPr="00CF34DA">
        <w:rPr>
          <w:rStyle w:val="BodyText1"/>
          <w:sz w:val="24"/>
        </w:rPr>
        <w:t xml:space="preserve">(c) </w:t>
      </w:r>
      <w:r w:rsidR="000651D5" w:rsidRPr="00CF34DA">
        <w:rPr>
          <w:rStyle w:val="BodyText1"/>
          <w:sz w:val="24"/>
        </w:rPr>
        <w:t>by omitting from sub-section (7) the definition of “emblem” and substituting the following definition: —</w:t>
      </w:r>
    </w:p>
    <w:p w14:paraId="3447F31B" w14:textId="77777777" w:rsidR="004E0280" w:rsidRPr="00CF34DA" w:rsidRDefault="000651D5" w:rsidP="0039629E">
      <w:pPr>
        <w:pStyle w:val="BodyText5"/>
        <w:spacing w:after="60" w:line="240" w:lineRule="auto"/>
        <w:ind w:left="1440" w:hanging="630"/>
        <w:rPr>
          <w:sz w:val="24"/>
        </w:rPr>
      </w:pPr>
      <w:r w:rsidRPr="00CF34DA">
        <w:rPr>
          <w:rStyle w:val="BodyText1"/>
          <w:sz w:val="24"/>
        </w:rPr>
        <w:t>“ ‘emblem’ includes a badge, a regimental or other similar distinctive mark, an armlet, a flag, an ensign or a standard;”.</w:t>
      </w:r>
    </w:p>
    <w:p w14:paraId="47461B30" w14:textId="7382AEFC" w:rsidR="004E0280" w:rsidRPr="00CF34DA" w:rsidRDefault="000651D5" w:rsidP="00146BE2">
      <w:pPr>
        <w:pStyle w:val="BodyText5"/>
        <w:spacing w:after="60" w:line="240" w:lineRule="auto"/>
        <w:ind w:firstLine="270"/>
        <w:rPr>
          <w:sz w:val="24"/>
        </w:rPr>
      </w:pPr>
      <w:r w:rsidRPr="00CF34DA">
        <w:rPr>
          <w:rStyle w:val="BodyText1"/>
          <w:sz w:val="24"/>
        </w:rPr>
        <w:t>(2) An authority given before the commencement of this section under sub-section 83(3) of the Principal Act for the purposes of sub</w:t>
      </w:r>
      <w:r w:rsidR="005B4BF4">
        <w:rPr>
          <w:rStyle w:val="BodyText1"/>
          <w:sz w:val="24"/>
        </w:rPr>
        <w:t>-</w:t>
      </w:r>
      <w:r w:rsidRPr="00CF34DA">
        <w:rPr>
          <w:rStyle w:val="BodyText1"/>
          <w:sz w:val="24"/>
        </w:rPr>
        <w:t>section (1) of that section, being an authority that is in force immediately before the commencement of this section, shall, after the commencement of this section, have effect as if it had been given immediately after the commencement of this section by the Minister under sub-section 83</w:t>
      </w:r>
      <w:r w:rsidR="00F83AC3" w:rsidRPr="00CF34DA">
        <w:rPr>
          <w:rStyle w:val="BodyText1"/>
          <w:sz w:val="24"/>
        </w:rPr>
        <w:t xml:space="preserve">(3) </w:t>
      </w:r>
      <w:r w:rsidRPr="00CF34DA">
        <w:rPr>
          <w:rStyle w:val="BodyText1"/>
          <w:sz w:val="24"/>
        </w:rPr>
        <w:t>of the Principal Act as amended by sub-section (1) of this section.</w:t>
      </w:r>
    </w:p>
    <w:p w14:paraId="003333D1" w14:textId="77777777" w:rsidR="005B4BF4" w:rsidRDefault="005B4BF4">
      <w:pPr>
        <w:rPr>
          <w:rStyle w:val="BodyText1"/>
          <w:rFonts w:eastAsia="Courier New"/>
          <w:b/>
          <w:sz w:val="24"/>
        </w:rPr>
      </w:pPr>
      <w:r>
        <w:rPr>
          <w:rStyle w:val="BodyText1"/>
          <w:rFonts w:eastAsia="Courier New"/>
          <w:b/>
          <w:sz w:val="24"/>
        </w:rPr>
        <w:br w:type="page"/>
      </w:r>
    </w:p>
    <w:p w14:paraId="678DEC1B" w14:textId="777FE2F8" w:rsidR="004E0280" w:rsidRPr="00CF34DA" w:rsidRDefault="00F83AC3" w:rsidP="00146BE2">
      <w:pPr>
        <w:pStyle w:val="BodyText5"/>
        <w:tabs>
          <w:tab w:val="left" w:pos="634"/>
        </w:tabs>
        <w:spacing w:line="240" w:lineRule="auto"/>
        <w:ind w:firstLine="274"/>
        <w:rPr>
          <w:sz w:val="24"/>
        </w:rPr>
      </w:pPr>
      <w:r w:rsidRPr="00CF34DA">
        <w:rPr>
          <w:rStyle w:val="BodyText1"/>
          <w:b/>
          <w:sz w:val="24"/>
        </w:rPr>
        <w:lastRenderedPageBreak/>
        <w:t>42</w:t>
      </w:r>
      <w:r w:rsidR="00B674EA">
        <w:rPr>
          <w:rStyle w:val="BodyText1"/>
          <w:b/>
          <w:sz w:val="24"/>
        </w:rPr>
        <w:t>.</w:t>
      </w:r>
      <w:r w:rsidR="00CE48E7" w:rsidRPr="00CF34DA">
        <w:rPr>
          <w:rStyle w:val="BodyText1"/>
          <w:sz w:val="24"/>
        </w:rPr>
        <w:tab/>
      </w:r>
      <w:r w:rsidR="000651D5" w:rsidRPr="00CF34DA">
        <w:rPr>
          <w:rStyle w:val="BodyText1"/>
          <w:sz w:val="24"/>
        </w:rPr>
        <w:t>Section 85 of the Principal Act is repealed and the following section substituted: —</w:t>
      </w:r>
    </w:p>
    <w:p w14:paraId="4AA7C8AF" w14:textId="77777777" w:rsidR="004E0280" w:rsidRPr="00CF34DA" w:rsidRDefault="000651D5" w:rsidP="00146BE2">
      <w:pPr>
        <w:pStyle w:val="Bodytext43"/>
        <w:spacing w:before="120" w:after="60" w:line="240" w:lineRule="auto"/>
        <w:ind w:firstLine="0"/>
        <w:jc w:val="both"/>
        <w:rPr>
          <w:rStyle w:val="Bodytext475pt4"/>
          <w:b/>
          <w:spacing w:val="0"/>
          <w:sz w:val="20"/>
        </w:rPr>
      </w:pPr>
      <w:r w:rsidRPr="00CF34DA">
        <w:rPr>
          <w:rStyle w:val="Bodytext475pt4"/>
          <w:b/>
          <w:spacing w:val="0"/>
          <w:sz w:val="20"/>
        </w:rPr>
        <w:t>Penalties.</w:t>
      </w:r>
    </w:p>
    <w:p w14:paraId="21CACB9A" w14:textId="03B5287A" w:rsidR="004E0280" w:rsidRPr="00CF34DA" w:rsidRDefault="000651D5" w:rsidP="00146BE2">
      <w:pPr>
        <w:pStyle w:val="BodyText5"/>
        <w:spacing w:after="60" w:line="240" w:lineRule="auto"/>
        <w:ind w:firstLine="270"/>
        <w:rPr>
          <w:rStyle w:val="BodyText1"/>
          <w:sz w:val="24"/>
        </w:rPr>
      </w:pPr>
      <w:r w:rsidRPr="00CF34DA">
        <w:rPr>
          <w:rStyle w:val="BodyText1"/>
          <w:sz w:val="24"/>
        </w:rPr>
        <w:t>“85. Where a person contravenes or fails to comply with any provision of this Act or of the regulations, being a contravention or failure in respect of which no penalty is provided, the person is guilty of an offence punishable upon conviction by a fine not exceeding $100. ”.</w:t>
      </w:r>
    </w:p>
    <w:p w14:paraId="7BF1873E" w14:textId="77777777" w:rsidR="00F83AC3" w:rsidRPr="00CF34DA" w:rsidRDefault="00F83AC3" w:rsidP="00902F38">
      <w:pPr>
        <w:pStyle w:val="Bodytext43"/>
        <w:spacing w:before="120" w:after="60" w:line="240" w:lineRule="auto"/>
        <w:ind w:firstLine="0"/>
        <w:jc w:val="both"/>
        <w:rPr>
          <w:rStyle w:val="Bodytext475pt4"/>
          <w:b/>
          <w:spacing w:val="0"/>
          <w:sz w:val="20"/>
        </w:rPr>
      </w:pPr>
      <w:r w:rsidRPr="00CF34DA">
        <w:rPr>
          <w:rStyle w:val="Bodytext475pt4"/>
          <w:b/>
          <w:spacing w:val="0"/>
          <w:sz w:val="20"/>
        </w:rPr>
        <w:t>Penalty for disobedience of summons.</w:t>
      </w:r>
    </w:p>
    <w:p w14:paraId="7BDE4D7B" w14:textId="77777777" w:rsidR="004E0280" w:rsidRPr="00CF34DA" w:rsidRDefault="00F83AC3" w:rsidP="00146BE2">
      <w:pPr>
        <w:pStyle w:val="BodyText5"/>
        <w:tabs>
          <w:tab w:val="left" w:pos="634"/>
        </w:tabs>
        <w:spacing w:line="240" w:lineRule="auto"/>
        <w:ind w:firstLine="274"/>
        <w:rPr>
          <w:sz w:val="24"/>
        </w:rPr>
      </w:pPr>
      <w:r w:rsidRPr="00CF34DA">
        <w:rPr>
          <w:rStyle w:val="BodyText1"/>
          <w:b/>
          <w:sz w:val="24"/>
        </w:rPr>
        <w:t>43</w:t>
      </w:r>
      <w:r w:rsidR="00333BA1">
        <w:rPr>
          <w:rStyle w:val="BodyText1"/>
          <w:b/>
          <w:sz w:val="24"/>
        </w:rPr>
        <w:t>.</w:t>
      </w:r>
      <w:r w:rsidR="00CE48E7" w:rsidRPr="00CF34DA">
        <w:rPr>
          <w:rStyle w:val="BodyText1"/>
          <w:sz w:val="24"/>
        </w:rPr>
        <w:tab/>
      </w:r>
      <w:r w:rsidR="000651D5" w:rsidRPr="00CF34DA">
        <w:rPr>
          <w:rStyle w:val="BodyText1"/>
          <w:sz w:val="24"/>
        </w:rPr>
        <w:t>Section 95 of the Principal Act is amended by omitting the word “court” (wherever occurring) and substituting the word “court-martial”.</w:t>
      </w:r>
    </w:p>
    <w:p w14:paraId="72378DE2" w14:textId="77777777" w:rsidR="004E0280" w:rsidRPr="00CF34DA" w:rsidRDefault="000651D5" w:rsidP="00146BE2">
      <w:pPr>
        <w:pStyle w:val="Bodytext43"/>
        <w:spacing w:before="120" w:after="60" w:line="240" w:lineRule="auto"/>
        <w:ind w:firstLine="0"/>
        <w:jc w:val="both"/>
        <w:rPr>
          <w:rStyle w:val="Bodytext475pt4"/>
          <w:b/>
          <w:spacing w:val="0"/>
          <w:sz w:val="20"/>
        </w:rPr>
      </w:pPr>
      <w:r w:rsidRPr="00CF34DA">
        <w:rPr>
          <w:rStyle w:val="Bodytext475pt4"/>
          <w:b/>
          <w:spacing w:val="0"/>
          <w:sz w:val="20"/>
        </w:rPr>
        <w:t>Counsel</w:t>
      </w:r>
      <w:r w:rsidR="00AC3166" w:rsidRPr="00CF34DA">
        <w:rPr>
          <w:rStyle w:val="Bodytext475pt4"/>
          <w:b/>
          <w:spacing w:val="0"/>
          <w:sz w:val="20"/>
        </w:rPr>
        <w:t xml:space="preserve"> </w:t>
      </w:r>
      <w:r w:rsidRPr="00CF34DA">
        <w:rPr>
          <w:rStyle w:val="Bodytext475pt4"/>
          <w:b/>
          <w:spacing w:val="0"/>
          <w:sz w:val="20"/>
        </w:rPr>
        <w:t>allowed.</w:t>
      </w:r>
    </w:p>
    <w:p w14:paraId="584B0BB0" w14:textId="77777777" w:rsidR="004E0280" w:rsidRPr="00CF34DA" w:rsidRDefault="00AC3166" w:rsidP="00146BE2">
      <w:pPr>
        <w:pStyle w:val="BodyText5"/>
        <w:tabs>
          <w:tab w:val="left" w:pos="634"/>
        </w:tabs>
        <w:spacing w:line="240" w:lineRule="auto"/>
        <w:ind w:firstLine="274"/>
        <w:rPr>
          <w:rStyle w:val="BodyText1"/>
          <w:sz w:val="24"/>
        </w:rPr>
      </w:pPr>
      <w:r w:rsidRPr="00CF34DA">
        <w:rPr>
          <w:rStyle w:val="BodyText1"/>
          <w:b/>
          <w:sz w:val="24"/>
        </w:rPr>
        <w:t>44</w:t>
      </w:r>
      <w:r w:rsidR="00333BA1">
        <w:rPr>
          <w:rStyle w:val="BodyText1"/>
          <w:b/>
          <w:sz w:val="24"/>
        </w:rPr>
        <w:t>.</w:t>
      </w:r>
      <w:r w:rsidR="00146BE2" w:rsidRPr="00CF34DA">
        <w:rPr>
          <w:rStyle w:val="BodyText1"/>
          <w:sz w:val="24"/>
        </w:rPr>
        <w:tab/>
      </w:r>
      <w:r w:rsidR="000651D5" w:rsidRPr="00CF34DA">
        <w:rPr>
          <w:rStyle w:val="BodyText1"/>
          <w:sz w:val="24"/>
        </w:rPr>
        <w:t>Section 96 of the Principal Act is amended by omitting all the words from and including “And if” to the end of that sub-section.</w:t>
      </w:r>
    </w:p>
    <w:p w14:paraId="520C510D" w14:textId="77777777" w:rsidR="00C61173" w:rsidRPr="00CF34DA" w:rsidRDefault="00C61173" w:rsidP="00146BE2">
      <w:pPr>
        <w:pStyle w:val="Bodytext43"/>
        <w:spacing w:before="120" w:after="60" w:line="240" w:lineRule="auto"/>
        <w:ind w:firstLine="0"/>
        <w:jc w:val="both"/>
        <w:rPr>
          <w:rStyle w:val="Bodytext475pt4"/>
          <w:b/>
          <w:spacing w:val="0"/>
          <w:sz w:val="20"/>
        </w:rPr>
      </w:pPr>
      <w:r w:rsidRPr="00CF34DA">
        <w:rPr>
          <w:rStyle w:val="Bodytext475pt4"/>
          <w:b/>
          <w:spacing w:val="0"/>
          <w:sz w:val="20"/>
        </w:rPr>
        <w:t>Powers of court-martial as to sentencing.</w:t>
      </w:r>
    </w:p>
    <w:p w14:paraId="3D8E5210" w14:textId="77777777" w:rsidR="004E0280" w:rsidRPr="00CF34DA" w:rsidRDefault="00AC3166" w:rsidP="00146BE2">
      <w:pPr>
        <w:pStyle w:val="BodyText5"/>
        <w:tabs>
          <w:tab w:val="left" w:pos="634"/>
        </w:tabs>
        <w:spacing w:line="240" w:lineRule="auto"/>
        <w:ind w:firstLine="274"/>
        <w:rPr>
          <w:rStyle w:val="BodyText1"/>
          <w:sz w:val="24"/>
        </w:rPr>
      </w:pPr>
      <w:r w:rsidRPr="00CF34DA">
        <w:rPr>
          <w:rStyle w:val="BodyText1"/>
          <w:b/>
          <w:sz w:val="24"/>
        </w:rPr>
        <w:t>45</w:t>
      </w:r>
      <w:r w:rsidR="00333BA1">
        <w:rPr>
          <w:rStyle w:val="BodyText1"/>
          <w:b/>
          <w:sz w:val="24"/>
        </w:rPr>
        <w:t>.</w:t>
      </w:r>
      <w:r w:rsidR="00146BE2" w:rsidRPr="00CF34DA">
        <w:rPr>
          <w:rStyle w:val="BodyText1"/>
          <w:sz w:val="24"/>
        </w:rPr>
        <w:tab/>
      </w:r>
      <w:r w:rsidR="000651D5" w:rsidRPr="00CF34DA">
        <w:rPr>
          <w:rStyle w:val="BodyText1"/>
          <w:sz w:val="24"/>
        </w:rPr>
        <w:t>Section 97 of the Principal Act is amended by omitting from paragraph (a) the words “or discharge”.</w:t>
      </w:r>
    </w:p>
    <w:p w14:paraId="17EF10B3" w14:textId="77777777" w:rsidR="00C61173" w:rsidRPr="00D51CF4" w:rsidRDefault="00C61173" w:rsidP="005B4BF4">
      <w:pPr>
        <w:pStyle w:val="Bodytext43"/>
        <w:spacing w:before="120" w:line="240" w:lineRule="auto"/>
        <w:ind w:firstLine="0"/>
        <w:jc w:val="both"/>
        <w:rPr>
          <w:b/>
          <w:sz w:val="20"/>
          <w:szCs w:val="20"/>
        </w:rPr>
      </w:pPr>
      <w:r w:rsidRPr="00D51CF4">
        <w:rPr>
          <w:rStyle w:val="Bodytext475pt"/>
          <w:b/>
          <w:sz w:val="20"/>
          <w:szCs w:val="20"/>
        </w:rPr>
        <w:t>No sentence of death by court- martial.</w:t>
      </w:r>
    </w:p>
    <w:p w14:paraId="4960512F" w14:textId="77777777" w:rsidR="004E0280" w:rsidRPr="00CF34DA" w:rsidRDefault="00AC3166" w:rsidP="00146BE2">
      <w:pPr>
        <w:pStyle w:val="BodyText5"/>
        <w:tabs>
          <w:tab w:val="left" w:pos="634"/>
        </w:tabs>
        <w:spacing w:line="240" w:lineRule="auto"/>
        <w:ind w:firstLine="274"/>
        <w:rPr>
          <w:rStyle w:val="BodyText1"/>
          <w:sz w:val="24"/>
        </w:rPr>
      </w:pPr>
      <w:r w:rsidRPr="00CF34DA">
        <w:rPr>
          <w:rStyle w:val="BodyText1"/>
          <w:b/>
          <w:sz w:val="24"/>
        </w:rPr>
        <w:t>46</w:t>
      </w:r>
      <w:r w:rsidR="00333BA1">
        <w:rPr>
          <w:rStyle w:val="BodyText1"/>
          <w:b/>
          <w:sz w:val="24"/>
        </w:rPr>
        <w:t>.</w:t>
      </w:r>
      <w:r w:rsidR="00146BE2" w:rsidRPr="00CF34DA">
        <w:rPr>
          <w:rStyle w:val="BodyText1"/>
          <w:sz w:val="24"/>
        </w:rPr>
        <w:tab/>
      </w:r>
      <w:r w:rsidR="000651D5" w:rsidRPr="00CF34DA">
        <w:rPr>
          <w:rStyle w:val="BodyText1"/>
          <w:sz w:val="24"/>
        </w:rPr>
        <w:t>Section 98 of the Principal Act is amended by omitting all the words from and including “except for” to the end of that sub-section.</w:t>
      </w:r>
    </w:p>
    <w:p w14:paraId="0F174DB8" w14:textId="6FBB6F24" w:rsidR="00C61173" w:rsidRPr="00D51CF4" w:rsidRDefault="005B4BF4" w:rsidP="005B4BF4">
      <w:pPr>
        <w:pStyle w:val="Bodytext43"/>
        <w:spacing w:before="120" w:line="240" w:lineRule="auto"/>
        <w:ind w:firstLine="0"/>
        <w:jc w:val="both"/>
        <w:rPr>
          <w:b/>
          <w:sz w:val="20"/>
          <w:szCs w:val="20"/>
        </w:rPr>
      </w:pPr>
      <w:r>
        <w:rPr>
          <w:rStyle w:val="Bodytext475pt"/>
          <w:b/>
          <w:sz w:val="20"/>
          <w:szCs w:val="20"/>
        </w:rPr>
        <w:t>Proceedings of court-</w:t>
      </w:r>
      <w:r w:rsidR="00C61173" w:rsidRPr="00D51CF4">
        <w:rPr>
          <w:rStyle w:val="Bodytext475pt"/>
          <w:b/>
          <w:sz w:val="20"/>
          <w:szCs w:val="20"/>
        </w:rPr>
        <w:t>martial not void for want of form, &amp;c.</w:t>
      </w:r>
    </w:p>
    <w:p w14:paraId="0C0D56ED" w14:textId="3D1AC171" w:rsidR="004E0280" w:rsidRPr="00CF34DA" w:rsidRDefault="00AC3166" w:rsidP="00146BE2">
      <w:pPr>
        <w:pStyle w:val="BodyText5"/>
        <w:tabs>
          <w:tab w:val="left" w:pos="634"/>
        </w:tabs>
        <w:spacing w:line="240" w:lineRule="auto"/>
        <w:ind w:firstLine="274"/>
        <w:rPr>
          <w:rStyle w:val="BodyText1"/>
          <w:sz w:val="24"/>
        </w:rPr>
      </w:pPr>
      <w:r w:rsidRPr="00CF34DA">
        <w:rPr>
          <w:rStyle w:val="BodyText1"/>
          <w:b/>
          <w:sz w:val="24"/>
        </w:rPr>
        <w:t>47</w:t>
      </w:r>
      <w:r w:rsidR="00333BA1">
        <w:rPr>
          <w:rStyle w:val="BodyText1"/>
          <w:b/>
          <w:sz w:val="24"/>
        </w:rPr>
        <w:t>.</w:t>
      </w:r>
      <w:r w:rsidR="00146BE2" w:rsidRPr="00CF34DA">
        <w:rPr>
          <w:rStyle w:val="BodyText1"/>
          <w:sz w:val="24"/>
        </w:rPr>
        <w:tab/>
      </w:r>
      <w:r w:rsidR="000651D5" w:rsidRPr="00CF34DA">
        <w:rPr>
          <w:rStyle w:val="BodyText1"/>
          <w:sz w:val="24"/>
        </w:rPr>
        <w:t xml:space="preserve">Section 100 of the Principal Act is </w:t>
      </w:r>
      <w:r w:rsidR="005B4BF4">
        <w:rPr>
          <w:rStyle w:val="BodyText1"/>
          <w:sz w:val="24"/>
        </w:rPr>
        <w:t>amended by omitting the words “</w:t>
      </w:r>
      <w:r w:rsidR="000651D5" w:rsidRPr="00CF34DA">
        <w:rPr>
          <w:rStyle w:val="BodyText1"/>
          <w:sz w:val="24"/>
        </w:rPr>
        <w:t>constituted or appointed under this Act</w:t>
      </w:r>
      <w:r w:rsidR="005B4BF4">
        <w:rPr>
          <w:rStyle w:val="BodyText1"/>
          <w:sz w:val="24"/>
        </w:rPr>
        <w:t>”</w:t>
      </w:r>
      <w:r w:rsidR="000651D5" w:rsidRPr="00CF34DA">
        <w:rPr>
          <w:rStyle w:val="BodyText1"/>
          <w:sz w:val="24"/>
        </w:rPr>
        <w:t>.</w:t>
      </w:r>
    </w:p>
    <w:p w14:paraId="76CC75B8" w14:textId="77777777" w:rsidR="00AC3166" w:rsidRPr="00CF34DA" w:rsidRDefault="00AC3166" w:rsidP="00146BE2">
      <w:pPr>
        <w:pStyle w:val="Bodytext43"/>
        <w:spacing w:before="120" w:after="60" w:line="240" w:lineRule="auto"/>
        <w:ind w:firstLine="0"/>
        <w:jc w:val="both"/>
        <w:rPr>
          <w:rStyle w:val="Bodytext475pt4"/>
          <w:b/>
          <w:spacing w:val="0"/>
          <w:sz w:val="20"/>
        </w:rPr>
      </w:pPr>
      <w:r w:rsidRPr="00CF34DA">
        <w:rPr>
          <w:rStyle w:val="Bodytext475pt4"/>
          <w:b/>
          <w:spacing w:val="0"/>
          <w:sz w:val="20"/>
        </w:rPr>
        <w:t>Deduction of penalty from pay.</w:t>
      </w:r>
    </w:p>
    <w:p w14:paraId="1CCD19D1" w14:textId="77777777" w:rsidR="004E0280" w:rsidRPr="00CF34DA" w:rsidRDefault="00AC3166" w:rsidP="00146BE2">
      <w:pPr>
        <w:pStyle w:val="BodyText5"/>
        <w:tabs>
          <w:tab w:val="left" w:pos="634"/>
        </w:tabs>
        <w:spacing w:line="240" w:lineRule="auto"/>
        <w:ind w:firstLine="274"/>
        <w:rPr>
          <w:rStyle w:val="BodyText1"/>
          <w:sz w:val="24"/>
        </w:rPr>
      </w:pPr>
      <w:r w:rsidRPr="00CF34DA">
        <w:rPr>
          <w:rStyle w:val="BodyText1"/>
          <w:b/>
          <w:sz w:val="24"/>
        </w:rPr>
        <w:t>48</w:t>
      </w:r>
      <w:r w:rsidR="00333BA1">
        <w:rPr>
          <w:rStyle w:val="BodyText1"/>
          <w:b/>
          <w:sz w:val="24"/>
        </w:rPr>
        <w:t>.</w:t>
      </w:r>
      <w:r w:rsidR="00146BE2" w:rsidRPr="00CF34DA">
        <w:rPr>
          <w:rStyle w:val="BodyText1"/>
          <w:sz w:val="24"/>
        </w:rPr>
        <w:tab/>
      </w:r>
      <w:r w:rsidR="000651D5" w:rsidRPr="00CF34DA">
        <w:rPr>
          <w:rStyle w:val="BodyText1"/>
          <w:sz w:val="24"/>
        </w:rPr>
        <w:t>Section 107 of the Principal Act is amended by inserting before the word “Court” the words “court-martial or”.</w:t>
      </w:r>
    </w:p>
    <w:p w14:paraId="03643814" w14:textId="77777777" w:rsidR="00AC3166" w:rsidRPr="002E4F08" w:rsidRDefault="00AC3166" w:rsidP="005B4BF4">
      <w:pPr>
        <w:pStyle w:val="Bodytext43"/>
        <w:spacing w:before="120" w:line="240" w:lineRule="auto"/>
        <w:ind w:firstLine="0"/>
        <w:jc w:val="both"/>
        <w:rPr>
          <w:b/>
          <w:sz w:val="20"/>
        </w:rPr>
      </w:pPr>
      <w:r w:rsidRPr="002E4F08">
        <w:rPr>
          <w:rStyle w:val="Bodytext475pt"/>
          <w:b/>
          <w:sz w:val="20"/>
        </w:rPr>
        <w:t>Repeal of section 110.</w:t>
      </w:r>
    </w:p>
    <w:p w14:paraId="36C7FFE1" w14:textId="77777777" w:rsidR="004E0280" w:rsidRPr="00CF34DA" w:rsidRDefault="00AC3166" w:rsidP="00146BE2">
      <w:pPr>
        <w:pStyle w:val="BodyText5"/>
        <w:tabs>
          <w:tab w:val="left" w:pos="634"/>
        </w:tabs>
        <w:spacing w:line="240" w:lineRule="auto"/>
        <w:ind w:firstLine="274"/>
        <w:rPr>
          <w:rStyle w:val="BodyText1"/>
          <w:sz w:val="24"/>
        </w:rPr>
      </w:pPr>
      <w:r w:rsidRPr="00CF34DA">
        <w:rPr>
          <w:rStyle w:val="BodyText1"/>
          <w:b/>
          <w:sz w:val="24"/>
        </w:rPr>
        <w:t>49</w:t>
      </w:r>
      <w:r w:rsidR="00333BA1">
        <w:rPr>
          <w:rStyle w:val="BodyText1"/>
          <w:b/>
          <w:sz w:val="24"/>
        </w:rPr>
        <w:t>.</w:t>
      </w:r>
      <w:r w:rsidR="00146BE2" w:rsidRPr="00CF34DA">
        <w:rPr>
          <w:rStyle w:val="BodyText1"/>
          <w:sz w:val="24"/>
        </w:rPr>
        <w:tab/>
      </w:r>
      <w:r w:rsidR="000651D5" w:rsidRPr="00CF34DA">
        <w:rPr>
          <w:rStyle w:val="BodyText1"/>
          <w:sz w:val="24"/>
        </w:rPr>
        <w:t>Section 110 of the Principal Act is repealed.</w:t>
      </w:r>
    </w:p>
    <w:p w14:paraId="31B01F73" w14:textId="77777777" w:rsidR="00AC3166" w:rsidRPr="002E4F08" w:rsidRDefault="00AC3166" w:rsidP="005B4BF4">
      <w:pPr>
        <w:pStyle w:val="Bodytext43"/>
        <w:spacing w:before="120" w:line="240" w:lineRule="auto"/>
        <w:ind w:firstLine="0"/>
        <w:jc w:val="both"/>
        <w:rPr>
          <w:b/>
          <w:sz w:val="24"/>
        </w:rPr>
      </w:pPr>
      <w:r w:rsidRPr="002E4F08">
        <w:rPr>
          <w:rStyle w:val="Bodytext475pt"/>
          <w:b/>
          <w:sz w:val="20"/>
        </w:rPr>
        <w:t>Subscription arms, &amp;c., vested in commanding officer.</w:t>
      </w:r>
    </w:p>
    <w:p w14:paraId="4CB347E8" w14:textId="77777777" w:rsidR="004E0280" w:rsidRPr="00CF34DA" w:rsidRDefault="00AC3166" w:rsidP="00146BE2">
      <w:pPr>
        <w:pStyle w:val="BodyText5"/>
        <w:tabs>
          <w:tab w:val="left" w:pos="634"/>
        </w:tabs>
        <w:spacing w:line="240" w:lineRule="auto"/>
        <w:ind w:firstLine="274"/>
        <w:rPr>
          <w:rStyle w:val="BodyText1"/>
          <w:sz w:val="24"/>
        </w:rPr>
      </w:pPr>
      <w:r w:rsidRPr="00CF34DA">
        <w:rPr>
          <w:rStyle w:val="BodyText1"/>
          <w:b/>
          <w:sz w:val="24"/>
        </w:rPr>
        <w:t>50</w:t>
      </w:r>
      <w:r w:rsidR="00333BA1">
        <w:rPr>
          <w:rStyle w:val="BodyText1"/>
          <w:b/>
          <w:sz w:val="24"/>
        </w:rPr>
        <w:t>.</w:t>
      </w:r>
      <w:r w:rsidR="00146BE2" w:rsidRPr="00CF34DA">
        <w:rPr>
          <w:rStyle w:val="BodyText1"/>
          <w:sz w:val="24"/>
        </w:rPr>
        <w:tab/>
      </w:r>
      <w:r w:rsidR="000651D5" w:rsidRPr="00CF34DA">
        <w:rPr>
          <w:rStyle w:val="BodyText1"/>
          <w:sz w:val="24"/>
        </w:rPr>
        <w:t>Section 111 of the Principal Act is amended by omitting from sub-section (1) all the words from and including “No gift” to the end of that sub-section.</w:t>
      </w:r>
    </w:p>
    <w:p w14:paraId="14DA73EA" w14:textId="77777777" w:rsidR="00AC3166" w:rsidRPr="00CF34DA" w:rsidRDefault="00AC3166" w:rsidP="00146BE2">
      <w:pPr>
        <w:pStyle w:val="Bodytext43"/>
        <w:spacing w:before="120" w:after="60" w:line="240" w:lineRule="auto"/>
        <w:ind w:firstLine="0"/>
        <w:jc w:val="both"/>
        <w:rPr>
          <w:rStyle w:val="Bodytext475pt4"/>
          <w:b/>
          <w:spacing w:val="0"/>
          <w:sz w:val="20"/>
        </w:rPr>
      </w:pPr>
      <w:r w:rsidRPr="00CF34DA">
        <w:rPr>
          <w:rStyle w:val="Bodytext475pt4"/>
          <w:b/>
          <w:spacing w:val="0"/>
          <w:sz w:val="20"/>
        </w:rPr>
        <w:t>Power to discharge or disrate members of Citizen Forces.</w:t>
      </w:r>
    </w:p>
    <w:p w14:paraId="1B9D8950" w14:textId="77777777" w:rsidR="004E0280" w:rsidRPr="00CF34DA" w:rsidRDefault="00AC3166" w:rsidP="00146BE2">
      <w:pPr>
        <w:pStyle w:val="BodyText5"/>
        <w:tabs>
          <w:tab w:val="left" w:pos="634"/>
        </w:tabs>
        <w:spacing w:line="240" w:lineRule="auto"/>
        <w:ind w:firstLine="274"/>
        <w:rPr>
          <w:rStyle w:val="BodyText1"/>
          <w:sz w:val="24"/>
        </w:rPr>
      </w:pPr>
      <w:r w:rsidRPr="00CF34DA">
        <w:rPr>
          <w:rStyle w:val="BodyText1"/>
          <w:b/>
          <w:sz w:val="24"/>
        </w:rPr>
        <w:t>51</w:t>
      </w:r>
      <w:r w:rsidR="00333BA1">
        <w:rPr>
          <w:rStyle w:val="BodyText1"/>
          <w:b/>
          <w:sz w:val="24"/>
        </w:rPr>
        <w:t>.</w:t>
      </w:r>
      <w:r w:rsidR="00146BE2" w:rsidRPr="00CF34DA">
        <w:rPr>
          <w:rStyle w:val="BodyText1"/>
          <w:sz w:val="24"/>
        </w:rPr>
        <w:tab/>
      </w:r>
      <w:r w:rsidR="000651D5" w:rsidRPr="00CF34DA">
        <w:rPr>
          <w:rStyle w:val="BodyText1"/>
          <w:sz w:val="24"/>
        </w:rPr>
        <w:t xml:space="preserve">Section 112 of the Principal Act is amended by omitting the words “(not being a person who is rendering service in accordance with the </w:t>
      </w:r>
      <w:r w:rsidR="000651D5" w:rsidRPr="00CF34DA">
        <w:rPr>
          <w:rStyle w:val="BodytextItalic"/>
          <w:sz w:val="24"/>
        </w:rPr>
        <w:t>National Service Act</w:t>
      </w:r>
      <w:r w:rsidR="000651D5" w:rsidRPr="00CF34DA">
        <w:rPr>
          <w:rStyle w:val="BodyText1"/>
          <w:sz w:val="24"/>
        </w:rPr>
        <w:t xml:space="preserve"> 1951)”.</w:t>
      </w:r>
    </w:p>
    <w:p w14:paraId="05A98979" w14:textId="77777777" w:rsidR="00AC3166" w:rsidRPr="002E4F08" w:rsidRDefault="00AC3166" w:rsidP="005B4BF4">
      <w:pPr>
        <w:pStyle w:val="Bodytext43"/>
        <w:spacing w:before="120" w:line="240" w:lineRule="auto"/>
        <w:ind w:firstLine="0"/>
        <w:jc w:val="both"/>
        <w:rPr>
          <w:b/>
          <w:sz w:val="20"/>
          <w:szCs w:val="20"/>
        </w:rPr>
      </w:pPr>
      <w:r w:rsidRPr="002E4F08">
        <w:rPr>
          <w:rStyle w:val="Bodytext475pt"/>
          <w:b/>
          <w:sz w:val="20"/>
          <w:szCs w:val="20"/>
        </w:rPr>
        <w:t>Power to arrest and detain in military custody.</w:t>
      </w:r>
    </w:p>
    <w:p w14:paraId="540B9E67" w14:textId="401C6FD1" w:rsidR="004E0280" w:rsidRPr="00CF34DA" w:rsidRDefault="00AC3166" w:rsidP="00146BE2">
      <w:pPr>
        <w:pStyle w:val="BodyText5"/>
        <w:tabs>
          <w:tab w:val="left" w:pos="634"/>
        </w:tabs>
        <w:spacing w:line="240" w:lineRule="auto"/>
        <w:ind w:firstLine="274"/>
        <w:rPr>
          <w:rStyle w:val="BodyText1"/>
          <w:sz w:val="24"/>
        </w:rPr>
      </w:pPr>
      <w:r w:rsidRPr="00CF34DA">
        <w:rPr>
          <w:rStyle w:val="BodyText1"/>
          <w:b/>
          <w:sz w:val="24"/>
        </w:rPr>
        <w:t>52</w:t>
      </w:r>
      <w:r w:rsidR="00333BA1">
        <w:rPr>
          <w:rStyle w:val="BodyText1"/>
          <w:b/>
          <w:sz w:val="24"/>
        </w:rPr>
        <w:t>.</w:t>
      </w:r>
      <w:r w:rsidR="00146BE2" w:rsidRPr="00CF34DA">
        <w:rPr>
          <w:rStyle w:val="BodyText1"/>
          <w:sz w:val="24"/>
        </w:rPr>
        <w:tab/>
      </w:r>
      <w:r w:rsidR="000651D5" w:rsidRPr="00CF34DA">
        <w:rPr>
          <w:rStyle w:val="BodyText1"/>
          <w:sz w:val="24"/>
        </w:rPr>
        <w:t>Section 113 of the Principal Act is amended by omitting the words “members of the Reserve Forces or the Citizen Forces” and substituting the words “a member of the Reserve Forces or of the Citizen Forces who is not rendering continuous full-time service</w:t>
      </w:r>
      <w:r w:rsidR="005B4BF4">
        <w:rPr>
          <w:rStyle w:val="BodyText1"/>
          <w:sz w:val="24"/>
        </w:rPr>
        <w:t>”</w:t>
      </w:r>
      <w:r w:rsidR="000651D5" w:rsidRPr="00CF34DA">
        <w:rPr>
          <w:rStyle w:val="BodyText1"/>
          <w:sz w:val="24"/>
        </w:rPr>
        <w:t>.</w:t>
      </w:r>
    </w:p>
    <w:p w14:paraId="5CC8BF24" w14:textId="77777777" w:rsidR="004E0280" w:rsidRPr="00CF34DA" w:rsidRDefault="00AC3166" w:rsidP="005B4BF4">
      <w:pPr>
        <w:pStyle w:val="BodyText5"/>
        <w:tabs>
          <w:tab w:val="left" w:pos="634"/>
        </w:tabs>
        <w:spacing w:before="120" w:line="240" w:lineRule="auto"/>
        <w:ind w:firstLine="274"/>
        <w:rPr>
          <w:rStyle w:val="BodyText1"/>
          <w:sz w:val="24"/>
        </w:rPr>
      </w:pPr>
      <w:r w:rsidRPr="00CF34DA">
        <w:rPr>
          <w:rStyle w:val="BodyText1"/>
          <w:b/>
          <w:sz w:val="24"/>
        </w:rPr>
        <w:t>53</w:t>
      </w:r>
      <w:r w:rsidR="00333BA1">
        <w:rPr>
          <w:rStyle w:val="BodyText1"/>
          <w:b/>
          <w:sz w:val="24"/>
        </w:rPr>
        <w:t>.</w:t>
      </w:r>
      <w:r w:rsidR="00146BE2" w:rsidRPr="00CF34DA">
        <w:rPr>
          <w:rStyle w:val="BodyText1"/>
          <w:sz w:val="24"/>
        </w:rPr>
        <w:tab/>
      </w:r>
      <w:r w:rsidR="000651D5" w:rsidRPr="00CF34DA">
        <w:rPr>
          <w:rStyle w:val="BodyText1"/>
          <w:sz w:val="24"/>
        </w:rPr>
        <w:t>Section 119 of the Principal Act is repealed and the following section substituted: —</w:t>
      </w:r>
    </w:p>
    <w:p w14:paraId="1C59AD3C" w14:textId="77777777" w:rsidR="00AC3166" w:rsidRPr="00CF34DA" w:rsidRDefault="00AC3166" w:rsidP="00146BE2">
      <w:pPr>
        <w:pStyle w:val="Bodytext43"/>
        <w:spacing w:before="120" w:after="60" w:line="240" w:lineRule="auto"/>
        <w:ind w:firstLine="0"/>
        <w:jc w:val="both"/>
        <w:rPr>
          <w:rStyle w:val="Bodytext475pt4"/>
          <w:b/>
          <w:spacing w:val="0"/>
          <w:sz w:val="20"/>
        </w:rPr>
      </w:pPr>
      <w:r w:rsidRPr="00CF34DA">
        <w:rPr>
          <w:rStyle w:val="Bodytext475pt4"/>
          <w:b/>
          <w:spacing w:val="0"/>
          <w:sz w:val="20"/>
        </w:rPr>
        <w:t>Forfeiture of salary in certain circumstances.</w:t>
      </w:r>
    </w:p>
    <w:p w14:paraId="37579284" w14:textId="77777777" w:rsidR="004E0280" w:rsidRPr="00CF34DA" w:rsidRDefault="000651D5" w:rsidP="00146BE2">
      <w:pPr>
        <w:pStyle w:val="BodyText5"/>
        <w:spacing w:line="240" w:lineRule="auto"/>
        <w:ind w:firstLine="270"/>
        <w:rPr>
          <w:rStyle w:val="BodyText1"/>
          <w:sz w:val="24"/>
        </w:rPr>
      </w:pPr>
      <w:r w:rsidRPr="00CF34DA">
        <w:rPr>
          <w:rStyle w:val="BodyText1"/>
          <w:sz w:val="24"/>
        </w:rPr>
        <w:t>“119. The regulations may make provision for and in relation to the forfeiture, in whole or in part, of the salary of, and of the allowances of, a member of the Defence Force who is awaiting or undergoing trial on any charge in respect of which he is later convicted, is undergoing detention or imprisonment or is absent without leave.”.</w:t>
      </w:r>
    </w:p>
    <w:p w14:paraId="359CA2E0" w14:textId="77777777" w:rsidR="00AC3166" w:rsidRPr="00CF34DA" w:rsidRDefault="00AC3166" w:rsidP="00146BE2">
      <w:pPr>
        <w:pStyle w:val="Bodytext43"/>
        <w:spacing w:before="120" w:after="60" w:line="240" w:lineRule="auto"/>
        <w:ind w:firstLine="0"/>
        <w:jc w:val="both"/>
        <w:rPr>
          <w:rStyle w:val="Bodytext475pt4"/>
          <w:b/>
          <w:spacing w:val="0"/>
          <w:sz w:val="20"/>
        </w:rPr>
      </w:pPr>
      <w:r w:rsidRPr="00CF34DA">
        <w:rPr>
          <w:rStyle w:val="Bodytext475pt4"/>
          <w:b/>
          <w:spacing w:val="0"/>
          <w:sz w:val="20"/>
        </w:rPr>
        <w:t>Proof of warrant, &amp;c.</w:t>
      </w:r>
    </w:p>
    <w:p w14:paraId="55214BCF" w14:textId="77777777" w:rsidR="004E0280" w:rsidRPr="00CF34DA" w:rsidRDefault="00AC3166" w:rsidP="00146BE2">
      <w:pPr>
        <w:pStyle w:val="BodyText5"/>
        <w:tabs>
          <w:tab w:val="left" w:pos="634"/>
        </w:tabs>
        <w:spacing w:line="240" w:lineRule="auto"/>
        <w:ind w:firstLine="274"/>
        <w:rPr>
          <w:rStyle w:val="BodyText1"/>
          <w:sz w:val="24"/>
        </w:rPr>
      </w:pPr>
      <w:r w:rsidRPr="00CF34DA">
        <w:rPr>
          <w:rStyle w:val="BodyText1"/>
          <w:b/>
          <w:sz w:val="24"/>
        </w:rPr>
        <w:t>54</w:t>
      </w:r>
      <w:r w:rsidR="00333BA1">
        <w:rPr>
          <w:rStyle w:val="BodyText1"/>
          <w:b/>
          <w:sz w:val="24"/>
        </w:rPr>
        <w:t>.</w:t>
      </w:r>
      <w:r w:rsidR="00146BE2" w:rsidRPr="00CF34DA">
        <w:rPr>
          <w:rStyle w:val="BodyText1"/>
          <w:sz w:val="24"/>
        </w:rPr>
        <w:tab/>
      </w:r>
      <w:r w:rsidR="000651D5" w:rsidRPr="00CF34DA">
        <w:rPr>
          <w:rStyle w:val="BodyText1"/>
          <w:sz w:val="24"/>
        </w:rPr>
        <w:t>Section 121 of the Principal Act is amended by omitting the words “, or of any of the State Acts mentioned in the First Schedule,”.</w:t>
      </w:r>
    </w:p>
    <w:p w14:paraId="79661545" w14:textId="77777777" w:rsidR="00AC3166" w:rsidRPr="00CF34DA" w:rsidRDefault="00AC3166" w:rsidP="00146BE2">
      <w:pPr>
        <w:pStyle w:val="Bodytext43"/>
        <w:spacing w:before="120" w:after="60" w:line="240" w:lineRule="auto"/>
        <w:ind w:firstLine="0"/>
        <w:jc w:val="both"/>
        <w:rPr>
          <w:rStyle w:val="Bodytext475pt4"/>
          <w:b/>
          <w:spacing w:val="0"/>
          <w:sz w:val="20"/>
        </w:rPr>
      </w:pPr>
      <w:r w:rsidRPr="00CF34DA">
        <w:rPr>
          <w:rStyle w:val="Bodytext475pt4"/>
          <w:b/>
          <w:spacing w:val="0"/>
          <w:sz w:val="20"/>
        </w:rPr>
        <w:t>Intoxicating liquor.</w:t>
      </w:r>
    </w:p>
    <w:p w14:paraId="5C4AE66F" w14:textId="5B446969" w:rsidR="004E0280" w:rsidRPr="00CF34DA" w:rsidRDefault="00AC3166" w:rsidP="00146BE2">
      <w:pPr>
        <w:pStyle w:val="BodyText5"/>
        <w:spacing w:line="240" w:lineRule="auto"/>
        <w:ind w:firstLine="270"/>
        <w:rPr>
          <w:sz w:val="24"/>
        </w:rPr>
      </w:pPr>
      <w:r w:rsidRPr="00CF34DA">
        <w:rPr>
          <w:rStyle w:val="BodyText1"/>
          <w:b/>
          <w:sz w:val="24"/>
        </w:rPr>
        <w:t>55.</w:t>
      </w:r>
      <w:r w:rsidR="000651D5" w:rsidRPr="00CF34DA">
        <w:rPr>
          <w:rStyle w:val="BodyText1"/>
          <w:sz w:val="24"/>
        </w:rPr>
        <w:t xml:space="preserve"> (1) Section 123</w:t>
      </w:r>
      <w:r w:rsidR="005B4BF4">
        <w:rPr>
          <w:rStyle w:val="BodyText1"/>
          <w:smallCaps/>
          <w:sz w:val="24"/>
        </w:rPr>
        <w:t>a</w:t>
      </w:r>
      <w:r w:rsidR="000651D5" w:rsidRPr="00CF34DA">
        <w:rPr>
          <w:rStyle w:val="BodyText1"/>
          <w:sz w:val="24"/>
        </w:rPr>
        <w:t xml:space="preserve"> of the Principal Act is amended by omitting the words “Military Board” (wherever occurring) and substituting the words “Chief of the General Staff”.</w:t>
      </w:r>
    </w:p>
    <w:p w14:paraId="40771F98" w14:textId="77777777" w:rsidR="00B665E2" w:rsidRPr="00CF34DA" w:rsidRDefault="00B665E2" w:rsidP="00A15ACE">
      <w:pPr>
        <w:rPr>
          <w:rStyle w:val="Bodytext11NotItalic"/>
          <w:rFonts w:eastAsia="Courier New"/>
          <w:i w:val="0"/>
          <w:iCs w:val="0"/>
          <w:sz w:val="24"/>
        </w:rPr>
      </w:pPr>
      <w:r w:rsidRPr="00CF34DA">
        <w:rPr>
          <w:rStyle w:val="Bodytext11NotItalic"/>
          <w:rFonts w:eastAsia="Courier New"/>
          <w:sz w:val="24"/>
        </w:rPr>
        <w:br w:type="page"/>
      </w:r>
    </w:p>
    <w:p w14:paraId="3503D9F2" w14:textId="3C6ED413" w:rsidR="004E0280" w:rsidRPr="00CF34DA" w:rsidRDefault="000651D5" w:rsidP="00A04C67">
      <w:pPr>
        <w:pStyle w:val="BodyText5"/>
        <w:spacing w:after="60" w:line="240" w:lineRule="auto"/>
        <w:ind w:firstLine="270"/>
        <w:rPr>
          <w:sz w:val="24"/>
        </w:rPr>
      </w:pPr>
      <w:r w:rsidRPr="00CF34DA">
        <w:rPr>
          <w:rStyle w:val="BodyText1"/>
          <w:sz w:val="24"/>
        </w:rPr>
        <w:lastRenderedPageBreak/>
        <w:t>(2) A determination made by the Military Board before the commencement of this section for the purposes of section 123</w:t>
      </w:r>
      <w:r w:rsidRPr="00CF34DA">
        <w:rPr>
          <w:rStyle w:val="Bodytext75pt0"/>
          <w:sz w:val="24"/>
        </w:rPr>
        <w:t xml:space="preserve">a </w:t>
      </w:r>
      <w:r w:rsidRPr="00CF34DA">
        <w:rPr>
          <w:rStyle w:val="BodyText1"/>
          <w:sz w:val="24"/>
        </w:rPr>
        <w:t>of the Principal Act, being a determination that is in force immediately before the commencement of this section, shall, after the commencement of this section, have effect as if it had been made immediately after the commencement of this section by the Chief of the General Staff under section 123</w:t>
      </w:r>
      <w:r w:rsidR="005B4BF4">
        <w:rPr>
          <w:rStyle w:val="BodyText1"/>
          <w:smallCaps/>
          <w:sz w:val="24"/>
        </w:rPr>
        <w:t>a</w:t>
      </w:r>
      <w:r w:rsidRPr="00CF34DA">
        <w:rPr>
          <w:rStyle w:val="BodyText1"/>
          <w:sz w:val="24"/>
        </w:rPr>
        <w:t xml:space="preserve"> of the Principal Act as amended by sub-section (1) of this section.</w:t>
      </w:r>
    </w:p>
    <w:p w14:paraId="6FCCD694" w14:textId="77777777" w:rsidR="004E0280" w:rsidRPr="00CF34DA" w:rsidRDefault="000651D5" w:rsidP="002A645D">
      <w:pPr>
        <w:pStyle w:val="Bodytext43"/>
        <w:spacing w:before="120" w:after="60" w:line="240" w:lineRule="auto"/>
        <w:ind w:firstLine="0"/>
        <w:jc w:val="both"/>
        <w:rPr>
          <w:rStyle w:val="Bodytext475pt4"/>
          <w:b/>
          <w:spacing w:val="0"/>
          <w:sz w:val="20"/>
        </w:rPr>
      </w:pPr>
      <w:r w:rsidRPr="00CF34DA">
        <w:rPr>
          <w:rStyle w:val="Bodytext475pt4"/>
          <w:b/>
          <w:spacing w:val="0"/>
          <w:sz w:val="20"/>
        </w:rPr>
        <w:t>Intoxicating liquor not to be supplied to certain cadets.</w:t>
      </w:r>
    </w:p>
    <w:p w14:paraId="2050D86A" w14:textId="74A304B6" w:rsidR="004E0280" w:rsidRPr="00CF34DA" w:rsidRDefault="009616EC" w:rsidP="002A645D">
      <w:pPr>
        <w:pStyle w:val="BodyText5"/>
        <w:tabs>
          <w:tab w:val="left" w:pos="634"/>
        </w:tabs>
        <w:spacing w:line="240" w:lineRule="auto"/>
        <w:ind w:firstLine="274"/>
        <w:rPr>
          <w:rStyle w:val="BodyText1"/>
          <w:sz w:val="24"/>
        </w:rPr>
      </w:pPr>
      <w:r w:rsidRPr="00CF34DA">
        <w:rPr>
          <w:rStyle w:val="BodyText1"/>
          <w:b/>
          <w:sz w:val="24"/>
        </w:rPr>
        <w:t>56</w:t>
      </w:r>
      <w:r w:rsidR="00333BA1">
        <w:rPr>
          <w:rStyle w:val="BodyText1"/>
          <w:b/>
          <w:sz w:val="24"/>
        </w:rPr>
        <w:t>.</w:t>
      </w:r>
      <w:r w:rsidR="00CE48E7" w:rsidRPr="00CF34DA">
        <w:rPr>
          <w:rStyle w:val="BodyText1"/>
          <w:sz w:val="24"/>
        </w:rPr>
        <w:tab/>
      </w:r>
      <w:r w:rsidR="000651D5" w:rsidRPr="00CF34DA">
        <w:rPr>
          <w:rStyle w:val="BodyText1"/>
          <w:sz w:val="24"/>
        </w:rPr>
        <w:t>Section 123</w:t>
      </w:r>
      <w:r w:rsidR="005B4BF4">
        <w:rPr>
          <w:rStyle w:val="BodyText1"/>
          <w:smallCaps/>
          <w:sz w:val="24"/>
        </w:rPr>
        <w:t>aa</w:t>
      </w:r>
      <w:r w:rsidR="000651D5" w:rsidRPr="00CF34DA">
        <w:rPr>
          <w:rStyle w:val="BodyText1"/>
          <w:sz w:val="24"/>
        </w:rPr>
        <w:t xml:space="preserve"> of the Principal Act is amended by omitting the words “while he is in uniform”, and substituting the words “who is under such age as </w:t>
      </w:r>
      <w:r w:rsidR="00A92397">
        <w:rPr>
          <w:rStyle w:val="BodyText1"/>
          <w:sz w:val="24"/>
        </w:rPr>
        <w:t>is prescribed and is in uniform</w:t>
      </w:r>
      <w:r w:rsidR="000651D5" w:rsidRPr="00CF34DA">
        <w:rPr>
          <w:rStyle w:val="BodyText1"/>
          <w:sz w:val="24"/>
        </w:rPr>
        <w:t>”.</w:t>
      </w:r>
    </w:p>
    <w:p w14:paraId="588B1CAB" w14:textId="77777777" w:rsidR="009616EC" w:rsidRPr="00CF34DA" w:rsidRDefault="009616EC" w:rsidP="002A645D">
      <w:pPr>
        <w:pStyle w:val="Bodytext43"/>
        <w:spacing w:before="120" w:after="60" w:line="240" w:lineRule="auto"/>
        <w:ind w:firstLine="0"/>
        <w:jc w:val="both"/>
        <w:rPr>
          <w:rStyle w:val="Bodytext475pt4"/>
          <w:b/>
          <w:spacing w:val="0"/>
          <w:sz w:val="20"/>
        </w:rPr>
      </w:pPr>
      <w:r w:rsidRPr="00CF34DA">
        <w:rPr>
          <w:rStyle w:val="Bodytext475pt4"/>
          <w:b/>
          <w:spacing w:val="0"/>
          <w:sz w:val="20"/>
        </w:rPr>
        <w:t>Affirmation in lieu of oath.</w:t>
      </w:r>
    </w:p>
    <w:p w14:paraId="6BD7B4DE" w14:textId="216D0814" w:rsidR="004E0280" w:rsidRPr="00CF34DA" w:rsidRDefault="009616EC" w:rsidP="002A645D">
      <w:pPr>
        <w:pStyle w:val="BodyText5"/>
        <w:tabs>
          <w:tab w:val="left" w:pos="634"/>
        </w:tabs>
        <w:spacing w:line="240" w:lineRule="auto"/>
        <w:ind w:firstLine="274"/>
        <w:rPr>
          <w:sz w:val="24"/>
        </w:rPr>
      </w:pPr>
      <w:r w:rsidRPr="00CF34DA">
        <w:rPr>
          <w:rStyle w:val="BodyText1"/>
          <w:b/>
          <w:sz w:val="24"/>
        </w:rPr>
        <w:t>57</w:t>
      </w:r>
      <w:r w:rsidR="00333BA1">
        <w:rPr>
          <w:rStyle w:val="BodyText1"/>
          <w:b/>
          <w:sz w:val="24"/>
        </w:rPr>
        <w:t>.</w:t>
      </w:r>
      <w:r w:rsidR="00CE48E7" w:rsidRPr="00CF34DA">
        <w:rPr>
          <w:rStyle w:val="BodyText1"/>
          <w:sz w:val="24"/>
        </w:rPr>
        <w:tab/>
      </w:r>
      <w:r w:rsidR="000651D5" w:rsidRPr="00CF34DA">
        <w:rPr>
          <w:rStyle w:val="BodyText1"/>
          <w:sz w:val="24"/>
        </w:rPr>
        <w:t xml:space="preserve">Section </w:t>
      </w:r>
      <w:r w:rsidR="000651D5" w:rsidRPr="00CF34DA">
        <w:rPr>
          <w:rStyle w:val="Bodytext10pt"/>
          <w:sz w:val="24"/>
        </w:rPr>
        <w:t>123</w:t>
      </w:r>
      <w:r w:rsidR="005B4BF4">
        <w:rPr>
          <w:rStyle w:val="Bodytext10pt"/>
          <w:smallCaps/>
          <w:sz w:val="24"/>
        </w:rPr>
        <w:t>ba</w:t>
      </w:r>
      <w:r w:rsidR="000651D5" w:rsidRPr="00CF34DA">
        <w:rPr>
          <w:rStyle w:val="Bodytext10pt"/>
          <w:sz w:val="24"/>
        </w:rPr>
        <w:t xml:space="preserve"> </w:t>
      </w:r>
      <w:r w:rsidR="000651D5" w:rsidRPr="00CF34DA">
        <w:rPr>
          <w:rStyle w:val="BodyText1"/>
          <w:sz w:val="24"/>
        </w:rPr>
        <w:t>of the Principal Act is amended by omitting from sub-section (1) the words “and that person conscientiously objects to take an oath, he may make an affirmation” and substituting the words “, he may, if he so wishes, make an affirmation”.</w:t>
      </w:r>
    </w:p>
    <w:p w14:paraId="4D42A64D" w14:textId="74A9B442" w:rsidR="004E0280" w:rsidRPr="00CF34DA" w:rsidRDefault="009616EC" w:rsidP="005B4BF4">
      <w:pPr>
        <w:pStyle w:val="BodyText5"/>
        <w:tabs>
          <w:tab w:val="left" w:pos="634"/>
        </w:tabs>
        <w:spacing w:before="120" w:line="240" w:lineRule="auto"/>
        <w:ind w:firstLine="272"/>
        <w:rPr>
          <w:rStyle w:val="BodyText1"/>
          <w:sz w:val="24"/>
        </w:rPr>
      </w:pPr>
      <w:r w:rsidRPr="00CF34DA">
        <w:rPr>
          <w:rStyle w:val="BodyText1"/>
          <w:b/>
          <w:sz w:val="24"/>
        </w:rPr>
        <w:t>58</w:t>
      </w:r>
      <w:r w:rsidR="00CE48E7" w:rsidRPr="00CF34DA">
        <w:rPr>
          <w:rStyle w:val="BodyText1"/>
          <w:sz w:val="24"/>
        </w:rPr>
        <w:tab/>
      </w:r>
      <w:r w:rsidR="000651D5" w:rsidRPr="00CF34DA">
        <w:rPr>
          <w:rStyle w:val="BodyText1"/>
          <w:sz w:val="24"/>
        </w:rPr>
        <w:t>Section 123</w:t>
      </w:r>
      <w:r w:rsidR="005B4BF4">
        <w:rPr>
          <w:rStyle w:val="BodyText1"/>
          <w:smallCaps/>
          <w:sz w:val="24"/>
        </w:rPr>
        <w:t>f</w:t>
      </w:r>
      <w:r w:rsidR="000651D5" w:rsidRPr="00CF34DA">
        <w:rPr>
          <w:rStyle w:val="BodyText1"/>
          <w:sz w:val="24"/>
        </w:rPr>
        <w:t xml:space="preserve"> of the Principal Act is repealed and the following section substituted: —</w:t>
      </w:r>
    </w:p>
    <w:p w14:paraId="10F2C958" w14:textId="77777777" w:rsidR="009616EC" w:rsidRPr="009A4867" w:rsidRDefault="009616EC" w:rsidP="009A4867">
      <w:pPr>
        <w:pStyle w:val="Bodytext43"/>
        <w:spacing w:before="120" w:line="240" w:lineRule="auto"/>
        <w:ind w:firstLine="0"/>
        <w:jc w:val="both"/>
        <w:rPr>
          <w:b/>
          <w:sz w:val="20"/>
          <w:szCs w:val="20"/>
        </w:rPr>
      </w:pPr>
      <w:r w:rsidRPr="009A4867">
        <w:rPr>
          <w:rStyle w:val="Bodytext475pt"/>
          <w:b/>
          <w:sz w:val="20"/>
          <w:szCs w:val="20"/>
        </w:rPr>
        <w:t>Certain persons not permitted to serve in Defence Force.</w:t>
      </w:r>
    </w:p>
    <w:p w14:paraId="4D22E1A0" w14:textId="3A8698F3" w:rsidR="004E0280" w:rsidRPr="00CF34DA" w:rsidRDefault="000651D5" w:rsidP="000D73C1">
      <w:pPr>
        <w:pStyle w:val="BodyText5"/>
        <w:spacing w:line="240" w:lineRule="auto"/>
        <w:ind w:firstLine="270"/>
        <w:rPr>
          <w:sz w:val="24"/>
        </w:rPr>
      </w:pPr>
      <w:r w:rsidRPr="00CF34DA">
        <w:rPr>
          <w:rStyle w:val="BodyText1"/>
          <w:sz w:val="24"/>
        </w:rPr>
        <w:t>“123</w:t>
      </w:r>
      <w:r w:rsidR="005B4BF4">
        <w:rPr>
          <w:rStyle w:val="BodyText1"/>
          <w:smallCaps/>
          <w:sz w:val="24"/>
        </w:rPr>
        <w:t>f</w:t>
      </w:r>
      <w:r w:rsidRPr="00CF34DA">
        <w:rPr>
          <w:rStyle w:val="BodyText1"/>
          <w:sz w:val="24"/>
        </w:rPr>
        <w:t>. A person shall not be permitted to serve in the Defence Force if—</w:t>
      </w:r>
    </w:p>
    <w:p w14:paraId="4E369ADB" w14:textId="77777777" w:rsidR="004E0280" w:rsidRPr="00CF34DA" w:rsidRDefault="009616EC" w:rsidP="000D73C1">
      <w:pPr>
        <w:pStyle w:val="BodyText5"/>
        <w:spacing w:after="60" w:line="240" w:lineRule="auto"/>
        <w:ind w:left="630" w:hanging="360"/>
        <w:rPr>
          <w:sz w:val="24"/>
        </w:rPr>
      </w:pPr>
      <w:r w:rsidRPr="00CF34DA">
        <w:rPr>
          <w:rStyle w:val="BodyText1"/>
          <w:sz w:val="24"/>
        </w:rPr>
        <w:t xml:space="preserve">(a) </w:t>
      </w:r>
      <w:r w:rsidR="000651D5" w:rsidRPr="00CF34DA">
        <w:rPr>
          <w:rStyle w:val="BodyText1"/>
          <w:sz w:val="24"/>
        </w:rPr>
        <w:t>that person has been convicted of a crime that, in the opinion of the Chief of Naval Staff, the Chief of the General Staff or the Chief of the Air Staff, as the case requires, is such as to render that person unsuitable for service in the Defence Force; or</w:t>
      </w:r>
    </w:p>
    <w:p w14:paraId="1FDF9455" w14:textId="77777777" w:rsidR="004E0280" w:rsidRPr="00CF34DA" w:rsidRDefault="009616EC" w:rsidP="000D73C1">
      <w:pPr>
        <w:pStyle w:val="BodyText5"/>
        <w:spacing w:after="60" w:line="240" w:lineRule="auto"/>
        <w:ind w:left="630" w:hanging="360"/>
        <w:rPr>
          <w:sz w:val="24"/>
        </w:rPr>
      </w:pPr>
      <w:r w:rsidRPr="00CF34DA">
        <w:rPr>
          <w:rStyle w:val="BodyText1"/>
          <w:sz w:val="24"/>
        </w:rPr>
        <w:t xml:space="preserve">(b) </w:t>
      </w:r>
      <w:r w:rsidR="000651D5" w:rsidRPr="00CF34DA">
        <w:rPr>
          <w:rStyle w:val="BodyText1"/>
          <w:sz w:val="24"/>
        </w:rPr>
        <w:t>the service of that person in the Defence Force might, in the opinion of the Chief of Naval Staff, the Chief of the General Staff or the Chief of the Air Staff, as the case requires, be prejudicial to the security of Australia.”.</w:t>
      </w:r>
    </w:p>
    <w:p w14:paraId="5F4A5360" w14:textId="77777777" w:rsidR="004E0280" w:rsidRPr="00CF34DA" w:rsidRDefault="000651D5" w:rsidP="002A645D">
      <w:pPr>
        <w:pStyle w:val="Bodytext43"/>
        <w:spacing w:before="120" w:after="60" w:line="240" w:lineRule="auto"/>
        <w:ind w:firstLine="0"/>
        <w:jc w:val="both"/>
        <w:rPr>
          <w:rStyle w:val="Bodytext475pt4"/>
          <w:b/>
          <w:spacing w:val="0"/>
          <w:sz w:val="20"/>
        </w:rPr>
      </w:pPr>
      <w:r w:rsidRPr="00CF34DA">
        <w:rPr>
          <w:rStyle w:val="Bodytext475pt4"/>
          <w:b/>
          <w:spacing w:val="0"/>
          <w:sz w:val="20"/>
        </w:rPr>
        <w:t>Regulations.</w:t>
      </w:r>
    </w:p>
    <w:p w14:paraId="416D6331" w14:textId="77777777" w:rsidR="004E0280" w:rsidRPr="00CF34DA" w:rsidRDefault="009616EC" w:rsidP="000D73C1">
      <w:pPr>
        <w:pStyle w:val="BodyText5"/>
        <w:spacing w:line="240" w:lineRule="auto"/>
        <w:ind w:firstLine="270"/>
        <w:rPr>
          <w:sz w:val="24"/>
        </w:rPr>
      </w:pPr>
      <w:r w:rsidRPr="00CF34DA">
        <w:rPr>
          <w:rStyle w:val="BodyText1"/>
          <w:b/>
          <w:sz w:val="24"/>
        </w:rPr>
        <w:t>59.</w:t>
      </w:r>
      <w:r w:rsidRPr="00CF34DA">
        <w:rPr>
          <w:rStyle w:val="BodyText1"/>
          <w:sz w:val="24"/>
        </w:rPr>
        <w:t xml:space="preserve"> </w:t>
      </w:r>
      <w:r w:rsidR="000651D5" w:rsidRPr="00CF34DA">
        <w:rPr>
          <w:rStyle w:val="BodyText1"/>
          <w:sz w:val="24"/>
        </w:rPr>
        <w:t>(1) Section 124 of the Principal Act is amended—</w:t>
      </w:r>
    </w:p>
    <w:p w14:paraId="1C83160F" w14:textId="77777777" w:rsidR="004E0280" w:rsidRPr="00CF34DA" w:rsidRDefault="009616EC" w:rsidP="000D73C1">
      <w:pPr>
        <w:pStyle w:val="BodyText5"/>
        <w:spacing w:after="60" w:line="240" w:lineRule="auto"/>
        <w:ind w:left="630" w:hanging="360"/>
        <w:rPr>
          <w:sz w:val="24"/>
        </w:rPr>
      </w:pPr>
      <w:r w:rsidRPr="00CF34DA">
        <w:rPr>
          <w:rStyle w:val="BodyText1"/>
          <w:sz w:val="24"/>
        </w:rPr>
        <w:t xml:space="preserve">(a) </w:t>
      </w:r>
      <w:r w:rsidR="000651D5" w:rsidRPr="00CF34DA">
        <w:rPr>
          <w:rStyle w:val="BodyText1"/>
          <w:sz w:val="24"/>
        </w:rPr>
        <w:t>by omitting paragraph (ca) of sub-section (1);</w:t>
      </w:r>
    </w:p>
    <w:p w14:paraId="6BF20D52" w14:textId="77777777" w:rsidR="004E0280" w:rsidRPr="00CF34DA" w:rsidRDefault="009616EC" w:rsidP="000D73C1">
      <w:pPr>
        <w:pStyle w:val="BodyText5"/>
        <w:spacing w:after="60" w:line="240" w:lineRule="auto"/>
        <w:ind w:left="630" w:hanging="360"/>
        <w:rPr>
          <w:sz w:val="24"/>
        </w:rPr>
      </w:pPr>
      <w:r w:rsidRPr="00CF34DA">
        <w:rPr>
          <w:rStyle w:val="BodyText1"/>
          <w:sz w:val="24"/>
        </w:rPr>
        <w:t xml:space="preserve">(b) </w:t>
      </w:r>
      <w:r w:rsidR="000651D5" w:rsidRPr="00CF34DA">
        <w:rPr>
          <w:rStyle w:val="BodyText1"/>
          <w:sz w:val="24"/>
        </w:rPr>
        <w:t>by omitting paragraphs (d), (da), (</w:t>
      </w:r>
      <w:proofErr w:type="spellStart"/>
      <w:r w:rsidR="000651D5" w:rsidRPr="00CF34DA">
        <w:rPr>
          <w:rStyle w:val="BodyText1"/>
          <w:sz w:val="24"/>
        </w:rPr>
        <w:t>db</w:t>
      </w:r>
      <w:proofErr w:type="spellEnd"/>
      <w:r w:rsidR="000651D5" w:rsidRPr="00CF34DA">
        <w:rPr>
          <w:rStyle w:val="BodyText1"/>
          <w:sz w:val="24"/>
        </w:rPr>
        <w:t>) and (e) of sub-section</w:t>
      </w:r>
      <w:r w:rsidRPr="00CF34DA">
        <w:rPr>
          <w:rStyle w:val="BodyText1"/>
          <w:sz w:val="24"/>
        </w:rPr>
        <w:t xml:space="preserve"> (1) </w:t>
      </w:r>
      <w:r w:rsidR="000651D5" w:rsidRPr="00CF34DA">
        <w:rPr>
          <w:rStyle w:val="BodyText1"/>
          <w:sz w:val="24"/>
        </w:rPr>
        <w:t>and substituting the following paragraphs:—</w:t>
      </w:r>
    </w:p>
    <w:p w14:paraId="3FF5F4C1" w14:textId="77777777" w:rsidR="004E0280" w:rsidRPr="00CF34DA" w:rsidRDefault="000651D5" w:rsidP="005F182F">
      <w:pPr>
        <w:pStyle w:val="BodyText5"/>
        <w:spacing w:line="240" w:lineRule="auto"/>
        <w:ind w:left="1440" w:hanging="630"/>
        <w:rPr>
          <w:sz w:val="24"/>
        </w:rPr>
      </w:pPr>
      <w:r w:rsidRPr="00CF34DA">
        <w:rPr>
          <w:rStyle w:val="BodyText1"/>
          <w:sz w:val="24"/>
        </w:rPr>
        <w:t>“(d) The remuneration of members by way of salary, pay, allowances or otherwise, including—</w:t>
      </w:r>
    </w:p>
    <w:p w14:paraId="59BB7497" w14:textId="77777777" w:rsidR="004E0280" w:rsidRPr="00CF34DA" w:rsidRDefault="009616EC" w:rsidP="00E71786">
      <w:pPr>
        <w:pStyle w:val="BodyText5"/>
        <w:spacing w:line="240" w:lineRule="auto"/>
        <w:ind w:left="810" w:firstLine="810"/>
        <w:rPr>
          <w:sz w:val="24"/>
        </w:rPr>
      </w:pPr>
      <w:r w:rsidRPr="00CF34DA">
        <w:rPr>
          <w:rStyle w:val="BodyText1"/>
          <w:sz w:val="24"/>
        </w:rPr>
        <w:t>(</w:t>
      </w:r>
      <w:proofErr w:type="spellStart"/>
      <w:r w:rsidRPr="00CF34DA">
        <w:rPr>
          <w:rStyle w:val="BodyText1"/>
          <w:sz w:val="24"/>
        </w:rPr>
        <w:t>i</w:t>
      </w:r>
      <w:proofErr w:type="spellEnd"/>
      <w:r w:rsidRPr="00CF34DA">
        <w:rPr>
          <w:rStyle w:val="BodyText1"/>
          <w:sz w:val="24"/>
        </w:rPr>
        <w:t xml:space="preserve">) </w:t>
      </w:r>
      <w:r w:rsidR="000651D5" w:rsidRPr="00CF34DA">
        <w:rPr>
          <w:rStyle w:val="BodyText1"/>
          <w:sz w:val="24"/>
        </w:rPr>
        <w:t>the rates of any such remuneration;</w:t>
      </w:r>
    </w:p>
    <w:p w14:paraId="0774B4F4" w14:textId="77777777" w:rsidR="004E0280" w:rsidRPr="00CF34DA" w:rsidRDefault="009616EC" w:rsidP="00E71786">
      <w:pPr>
        <w:pStyle w:val="BodyText5"/>
        <w:spacing w:line="240" w:lineRule="auto"/>
        <w:ind w:left="855" w:firstLine="720"/>
        <w:rPr>
          <w:sz w:val="24"/>
        </w:rPr>
      </w:pPr>
      <w:r w:rsidRPr="00CF34DA">
        <w:rPr>
          <w:rStyle w:val="BodyText1"/>
          <w:sz w:val="24"/>
        </w:rPr>
        <w:t xml:space="preserve">(ii) </w:t>
      </w:r>
      <w:r w:rsidR="000651D5" w:rsidRPr="00CF34DA">
        <w:rPr>
          <w:rStyle w:val="BodyText1"/>
          <w:sz w:val="24"/>
        </w:rPr>
        <w:t>deductions from any such remuneration; and</w:t>
      </w:r>
    </w:p>
    <w:p w14:paraId="234E9DEE" w14:textId="77777777" w:rsidR="004E0280" w:rsidRPr="00CF34DA" w:rsidRDefault="009616EC" w:rsidP="00E71786">
      <w:pPr>
        <w:pStyle w:val="BodyText5"/>
        <w:spacing w:line="240" w:lineRule="auto"/>
        <w:ind w:left="2052" w:hanging="540"/>
        <w:rPr>
          <w:sz w:val="24"/>
        </w:rPr>
      </w:pPr>
      <w:r w:rsidRPr="00CF34DA">
        <w:rPr>
          <w:rStyle w:val="BodyText1"/>
          <w:sz w:val="24"/>
        </w:rPr>
        <w:t xml:space="preserve">(iii) </w:t>
      </w:r>
      <w:r w:rsidR="000651D5" w:rsidRPr="00CF34DA">
        <w:rPr>
          <w:rStyle w:val="BodyText1"/>
          <w:sz w:val="24"/>
        </w:rPr>
        <w:t>the suspension, variation or cancellation of allotments of any such remuneration made by a member;</w:t>
      </w:r>
    </w:p>
    <w:p w14:paraId="0FAE714D" w14:textId="361409BF" w:rsidR="00B665E2" w:rsidRPr="005B4BF4" w:rsidRDefault="000651D5" w:rsidP="005B4BF4">
      <w:pPr>
        <w:pStyle w:val="BodyText5"/>
        <w:spacing w:line="240" w:lineRule="auto"/>
        <w:ind w:left="1440" w:hanging="540"/>
        <w:rPr>
          <w:rStyle w:val="Bodytext11NotItalic"/>
          <w:i w:val="0"/>
          <w:iCs w:val="0"/>
          <w:sz w:val="24"/>
        </w:rPr>
      </w:pPr>
      <w:r w:rsidRPr="00CF34DA">
        <w:rPr>
          <w:rStyle w:val="BodyText1"/>
          <w:sz w:val="24"/>
        </w:rPr>
        <w:t>(da) The payment of allowances or other pecuniary benefits, otherwise than by way of remuneration, to members;</w:t>
      </w:r>
    </w:p>
    <w:p w14:paraId="323D589C" w14:textId="77777777" w:rsidR="004E0280" w:rsidRPr="005B4BF4" w:rsidRDefault="00C41CCD" w:rsidP="005B4BF4">
      <w:pPr>
        <w:pStyle w:val="BodyText5"/>
        <w:spacing w:line="240" w:lineRule="auto"/>
        <w:ind w:left="1440" w:hanging="540"/>
        <w:rPr>
          <w:rStyle w:val="BodyText1"/>
          <w:sz w:val="24"/>
        </w:rPr>
      </w:pPr>
      <w:r w:rsidRPr="00CF34DA">
        <w:rPr>
          <w:rStyle w:val="BodyText1"/>
          <w:sz w:val="24"/>
        </w:rPr>
        <w:t xml:space="preserve">(e) </w:t>
      </w:r>
      <w:r w:rsidR="000651D5" w:rsidRPr="00CF34DA">
        <w:rPr>
          <w:rStyle w:val="BodyText1"/>
          <w:sz w:val="24"/>
        </w:rPr>
        <w:t xml:space="preserve">The payment of allowances or other pecuniary benefits to or in respect of members of the family, or </w:t>
      </w:r>
      <w:proofErr w:type="spellStart"/>
      <w:r w:rsidR="000651D5" w:rsidRPr="00CF34DA">
        <w:rPr>
          <w:rStyle w:val="BodyText1"/>
          <w:sz w:val="24"/>
        </w:rPr>
        <w:t>dependants</w:t>
      </w:r>
      <w:proofErr w:type="spellEnd"/>
      <w:r w:rsidR="000651D5" w:rsidRPr="00CF34DA">
        <w:rPr>
          <w:rStyle w:val="BodyText1"/>
          <w:sz w:val="24"/>
        </w:rPr>
        <w:t>, of a member;”;</w:t>
      </w:r>
    </w:p>
    <w:p w14:paraId="767D3701" w14:textId="74E32F3B" w:rsidR="004E0280" w:rsidRPr="00CF34DA" w:rsidRDefault="00C41CCD" w:rsidP="00CE0B89">
      <w:pPr>
        <w:pStyle w:val="BodyText5"/>
        <w:spacing w:line="240" w:lineRule="auto"/>
        <w:ind w:firstLine="270"/>
        <w:rPr>
          <w:sz w:val="24"/>
        </w:rPr>
      </w:pPr>
      <w:r w:rsidRPr="00CF34DA">
        <w:rPr>
          <w:rStyle w:val="BodyText1"/>
          <w:sz w:val="24"/>
        </w:rPr>
        <w:t xml:space="preserve">(c) </w:t>
      </w:r>
      <w:r w:rsidR="000651D5" w:rsidRPr="00CF34DA">
        <w:rPr>
          <w:rStyle w:val="BodyText1"/>
          <w:sz w:val="24"/>
        </w:rPr>
        <w:t>by omitting from paragraph (g) of sub-section (1) the</w:t>
      </w:r>
      <w:r w:rsidR="005B4BF4">
        <w:rPr>
          <w:rStyle w:val="BodyText1"/>
          <w:sz w:val="24"/>
        </w:rPr>
        <w:t xml:space="preserve"> words “and courts of inquiry”</w:t>
      </w:r>
      <w:r w:rsidR="000651D5" w:rsidRPr="00CF34DA">
        <w:rPr>
          <w:rStyle w:val="BodyText1"/>
          <w:sz w:val="24"/>
        </w:rPr>
        <w:t>;</w:t>
      </w:r>
    </w:p>
    <w:p w14:paraId="3CB41581" w14:textId="77777777" w:rsidR="004E0280" w:rsidRPr="00CF34DA" w:rsidRDefault="00C41CCD" w:rsidP="00CE0B89">
      <w:pPr>
        <w:pStyle w:val="BodyText5"/>
        <w:spacing w:after="60" w:line="240" w:lineRule="auto"/>
        <w:ind w:left="630" w:hanging="360"/>
        <w:rPr>
          <w:sz w:val="24"/>
        </w:rPr>
      </w:pPr>
      <w:r w:rsidRPr="00CF34DA">
        <w:rPr>
          <w:rStyle w:val="BodyText1"/>
          <w:sz w:val="24"/>
        </w:rPr>
        <w:t xml:space="preserve">(d) </w:t>
      </w:r>
      <w:r w:rsidR="000651D5" w:rsidRPr="00CF34DA">
        <w:rPr>
          <w:rStyle w:val="BodyText1"/>
          <w:sz w:val="24"/>
        </w:rPr>
        <w:t>by inserting in paragraph (</w:t>
      </w:r>
      <w:proofErr w:type="spellStart"/>
      <w:r w:rsidR="000651D5" w:rsidRPr="00CF34DA">
        <w:rPr>
          <w:rStyle w:val="BodyText1"/>
          <w:sz w:val="24"/>
        </w:rPr>
        <w:t>ga</w:t>
      </w:r>
      <w:proofErr w:type="spellEnd"/>
      <w:r w:rsidR="000651D5" w:rsidRPr="00CF34DA">
        <w:rPr>
          <w:rStyle w:val="BodyText1"/>
          <w:sz w:val="24"/>
        </w:rPr>
        <w:t>) of sub-section (1), after the word “courts-martial”, the words “, or of commanding officers,”;</w:t>
      </w:r>
    </w:p>
    <w:p w14:paraId="63A9BE51" w14:textId="77777777" w:rsidR="004E0280" w:rsidRPr="00CF34DA" w:rsidRDefault="00C41CCD" w:rsidP="00CE0B89">
      <w:pPr>
        <w:pStyle w:val="BodyText5"/>
        <w:spacing w:after="60" w:line="240" w:lineRule="auto"/>
        <w:ind w:left="630" w:hanging="360"/>
        <w:rPr>
          <w:sz w:val="24"/>
        </w:rPr>
      </w:pPr>
      <w:r w:rsidRPr="00CF34DA">
        <w:rPr>
          <w:rStyle w:val="BodyText1"/>
          <w:sz w:val="24"/>
        </w:rPr>
        <w:t xml:space="preserve">(e) </w:t>
      </w:r>
      <w:r w:rsidR="000651D5" w:rsidRPr="00CF34DA">
        <w:rPr>
          <w:rStyle w:val="BodyText1"/>
          <w:sz w:val="24"/>
        </w:rPr>
        <w:t>by inserting after paragraph (</w:t>
      </w:r>
      <w:proofErr w:type="spellStart"/>
      <w:r w:rsidR="000651D5" w:rsidRPr="00CF34DA">
        <w:rPr>
          <w:rStyle w:val="BodyText1"/>
          <w:sz w:val="24"/>
        </w:rPr>
        <w:t>gb</w:t>
      </w:r>
      <w:proofErr w:type="spellEnd"/>
      <w:r w:rsidR="000651D5" w:rsidRPr="00CF34DA">
        <w:rPr>
          <w:rStyle w:val="BodyText1"/>
          <w:sz w:val="24"/>
        </w:rPr>
        <w:t>) of sub-section (1) the following paragraph:—</w:t>
      </w:r>
    </w:p>
    <w:p w14:paraId="01F71C12" w14:textId="77777777" w:rsidR="004E0280" w:rsidRPr="00CF34DA" w:rsidRDefault="000651D5" w:rsidP="00CE0B89">
      <w:pPr>
        <w:pStyle w:val="BodyText5"/>
        <w:spacing w:line="240" w:lineRule="auto"/>
        <w:ind w:left="1350" w:hanging="630"/>
        <w:rPr>
          <w:sz w:val="24"/>
        </w:rPr>
      </w:pPr>
      <w:r w:rsidRPr="00CF34DA">
        <w:rPr>
          <w:rStyle w:val="BodyText1"/>
          <w:sz w:val="24"/>
        </w:rPr>
        <w:t>“(</w:t>
      </w:r>
      <w:proofErr w:type="spellStart"/>
      <w:r w:rsidRPr="00CF34DA">
        <w:rPr>
          <w:rStyle w:val="BodyText1"/>
          <w:sz w:val="24"/>
        </w:rPr>
        <w:t>gc</w:t>
      </w:r>
      <w:proofErr w:type="spellEnd"/>
      <w:r w:rsidRPr="00CF34DA">
        <w:rPr>
          <w:rStyle w:val="BodyText1"/>
          <w:sz w:val="24"/>
        </w:rPr>
        <w:t>) The appointment, procedures and powers of courts of inquiry, boards of inquiry and investigating officers;”;</w:t>
      </w:r>
    </w:p>
    <w:p w14:paraId="7FFC8E91" w14:textId="77777777" w:rsidR="004E0280" w:rsidRPr="00CF34DA" w:rsidRDefault="00C41CCD" w:rsidP="00CE0B89">
      <w:pPr>
        <w:pStyle w:val="BodyText5"/>
        <w:spacing w:after="60" w:line="240" w:lineRule="auto"/>
        <w:ind w:left="630" w:hanging="360"/>
        <w:rPr>
          <w:sz w:val="24"/>
        </w:rPr>
      </w:pPr>
      <w:r w:rsidRPr="00CF34DA">
        <w:rPr>
          <w:rStyle w:val="BodyText1"/>
          <w:sz w:val="24"/>
        </w:rPr>
        <w:t xml:space="preserve">(f) </w:t>
      </w:r>
      <w:r w:rsidR="000651D5" w:rsidRPr="00CF34DA">
        <w:rPr>
          <w:rStyle w:val="BodyText1"/>
          <w:sz w:val="24"/>
        </w:rPr>
        <w:t>by omitting paragraph (</w:t>
      </w:r>
      <w:proofErr w:type="spellStart"/>
      <w:r w:rsidR="000651D5" w:rsidRPr="00CF34DA">
        <w:rPr>
          <w:rStyle w:val="BodyText1"/>
          <w:sz w:val="24"/>
        </w:rPr>
        <w:t>i</w:t>
      </w:r>
      <w:proofErr w:type="spellEnd"/>
      <w:r w:rsidR="000651D5" w:rsidRPr="00CF34DA">
        <w:rPr>
          <w:rStyle w:val="BodyText1"/>
          <w:sz w:val="24"/>
        </w:rPr>
        <w:t>) of sub-section (1);</w:t>
      </w:r>
    </w:p>
    <w:p w14:paraId="16F63B14" w14:textId="4A97DE46" w:rsidR="004E0280" w:rsidRPr="00CF34DA" w:rsidRDefault="00C41CCD" w:rsidP="00CE0B89">
      <w:pPr>
        <w:pStyle w:val="BodyText5"/>
        <w:spacing w:after="60" w:line="240" w:lineRule="auto"/>
        <w:ind w:left="630" w:hanging="360"/>
        <w:rPr>
          <w:sz w:val="24"/>
        </w:rPr>
      </w:pPr>
      <w:r w:rsidRPr="00CF34DA">
        <w:rPr>
          <w:rStyle w:val="BodyText1"/>
          <w:sz w:val="24"/>
        </w:rPr>
        <w:t xml:space="preserve">(g) </w:t>
      </w:r>
      <w:r w:rsidR="000651D5" w:rsidRPr="00CF34DA">
        <w:rPr>
          <w:rStyle w:val="BodyText1"/>
          <w:sz w:val="24"/>
        </w:rPr>
        <w:t>by inserting after paragraph (</w:t>
      </w:r>
      <w:proofErr w:type="spellStart"/>
      <w:r w:rsidR="000651D5" w:rsidRPr="00CF34DA">
        <w:rPr>
          <w:rStyle w:val="BodyText1"/>
          <w:sz w:val="24"/>
        </w:rPr>
        <w:t>nc</w:t>
      </w:r>
      <w:proofErr w:type="spellEnd"/>
      <w:r w:rsidR="000651D5" w:rsidRPr="00CF34DA">
        <w:rPr>
          <w:rStyle w:val="BodyText1"/>
          <w:sz w:val="24"/>
        </w:rPr>
        <w:t>) of sub-section (1) the following paragraph:—</w:t>
      </w:r>
    </w:p>
    <w:p w14:paraId="7F45361E" w14:textId="3F36F63A" w:rsidR="004E0280" w:rsidRPr="00CF34DA" w:rsidRDefault="000651D5" w:rsidP="00CE0B89">
      <w:pPr>
        <w:pStyle w:val="BodyText5"/>
        <w:spacing w:line="240" w:lineRule="auto"/>
        <w:ind w:left="1350" w:hanging="630"/>
        <w:rPr>
          <w:sz w:val="24"/>
        </w:rPr>
      </w:pPr>
      <w:r w:rsidRPr="00CF34DA">
        <w:rPr>
          <w:rStyle w:val="BodyText1"/>
          <w:sz w:val="24"/>
        </w:rPr>
        <w:t>“(</w:t>
      </w:r>
      <w:proofErr w:type="spellStart"/>
      <w:r w:rsidRPr="00CF34DA">
        <w:rPr>
          <w:rStyle w:val="BodyText1"/>
          <w:sz w:val="24"/>
        </w:rPr>
        <w:t>nd</w:t>
      </w:r>
      <w:proofErr w:type="spellEnd"/>
      <w:r w:rsidRPr="00CF34DA">
        <w:rPr>
          <w:rStyle w:val="BodyText1"/>
          <w:sz w:val="24"/>
        </w:rPr>
        <w:t>) The establishment, maintenance and operation of any factory or undertaking under section 63;”;</w:t>
      </w:r>
    </w:p>
    <w:p w14:paraId="1D3A2485" w14:textId="3A90DDE5" w:rsidR="004E0280" w:rsidRPr="00CF34DA" w:rsidRDefault="00C41CCD" w:rsidP="00CE0B89">
      <w:pPr>
        <w:pStyle w:val="BodyText5"/>
        <w:spacing w:after="60" w:line="240" w:lineRule="auto"/>
        <w:ind w:left="630" w:hanging="360"/>
        <w:rPr>
          <w:sz w:val="24"/>
        </w:rPr>
      </w:pPr>
      <w:r w:rsidRPr="00CF34DA">
        <w:rPr>
          <w:rStyle w:val="BodyText1"/>
          <w:sz w:val="24"/>
        </w:rPr>
        <w:t xml:space="preserve">(h) </w:t>
      </w:r>
      <w:r w:rsidR="000651D5" w:rsidRPr="00CF34DA">
        <w:rPr>
          <w:rStyle w:val="BodyText1"/>
          <w:sz w:val="24"/>
        </w:rPr>
        <w:t>by omitting paragraph (o) of sub-section (1) and substituting the following paragraph:—</w:t>
      </w:r>
    </w:p>
    <w:p w14:paraId="5A97D376" w14:textId="77777777" w:rsidR="004E0280" w:rsidRPr="00CF34DA" w:rsidRDefault="000651D5" w:rsidP="00CE0B89">
      <w:pPr>
        <w:pStyle w:val="BodyText5"/>
        <w:spacing w:line="240" w:lineRule="auto"/>
        <w:ind w:left="1350" w:hanging="630"/>
        <w:rPr>
          <w:sz w:val="24"/>
        </w:rPr>
      </w:pPr>
      <w:r w:rsidRPr="00CF34DA">
        <w:rPr>
          <w:rStyle w:val="BodyText1"/>
          <w:sz w:val="24"/>
        </w:rPr>
        <w:t>“(o) The establishment, management, operation and control of canteens and the establishment, management, operation and control of messes; ”;</w:t>
      </w:r>
    </w:p>
    <w:p w14:paraId="0D984B35" w14:textId="77777777" w:rsidR="004E0280" w:rsidRPr="00CF34DA" w:rsidRDefault="00C41CCD" w:rsidP="00CE0B89">
      <w:pPr>
        <w:pStyle w:val="BodyText5"/>
        <w:spacing w:after="60" w:line="240" w:lineRule="auto"/>
        <w:ind w:left="630" w:hanging="360"/>
        <w:rPr>
          <w:sz w:val="24"/>
        </w:rPr>
      </w:pPr>
      <w:r w:rsidRPr="00CF34DA">
        <w:rPr>
          <w:rStyle w:val="BodyText1"/>
          <w:sz w:val="24"/>
        </w:rPr>
        <w:t>(</w:t>
      </w:r>
      <w:proofErr w:type="spellStart"/>
      <w:r w:rsidRPr="00CF34DA">
        <w:rPr>
          <w:rStyle w:val="BodyText1"/>
          <w:sz w:val="24"/>
        </w:rPr>
        <w:t>i</w:t>
      </w:r>
      <w:proofErr w:type="spellEnd"/>
      <w:r w:rsidRPr="00CF34DA">
        <w:rPr>
          <w:rStyle w:val="BodyText1"/>
          <w:sz w:val="24"/>
        </w:rPr>
        <w:t xml:space="preserve">) </w:t>
      </w:r>
      <w:r w:rsidR="000651D5" w:rsidRPr="00CF34DA">
        <w:rPr>
          <w:rStyle w:val="BodyText1"/>
          <w:sz w:val="24"/>
        </w:rPr>
        <w:t>by omitting from paragraph (</w:t>
      </w:r>
      <w:proofErr w:type="spellStart"/>
      <w:r w:rsidR="000651D5" w:rsidRPr="00CF34DA">
        <w:rPr>
          <w:rStyle w:val="BodyText1"/>
          <w:sz w:val="24"/>
        </w:rPr>
        <w:t>oa</w:t>
      </w:r>
      <w:proofErr w:type="spellEnd"/>
      <w:r w:rsidR="000651D5" w:rsidRPr="00CF34DA">
        <w:rPr>
          <w:rStyle w:val="BodyText1"/>
          <w:sz w:val="24"/>
        </w:rPr>
        <w:t>) of sub-section (1) the words “Military Forces, including the funds and property of messes” and substituting the words “Defence Force”;</w:t>
      </w:r>
    </w:p>
    <w:p w14:paraId="2689F4F7" w14:textId="629D7753" w:rsidR="004E0280" w:rsidRPr="00CF34DA" w:rsidRDefault="000651D5" w:rsidP="00CE0B89">
      <w:pPr>
        <w:pStyle w:val="BodyText5"/>
        <w:spacing w:after="60" w:line="240" w:lineRule="auto"/>
        <w:ind w:left="630" w:hanging="360"/>
        <w:rPr>
          <w:sz w:val="24"/>
        </w:rPr>
      </w:pPr>
      <w:r w:rsidRPr="00CF34DA">
        <w:rPr>
          <w:rStyle w:val="BodyText1"/>
          <w:sz w:val="24"/>
        </w:rPr>
        <w:t>(j) by omitting paragraph (p) of sub-section (1) and substituting the following paragraph:—</w:t>
      </w:r>
    </w:p>
    <w:p w14:paraId="158770DD" w14:textId="3030C258" w:rsidR="004E0280" w:rsidRPr="00CF34DA" w:rsidRDefault="000651D5" w:rsidP="00CE0B89">
      <w:pPr>
        <w:pStyle w:val="BodyText5"/>
        <w:spacing w:line="240" w:lineRule="auto"/>
        <w:ind w:left="1350" w:hanging="630"/>
        <w:rPr>
          <w:sz w:val="24"/>
        </w:rPr>
      </w:pPr>
      <w:r w:rsidRPr="00CF34DA">
        <w:rPr>
          <w:rStyle w:val="BodyText1"/>
          <w:sz w:val="24"/>
        </w:rPr>
        <w:t>“(p) The regulation of any naval, military or a</w:t>
      </w:r>
      <w:r w:rsidR="005B4BF4">
        <w:rPr>
          <w:rStyle w:val="BodyText1"/>
          <w:sz w:val="24"/>
        </w:rPr>
        <w:t>ir-force operation or practice;</w:t>
      </w:r>
      <w:r w:rsidRPr="00CF34DA">
        <w:rPr>
          <w:rStyle w:val="BodyText1"/>
          <w:sz w:val="24"/>
        </w:rPr>
        <w:t>”;</w:t>
      </w:r>
    </w:p>
    <w:p w14:paraId="08018C8E" w14:textId="65344577" w:rsidR="004E0280" w:rsidRPr="00CF34DA" w:rsidRDefault="000651D5" w:rsidP="00CE0B89">
      <w:pPr>
        <w:pStyle w:val="BodyText5"/>
        <w:spacing w:after="60" w:line="240" w:lineRule="auto"/>
        <w:ind w:left="630" w:hanging="360"/>
        <w:rPr>
          <w:sz w:val="24"/>
        </w:rPr>
      </w:pPr>
      <w:r w:rsidRPr="00CF34DA">
        <w:rPr>
          <w:rStyle w:val="BodyText1"/>
          <w:sz w:val="24"/>
        </w:rPr>
        <w:lastRenderedPageBreak/>
        <w:t>(k) by omitting paragraph (</w:t>
      </w:r>
      <w:proofErr w:type="spellStart"/>
      <w:r w:rsidRPr="00CF34DA">
        <w:rPr>
          <w:rStyle w:val="BodyText1"/>
          <w:sz w:val="24"/>
        </w:rPr>
        <w:t>qd</w:t>
      </w:r>
      <w:proofErr w:type="spellEnd"/>
      <w:r w:rsidRPr="00CF34DA">
        <w:rPr>
          <w:rStyle w:val="BodyText1"/>
          <w:sz w:val="24"/>
        </w:rPr>
        <w:t>) of sub-section (1) and substituting the following paragraph:—</w:t>
      </w:r>
    </w:p>
    <w:p w14:paraId="3E79D4E4" w14:textId="599C88AD" w:rsidR="004E0280" w:rsidRPr="00CF34DA" w:rsidRDefault="000651D5" w:rsidP="00CE0B89">
      <w:pPr>
        <w:pStyle w:val="BodyText5"/>
        <w:spacing w:line="240" w:lineRule="auto"/>
        <w:ind w:left="1350" w:hanging="630"/>
        <w:rPr>
          <w:sz w:val="24"/>
        </w:rPr>
      </w:pPr>
      <w:r w:rsidRPr="00CF34DA">
        <w:rPr>
          <w:rStyle w:val="BodyText1"/>
          <w:sz w:val="24"/>
        </w:rPr>
        <w:t>“(</w:t>
      </w:r>
      <w:proofErr w:type="spellStart"/>
      <w:r w:rsidRPr="00CF34DA">
        <w:rPr>
          <w:rStyle w:val="BodyText1"/>
          <w:sz w:val="24"/>
        </w:rPr>
        <w:t>qd</w:t>
      </w:r>
      <w:proofErr w:type="spellEnd"/>
      <w:r w:rsidRPr="00CF34DA">
        <w:rPr>
          <w:rStyle w:val="BodyText1"/>
          <w:sz w:val="24"/>
        </w:rPr>
        <w:t xml:space="preserve">) The command, discipline, control and administration of bodies of 2 or more arms of the Defence Force acting together or of a part of the Defence Force consisting of members of 2 more arms of the </w:t>
      </w:r>
      <w:proofErr w:type="spellStart"/>
      <w:r w:rsidRPr="00CF34DA">
        <w:rPr>
          <w:rStyle w:val="BodyText1"/>
          <w:sz w:val="24"/>
        </w:rPr>
        <w:t>Defence</w:t>
      </w:r>
      <w:proofErr w:type="spellEnd"/>
      <w:r w:rsidRPr="00CF34DA">
        <w:rPr>
          <w:rStyle w:val="BodyText1"/>
          <w:sz w:val="24"/>
        </w:rPr>
        <w:t xml:space="preserve"> Force;”;</w:t>
      </w:r>
    </w:p>
    <w:p w14:paraId="62E8F63C" w14:textId="77777777" w:rsidR="004E0280" w:rsidRPr="00CF34DA" w:rsidRDefault="00C41CCD" w:rsidP="00CE0B89">
      <w:pPr>
        <w:pStyle w:val="BodyText5"/>
        <w:spacing w:after="60" w:line="240" w:lineRule="auto"/>
        <w:ind w:left="630" w:hanging="360"/>
        <w:rPr>
          <w:sz w:val="24"/>
        </w:rPr>
      </w:pPr>
      <w:r w:rsidRPr="00CF34DA">
        <w:rPr>
          <w:rStyle w:val="BodyText1"/>
          <w:sz w:val="24"/>
        </w:rPr>
        <w:t xml:space="preserve">(l) </w:t>
      </w:r>
      <w:r w:rsidR="000651D5" w:rsidRPr="00CF34DA">
        <w:rPr>
          <w:rStyle w:val="BodyText1"/>
          <w:sz w:val="24"/>
        </w:rPr>
        <w:t>by omitting paragraphs (ra) and (s) of sub-section (1); and</w:t>
      </w:r>
    </w:p>
    <w:p w14:paraId="1E3B399C" w14:textId="77777777" w:rsidR="004E0280" w:rsidRPr="00CF34DA" w:rsidRDefault="000651D5" w:rsidP="00CE0B89">
      <w:pPr>
        <w:pStyle w:val="BodyText5"/>
        <w:spacing w:after="60" w:line="240" w:lineRule="auto"/>
        <w:ind w:left="630" w:hanging="360"/>
        <w:rPr>
          <w:sz w:val="24"/>
        </w:rPr>
      </w:pPr>
      <w:r w:rsidRPr="00CF34DA">
        <w:rPr>
          <w:rStyle w:val="BodyText1"/>
          <w:sz w:val="24"/>
        </w:rPr>
        <w:t>(m) by adding at the end of sub-section (1) the following paragraphs: —</w:t>
      </w:r>
    </w:p>
    <w:p w14:paraId="611DD908" w14:textId="77777777" w:rsidR="004E0280" w:rsidRPr="00CF34DA" w:rsidRDefault="000651D5" w:rsidP="008F4B3A">
      <w:pPr>
        <w:pStyle w:val="BodyText5"/>
        <w:spacing w:line="240" w:lineRule="auto"/>
        <w:ind w:left="1260" w:hanging="540"/>
        <w:rPr>
          <w:sz w:val="24"/>
        </w:rPr>
      </w:pPr>
      <w:r w:rsidRPr="00CF34DA">
        <w:rPr>
          <w:rStyle w:val="BodyText1"/>
          <w:sz w:val="24"/>
        </w:rPr>
        <w:t>“(u) The disposal of unclaimed property of members of the Defence Force and of other persons held in the custody or control of Australia;</w:t>
      </w:r>
    </w:p>
    <w:p w14:paraId="511BED0F" w14:textId="77777777" w:rsidR="004E0280" w:rsidRPr="00CF34DA" w:rsidRDefault="000651D5" w:rsidP="008F4B3A">
      <w:pPr>
        <w:pStyle w:val="BodyText5"/>
        <w:spacing w:line="240" w:lineRule="auto"/>
        <w:ind w:left="1242" w:hanging="405"/>
        <w:rPr>
          <w:sz w:val="24"/>
        </w:rPr>
      </w:pPr>
      <w:r w:rsidRPr="00CF34DA">
        <w:rPr>
          <w:rStyle w:val="BodyText1"/>
          <w:sz w:val="24"/>
        </w:rPr>
        <w:t xml:space="preserve">(v) The authorization of service flags, ensigns, standards, </w:t>
      </w:r>
      <w:proofErr w:type="spellStart"/>
      <w:r w:rsidRPr="00CF34DA">
        <w:rPr>
          <w:rStyle w:val="BodyText1"/>
          <w:sz w:val="24"/>
        </w:rPr>
        <w:t>colours</w:t>
      </w:r>
      <w:proofErr w:type="spellEnd"/>
      <w:r w:rsidRPr="00CF34DA">
        <w:rPr>
          <w:rStyle w:val="BodyText1"/>
          <w:sz w:val="24"/>
        </w:rPr>
        <w:t>, pennants and symbols, and the regulation of the use thereof; and</w:t>
      </w:r>
    </w:p>
    <w:p w14:paraId="4E6C4454" w14:textId="0ED8A71C" w:rsidR="004E0280" w:rsidRPr="005B4BF4" w:rsidRDefault="000651D5" w:rsidP="005B4BF4">
      <w:pPr>
        <w:pStyle w:val="BodyText5"/>
        <w:spacing w:line="240" w:lineRule="auto"/>
        <w:ind w:left="1242" w:hanging="405"/>
        <w:rPr>
          <w:rStyle w:val="BodyText1"/>
          <w:sz w:val="24"/>
        </w:rPr>
      </w:pPr>
      <w:r w:rsidRPr="00CF34DA">
        <w:rPr>
          <w:rStyle w:val="BodyText1"/>
          <w:sz w:val="24"/>
        </w:rPr>
        <w:t>(w) Providing for penalties, not exceeding a fine of $200 or imprisonment for a period not exceeding 3 months, for offences against the regulations.”.</w:t>
      </w:r>
    </w:p>
    <w:p w14:paraId="2A862AF3" w14:textId="77777777" w:rsidR="004E0280" w:rsidRPr="00CF34DA" w:rsidRDefault="000651D5" w:rsidP="00CE0B89">
      <w:pPr>
        <w:pStyle w:val="BodyText5"/>
        <w:spacing w:line="240" w:lineRule="auto"/>
        <w:ind w:firstLine="270"/>
        <w:rPr>
          <w:rStyle w:val="BodyText1"/>
          <w:sz w:val="24"/>
        </w:rPr>
      </w:pPr>
      <w:r w:rsidRPr="00CF34DA">
        <w:rPr>
          <w:rStyle w:val="BodyText1"/>
          <w:sz w:val="24"/>
        </w:rPr>
        <w:t>(2) Regulations made, or purporting to have been made—</w:t>
      </w:r>
    </w:p>
    <w:p w14:paraId="782A7D59" w14:textId="77777777" w:rsidR="004E0280" w:rsidRPr="00CF34DA" w:rsidRDefault="001C1E2B" w:rsidP="00CE0B89">
      <w:pPr>
        <w:pStyle w:val="BodyText5"/>
        <w:spacing w:line="240" w:lineRule="auto"/>
        <w:ind w:firstLine="270"/>
        <w:rPr>
          <w:rStyle w:val="BodyText1"/>
          <w:sz w:val="24"/>
        </w:rPr>
      </w:pPr>
      <w:r w:rsidRPr="00CF34DA">
        <w:rPr>
          <w:rStyle w:val="BodyText1"/>
          <w:sz w:val="24"/>
        </w:rPr>
        <w:t xml:space="preserve">(a) </w:t>
      </w:r>
      <w:r w:rsidR="000651D5" w:rsidRPr="00CF34DA">
        <w:rPr>
          <w:rStyle w:val="BodyText1"/>
          <w:sz w:val="24"/>
        </w:rPr>
        <w:t xml:space="preserve">under the </w:t>
      </w:r>
      <w:r w:rsidR="000651D5" w:rsidRPr="00CF34DA">
        <w:rPr>
          <w:rStyle w:val="BodyText1"/>
          <w:i/>
          <w:iCs/>
          <w:sz w:val="24"/>
        </w:rPr>
        <w:t>Defence Act</w:t>
      </w:r>
      <w:r w:rsidR="000651D5" w:rsidRPr="00CF34DA">
        <w:rPr>
          <w:rStyle w:val="BodyText1"/>
          <w:sz w:val="24"/>
        </w:rPr>
        <w:t xml:space="preserve"> 1903 or that Act as amended from time to time; or</w:t>
      </w:r>
    </w:p>
    <w:p w14:paraId="1117ADB4" w14:textId="77777777" w:rsidR="004E0280" w:rsidRPr="00CF34DA" w:rsidRDefault="001C1E2B" w:rsidP="00CE0B89">
      <w:pPr>
        <w:pStyle w:val="BodyText5"/>
        <w:spacing w:line="240" w:lineRule="auto"/>
        <w:ind w:firstLine="270"/>
        <w:rPr>
          <w:sz w:val="24"/>
        </w:rPr>
      </w:pPr>
      <w:r w:rsidRPr="00CF34DA">
        <w:rPr>
          <w:rStyle w:val="BodyText1"/>
          <w:sz w:val="24"/>
        </w:rPr>
        <w:t xml:space="preserve">(b) </w:t>
      </w:r>
      <w:r w:rsidR="000651D5" w:rsidRPr="00CF34DA">
        <w:rPr>
          <w:rStyle w:val="BodyText1"/>
          <w:sz w:val="24"/>
        </w:rPr>
        <w:t xml:space="preserve">under the </w:t>
      </w:r>
      <w:r w:rsidR="000651D5" w:rsidRPr="00CF34DA">
        <w:rPr>
          <w:rStyle w:val="BodytextItalic"/>
          <w:sz w:val="24"/>
        </w:rPr>
        <w:t>Defence Act</w:t>
      </w:r>
      <w:r w:rsidR="000651D5" w:rsidRPr="00CF34DA">
        <w:rPr>
          <w:rStyle w:val="BodyText1"/>
          <w:sz w:val="24"/>
        </w:rPr>
        <w:t xml:space="preserve"> 1903 or that Act as amended from time to time and any other Act,</w:t>
      </w:r>
    </w:p>
    <w:p w14:paraId="546F9B4C" w14:textId="77777777" w:rsidR="004E0280" w:rsidRPr="00CF34DA" w:rsidRDefault="000651D5" w:rsidP="00A15ACE">
      <w:pPr>
        <w:pStyle w:val="BodyText5"/>
        <w:spacing w:line="240" w:lineRule="auto"/>
        <w:ind w:firstLine="0"/>
        <w:rPr>
          <w:sz w:val="24"/>
        </w:rPr>
      </w:pPr>
      <w:r w:rsidRPr="00CF34DA">
        <w:rPr>
          <w:rStyle w:val="BodyText1"/>
          <w:sz w:val="24"/>
        </w:rPr>
        <w:t>being regulations in force, or purporting to be in force, immediately before the date of commencement of this section, shall, on and after that date, be as valid and effectual as if they had been made on that date.</w:t>
      </w:r>
    </w:p>
    <w:p w14:paraId="58A58255" w14:textId="77777777" w:rsidR="004E0280" w:rsidRPr="00CF34DA" w:rsidRDefault="000651D5" w:rsidP="00CE0B89">
      <w:pPr>
        <w:pStyle w:val="Bodytext43"/>
        <w:spacing w:before="120" w:after="60" w:line="240" w:lineRule="auto"/>
        <w:ind w:firstLine="0"/>
        <w:jc w:val="both"/>
        <w:rPr>
          <w:rStyle w:val="Bodytext475pt4"/>
          <w:b/>
          <w:spacing w:val="0"/>
          <w:sz w:val="20"/>
        </w:rPr>
      </w:pPr>
      <w:r w:rsidRPr="00CF34DA">
        <w:rPr>
          <w:rStyle w:val="Bodytext475pt4"/>
          <w:b/>
          <w:spacing w:val="0"/>
          <w:sz w:val="20"/>
        </w:rPr>
        <w:t>Repeal of section 151.</w:t>
      </w:r>
    </w:p>
    <w:p w14:paraId="6085DAE8" w14:textId="77777777" w:rsidR="004E0280" w:rsidRPr="00CF34DA" w:rsidRDefault="001C1E2B" w:rsidP="00CE0B89">
      <w:pPr>
        <w:pStyle w:val="BodyText5"/>
        <w:tabs>
          <w:tab w:val="left" w:pos="634"/>
        </w:tabs>
        <w:spacing w:line="240" w:lineRule="auto"/>
        <w:ind w:firstLine="274"/>
        <w:rPr>
          <w:rStyle w:val="BodyText1"/>
          <w:sz w:val="24"/>
        </w:rPr>
      </w:pPr>
      <w:r w:rsidRPr="00CF34DA">
        <w:rPr>
          <w:rStyle w:val="BodyText1"/>
          <w:b/>
          <w:sz w:val="24"/>
        </w:rPr>
        <w:t>60</w:t>
      </w:r>
      <w:r w:rsidR="001E23D3" w:rsidRPr="00CF34DA">
        <w:rPr>
          <w:rStyle w:val="BodyText1"/>
          <w:sz w:val="24"/>
        </w:rPr>
        <w:t>.</w:t>
      </w:r>
      <w:r w:rsidR="001E23D3" w:rsidRPr="00CF34DA">
        <w:rPr>
          <w:rStyle w:val="BodyText1"/>
          <w:sz w:val="24"/>
        </w:rPr>
        <w:tab/>
      </w:r>
      <w:r w:rsidR="000651D5" w:rsidRPr="00CF34DA">
        <w:rPr>
          <w:rStyle w:val="BodyText1"/>
          <w:sz w:val="24"/>
        </w:rPr>
        <w:t>Section 151 of the Principal Act is repealed.</w:t>
      </w:r>
    </w:p>
    <w:p w14:paraId="0A2BE2EE" w14:textId="77777777" w:rsidR="001C1E2B" w:rsidRPr="00CF34DA" w:rsidRDefault="001C1E2B" w:rsidP="00CE0B89">
      <w:pPr>
        <w:pStyle w:val="Bodytext43"/>
        <w:spacing w:before="120" w:after="60" w:line="240" w:lineRule="auto"/>
        <w:ind w:firstLine="0"/>
        <w:jc w:val="both"/>
        <w:rPr>
          <w:rStyle w:val="Bodytext475pt4"/>
          <w:b/>
          <w:spacing w:val="0"/>
          <w:sz w:val="20"/>
        </w:rPr>
      </w:pPr>
      <w:r w:rsidRPr="00CF34DA">
        <w:rPr>
          <w:rStyle w:val="Bodytext475pt4"/>
          <w:b/>
          <w:spacing w:val="0"/>
          <w:sz w:val="20"/>
        </w:rPr>
        <w:t>Formal amendments.</w:t>
      </w:r>
    </w:p>
    <w:p w14:paraId="50AD8679" w14:textId="77777777" w:rsidR="004E0280" w:rsidRPr="00CF34DA" w:rsidRDefault="001C1E2B" w:rsidP="00CE0B89">
      <w:pPr>
        <w:pStyle w:val="BodyText5"/>
        <w:tabs>
          <w:tab w:val="left" w:pos="634"/>
        </w:tabs>
        <w:spacing w:line="240" w:lineRule="auto"/>
        <w:ind w:firstLine="274"/>
        <w:rPr>
          <w:sz w:val="24"/>
        </w:rPr>
      </w:pPr>
      <w:r w:rsidRPr="00CF34DA">
        <w:rPr>
          <w:rStyle w:val="BodyText1"/>
          <w:b/>
          <w:sz w:val="24"/>
        </w:rPr>
        <w:t>61</w:t>
      </w:r>
      <w:r w:rsidR="001E23D3" w:rsidRPr="00CF34DA">
        <w:rPr>
          <w:rStyle w:val="BodyText1"/>
          <w:sz w:val="24"/>
        </w:rPr>
        <w:t>.</w:t>
      </w:r>
      <w:r w:rsidR="001E23D3" w:rsidRPr="00CF34DA">
        <w:rPr>
          <w:rStyle w:val="BodyText1"/>
          <w:sz w:val="24"/>
        </w:rPr>
        <w:tab/>
      </w:r>
      <w:r w:rsidR="000651D5" w:rsidRPr="00CF34DA">
        <w:rPr>
          <w:rStyle w:val="BodyText1"/>
          <w:sz w:val="24"/>
        </w:rPr>
        <w:t>The Principal Act is amended as set out in Schedule 1.</w:t>
      </w:r>
    </w:p>
    <w:p w14:paraId="2C0CAAC6" w14:textId="77777777" w:rsidR="004E0280" w:rsidRPr="00CF34DA" w:rsidRDefault="000651D5" w:rsidP="0017188B">
      <w:pPr>
        <w:pStyle w:val="BodyText5"/>
        <w:spacing w:before="120" w:line="240" w:lineRule="auto"/>
        <w:ind w:firstLine="0"/>
        <w:jc w:val="center"/>
        <w:rPr>
          <w:sz w:val="24"/>
        </w:rPr>
      </w:pPr>
      <w:r w:rsidRPr="00CF34DA">
        <w:rPr>
          <w:rStyle w:val="BodyText1"/>
          <w:sz w:val="24"/>
        </w:rPr>
        <w:t>PART III—AMENDMENTS OF THE NAVAL DEFENCE ACT</w:t>
      </w:r>
    </w:p>
    <w:p w14:paraId="7D002719" w14:textId="77777777" w:rsidR="004E0280" w:rsidRPr="00CF34DA" w:rsidRDefault="000651D5" w:rsidP="00CE0B89">
      <w:pPr>
        <w:pStyle w:val="BodyText5"/>
        <w:spacing w:line="240" w:lineRule="auto"/>
        <w:ind w:firstLine="0"/>
        <w:jc w:val="center"/>
        <w:rPr>
          <w:rStyle w:val="BodyText1"/>
          <w:sz w:val="24"/>
        </w:rPr>
      </w:pPr>
      <w:r w:rsidRPr="00CF34DA">
        <w:rPr>
          <w:rStyle w:val="BodyText1"/>
          <w:sz w:val="24"/>
        </w:rPr>
        <w:t>1910-1973</w:t>
      </w:r>
    </w:p>
    <w:p w14:paraId="09E8DAA1" w14:textId="77777777" w:rsidR="001C1E2B" w:rsidRPr="00CF34DA" w:rsidRDefault="001C1E2B" w:rsidP="00CE0B89">
      <w:pPr>
        <w:pStyle w:val="Bodytext43"/>
        <w:spacing w:before="120" w:after="60" w:line="240" w:lineRule="auto"/>
        <w:ind w:firstLine="0"/>
        <w:jc w:val="both"/>
        <w:rPr>
          <w:rStyle w:val="Bodytext475pt4"/>
          <w:b/>
          <w:spacing w:val="0"/>
          <w:sz w:val="20"/>
        </w:rPr>
      </w:pPr>
      <w:r w:rsidRPr="00CF34DA">
        <w:rPr>
          <w:rStyle w:val="Bodytext475pt4"/>
          <w:b/>
          <w:spacing w:val="0"/>
          <w:sz w:val="20"/>
        </w:rPr>
        <w:t>Citation.</w:t>
      </w:r>
    </w:p>
    <w:p w14:paraId="4517FF5F" w14:textId="288FA388" w:rsidR="004E0280" w:rsidRPr="00CF34DA" w:rsidRDefault="001C1E2B" w:rsidP="00CE0B89">
      <w:pPr>
        <w:pStyle w:val="BodyText5"/>
        <w:spacing w:line="240" w:lineRule="auto"/>
        <w:ind w:firstLine="270"/>
        <w:rPr>
          <w:sz w:val="24"/>
        </w:rPr>
      </w:pPr>
      <w:r w:rsidRPr="00CF34DA">
        <w:rPr>
          <w:rStyle w:val="BodyText1"/>
          <w:b/>
          <w:sz w:val="24"/>
        </w:rPr>
        <w:t>62.</w:t>
      </w:r>
      <w:r w:rsidRPr="00CF34DA">
        <w:rPr>
          <w:rStyle w:val="BodyText1"/>
          <w:sz w:val="24"/>
        </w:rPr>
        <w:t xml:space="preserve"> </w:t>
      </w:r>
      <w:r w:rsidR="000651D5" w:rsidRPr="00CF34DA">
        <w:rPr>
          <w:rStyle w:val="BodyText1"/>
          <w:sz w:val="24"/>
        </w:rPr>
        <w:t xml:space="preserve">(1) The </w:t>
      </w:r>
      <w:r w:rsidR="000651D5" w:rsidRPr="00CF34DA">
        <w:rPr>
          <w:rStyle w:val="BodytextItalic"/>
          <w:sz w:val="24"/>
        </w:rPr>
        <w:t xml:space="preserve">Naval </w:t>
      </w:r>
      <w:proofErr w:type="spellStart"/>
      <w:r w:rsidR="000651D5" w:rsidRPr="00CF34DA">
        <w:rPr>
          <w:rStyle w:val="BodytextItalic"/>
          <w:sz w:val="24"/>
        </w:rPr>
        <w:t>Defence</w:t>
      </w:r>
      <w:proofErr w:type="spellEnd"/>
      <w:r w:rsidR="000651D5" w:rsidRPr="00CF34DA">
        <w:rPr>
          <w:rStyle w:val="BodytextItalic"/>
          <w:sz w:val="24"/>
        </w:rPr>
        <w:t xml:space="preserve"> Act</w:t>
      </w:r>
      <w:r w:rsidR="000651D5" w:rsidRPr="00CF34DA">
        <w:rPr>
          <w:rStyle w:val="BodyText1"/>
          <w:sz w:val="24"/>
        </w:rPr>
        <w:t xml:space="preserve"> 1910-1973 is in this Part referred to as the Principal Act.</w:t>
      </w:r>
    </w:p>
    <w:p w14:paraId="44ACB1C8" w14:textId="77777777" w:rsidR="004E0280" w:rsidRPr="00CF34DA" w:rsidRDefault="000651D5" w:rsidP="00CE0B89">
      <w:pPr>
        <w:pStyle w:val="BodyText5"/>
        <w:spacing w:line="240" w:lineRule="auto"/>
        <w:ind w:firstLine="270"/>
        <w:rPr>
          <w:rStyle w:val="BodyText1"/>
          <w:sz w:val="24"/>
        </w:rPr>
      </w:pPr>
      <w:r w:rsidRPr="00CF34DA">
        <w:rPr>
          <w:rStyle w:val="BodyText1"/>
          <w:sz w:val="24"/>
        </w:rPr>
        <w:t xml:space="preserve">(2) The Principal Act, as amended by this Part, may be cited as the </w:t>
      </w:r>
      <w:r w:rsidRPr="00CF34DA">
        <w:rPr>
          <w:rStyle w:val="BodytextItalic"/>
          <w:sz w:val="24"/>
        </w:rPr>
        <w:t>Naval Defence Act</w:t>
      </w:r>
      <w:r w:rsidRPr="00CF34DA">
        <w:rPr>
          <w:rStyle w:val="BodyText1"/>
          <w:sz w:val="24"/>
        </w:rPr>
        <w:t xml:space="preserve"> 1910-1975.</w:t>
      </w:r>
    </w:p>
    <w:p w14:paraId="302D306E" w14:textId="77777777" w:rsidR="001C1E2B" w:rsidRPr="00CF34DA" w:rsidRDefault="001C1E2B" w:rsidP="00CE0B89">
      <w:pPr>
        <w:pStyle w:val="Bodytext43"/>
        <w:spacing w:before="120" w:after="60" w:line="240" w:lineRule="auto"/>
        <w:ind w:firstLine="0"/>
        <w:jc w:val="both"/>
        <w:rPr>
          <w:rStyle w:val="Bodytext475pt4"/>
          <w:b/>
          <w:spacing w:val="0"/>
          <w:sz w:val="20"/>
        </w:rPr>
      </w:pPr>
      <w:r w:rsidRPr="00CF34DA">
        <w:rPr>
          <w:rStyle w:val="Bodytext475pt4"/>
          <w:b/>
          <w:spacing w:val="0"/>
          <w:sz w:val="20"/>
        </w:rPr>
        <w:t>Definitions.</w:t>
      </w:r>
    </w:p>
    <w:p w14:paraId="50A7BF95" w14:textId="77777777" w:rsidR="004E0280" w:rsidRPr="00CF34DA" w:rsidRDefault="001C1E2B" w:rsidP="00CE0B89">
      <w:pPr>
        <w:pStyle w:val="BodyText5"/>
        <w:tabs>
          <w:tab w:val="left" w:pos="634"/>
        </w:tabs>
        <w:spacing w:line="240" w:lineRule="auto"/>
        <w:ind w:firstLine="274"/>
        <w:rPr>
          <w:sz w:val="24"/>
        </w:rPr>
      </w:pPr>
      <w:r w:rsidRPr="00CF34DA">
        <w:rPr>
          <w:rStyle w:val="BodyText1"/>
          <w:b/>
          <w:sz w:val="24"/>
        </w:rPr>
        <w:t>63</w:t>
      </w:r>
      <w:r w:rsidR="001E23D3" w:rsidRPr="00CF34DA">
        <w:rPr>
          <w:rStyle w:val="BodyText1"/>
          <w:sz w:val="24"/>
        </w:rPr>
        <w:t>.</w:t>
      </w:r>
      <w:r w:rsidR="001E23D3" w:rsidRPr="00CF34DA">
        <w:rPr>
          <w:rStyle w:val="BodyText1"/>
          <w:sz w:val="24"/>
        </w:rPr>
        <w:tab/>
      </w:r>
      <w:r w:rsidR="000651D5" w:rsidRPr="00CF34DA">
        <w:rPr>
          <w:rStyle w:val="BodyText1"/>
          <w:sz w:val="24"/>
        </w:rPr>
        <w:t>Section 3 of the Principal Act is amended—</w:t>
      </w:r>
    </w:p>
    <w:p w14:paraId="4E6D85E1" w14:textId="77777777" w:rsidR="004E0280" w:rsidRPr="00CF34DA" w:rsidRDefault="001C1E2B" w:rsidP="00CE0B89">
      <w:pPr>
        <w:pStyle w:val="BodyText5"/>
        <w:spacing w:line="240" w:lineRule="auto"/>
        <w:ind w:firstLine="270"/>
        <w:rPr>
          <w:rStyle w:val="BodyText1"/>
          <w:sz w:val="24"/>
        </w:rPr>
      </w:pPr>
      <w:r w:rsidRPr="00CF34DA">
        <w:rPr>
          <w:rStyle w:val="BodyText1"/>
          <w:sz w:val="24"/>
        </w:rPr>
        <w:t xml:space="preserve">(a) </w:t>
      </w:r>
      <w:r w:rsidR="000651D5" w:rsidRPr="00CF34DA">
        <w:rPr>
          <w:rStyle w:val="BodyText1"/>
          <w:sz w:val="24"/>
        </w:rPr>
        <w:t>by omitting the definition of “native force”;</w:t>
      </w:r>
    </w:p>
    <w:p w14:paraId="5AB5DEE8" w14:textId="77777777" w:rsidR="004E0280" w:rsidRPr="00CF34DA" w:rsidRDefault="001C1E2B" w:rsidP="00CE0B89">
      <w:pPr>
        <w:pStyle w:val="BodyText5"/>
        <w:spacing w:line="240" w:lineRule="auto"/>
        <w:ind w:left="630" w:hanging="360"/>
        <w:rPr>
          <w:rStyle w:val="BodyText1"/>
          <w:sz w:val="24"/>
        </w:rPr>
      </w:pPr>
      <w:r w:rsidRPr="00CF34DA">
        <w:rPr>
          <w:rStyle w:val="BodyText1"/>
          <w:sz w:val="24"/>
        </w:rPr>
        <w:t xml:space="preserve">(b) </w:t>
      </w:r>
      <w:r w:rsidR="000651D5" w:rsidRPr="00CF34DA">
        <w:rPr>
          <w:rStyle w:val="BodyText1"/>
          <w:sz w:val="24"/>
        </w:rPr>
        <w:t>by inserting in the definition of “naval establishment”, after the word “work”, the word “office,”;</w:t>
      </w:r>
    </w:p>
    <w:p w14:paraId="0E353FC7" w14:textId="5727E720" w:rsidR="004E0280" w:rsidRPr="00CF34DA" w:rsidRDefault="001C1E2B" w:rsidP="00CE0B89">
      <w:pPr>
        <w:pStyle w:val="BodyText5"/>
        <w:spacing w:line="240" w:lineRule="auto"/>
        <w:ind w:firstLine="270"/>
        <w:rPr>
          <w:sz w:val="24"/>
        </w:rPr>
      </w:pPr>
      <w:r w:rsidRPr="00CF34DA">
        <w:rPr>
          <w:rStyle w:val="BodyText1"/>
          <w:sz w:val="24"/>
        </w:rPr>
        <w:t xml:space="preserve">(c) </w:t>
      </w:r>
      <w:r w:rsidR="000651D5" w:rsidRPr="00CF34DA">
        <w:rPr>
          <w:rStyle w:val="BodyText1"/>
          <w:sz w:val="24"/>
        </w:rPr>
        <w:t>by omitting the definition of “officer” and substituting the following definition:—</w:t>
      </w:r>
    </w:p>
    <w:p w14:paraId="2BDC7270" w14:textId="77777777" w:rsidR="004E0280" w:rsidRPr="00CF34DA" w:rsidRDefault="000651D5" w:rsidP="0017188B">
      <w:pPr>
        <w:pStyle w:val="BodyText5"/>
        <w:spacing w:line="240" w:lineRule="auto"/>
        <w:ind w:left="1710" w:hanging="540"/>
        <w:rPr>
          <w:sz w:val="24"/>
        </w:rPr>
      </w:pPr>
      <w:r w:rsidRPr="00CF34DA">
        <w:rPr>
          <w:rStyle w:val="BodyText1"/>
          <w:sz w:val="24"/>
        </w:rPr>
        <w:t>“ ‘officer’ means a person appointed or in pay as an officer of the Navy, and includes a subordinate officer; ”; and</w:t>
      </w:r>
    </w:p>
    <w:p w14:paraId="431EEE8E" w14:textId="77777777" w:rsidR="004E0280" w:rsidRPr="00CF34DA" w:rsidRDefault="001C1E2B" w:rsidP="0017188B">
      <w:pPr>
        <w:pStyle w:val="BodyText5"/>
        <w:spacing w:line="240" w:lineRule="auto"/>
        <w:ind w:left="270" w:firstLine="0"/>
        <w:rPr>
          <w:sz w:val="24"/>
        </w:rPr>
      </w:pPr>
      <w:r w:rsidRPr="00CF34DA">
        <w:rPr>
          <w:rStyle w:val="BodyText1"/>
          <w:sz w:val="24"/>
        </w:rPr>
        <w:t xml:space="preserve">(d) </w:t>
      </w:r>
      <w:r w:rsidR="000651D5" w:rsidRPr="00CF34DA">
        <w:rPr>
          <w:rStyle w:val="BodyText1"/>
          <w:sz w:val="24"/>
        </w:rPr>
        <w:t>by omitting the definition of “subordinate officer” and substituting the following definition: —</w:t>
      </w:r>
    </w:p>
    <w:p w14:paraId="14B29C73" w14:textId="2D80F21F" w:rsidR="004E0280" w:rsidRPr="00CF34DA" w:rsidRDefault="000651D5" w:rsidP="0017188B">
      <w:pPr>
        <w:pStyle w:val="BodyText5"/>
        <w:spacing w:line="240" w:lineRule="auto"/>
        <w:ind w:left="1710" w:hanging="540"/>
        <w:rPr>
          <w:sz w:val="24"/>
        </w:rPr>
      </w:pPr>
      <w:r w:rsidRPr="00CF34DA">
        <w:rPr>
          <w:rStyle w:val="BodyText1"/>
          <w:sz w:val="24"/>
        </w:rPr>
        <w:t>“‘subordinate officer’ means a person who holds the rank in the Navy of Acting Sub-Lieutenant, Midshipman or Cadet Midshipman;”.</w:t>
      </w:r>
    </w:p>
    <w:p w14:paraId="2328999B" w14:textId="77777777" w:rsidR="004E0280" w:rsidRPr="00CF34DA" w:rsidRDefault="000651D5" w:rsidP="00CE0B89">
      <w:pPr>
        <w:pStyle w:val="Bodytext43"/>
        <w:spacing w:before="120" w:after="60" w:line="240" w:lineRule="auto"/>
        <w:ind w:firstLine="0"/>
        <w:jc w:val="both"/>
        <w:rPr>
          <w:rStyle w:val="Bodytext475pt4"/>
          <w:b/>
          <w:spacing w:val="0"/>
          <w:sz w:val="20"/>
        </w:rPr>
      </w:pPr>
      <w:r w:rsidRPr="00CF34DA">
        <w:rPr>
          <w:rStyle w:val="Bodytext475pt4"/>
          <w:b/>
          <w:spacing w:val="0"/>
          <w:sz w:val="20"/>
        </w:rPr>
        <w:t>Application of Defence Act.</w:t>
      </w:r>
    </w:p>
    <w:p w14:paraId="6799A121" w14:textId="6381E9A8" w:rsidR="004E0280" w:rsidRPr="00CF34DA" w:rsidRDefault="001C1E2B" w:rsidP="00CE0B89">
      <w:pPr>
        <w:pStyle w:val="BodyText5"/>
        <w:tabs>
          <w:tab w:val="left" w:pos="634"/>
        </w:tabs>
        <w:spacing w:line="240" w:lineRule="auto"/>
        <w:ind w:firstLine="274"/>
        <w:rPr>
          <w:rStyle w:val="BodyText1"/>
          <w:sz w:val="24"/>
        </w:rPr>
      </w:pPr>
      <w:r w:rsidRPr="00CF34DA">
        <w:rPr>
          <w:rStyle w:val="BodyText1"/>
          <w:b/>
          <w:sz w:val="24"/>
        </w:rPr>
        <w:t>64</w:t>
      </w:r>
      <w:r w:rsidR="001E23D3" w:rsidRPr="00CF34DA">
        <w:rPr>
          <w:rStyle w:val="BodyText1"/>
          <w:sz w:val="24"/>
        </w:rPr>
        <w:t>.</w:t>
      </w:r>
      <w:r w:rsidR="001E23D3" w:rsidRPr="00CF34DA">
        <w:rPr>
          <w:rStyle w:val="BodyText1"/>
          <w:sz w:val="24"/>
        </w:rPr>
        <w:tab/>
      </w:r>
      <w:r w:rsidR="000651D5" w:rsidRPr="00CF34DA">
        <w:rPr>
          <w:rStyle w:val="BodyText1"/>
          <w:sz w:val="24"/>
        </w:rPr>
        <w:t>Section 5 of the Principal Act is amended by omitting sub</w:t>
      </w:r>
      <w:r w:rsidR="005B4BF4">
        <w:rPr>
          <w:rStyle w:val="BodyText1"/>
          <w:sz w:val="24"/>
        </w:rPr>
        <w:t>-</w:t>
      </w:r>
      <w:r w:rsidR="000651D5" w:rsidRPr="00CF34DA">
        <w:rPr>
          <w:rStyle w:val="BodyText1"/>
          <w:sz w:val="24"/>
        </w:rPr>
        <w:t>section (2).</w:t>
      </w:r>
    </w:p>
    <w:p w14:paraId="0BC75651" w14:textId="77777777" w:rsidR="001C1E2B" w:rsidRPr="00CF34DA" w:rsidRDefault="001C1E2B" w:rsidP="00CE0B89">
      <w:pPr>
        <w:pStyle w:val="Bodytext43"/>
        <w:spacing w:before="120" w:after="60" w:line="240" w:lineRule="auto"/>
        <w:ind w:firstLine="0"/>
        <w:jc w:val="both"/>
        <w:rPr>
          <w:rStyle w:val="Bodytext475pt4"/>
          <w:b/>
          <w:spacing w:val="0"/>
          <w:sz w:val="20"/>
        </w:rPr>
      </w:pPr>
      <w:r w:rsidRPr="00CF34DA">
        <w:rPr>
          <w:rStyle w:val="Bodytext475pt4"/>
          <w:b/>
          <w:spacing w:val="0"/>
          <w:sz w:val="20"/>
        </w:rPr>
        <w:t>Repeal of section 7.</w:t>
      </w:r>
    </w:p>
    <w:p w14:paraId="79472768" w14:textId="77777777" w:rsidR="004E0280" w:rsidRPr="00CF34DA" w:rsidRDefault="001C1E2B" w:rsidP="00CE0B89">
      <w:pPr>
        <w:pStyle w:val="BodyText5"/>
        <w:spacing w:line="240" w:lineRule="auto"/>
        <w:ind w:firstLine="270"/>
        <w:rPr>
          <w:sz w:val="24"/>
        </w:rPr>
      </w:pPr>
      <w:r w:rsidRPr="00CF34DA">
        <w:rPr>
          <w:rStyle w:val="BodyText1"/>
          <w:b/>
          <w:sz w:val="24"/>
        </w:rPr>
        <w:t xml:space="preserve">65. </w:t>
      </w:r>
      <w:r w:rsidR="000651D5" w:rsidRPr="00CF34DA">
        <w:rPr>
          <w:rStyle w:val="BodyText1"/>
          <w:sz w:val="24"/>
        </w:rPr>
        <w:t>(1) Section 7 of the Principal Act is repealed.</w:t>
      </w:r>
    </w:p>
    <w:p w14:paraId="79EE5E10" w14:textId="5EF030DB" w:rsidR="004E0280" w:rsidRPr="00CF34DA" w:rsidRDefault="001C1E2B" w:rsidP="005B4BF4">
      <w:pPr>
        <w:pStyle w:val="BodyText5"/>
        <w:spacing w:line="240" w:lineRule="auto"/>
        <w:ind w:firstLine="270"/>
        <w:rPr>
          <w:sz w:val="24"/>
        </w:rPr>
      </w:pPr>
      <w:r w:rsidRPr="00CF34DA">
        <w:rPr>
          <w:rStyle w:val="BodyText1"/>
          <w:sz w:val="24"/>
        </w:rPr>
        <w:t xml:space="preserve">(2) </w:t>
      </w:r>
      <w:r w:rsidR="000651D5" w:rsidRPr="00CF34DA">
        <w:rPr>
          <w:rStyle w:val="BodyText1"/>
          <w:sz w:val="24"/>
        </w:rPr>
        <w:t>Notwithstanding the repeal of section 7 of the Principal Act effected by sub-section (1) of this section, Naval Board Orders shall,</w:t>
      </w:r>
      <w:r w:rsidR="005B4BF4">
        <w:rPr>
          <w:rStyle w:val="BodyText1"/>
          <w:sz w:val="24"/>
        </w:rPr>
        <w:t xml:space="preserve"> </w:t>
      </w:r>
      <w:r w:rsidR="000651D5" w:rsidRPr="00CF34DA">
        <w:rPr>
          <w:rStyle w:val="BodyText1"/>
          <w:sz w:val="24"/>
        </w:rPr>
        <w:t>subject to the succeeding provisions of this section, continue in force after the commencement of this section and be as valid and effectual as if that section had not been repealed and as if the regulations having effect for the purposes of sub-section 7 (2) of the Principal Act had not, by reason of that repeal, ceased to have effect.</w:t>
      </w:r>
    </w:p>
    <w:p w14:paraId="489B8652" w14:textId="77777777" w:rsidR="004E0280" w:rsidRPr="00CF34DA" w:rsidRDefault="004B6597" w:rsidP="00CE0B89">
      <w:pPr>
        <w:pStyle w:val="BodyText5"/>
        <w:spacing w:line="240" w:lineRule="auto"/>
        <w:ind w:firstLine="270"/>
        <w:rPr>
          <w:sz w:val="24"/>
        </w:rPr>
      </w:pPr>
      <w:r w:rsidRPr="00CF34DA">
        <w:rPr>
          <w:rStyle w:val="BodyText1"/>
          <w:sz w:val="24"/>
        </w:rPr>
        <w:t xml:space="preserve">(3). </w:t>
      </w:r>
      <w:r w:rsidR="000651D5" w:rsidRPr="00CF34DA">
        <w:rPr>
          <w:rStyle w:val="BodyText1"/>
          <w:sz w:val="24"/>
        </w:rPr>
        <w:t>A provision of Naval Board Orders as in force from time to time after the commencement of this section may be revoked or varied—</w:t>
      </w:r>
    </w:p>
    <w:p w14:paraId="117CD108" w14:textId="60D5E7F1" w:rsidR="004E0280" w:rsidRPr="00CF34DA" w:rsidRDefault="004B6597" w:rsidP="00CE0B89">
      <w:pPr>
        <w:pStyle w:val="BodyText5"/>
        <w:spacing w:line="240" w:lineRule="auto"/>
        <w:ind w:left="630" w:hanging="360"/>
        <w:rPr>
          <w:sz w:val="24"/>
        </w:rPr>
      </w:pPr>
      <w:r w:rsidRPr="00CF34DA">
        <w:rPr>
          <w:rStyle w:val="BodyText1"/>
          <w:sz w:val="24"/>
        </w:rPr>
        <w:t xml:space="preserve">(a) </w:t>
      </w:r>
      <w:r w:rsidR="000651D5" w:rsidRPr="00CF34DA">
        <w:rPr>
          <w:rStyle w:val="BodyText1"/>
          <w:sz w:val="24"/>
        </w:rPr>
        <w:t>by or with the authority of the Secretary to the Department of Defence and the Chief of Defence Force Staff in pursuance of the powers vested in them jointly by virtue of sub-section 9</w:t>
      </w:r>
      <w:r w:rsidR="00491B40">
        <w:rPr>
          <w:rStyle w:val="BodyText1"/>
          <w:smallCaps/>
          <w:sz w:val="24"/>
        </w:rPr>
        <w:t>a</w:t>
      </w:r>
      <w:r w:rsidR="000651D5" w:rsidRPr="00CF34DA">
        <w:rPr>
          <w:rStyle w:val="BodyText1"/>
          <w:sz w:val="24"/>
        </w:rPr>
        <w:t xml:space="preserve">(1) of the </w:t>
      </w:r>
      <w:proofErr w:type="spellStart"/>
      <w:r w:rsidR="000651D5" w:rsidRPr="00CF34DA">
        <w:rPr>
          <w:rStyle w:val="BodytextItalic"/>
          <w:sz w:val="24"/>
        </w:rPr>
        <w:t>Defence</w:t>
      </w:r>
      <w:proofErr w:type="spellEnd"/>
      <w:r w:rsidR="000651D5" w:rsidRPr="00CF34DA">
        <w:rPr>
          <w:rStyle w:val="BodytextItalic"/>
          <w:sz w:val="24"/>
        </w:rPr>
        <w:t xml:space="preserve"> Act</w:t>
      </w:r>
      <w:r w:rsidR="000651D5" w:rsidRPr="00CF34DA">
        <w:rPr>
          <w:rStyle w:val="BodyText1"/>
          <w:sz w:val="24"/>
        </w:rPr>
        <w:t xml:space="preserve"> 1903-1975; and</w:t>
      </w:r>
    </w:p>
    <w:p w14:paraId="0C960382" w14:textId="77777777" w:rsidR="00491B40" w:rsidRDefault="00491B40">
      <w:pPr>
        <w:rPr>
          <w:rStyle w:val="BodyText1"/>
          <w:rFonts w:eastAsia="Courier New"/>
          <w:sz w:val="24"/>
        </w:rPr>
      </w:pPr>
      <w:r>
        <w:rPr>
          <w:rStyle w:val="BodyText1"/>
          <w:rFonts w:eastAsia="Courier New"/>
          <w:sz w:val="24"/>
        </w:rPr>
        <w:br w:type="page"/>
      </w:r>
    </w:p>
    <w:p w14:paraId="7C6BE031" w14:textId="2329906A" w:rsidR="004E0280" w:rsidRPr="00CF34DA" w:rsidRDefault="004B6597" w:rsidP="00CE0B89">
      <w:pPr>
        <w:pStyle w:val="BodyText5"/>
        <w:spacing w:line="240" w:lineRule="auto"/>
        <w:ind w:left="630" w:hanging="360"/>
        <w:rPr>
          <w:sz w:val="24"/>
        </w:rPr>
      </w:pPr>
      <w:r w:rsidRPr="00CF34DA">
        <w:rPr>
          <w:rStyle w:val="BodyText1"/>
          <w:sz w:val="24"/>
        </w:rPr>
        <w:lastRenderedPageBreak/>
        <w:t xml:space="preserve">(b) </w:t>
      </w:r>
      <w:r w:rsidR="000651D5" w:rsidRPr="00CF34DA">
        <w:rPr>
          <w:rStyle w:val="BodyText1"/>
          <w:sz w:val="24"/>
        </w:rPr>
        <w:t>if the Chief of Naval Staff is so authorized under sub-section 9</w:t>
      </w:r>
      <w:r w:rsidR="00491B40">
        <w:rPr>
          <w:rStyle w:val="BodyText1"/>
          <w:smallCaps/>
          <w:sz w:val="24"/>
        </w:rPr>
        <w:t>a</w:t>
      </w:r>
      <w:r w:rsidR="000651D5" w:rsidRPr="00CF34DA">
        <w:rPr>
          <w:rStyle w:val="BodyText1"/>
          <w:sz w:val="24"/>
        </w:rPr>
        <w:t xml:space="preserve">(3) of the </w:t>
      </w:r>
      <w:r w:rsidR="000651D5" w:rsidRPr="00CF34DA">
        <w:rPr>
          <w:rStyle w:val="BodytextItalic"/>
          <w:sz w:val="24"/>
        </w:rPr>
        <w:t>Defence Act</w:t>
      </w:r>
      <w:r w:rsidR="000651D5" w:rsidRPr="00CF34DA">
        <w:rPr>
          <w:rStyle w:val="BodyText1"/>
          <w:sz w:val="24"/>
        </w:rPr>
        <w:t xml:space="preserve"> 1903-1975—by or with his authority.</w:t>
      </w:r>
    </w:p>
    <w:p w14:paraId="5184B228" w14:textId="34C300AD" w:rsidR="004E0280" w:rsidRPr="00CF34DA" w:rsidRDefault="004B6597" w:rsidP="00CE0B89">
      <w:pPr>
        <w:pStyle w:val="BodyText5"/>
        <w:spacing w:line="240" w:lineRule="auto"/>
        <w:ind w:firstLine="270"/>
        <w:rPr>
          <w:sz w:val="24"/>
        </w:rPr>
      </w:pPr>
      <w:r w:rsidRPr="00CF34DA">
        <w:rPr>
          <w:rStyle w:val="BodyText1"/>
          <w:sz w:val="24"/>
        </w:rPr>
        <w:t xml:space="preserve">(4). </w:t>
      </w:r>
      <w:r w:rsidR="000651D5" w:rsidRPr="00CF34DA">
        <w:rPr>
          <w:rStyle w:val="BodyText1"/>
          <w:sz w:val="24"/>
        </w:rPr>
        <w:t>Naval Board Orders as in force from time to time after the commencement of this section shall, for the purposes of section 9</w:t>
      </w:r>
      <w:r w:rsidR="000651D5" w:rsidRPr="00491B40">
        <w:rPr>
          <w:rStyle w:val="BodyText1"/>
          <w:smallCaps/>
          <w:sz w:val="24"/>
        </w:rPr>
        <w:t>a</w:t>
      </w:r>
      <w:r w:rsidR="000651D5" w:rsidRPr="00CF34DA">
        <w:rPr>
          <w:rStyle w:val="BodyText1"/>
          <w:sz w:val="24"/>
        </w:rPr>
        <w:t xml:space="preserve"> of the </w:t>
      </w:r>
      <w:proofErr w:type="spellStart"/>
      <w:r w:rsidR="000651D5" w:rsidRPr="00CF34DA">
        <w:rPr>
          <w:rStyle w:val="BodytextItalic"/>
          <w:sz w:val="24"/>
        </w:rPr>
        <w:t>Defence</w:t>
      </w:r>
      <w:proofErr w:type="spellEnd"/>
      <w:r w:rsidR="000651D5" w:rsidRPr="00CF34DA">
        <w:rPr>
          <w:rStyle w:val="BodytextItalic"/>
          <w:sz w:val="24"/>
        </w:rPr>
        <w:t xml:space="preserve"> Act</w:t>
      </w:r>
      <w:r w:rsidR="000651D5" w:rsidRPr="00CF34DA">
        <w:rPr>
          <w:rStyle w:val="BodyText1"/>
          <w:sz w:val="24"/>
        </w:rPr>
        <w:t xml:space="preserve"> 1903-1975, be deemed to be Defence Instructions (Navy).</w:t>
      </w:r>
    </w:p>
    <w:p w14:paraId="6AB39A32" w14:textId="321A4482" w:rsidR="004E0280" w:rsidRPr="00CF34DA" w:rsidRDefault="004B6597" w:rsidP="00CE0B89">
      <w:pPr>
        <w:pStyle w:val="BodyText5"/>
        <w:spacing w:line="240" w:lineRule="auto"/>
        <w:ind w:firstLine="270"/>
        <w:rPr>
          <w:sz w:val="24"/>
        </w:rPr>
      </w:pPr>
      <w:r w:rsidRPr="00CF34DA">
        <w:rPr>
          <w:rStyle w:val="BodyText1"/>
          <w:sz w:val="24"/>
        </w:rPr>
        <w:t>(5).</w:t>
      </w:r>
      <w:r w:rsidR="00491B40">
        <w:rPr>
          <w:rStyle w:val="BodyText1"/>
          <w:sz w:val="24"/>
        </w:rPr>
        <w:t xml:space="preserve"> In this section, “</w:t>
      </w:r>
      <w:r w:rsidR="000651D5" w:rsidRPr="00CF34DA">
        <w:rPr>
          <w:rStyle w:val="BodyText1"/>
          <w:sz w:val="24"/>
        </w:rPr>
        <w:t>Naval Board Orders</w:t>
      </w:r>
      <w:r w:rsidR="00491B40">
        <w:rPr>
          <w:rStyle w:val="BodyText1"/>
          <w:sz w:val="24"/>
        </w:rPr>
        <w:t>”</w:t>
      </w:r>
      <w:r w:rsidR="000651D5" w:rsidRPr="00CF34DA">
        <w:rPr>
          <w:rStyle w:val="BodyText1"/>
          <w:sz w:val="24"/>
        </w:rPr>
        <w:t xml:space="preserve"> means orders and instructions made or issued by or with the authority of the Naval Board and in force immediately before the commencement of this section.</w:t>
      </w:r>
    </w:p>
    <w:p w14:paraId="072F5F10" w14:textId="77777777" w:rsidR="004E0280" w:rsidRPr="00CF34DA" w:rsidRDefault="000651D5" w:rsidP="00CE0B89">
      <w:pPr>
        <w:pStyle w:val="Bodytext43"/>
        <w:spacing w:before="120" w:after="60" w:line="240" w:lineRule="auto"/>
        <w:ind w:firstLine="0"/>
        <w:jc w:val="both"/>
        <w:rPr>
          <w:rStyle w:val="Bodytext475pt4"/>
          <w:b/>
          <w:spacing w:val="0"/>
          <w:sz w:val="20"/>
        </w:rPr>
      </w:pPr>
      <w:r w:rsidRPr="00CF34DA">
        <w:rPr>
          <w:rStyle w:val="Bodytext475pt4"/>
          <w:b/>
          <w:spacing w:val="0"/>
          <w:sz w:val="20"/>
        </w:rPr>
        <w:t>Appointment and promotion of naval officers.</w:t>
      </w:r>
    </w:p>
    <w:p w14:paraId="3F5E95B2" w14:textId="77777777" w:rsidR="004E0280" w:rsidRPr="00CF34DA" w:rsidRDefault="004B6597" w:rsidP="00CE0B89">
      <w:pPr>
        <w:pStyle w:val="BodyText5"/>
        <w:tabs>
          <w:tab w:val="left" w:pos="630"/>
        </w:tabs>
        <w:spacing w:line="240" w:lineRule="auto"/>
        <w:ind w:firstLine="270"/>
        <w:rPr>
          <w:sz w:val="24"/>
        </w:rPr>
      </w:pPr>
      <w:r w:rsidRPr="00CF34DA">
        <w:rPr>
          <w:rStyle w:val="BodyText1"/>
          <w:b/>
          <w:sz w:val="24"/>
        </w:rPr>
        <w:t>66.</w:t>
      </w:r>
      <w:r w:rsidR="001E23D3" w:rsidRPr="00CF34DA">
        <w:rPr>
          <w:rStyle w:val="BodyText1"/>
          <w:sz w:val="24"/>
        </w:rPr>
        <w:t>.</w:t>
      </w:r>
      <w:r w:rsidR="001E23D3" w:rsidRPr="00CF34DA">
        <w:rPr>
          <w:rStyle w:val="BodyText1"/>
          <w:sz w:val="24"/>
        </w:rPr>
        <w:tab/>
      </w:r>
      <w:r w:rsidR="000651D5" w:rsidRPr="00CF34DA">
        <w:rPr>
          <w:rStyle w:val="BodyText1"/>
          <w:sz w:val="24"/>
        </w:rPr>
        <w:t>Section 8 of the Principal Act is amended by adding at the end thereof the following sub-section: —</w:t>
      </w:r>
    </w:p>
    <w:p w14:paraId="2AA19FF0" w14:textId="77777777" w:rsidR="004E0280" w:rsidRPr="00CF34DA" w:rsidRDefault="000651D5" w:rsidP="0054604A">
      <w:pPr>
        <w:pStyle w:val="BodyText5"/>
        <w:spacing w:line="240" w:lineRule="auto"/>
        <w:ind w:firstLine="270"/>
        <w:rPr>
          <w:rStyle w:val="BodyText1"/>
          <w:sz w:val="24"/>
        </w:rPr>
      </w:pPr>
      <w:r w:rsidRPr="00CF34DA">
        <w:rPr>
          <w:rStyle w:val="BodyText1"/>
          <w:sz w:val="24"/>
        </w:rPr>
        <w:t>“(4) Where a person is appointed to be an officer of the Navy, other than a subordinate officer, or was, before the commencement of this subsection, so appointed, he shall, whether or not he has been issued with a commission, be deemed to have been commissioned as such an officer on the date of his appointment.</w:t>
      </w:r>
    </w:p>
    <w:p w14:paraId="15817E9A" w14:textId="77777777" w:rsidR="004B6597" w:rsidRPr="00CF34DA" w:rsidRDefault="004B6597" w:rsidP="00CE0B89">
      <w:pPr>
        <w:pStyle w:val="Bodytext43"/>
        <w:spacing w:before="120" w:after="60" w:line="240" w:lineRule="auto"/>
        <w:ind w:firstLine="0"/>
        <w:jc w:val="both"/>
        <w:rPr>
          <w:rStyle w:val="Bodytext475pt4"/>
          <w:b/>
          <w:spacing w:val="0"/>
          <w:sz w:val="20"/>
        </w:rPr>
      </w:pPr>
      <w:r w:rsidRPr="00CF34DA">
        <w:rPr>
          <w:rStyle w:val="Bodytext475pt4"/>
          <w:b/>
          <w:spacing w:val="0"/>
          <w:sz w:val="20"/>
        </w:rPr>
        <w:t>Delegation of power to make appointments and promotions.</w:t>
      </w:r>
    </w:p>
    <w:p w14:paraId="23E28734" w14:textId="77777777" w:rsidR="004E0280" w:rsidRPr="00CF34DA" w:rsidRDefault="004B6597" w:rsidP="00CE0B89">
      <w:pPr>
        <w:pStyle w:val="BodyText5"/>
        <w:tabs>
          <w:tab w:val="left" w:pos="634"/>
        </w:tabs>
        <w:spacing w:line="240" w:lineRule="auto"/>
        <w:ind w:firstLine="274"/>
        <w:rPr>
          <w:sz w:val="24"/>
        </w:rPr>
      </w:pPr>
      <w:r w:rsidRPr="00CF34DA">
        <w:rPr>
          <w:rStyle w:val="BodyText1"/>
          <w:b/>
          <w:sz w:val="24"/>
        </w:rPr>
        <w:t>67</w:t>
      </w:r>
      <w:r w:rsidR="001E23D3" w:rsidRPr="00CF34DA">
        <w:rPr>
          <w:rStyle w:val="BodyText1"/>
          <w:sz w:val="24"/>
        </w:rPr>
        <w:t>.</w:t>
      </w:r>
      <w:r w:rsidR="001E23D3" w:rsidRPr="00CF34DA">
        <w:rPr>
          <w:rStyle w:val="BodyText1"/>
          <w:sz w:val="24"/>
        </w:rPr>
        <w:tab/>
      </w:r>
      <w:r w:rsidR="000651D5" w:rsidRPr="00CF34DA">
        <w:rPr>
          <w:rStyle w:val="BodyText1"/>
          <w:sz w:val="24"/>
        </w:rPr>
        <w:t>Section 11 of the Principal Act is amended—</w:t>
      </w:r>
    </w:p>
    <w:p w14:paraId="4469A4A4" w14:textId="0236DE41" w:rsidR="004E0280" w:rsidRPr="00CF34DA" w:rsidRDefault="004B6597" w:rsidP="0054604A">
      <w:pPr>
        <w:pStyle w:val="BodyText5"/>
        <w:spacing w:after="120" w:line="240" w:lineRule="auto"/>
        <w:ind w:firstLine="270"/>
        <w:rPr>
          <w:sz w:val="24"/>
        </w:rPr>
      </w:pPr>
      <w:r w:rsidRPr="00CF34DA">
        <w:rPr>
          <w:rStyle w:val="BodyText1"/>
          <w:sz w:val="24"/>
        </w:rPr>
        <w:t xml:space="preserve">(a) </w:t>
      </w:r>
      <w:r w:rsidR="000651D5" w:rsidRPr="00CF34DA">
        <w:rPr>
          <w:rStyle w:val="BodyText1"/>
          <w:sz w:val="24"/>
        </w:rPr>
        <w:t>by omitting sub-section (1) and substituting the following sub</w:t>
      </w:r>
      <w:r w:rsidR="00491B40">
        <w:rPr>
          <w:rStyle w:val="BodyText1"/>
          <w:sz w:val="24"/>
        </w:rPr>
        <w:t>-</w:t>
      </w:r>
      <w:r w:rsidR="000651D5" w:rsidRPr="00CF34DA">
        <w:rPr>
          <w:rStyle w:val="BodyText1"/>
          <w:sz w:val="24"/>
        </w:rPr>
        <w:t>section:—</w:t>
      </w:r>
    </w:p>
    <w:p w14:paraId="23DDFDBF" w14:textId="77777777" w:rsidR="004E0280" w:rsidRPr="00CF34DA" w:rsidRDefault="000651D5" w:rsidP="00131E9B">
      <w:pPr>
        <w:pStyle w:val="BodyText5"/>
        <w:spacing w:line="240" w:lineRule="auto"/>
        <w:ind w:left="630" w:firstLine="90"/>
        <w:rPr>
          <w:sz w:val="24"/>
        </w:rPr>
      </w:pPr>
      <w:r w:rsidRPr="00CF34DA">
        <w:rPr>
          <w:rStyle w:val="BodyText1"/>
          <w:sz w:val="24"/>
        </w:rPr>
        <w:t>“(1) The Governor-General may delegate to the Chief of Defence Force Staff or to an officer any of his powers under sections 8 and 10 to appoint and promote officers.”; and</w:t>
      </w:r>
    </w:p>
    <w:p w14:paraId="165C5DE2" w14:textId="77777777" w:rsidR="004E0280" w:rsidRPr="00CF34DA" w:rsidRDefault="004B6597" w:rsidP="0054604A">
      <w:pPr>
        <w:pStyle w:val="BodyText5"/>
        <w:spacing w:after="120" w:line="240" w:lineRule="auto"/>
        <w:ind w:firstLine="270"/>
        <w:rPr>
          <w:sz w:val="24"/>
        </w:rPr>
      </w:pPr>
      <w:r w:rsidRPr="00CF34DA">
        <w:rPr>
          <w:rStyle w:val="BodyText1"/>
          <w:sz w:val="24"/>
        </w:rPr>
        <w:t xml:space="preserve">(b) </w:t>
      </w:r>
      <w:r w:rsidR="000651D5" w:rsidRPr="00CF34DA">
        <w:rPr>
          <w:rStyle w:val="BodyText1"/>
          <w:sz w:val="24"/>
        </w:rPr>
        <w:t>by omitting sub-sections (5) and (6).</w:t>
      </w:r>
    </w:p>
    <w:p w14:paraId="708A643E" w14:textId="77777777" w:rsidR="004E0280" w:rsidRPr="00CF34DA" w:rsidRDefault="004B6597" w:rsidP="00CE0B89">
      <w:pPr>
        <w:pStyle w:val="BodyText5"/>
        <w:spacing w:line="240" w:lineRule="auto"/>
        <w:ind w:firstLine="270"/>
        <w:rPr>
          <w:sz w:val="24"/>
        </w:rPr>
      </w:pPr>
      <w:r w:rsidRPr="00CF34DA">
        <w:rPr>
          <w:rStyle w:val="BodyText1"/>
          <w:b/>
          <w:sz w:val="24"/>
        </w:rPr>
        <w:t>68.</w:t>
      </w:r>
      <w:r w:rsidR="000651D5" w:rsidRPr="00CF34DA">
        <w:rPr>
          <w:rStyle w:val="BodyText1"/>
          <w:b/>
          <w:sz w:val="24"/>
        </w:rPr>
        <w:t xml:space="preserve"> </w:t>
      </w:r>
      <w:r w:rsidR="000651D5" w:rsidRPr="00CF34DA">
        <w:rPr>
          <w:rStyle w:val="BodyText1"/>
          <w:sz w:val="24"/>
        </w:rPr>
        <w:t>(1) Section 13 of the Principal Act is repealed and the following section substituted:—</w:t>
      </w:r>
    </w:p>
    <w:p w14:paraId="083480C2" w14:textId="77777777" w:rsidR="004E0280" w:rsidRPr="00CF34DA" w:rsidRDefault="000651D5" w:rsidP="00CE0B89">
      <w:pPr>
        <w:pStyle w:val="Bodytext43"/>
        <w:spacing w:before="120" w:after="60" w:line="240" w:lineRule="auto"/>
        <w:ind w:firstLine="0"/>
        <w:jc w:val="both"/>
        <w:rPr>
          <w:rStyle w:val="Bodytext475pt4"/>
          <w:b/>
          <w:spacing w:val="0"/>
          <w:sz w:val="20"/>
        </w:rPr>
      </w:pPr>
      <w:r w:rsidRPr="00CF34DA">
        <w:rPr>
          <w:rStyle w:val="Bodytext475pt4"/>
          <w:b/>
          <w:spacing w:val="0"/>
          <w:sz w:val="20"/>
        </w:rPr>
        <w:t>Resignation of officer.</w:t>
      </w:r>
    </w:p>
    <w:p w14:paraId="613C4B0C" w14:textId="77777777" w:rsidR="004E0280" w:rsidRPr="00CF34DA" w:rsidRDefault="000651D5" w:rsidP="00CE0B89">
      <w:pPr>
        <w:pStyle w:val="BodyText5"/>
        <w:spacing w:after="120" w:line="240" w:lineRule="auto"/>
        <w:ind w:firstLine="270"/>
        <w:rPr>
          <w:sz w:val="24"/>
        </w:rPr>
      </w:pPr>
      <w:r w:rsidRPr="00CF34DA">
        <w:rPr>
          <w:rStyle w:val="BodyText1"/>
          <w:sz w:val="24"/>
        </w:rPr>
        <w:t>“13. (1) An officer may, by writing under his hand addressed to the Chief of Naval Staff, tender the resignation of his naval office, but the resignation shall not be accepted, and is not effective, except as provided by this section.</w:t>
      </w:r>
    </w:p>
    <w:p w14:paraId="6117EA84" w14:textId="77777777" w:rsidR="004E0280" w:rsidRPr="00CF34DA" w:rsidRDefault="000651D5" w:rsidP="00CE0B89">
      <w:pPr>
        <w:pStyle w:val="BodyText5"/>
        <w:spacing w:line="240" w:lineRule="auto"/>
        <w:ind w:firstLine="270"/>
        <w:rPr>
          <w:sz w:val="24"/>
        </w:rPr>
      </w:pPr>
      <w:r w:rsidRPr="00CF34DA">
        <w:rPr>
          <w:rStyle w:val="BodyText1"/>
          <w:sz w:val="24"/>
        </w:rPr>
        <w:t>“(2) The Chief of Naval Staff may, without reference to the Governor-General, reject the resignation of an officer if—</w:t>
      </w:r>
    </w:p>
    <w:p w14:paraId="4B628727" w14:textId="77777777" w:rsidR="004E0280" w:rsidRPr="00CF34DA" w:rsidRDefault="00991A8D" w:rsidP="0054604A">
      <w:pPr>
        <w:pStyle w:val="BodyText5"/>
        <w:spacing w:after="120" w:line="240" w:lineRule="auto"/>
        <w:ind w:firstLine="270"/>
        <w:rPr>
          <w:sz w:val="24"/>
        </w:rPr>
      </w:pPr>
      <w:r w:rsidRPr="00CF34DA">
        <w:rPr>
          <w:rStyle w:val="BodyText1"/>
          <w:sz w:val="24"/>
        </w:rPr>
        <w:t xml:space="preserve">(a) </w:t>
      </w:r>
      <w:r w:rsidR="000651D5" w:rsidRPr="00CF34DA">
        <w:rPr>
          <w:rStyle w:val="BodyText1"/>
          <w:sz w:val="24"/>
        </w:rPr>
        <w:t xml:space="preserve">it is tendered in time of war or in time of </w:t>
      </w:r>
      <w:proofErr w:type="spellStart"/>
      <w:r w:rsidR="000651D5" w:rsidRPr="00CF34DA">
        <w:rPr>
          <w:rStyle w:val="BodyText1"/>
          <w:sz w:val="24"/>
        </w:rPr>
        <w:t>defence</w:t>
      </w:r>
      <w:proofErr w:type="spellEnd"/>
      <w:r w:rsidR="000651D5" w:rsidRPr="00CF34DA">
        <w:rPr>
          <w:rStyle w:val="BodyText1"/>
          <w:sz w:val="24"/>
        </w:rPr>
        <w:t xml:space="preserve"> emergency;</w:t>
      </w:r>
    </w:p>
    <w:p w14:paraId="1DE7CBFF" w14:textId="77777777" w:rsidR="004E0280" w:rsidRPr="00CF34DA" w:rsidRDefault="00991A8D" w:rsidP="0054604A">
      <w:pPr>
        <w:pStyle w:val="BodyText5"/>
        <w:spacing w:after="60" w:line="240" w:lineRule="auto"/>
        <w:ind w:left="630" w:hanging="360"/>
        <w:rPr>
          <w:sz w:val="24"/>
        </w:rPr>
      </w:pPr>
      <w:r w:rsidRPr="00CF34DA">
        <w:rPr>
          <w:rStyle w:val="BodyText1"/>
          <w:sz w:val="24"/>
        </w:rPr>
        <w:t xml:space="preserve">(b) </w:t>
      </w:r>
      <w:r w:rsidR="000651D5" w:rsidRPr="00CF34DA">
        <w:rPr>
          <w:rStyle w:val="BodyText1"/>
          <w:sz w:val="24"/>
        </w:rPr>
        <w:t>acceptance of the resignation would, in the opinion of the Chief of Naval Staff, seriously prejudice the ability of the Navy to carry out naval operations that it is carrying out or may be required to carry out; or</w:t>
      </w:r>
    </w:p>
    <w:p w14:paraId="6089AD88" w14:textId="77777777" w:rsidR="004E0280" w:rsidRPr="00CF34DA" w:rsidRDefault="00991A8D" w:rsidP="0054604A">
      <w:pPr>
        <w:pStyle w:val="BodyText5"/>
        <w:spacing w:after="60" w:line="240" w:lineRule="auto"/>
        <w:ind w:left="630" w:hanging="360"/>
        <w:rPr>
          <w:sz w:val="24"/>
        </w:rPr>
      </w:pPr>
      <w:r w:rsidRPr="00CF34DA">
        <w:rPr>
          <w:rStyle w:val="BodyText1"/>
          <w:sz w:val="24"/>
        </w:rPr>
        <w:t xml:space="preserve">(c) </w:t>
      </w:r>
      <w:r w:rsidR="000651D5" w:rsidRPr="00CF34DA">
        <w:rPr>
          <w:rStyle w:val="BodyText1"/>
          <w:sz w:val="24"/>
        </w:rPr>
        <w:t>in the case of an officer—</w:t>
      </w:r>
    </w:p>
    <w:p w14:paraId="1CD32794" w14:textId="77777777" w:rsidR="004E0280" w:rsidRPr="00CF34DA" w:rsidRDefault="00991A8D" w:rsidP="00131E9B">
      <w:pPr>
        <w:pStyle w:val="BodyText5"/>
        <w:spacing w:after="60" w:line="240" w:lineRule="auto"/>
        <w:ind w:left="990" w:hanging="360"/>
        <w:rPr>
          <w:sz w:val="24"/>
        </w:rPr>
      </w:pPr>
      <w:r w:rsidRPr="00CF34DA">
        <w:rPr>
          <w:rStyle w:val="BodyText1"/>
          <w:sz w:val="24"/>
        </w:rPr>
        <w:t>(</w:t>
      </w:r>
      <w:proofErr w:type="spellStart"/>
      <w:r w:rsidRPr="00CF34DA">
        <w:rPr>
          <w:rStyle w:val="BodyText1"/>
          <w:sz w:val="24"/>
        </w:rPr>
        <w:t>i</w:t>
      </w:r>
      <w:proofErr w:type="spellEnd"/>
      <w:r w:rsidRPr="00CF34DA">
        <w:rPr>
          <w:rStyle w:val="BodyText1"/>
          <w:sz w:val="24"/>
        </w:rPr>
        <w:t xml:space="preserve">) </w:t>
      </w:r>
      <w:r w:rsidR="000651D5" w:rsidRPr="00CF34DA">
        <w:rPr>
          <w:rStyle w:val="BodyText1"/>
          <w:sz w:val="24"/>
        </w:rPr>
        <w:t>who is engaged in, or who has completed, a course of special training, a period of employment on special duties or a period of service outside Australia; or</w:t>
      </w:r>
    </w:p>
    <w:p w14:paraId="6BA22531" w14:textId="77777777" w:rsidR="004E0280" w:rsidRPr="00CF34DA" w:rsidRDefault="00991A8D" w:rsidP="00131E9B">
      <w:pPr>
        <w:pStyle w:val="BodyText5"/>
        <w:spacing w:after="60" w:line="240" w:lineRule="auto"/>
        <w:ind w:left="990" w:hanging="360"/>
        <w:rPr>
          <w:sz w:val="24"/>
        </w:rPr>
      </w:pPr>
      <w:r w:rsidRPr="00CF34DA">
        <w:rPr>
          <w:rStyle w:val="BodyText1"/>
          <w:sz w:val="24"/>
        </w:rPr>
        <w:t xml:space="preserve">(ii) </w:t>
      </w:r>
      <w:r w:rsidR="000651D5" w:rsidRPr="00CF34DA">
        <w:rPr>
          <w:rStyle w:val="BodyText1"/>
          <w:sz w:val="24"/>
        </w:rPr>
        <w:t>who was appointed outside Australia or whose transport, or whose family’s transport, was at the expense of Australia,</w:t>
      </w:r>
    </w:p>
    <w:p w14:paraId="4679AD21" w14:textId="77777777" w:rsidR="004E0280" w:rsidRPr="00CF34DA" w:rsidRDefault="000651D5" w:rsidP="0054604A">
      <w:pPr>
        <w:pStyle w:val="BodyText5"/>
        <w:spacing w:after="60" w:line="240" w:lineRule="auto"/>
        <w:ind w:left="630" w:firstLine="0"/>
        <w:rPr>
          <w:sz w:val="24"/>
        </w:rPr>
      </w:pPr>
      <w:r w:rsidRPr="00CF34DA">
        <w:rPr>
          <w:rStyle w:val="BodyText1"/>
          <w:sz w:val="24"/>
        </w:rPr>
        <w:t>the officer has not completed a period of service that, under a determination of the Chief of Naval Staff, and in the circumstances, the officer is required to complete.</w:t>
      </w:r>
    </w:p>
    <w:p w14:paraId="44F3AD38" w14:textId="77777777" w:rsidR="004E0280" w:rsidRPr="00CF34DA" w:rsidRDefault="000651D5" w:rsidP="0054604A">
      <w:pPr>
        <w:pStyle w:val="BodyText5"/>
        <w:spacing w:line="240" w:lineRule="auto"/>
        <w:ind w:firstLine="270"/>
        <w:rPr>
          <w:sz w:val="24"/>
        </w:rPr>
      </w:pPr>
      <w:r w:rsidRPr="00CF34DA">
        <w:rPr>
          <w:rStyle w:val="BodyText1"/>
          <w:sz w:val="24"/>
        </w:rPr>
        <w:t>“(3) The Chief of Naval Staff—</w:t>
      </w:r>
    </w:p>
    <w:p w14:paraId="53491C34" w14:textId="77777777" w:rsidR="004E0280" w:rsidRPr="00CF34DA" w:rsidRDefault="00991A8D" w:rsidP="0054604A">
      <w:pPr>
        <w:pStyle w:val="BodyText5"/>
        <w:spacing w:after="60" w:line="240" w:lineRule="auto"/>
        <w:ind w:left="630" w:hanging="360"/>
        <w:rPr>
          <w:sz w:val="24"/>
        </w:rPr>
      </w:pPr>
      <w:r w:rsidRPr="00CF34DA">
        <w:rPr>
          <w:rStyle w:val="BodyText1"/>
          <w:sz w:val="24"/>
        </w:rPr>
        <w:t xml:space="preserve">(a) </w:t>
      </w:r>
      <w:r w:rsidR="000651D5" w:rsidRPr="00CF34DA">
        <w:rPr>
          <w:rStyle w:val="BodyText1"/>
          <w:sz w:val="24"/>
        </w:rPr>
        <w:t>in the case of a resignation by an officer of a rank not higher than the rank of Captain that has not been rejected in pursuance of sub-section (2)—may accept the resignation or forward the resignation to the Minister for submission to the Governor-General; and</w:t>
      </w:r>
    </w:p>
    <w:p w14:paraId="36CBCF15" w14:textId="77777777" w:rsidR="004E0280" w:rsidRPr="00CF34DA" w:rsidRDefault="00991A8D" w:rsidP="0054604A">
      <w:pPr>
        <w:pStyle w:val="BodyText5"/>
        <w:spacing w:after="60" w:line="240" w:lineRule="auto"/>
        <w:ind w:left="630" w:hanging="360"/>
        <w:rPr>
          <w:sz w:val="24"/>
        </w:rPr>
      </w:pPr>
      <w:r w:rsidRPr="00CF34DA">
        <w:rPr>
          <w:rStyle w:val="BodyText1"/>
          <w:sz w:val="24"/>
        </w:rPr>
        <w:t xml:space="preserve">(b) </w:t>
      </w:r>
      <w:r w:rsidR="000651D5" w:rsidRPr="00CF34DA">
        <w:rPr>
          <w:rStyle w:val="BodyText1"/>
          <w:sz w:val="24"/>
        </w:rPr>
        <w:t>in the case of a resignation by an officer of a rank higher than the rank of Captain that has not been rejected in pursuance of sub-section (2)—shall forward the resignation to the Minister for submission to the Governor-General.</w:t>
      </w:r>
    </w:p>
    <w:p w14:paraId="43D42A73" w14:textId="77777777" w:rsidR="004E0280" w:rsidRPr="00CF34DA" w:rsidRDefault="000651D5" w:rsidP="0054604A">
      <w:pPr>
        <w:pStyle w:val="BodyText5"/>
        <w:spacing w:after="60" w:line="240" w:lineRule="auto"/>
        <w:ind w:firstLine="270"/>
        <w:rPr>
          <w:sz w:val="24"/>
        </w:rPr>
      </w:pPr>
      <w:r w:rsidRPr="00CF34DA">
        <w:rPr>
          <w:rStyle w:val="BodyText1"/>
          <w:sz w:val="24"/>
        </w:rPr>
        <w:t>“(4) Where the Minister considers that the resignation of the officer should not be accepted unless and until the officer has complied with a condition, the officer’s resignation shall not be submitted to the Governor-General for acceptance until the officer has complied with that condition.</w:t>
      </w:r>
    </w:p>
    <w:p w14:paraId="3D6D651B" w14:textId="77777777" w:rsidR="004E0280" w:rsidRPr="00CF34DA" w:rsidRDefault="000651D5" w:rsidP="0054604A">
      <w:pPr>
        <w:pStyle w:val="BodyText5"/>
        <w:spacing w:after="60" w:line="240" w:lineRule="auto"/>
        <w:ind w:firstLine="270"/>
        <w:rPr>
          <w:sz w:val="24"/>
        </w:rPr>
      </w:pPr>
      <w:r w:rsidRPr="00CF34DA">
        <w:rPr>
          <w:rStyle w:val="BodyText1"/>
          <w:sz w:val="24"/>
        </w:rPr>
        <w:t>“(5) The Governor-General may accept, or refuse to accept, the resignation of an officer.</w:t>
      </w:r>
    </w:p>
    <w:p w14:paraId="28CC82CB" w14:textId="77777777" w:rsidR="004E0280" w:rsidRPr="00CF34DA" w:rsidRDefault="000651D5" w:rsidP="0054604A">
      <w:pPr>
        <w:pStyle w:val="BodyText5"/>
        <w:spacing w:after="60" w:line="240" w:lineRule="auto"/>
        <w:ind w:firstLine="270"/>
        <w:rPr>
          <w:sz w:val="24"/>
        </w:rPr>
      </w:pPr>
      <w:r w:rsidRPr="00CF34DA">
        <w:rPr>
          <w:rStyle w:val="BodyText1"/>
          <w:sz w:val="24"/>
        </w:rPr>
        <w:t>“(6) Where the Governor-General or the Chief of Naval Staff accepts the resignation of an officer, the resignation becomes effective on the seventh day after the date on which it is accepted or on such other date as may be specified in the instrument of acceptance.”.</w:t>
      </w:r>
    </w:p>
    <w:p w14:paraId="48C2723F" w14:textId="77777777" w:rsidR="004E0280" w:rsidRPr="00CF34DA" w:rsidRDefault="00991A8D" w:rsidP="0054604A">
      <w:pPr>
        <w:pStyle w:val="BodyText5"/>
        <w:spacing w:after="60" w:line="240" w:lineRule="auto"/>
        <w:ind w:firstLine="270"/>
        <w:rPr>
          <w:sz w:val="24"/>
        </w:rPr>
      </w:pPr>
      <w:r w:rsidRPr="00CF34DA">
        <w:rPr>
          <w:rStyle w:val="BodyText1"/>
          <w:sz w:val="24"/>
        </w:rPr>
        <w:lastRenderedPageBreak/>
        <w:t>(2).</w:t>
      </w:r>
      <w:r w:rsidR="000651D5" w:rsidRPr="00CF34DA">
        <w:rPr>
          <w:rStyle w:val="BodyText1"/>
          <w:sz w:val="24"/>
        </w:rPr>
        <w:t xml:space="preserve"> Where, before the commencement of this section, an officer of the Naval Forces had tendered the resignation of his naval office to the Naval Board under section 13 of the Principal Act, but the resignation had not, before the commencement of this section, been accepted or rejected under that section, section 13 of the Principal Act as amended by sub-section (1) of this section applies to and in relation to the resignation as if each reference in section 13 of the Principal Act as so amended to the Chief of Naval Staff included a reference to the Naval Board.</w:t>
      </w:r>
    </w:p>
    <w:p w14:paraId="00B0D71D" w14:textId="62FB56C1" w:rsidR="004E0280" w:rsidRPr="00CF34DA" w:rsidRDefault="00271B2F" w:rsidP="0054604A">
      <w:pPr>
        <w:pStyle w:val="BodyText5"/>
        <w:spacing w:after="60" w:line="240" w:lineRule="auto"/>
        <w:ind w:firstLine="270"/>
        <w:rPr>
          <w:sz w:val="24"/>
        </w:rPr>
      </w:pPr>
      <w:r w:rsidRPr="00CF34DA">
        <w:rPr>
          <w:rStyle w:val="BodyText1"/>
          <w:sz w:val="24"/>
        </w:rPr>
        <w:t>(3).</w:t>
      </w:r>
      <w:r w:rsidR="000651D5" w:rsidRPr="00CF34DA">
        <w:rPr>
          <w:rStyle w:val="BodyText1"/>
          <w:sz w:val="24"/>
        </w:rPr>
        <w:t xml:space="preserve"> Until a determination is made by the Chief of Naval Staf</w:t>
      </w:r>
      <w:r w:rsidR="00CF1E0A">
        <w:rPr>
          <w:rStyle w:val="BodyText1"/>
          <w:sz w:val="24"/>
        </w:rPr>
        <w:t>f for the purposes of paragraph </w:t>
      </w:r>
      <w:r w:rsidR="000651D5" w:rsidRPr="00CF34DA">
        <w:rPr>
          <w:rStyle w:val="BodyText1"/>
          <w:sz w:val="24"/>
        </w:rPr>
        <w:t>13(2)(c) of the Principal Act as amended by sub-section (1) of this section, any determination made by the Naval Board for the purposes</w:t>
      </w:r>
      <w:r w:rsidR="00CF1E0A">
        <w:rPr>
          <w:rStyle w:val="BodyText1"/>
          <w:sz w:val="24"/>
        </w:rPr>
        <w:t xml:space="preserve"> of paragraph 13(2)</w:t>
      </w:r>
      <w:r w:rsidR="000651D5" w:rsidRPr="00CF34DA">
        <w:rPr>
          <w:rStyle w:val="BodyText1"/>
          <w:sz w:val="24"/>
        </w:rPr>
        <w:t>(c) of the Principal Act, and in force immediately before the commencement of this section, continues to have effect as if it were a determination made by the Chief of Naval Staff for the purposes of paragraph 13(2)(c) of the Principal Act as amended by sub-section (1) of this section.</w:t>
      </w:r>
    </w:p>
    <w:p w14:paraId="1B392571" w14:textId="77777777" w:rsidR="004E0280" w:rsidRPr="00CF34DA" w:rsidRDefault="000651D5" w:rsidP="0054604A">
      <w:pPr>
        <w:pStyle w:val="Bodytext43"/>
        <w:spacing w:before="120" w:after="60" w:line="240" w:lineRule="auto"/>
        <w:ind w:firstLine="0"/>
        <w:jc w:val="both"/>
        <w:rPr>
          <w:rStyle w:val="Bodytext475pt4"/>
          <w:b/>
          <w:spacing w:val="0"/>
          <w:sz w:val="20"/>
        </w:rPr>
      </w:pPr>
      <w:r w:rsidRPr="00CF34DA">
        <w:rPr>
          <w:rStyle w:val="Bodytext475pt4"/>
          <w:b/>
          <w:spacing w:val="0"/>
          <w:sz w:val="20"/>
        </w:rPr>
        <w:t>Seniority.</w:t>
      </w:r>
    </w:p>
    <w:p w14:paraId="7A5E127A" w14:textId="77777777" w:rsidR="004E0280" w:rsidRPr="00CF34DA" w:rsidRDefault="00271B2F" w:rsidP="0054604A">
      <w:pPr>
        <w:pStyle w:val="BodyText5"/>
        <w:spacing w:line="240" w:lineRule="auto"/>
        <w:ind w:firstLine="270"/>
        <w:rPr>
          <w:sz w:val="24"/>
        </w:rPr>
      </w:pPr>
      <w:r w:rsidRPr="00CF34DA">
        <w:rPr>
          <w:rStyle w:val="BodyText1"/>
          <w:b/>
          <w:sz w:val="24"/>
        </w:rPr>
        <w:t>69.</w:t>
      </w:r>
      <w:r w:rsidR="000651D5" w:rsidRPr="00CF34DA">
        <w:rPr>
          <w:rStyle w:val="BodyText1"/>
          <w:sz w:val="24"/>
        </w:rPr>
        <w:t xml:space="preserve"> (1) Section 14 of the Principal Act is amended by omitting the words “Naval Board” and substituting the words “Chief of Naval Staff”.</w:t>
      </w:r>
    </w:p>
    <w:p w14:paraId="05F7C108" w14:textId="77777777" w:rsidR="004E0280" w:rsidRPr="00CF34DA" w:rsidRDefault="000651D5" w:rsidP="0054604A">
      <w:pPr>
        <w:pStyle w:val="BodyText5"/>
        <w:spacing w:line="240" w:lineRule="auto"/>
        <w:ind w:firstLine="270"/>
        <w:rPr>
          <w:sz w:val="24"/>
        </w:rPr>
      </w:pPr>
      <w:r w:rsidRPr="00CF34DA">
        <w:rPr>
          <w:rStyle w:val="BodyText1"/>
          <w:sz w:val="24"/>
        </w:rPr>
        <w:t>(2) A determination made by the Naval Board before the commencement of this Act for the purposes of section 14 of the Principal Act, being a determination that is in force immediately before the commencement of this section, shall, after the commencement of this section, have effect as if it had been made immediately after the commencement of this section by the Chief of Naval Staff for the purposes of section 14 of the Principal Act as amended by sub-section (1) of this section.</w:t>
      </w:r>
    </w:p>
    <w:p w14:paraId="0CB4FE97" w14:textId="155412DA" w:rsidR="004E0280" w:rsidRPr="00CF34DA" w:rsidRDefault="004267B5" w:rsidP="00CF1E0A">
      <w:pPr>
        <w:pStyle w:val="BodyText5"/>
        <w:tabs>
          <w:tab w:val="left" w:pos="634"/>
        </w:tabs>
        <w:spacing w:before="120" w:line="240" w:lineRule="auto"/>
        <w:ind w:firstLine="272"/>
        <w:rPr>
          <w:sz w:val="24"/>
        </w:rPr>
      </w:pPr>
      <w:r w:rsidRPr="00CF34DA">
        <w:rPr>
          <w:rStyle w:val="BodyText1"/>
          <w:b/>
          <w:sz w:val="24"/>
        </w:rPr>
        <w:t>70</w:t>
      </w:r>
      <w:r w:rsidR="00333BA1" w:rsidRPr="00CF1E0A">
        <w:rPr>
          <w:rStyle w:val="BodyText1"/>
          <w:b/>
          <w:sz w:val="24"/>
        </w:rPr>
        <w:t>.</w:t>
      </w:r>
      <w:r w:rsidR="001E23D3" w:rsidRPr="00CF34DA">
        <w:rPr>
          <w:rStyle w:val="BodyText1"/>
          <w:sz w:val="24"/>
        </w:rPr>
        <w:tab/>
      </w:r>
      <w:r w:rsidR="000651D5" w:rsidRPr="00CF34DA">
        <w:rPr>
          <w:rStyle w:val="BodyText1"/>
          <w:sz w:val="24"/>
        </w:rPr>
        <w:t>After section 17 of the Principal Act the following section is inserted:—</w:t>
      </w:r>
    </w:p>
    <w:p w14:paraId="1697A08E" w14:textId="77777777" w:rsidR="004E0280" w:rsidRPr="00CF34DA" w:rsidRDefault="000651D5" w:rsidP="0054604A">
      <w:pPr>
        <w:pStyle w:val="Bodytext43"/>
        <w:spacing w:before="120" w:after="60" w:line="240" w:lineRule="auto"/>
        <w:ind w:firstLine="0"/>
        <w:jc w:val="both"/>
        <w:rPr>
          <w:rStyle w:val="Bodytext475pt4"/>
          <w:b/>
          <w:spacing w:val="0"/>
          <w:sz w:val="20"/>
        </w:rPr>
      </w:pPr>
      <w:r w:rsidRPr="00CF34DA">
        <w:rPr>
          <w:rStyle w:val="Bodytext475pt4"/>
          <w:b/>
          <w:spacing w:val="0"/>
          <w:sz w:val="20"/>
        </w:rPr>
        <w:t>Retired</w:t>
      </w:r>
      <w:r w:rsidR="004267B5" w:rsidRPr="00CF34DA">
        <w:rPr>
          <w:rStyle w:val="Bodytext475pt4"/>
          <w:b/>
          <w:spacing w:val="0"/>
          <w:sz w:val="20"/>
        </w:rPr>
        <w:t xml:space="preserve"> </w:t>
      </w:r>
      <w:r w:rsidRPr="00CF34DA">
        <w:rPr>
          <w:rStyle w:val="Bodytext475pt4"/>
          <w:b/>
          <w:spacing w:val="0"/>
          <w:sz w:val="20"/>
        </w:rPr>
        <w:t>lists.</w:t>
      </w:r>
    </w:p>
    <w:p w14:paraId="51F715D1" w14:textId="77777777" w:rsidR="004E0280" w:rsidRPr="00CF34DA" w:rsidRDefault="000651D5" w:rsidP="0054604A">
      <w:pPr>
        <w:pStyle w:val="BodyText5"/>
        <w:spacing w:line="240" w:lineRule="auto"/>
        <w:ind w:firstLine="270"/>
        <w:rPr>
          <w:rStyle w:val="BodyText1"/>
          <w:sz w:val="24"/>
        </w:rPr>
      </w:pPr>
      <w:r w:rsidRPr="00CF34DA">
        <w:rPr>
          <w:rStyle w:val="Bodytext10pt0"/>
          <w:sz w:val="24"/>
        </w:rPr>
        <w:t xml:space="preserve">“17a. </w:t>
      </w:r>
      <w:r w:rsidRPr="00CF34DA">
        <w:rPr>
          <w:rStyle w:val="BodyText1"/>
          <w:sz w:val="24"/>
        </w:rPr>
        <w:t>The Governor-General may place the names of officers on retired lists.”.</w:t>
      </w:r>
    </w:p>
    <w:p w14:paraId="0F0CCF8A" w14:textId="77777777" w:rsidR="004267B5" w:rsidRPr="00CF34DA" w:rsidRDefault="004267B5" w:rsidP="0054604A">
      <w:pPr>
        <w:pStyle w:val="Bodytext43"/>
        <w:spacing w:before="120" w:after="60" w:line="240" w:lineRule="auto"/>
        <w:ind w:firstLine="0"/>
        <w:jc w:val="both"/>
        <w:rPr>
          <w:rStyle w:val="Bodytext475pt4"/>
          <w:b/>
          <w:spacing w:val="0"/>
          <w:sz w:val="20"/>
        </w:rPr>
      </w:pPr>
      <w:r w:rsidRPr="00CF34DA">
        <w:rPr>
          <w:rStyle w:val="Bodytext475pt4"/>
          <w:b/>
          <w:spacing w:val="0"/>
          <w:sz w:val="20"/>
        </w:rPr>
        <w:t>Naval College.</w:t>
      </w:r>
    </w:p>
    <w:p w14:paraId="7982A816" w14:textId="5563FFBF" w:rsidR="004E0280" w:rsidRPr="00CF34DA" w:rsidRDefault="004267B5" w:rsidP="0054604A">
      <w:pPr>
        <w:pStyle w:val="BodyText5"/>
        <w:tabs>
          <w:tab w:val="left" w:pos="634"/>
        </w:tabs>
        <w:spacing w:line="240" w:lineRule="auto"/>
        <w:ind w:firstLine="274"/>
        <w:rPr>
          <w:rStyle w:val="BodyText1"/>
          <w:sz w:val="24"/>
        </w:rPr>
      </w:pPr>
      <w:r w:rsidRPr="00CF34DA">
        <w:rPr>
          <w:rStyle w:val="BodyText1"/>
          <w:b/>
          <w:sz w:val="24"/>
        </w:rPr>
        <w:t>71</w:t>
      </w:r>
      <w:r w:rsidR="001E23D3" w:rsidRPr="00CF1E0A">
        <w:rPr>
          <w:rStyle w:val="BodyText1"/>
          <w:b/>
          <w:sz w:val="24"/>
        </w:rPr>
        <w:t>.</w:t>
      </w:r>
      <w:r w:rsidR="001E23D3" w:rsidRPr="00CF34DA">
        <w:rPr>
          <w:rStyle w:val="BodyText1"/>
          <w:sz w:val="24"/>
        </w:rPr>
        <w:tab/>
      </w:r>
      <w:r w:rsidR="000651D5" w:rsidRPr="00CF34DA">
        <w:rPr>
          <w:rStyle w:val="BodyText1"/>
          <w:sz w:val="24"/>
        </w:rPr>
        <w:t>Section 18 of the Principal Act is amended by omitting sub</w:t>
      </w:r>
      <w:r w:rsidR="00CF1E0A">
        <w:rPr>
          <w:rStyle w:val="BodyText1"/>
          <w:sz w:val="24"/>
        </w:rPr>
        <w:t>-</w:t>
      </w:r>
      <w:r w:rsidR="000651D5" w:rsidRPr="00CF34DA">
        <w:rPr>
          <w:rStyle w:val="BodyText1"/>
          <w:sz w:val="24"/>
        </w:rPr>
        <w:t>section (2).</w:t>
      </w:r>
    </w:p>
    <w:p w14:paraId="247754B9" w14:textId="77777777" w:rsidR="004267B5" w:rsidRPr="00CF34DA" w:rsidRDefault="004267B5" w:rsidP="0054604A">
      <w:pPr>
        <w:pStyle w:val="Bodytext43"/>
        <w:spacing w:before="120" w:after="60" w:line="240" w:lineRule="auto"/>
        <w:ind w:firstLine="0"/>
        <w:jc w:val="both"/>
        <w:rPr>
          <w:rStyle w:val="Bodytext475pt4"/>
          <w:b/>
          <w:spacing w:val="0"/>
          <w:sz w:val="20"/>
        </w:rPr>
      </w:pPr>
      <w:r w:rsidRPr="00CF34DA">
        <w:rPr>
          <w:rStyle w:val="Bodytext475pt4"/>
          <w:b/>
          <w:spacing w:val="0"/>
          <w:sz w:val="20"/>
        </w:rPr>
        <w:t>Organization of the Navy.</w:t>
      </w:r>
    </w:p>
    <w:p w14:paraId="10F9F315" w14:textId="77777777" w:rsidR="004E0280" w:rsidRPr="00CF34DA" w:rsidRDefault="004267B5" w:rsidP="0054604A">
      <w:pPr>
        <w:pStyle w:val="BodyText5"/>
        <w:spacing w:line="240" w:lineRule="auto"/>
        <w:ind w:firstLine="270"/>
        <w:rPr>
          <w:sz w:val="24"/>
        </w:rPr>
      </w:pPr>
      <w:r w:rsidRPr="00CF34DA">
        <w:rPr>
          <w:rStyle w:val="BodyText1"/>
          <w:b/>
          <w:sz w:val="24"/>
        </w:rPr>
        <w:t>72.</w:t>
      </w:r>
      <w:r w:rsidR="000651D5" w:rsidRPr="00CF34DA">
        <w:rPr>
          <w:rStyle w:val="BodyText1"/>
          <w:b/>
          <w:sz w:val="24"/>
        </w:rPr>
        <w:t xml:space="preserve"> </w:t>
      </w:r>
      <w:r w:rsidR="000651D5" w:rsidRPr="00CF34DA">
        <w:rPr>
          <w:rStyle w:val="BodyText1"/>
          <w:sz w:val="24"/>
        </w:rPr>
        <w:t>(1) Section 23 of the Principal Act is amended by omitting the words “Naval Board” and substituting the words “Chief of Naval Staff”.</w:t>
      </w:r>
    </w:p>
    <w:p w14:paraId="5FEF371B" w14:textId="77777777" w:rsidR="004E0280" w:rsidRPr="00CF34DA" w:rsidRDefault="000651D5" w:rsidP="0054604A">
      <w:pPr>
        <w:pStyle w:val="BodyText5"/>
        <w:spacing w:line="240" w:lineRule="auto"/>
        <w:ind w:firstLine="270"/>
        <w:rPr>
          <w:sz w:val="24"/>
        </w:rPr>
      </w:pPr>
      <w:r w:rsidRPr="00CF34DA">
        <w:rPr>
          <w:rStyle w:val="BodyText1"/>
          <w:sz w:val="24"/>
        </w:rPr>
        <w:t>(2) A determination made by the Naval Board before the commencement of this section for the purposes of section 23 of the Principal Act, being a determination that is in force immediately before the commencement of this section, shall, after the commencement of this section, have effect as if it had been made immediately after the commencement of this section by the Chief of Naval Staff for the purposes of section 23 of the Principal Act as amended by sub-section (1) of this section.</w:t>
      </w:r>
    </w:p>
    <w:p w14:paraId="7721F5C6" w14:textId="77777777" w:rsidR="004E0280" w:rsidRPr="00CF34DA" w:rsidRDefault="000651D5" w:rsidP="0054604A">
      <w:pPr>
        <w:pStyle w:val="Bodytext43"/>
        <w:spacing w:before="120" w:after="60" w:line="240" w:lineRule="auto"/>
        <w:ind w:firstLine="0"/>
        <w:jc w:val="both"/>
        <w:rPr>
          <w:rStyle w:val="Bodytext475pt4"/>
          <w:b/>
          <w:spacing w:val="0"/>
          <w:sz w:val="20"/>
        </w:rPr>
      </w:pPr>
      <w:r w:rsidRPr="00CF34DA">
        <w:rPr>
          <w:rStyle w:val="Bodytext475pt4"/>
          <w:b/>
          <w:spacing w:val="0"/>
          <w:sz w:val="20"/>
        </w:rPr>
        <w:t>Repeal of section 24</w:t>
      </w:r>
      <w:r w:rsidRPr="00CF34DA">
        <w:rPr>
          <w:rStyle w:val="Bodytext475pt4"/>
          <w:b/>
          <w:smallCaps/>
          <w:spacing w:val="0"/>
          <w:sz w:val="20"/>
        </w:rPr>
        <w:t>a.</w:t>
      </w:r>
    </w:p>
    <w:p w14:paraId="6CDEAD81" w14:textId="77777777" w:rsidR="004E0280" w:rsidRPr="00CF34DA" w:rsidRDefault="004267B5" w:rsidP="0054604A">
      <w:pPr>
        <w:pStyle w:val="BodyText5"/>
        <w:tabs>
          <w:tab w:val="left" w:pos="634"/>
        </w:tabs>
        <w:spacing w:line="240" w:lineRule="auto"/>
        <w:ind w:firstLine="274"/>
        <w:rPr>
          <w:rStyle w:val="BodyText1"/>
          <w:sz w:val="24"/>
        </w:rPr>
      </w:pPr>
      <w:r w:rsidRPr="00CF34DA">
        <w:rPr>
          <w:rStyle w:val="BodyText1"/>
          <w:b/>
          <w:sz w:val="24"/>
        </w:rPr>
        <w:t>73</w:t>
      </w:r>
      <w:r w:rsidR="001E23D3" w:rsidRPr="00CF1E0A">
        <w:rPr>
          <w:rStyle w:val="BodyText1"/>
          <w:b/>
          <w:sz w:val="24"/>
        </w:rPr>
        <w:t>.</w:t>
      </w:r>
      <w:r w:rsidR="001E23D3" w:rsidRPr="00CF34DA">
        <w:rPr>
          <w:rStyle w:val="BodyText1"/>
          <w:sz w:val="24"/>
        </w:rPr>
        <w:tab/>
      </w:r>
      <w:r w:rsidR="000651D5" w:rsidRPr="00CF34DA">
        <w:rPr>
          <w:rStyle w:val="BodyText1"/>
          <w:sz w:val="24"/>
        </w:rPr>
        <w:t xml:space="preserve">Section </w:t>
      </w:r>
      <w:r w:rsidR="000651D5" w:rsidRPr="00CF34DA">
        <w:rPr>
          <w:rStyle w:val="Bodytext10pt0"/>
          <w:sz w:val="24"/>
        </w:rPr>
        <w:t xml:space="preserve">24a </w:t>
      </w:r>
      <w:r w:rsidR="000651D5" w:rsidRPr="00CF34DA">
        <w:rPr>
          <w:rStyle w:val="BodyText1"/>
          <w:sz w:val="24"/>
        </w:rPr>
        <w:t>of the Principal Act is repealed.</w:t>
      </w:r>
    </w:p>
    <w:p w14:paraId="35B32261" w14:textId="6129462D" w:rsidR="004267B5" w:rsidRPr="00CF34DA" w:rsidRDefault="004267B5" w:rsidP="0054604A">
      <w:pPr>
        <w:pStyle w:val="Bodytext43"/>
        <w:spacing w:before="120" w:after="60" w:line="240" w:lineRule="auto"/>
        <w:ind w:firstLine="0"/>
        <w:jc w:val="both"/>
        <w:rPr>
          <w:rStyle w:val="Bodytext475pt4"/>
          <w:b/>
          <w:spacing w:val="0"/>
          <w:sz w:val="20"/>
        </w:rPr>
      </w:pPr>
      <w:r w:rsidRPr="00CF34DA">
        <w:rPr>
          <w:rStyle w:val="Bodytext475pt4"/>
          <w:b/>
          <w:spacing w:val="0"/>
          <w:sz w:val="20"/>
        </w:rPr>
        <w:t>Repeal of section 25</w:t>
      </w:r>
      <w:r w:rsidR="00CF1E0A">
        <w:rPr>
          <w:rStyle w:val="Bodytext475pt4"/>
          <w:b/>
          <w:smallCaps/>
          <w:spacing w:val="0"/>
          <w:sz w:val="20"/>
        </w:rPr>
        <w:t>a</w:t>
      </w:r>
      <w:r w:rsidRPr="00CF34DA">
        <w:rPr>
          <w:rStyle w:val="Bodytext475pt4"/>
          <w:b/>
          <w:spacing w:val="0"/>
          <w:sz w:val="20"/>
        </w:rPr>
        <w:t>.</w:t>
      </w:r>
    </w:p>
    <w:p w14:paraId="343AA819" w14:textId="77777777" w:rsidR="004E0280" w:rsidRPr="00CF34DA" w:rsidRDefault="004267B5" w:rsidP="0054604A">
      <w:pPr>
        <w:pStyle w:val="BodyText5"/>
        <w:spacing w:line="240" w:lineRule="auto"/>
        <w:ind w:firstLine="270"/>
        <w:rPr>
          <w:sz w:val="24"/>
        </w:rPr>
      </w:pPr>
      <w:r w:rsidRPr="00CF34DA">
        <w:rPr>
          <w:rStyle w:val="BodyText1"/>
          <w:b/>
          <w:sz w:val="24"/>
        </w:rPr>
        <w:t>74.</w:t>
      </w:r>
      <w:r w:rsidRPr="00CF34DA">
        <w:rPr>
          <w:rStyle w:val="BodyText1"/>
          <w:sz w:val="24"/>
        </w:rPr>
        <w:t xml:space="preserve"> </w:t>
      </w:r>
      <w:r w:rsidR="000651D5" w:rsidRPr="00CF34DA">
        <w:rPr>
          <w:rStyle w:val="BodyText1"/>
          <w:sz w:val="24"/>
        </w:rPr>
        <w:t xml:space="preserve">(1) Section </w:t>
      </w:r>
      <w:r w:rsidR="000651D5" w:rsidRPr="00CF34DA">
        <w:rPr>
          <w:rStyle w:val="Bodytext10pt0"/>
          <w:sz w:val="24"/>
        </w:rPr>
        <w:t xml:space="preserve">25a </w:t>
      </w:r>
      <w:r w:rsidR="000651D5" w:rsidRPr="00CF34DA">
        <w:rPr>
          <w:rStyle w:val="BodyText1"/>
          <w:sz w:val="24"/>
        </w:rPr>
        <w:t>of the Principal Act is repealed.</w:t>
      </w:r>
    </w:p>
    <w:p w14:paraId="494F9E26" w14:textId="77777777" w:rsidR="004E0280" w:rsidRPr="00CF34DA" w:rsidRDefault="000651D5" w:rsidP="006F1480">
      <w:pPr>
        <w:pStyle w:val="BodyText5"/>
        <w:spacing w:before="120" w:line="240" w:lineRule="auto"/>
        <w:ind w:firstLine="274"/>
        <w:rPr>
          <w:sz w:val="24"/>
        </w:rPr>
      </w:pPr>
      <w:r w:rsidRPr="00CF34DA">
        <w:rPr>
          <w:rStyle w:val="BodyText1"/>
          <w:sz w:val="24"/>
        </w:rPr>
        <w:t>(2) The repeal effected by sub-section (1) does not affect the obligations of a person enlisted in pursuance of the section of the Principal Act repealed by that sub-section and shall not be taken as preventing the enlistment in the Navy of persons under the age of 21 years.</w:t>
      </w:r>
    </w:p>
    <w:p w14:paraId="6B0ED437" w14:textId="77777777" w:rsidR="004E0280" w:rsidRPr="00CF34DA" w:rsidRDefault="000651D5" w:rsidP="0054604A">
      <w:pPr>
        <w:pStyle w:val="Bodytext43"/>
        <w:spacing w:before="120" w:after="60" w:line="240" w:lineRule="auto"/>
        <w:ind w:firstLine="0"/>
        <w:jc w:val="both"/>
        <w:rPr>
          <w:rStyle w:val="Bodytext475pt4"/>
          <w:b/>
          <w:spacing w:val="0"/>
          <w:sz w:val="20"/>
        </w:rPr>
      </w:pPr>
      <w:r w:rsidRPr="00CF34DA">
        <w:rPr>
          <w:rStyle w:val="Bodytext475pt4"/>
          <w:b/>
          <w:spacing w:val="0"/>
          <w:sz w:val="20"/>
        </w:rPr>
        <w:t>Oath on enlistment.</w:t>
      </w:r>
    </w:p>
    <w:p w14:paraId="32F028B5" w14:textId="605CEC1B" w:rsidR="004E0280" w:rsidRPr="00CF34DA" w:rsidRDefault="00C97D0D" w:rsidP="0054604A">
      <w:pPr>
        <w:pStyle w:val="BodyText5"/>
        <w:tabs>
          <w:tab w:val="left" w:pos="634"/>
        </w:tabs>
        <w:spacing w:line="240" w:lineRule="auto"/>
        <w:ind w:firstLine="274"/>
        <w:rPr>
          <w:sz w:val="24"/>
        </w:rPr>
      </w:pPr>
      <w:r w:rsidRPr="00CF34DA">
        <w:rPr>
          <w:rStyle w:val="BodyText1"/>
          <w:b/>
          <w:sz w:val="24"/>
        </w:rPr>
        <w:t>75</w:t>
      </w:r>
      <w:r w:rsidR="001E23D3" w:rsidRPr="00CF34DA">
        <w:rPr>
          <w:rStyle w:val="BodyText1"/>
          <w:sz w:val="24"/>
        </w:rPr>
        <w:t>.</w:t>
      </w:r>
      <w:r w:rsidR="001E23D3" w:rsidRPr="00CF34DA">
        <w:rPr>
          <w:rStyle w:val="BodyText1"/>
          <w:sz w:val="24"/>
        </w:rPr>
        <w:tab/>
      </w:r>
      <w:r w:rsidR="000651D5" w:rsidRPr="00CF34DA">
        <w:rPr>
          <w:rStyle w:val="BodyText1"/>
          <w:sz w:val="24"/>
        </w:rPr>
        <w:t>Section 26 of the Principal Act is amended by adding at the end thereof the following sub-section:—</w:t>
      </w:r>
    </w:p>
    <w:p w14:paraId="425682CB" w14:textId="77777777" w:rsidR="004E0280" w:rsidRPr="00CF34DA" w:rsidRDefault="000651D5" w:rsidP="0054604A">
      <w:pPr>
        <w:pStyle w:val="BodyText5"/>
        <w:spacing w:after="60" w:line="240" w:lineRule="auto"/>
        <w:ind w:firstLine="270"/>
        <w:rPr>
          <w:sz w:val="24"/>
        </w:rPr>
      </w:pPr>
      <w:r w:rsidRPr="00CF34DA">
        <w:rPr>
          <w:rStyle w:val="BodyText1"/>
          <w:sz w:val="24"/>
        </w:rPr>
        <w:t>“(3) When a sailor re-engages to serve, he shall not be required to take and subscribe a fresh oath but, on his re-engagement, reference in the oath taken and subscribed by him on enlistment to the period of service that he has agreed to render shall be deemed to include a reference to the further peri</w:t>
      </w:r>
      <w:r w:rsidR="00A92397">
        <w:rPr>
          <w:rStyle w:val="BodyText1"/>
          <w:sz w:val="24"/>
        </w:rPr>
        <w:t>od for which he has re-engaged.</w:t>
      </w:r>
      <w:r w:rsidRPr="00CF34DA">
        <w:rPr>
          <w:rStyle w:val="BodyText1"/>
          <w:sz w:val="24"/>
        </w:rPr>
        <w:t>”.</w:t>
      </w:r>
    </w:p>
    <w:p w14:paraId="0BE473D3" w14:textId="77777777" w:rsidR="004E0280" w:rsidRPr="00CF34DA" w:rsidRDefault="000651D5" w:rsidP="0054604A">
      <w:pPr>
        <w:pStyle w:val="Bodytext43"/>
        <w:spacing w:before="120" w:after="60" w:line="240" w:lineRule="auto"/>
        <w:ind w:firstLine="0"/>
        <w:jc w:val="both"/>
        <w:rPr>
          <w:rStyle w:val="Bodytext475pt4"/>
          <w:b/>
          <w:spacing w:val="0"/>
          <w:sz w:val="20"/>
        </w:rPr>
      </w:pPr>
      <w:r w:rsidRPr="00CF34DA">
        <w:rPr>
          <w:rStyle w:val="Bodytext475pt4"/>
          <w:b/>
          <w:spacing w:val="0"/>
          <w:sz w:val="20"/>
        </w:rPr>
        <w:t>Repeal of section 27.</w:t>
      </w:r>
    </w:p>
    <w:p w14:paraId="563C2378" w14:textId="77777777" w:rsidR="004E0280" w:rsidRPr="00CF34DA" w:rsidRDefault="00C97D0D" w:rsidP="0054604A">
      <w:pPr>
        <w:pStyle w:val="BodyText5"/>
        <w:spacing w:line="240" w:lineRule="auto"/>
        <w:ind w:firstLine="270"/>
        <w:rPr>
          <w:sz w:val="24"/>
        </w:rPr>
      </w:pPr>
      <w:r w:rsidRPr="00CF34DA">
        <w:rPr>
          <w:rStyle w:val="BodyText1"/>
          <w:b/>
          <w:sz w:val="24"/>
        </w:rPr>
        <w:t xml:space="preserve">76. </w:t>
      </w:r>
      <w:r w:rsidR="000651D5" w:rsidRPr="00CF34DA">
        <w:rPr>
          <w:rStyle w:val="BodyText1"/>
          <w:sz w:val="24"/>
        </w:rPr>
        <w:t>(1) Section 27 of the Principal Act is repealed.</w:t>
      </w:r>
    </w:p>
    <w:p w14:paraId="5C2986D0" w14:textId="77777777" w:rsidR="004E0280" w:rsidRPr="00CF34DA" w:rsidRDefault="000651D5" w:rsidP="0054604A">
      <w:pPr>
        <w:pStyle w:val="BodyText5"/>
        <w:spacing w:after="60" w:line="240" w:lineRule="auto"/>
        <w:ind w:firstLine="270"/>
        <w:rPr>
          <w:rStyle w:val="BodyText1"/>
          <w:sz w:val="24"/>
        </w:rPr>
      </w:pPr>
      <w:r w:rsidRPr="00CF34DA">
        <w:rPr>
          <w:rStyle w:val="BodyText1"/>
          <w:sz w:val="24"/>
        </w:rPr>
        <w:t>(2) The repeal effected by sub-section (1) does not affect the obligations of a person enlisted in pursuance of the section of the Principal Act repealed by that sub-section.</w:t>
      </w:r>
    </w:p>
    <w:p w14:paraId="4C77AC72" w14:textId="77777777" w:rsidR="00CF1E0A" w:rsidRDefault="00CF1E0A">
      <w:pPr>
        <w:rPr>
          <w:rStyle w:val="Bodytext475pt"/>
          <w:rFonts w:eastAsia="Courier New"/>
          <w:b/>
          <w:sz w:val="20"/>
        </w:rPr>
      </w:pPr>
      <w:r>
        <w:rPr>
          <w:rStyle w:val="Bodytext475pt"/>
          <w:rFonts w:eastAsia="Courier New"/>
          <w:b/>
          <w:sz w:val="20"/>
        </w:rPr>
        <w:br w:type="page"/>
      </w:r>
    </w:p>
    <w:p w14:paraId="4025B9B2" w14:textId="67DAB5A7" w:rsidR="00C97D0D" w:rsidRPr="00D93C53" w:rsidRDefault="00C97D0D" w:rsidP="00A15ACE">
      <w:pPr>
        <w:pStyle w:val="Bodytext43"/>
        <w:spacing w:line="240" w:lineRule="auto"/>
        <w:ind w:firstLine="0"/>
        <w:jc w:val="both"/>
        <w:rPr>
          <w:b/>
          <w:sz w:val="20"/>
        </w:rPr>
      </w:pPr>
      <w:r w:rsidRPr="00D93C53">
        <w:rPr>
          <w:rStyle w:val="Bodytext475pt"/>
          <w:b/>
          <w:sz w:val="20"/>
        </w:rPr>
        <w:lastRenderedPageBreak/>
        <w:t>Discharge by prescribed authority.</w:t>
      </w:r>
    </w:p>
    <w:p w14:paraId="0251BD3B" w14:textId="77777777" w:rsidR="004E0280" w:rsidRPr="00CF34DA" w:rsidRDefault="00C97D0D" w:rsidP="00CF1E0A">
      <w:pPr>
        <w:pStyle w:val="BodyText5"/>
        <w:tabs>
          <w:tab w:val="left" w:pos="634"/>
        </w:tabs>
        <w:spacing w:before="120" w:line="240" w:lineRule="auto"/>
        <w:ind w:firstLine="272"/>
        <w:rPr>
          <w:sz w:val="24"/>
        </w:rPr>
      </w:pPr>
      <w:r w:rsidRPr="00333BA1">
        <w:rPr>
          <w:rStyle w:val="BodyText1"/>
          <w:b/>
          <w:sz w:val="24"/>
        </w:rPr>
        <w:t>77</w:t>
      </w:r>
      <w:r w:rsidR="001E23D3" w:rsidRPr="00333BA1">
        <w:rPr>
          <w:rStyle w:val="BodyText1"/>
          <w:b/>
          <w:sz w:val="24"/>
        </w:rPr>
        <w:t>.</w:t>
      </w:r>
      <w:r w:rsidR="001E23D3" w:rsidRPr="00CF34DA">
        <w:rPr>
          <w:rStyle w:val="BodyText1"/>
          <w:sz w:val="24"/>
        </w:rPr>
        <w:tab/>
      </w:r>
      <w:r w:rsidR="000651D5" w:rsidRPr="00CF34DA">
        <w:rPr>
          <w:rStyle w:val="BodyText1"/>
          <w:sz w:val="24"/>
        </w:rPr>
        <w:t>Section 30 of the Principal Act is amended by adding at the end thereof the following sub-section: —</w:t>
      </w:r>
    </w:p>
    <w:p w14:paraId="14D53290" w14:textId="77777777" w:rsidR="004E0280" w:rsidRPr="00CF34DA" w:rsidRDefault="000651D5" w:rsidP="0054604A">
      <w:pPr>
        <w:pStyle w:val="BodyText5"/>
        <w:spacing w:after="60" w:line="240" w:lineRule="auto"/>
        <w:ind w:firstLine="270"/>
        <w:rPr>
          <w:sz w:val="24"/>
        </w:rPr>
      </w:pPr>
      <w:r w:rsidRPr="00CF34DA">
        <w:rPr>
          <w:rStyle w:val="BodyText1"/>
          <w:sz w:val="24"/>
        </w:rPr>
        <w:t>“(2) Where a sailor has been discharged by a prescribed authority in pursuance of sub-section (1) and, after he has been discharged, that authority or another prescribed authority is satisfied that the sailor could properly have been discharged under that sub-section for a prescribed reason other than the reason for which he was discharged, the authority so satisfied may, at the request of the person who has been discharged, take such steps as are necessary to ensure that the person is treated as having been discharged for that other reason, including the taking of steps to amend any relevant order of discharge and any other relevant documents.”.</w:t>
      </w:r>
    </w:p>
    <w:p w14:paraId="520185A5" w14:textId="77777777" w:rsidR="004E0280" w:rsidRPr="00CF34DA" w:rsidRDefault="00C97D0D" w:rsidP="0054604A">
      <w:pPr>
        <w:pStyle w:val="BodyText5"/>
        <w:tabs>
          <w:tab w:val="left" w:pos="634"/>
        </w:tabs>
        <w:spacing w:line="240" w:lineRule="auto"/>
        <w:ind w:firstLine="274"/>
        <w:rPr>
          <w:sz w:val="24"/>
        </w:rPr>
      </w:pPr>
      <w:r w:rsidRPr="00CF34DA">
        <w:rPr>
          <w:rStyle w:val="BodyText1"/>
          <w:b/>
          <w:sz w:val="24"/>
        </w:rPr>
        <w:t>78</w:t>
      </w:r>
      <w:r w:rsidR="001E23D3" w:rsidRPr="00CF34DA">
        <w:rPr>
          <w:rStyle w:val="BodyText1"/>
          <w:sz w:val="24"/>
        </w:rPr>
        <w:t>.</w:t>
      </w:r>
      <w:r w:rsidR="001E23D3" w:rsidRPr="00CF34DA">
        <w:rPr>
          <w:rStyle w:val="BodyText1"/>
          <w:sz w:val="24"/>
        </w:rPr>
        <w:tab/>
      </w:r>
      <w:r w:rsidR="000651D5" w:rsidRPr="00CF34DA">
        <w:rPr>
          <w:rStyle w:val="BodyText1"/>
          <w:sz w:val="24"/>
        </w:rPr>
        <w:t>Section 39 of the Principal Act is repealed and the following section substituted: —</w:t>
      </w:r>
    </w:p>
    <w:p w14:paraId="1F70F8CA" w14:textId="77777777" w:rsidR="004E0280" w:rsidRPr="00CF34DA" w:rsidRDefault="000651D5" w:rsidP="0054604A">
      <w:pPr>
        <w:pStyle w:val="Bodytext43"/>
        <w:spacing w:before="120" w:after="60" w:line="240" w:lineRule="auto"/>
        <w:ind w:firstLine="0"/>
        <w:jc w:val="both"/>
        <w:rPr>
          <w:rStyle w:val="Bodytext475pt4"/>
          <w:b/>
          <w:spacing w:val="0"/>
          <w:sz w:val="20"/>
        </w:rPr>
      </w:pPr>
      <w:r w:rsidRPr="00CF34DA">
        <w:rPr>
          <w:rStyle w:val="Bodytext475pt4"/>
          <w:b/>
          <w:spacing w:val="0"/>
          <w:sz w:val="20"/>
        </w:rPr>
        <w:t>Administration of Naval Reserve Cadets.</w:t>
      </w:r>
    </w:p>
    <w:p w14:paraId="4C051BCC" w14:textId="77777777" w:rsidR="004E0280" w:rsidRPr="00CF34DA" w:rsidRDefault="000651D5" w:rsidP="005368DB">
      <w:pPr>
        <w:pStyle w:val="BodyText5"/>
        <w:spacing w:line="240" w:lineRule="auto"/>
        <w:ind w:firstLine="270"/>
        <w:rPr>
          <w:sz w:val="24"/>
        </w:rPr>
      </w:pPr>
      <w:r w:rsidRPr="00CF34DA">
        <w:rPr>
          <w:rStyle w:val="BodyText1"/>
          <w:sz w:val="24"/>
        </w:rPr>
        <w:t>“39. Subject to the regulations and to the directions of the Minister, the Chief of Naval Staff shall administer the Naval Reserve Cadets.”.</w:t>
      </w:r>
    </w:p>
    <w:p w14:paraId="7B0846B5" w14:textId="77777777" w:rsidR="004E0280" w:rsidRPr="00CF34DA" w:rsidRDefault="00C97D0D" w:rsidP="00CF1E0A">
      <w:pPr>
        <w:pStyle w:val="BodyText5"/>
        <w:tabs>
          <w:tab w:val="left" w:pos="634"/>
        </w:tabs>
        <w:spacing w:before="120" w:line="240" w:lineRule="auto"/>
        <w:ind w:firstLine="272"/>
        <w:rPr>
          <w:rStyle w:val="BodyText1"/>
          <w:sz w:val="24"/>
        </w:rPr>
      </w:pPr>
      <w:r w:rsidRPr="00CF34DA">
        <w:rPr>
          <w:rStyle w:val="BodyText1"/>
          <w:b/>
          <w:sz w:val="24"/>
        </w:rPr>
        <w:t>79</w:t>
      </w:r>
      <w:r w:rsidR="001E23D3" w:rsidRPr="00CF34DA">
        <w:rPr>
          <w:rStyle w:val="BodyText1"/>
          <w:b/>
          <w:sz w:val="24"/>
        </w:rPr>
        <w:t>.</w:t>
      </w:r>
      <w:r w:rsidR="001E23D3" w:rsidRPr="00CF34DA">
        <w:rPr>
          <w:rStyle w:val="BodyText1"/>
          <w:sz w:val="24"/>
        </w:rPr>
        <w:tab/>
      </w:r>
      <w:r w:rsidR="000651D5" w:rsidRPr="00CF34DA">
        <w:rPr>
          <w:rStyle w:val="BodyText1"/>
          <w:sz w:val="24"/>
        </w:rPr>
        <w:t>Section 40 of the Principal Act is repealed and the following section substituted:—</w:t>
      </w:r>
    </w:p>
    <w:p w14:paraId="078D99A6" w14:textId="77777777" w:rsidR="00C97D0D" w:rsidRPr="00CF34DA" w:rsidRDefault="00C97D0D" w:rsidP="0054604A">
      <w:pPr>
        <w:pStyle w:val="Bodytext43"/>
        <w:spacing w:before="120" w:after="60" w:line="240" w:lineRule="auto"/>
        <w:ind w:firstLine="0"/>
        <w:jc w:val="both"/>
        <w:rPr>
          <w:rStyle w:val="Bodytext475pt4"/>
          <w:b/>
          <w:spacing w:val="0"/>
          <w:sz w:val="20"/>
        </w:rPr>
      </w:pPr>
      <w:r w:rsidRPr="00CF34DA">
        <w:rPr>
          <w:rStyle w:val="Bodytext475pt4"/>
          <w:b/>
          <w:spacing w:val="0"/>
          <w:sz w:val="20"/>
        </w:rPr>
        <w:t>Definitions.</w:t>
      </w:r>
    </w:p>
    <w:p w14:paraId="5E4C2D93" w14:textId="77777777" w:rsidR="004E0280" w:rsidRPr="00CF34DA" w:rsidRDefault="000651D5" w:rsidP="00AF42AA">
      <w:pPr>
        <w:pStyle w:val="BodyText5"/>
        <w:spacing w:line="240" w:lineRule="auto"/>
        <w:ind w:firstLine="270"/>
        <w:rPr>
          <w:sz w:val="24"/>
        </w:rPr>
      </w:pPr>
      <w:r w:rsidRPr="00CF34DA">
        <w:rPr>
          <w:rStyle w:val="BodyText1"/>
          <w:sz w:val="24"/>
        </w:rPr>
        <w:t>“40. In this Part, unless the contrary intention appears—</w:t>
      </w:r>
    </w:p>
    <w:p w14:paraId="2B7D4A0E" w14:textId="77777777" w:rsidR="004E0280" w:rsidRPr="00CF34DA" w:rsidRDefault="000651D5" w:rsidP="00D93C53">
      <w:pPr>
        <w:pStyle w:val="BodyText5"/>
        <w:spacing w:line="240" w:lineRule="auto"/>
        <w:ind w:left="630" w:hanging="360"/>
        <w:rPr>
          <w:sz w:val="24"/>
        </w:rPr>
      </w:pPr>
      <w:r w:rsidRPr="00CF34DA">
        <w:rPr>
          <w:rStyle w:val="BodyText1"/>
          <w:sz w:val="24"/>
        </w:rPr>
        <w:t>‘authorized person’ means a person appointed by the Minister in writing to be an authorized person for the purposes of this Part;</w:t>
      </w:r>
    </w:p>
    <w:p w14:paraId="008EB2E9" w14:textId="70B0FB59" w:rsidR="004E0280" w:rsidRPr="00CF34DA" w:rsidRDefault="000651D5" w:rsidP="00A15ACE">
      <w:pPr>
        <w:pStyle w:val="BodyText5"/>
        <w:spacing w:line="240" w:lineRule="auto"/>
        <w:ind w:firstLine="0"/>
        <w:rPr>
          <w:rStyle w:val="BodyText1"/>
          <w:sz w:val="24"/>
        </w:rPr>
      </w:pPr>
      <w:r w:rsidRPr="00CF34DA">
        <w:rPr>
          <w:rStyle w:val="BodyText1"/>
          <w:sz w:val="24"/>
        </w:rPr>
        <w:t>‘determination’ means a determination made under section 42</w:t>
      </w:r>
      <w:r w:rsidR="00CF1E0A">
        <w:rPr>
          <w:rStyle w:val="BodyText1"/>
          <w:smallCaps/>
          <w:sz w:val="24"/>
        </w:rPr>
        <w:t>a</w:t>
      </w:r>
      <w:r w:rsidRPr="00CF34DA">
        <w:rPr>
          <w:rStyle w:val="BodyText1"/>
          <w:sz w:val="24"/>
        </w:rPr>
        <w:t>.”.</w:t>
      </w:r>
    </w:p>
    <w:p w14:paraId="7D72547B" w14:textId="77777777" w:rsidR="00C97D0D" w:rsidRPr="00CF34DA" w:rsidRDefault="00C97D0D" w:rsidP="0054604A">
      <w:pPr>
        <w:pStyle w:val="Bodytext43"/>
        <w:spacing w:before="120" w:after="60" w:line="240" w:lineRule="auto"/>
        <w:ind w:firstLine="0"/>
        <w:jc w:val="both"/>
        <w:rPr>
          <w:rStyle w:val="Bodytext475pt4"/>
          <w:b/>
          <w:spacing w:val="0"/>
          <w:sz w:val="20"/>
        </w:rPr>
      </w:pPr>
      <w:r w:rsidRPr="00CF34DA">
        <w:rPr>
          <w:rStyle w:val="Bodytext475pt4"/>
          <w:b/>
          <w:spacing w:val="0"/>
          <w:sz w:val="20"/>
        </w:rPr>
        <w:t>Employment of persons in civil capacity.</w:t>
      </w:r>
    </w:p>
    <w:p w14:paraId="261FE999" w14:textId="77777777" w:rsidR="004E0280" w:rsidRPr="00CF34DA" w:rsidRDefault="00C97D0D" w:rsidP="00AF42AA">
      <w:pPr>
        <w:pStyle w:val="BodyText5"/>
        <w:tabs>
          <w:tab w:val="left" w:pos="634"/>
        </w:tabs>
        <w:spacing w:line="240" w:lineRule="auto"/>
        <w:ind w:firstLine="274"/>
        <w:rPr>
          <w:rStyle w:val="BodyText1"/>
          <w:sz w:val="24"/>
        </w:rPr>
      </w:pPr>
      <w:r w:rsidRPr="00CF34DA">
        <w:rPr>
          <w:rStyle w:val="BodyText1"/>
          <w:b/>
          <w:sz w:val="24"/>
        </w:rPr>
        <w:t>80</w:t>
      </w:r>
      <w:r w:rsidR="001E23D3" w:rsidRPr="00CF34DA">
        <w:rPr>
          <w:rStyle w:val="BodyText1"/>
          <w:sz w:val="24"/>
        </w:rPr>
        <w:t>.</w:t>
      </w:r>
      <w:r w:rsidR="001E23D3" w:rsidRPr="00CF34DA">
        <w:rPr>
          <w:rStyle w:val="BodyText1"/>
          <w:sz w:val="24"/>
        </w:rPr>
        <w:tab/>
      </w:r>
      <w:r w:rsidR="000651D5" w:rsidRPr="00CF34DA">
        <w:rPr>
          <w:rStyle w:val="BodyText1"/>
          <w:sz w:val="24"/>
        </w:rPr>
        <w:t>Section 42 of the Principal Act is amended by omitting the words “Naval Board may, on behalf of the Commonwealth” and substituting the words “authorized person may, on behalf of Australia”.</w:t>
      </w:r>
    </w:p>
    <w:p w14:paraId="31515BCA" w14:textId="77777777" w:rsidR="00C97D0D" w:rsidRPr="00CF34DA" w:rsidRDefault="00C97D0D" w:rsidP="0054604A">
      <w:pPr>
        <w:pStyle w:val="Bodytext43"/>
        <w:spacing w:before="120" w:after="60" w:line="240" w:lineRule="auto"/>
        <w:ind w:firstLine="0"/>
        <w:jc w:val="both"/>
        <w:rPr>
          <w:rStyle w:val="Bodytext475pt4"/>
          <w:b/>
          <w:spacing w:val="0"/>
          <w:sz w:val="20"/>
        </w:rPr>
      </w:pPr>
      <w:r w:rsidRPr="00CF34DA">
        <w:rPr>
          <w:rStyle w:val="Bodytext475pt4"/>
          <w:b/>
          <w:spacing w:val="0"/>
          <w:sz w:val="20"/>
        </w:rPr>
        <w:t>Determinations of conditions of employment.</w:t>
      </w:r>
    </w:p>
    <w:p w14:paraId="193B199F" w14:textId="14CD5036" w:rsidR="004E0280" w:rsidRPr="00CF34DA" w:rsidRDefault="00C97D0D" w:rsidP="00AF42AA">
      <w:pPr>
        <w:pStyle w:val="BodyText5"/>
        <w:spacing w:line="240" w:lineRule="auto"/>
        <w:ind w:firstLine="270"/>
        <w:rPr>
          <w:sz w:val="24"/>
        </w:rPr>
      </w:pPr>
      <w:r w:rsidRPr="00CF34DA">
        <w:rPr>
          <w:rStyle w:val="BodyText1"/>
          <w:b/>
          <w:sz w:val="24"/>
        </w:rPr>
        <w:t>81.</w:t>
      </w:r>
      <w:r w:rsidR="000651D5" w:rsidRPr="00CF34DA">
        <w:rPr>
          <w:rStyle w:val="BodyText1"/>
          <w:sz w:val="24"/>
        </w:rPr>
        <w:t xml:space="preserve"> (1) Section </w:t>
      </w:r>
      <w:r w:rsidR="000651D5" w:rsidRPr="00CF34DA">
        <w:rPr>
          <w:rStyle w:val="Bodytext10pt0"/>
          <w:sz w:val="24"/>
        </w:rPr>
        <w:t xml:space="preserve">42a </w:t>
      </w:r>
      <w:r w:rsidR="000651D5" w:rsidRPr="00CF34DA">
        <w:rPr>
          <w:rStyle w:val="BodyText1"/>
          <w:sz w:val="24"/>
        </w:rPr>
        <w:t xml:space="preserve">of the Principal Act is amended by omitting from sub-sections (1) and </w:t>
      </w:r>
      <w:r w:rsidR="000651D5" w:rsidRPr="00CF34DA">
        <w:rPr>
          <w:rStyle w:val="Bodytext10pt"/>
          <w:sz w:val="24"/>
        </w:rPr>
        <w:t xml:space="preserve">(2) </w:t>
      </w:r>
      <w:r w:rsidR="000651D5" w:rsidRPr="00CF34DA">
        <w:rPr>
          <w:rStyle w:val="BodyText1"/>
          <w:sz w:val="24"/>
        </w:rPr>
        <w:t>the words “Naval Boar</w:t>
      </w:r>
      <w:r w:rsidR="00CF1E0A">
        <w:rPr>
          <w:rStyle w:val="BodyText1"/>
          <w:sz w:val="24"/>
        </w:rPr>
        <w:t>d” and substituting the words “</w:t>
      </w:r>
      <w:r w:rsidR="000651D5" w:rsidRPr="00CF34DA">
        <w:rPr>
          <w:rStyle w:val="BodyText1"/>
          <w:sz w:val="24"/>
        </w:rPr>
        <w:t>authorized person</w:t>
      </w:r>
      <w:r w:rsidR="00CF1E0A">
        <w:rPr>
          <w:rStyle w:val="BodyText1"/>
          <w:sz w:val="24"/>
        </w:rPr>
        <w:t>”</w:t>
      </w:r>
      <w:r w:rsidR="000651D5" w:rsidRPr="00CF34DA">
        <w:rPr>
          <w:rStyle w:val="BodyText1"/>
          <w:sz w:val="24"/>
        </w:rPr>
        <w:t>.</w:t>
      </w:r>
    </w:p>
    <w:p w14:paraId="7A4F2CB1" w14:textId="77777777" w:rsidR="004E0280" w:rsidRPr="00CF34DA" w:rsidRDefault="000651D5" w:rsidP="00AF42AA">
      <w:pPr>
        <w:pStyle w:val="BodyText5"/>
        <w:spacing w:after="60" w:line="240" w:lineRule="auto"/>
        <w:ind w:firstLine="270"/>
        <w:rPr>
          <w:sz w:val="24"/>
        </w:rPr>
      </w:pPr>
      <w:r w:rsidRPr="00CF34DA">
        <w:rPr>
          <w:rStyle w:val="Bodytext10pt"/>
          <w:sz w:val="24"/>
        </w:rPr>
        <w:t xml:space="preserve">(2) </w:t>
      </w:r>
      <w:r w:rsidRPr="00CF34DA">
        <w:rPr>
          <w:rStyle w:val="BodyText1"/>
          <w:sz w:val="24"/>
        </w:rPr>
        <w:t xml:space="preserve">A determination made under section </w:t>
      </w:r>
      <w:r w:rsidRPr="00CF34DA">
        <w:rPr>
          <w:rStyle w:val="Bodytext10pt0"/>
          <w:sz w:val="24"/>
        </w:rPr>
        <w:t xml:space="preserve">42a </w:t>
      </w:r>
      <w:r w:rsidRPr="00CF34DA">
        <w:rPr>
          <w:rStyle w:val="BodyText1"/>
          <w:sz w:val="24"/>
        </w:rPr>
        <w:t xml:space="preserve">of the Principal Act and in force immediately before the commencement of this section shall have effect after the commencement of this section as if it were a determination made under section </w:t>
      </w:r>
      <w:r w:rsidRPr="00CF34DA">
        <w:rPr>
          <w:rStyle w:val="Bodytext10pt0"/>
          <w:sz w:val="24"/>
        </w:rPr>
        <w:t xml:space="preserve">42a </w:t>
      </w:r>
      <w:r w:rsidRPr="00CF34DA">
        <w:rPr>
          <w:rStyle w:val="BodyText1"/>
          <w:sz w:val="24"/>
        </w:rPr>
        <w:t>of the Principal Act as amended by sub-section (1) of this section.</w:t>
      </w:r>
    </w:p>
    <w:p w14:paraId="4A7282F4" w14:textId="77777777" w:rsidR="004E0280" w:rsidRPr="00CF34DA" w:rsidRDefault="000651D5" w:rsidP="009A3EF9">
      <w:pPr>
        <w:pStyle w:val="Bodytext43"/>
        <w:spacing w:before="120" w:after="60" w:line="240" w:lineRule="auto"/>
        <w:ind w:firstLine="0"/>
        <w:jc w:val="both"/>
        <w:rPr>
          <w:rStyle w:val="Bodytext475pt4"/>
          <w:b/>
          <w:spacing w:val="0"/>
          <w:sz w:val="20"/>
        </w:rPr>
      </w:pPr>
      <w:r w:rsidRPr="00CF34DA">
        <w:rPr>
          <w:rStyle w:val="Bodytext475pt4"/>
          <w:b/>
          <w:spacing w:val="0"/>
          <w:sz w:val="20"/>
        </w:rPr>
        <w:t>Officers’ Rights Declaration Act to apply.</w:t>
      </w:r>
    </w:p>
    <w:p w14:paraId="26169FD6" w14:textId="65626DFF" w:rsidR="004E0280" w:rsidRPr="00CF34DA" w:rsidRDefault="00620FC7" w:rsidP="009A3EF9">
      <w:pPr>
        <w:pStyle w:val="BodyText5"/>
        <w:spacing w:after="60" w:line="240" w:lineRule="auto"/>
        <w:ind w:firstLine="270"/>
        <w:rPr>
          <w:sz w:val="24"/>
        </w:rPr>
      </w:pPr>
      <w:r w:rsidRPr="00CF34DA">
        <w:rPr>
          <w:rStyle w:val="BodyText1"/>
          <w:b/>
          <w:sz w:val="24"/>
        </w:rPr>
        <w:t>82.</w:t>
      </w:r>
      <w:r w:rsidR="000651D5" w:rsidRPr="00CF34DA">
        <w:rPr>
          <w:rStyle w:val="BodyText1"/>
          <w:sz w:val="24"/>
        </w:rPr>
        <w:t xml:space="preserve"> (1) Section </w:t>
      </w:r>
      <w:r w:rsidR="000651D5" w:rsidRPr="00CF34DA">
        <w:rPr>
          <w:rStyle w:val="Bodytext10pt"/>
          <w:sz w:val="24"/>
        </w:rPr>
        <w:t>42</w:t>
      </w:r>
      <w:r w:rsidR="00CF1E0A">
        <w:rPr>
          <w:rStyle w:val="Bodytext10pt"/>
          <w:smallCaps/>
          <w:sz w:val="24"/>
        </w:rPr>
        <w:t>b</w:t>
      </w:r>
      <w:r w:rsidR="000651D5" w:rsidRPr="00CF34DA">
        <w:rPr>
          <w:rStyle w:val="Bodytext10pt"/>
          <w:sz w:val="24"/>
        </w:rPr>
        <w:t xml:space="preserve"> </w:t>
      </w:r>
      <w:r w:rsidR="000651D5" w:rsidRPr="00CF34DA">
        <w:rPr>
          <w:rStyle w:val="BodyText1"/>
          <w:sz w:val="24"/>
        </w:rPr>
        <w:t>of the Principal Act is amended by omitting from sub-section (1) the words “Naval Board” and substituting the words “authorized person”.</w:t>
      </w:r>
    </w:p>
    <w:p w14:paraId="4CFE9C60" w14:textId="585E4216" w:rsidR="004E0280" w:rsidRPr="00CF34DA" w:rsidRDefault="000651D5" w:rsidP="00AF42AA">
      <w:pPr>
        <w:pStyle w:val="BodyText5"/>
        <w:spacing w:after="60" w:line="240" w:lineRule="auto"/>
        <w:ind w:firstLine="270"/>
        <w:rPr>
          <w:sz w:val="24"/>
        </w:rPr>
      </w:pPr>
      <w:r w:rsidRPr="00CF34DA">
        <w:rPr>
          <w:rStyle w:val="BodyText1"/>
          <w:sz w:val="24"/>
        </w:rPr>
        <w:t xml:space="preserve">(2) A direction given by the Naval Board before the commencement of this section under section </w:t>
      </w:r>
      <w:r w:rsidRPr="00CF34DA">
        <w:rPr>
          <w:rStyle w:val="Bodytext10pt"/>
          <w:sz w:val="24"/>
        </w:rPr>
        <w:t>42</w:t>
      </w:r>
      <w:r w:rsidR="00CF1E0A">
        <w:rPr>
          <w:rStyle w:val="Bodytext10pt"/>
          <w:smallCaps/>
          <w:sz w:val="24"/>
        </w:rPr>
        <w:t>b</w:t>
      </w:r>
      <w:r w:rsidRPr="00CF34DA">
        <w:rPr>
          <w:rStyle w:val="Bodytext10pt"/>
          <w:sz w:val="24"/>
        </w:rPr>
        <w:t xml:space="preserve"> </w:t>
      </w:r>
      <w:r w:rsidRPr="00CF34DA">
        <w:rPr>
          <w:rStyle w:val="BodyText1"/>
          <w:sz w:val="24"/>
        </w:rPr>
        <w:t xml:space="preserve">of the </w:t>
      </w:r>
      <w:r w:rsidRPr="00CF34DA">
        <w:rPr>
          <w:rStyle w:val="BodytextItalic"/>
          <w:sz w:val="24"/>
        </w:rPr>
        <w:t>Naval Defence Act</w:t>
      </w:r>
      <w:r w:rsidRPr="00CF34DA">
        <w:rPr>
          <w:rStyle w:val="BodyText1"/>
          <w:sz w:val="24"/>
        </w:rPr>
        <w:t xml:space="preserve"> </w:t>
      </w:r>
      <w:r w:rsidRPr="00CF34DA">
        <w:rPr>
          <w:rStyle w:val="Bodytext10pt"/>
          <w:sz w:val="24"/>
        </w:rPr>
        <w:t xml:space="preserve">1910, </w:t>
      </w:r>
      <w:r w:rsidRPr="00CF34DA">
        <w:rPr>
          <w:rStyle w:val="BodyText1"/>
          <w:sz w:val="24"/>
        </w:rPr>
        <w:t>or that Act as amended and in force from time to time, does not cease to have effect by virtue of the amendment of the Principal Act made by sub</w:t>
      </w:r>
      <w:r w:rsidR="00CF1E0A">
        <w:rPr>
          <w:rStyle w:val="BodyText1"/>
          <w:sz w:val="24"/>
        </w:rPr>
        <w:t>-</w:t>
      </w:r>
      <w:r w:rsidRPr="00CF34DA">
        <w:rPr>
          <w:rStyle w:val="BodyText1"/>
          <w:sz w:val="24"/>
        </w:rPr>
        <w:t>section (1) of this section.</w:t>
      </w:r>
    </w:p>
    <w:p w14:paraId="5EC1DB3A" w14:textId="77777777" w:rsidR="004E0280" w:rsidRPr="00CF34DA" w:rsidRDefault="000651D5" w:rsidP="009A3EF9">
      <w:pPr>
        <w:pStyle w:val="Bodytext43"/>
        <w:spacing w:before="120" w:after="60" w:line="240" w:lineRule="auto"/>
        <w:ind w:firstLine="0"/>
        <w:jc w:val="both"/>
        <w:rPr>
          <w:rStyle w:val="Bodytext475pt4"/>
          <w:b/>
          <w:spacing w:val="0"/>
          <w:sz w:val="20"/>
        </w:rPr>
      </w:pPr>
      <w:r w:rsidRPr="00CF34DA">
        <w:rPr>
          <w:rStyle w:val="Bodytext475pt4"/>
          <w:b/>
          <w:spacing w:val="0"/>
          <w:sz w:val="20"/>
        </w:rPr>
        <w:t>Public Service Act not to apply.</w:t>
      </w:r>
    </w:p>
    <w:p w14:paraId="4E041D6E" w14:textId="5D4115F5" w:rsidR="004E0280" w:rsidRPr="00CF34DA" w:rsidRDefault="00620FC7" w:rsidP="00AF42AA">
      <w:pPr>
        <w:pStyle w:val="BodyText5"/>
        <w:tabs>
          <w:tab w:val="left" w:pos="634"/>
        </w:tabs>
        <w:spacing w:line="240" w:lineRule="auto"/>
        <w:ind w:firstLine="274"/>
        <w:rPr>
          <w:rStyle w:val="BodyText1"/>
          <w:sz w:val="24"/>
        </w:rPr>
      </w:pPr>
      <w:r w:rsidRPr="00CF34DA">
        <w:rPr>
          <w:rStyle w:val="BodyText1"/>
          <w:b/>
          <w:sz w:val="24"/>
        </w:rPr>
        <w:t>83</w:t>
      </w:r>
      <w:r w:rsidR="001E23D3" w:rsidRPr="00CF34DA">
        <w:rPr>
          <w:rStyle w:val="BodyText1"/>
          <w:sz w:val="24"/>
        </w:rPr>
        <w:t>.</w:t>
      </w:r>
      <w:r w:rsidR="001E23D3" w:rsidRPr="00CF34DA">
        <w:rPr>
          <w:rStyle w:val="BodyText1"/>
          <w:sz w:val="24"/>
        </w:rPr>
        <w:tab/>
      </w:r>
      <w:r w:rsidR="000651D5" w:rsidRPr="00CF34DA">
        <w:rPr>
          <w:rStyle w:val="BodyText1"/>
          <w:sz w:val="24"/>
        </w:rPr>
        <w:t>Section 42</w:t>
      </w:r>
      <w:r w:rsidR="000651D5" w:rsidRPr="00CF1E0A">
        <w:rPr>
          <w:rStyle w:val="BodyText1"/>
          <w:smallCaps/>
          <w:sz w:val="24"/>
        </w:rPr>
        <w:t>c</w:t>
      </w:r>
      <w:r w:rsidR="000651D5" w:rsidRPr="00CF34DA">
        <w:rPr>
          <w:rStyle w:val="BodyText1"/>
          <w:sz w:val="24"/>
        </w:rPr>
        <w:t xml:space="preserve"> of the Principal Act is amended by omitting from sub-section (2) the words “the Navy”, and substituting the word “Defence”.</w:t>
      </w:r>
    </w:p>
    <w:p w14:paraId="0EE9EB3E" w14:textId="77777777" w:rsidR="00FB052F" w:rsidRPr="00CF34DA" w:rsidRDefault="00FB052F" w:rsidP="009A3EF9">
      <w:pPr>
        <w:pStyle w:val="Bodytext43"/>
        <w:spacing w:before="120" w:after="60" w:line="240" w:lineRule="auto"/>
        <w:ind w:firstLine="0"/>
        <w:jc w:val="both"/>
        <w:rPr>
          <w:rStyle w:val="Bodytext475pt4"/>
          <w:b/>
          <w:spacing w:val="0"/>
          <w:sz w:val="20"/>
        </w:rPr>
      </w:pPr>
      <w:r w:rsidRPr="00CF34DA">
        <w:rPr>
          <w:rStyle w:val="Bodytext475pt4"/>
          <w:b/>
          <w:spacing w:val="0"/>
          <w:sz w:val="20"/>
        </w:rPr>
        <w:t>Delegation by authorized person.</w:t>
      </w:r>
    </w:p>
    <w:p w14:paraId="3EF25AAD" w14:textId="3A338BE7" w:rsidR="004E0280" w:rsidRPr="00CF34DA" w:rsidRDefault="00620FC7" w:rsidP="009A3EF9">
      <w:pPr>
        <w:pStyle w:val="BodyText5"/>
        <w:tabs>
          <w:tab w:val="left" w:pos="634"/>
        </w:tabs>
        <w:spacing w:line="240" w:lineRule="auto"/>
        <w:ind w:firstLine="274"/>
        <w:rPr>
          <w:sz w:val="24"/>
        </w:rPr>
      </w:pPr>
      <w:r w:rsidRPr="00CF34DA">
        <w:rPr>
          <w:rStyle w:val="BodyText1"/>
          <w:b/>
          <w:sz w:val="24"/>
        </w:rPr>
        <w:t>84</w:t>
      </w:r>
      <w:r w:rsidR="001E23D3" w:rsidRPr="00CF34DA">
        <w:rPr>
          <w:rStyle w:val="BodyText1"/>
          <w:sz w:val="24"/>
        </w:rPr>
        <w:t>.</w:t>
      </w:r>
      <w:r w:rsidR="001E23D3" w:rsidRPr="00CF34DA">
        <w:rPr>
          <w:rStyle w:val="BodyText1"/>
          <w:sz w:val="24"/>
        </w:rPr>
        <w:tab/>
      </w:r>
      <w:r w:rsidR="000651D5" w:rsidRPr="00CF34DA">
        <w:rPr>
          <w:rStyle w:val="BodyText1"/>
          <w:sz w:val="24"/>
        </w:rPr>
        <w:t xml:space="preserve">Section </w:t>
      </w:r>
      <w:r w:rsidR="000651D5" w:rsidRPr="00CF34DA">
        <w:rPr>
          <w:rStyle w:val="Bodytext10pt"/>
          <w:sz w:val="24"/>
        </w:rPr>
        <w:t>42</w:t>
      </w:r>
      <w:r w:rsidR="00CF1E0A">
        <w:rPr>
          <w:rStyle w:val="Bodytext10pt"/>
          <w:smallCaps/>
          <w:sz w:val="24"/>
        </w:rPr>
        <w:t>e</w:t>
      </w:r>
      <w:r w:rsidR="000651D5" w:rsidRPr="00CF34DA">
        <w:rPr>
          <w:rStyle w:val="Bodytext10pt"/>
          <w:sz w:val="24"/>
        </w:rPr>
        <w:t xml:space="preserve"> </w:t>
      </w:r>
      <w:r w:rsidR="000651D5" w:rsidRPr="00CF34DA">
        <w:rPr>
          <w:rStyle w:val="BodyText1"/>
          <w:sz w:val="24"/>
        </w:rPr>
        <w:t>of the Principal Act is amended—</w:t>
      </w:r>
    </w:p>
    <w:p w14:paraId="728D7EAE" w14:textId="77777777" w:rsidR="004E0280" w:rsidRPr="00CF34DA" w:rsidRDefault="00620FC7" w:rsidP="009A3EF9">
      <w:pPr>
        <w:pStyle w:val="BodyText5"/>
        <w:spacing w:after="60" w:line="240" w:lineRule="auto"/>
        <w:ind w:left="630" w:hanging="360"/>
        <w:rPr>
          <w:sz w:val="24"/>
        </w:rPr>
      </w:pPr>
      <w:r w:rsidRPr="00CF34DA">
        <w:rPr>
          <w:rStyle w:val="BodyText1"/>
          <w:sz w:val="24"/>
        </w:rPr>
        <w:t xml:space="preserve">(a) </w:t>
      </w:r>
      <w:r w:rsidR="000651D5" w:rsidRPr="00CF34DA">
        <w:rPr>
          <w:rStyle w:val="BodyText1"/>
          <w:sz w:val="24"/>
        </w:rPr>
        <w:t>by omitting from sub-section (1) the words “Naval Board” and substituting the words “authorized person”;</w:t>
      </w:r>
    </w:p>
    <w:p w14:paraId="3941BF44" w14:textId="77777777" w:rsidR="004E0280" w:rsidRPr="00CF34DA" w:rsidRDefault="00620FC7" w:rsidP="009A3EF9">
      <w:pPr>
        <w:pStyle w:val="BodyText5"/>
        <w:spacing w:after="60" w:line="240" w:lineRule="auto"/>
        <w:ind w:left="630" w:hanging="360"/>
        <w:rPr>
          <w:sz w:val="24"/>
        </w:rPr>
      </w:pPr>
      <w:r w:rsidRPr="00CF34DA">
        <w:rPr>
          <w:rStyle w:val="BodyText1"/>
          <w:sz w:val="24"/>
        </w:rPr>
        <w:t xml:space="preserve">(b) </w:t>
      </w:r>
      <w:r w:rsidR="000651D5" w:rsidRPr="00CF34DA">
        <w:rPr>
          <w:rStyle w:val="BodyText1"/>
          <w:sz w:val="24"/>
        </w:rPr>
        <w:t>by omitting from sub-section (1) the word “its” and substituting the word “his”;</w:t>
      </w:r>
    </w:p>
    <w:p w14:paraId="2A535677" w14:textId="77777777" w:rsidR="004E0280" w:rsidRPr="00CF34DA" w:rsidRDefault="00620FC7" w:rsidP="009A3EF9">
      <w:pPr>
        <w:pStyle w:val="BodyText5"/>
        <w:spacing w:after="60" w:line="240" w:lineRule="auto"/>
        <w:ind w:left="630" w:hanging="360"/>
        <w:rPr>
          <w:sz w:val="24"/>
        </w:rPr>
      </w:pPr>
      <w:r w:rsidRPr="00CF34DA">
        <w:rPr>
          <w:rStyle w:val="BodyText1"/>
          <w:sz w:val="24"/>
        </w:rPr>
        <w:t xml:space="preserve">(c) </w:t>
      </w:r>
      <w:r w:rsidR="000651D5" w:rsidRPr="00CF34DA">
        <w:rPr>
          <w:rStyle w:val="BodyText1"/>
          <w:sz w:val="24"/>
        </w:rPr>
        <w:t>by omitting from sub-section (3) the words “Naval Board” and substituting the words “authorized person”; and</w:t>
      </w:r>
    </w:p>
    <w:p w14:paraId="5A28E700" w14:textId="77777777" w:rsidR="004E0280" w:rsidRPr="00CF34DA" w:rsidRDefault="00620FC7" w:rsidP="009A3EF9">
      <w:pPr>
        <w:pStyle w:val="BodyText5"/>
        <w:spacing w:after="60" w:line="240" w:lineRule="auto"/>
        <w:ind w:left="630" w:hanging="360"/>
        <w:rPr>
          <w:sz w:val="24"/>
        </w:rPr>
      </w:pPr>
      <w:r w:rsidRPr="00CF34DA">
        <w:rPr>
          <w:rStyle w:val="BodyText1"/>
          <w:sz w:val="24"/>
        </w:rPr>
        <w:t xml:space="preserve">(d) </w:t>
      </w:r>
      <w:r w:rsidR="000651D5" w:rsidRPr="00CF34DA">
        <w:rPr>
          <w:rStyle w:val="BodyText1"/>
          <w:sz w:val="24"/>
        </w:rPr>
        <w:t xml:space="preserve">by omitting sub-section </w:t>
      </w:r>
      <w:r w:rsidR="000651D5" w:rsidRPr="00CF34DA">
        <w:rPr>
          <w:rStyle w:val="Bodytext10pt"/>
          <w:sz w:val="24"/>
        </w:rPr>
        <w:t>(4).</w:t>
      </w:r>
    </w:p>
    <w:p w14:paraId="04E9D3C8" w14:textId="77777777" w:rsidR="00CF1E0A" w:rsidRDefault="00CF1E0A">
      <w:pPr>
        <w:rPr>
          <w:rStyle w:val="Bodytext475pt4"/>
          <w:rFonts w:eastAsia="Courier New"/>
          <w:b/>
          <w:spacing w:val="0"/>
          <w:sz w:val="20"/>
        </w:rPr>
      </w:pPr>
      <w:r>
        <w:rPr>
          <w:rStyle w:val="Bodytext475pt4"/>
          <w:rFonts w:eastAsia="Courier New"/>
          <w:b/>
          <w:spacing w:val="0"/>
          <w:sz w:val="20"/>
        </w:rPr>
        <w:br w:type="page"/>
      </w:r>
    </w:p>
    <w:p w14:paraId="6E32C7AF" w14:textId="689706B9" w:rsidR="004E0280" w:rsidRPr="00CF34DA" w:rsidRDefault="000651D5" w:rsidP="009A3EF9">
      <w:pPr>
        <w:pStyle w:val="Bodytext43"/>
        <w:spacing w:before="120" w:after="60" w:line="240" w:lineRule="auto"/>
        <w:ind w:firstLine="0"/>
        <w:jc w:val="both"/>
        <w:rPr>
          <w:rStyle w:val="Bodytext475pt4"/>
          <w:b/>
          <w:spacing w:val="0"/>
          <w:sz w:val="20"/>
        </w:rPr>
      </w:pPr>
      <w:r w:rsidRPr="00CF34DA">
        <w:rPr>
          <w:rStyle w:val="Bodytext475pt4"/>
          <w:b/>
          <w:spacing w:val="0"/>
          <w:sz w:val="20"/>
        </w:rPr>
        <w:lastRenderedPageBreak/>
        <w:t>Affirmation in lieu of oath.</w:t>
      </w:r>
    </w:p>
    <w:p w14:paraId="2D2378DD" w14:textId="3A3F419D" w:rsidR="004E0280" w:rsidRPr="00CF34DA" w:rsidRDefault="00620FC7" w:rsidP="009A3EF9">
      <w:pPr>
        <w:pStyle w:val="BodyText5"/>
        <w:tabs>
          <w:tab w:val="left" w:pos="634"/>
        </w:tabs>
        <w:spacing w:line="240" w:lineRule="auto"/>
        <w:ind w:firstLine="274"/>
        <w:rPr>
          <w:sz w:val="24"/>
        </w:rPr>
      </w:pPr>
      <w:r w:rsidRPr="00CF34DA">
        <w:rPr>
          <w:rStyle w:val="BodyText1"/>
          <w:b/>
          <w:sz w:val="24"/>
        </w:rPr>
        <w:t>85</w:t>
      </w:r>
      <w:r w:rsidR="001E23D3" w:rsidRPr="00CF1E0A">
        <w:rPr>
          <w:rStyle w:val="BodyText1"/>
          <w:b/>
          <w:sz w:val="24"/>
        </w:rPr>
        <w:t>.</w:t>
      </w:r>
      <w:r w:rsidR="001E23D3" w:rsidRPr="00CF34DA">
        <w:rPr>
          <w:rStyle w:val="BodyText1"/>
          <w:sz w:val="24"/>
        </w:rPr>
        <w:tab/>
      </w:r>
      <w:r w:rsidR="000651D5" w:rsidRPr="00CF34DA">
        <w:rPr>
          <w:rStyle w:val="BodyText1"/>
          <w:sz w:val="24"/>
        </w:rPr>
        <w:t xml:space="preserve">Section </w:t>
      </w:r>
      <w:r w:rsidR="000651D5" w:rsidRPr="00CF34DA">
        <w:rPr>
          <w:rStyle w:val="Bodytext10pt"/>
          <w:sz w:val="24"/>
        </w:rPr>
        <w:t xml:space="preserve">43 </w:t>
      </w:r>
      <w:r w:rsidR="000651D5" w:rsidRPr="00CF34DA">
        <w:rPr>
          <w:rStyle w:val="BodyText1"/>
          <w:sz w:val="24"/>
        </w:rPr>
        <w:t>of the Principal Act is amended by omitting from sub</w:t>
      </w:r>
      <w:r w:rsidR="00CF1E0A">
        <w:rPr>
          <w:rStyle w:val="BodyText1"/>
          <w:sz w:val="24"/>
        </w:rPr>
        <w:t>-</w:t>
      </w:r>
      <w:r w:rsidR="000651D5" w:rsidRPr="00CF34DA">
        <w:rPr>
          <w:rStyle w:val="BodyText1"/>
          <w:sz w:val="24"/>
        </w:rPr>
        <w:t>section (1) the words “and that person conscientiously objects to take an oath, he may make an affirmation” and substituting the words he may, if he so wishes, make an affirmation”.</w:t>
      </w:r>
    </w:p>
    <w:p w14:paraId="44E08C87" w14:textId="77777777" w:rsidR="004E0280" w:rsidRPr="00CF34DA" w:rsidRDefault="00620FC7" w:rsidP="009A3EF9">
      <w:pPr>
        <w:pStyle w:val="BodyText5"/>
        <w:tabs>
          <w:tab w:val="left" w:pos="634"/>
        </w:tabs>
        <w:spacing w:line="240" w:lineRule="auto"/>
        <w:ind w:firstLine="274"/>
        <w:rPr>
          <w:rStyle w:val="BodyText1"/>
          <w:sz w:val="24"/>
        </w:rPr>
      </w:pPr>
      <w:r w:rsidRPr="00CF34DA">
        <w:rPr>
          <w:rStyle w:val="Bodytext10pt"/>
          <w:b/>
          <w:sz w:val="24"/>
        </w:rPr>
        <w:t>86</w:t>
      </w:r>
      <w:r w:rsidR="001E23D3" w:rsidRPr="00CF1E0A">
        <w:rPr>
          <w:rStyle w:val="Bodytext10pt"/>
          <w:b/>
          <w:sz w:val="24"/>
        </w:rPr>
        <w:t>.</w:t>
      </w:r>
      <w:r w:rsidR="001E23D3" w:rsidRPr="00CF34DA">
        <w:rPr>
          <w:rStyle w:val="Bodytext10pt"/>
          <w:sz w:val="24"/>
        </w:rPr>
        <w:tab/>
      </w:r>
      <w:r w:rsidR="000651D5" w:rsidRPr="00CF34DA">
        <w:rPr>
          <w:rStyle w:val="BodyText1"/>
          <w:sz w:val="24"/>
        </w:rPr>
        <w:t xml:space="preserve">Section </w:t>
      </w:r>
      <w:r w:rsidR="000651D5" w:rsidRPr="00CF34DA">
        <w:rPr>
          <w:rStyle w:val="Bodytext10pt0"/>
          <w:sz w:val="24"/>
        </w:rPr>
        <w:t xml:space="preserve">44d </w:t>
      </w:r>
      <w:r w:rsidR="000651D5" w:rsidRPr="00CF34DA">
        <w:rPr>
          <w:rStyle w:val="BodyText1"/>
          <w:sz w:val="24"/>
        </w:rPr>
        <w:t>of the Principal Act is repealed and the following section substituted:—</w:t>
      </w:r>
    </w:p>
    <w:p w14:paraId="757BF380" w14:textId="77777777" w:rsidR="00FB052F" w:rsidRPr="00CF34DA" w:rsidRDefault="00FB052F" w:rsidP="009A3EF9">
      <w:pPr>
        <w:pStyle w:val="Bodytext43"/>
        <w:spacing w:before="120" w:after="60" w:line="240" w:lineRule="auto"/>
        <w:ind w:firstLine="0"/>
        <w:jc w:val="both"/>
        <w:rPr>
          <w:rStyle w:val="Bodytext475pt4"/>
          <w:b/>
          <w:spacing w:val="0"/>
          <w:sz w:val="20"/>
        </w:rPr>
      </w:pPr>
      <w:r w:rsidRPr="00CF34DA">
        <w:rPr>
          <w:rStyle w:val="Bodytext475pt4"/>
          <w:b/>
          <w:spacing w:val="0"/>
          <w:sz w:val="20"/>
        </w:rPr>
        <w:t>Intoxicating liquor.</w:t>
      </w:r>
    </w:p>
    <w:p w14:paraId="2F397B40" w14:textId="72F9B386" w:rsidR="004E0280" w:rsidRPr="00CF1E0A" w:rsidRDefault="000651D5" w:rsidP="00CF1E0A">
      <w:pPr>
        <w:pStyle w:val="BodyText5"/>
        <w:spacing w:line="240" w:lineRule="auto"/>
        <w:ind w:firstLine="270"/>
        <w:rPr>
          <w:rStyle w:val="BodyText1"/>
          <w:sz w:val="24"/>
        </w:rPr>
      </w:pPr>
      <w:r w:rsidRPr="00CF1E0A">
        <w:rPr>
          <w:rStyle w:val="BodyText1"/>
          <w:sz w:val="24"/>
        </w:rPr>
        <w:t>“44</w:t>
      </w:r>
      <w:r w:rsidR="00CF1E0A" w:rsidRPr="00CF1E0A">
        <w:rPr>
          <w:rStyle w:val="BodyText1"/>
          <w:smallCaps/>
          <w:sz w:val="24"/>
        </w:rPr>
        <w:t>d</w:t>
      </w:r>
      <w:r w:rsidRPr="00CF1E0A">
        <w:rPr>
          <w:rStyle w:val="BodyText1"/>
          <w:sz w:val="24"/>
        </w:rPr>
        <w:t xml:space="preserve">. </w:t>
      </w:r>
      <w:r w:rsidRPr="00CF34DA">
        <w:rPr>
          <w:rStyle w:val="BodyText1"/>
          <w:sz w:val="24"/>
        </w:rPr>
        <w:t>In or at a naval establishment, or on board a vessel of the Navy, or at a gathering of members of the Navy (with or without guests) approved by the Chief of Naval Staff, or by an officer authorized by the Chief of Naval Staff to give such an approval, it is lawful, notwithstanding any provision of a law of a State or Territory—</w:t>
      </w:r>
    </w:p>
    <w:p w14:paraId="4B3A0291" w14:textId="77777777" w:rsidR="004E0280" w:rsidRPr="00CF34DA" w:rsidRDefault="00620FC7" w:rsidP="009A3EF9">
      <w:pPr>
        <w:pStyle w:val="BodyText5"/>
        <w:spacing w:after="60" w:line="240" w:lineRule="auto"/>
        <w:ind w:left="630" w:hanging="360"/>
        <w:rPr>
          <w:sz w:val="24"/>
        </w:rPr>
      </w:pPr>
      <w:r w:rsidRPr="00CF34DA">
        <w:rPr>
          <w:rStyle w:val="BodyText1"/>
          <w:sz w:val="24"/>
        </w:rPr>
        <w:t xml:space="preserve">(a) </w:t>
      </w:r>
      <w:r w:rsidR="000651D5" w:rsidRPr="00CF34DA">
        <w:rPr>
          <w:rStyle w:val="BodyText1"/>
          <w:sz w:val="24"/>
        </w:rPr>
        <w:t>for a person to have in his possession, sell or supply intoxicating liquor in accordance with such conditions as the Chief of Naval Staff determines; or</w:t>
      </w:r>
    </w:p>
    <w:p w14:paraId="7BF2C102" w14:textId="4F950B42" w:rsidR="00B665E2" w:rsidRPr="00CF1E0A" w:rsidRDefault="00620FC7" w:rsidP="00CF1E0A">
      <w:pPr>
        <w:pStyle w:val="BodyText5"/>
        <w:spacing w:after="60" w:line="240" w:lineRule="auto"/>
        <w:ind w:left="630" w:hanging="360"/>
        <w:rPr>
          <w:rStyle w:val="Bodytext11NotItalic"/>
          <w:i w:val="0"/>
          <w:iCs w:val="0"/>
          <w:sz w:val="24"/>
        </w:rPr>
      </w:pPr>
      <w:r w:rsidRPr="00CF34DA">
        <w:rPr>
          <w:rStyle w:val="BodyText1"/>
          <w:sz w:val="24"/>
        </w:rPr>
        <w:t xml:space="preserve">(b) </w:t>
      </w:r>
      <w:r w:rsidR="000651D5" w:rsidRPr="00CF34DA">
        <w:rPr>
          <w:rStyle w:val="BodyText1"/>
          <w:sz w:val="24"/>
        </w:rPr>
        <w:t>for a person, being a member of the Navy or of a mess, or a guest of such a member or of a mess, to consume, buy or have in his possession intoxicating liquor in accordance with such conditions as the Chief of Naval Staff determines.”.</w:t>
      </w:r>
    </w:p>
    <w:p w14:paraId="2AE36429" w14:textId="77777777" w:rsidR="004E0280" w:rsidRPr="00CF34DA" w:rsidRDefault="000651D5" w:rsidP="009A3EF9">
      <w:pPr>
        <w:pStyle w:val="Bodytext43"/>
        <w:spacing w:before="120" w:after="60" w:line="240" w:lineRule="auto"/>
        <w:ind w:firstLine="0"/>
        <w:jc w:val="both"/>
        <w:rPr>
          <w:rStyle w:val="Bodytext475pt4"/>
          <w:b/>
          <w:spacing w:val="0"/>
          <w:sz w:val="20"/>
        </w:rPr>
      </w:pPr>
      <w:r w:rsidRPr="00CF34DA">
        <w:rPr>
          <w:rStyle w:val="Bodytext475pt4"/>
          <w:b/>
          <w:spacing w:val="0"/>
          <w:sz w:val="20"/>
        </w:rPr>
        <w:t>Intoxicating liquor not to be supplied to Naval Reserve Cadets.</w:t>
      </w:r>
    </w:p>
    <w:p w14:paraId="70864B3D" w14:textId="1D8B59A2" w:rsidR="004E0280" w:rsidRPr="00CF34DA" w:rsidRDefault="00142B61" w:rsidP="009A3EF9">
      <w:pPr>
        <w:pStyle w:val="BodyText5"/>
        <w:tabs>
          <w:tab w:val="left" w:pos="634"/>
        </w:tabs>
        <w:spacing w:line="240" w:lineRule="auto"/>
        <w:ind w:firstLine="274"/>
        <w:rPr>
          <w:rStyle w:val="BodyText1"/>
          <w:sz w:val="24"/>
        </w:rPr>
      </w:pPr>
      <w:r w:rsidRPr="00CF34DA">
        <w:rPr>
          <w:rStyle w:val="BodyText1"/>
          <w:b/>
          <w:sz w:val="24"/>
        </w:rPr>
        <w:t>87</w:t>
      </w:r>
      <w:r w:rsidR="001E23D3" w:rsidRPr="00CF1E0A">
        <w:rPr>
          <w:rStyle w:val="BodyText1"/>
          <w:b/>
          <w:sz w:val="24"/>
        </w:rPr>
        <w:t>.</w:t>
      </w:r>
      <w:r w:rsidR="001E23D3" w:rsidRPr="00CF34DA">
        <w:rPr>
          <w:rStyle w:val="BodyText1"/>
          <w:sz w:val="24"/>
        </w:rPr>
        <w:tab/>
      </w:r>
      <w:r w:rsidR="000651D5" w:rsidRPr="00CF34DA">
        <w:rPr>
          <w:rStyle w:val="BodyText1"/>
          <w:sz w:val="24"/>
        </w:rPr>
        <w:t>Section 44</w:t>
      </w:r>
      <w:r w:rsidR="00CF1E0A">
        <w:rPr>
          <w:rStyle w:val="BodyText1"/>
          <w:smallCaps/>
          <w:sz w:val="24"/>
        </w:rPr>
        <w:t>e</w:t>
      </w:r>
      <w:r w:rsidR="000651D5" w:rsidRPr="00CF34DA">
        <w:rPr>
          <w:rStyle w:val="BodyText1"/>
          <w:sz w:val="24"/>
        </w:rPr>
        <w:t xml:space="preserve"> of the Principal Act is amended by omitting the words “while he is in uniform”, and substituting the words “who is under such age as </w:t>
      </w:r>
      <w:r w:rsidR="00A92397">
        <w:rPr>
          <w:rStyle w:val="BodyText1"/>
          <w:sz w:val="24"/>
        </w:rPr>
        <w:t>is prescribed and is in uniform</w:t>
      </w:r>
      <w:r w:rsidR="000651D5" w:rsidRPr="00CF34DA">
        <w:rPr>
          <w:rStyle w:val="BodyText1"/>
          <w:sz w:val="24"/>
        </w:rPr>
        <w:t>”.</w:t>
      </w:r>
    </w:p>
    <w:p w14:paraId="6B0154E6" w14:textId="77777777" w:rsidR="00142B61" w:rsidRPr="00CF34DA" w:rsidRDefault="00142B61" w:rsidP="009A3EF9">
      <w:pPr>
        <w:pStyle w:val="Bodytext43"/>
        <w:spacing w:before="120" w:after="60" w:line="240" w:lineRule="auto"/>
        <w:ind w:firstLine="0"/>
        <w:jc w:val="both"/>
        <w:rPr>
          <w:rStyle w:val="Bodytext475pt4"/>
          <w:b/>
          <w:spacing w:val="0"/>
          <w:sz w:val="20"/>
        </w:rPr>
      </w:pPr>
      <w:r w:rsidRPr="00CF34DA">
        <w:rPr>
          <w:rStyle w:val="Bodytext475pt4"/>
          <w:b/>
          <w:spacing w:val="0"/>
          <w:sz w:val="20"/>
        </w:rPr>
        <w:t>Regulations.</w:t>
      </w:r>
    </w:p>
    <w:p w14:paraId="2D22F191" w14:textId="77777777" w:rsidR="004E0280" w:rsidRPr="00CF34DA" w:rsidRDefault="00142B61" w:rsidP="009A3EF9">
      <w:pPr>
        <w:pStyle w:val="BodyText5"/>
        <w:tabs>
          <w:tab w:val="left" w:pos="634"/>
        </w:tabs>
        <w:spacing w:line="240" w:lineRule="auto"/>
        <w:ind w:firstLine="274"/>
        <w:rPr>
          <w:sz w:val="24"/>
        </w:rPr>
      </w:pPr>
      <w:r w:rsidRPr="00CF34DA">
        <w:rPr>
          <w:rStyle w:val="BodyText1"/>
          <w:b/>
          <w:sz w:val="24"/>
        </w:rPr>
        <w:t>88</w:t>
      </w:r>
      <w:r w:rsidR="001E23D3" w:rsidRPr="00CF1E0A">
        <w:rPr>
          <w:rStyle w:val="BodyText1"/>
          <w:b/>
          <w:sz w:val="24"/>
        </w:rPr>
        <w:t>.</w:t>
      </w:r>
      <w:r w:rsidR="001E23D3" w:rsidRPr="00CF34DA">
        <w:rPr>
          <w:rStyle w:val="BodyText1"/>
          <w:sz w:val="24"/>
        </w:rPr>
        <w:tab/>
      </w:r>
      <w:r w:rsidR="000651D5" w:rsidRPr="00CF34DA">
        <w:rPr>
          <w:rStyle w:val="BodyText1"/>
          <w:sz w:val="24"/>
        </w:rPr>
        <w:t>Section 45 of the Principal Act is amended—</w:t>
      </w:r>
    </w:p>
    <w:p w14:paraId="309A24D0" w14:textId="77777777" w:rsidR="004E0280" w:rsidRPr="00CF34DA" w:rsidRDefault="00142B61" w:rsidP="009A3EF9">
      <w:pPr>
        <w:pStyle w:val="BodyText5"/>
        <w:spacing w:line="240" w:lineRule="auto"/>
        <w:ind w:firstLine="270"/>
        <w:rPr>
          <w:sz w:val="24"/>
        </w:rPr>
      </w:pPr>
      <w:r w:rsidRPr="00CF34DA">
        <w:rPr>
          <w:rStyle w:val="BodyText1"/>
          <w:sz w:val="24"/>
        </w:rPr>
        <w:t xml:space="preserve">(a) </w:t>
      </w:r>
      <w:r w:rsidR="000651D5" w:rsidRPr="00CF34DA">
        <w:rPr>
          <w:rStyle w:val="BodyText1"/>
          <w:sz w:val="24"/>
        </w:rPr>
        <w:t>by omitting paragraph (</w:t>
      </w:r>
      <w:proofErr w:type="spellStart"/>
      <w:r w:rsidR="000651D5" w:rsidRPr="00CF34DA">
        <w:rPr>
          <w:rStyle w:val="BodyText1"/>
          <w:sz w:val="24"/>
        </w:rPr>
        <w:t>ba</w:t>
      </w:r>
      <w:proofErr w:type="spellEnd"/>
      <w:r w:rsidR="000651D5" w:rsidRPr="00CF34DA">
        <w:rPr>
          <w:rStyle w:val="BodyText1"/>
          <w:sz w:val="24"/>
        </w:rPr>
        <w:t>) of sub-section (1);</w:t>
      </w:r>
    </w:p>
    <w:p w14:paraId="248310F0" w14:textId="77777777" w:rsidR="004E0280" w:rsidRPr="00CF34DA" w:rsidRDefault="00142B61" w:rsidP="009A3EF9">
      <w:pPr>
        <w:pStyle w:val="BodyText5"/>
        <w:spacing w:line="240" w:lineRule="auto"/>
        <w:ind w:firstLine="270"/>
        <w:rPr>
          <w:sz w:val="24"/>
        </w:rPr>
      </w:pPr>
      <w:r w:rsidRPr="00CF34DA">
        <w:rPr>
          <w:rStyle w:val="BodyText1"/>
          <w:sz w:val="24"/>
        </w:rPr>
        <w:t xml:space="preserve">(b) </w:t>
      </w:r>
      <w:r w:rsidR="000651D5" w:rsidRPr="00CF34DA">
        <w:rPr>
          <w:rStyle w:val="BodyText1"/>
          <w:sz w:val="24"/>
        </w:rPr>
        <w:t>by omitting from paragraph (c) of sub-section (1) the word “and”;</w:t>
      </w:r>
    </w:p>
    <w:p w14:paraId="532D84B4" w14:textId="77777777" w:rsidR="004E0280" w:rsidRPr="00CF34DA" w:rsidRDefault="00142B61" w:rsidP="009A3EF9">
      <w:pPr>
        <w:pStyle w:val="BodyText5"/>
        <w:spacing w:line="240" w:lineRule="auto"/>
        <w:ind w:firstLine="270"/>
        <w:rPr>
          <w:sz w:val="24"/>
        </w:rPr>
      </w:pPr>
      <w:r w:rsidRPr="00CF34DA">
        <w:rPr>
          <w:rStyle w:val="BodyText1"/>
          <w:sz w:val="24"/>
        </w:rPr>
        <w:t xml:space="preserve">(c) </w:t>
      </w:r>
      <w:r w:rsidR="000651D5" w:rsidRPr="00CF34DA">
        <w:rPr>
          <w:rStyle w:val="BodyText1"/>
          <w:sz w:val="24"/>
        </w:rPr>
        <w:t>by adding at the end of sub-section (1) the following word and paragraph: —</w:t>
      </w:r>
    </w:p>
    <w:p w14:paraId="1448CC1A" w14:textId="77777777" w:rsidR="004E0280" w:rsidRPr="00CF34DA" w:rsidRDefault="000651D5" w:rsidP="009A3EF9">
      <w:pPr>
        <w:pStyle w:val="BodyText5"/>
        <w:spacing w:line="240" w:lineRule="auto"/>
        <w:ind w:left="1350" w:hanging="630"/>
        <w:rPr>
          <w:sz w:val="24"/>
        </w:rPr>
      </w:pPr>
      <w:r w:rsidRPr="00CF34DA">
        <w:rPr>
          <w:rStyle w:val="BodyText1"/>
          <w:sz w:val="24"/>
        </w:rPr>
        <w:t>“and (e) the imposition of penalties, not exceeding a fine of $200 or imprisonment for a period not exceeding 3 months, for offences against the regulations. ”; and</w:t>
      </w:r>
    </w:p>
    <w:p w14:paraId="47CACBB3" w14:textId="77777777" w:rsidR="004E0280" w:rsidRPr="00CF34DA" w:rsidRDefault="00142B61" w:rsidP="009A3EF9">
      <w:pPr>
        <w:pStyle w:val="BodyText5"/>
        <w:spacing w:line="240" w:lineRule="auto"/>
        <w:ind w:firstLine="270"/>
        <w:rPr>
          <w:sz w:val="24"/>
        </w:rPr>
      </w:pPr>
      <w:r w:rsidRPr="00CF34DA">
        <w:rPr>
          <w:rStyle w:val="BodyText1"/>
          <w:sz w:val="24"/>
        </w:rPr>
        <w:t xml:space="preserve">(d) </w:t>
      </w:r>
      <w:r w:rsidR="000651D5" w:rsidRPr="00CF34DA">
        <w:rPr>
          <w:rStyle w:val="BodyText1"/>
          <w:sz w:val="24"/>
        </w:rPr>
        <w:t>by omitting sub-section (2).</w:t>
      </w:r>
    </w:p>
    <w:p w14:paraId="49F56C17" w14:textId="77777777" w:rsidR="00F93D44" w:rsidRPr="00CF34DA" w:rsidRDefault="00F93D44" w:rsidP="009A3EF9">
      <w:pPr>
        <w:pStyle w:val="Bodytext43"/>
        <w:spacing w:before="120" w:after="60" w:line="240" w:lineRule="auto"/>
        <w:ind w:firstLine="0"/>
        <w:jc w:val="both"/>
        <w:rPr>
          <w:rStyle w:val="Bodytext475pt4"/>
          <w:b/>
          <w:spacing w:val="0"/>
          <w:sz w:val="20"/>
        </w:rPr>
      </w:pPr>
      <w:r w:rsidRPr="00CF34DA">
        <w:rPr>
          <w:rStyle w:val="Bodytext475pt4"/>
          <w:b/>
          <w:spacing w:val="0"/>
          <w:sz w:val="20"/>
        </w:rPr>
        <w:t>Formal amendments.</w:t>
      </w:r>
    </w:p>
    <w:p w14:paraId="674094EE" w14:textId="77777777" w:rsidR="004E0280" w:rsidRPr="00CF34DA" w:rsidRDefault="00142B61" w:rsidP="009A3EF9">
      <w:pPr>
        <w:pStyle w:val="BodyText5"/>
        <w:tabs>
          <w:tab w:val="left" w:pos="634"/>
        </w:tabs>
        <w:spacing w:line="240" w:lineRule="auto"/>
        <w:ind w:firstLine="274"/>
        <w:rPr>
          <w:sz w:val="24"/>
        </w:rPr>
      </w:pPr>
      <w:r w:rsidRPr="00CF34DA">
        <w:rPr>
          <w:rStyle w:val="BodyText1"/>
          <w:b/>
          <w:sz w:val="24"/>
        </w:rPr>
        <w:t>89</w:t>
      </w:r>
      <w:r w:rsidR="001E23D3" w:rsidRPr="00CF1E0A">
        <w:rPr>
          <w:rStyle w:val="BodyText1"/>
          <w:b/>
          <w:sz w:val="24"/>
        </w:rPr>
        <w:t>.</w:t>
      </w:r>
      <w:r w:rsidR="001E23D3" w:rsidRPr="00CF1E0A">
        <w:rPr>
          <w:rStyle w:val="BodyText1"/>
          <w:b/>
          <w:sz w:val="24"/>
        </w:rPr>
        <w:tab/>
      </w:r>
      <w:r w:rsidR="000651D5" w:rsidRPr="00CF34DA">
        <w:rPr>
          <w:rStyle w:val="BodyText1"/>
          <w:sz w:val="24"/>
        </w:rPr>
        <w:t>The Principal Act is amended as set out in Schedule 2.</w:t>
      </w:r>
    </w:p>
    <w:p w14:paraId="339E61DA" w14:textId="77777777" w:rsidR="004E0280" w:rsidRPr="00CF34DA" w:rsidRDefault="000651D5" w:rsidP="00D93C53">
      <w:pPr>
        <w:pStyle w:val="BodyText5"/>
        <w:spacing w:before="120" w:line="240" w:lineRule="auto"/>
        <w:ind w:firstLine="0"/>
        <w:jc w:val="center"/>
        <w:rPr>
          <w:sz w:val="24"/>
        </w:rPr>
      </w:pPr>
      <w:r w:rsidRPr="00CF34DA">
        <w:rPr>
          <w:rStyle w:val="BodyText1"/>
          <w:sz w:val="24"/>
        </w:rPr>
        <w:t>PART IV—AMENDMENTS OF THE AIR FORCE ACT</w:t>
      </w:r>
    </w:p>
    <w:p w14:paraId="5E1CB78B" w14:textId="77777777" w:rsidR="004E0280" w:rsidRPr="00CF34DA" w:rsidRDefault="000651D5" w:rsidP="009A3EF9">
      <w:pPr>
        <w:pStyle w:val="BodyText5"/>
        <w:spacing w:line="240" w:lineRule="auto"/>
        <w:ind w:firstLine="0"/>
        <w:jc w:val="center"/>
        <w:rPr>
          <w:rStyle w:val="BodyText1"/>
          <w:sz w:val="24"/>
        </w:rPr>
      </w:pPr>
      <w:r w:rsidRPr="00CF34DA">
        <w:rPr>
          <w:rStyle w:val="BodyText1"/>
          <w:sz w:val="24"/>
        </w:rPr>
        <w:t>1923-1973</w:t>
      </w:r>
    </w:p>
    <w:p w14:paraId="0EBA370D" w14:textId="77777777" w:rsidR="00F93D44" w:rsidRPr="00CF34DA" w:rsidRDefault="00F93D44" w:rsidP="009A3EF9">
      <w:pPr>
        <w:pStyle w:val="Bodytext43"/>
        <w:spacing w:before="120" w:after="60" w:line="240" w:lineRule="auto"/>
        <w:ind w:firstLine="0"/>
        <w:jc w:val="both"/>
        <w:rPr>
          <w:rStyle w:val="Bodytext475pt4"/>
          <w:b/>
          <w:spacing w:val="0"/>
          <w:sz w:val="20"/>
        </w:rPr>
      </w:pPr>
      <w:r w:rsidRPr="00CF34DA">
        <w:rPr>
          <w:rStyle w:val="Bodytext475pt4"/>
          <w:b/>
          <w:spacing w:val="0"/>
          <w:sz w:val="20"/>
        </w:rPr>
        <w:t>Citation.</w:t>
      </w:r>
    </w:p>
    <w:p w14:paraId="18DEA240" w14:textId="05FA6DE7" w:rsidR="004E0280" w:rsidRPr="00CF34DA" w:rsidRDefault="00142B61" w:rsidP="009A3EF9">
      <w:pPr>
        <w:pStyle w:val="BodyText5"/>
        <w:spacing w:line="240" w:lineRule="auto"/>
        <w:ind w:firstLine="270"/>
        <w:rPr>
          <w:sz w:val="24"/>
        </w:rPr>
      </w:pPr>
      <w:r w:rsidRPr="00CF34DA">
        <w:rPr>
          <w:rStyle w:val="BodyText1"/>
          <w:b/>
          <w:sz w:val="24"/>
        </w:rPr>
        <w:t>90.</w:t>
      </w:r>
      <w:r w:rsidR="000651D5" w:rsidRPr="00CF34DA">
        <w:rPr>
          <w:rStyle w:val="BodyText1"/>
          <w:sz w:val="24"/>
        </w:rPr>
        <w:t xml:space="preserve"> (1) The </w:t>
      </w:r>
      <w:r w:rsidR="000651D5" w:rsidRPr="00CF34DA">
        <w:rPr>
          <w:rStyle w:val="BodytextItalic"/>
          <w:sz w:val="24"/>
        </w:rPr>
        <w:t>Air Force Act</w:t>
      </w:r>
      <w:r w:rsidR="000651D5" w:rsidRPr="00CF34DA">
        <w:rPr>
          <w:rStyle w:val="BodyText1"/>
          <w:sz w:val="24"/>
        </w:rPr>
        <w:t xml:space="preserve"> 1923-1973 is in this Part referred to as the Principal Act.</w:t>
      </w:r>
    </w:p>
    <w:p w14:paraId="30033164" w14:textId="77777777" w:rsidR="004E0280" w:rsidRPr="00CF34DA" w:rsidRDefault="00142B61" w:rsidP="009A3EF9">
      <w:pPr>
        <w:pStyle w:val="BodyText5"/>
        <w:spacing w:line="240" w:lineRule="auto"/>
        <w:ind w:firstLine="270"/>
        <w:rPr>
          <w:rStyle w:val="BodyText1"/>
          <w:sz w:val="24"/>
        </w:rPr>
      </w:pPr>
      <w:r w:rsidRPr="00CF34DA">
        <w:rPr>
          <w:rStyle w:val="BodyText1"/>
          <w:sz w:val="24"/>
        </w:rPr>
        <w:t xml:space="preserve">(2) </w:t>
      </w:r>
      <w:r w:rsidR="000651D5" w:rsidRPr="00CF34DA">
        <w:rPr>
          <w:rStyle w:val="BodyText1"/>
          <w:sz w:val="24"/>
        </w:rPr>
        <w:t xml:space="preserve">The Principal Act, as amended by this Part, may be cited as the </w:t>
      </w:r>
      <w:r w:rsidR="000651D5" w:rsidRPr="00CF34DA">
        <w:rPr>
          <w:rStyle w:val="BodytextItalic"/>
          <w:sz w:val="24"/>
        </w:rPr>
        <w:t>Air Force Act</w:t>
      </w:r>
      <w:r w:rsidR="000651D5" w:rsidRPr="00CF34DA">
        <w:rPr>
          <w:rStyle w:val="BodyText1"/>
          <w:sz w:val="24"/>
        </w:rPr>
        <w:t xml:space="preserve"> 1923-1975.</w:t>
      </w:r>
    </w:p>
    <w:p w14:paraId="058A8F64" w14:textId="77777777" w:rsidR="00F93D44" w:rsidRPr="00CF34DA" w:rsidRDefault="00F93D44" w:rsidP="009A3EF9">
      <w:pPr>
        <w:pStyle w:val="Bodytext43"/>
        <w:spacing w:before="120" w:after="60" w:line="240" w:lineRule="auto"/>
        <w:ind w:firstLine="0"/>
        <w:jc w:val="both"/>
        <w:rPr>
          <w:rStyle w:val="Bodytext475pt4"/>
          <w:b/>
          <w:spacing w:val="0"/>
          <w:sz w:val="20"/>
        </w:rPr>
      </w:pPr>
      <w:r w:rsidRPr="00CF34DA">
        <w:rPr>
          <w:rStyle w:val="Bodytext475pt4"/>
          <w:b/>
          <w:spacing w:val="0"/>
          <w:sz w:val="20"/>
        </w:rPr>
        <w:t>Title.</w:t>
      </w:r>
    </w:p>
    <w:p w14:paraId="2FAB9C70" w14:textId="482E54F7" w:rsidR="004E0280" w:rsidRPr="00CF34DA" w:rsidRDefault="00142B61" w:rsidP="009A3EF9">
      <w:pPr>
        <w:pStyle w:val="BodyText5"/>
        <w:tabs>
          <w:tab w:val="left" w:pos="634"/>
        </w:tabs>
        <w:spacing w:line="240" w:lineRule="auto"/>
        <w:ind w:firstLine="274"/>
        <w:rPr>
          <w:sz w:val="24"/>
        </w:rPr>
      </w:pPr>
      <w:r w:rsidRPr="00CF34DA">
        <w:rPr>
          <w:rStyle w:val="BodyText1"/>
          <w:b/>
          <w:sz w:val="24"/>
        </w:rPr>
        <w:t>91</w:t>
      </w:r>
      <w:r w:rsidR="001E23D3" w:rsidRPr="00CF1E0A">
        <w:rPr>
          <w:rStyle w:val="BodyText1"/>
          <w:b/>
          <w:sz w:val="24"/>
        </w:rPr>
        <w:t>.</w:t>
      </w:r>
      <w:r w:rsidR="001E23D3" w:rsidRPr="00CF34DA">
        <w:rPr>
          <w:rStyle w:val="BodyText1"/>
          <w:sz w:val="24"/>
        </w:rPr>
        <w:tab/>
      </w:r>
      <w:r w:rsidR="000651D5" w:rsidRPr="00CF34DA">
        <w:rPr>
          <w:rStyle w:val="BodyText1"/>
          <w:sz w:val="24"/>
        </w:rPr>
        <w:t>The Principal Act is amended by omitting the title and substituting the following title:—</w:t>
      </w:r>
    </w:p>
    <w:p w14:paraId="659D3580" w14:textId="47707BBF" w:rsidR="004E0280" w:rsidRPr="00CF34DA" w:rsidRDefault="00CF1E0A" w:rsidP="00A15ACE">
      <w:pPr>
        <w:pStyle w:val="BodyText5"/>
        <w:spacing w:line="240" w:lineRule="auto"/>
        <w:ind w:firstLine="0"/>
        <w:rPr>
          <w:rStyle w:val="BodyText1"/>
          <w:sz w:val="24"/>
        </w:rPr>
      </w:pPr>
      <w:r>
        <w:rPr>
          <w:rStyle w:val="BodyText1"/>
          <w:sz w:val="24"/>
        </w:rPr>
        <w:t>“</w:t>
      </w:r>
      <w:r w:rsidR="000651D5" w:rsidRPr="00CF34DA">
        <w:rPr>
          <w:rStyle w:val="BodyText1"/>
          <w:sz w:val="24"/>
        </w:rPr>
        <w:t xml:space="preserve">An Act relating to Air </w:t>
      </w:r>
      <w:proofErr w:type="spellStart"/>
      <w:r w:rsidR="000651D5" w:rsidRPr="00CF34DA">
        <w:rPr>
          <w:rStyle w:val="BodyText1"/>
          <w:sz w:val="24"/>
        </w:rPr>
        <w:t>Defence</w:t>
      </w:r>
      <w:proofErr w:type="spellEnd"/>
      <w:r w:rsidR="000651D5" w:rsidRPr="00CF34DA">
        <w:rPr>
          <w:rStyle w:val="BodyText1"/>
          <w:sz w:val="24"/>
        </w:rPr>
        <w:t>.</w:t>
      </w:r>
      <w:r>
        <w:rPr>
          <w:rStyle w:val="BodyText1"/>
          <w:sz w:val="24"/>
        </w:rPr>
        <w:t>”</w:t>
      </w:r>
      <w:r w:rsidR="000651D5" w:rsidRPr="00CF34DA">
        <w:rPr>
          <w:rStyle w:val="BodyText1"/>
          <w:sz w:val="24"/>
        </w:rPr>
        <w:t>.</w:t>
      </w:r>
    </w:p>
    <w:p w14:paraId="5B1A4DE9" w14:textId="77777777" w:rsidR="00F93D44" w:rsidRPr="00CF34DA" w:rsidRDefault="00F93D44" w:rsidP="009A3EF9">
      <w:pPr>
        <w:pStyle w:val="Bodytext43"/>
        <w:spacing w:before="120" w:after="60" w:line="240" w:lineRule="auto"/>
        <w:ind w:firstLine="0"/>
        <w:jc w:val="both"/>
        <w:rPr>
          <w:rStyle w:val="Bodytext475pt4"/>
          <w:b/>
          <w:spacing w:val="0"/>
          <w:sz w:val="20"/>
        </w:rPr>
      </w:pPr>
      <w:r w:rsidRPr="00CF34DA">
        <w:rPr>
          <w:rStyle w:val="Bodytext475pt4"/>
          <w:b/>
          <w:spacing w:val="0"/>
          <w:sz w:val="20"/>
        </w:rPr>
        <w:t>Application of Defence Act.</w:t>
      </w:r>
    </w:p>
    <w:p w14:paraId="1B2BB864" w14:textId="67D29D37" w:rsidR="004E0280" w:rsidRPr="00CF34DA" w:rsidRDefault="00142B61" w:rsidP="009A3EF9">
      <w:pPr>
        <w:pStyle w:val="BodyText5"/>
        <w:tabs>
          <w:tab w:val="left" w:pos="634"/>
        </w:tabs>
        <w:spacing w:line="240" w:lineRule="auto"/>
        <w:ind w:firstLine="274"/>
        <w:rPr>
          <w:rStyle w:val="BodyText1"/>
          <w:sz w:val="24"/>
        </w:rPr>
      </w:pPr>
      <w:r w:rsidRPr="00CF34DA">
        <w:rPr>
          <w:rStyle w:val="BodyText1"/>
          <w:b/>
          <w:sz w:val="24"/>
        </w:rPr>
        <w:t>92</w:t>
      </w:r>
      <w:r w:rsidR="001E23D3" w:rsidRPr="00CF1E0A">
        <w:rPr>
          <w:rStyle w:val="BodyText1"/>
          <w:b/>
          <w:sz w:val="24"/>
        </w:rPr>
        <w:t>.</w:t>
      </w:r>
      <w:r w:rsidR="001E23D3" w:rsidRPr="00CF1E0A">
        <w:rPr>
          <w:rStyle w:val="BodyText1"/>
          <w:b/>
          <w:sz w:val="24"/>
        </w:rPr>
        <w:tab/>
      </w:r>
      <w:r w:rsidR="000651D5" w:rsidRPr="00CF34DA">
        <w:rPr>
          <w:rStyle w:val="BodyText1"/>
          <w:sz w:val="24"/>
        </w:rPr>
        <w:t>Section 3 of the Principal Act is amended by omitting sub</w:t>
      </w:r>
      <w:r w:rsidR="00CF1E0A">
        <w:rPr>
          <w:rStyle w:val="BodyText1"/>
          <w:sz w:val="24"/>
        </w:rPr>
        <w:t>-</w:t>
      </w:r>
      <w:r w:rsidR="000651D5" w:rsidRPr="00CF34DA">
        <w:rPr>
          <w:rStyle w:val="BodyText1"/>
          <w:sz w:val="24"/>
        </w:rPr>
        <w:t>section (2).</w:t>
      </w:r>
    </w:p>
    <w:p w14:paraId="774D9883" w14:textId="77777777" w:rsidR="00F93D44" w:rsidRPr="00CF34DA" w:rsidRDefault="00F93D44" w:rsidP="009A3EF9">
      <w:pPr>
        <w:pStyle w:val="Bodytext43"/>
        <w:spacing w:before="120" w:after="60" w:line="240" w:lineRule="auto"/>
        <w:ind w:firstLine="0"/>
        <w:jc w:val="both"/>
        <w:rPr>
          <w:rStyle w:val="Bodytext475pt4"/>
          <w:b/>
          <w:spacing w:val="0"/>
          <w:sz w:val="20"/>
        </w:rPr>
      </w:pPr>
      <w:r w:rsidRPr="00CF34DA">
        <w:rPr>
          <w:rStyle w:val="Bodytext475pt4"/>
          <w:b/>
          <w:spacing w:val="0"/>
          <w:sz w:val="20"/>
        </w:rPr>
        <w:t>Australian Air Force.</w:t>
      </w:r>
    </w:p>
    <w:p w14:paraId="76E0BEAA" w14:textId="0C1685D8" w:rsidR="004E0280" w:rsidRPr="00CF34DA" w:rsidRDefault="00142B61" w:rsidP="009A3EF9">
      <w:pPr>
        <w:pStyle w:val="BodyText5"/>
        <w:tabs>
          <w:tab w:val="left" w:pos="634"/>
        </w:tabs>
        <w:spacing w:line="240" w:lineRule="auto"/>
        <w:ind w:firstLine="274"/>
        <w:rPr>
          <w:rStyle w:val="BodyText1"/>
          <w:sz w:val="24"/>
        </w:rPr>
      </w:pPr>
      <w:r w:rsidRPr="00CF34DA">
        <w:rPr>
          <w:rStyle w:val="BodyText1"/>
          <w:b/>
          <w:sz w:val="24"/>
        </w:rPr>
        <w:t>93</w:t>
      </w:r>
      <w:r w:rsidR="001E23D3" w:rsidRPr="00CF1E0A">
        <w:rPr>
          <w:rStyle w:val="BodyText1"/>
          <w:b/>
          <w:sz w:val="24"/>
        </w:rPr>
        <w:t>.</w:t>
      </w:r>
      <w:r w:rsidR="001E23D3" w:rsidRPr="00CF34DA">
        <w:rPr>
          <w:rStyle w:val="BodyText1"/>
          <w:sz w:val="24"/>
        </w:rPr>
        <w:tab/>
      </w:r>
      <w:r w:rsidR="000651D5" w:rsidRPr="00CF34DA">
        <w:rPr>
          <w:rStyle w:val="BodyText1"/>
          <w:sz w:val="24"/>
        </w:rPr>
        <w:t>Section 4</w:t>
      </w:r>
      <w:r w:rsidR="00CF1E0A">
        <w:rPr>
          <w:rStyle w:val="BodyText1"/>
          <w:smallCaps/>
          <w:sz w:val="24"/>
        </w:rPr>
        <w:t>a</w:t>
      </w:r>
      <w:r w:rsidR="000651D5" w:rsidRPr="00CF34DA">
        <w:rPr>
          <w:rStyle w:val="BodyText1"/>
          <w:sz w:val="24"/>
        </w:rPr>
        <w:t xml:space="preserve"> of the Principal Act is amended by omitting the words “The Air Force of the Commonwealth” and substituting the words “The Australian Air Force”.</w:t>
      </w:r>
    </w:p>
    <w:p w14:paraId="26FF8150" w14:textId="77777777" w:rsidR="003C3F84" w:rsidRPr="00D93C53" w:rsidRDefault="003C3F84" w:rsidP="00D93C53">
      <w:pPr>
        <w:pStyle w:val="Bodytext43"/>
        <w:spacing w:before="120" w:line="240" w:lineRule="auto"/>
        <w:ind w:firstLine="0"/>
        <w:jc w:val="both"/>
        <w:rPr>
          <w:b/>
          <w:sz w:val="20"/>
          <w:szCs w:val="20"/>
        </w:rPr>
      </w:pPr>
      <w:r w:rsidRPr="00D93C53">
        <w:rPr>
          <w:rStyle w:val="Bodytext475pt"/>
          <w:b/>
          <w:sz w:val="20"/>
          <w:szCs w:val="20"/>
        </w:rPr>
        <w:t>Repeal of sections 6 and 7.</w:t>
      </w:r>
    </w:p>
    <w:p w14:paraId="33108FCA" w14:textId="77777777" w:rsidR="004E0280" w:rsidRPr="00CF34DA" w:rsidRDefault="00142B61" w:rsidP="00CF1E0A">
      <w:pPr>
        <w:pStyle w:val="BodyText5"/>
        <w:tabs>
          <w:tab w:val="left" w:pos="634"/>
        </w:tabs>
        <w:spacing w:before="120" w:line="240" w:lineRule="auto"/>
        <w:ind w:firstLine="272"/>
        <w:rPr>
          <w:rStyle w:val="BodyText1"/>
          <w:sz w:val="24"/>
        </w:rPr>
      </w:pPr>
      <w:r w:rsidRPr="00CF34DA">
        <w:rPr>
          <w:rStyle w:val="BodyText1"/>
          <w:b/>
          <w:sz w:val="24"/>
        </w:rPr>
        <w:t>94</w:t>
      </w:r>
      <w:r w:rsidR="001E23D3" w:rsidRPr="00CF1E0A">
        <w:rPr>
          <w:rStyle w:val="BodyText1"/>
          <w:b/>
          <w:sz w:val="24"/>
        </w:rPr>
        <w:t>.</w:t>
      </w:r>
      <w:r w:rsidR="001E23D3" w:rsidRPr="00CF1E0A">
        <w:rPr>
          <w:rStyle w:val="BodyText1"/>
          <w:b/>
          <w:sz w:val="24"/>
        </w:rPr>
        <w:tab/>
      </w:r>
      <w:r w:rsidR="000651D5" w:rsidRPr="00CF34DA">
        <w:rPr>
          <w:rStyle w:val="BodyText1"/>
          <w:sz w:val="24"/>
        </w:rPr>
        <w:t>Sections 6 and 7 of the Principal Act are repealed.</w:t>
      </w:r>
    </w:p>
    <w:p w14:paraId="1D68F4ED" w14:textId="77777777" w:rsidR="003C3F84" w:rsidRPr="00CF34DA" w:rsidRDefault="003C3F84" w:rsidP="009A3EF9">
      <w:pPr>
        <w:pStyle w:val="Bodytext43"/>
        <w:spacing w:before="120" w:after="60" w:line="240" w:lineRule="auto"/>
        <w:ind w:firstLine="0"/>
        <w:jc w:val="both"/>
        <w:rPr>
          <w:rStyle w:val="Bodytext475pt4"/>
          <w:b/>
          <w:spacing w:val="0"/>
          <w:sz w:val="20"/>
        </w:rPr>
      </w:pPr>
      <w:r w:rsidRPr="00CF34DA">
        <w:rPr>
          <w:rStyle w:val="Bodytext475pt4"/>
          <w:b/>
          <w:spacing w:val="0"/>
          <w:sz w:val="20"/>
        </w:rPr>
        <w:t>Repeal of certain Air Force Regulations.</w:t>
      </w:r>
    </w:p>
    <w:p w14:paraId="5E88F8F2" w14:textId="77777777" w:rsidR="004E0280" w:rsidRPr="00CF34DA" w:rsidRDefault="00142B61" w:rsidP="009A3EF9">
      <w:pPr>
        <w:pStyle w:val="BodyText5"/>
        <w:spacing w:after="60" w:line="240" w:lineRule="auto"/>
        <w:ind w:firstLine="270"/>
        <w:rPr>
          <w:sz w:val="24"/>
        </w:rPr>
      </w:pPr>
      <w:r w:rsidRPr="00CF34DA">
        <w:rPr>
          <w:rStyle w:val="BodyText1"/>
          <w:b/>
          <w:sz w:val="24"/>
        </w:rPr>
        <w:t>95.</w:t>
      </w:r>
      <w:r w:rsidR="000651D5" w:rsidRPr="00CF34DA">
        <w:rPr>
          <w:rStyle w:val="BodyText1"/>
          <w:sz w:val="24"/>
        </w:rPr>
        <w:t xml:space="preserve"> (1) Regulations 24, 25, 26, 27, 28, 29 and 30 of the Air Force Regulations are repealed.</w:t>
      </w:r>
    </w:p>
    <w:p w14:paraId="05682CF6" w14:textId="4F945F58" w:rsidR="004E0280" w:rsidRPr="00CF34DA" w:rsidRDefault="00142B61" w:rsidP="00B706BB">
      <w:pPr>
        <w:pStyle w:val="BodyText5"/>
        <w:spacing w:line="240" w:lineRule="auto"/>
        <w:ind w:firstLine="270"/>
        <w:rPr>
          <w:sz w:val="24"/>
        </w:rPr>
      </w:pPr>
      <w:r w:rsidRPr="00CF34DA">
        <w:rPr>
          <w:rStyle w:val="BodyText1"/>
          <w:sz w:val="24"/>
        </w:rPr>
        <w:t xml:space="preserve">(2) </w:t>
      </w:r>
      <w:r w:rsidR="000651D5" w:rsidRPr="00CF34DA">
        <w:rPr>
          <w:rStyle w:val="BodyText1"/>
          <w:sz w:val="24"/>
        </w:rPr>
        <w:t>Notwithstanding the repeal of regulations 24, 25, 26, 27, 28, 29 and 30 of the Air Force Regulations effected by sub-section (1), Air Board Orders shall, subject to the succeeding provisions of this section,</w:t>
      </w:r>
      <w:r w:rsidR="00B706BB">
        <w:rPr>
          <w:rStyle w:val="BodyText1"/>
          <w:sz w:val="24"/>
        </w:rPr>
        <w:t xml:space="preserve"> </w:t>
      </w:r>
      <w:r w:rsidR="000651D5" w:rsidRPr="00CF34DA">
        <w:rPr>
          <w:rStyle w:val="BodyText1"/>
          <w:sz w:val="24"/>
        </w:rPr>
        <w:t>continue in force after the commencement of this section and be as valid and effectual as if those regulations had not been repealed.</w:t>
      </w:r>
    </w:p>
    <w:p w14:paraId="39E3187D" w14:textId="77777777" w:rsidR="00B706BB" w:rsidRDefault="00B706BB">
      <w:pPr>
        <w:rPr>
          <w:rStyle w:val="BodyText1"/>
          <w:rFonts w:eastAsia="Courier New"/>
          <w:sz w:val="24"/>
        </w:rPr>
      </w:pPr>
      <w:r>
        <w:rPr>
          <w:rStyle w:val="BodyText1"/>
          <w:rFonts w:eastAsia="Courier New"/>
          <w:sz w:val="24"/>
        </w:rPr>
        <w:br w:type="page"/>
      </w:r>
    </w:p>
    <w:p w14:paraId="08917F5C" w14:textId="0A1A9C19" w:rsidR="004E0280" w:rsidRPr="00CF34DA" w:rsidRDefault="00C2004D" w:rsidP="009A3EF9">
      <w:pPr>
        <w:pStyle w:val="BodyText5"/>
        <w:spacing w:after="60" w:line="240" w:lineRule="auto"/>
        <w:ind w:firstLine="270"/>
        <w:rPr>
          <w:sz w:val="24"/>
        </w:rPr>
      </w:pPr>
      <w:r w:rsidRPr="00CF34DA">
        <w:rPr>
          <w:rStyle w:val="BodyText1"/>
          <w:sz w:val="24"/>
        </w:rPr>
        <w:lastRenderedPageBreak/>
        <w:t xml:space="preserve">(3). </w:t>
      </w:r>
      <w:r w:rsidR="000651D5" w:rsidRPr="00CF34DA">
        <w:rPr>
          <w:rStyle w:val="BodyText1"/>
          <w:sz w:val="24"/>
        </w:rPr>
        <w:t>A provision of Air Board Orders as in force from time to time after the commencement of this section may be revoked or varied—</w:t>
      </w:r>
    </w:p>
    <w:p w14:paraId="50CFA36B" w14:textId="22877149" w:rsidR="004E0280" w:rsidRPr="00CF34DA" w:rsidRDefault="00C2004D" w:rsidP="009A3EF9">
      <w:pPr>
        <w:pStyle w:val="BodyText5"/>
        <w:spacing w:after="60" w:line="240" w:lineRule="auto"/>
        <w:ind w:left="630" w:hanging="360"/>
        <w:rPr>
          <w:sz w:val="24"/>
        </w:rPr>
      </w:pPr>
      <w:r w:rsidRPr="00CF34DA">
        <w:rPr>
          <w:rStyle w:val="BodyText1"/>
          <w:sz w:val="24"/>
        </w:rPr>
        <w:t xml:space="preserve">(a) </w:t>
      </w:r>
      <w:r w:rsidR="000651D5" w:rsidRPr="00CF34DA">
        <w:rPr>
          <w:rStyle w:val="BodyText1"/>
          <w:sz w:val="24"/>
        </w:rPr>
        <w:t>by or with the authority of the Secretary to the Department of Defence and the Chief of Defence Force Staff in pursuance of the powers vested in them jointly by virtue of sub-section 9</w:t>
      </w:r>
      <w:r w:rsidR="000651D5" w:rsidRPr="00B706BB">
        <w:rPr>
          <w:rStyle w:val="BodyText1"/>
          <w:smallCaps/>
          <w:sz w:val="24"/>
        </w:rPr>
        <w:t>a</w:t>
      </w:r>
      <w:r w:rsidR="000651D5" w:rsidRPr="00CF34DA">
        <w:rPr>
          <w:rStyle w:val="BodyText1"/>
          <w:sz w:val="24"/>
        </w:rPr>
        <w:t xml:space="preserve">(1) of the </w:t>
      </w:r>
      <w:proofErr w:type="spellStart"/>
      <w:r w:rsidR="000651D5" w:rsidRPr="00CF34DA">
        <w:rPr>
          <w:rStyle w:val="BodytextItalic"/>
          <w:sz w:val="24"/>
        </w:rPr>
        <w:t>Defence</w:t>
      </w:r>
      <w:proofErr w:type="spellEnd"/>
      <w:r w:rsidR="000651D5" w:rsidRPr="00CF34DA">
        <w:rPr>
          <w:rStyle w:val="BodytextItalic"/>
          <w:sz w:val="24"/>
        </w:rPr>
        <w:t xml:space="preserve"> Act</w:t>
      </w:r>
      <w:r w:rsidR="000651D5" w:rsidRPr="00CF34DA">
        <w:rPr>
          <w:rStyle w:val="BodyText1"/>
          <w:sz w:val="24"/>
        </w:rPr>
        <w:t xml:space="preserve"> 1903-1975; and</w:t>
      </w:r>
    </w:p>
    <w:p w14:paraId="48BD2626" w14:textId="5C3EF410" w:rsidR="004E0280" w:rsidRPr="00CF34DA" w:rsidRDefault="00C2004D" w:rsidP="009A3EF9">
      <w:pPr>
        <w:pStyle w:val="BodyText5"/>
        <w:spacing w:after="60" w:line="240" w:lineRule="auto"/>
        <w:ind w:left="630" w:hanging="360"/>
        <w:rPr>
          <w:sz w:val="24"/>
        </w:rPr>
      </w:pPr>
      <w:r w:rsidRPr="00CF34DA">
        <w:rPr>
          <w:rStyle w:val="BodyText1"/>
          <w:sz w:val="24"/>
        </w:rPr>
        <w:t>(b) i</w:t>
      </w:r>
      <w:r w:rsidR="000651D5" w:rsidRPr="00CF34DA">
        <w:rPr>
          <w:rStyle w:val="BodyText1"/>
          <w:sz w:val="24"/>
        </w:rPr>
        <w:t>f the Chief of the Air Staff is so authorized under sub-section 9</w:t>
      </w:r>
      <w:r w:rsidR="000651D5" w:rsidRPr="00CF34DA">
        <w:rPr>
          <w:rStyle w:val="BodytextSmallCaps"/>
          <w:sz w:val="24"/>
        </w:rPr>
        <w:t>a</w:t>
      </w:r>
      <w:r w:rsidRPr="00CF34DA">
        <w:rPr>
          <w:rStyle w:val="BodyText1"/>
          <w:sz w:val="24"/>
        </w:rPr>
        <w:t xml:space="preserve">(3) </w:t>
      </w:r>
      <w:r w:rsidR="000651D5" w:rsidRPr="00CF34DA">
        <w:rPr>
          <w:rStyle w:val="BodyText1"/>
          <w:sz w:val="24"/>
        </w:rPr>
        <w:t xml:space="preserve">of the </w:t>
      </w:r>
      <w:proofErr w:type="spellStart"/>
      <w:r w:rsidR="000651D5" w:rsidRPr="00CF34DA">
        <w:rPr>
          <w:rStyle w:val="BodytextItalic"/>
          <w:sz w:val="24"/>
        </w:rPr>
        <w:t>Defence</w:t>
      </w:r>
      <w:proofErr w:type="spellEnd"/>
      <w:r w:rsidR="000651D5" w:rsidRPr="00CF34DA">
        <w:rPr>
          <w:rStyle w:val="BodytextItalic"/>
          <w:sz w:val="24"/>
        </w:rPr>
        <w:t xml:space="preserve"> Act</w:t>
      </w:r>
      <w:r w:rsidR="000651D5" w:rsidRPr="00CF34DA">
        <w:rPr>
          <w:rStyle w:val="BodyText1"/>
          <w:sz w:val="24"/>
        </w:rPr>
        <w:t xml:space="preserve"> 1903-1975—by or with his authority.</w:t>
      </w:r>
    </w:p>
    <w:p w14:paraId="1B6D5753" w14:textId="4111C860" w:rsidR="004E0280" w:rsidRPr="00CF34DA" w:rsidRDefault="00C2004D" w:rsidP="009A3EF9">
      <w:pPr>
        <w:pStyle w:val="BodyText5"/>
        <w:spacing w:after="60" w:line="240" w:lineRule="auto"/>
        <w:ind w:firstLine="270"/>
        <w:rPr>
          <w:sz w:val="24"/>
        </w:rPr>
      </w:pPr>
      <w:r w:rsidRPr="00CF34DA">
        <w:rPr>
          <w:rStyle w:val="BodyText1"/>
          <w:sz w:val="24"/>
        </w:rPr>
        <w:t>(4).</w:t>
      </w:r>
      <w:r w:rsidR="000651D5" w:rsidRPr="00CF34DA">
        <w:rPr>
          <w:rStyle w:val="BodyText1"/>
          <w:sz w:val="24"/>
        </w:rPr>
        <w:t xml:space="preserve"> Air Board Orders as in force from time to time after the commencement of this section shall, for the purposes of section 9</w:t>
      </w:r>
      <w:r w:rsidR="000651D5" w:rsidRPr="00B706BB">
        <w:rPr>
          <w:rStyle w:val="BodyText1"/>
          <w:smallCaps/>
          <w:sz w:val="24"/>
        </w:rPr>
        <w:t>a</w:t>
      </w:r>
      <w:r w:rsidR="000651D5" w:rsidRPr="00CF34DA">
        <w:rPr>
          <w:rStyle w:val="BodyText1"/>
          <w:sz w:val="24"/>
        </w:rPr>
        <w:t xml:space="preserve"> of the </w:t>
      </w:r>
      <w:proofErr w:type="spellStart"/>
      <w:r w:rsidR="000651D5" w:rsidRPr="00CF34DA">
        <w:rPr>
          <w:rStyle w:val="BodytextItalic"/>
          <w:sz w:val="24"/>
        </w:rPr>
        <w:t>Defence</w:t>
      </w:r>
      <w:proofErr w:type="spellEnd"/>
      <w:r w:rsidR="000651D5" w:rsidRPr="00CF34DA">
        <w:rPr>
          <w:rStyle w:val="BodytextItalic"/>
          <w:sz w:val="24"/>
        </w:rPr>
        <w:t xml:space="preserve"> Act</w:t>
      </w:r>
      <w:r w:rsidR="000651D5" w:rsidRPr="00CF34DA">
        <w:rPr>
          <w:rStyle w:val="BodyText1"/>
          <w:sz w:val="24"/>
        </w:rPr>
        <w:t xml:space="preserve"> 1903-1975, be deemed to be Defence Instructions (Air).</w:t>
      </w:r>
    </w:p>
    <w:p w14:paraId="4CBBC49F" w14:textId="77777777" w:rsidR="004E0280" w:rsidRPr="00CF34DA" w:rsidRDefault="00C2004D" w:rsidP="009A3EF9">
      <w:pPr>
        <w:pStyle w:val="BodyText5"/>
        <w:spacing w:after="60" w:line="240" w:lineRule="auto"/>
        <w:ind w:firstLine="270"/>
        <w:rPr>
          <w:sz w:val="24"/>
        </w:rPr>
      </w:pPr>
      <w:r w:rsidRPr="00CF34DA">
        <w:rPr>
          <w:rStyle w:val="BodyText1"/>
          <w:sz w:val="24"/>
        </w:rPr>
        <w:t>(5).</w:t>
      </w:r>
      <w:r w:rsidR="000651D5" w:rsidRPr="00CF34DA">
        <w:rPr>
          <w:rStyle w:val="BodyText1"/>
          <w:sz w:val="24"/>
        </w:rPr>
        <w:t xml:space="preserve"> In this section, “Air Board Orders” means orders and instructions made or issued by or with the authority of the Air Board and in force immediately before the commencement of this section.</w:t>
      </w:r>
    </w:p>
    <w:p w14:paraId="5A72EDD0" w14:textId="77777777" w:rsidR="004E0280" w:rsidRPr="00CF34DA" w:rsidRDefault="000651D5" w:rsidP="009A3EF9">
      <w:pPr>
        <w:pStyle w:val="Bodytext43"/>
        <w:spacing w:before="120" w:after="60" w:line="240" w:lineRule="auto"/>
        <w:ind w:firstLine="0"/>
        <w:jc w:val="both"/>
        <w:rPr>
          <w:rStyle w:val="Bodytext475pt4"/>
          <w:b/>
          <w:spacing w:val="0"/>
          <w:sz w:val="20"/>
        </w:rPr>
      </w:pPr>
      <w:r w:rsidRPr="00CF34DA">
        <w:rPr>
          <w:rStyle w:val="Bodytext475pt4"/>
          <w:b/>
          <w:spacing w:val="0"/>
          <w:sz w:val="20"/>
        </w:rPr>
        <w:t>Formal</w:t>
      </w:r>
      <w:r w:rsidR="00C2004D" w:rsidRPr="00CF34DA">
        <w:rPr>
          <w:rStyle w:val="Bodytext475pt4"/>
          <w:b/>
          <w:spacing w:val="0"/>
          <w:sz w:val="20"/>
        </w:rPr>
        <w:t xml:space="preserve"> </w:t>
      </w:r>
      <w:r w:rsidRPr="00CF34DA">
        <w:rPr>
          <w:rStyle w:val="Bodytext475pt4"/>
          <w:b/>
          <w:spacing w:val="0"/>
          <w:sz w:val="20"/>
        </w:rPr>
        <w:t>amendments.</w:t>
      </w:r>
    </w:p>
    <w:p w14:paraId="061A2D8A" w14:textId="77777777" w:rsidR="004E0280" w:rsidRPr="00CF34DA" w:rsidRDefault="00C2004D" w:rsidP="009A3EF9">
      <w:pPr>
        <w:pStyle w:val="BodyText5"/>
        <w:tabs>
          <w:tab w:val="left" w:pos="634"/>
        </w:tabs>
        <w:spacing w:after="160" w:line="240" w:lineRule="auto"/>
        <w:ind w:firstLine="274"/>
        <w:rPr>
          <w:sz w:val="24"/>
        </w:rPr>
      </w:pPr>
      <w:r w:rsidRPr="00CF34DA">
        <w:rPr>
          <w:rStyle w:val="BodyText1"/>
          <w:b/>
          <w:sz w:val="24"/>
        </w:rPr>
        <w:t>96</w:t>
      </w:r>
      <w:r w:rsidR="001E23D3" w:rsidRPr="00CF34DA">
        <w:rPr>
          <w:rStyle w:val="BodyText1"/>
          <w:sz w:val="24"/>
        </w:rPr>
        <w:t>.</w:t>
      </w:r>
      <w:r w:rsidR="001E23D3" w:rsidRPr="00CF34DA">
        <w:rPr>
          <w:rStyle w:val="BodyText1"/>
          <w:sz w:val="24"/>
        </w:rPr>
        <w:tab/>
      </w:r>
      <w:r w:rsidR="000651D5" w:rsidRPr="00CF34DA">
        <w:rPr>
          <w:rStyle w:val="BodyText1"/>
          <w:sz w:val="24"/>
        </w:rPr>
        <w:t>The Principal Act is amended as set out in Schedule 3.</w:t>
      </w:r>
    </w:p>
    <w:p w14:paraId="3551CCF8" w14:textId="77777777" w:rsidR="004E0280" w:rsidRPr="00CF34DA" w:rsidRDefault="000651D5" w:rsidP="009A3EF9">
      <w:pPr>
        <w:pStyle w:val="BodyText5"/>
        <w:spacing w:line="240" w:lineRule="auto"/>
        <w:ind w:firstLine="0"/>
        <w:jc w:val="center"/>
        <w:rPr>
          <w:rStyle w:val="BodyText1"/>
          <w:sz w:val="24"/>
        </w:rPr>
      </w:pPr>
      <w:r w:rsidRPr="00CF34DA">
        <w:rPr>
          <w:rStyle w:val="BodyText1"/>
          <w:sz w:val="24"/>
        </w:rPr>
        <w:t>PART V—AMENDMENTS OF THE SUPPLY AND DEVELOPMENT ACT 1939-1973</w:t>
      </w:r>
    </w:p>
    <w:p w14:paraId="1E3104A9" w14:textId="77777777" w:rsidR="00C2004D" w:rsidRPr="00CF34DA" w:rsidRDefault="00C2004D" w:rsidP="009A3EF9">
      <w:pPr>
        <w:pStyle w:val="Bodytext43"/>
        <w:spacing w:before="120" w:after="60" w:line="240" w:lineRule="auto"/>
        <w:ind w:firstLine="0"/>
        <w:jc w:val="both"/>
        <w:rPr>
          <w:rStyle w:val="Bodytext475pt4"/>
          <w:b/>
          <w:spacing w:val="0"/>
          <w:sz w:val="20"/>
        </w:rPr>
      </w:pPr>
      <w:r w:rsidRPr="00CF34DA">
        <w:rPr>
          <w:rStyle w:val="Bodytext475pt4"/>
          <w:b/>
          <w:spacing w:val="0"/>
          <w:sz w:val="20"/>
        </w:rPr>
        <w:t>Citation.</w:t>
      </w:r>
    </w:p>
    <w:p w14:paraId="598C9492" w14:textId="7625DE8E" w:rsidR="004E0280" w:rsidRPr="00CF34DA" w:rsidRDefault="00C2004D" w:rsidP="009A3EF9">
      <w:pPr>
        <w:pStyle w:val="BodyText5"/>
        <w:spacing w:line="240" w:lineRule="auto"/>
        <w:ind w:firstLine="274"/>
        <w:rPr>
          <w:sz w:val="24"/>
        </w:rPr>
      </w:pPr>
      <w:r w:rsidRPr="00CF34DA">
        <w:rPr>
          <w:rStyle w:val="BodyText1"/>
          <w:b/>
          <w:sz w:val="24"/>
        </w:rPr>
        <w:t>97</w:t>
      </w:r>
      <w:r w:rsidR="000651D5" w:rsidRPr="00CF34DA">
        <w:rPr>
          <w:rStyle w:val="BodyText1"/>
          <w:sz w:val="24"/>
        </w:rPr>
        <w:t xml:space="preserve"> (1) The </w:t>
      </w:r>
      <w:r w:rsidR="000651D5" w:rsidRPr="00CF34DA">
        <w:rPr>
          <w:rStyle w:val="BodytextItalic"/>
          <w:sz w:val="24"/>
        </w:rPr>
        <w:t>Supply and Development Act</w:t>
      </w:r>
      <w:r w:rsidR="000651D5" w:rsidRPr="00CF34DA">
        <w:rPr>
          <w:rStyle w:val="BodyText1"/>
          <w:sz w:val="24"/>
        </w:rPr>
        <w:t xml:space="preserve"> 1939-1973 is in this Part referred to as the Principal Act.</w:t>
      </w:r>
    </w:p>
    <w:p w14:paraId="012C8254" w14:textId="77777777" w:rsidR="004E0280" w:rsidRPr="00CF34DA" w:rsidRDefault="000651D5" w:rsidP="00B55CC3">
      <w:pPr>
        <w:pStyle w:val="BodyText5"/>
        <w:spacing w:before="120" w:after="60" w:line="240" w:lineRule="auto"/>
        <w:ind w:firstLine="274"/>
        <w:rPr>
          <w:rStyle w:val="BodyText1"/>
          <w:sz w:val="24"/>
        </w:rPr>
      </w:pPr>
      <w:r w:rsidRPr="00CF34DA">
        <w:rPr>
          <w:rStyle w:val="BodyText1"/>
          <w:sz w:val="24"/>
        </w:rPr>
        <w:t xml:space="preserve">(2) The Principal Act, as amended by this Part, may be cited as the </w:t>
      </w:r>
      <w:r w:rsidRPr="00CF34DA">
        <w:rPr>
          <w:rStyle w:val="BodytextItalic"/>
          <w:sz w:val="24"/>
        </w:rPr>
        <w:t>Supply and Development Act</w:t>
      </w:r>
      <w:r w:rsidRPr="00CF34DA">
        <w:rPr>
          <w:rStyle w:val="BodyText1"/>
          <w:sz w:val="24"/>
        </w:rPr>
        <w:t xml:space="preserve"> 1939-1975.</w:t>
      </w:r>
    </w:p>
    <w:p w14:paraId="23908977" w14:textId="77777777" w:rsidR="00C2004D" w:rsidRPr="00CF34DA" w:rsidRDefault="00C2004D" w:rsidP="009A3EF9">
      <w:pPr>
        <w:pStyle w:val="Bodytext43"/>
        <w:spacing w:before="120" w:after="60" w:line="240" w:lineRule="auto"/>
        <w:ind w:firstLine="0"/>
        <w:jc w:val="both"/>
        <w:rPr>
          <w:rStyle w:val="Bodytext475pt4"/>
          <w:b/>
          <w:spacing w:val="0"/>
          <w:sz w:val="20"/>
        </w:rPr>
      </w:pPr>
      <w:r w:rsidRPr="00CF34DA">
        <w:rPr>
          <w:rStyle w:val="Bodytext475pt4"/>
          <w:b/>
          <w:spacing w:val="0"/>
          <w:sz w:val="20"/>
        </w:rPr>
        <w:t>Definitions.</w:t>
      </w:r>
    </w:p>
    <w:p w14:paraId="7AF64F81" w14:textId="77777777" w:rsidR="004E0280" w:rsidRPr="00CF34DA" w:rsidRDefault="00C2004D" w:rsidP="009A3EF9">
      <w:pPr>
        <w:pStyle w:val="BodyText5"/>
        <w:tabs>
          <w:tab w:val="left" w:pos="634"/>
        </w:tabs>
        <w:spacing w:line="240" w:lineRule="auto"/>
        <w:ind w:firstLine="274"/>
        <w:rPr>
          <w:sz w:val="24"/>
        </w:rPr>
      </w:pPr>
      <w:r w:rsidRPr="00CF34DA">
        <w:rPr>
          <w:rStyle w:val="BodyText1"/>
          <w:b/>
          <w:sz w:val="24"/>
        </w:rPr>
        <w:t>98</w:t>
      </w:r>
      <w:r w:rsidR="001E23D3" w:rsidRPr="00CF34DA">
        <w:rPr>
          <w:rStyle w:val="BodyText1"/>
          <w:sz w:val="24"/>
        </w:rPr>
        <w:t>.</w:t>
      </w:r>
      <w:r w:rsidR="001E23D3" w:rsidRPr="00CF34DA">
        <w:rPr>
          <w:rStyle w:val="BodyText1"/>
          <w:sz w:val="24"/>
        </w:rPr>
        <w:tab/>
      </w:r>
      <w:r w:rsidR="000651D5" w:rsidRPr="00CF34DA">
        <w:rPr>
          <w:rStyle w:val="BodyText1"/>
          <w:sz w:val="24"/>
        </w:rPr>
        <w:t>Section 4 of the Principal Act is amended—</w:t>
      </w:r>
    </w:p>
    <w:p w14:paraId="5654F2D3" w14:textId="77777777" w:rsidR="004E0280" w:rsidRPr="00CF34DA" w:rsidRDefault="00C2004D" w:rsidP="009A3EF9">
      <w:pPr>
        <w:pStyle w:val="BodyText5"/>
        <w:spacing w:after="60" w:line="240" w:lineRule="auto"/>
        <w:ind w:left="630" w:hanging="360"/>
        <w:rPr>
          <w:sz w:val="24"/>
        </w:rPr>
      </w:pPr>
      <w:r w:rsidRPr="00CF34DA">
        <w:rPr>
          <w:rStyle w:val="BodyText1"/>
          <w:sz w:val="24"/>
        </w:rPr>
        <w:t xml:space="preserve">(a) </w:t>
      </w:r>
      <w:r w:rsidR="000651D5" w:rsidRPr="00CF34DA">
        <w:rPr>
          <w:rStyle w:val="BodyText1"/>
          <w:sz w:val="24"/>
        </w:rPr>
        <w:t>by omitting from the definition of “the Department” the word “Supply” and substituting the words “Manufacturing Industry”;</w:t>
      </w:r>
    </w:p>
    <w:p w14:paraId="13F45A8D" w14:textId="77777777" w:rsidR="004E0280" w:rsidRPr="00CF34DA" w:rsidRDefault="00C2004D" w:rsidP="009A3EF9">
      <w:pPr>
        <w:pStyle w:val="BodyText5"/>
        <w:spacing w:after="60" w:line="240" w:lineRule="auto"/>
        <w:ind w:left="630" w:hanging="360"/>
        <w:rPr>
          <w:sz w:val="24"/>
        </w:rPr>
      </w:pPr>
      <w:r w:rsidRPr="00CF34DA">
        <w:rPr>
          <w:rStyle w:val="BodyText1"/>
          <w:sz w:val="24"/>
        </w:rPr>
        <w:t xml:space="preserve">(b) </w:t>
      </w:r>
      <w:r w:rsidR="000651D5" w:rsidRPr="00CF34DA">
        <w:rPr>
          <w:rStyle w:val="BodyText1"/>
          <w:sz w:val="24"/>
        </w:rPr>
        <w:t>by omitting from the definition of “undertaking” the words “, experimental station”; and</w:t>
      </w:r>
    </w:p>
    <w:p w14:paraId="20429B28" w14:textId="648B756E" w:rsidR="004E0280" w:rsidRPr="00CF34DA" w:rsidRDefault="00C2004D" w:rsidP="009A3EF9">
      <w:pPr>
        <w:pStyle w:val="BodyText5"/>
        <w:spacing w:after="60" w:line="240" w:lineRule="auto"/>
        <w:ind w:left="630" w:hanging="360"/>
        <w:rPr>
          <w:sz w:val="24"/>
        </w:rPr>
      </w:pPr>
      <w:r w:rsidRPr="00CF34DA">
        <w:rPr>
          <w:rStyle w:val="BodyText1"/>
          <w:sz w:val="24"/>
        </w:rPr>
        <w:t xml:space="preserve">(c) </w:t>
      </w:r>
      <w:r w:rsidR="000651D5" w:rsidRPr="00CF34DA">
        <w:rPr>
          <w:rStyle w:val="BodyText1"/>
          <w:sz w:val="24"/>
        </w:rPr>
        <w:t>by omitting from the definition of “undertaking” the words “research, design or development in relation to war material or for” and substituting the words “,</w:t>
      </w:r>
      <w:r w:rsidR="00B706BB">
        <w:rPr>
          <w:rStyle w:val="BodyText1"/>
          <w:sz w:val="24"/>
        </w:rPr>
        <w:t xml:space="preserve"> </w:t>
      </w:r>
      <w:r w:rsidR="000651D5" w:rsidRPr="00CF34DA">
        <w:rPr>
          <w:rStyle w:val="BodyText1"/>
          <w:sz w:val="24"/>
        </w:rPr>
        <w:t>or for purposes incidental to,”.</w:t>
      </w:r>
    </w:p>
    <w:p w14:paraId="36470F65" w14:textId="77777777" w:rsidR="004E0280" w:rsidRPr="00CF34DA" w:rsidRDefault="000651D5" w:rsidP="009A3EF9">
      <w:pPr>
        <w:pStyle w:val="Bodytext43"/>
        <w:spacing w:before="120" w:after="60" w:line="240" w:lineRule="auto"/>
        <w:ind w:firstLine="0"/>
        <w:jc w:val="both"/>
        <w:rPr>
          <w:rStyle w:val="Bodytext475pt4"/>
          <w:b/>
          <w:spacing w:val="0"/>
          <w:sz w:val="20"/>
        </w:rPr>
      </w:pPr>
      <w:r w:rsidRPr="00CF34DA">
        <w:rPr>
          <w:rStyle w:val="Bodytext475pt4"/>
          <w:b/>
          <w:spacing w:val="0"/>
          <w:sz w:val="20"/>
        </w:rPr>
        <w:t>Functions of Department.</w:t>
      </w:r>
    </w:p>
    <w:p w14:paraId="5F266291" w14:textId="77777777" w:rsidR="004E0280" w:rsidRPr="00CF34DA" w:rsidRDefault="009A3EF9" w:rsidP="0004397F">
      <w:pPr>
        <w:pStyle w:val="BodyText5"/>
        <w:spacing w:after="60" w:line="240" w:lineRule="auto"/>
        <w:ind w:firstLine="274"/>
        <w:rPr>
          <w:sz w:val="24"/>
        </w:rPr>
      </w:pPr>
      <w:r w:rsidRPr="00CF34DA">
        <w:rPr>
          <w:rStyle w:val="BodyText1"/>
          <w:b/>
          <w:sz w:val="24"/>
        </w:rPr>
        <w:t>99</w:t>
      </w:r>
      <w:r w:rsidR="00C2004D" w:rsidRPr="00CF34DA">
        <w:rPr>
          <w:rStyle w:val="BodyText1"/>
          <w:b/>
          <w:sz w:val="24"/>
        </w:rPr>
        <w:t>.</w:t>
      </w:r>
      <w:r w:rsidR="000651D5" w:rsidRPr="00CF34DA">
        <w:rPr>
          <w:rStyle w:val="BodyText1"/>
          <w:sz w:val="24"/>
        </w:rPr>
        <w:t xml:space="preserve"> (1) Section 5 of the Principal Act is amended by omitting paragraph (d) of sub-section (1).</w:t>
      </w:r>
    </w:p>
    <w:p w14:paraId="5EA03C73" w14:textId="469B9C98" w:rsidR="004E0280" w:rsidRPr="00CF34DA" w:rsidRDefault="000651D5" w:rsidP="00B55CC3">
      <w:pPr>
        <w:pStyle w:val="BodyText5"/>
        <w:spacing w:line="240" w:lineRule="auto"/>
        <w:ind w:firstLine="270"/>
        <w:rPr>
          <w:sz w:val="24"/>
        </w:rPr>
      </w:pPr>
      <w:r w:rsidRPr="00CF34DA">
        <w:rPr>
          <w:rStyle w:val="BodyText1"/>
          <w:sz w:val="24"/>
        </w:rPr>
        <w:t>(2) Section 5 of the Principal Act is amended by omitting paragraph</w:t>
      </w:r>
      <w:r w:rsidR="009A3EF9" w:rsidRPr="00CF34DA">
        <w:rPr>
          <w:rStyle w:val="BodyText1"/>
          <w:sz w:val="24"/>
        </w:rPr>
        <w:t xml:space="preserve"> </w:t>
      </w:r>
      <w:r w:rsidRPr="00CF34DA">
        <w:rPr>
          <w:rStyle w:val="BodyText1"/>
          <w:sz w:val="24"/>
        </w:rPr>
        <w:t>of sub-section (1) and substi</w:t>
      </w:r>
      <w:r w:rsidR="00B706BB">
        <w:rPr>
          <w:rStyle w:val="BodyText1"/>
          <w:sz w:val="24"/>
        </w:rPr>
        <w:t>tuting the following paragraph:</w:t>
      </w:r>
      <w:r w:rsidRPr="00CF34DA">
        <w:rPr>
          <w:rStyle w:val="BodyText1"/>
          <w:sz w:val="24"/>
        </w:rPr>
        <w:t>—</w:t>
      </w:r>
    </w:p>
    <w:p w14:paraId="443BF792" w14:textId="77777777" w:rsidR="004E0280" w:rsidRPr="00CF34DA" w:rsidRDefault="000651D5" w:rsidP="0004397F">
      <w:pPr>
        <w:pStyle w:val="BodyText5"/>
        <w:spacing w:line="240" w:lineRule="auto"/>
        <w:ind w:firstLine="270"/>
        <w:rPr>
          <w:sz w:val="24"/>
        </w:rPr>
      </w:pPr>
      <w:r w:rsidRPr="00CF34DA">
        <w:rPr>
          <w:rStyle w:val="BodyText1"/>
          <w:sz w:val="24"/>
        </w:rPr>
        <w:t>“(f) any matter incidental to a matter referred to in a preceding paragraph of this sub-section.”.</w:t>
      </w:r>
    </w:p>
    <w:p w14:paraId="3FE389E5" w14:textId="77777777" w:rsidR="004E0280" w:rsidRPr="00CF34DA" w:rsidRDefault="000651D5" w:rsidP="0004397F">
      <w:pPr>
        <w:pStyle w:val="Bodytext43"/>
        <w:spacing w:before="120" w:after="60" w:line="240" w:lineRule="auto"/>
        <w:ind w:firstLine="0"/>
        <w:jc w:val="both"/>
        <w:rPr>
          <w:rStyle w:val="Bodytext475pt4"/>
          <w:b/>
          <w:spacing w:val="0"/>
          <w:sz w:val="20"/>
        </w:rPr>
      </w:pPr>
      <w:r w:rsidRPr="00CF34DA">
        <w:rPr>
          <w:rStyle w:val="Bodytext475pt4"/>
          <w:b/>
          <w:spacing w:val="0"/>
          <w:sz w:val="20"/>
        </w:rPr>
        <w:t>Advisory</w:t>
      </w:r>
      <w:r w:rsidR="0089047F" w:rsidRPr="00CF34DA">
        <w:rPr>
          <w:rStyle w:val="Bodytext475pt4"/>
          <w:b/>
          <w:spacing w:val="0"/>
          <w:sz w:val="20"/>
        </w:rPr>
        <w:t xml:space="preserve"> </w:t>
      </w:r>
      <w:r w:rsidRPr="00CF34DA">
        <w:rPr>
          <w:rStyle w:val="Bodytext475pt4"/>
          <w:b/>
          <w:spacing w:val="0"/>
          <w:sz w:val="20"/>
        </w:rPr>
        <w:t>Committees.</w:t>
      </w:r>
    </w:p>
    <w:p w14:paraId="172DDF19" w14:textId="2DFCCBBA" w:rsidR="004E0280" w:rsidRPr="00CF34DA" w:rsidRDefault="0089047F" w:rsidP="00333BA1">
      <w:pPr>
        <w:pStyle w:val="BodyText5"/>
        <w:tabs>
          <w:tab w:val="right" w:pos="630"/>
        </w:tabs>
        <w:spacing w:after="60" w:line="240" w:lineRule="auto"/>
        <w:ind w:firstLine="274"/>
        <w:rPr>
          <w:sz w:val="24"/>
        </w:rPr>
      </w:pPr>
      <w:r w:rsidRPr="00CF34DA">
        <w:rPr>
          <w:rStyle w:val="BodyText1"/>
          <w:b/>
          <w:sz w:val="24"/>
        </w:rPr>
        <w:t>1</w:t>
      </w:r>
      <w:r w:rsidR="0004397F" w:rsidRPr="00CF34DA">
        <w:rPr>
          <w:rStyle w:val="BodyText1"/>
          <w:b/>
          <w:sz w:val="24"/>
        </w:rPr>
        <w:t>0</w:t>
      </w:r>
      <w:r w:rsidRPr="00CF34DA">
        <w:rPr>
          <w:rStyle w:val="BodyText1"/>
          <w:b/>
          <w:sz w:val="24"/>
        </w:rPr>
        <w:t>0</w:t>
      </w:r>
      <w:r w:rsidR="0004397F" w:rsidRPr="00CF34DA">
        <w:rPr>
          <w:rStyle w:val="BodyText1"/>
          <w:b/>
          <w:sz w:val="24"/>
        </w:rPr>
        <w:t>.</w:t>
      </w:r>
      <w:r w:rsidR="00333BA1">
        <w:rPr>
          <w:rStyle w:val="BodyText1"/>
          <w:sz w:val="24"/>
        </w:rPr>
        <w:tab/>
      </w:r>
      <w:r w:rsidR="000651D5" w:rsidRPr="00CF34DA">
        <w:rPr>
          <w:rStyle w:val="BodyText1"/>
          <w:sz w:val="24"/>
        </w:rPr>
        <w:t>Section 8 of the Principal Act is amended by omitting sub</w:t>
      </w:r>
      <w:r w:rsidR="00B706BB">
        <w:rPr>
          <w:rStyle w:val="BodyText1"/>
          <w:sz w:val="24"/>
        </w:rPr>
        <w:t>-</w:t>
      </w:r>
      <w:r w:rsidR="000651D5" w:rsidRPr="00CF34DA">
        <w:rPr>
          <w:rStyle w:val="BodyText1"/>
          <w:sz w:val="24"/>
        </w:rPr>
        <w:t>section (3).</w:t>
      </w:r>
    </w:p>
    <w:p w14:paraId="55D491CE" w14:textId="126A857A" w:rsidR="004E0280" w:rsidRPr="00CF34DA" w:rsidRDefault="0089047F" w:rsidP="0004397F">
      <w:pPr>
        <w:pStyle w:val="BodyText5"/>
        <w:tabs>
          <w:tab w:val="left" w:pos="634"/>
        </w:tabs>
        <w:spacing w:line="240" w:lineRule="auto"/>
        <w:ind w:firstLine="274"/>
        <w:rPr>
          <w:rStyle w:val="BodyText1"/>
          <w:sz w:val="24"/>
        </w:rPr>
      </w:pPr>
      <w:r w:rsidRPr="00CF34DA">
        <w:rPr>
          <w:rStyle w:val="BodyText1"/>
          <w:b/>
          <w:sz w:val="24"/>
        </w:rPr>
        <w:t>10</w:t>
      </w:r>
      <w:r w:rsidR="0004397F" w:rsidRPr="00CF34DA">
        <w:rPr>
          <w:rStyle w:val="BodyText1"/>
          <w:b/>
          <w:sz w:val="24"/>
        </w:rPr>
        <w:t>1</w:t>
      </w:r>
      <w:r w:rsidR="00333BA1">
        <w:rPr>
          <w:rStyle w:val="BodyText1"/>
          <w:sz w:val="24"/>
        </w:rPr>
        <w:t>.</w:t>
      </w:r>
      <w:r w:rsidR="00333BA1">
        <w:rPr>
          <w:rStyle w:val="BodyText1"/>
          <w:sz w:val="24"/>
        </w:rPr>
        <w:tab/>
      </w:r>
      <w:r w:rsidR="000651D5" w:rsidRPr="00CF34DA">
        <w:rPr>
          <w:rStyle w:val="BodyText1"/>
          <w:sz w:val="24"/>
        </w:rPr>
        <w:t>After section 8 of the Principal Act the</w:t>
      </w:r>
      <w:r w:rsidR="00B706BB">
        <w:rPr>
          <w:rStyle w:val="BodyText1"/>
          <w:sz w:val="24"/>
        </w:rPr>
        <w:t xml:space="preserve"> following section is inserted:</w:t>
      </w:r>
      <w:r w:rsidR="000651D5" w:rsidRPr="00CF34DA">
        <w:rPr>
          <w:rStyle w:val="BodyText1"/>
          <w:sz w:val="24"/>
        </w:rPr>
        <w:t>—</w:t>
      </w:r>
    </w:p>
    <w:p w14:paraId="56EA6FDD" w14:textId="77777777" w:rsidR="0089047F" w:rsidRPr="00CF34DA" w:rsidRDefault="0089047F" w:rsidP="0004397F">
      <w:pPr>
        <w:pStyle w:val="Bodytext43"/>
        <w:spacing w:before="120" w:after="60" w:line="240" w:lineRule="auto"/>
        <w:ind w:firstLine="0"/>
        <w:jc w:val="both"/>
        <w:rPr>
          <w:rStyle w:val="Bodytext475pt4"/>
          <w:b/>
          <w:spacing w:val="0"/>
          <w:sz w:val="20"/>
        </w:rPr>
      </w:pPr>
      <w:r w:rsidRPr="00CF34DA">
        <w:rPr>
          <w:rStyle w:val="Bodytext475pt4"/>
          <w:b/>
          <w:spacing w:val="0"/>
          <w:sz w:val="20"/>
        </w:rPr>
        <w:t>Remuneration and allowances of members of committees.</w:t>
      </w:r>
    </w:p>
    <w:p w14:paraId="7AD25DEE" w14:textId="77777777" w:rsidR="004E0280" w:rsidRPr="00CF34DA" w:rsidRDefault="000651D5" w:rsidP="0004397F">
      <w:pPr>
        <w:pStyle w:val="BodyText5"/>
        <w:spacing w:after="60" w:line="240" w:lineRule="auto"/>
        <w:ind w:firstLine="270"/>
        <w:rPr>
          <w:sz w:val="24"/>
        </w:rPr>
      </w:pPr>
      <w:r w:rsidRPr="00CF34DA">
        <w:rPr>
          <w:rStyle w:val="BodytextSmallCaps"/>
          <w:sz w:val="24"/>
        </w:rPr>
        <w:t>“8a.</w:t>
      </w:r>
      <w:r w:rsidRPr="00CF34DA">
        <w:rPr>
          <w:rStyle w:val="BodyText1"/>
          <w:sz w:val="24"/>
        </w:rPr>
        <w:t xml:space="preserve"> (1) The members of a committee constituted under section 8 shall be paid such remuneration as is determined by the Remuneration Tribunal, but, if no determination of that remuneration by the Tribunal is in operation, they shall be paid remuneration at the rate that was applicable immediately before the commencement of this section.</w:t>
      </w:r>
    </w:p>
    <w:p w14:paraId="736A5BD5" w14:textId="77777777" w:rsidR="004E0280" w:rsidRPr="00CF34DA" w:rsidRDefault="000651D5" w:rsidP="0004397F">
      <w:pPr>
        <w:pStyle w:val="BodyText5"/>
        <w:spacing w:after="60" w:line="240" w:lineRule="auto"/>
        <w:ind w:firstLine="270"/>
        <w:rPr>
          <w:sz w:val="24"/>
        </w:rPr>
      </w:pPr>
      <w:r w:rsidRPr="00CF34DA">
        <w:rPr>
          <w:rStyle w:val="BodyText1"/>
          <w:sz w:val="24"/>
        </w:rPr>
        <w:t xml:space="preserve">“(2) </w:t>
      </w:r>
      <w:r w:rsidRPr="004B5774">
        <w:rPr>
          <w:rStyle w:val="BodytextSmallCaps0"/>
          <w:smallCaps w:val="0"/>
          <w:sz w:val="24"/>
        </w:rPr>
        <w:t>The</w:t>
      </w:r>
      <w:r w:rsidRPr="00CF34DA">
        <w:rPr>
          <w:rStyle w:val="BodyText1"/>
          <w:sz w:val="24"/>
        </w:rPr>
        <w:t xml:space="preserve"> members of a committee referred to in sub-section (1) shall be paid such allowances as are prescribed.</w:t>
      </w:r>
    </w:p>
    <w:p w14:paraId="5251FBA1" w14:textId="77777777" w:rsidR="004E0280" w:rsidRPr="00CF34DA" w:rsidRDefault="000651D5" w:rsidP="0004397F">
      <w:pPr>
        <w:pStyle w:val="BodyText5"/>
        <w:spacing w:after="60" w:line="240" w:lineRule="auto"/>
        <w:ind w:firstLine="270"/>
        <w:rPr>
          <w:sz w:val="24"/>
        </w:rPr>
      </w:pPr>
      <w:r w:rsidRPr="00CF34DA">
        <w:rPr>
          <w:rStyle w:val="BodyText1"/>
          <w:sz w:val="24"/>
        </w:rPr>
        <w:t xml:space="preserve">“(3) This section has effect subject to the </w:t>
      </w:r>
      <w:r w:rsidRPr="00CF34DA">
        <w:rPr>
          <w:rStyle w:val="BodytextItalic"/>
          <w:sz w:val="24"/>
        </w:rPr>
        <w:t>Remuneration Tribunals Act</w:t>
      </w:r>
      <w:r w:rsidRPr="00CF34DA">
        <w:rPr>
          <w:rStyle w:val="BodyText1"/>
          <w:sz w:val="24"/>
        </w:rPr>
        <w:t xml:space="preserve"> 1973-1974.”.</w:t>
      </w:r>
    </w:p>
    <w:p w14:paraId="2E2F3611" w14:textId="77777777" w:rsidR="004E0280" w:rsidRPr="00CF34DA" w:rsidRDefault="000651D5" w:rsidP="0004397F">
      <w:pPr>
        <w:pStyle w:val="Bodytext43"/>
        <w:spacing w:before="120" w:after="60" w:line="240" w:lineRule="auto"/>
        <w:ind w:firstLine="0"/>
        <w:jc w:val="both"/>
        <w:rPr>
          <w:rStyle w:val="Bodytext475pt4"/>
          <w:b/>
          <w:spacing w:val="0"/>
          <w:sz w:val="20"/>
        </w:rPr>
      </w:pPr>
      <w:r w:rsidRPr="00CF34DA">
        <w:rPr>
          <w:rStyle w:val="Bodytext475pt4"/>
          <w:b/>
          <w:spacing w:val="0"/>
          <w:sz w:val="20"/>
        </w:rPr>
        <w:t>Formal</w:t>
      </w:r>
      <w:r w:rsidR="0089047F" w:rsidRPr="00CF34DA">
        <w:rPr>
          <w:rStyle w:val="Bodytext475pt4"/>
          <w:b/>
          <w:spacing w:val="0"/>
          <w:sz w:val="20"/>
        </w:rPr>
        <w:t xml:space="preserve"> </w:t>
      </w:r>
      <w:r w:rsidRPr="00CF34DA">
        <w:rPr>
          <w:rStyle w:val="Bodytext475pt4"/>
          <w:b/>
          <w:spacing w:val="0"/>
          <w:sz w:val="20"/>
        </w:rPr>
        <w:t>amendments.</w:t>
      </w:r>
    </w:p>
    <w:p w14:paraId="6439F733" w14:textId="77777777" w:rsidR="004E0280" w:rsidRPr="00CF34DA" w:rsidRDefault="0089047F" w:rsidP="0004397F">
      <w:pPr>
        <w:pStyle w:val="BodyText5"/>
        <w:tabs>
          <w:tab w:val="left" w:pos="630"/>
        </w:tabs>
        <w:spacing w:after="60" w:line="240" w:lineRule="auto"/>
        <w:ind w:firstLine="270"/>
        <w:rPr>
          <w:sz w:val="24"/>
        </w:rPr>
      </w:pPr>
      <w:r w:rsidRPr="00CF34DA">
        <w:rPr>
          <w:rStyle w:val="BodyText1"/>
          <w:b/>
          <w:sz w:val="24"/>
        </w:rPr>
        <w:t>102.</w:t>
      </w:r>
      <w:r w:rsidR="00333BA1">
        <w:rPr>
          <w:rStyle w:val="BodyText1"/>
          <w:b/>
          <w:sz w:val="24"/>
        </w:rPr>
        <w:tab/>
      </w:r>
      <w:r w:rsidR="000651D5" w:rsidRPr="00CF34DA">
        <w:rPr>
          <w:rStyle w:val="BodyText1"/>
          <w:sz w:val="24"/>
        </w:rPr>
        <w:t>The Principal Act is amended as set out in Schedule 4.</w:t>
      </w:r>
    </w:p>
    <w:p w14:paraId="400CEF30" w14:textId="77777777" w:rsidR="00B706BB" w:rsidRDefault="00B706BB">
      <w:pPr>
        <w:rPr>
          <w:rStyle w:val="BodyText1"/>
          <w:rFonts w:eastAsia="Courier New"/>
          <w:sz w:val="24"/>
        </w:rPr>
      </w:pPr>
      <w:r>
        <w:rPr>
          <w:rStyle w:val="BodyText1"/>
          <w:rFonts w:eastAsia="Courier New"/>
          <w:sz w:val="24"/>
        </w:rPr>
        <w:br w:type="page"/>
      </w:r>
    </w:p>
    <w:p w14:paraId="1ECD553E" w14:textId="332225B2" w:rsidR="004E0280" w:rsidRPr="00CF34DA" w:rsidRDefault="000651D5" w:rsidP="00CE48E7">
      <w:pPr>
        <w:pStyle w:val="BodyText5"/>
        <w:spacing w:line="240" w:lineRule="auto"/>
        <w:ind w:firstLine="0"/>
        <w:jc w:val="center"/>
        <w:rPr>
          <w:rStyle w:val="BodyText1"/>
          <w:sz w:val="24"/>
        </w:rPr>
      </w:pPr>
      <w:r w:rsidRPr="00CF34DA">
        <w:rPr>
          <w:rStyle w:val="BodyText1"/>
          <w:sz w:val="24"/>
        </w:rPr>
        <w:lastRenderedPageBreak/>
        <w:t>PART VI—AMENDMENTS OF THE DEFENCE (VISITING FORCES) ACT 1963-1973</w:t>
      </w:r>
    </w:p>
    <w:p w14:paraId="464BECB6" w14:textId="77777777" w:rsidR="0089047F" w:rsidRPr="00CF34DA" w:rsidRDefault="0089047F" w:rsidP="0004397F">
      <w:pPr>
        <w:pStyle w:val="Bodytext43"/>
        <w:spacing w:before="120" w:after="60" w:line="240" w:lineRule="auto"/>
        <w:ind w:firstLine="0"/>
        <w:jc w:val="both"/>
        <w:rPr>
          <w:rStyle w:val="Bodytext475pt4"/>
          <w:b/>
          <w:spacing w:val="0"/>
          <w:sz w:val="20"/>
        </w:rPr>
      </w:pPr>
      <w:r w:rsidRPr="00CF34DA">
        <w:rPr>
          <w:rStyle w:val="Bodytext475pt4"/>
          <w:b/>
          <w:spacing w:val="0"/>
          <w:sz w:val="20"/>
        </w:rPr>
        <w:t>Citation.</w:t>
      </w:r>
    </w:p>
    <w:p w14:paraId="5504C5B9" w14:textId="1074344C" w:rsidR="00B706BB" w:rsidRDefault="0089047F" w:rsidP="00B706BB">
      <w:pPr>
        <w:pStyle w:val="BodyText5"/>
        <w:tabs>
          <w:tab w:val="left" w:pos="630"/>
        </w:tabs>
        <w:spacing w:after="60" w:line="240" w:lineRule="auto"/>
        <w:ind w:firstLine="270"/>
        <w:rPr>
          <w:rStyle w:val="BodyText1"/>
          <w:sz w:val="24"/>
        </w:rPr>
      </w:pPr>
      <w:r w:rsidRPr="00CF34DA">
        <w:rPr>
          <w:rStyle w:val="BodyText1"/>
          <w:b/>
          <w:sz w:val="24"/>
        </w:rPr>
        <w:t>103.</w:t>
      </w:r>
      <w:r w:rsidR="000651D5" w:rsidRPr="00CF34DA">
        <w:rPr>
          <w:rStyle w:val="BodyText1"/>
          <w:sz w:val="24"/>
        </w:rPr>
        <w:t xml:space="preserve"> (1) The </w:t>
      </w:r>
      <w:r w:rsidR="000651D5" w:rsidRPr="00CF34DA">
        <w:rPr>
          <w:rStyle w:val="BodytextItalic"/>
          <w:sz w:val="24"/>
        </w:rPr>
        <w:t>Defence (Visiting Forces) Act</w:t>
      </w:r>
      <w:r w:rsidR="000651D5" w:rsidRPr="00CF34DA">
        <w:rPr>
          <w:rStyle w:val="BodyText1"/>
          <w:sz w:val="24"/>
        </w:rPr>
        <w:t xml:space="preserve"> 1963-1973</w:t>
      </w:r>
      <w:r w:rsidR="000651D5" w:rsidRPr="00CF34DA">
        <w:rPr>
          <w:rStyle w:val="BodyText1"/>
          <w:sz w:val="24"/>
          <w:vertAlign w:val="superscript"/>
        </w:rPr>
        <w:t>6</w:t>
      </w:r>
      <w:r w:rsidR="000651D5" w:rsidRPr="00CF34DA">
        <w:rPr>
          <w:rStyle w:val="BodyText1"/>
          <w:sz w:val="24"/>
        </w:rPr>
        <w:t xml:space="preserve"> is in this Part referred to as the Principal Act.</w:t>
      </w:r>
    </w:p>
    <w:p w14:paraId="405F55DE" w14:textId="16FF2395" w:rsidR="004E0280" w:rsidRPr="00CF34DA" w:rsidRDefault="000651D5" w:rsidP="0004397F">
      <w:pPr>
        <w:pStyle w:val="BodyText5"/>
        <w:spacing w:line="240" w:lineRule="auto"/>
        <w:ind w:firstLine="270"/>
        <w:rPr>
          <w:rStyle w:val="BodyText1"/>
          <w:sz w:val="24"/>
        </w:rPr>
      </w:pPr>
      <w:r w:rsidRPr="00CF34DA">
        <w:rPr>
          <w:rStyle w:val="BodyText1"/>
          <w:sz w:val="24"/>
        </w:rPr>
        <w:t xml:space="preserve">(2) The Principal Act, as amended by this Part, may be cited as the </w:t>
      </w:r>
      <w:proofErr w:type="spellStart"/>
      <w:r w:rsidRPr="00CF34DA">
        <w:rPr>
          <w:rStyle w:val="BodytextItalic"/>
          <w:sz w:val="24"/>
        </w:rPr>
        <w:t>Defence</w:t>
      </w:r>
      <w:proofErr w:type="spellEnd"/>
      <w:r w:rsidRPr="00CF34DA">
        <w:rPr>
          <w:rStyle w:val="BodytextItalic"/>
          <w:sz w:val="24"/>
        </w:rPr>
        <w:t xml:space="preserve"> (Visiting Forces) Act</w:t>
      </w:r>
      <w:r w:rsidR="00B706BB">
        <w:rPr>
          <w:rStyle w:val="BodyText1"/>
          <w:sz w:val="24"/>
        </w:rPr>
        <w:t> </w:t>
      </w:r>
      <w:r w:rsidRPr="00CF34DA">
        <w:rPr>
          <w:rStyle w:val="BodyText1"/>
          <w:sz w:val="24"/>
        </w:rPr>
        <w:t>1963-1975.</w:t>
      </w:r>
    </w:p>
    <w:p w14:paraId="246DEBB5" w14:textId="77777777" w:rsidR="0089047F" w:rsidRPr="00CF34DA" w:rsidRDefault="0089047F" w:rsidP="0004397F">
      <w:pPr>
        <w:pStyle w:val="Bodytext43"/>
        <w:spacing w:before="120" w:after="60" w:line="240" w:lineRule="auto"/>
        <w:ind w:firstLine="0"/>
        <w:jc w:val="both"/>
        <w:rPr>
          <w:rStyle w:val="Bodytext475pt4"/>
          <w:b/>
          <w:spacing w:val="0"/>
          <w:sz w:val="20"/>
        </w:rPr>
      </w:pPr>
      <w:r w:rsidRPr="00CF34DA">
        <w:rPr>
          <w:rStyle w:val="Bodytext475pt4"/>
          <w:b/>
          <w:spacing w:val="0"/>
          <w:sz w:val="20"/>
        </w:rPr>
        <w:t>Interpretation.</w:t>
      </w:r>
    </w:p>
    <w:p w14:paraId="27F8523A" w14:textId="0B61E40F" w:rsidR="004E0280" w:rsidRPr="00CF34DA" w:rsidRDefault="0089047F" w:rsidP="0004397F">
      <w:pPr>
        <w:pStyle w:val="BodyText5"/>
        <w:tabs>
          <w:tab w:val="left" w:pos="630"/>
        </w:tabs>
        <w:spacing w:after="60" w:line="240" w:lineRule="auto"/>
        <w:ind w:firstLine="270"/>
        <w:rPr>
          <w:rStyle w:val="BodyText1"/>
          <w:sz w:val="24"/>
        </w:rPr>
      </w:pPr>
      <w:r w:rsidRPr="00CF34DA">
        <w:rPr>
          <w:rStyle w:val="BodyText1"/>
          <w:b/>
          <w:sz w:val="24"/>
        </w:rPr>
        <w:t>104</w:t>
      </w:r>
      <w:r w:rsidRPr="00CF34DA">
        <w:rPr>
          <w:rStyle w:val="BodyText1"/>
          <w:sz w:val="24"/>
        </w:rPr>
        <w:t>.</w:t>
      </w:r>
      <w:r w:rsidR="00333BA1">
        <w:rPr>
          <w:rStyle w:val="BodyText1"/>
          <w:sz w:val="24"/>
        </w:rPr>
        <w:tab/>
      </w:r>
      <w:r w:rsidR="000651D5" w:rsidRPr="00CF34DA">
        <w:rPr>
          <w:rStyle w:val="BodyText1"/>
          <w:sz w:val="24"/>
        </w:rPr>
        <w:t>Section 5 of the Principal Act is amended by omitting from sub</w:t>
      </w:r>
      <w:r w:rsidR="00B706BB">
        <w:rPr>
          <w:rStyle w:val="BodyText1"/>
          <w:sz w:val="24"/>
        </w:rPr>
        <w:t>-</w:t>
      </w:r>
      <w:r w:rsidR="000651D5" w:rsidRPr="00CF34DA">
        <w:rPr>
          <w:rStyle w:val="BodyText1"/>
          <w:sz w:val="24"/>
        </w:rPr>
        <w:t>section (1) the definitions of “the Air Board”, “the Military Board” and “the Naval Board”.</w:t>
      </w:r>
    </w:p>
    <w:p w14:paraId="7C773BE1" w14:textId="77777777" w:rsidR="0089047F" w:rsidRPr="00CF34DA" w:rsidRDefault="0089047F" w:rsidP="0004397F">
      <w:pPr>
        <w:pStyle w:val="Bodytext43"/>
        <w:spacing w:before="120" w:after="60" w:line="240" w:lineRule="auto"/>
        <w:ind w:firstLine="0"/>
        <w:jc w:val="both"/>
        <w:rPr>
          <w:rStyle w:val="Bodytext475pt4"/>
          <w:b/>
          <w:spacing w:val="0"/>
          <w:sz w:val="20"/>
        </w:rPr>
      </w:pPr>
      <w:r w:rsidRPr="00CF34DA">
        <w:rPr>
          <w:rStyle w:val="Bodytext475pt4"/>
          <w:b/>
          <w:spacing w:val="0"/>
          <w:sz w:val="20"/>
        </w:rPr>
        <w:t>Exercise of powers by service tribunals and authorities of countries sending visiting forces.</w:t>
      </w:r>
    </w:p>
    <w:p w14:paraId="05412B84" w14:textId="77777777" w:rsidR="004E0280" w:rsidRPr="00CF34DA" w:rsidRDefault="0089047F" w:rsidP="00D41CF8">
      <w:pPr>
        <w:pStyle w:val="BodyText5"/>
        <w:spacing w:line="240" w:lineRule="auto"/>
        <w:ind w:firstLine="270"/>
        <w:rPr>
          <w:sz w:val="24"/>
        </w:rPr>
      </w:pPr>
      <w:r w:rsidRPr="00CF34DA">
        <w:rPr>
          <w:rStyle w:val="BodyText1"/>
          <w:b/>
          <w:sz w:val="24"/>
        </w:rPr>
        <w:t>105.</w:t>
      </w:r>
      <w:r w:rsidRPr="00CF34DA">
        <w:rPr>
          <w:rStyle w:val="BodyText1"/>
          <w:sz w:val="24"/>
        </w:rPr>
        <w:t xml:space="preserve"> </w:t>
      </w:r>
      <w:r w:rsidR="000651D5" w:rsidRPr="00CF34DA">
        <w:rPr>
          <w:rStyle w:val="BodyText1"/>
          <w:sz w:val="24"/>
        </w:rPr>
        <w:t>(1) Section 8 of the Principal Act is amended—</w:t>
      </w:r>
    </w:p>
    <w:p w14:paraId="302F1556" w14:textId="77777777" w:rsidR="004E0280" w:rsidRPr="00CF34DA" w:rsidRDefault="0089047F" w:rsidP="00D41CF8">
      <w:pPr>
        <w:pStyle w:val="BodyText5"/>
        <w:spacing w:after="60" w:line="240" w:lineRule="auto"/>
        <w:ind w:left="630" w:hanging="360"/>
        <w:rPr>
          <w:sz w:val="24"/>
        </w:rPr>
      </w:pPr>
      <w:r w:rsidRPr="00CF34DA">
        <w:rPr>
          <w:rStyle w:val="BodyText1"/>
          <w:sz w:val="24"/>
        </w:rPr>
        <w:t xml:space="preserve">(a) </w:t>
      </w:r>
      <w:r w:rsidR="000651D5" w:rsidRPr="00CF34DA">
        <w:rPr>
          <w:rStyle w:val="BodyText1"/>
          <w:sz w:val="24"/>
        </w:rPr>
        <w:t>by omitting from sub-section (7) the words “Naval Board, the Military Board or the Air Board” and substituting the words “Chief of Naval Staff, the Chief of the General Staff or the Chief of the Air Staff”; and</w:t>
      </w:r>
    </w:p>
    <w:p w14:paraId="1952486E" w14:textId="77777777" w:rsidR="004E0280" w:rsidRPr="00CF34DA" w:rsidRDefault="0089047F" w:rsidP="00D41CF8">
      <w:pPr>
        <w:pStyle w:val="BodyText5"/>
        <w:spacing w:after="60" w:line="240" w:lineRule="auto"/>
        <w:ind w:left="630" w:hanging="360"/>
        <w:rPr>
          <w:rStyle w:val="BodyText1"/>
          <w:sz w:val="24"/>
        </w:rPr>
      </w:pPr>
      <w:r w:rsidRPr="00CF34DA">
        <w:rPr>
          <w:rStyle w:val="BodyText1"/>
          <w:sz w:val="24"/>
        </w:rPr>
        <w:t xml:space="preserve">(b) </w:t>
      </w:r>
      <w:r w:rsidR="000651D5" w:rsidRPr="00CF34DA">
        <w:rPr>
          <w:rStyle w:val="BodyText1"/>
          <w:sz w:val="24"/>
        </w:rPr>
        <w:t>by omitting from sub-section (7) the words “its administration and control” and substituting the words “his command”.</w:t>
      </w:r>
    </w:p>
    <w:p w14:paraId="04B162AE" w14:textId="357DED97" w:rsidR="005947F9" w:rsidRPr="00CF34DA" w:rsidRDefault="005947F9" w:rsidP="00D41CF8">
      <w:pPr>
        <w:pStyle w:val="BodyText5"/>
        <w:spacing w:line="240" w:lineRule="auto"/>
        <w:ind w:firstLine="270"/>
        <w:rPr>
          <w:sz w:val="24"/>
        </w:rPr>
      </w:pPr>
      <w:r w:rsidRPr="00CF34DA">
        <w:rPr>
          <w:rStyle w:val="Footnote1"/>
          <w:sz w:val="24"/>
        </w:rPr>
        <w:t xml:space="preserve">(2) An order made before the commencement of this section by the Naval Board, the Military Board or </w:t>
      </w:r>
      <w:r w:rsidRPr="00CF34DA">
        <w:rPr>
          <w:rStyle w:val="BodyText1"/>
          <w:sz w:val="24"/>
        </w:rPr>
        <w:t>the</w:t>
      </w:r>
      <w:r w:rsidRPr="00CF34DA">
        <w:rPr>
          <w:rStyle w:val="Footnote1"/>
          <w:sz w:val="24"/>
        </w:rPr>
        <w:t xml:space="preserve"> Air Board under sub-section 8(7) of the Principal Act, and in force immediately before the commencement of this section, has effect after the commencement of this section as if it had been made by the Chief of Naval Staff, the Chief of the General Staff or the Chief of the Air Staff, as the c</w:t>
      </w:r>
      <w:r w:rsidR="00B706BB">
        <w:rPr>
          <w:rStyle w:val="Footnote1"/>
          <w:sz w:val="24"/>
        </w:rPr>
        <w:t>ase may be, under sub-section 8</w:t>
      </w:r>
      <w:r w:rsidRPr="00CF34DA">
        <w:rPr>
          <w:rStyle w:val="Footnote1"/>
          <w:sz w:val="24"/>
        </w:rPr>
        <w:t>(7) of the Principal Act as amended by sub-section (1) of this section immediately after the commencement of this section.</w:t>
      </w:r>
    </w:p>
    <w:p w14:paraId="7C71EF68" w14:textId="77777777" w:rsidR="004E0280" w:rsidRPr="00CF34DA" w:rsidRDefault="000651D5" w:rsidP="00D41CF8">
      <w:pPr>
        <w:pStyle w:val="Bodytext43"/>
        <w:spacing w:before="120" w:after="60" w:line="240" w:lineRule="auto"/>
        <w:ind w:firstLine="0"/>
        <w:jc w:val="both"/>
        <w:rPr>
          <w:rStyle w:val="Bodytext475pt4"/>
          <w:b/>
          <w:spacing w:val="0"/>
          <w:sz w:val="20"/>
        </w:rPr>
      </w:pPr>
      <w:r w:rsidRPr="00CF34DA">
        <w:rPr>
          <w:rStyle w:val="Bodytext475pt4"/>
          <w:b/>
          <w:spacing w:val="0"/>
          <w:sz w:val="20"/>
        </w:rPr>
        <w:t>Apprehension of deserters and absentees without leave.</w:t>
      </w:r>
    </w:p>
    <w:p w14:paraId="39FA6F34" w14:textId="77777777" w:rsidR="004E0280" w:rsidRPr="00CF34DA" w:rsidRDefault="002D1E04" w:rsidP="00193A7C">
      <w:pPr>
        <w:pStyle w:val="BodyText5"/>
        <w:spacing w:after="60" w:line="240" w:lineRule="auto"/>
        <w:ind w:firstLine="270"/>
        <w:rPr>
          <w:sz w:val="24"/>
        </w:rPr>
      </w:pPr>
      <w:r w:rsidRPr="00CF34DA">
        <w:rPr>
          <w:rStyle w:val="BodyText1"/>
          <w:b/>
          <w:sz w:val="24"/>
        </w:rPr>
        <w:t>106.</w:t>
      </w:r>
      <w:r w:rsidR="000651D5" w:rsidRPr="00CF34DA">
        <w:rPr>
          <w:rStyle w:val="BodyText1"/>
          <w:sz w:val="24"/>
        </w:rPr>
        <w:t xml:space="preserve"> (1) Section 19 of the Principal Act is amended by omitting from sub-section (2) the words “Naval Board, the Military Board or the Air Board” and substituting the words “Chief of Naval Staff, the Chief of the General Staff or the Chief of the Air Staff’’.</w:t>
      </w:r>
    </w:p>
    <w:p w14:paraId="5788F2A2" w14:textId="77777777" w:rsidR="004E0280" w:rsidRPr="00CF34DA" w:rsidRDefault="002D1E04" w:rsidP="00D41CF8">
      <w:pPr>
        <w:pStyle w:val="BodyText5"/>
        <w:spacing w:after="60" w:line="240" w:lineRule="auto"/>
        <w:ind w:firstLine="270"/>
        <w:rPr>
          <w:sz w:val="24"/>
        </w:rPr>
      </w:pPr>
      <w:r w:rsidRPr="00CF34DA">
        <w:rPr>
          <w:rStyle w:val="BodyText1"/>
          <w:sz w:val="24"/>
        </w:rPr>
        <w:t xml:space="preserve">(2) </w:t>
      </w:r>
      <w:r w:rsidR="000651D5" w:rsidRPr="00CF34DA">
        <w:rPr>
          <w:rStyle w:val="BodyText1"/>
          <w:sz w:val="24"/>
        </w:rPr>
        <w:t>Any officer of the Defence Force who, immediately before the commencement of this section, was an authorized officer for the purposes of section 19 of the Principal Act shall, after the commencement of this section, continue to be an authorized officer for the purposes of section 19 of the Principal Act as amended by sub-section (1) of this section as if he had been authorized by the Chief of Naval Staff, the Chief of the General Staff or the Chief of the Air Staff, as the case requires, under section 19 of the Principal Act as so amended.</w:t>
      </w:r>
    </w:p>
    <w:p w14:paraId="3BD11B66" w14:textId="77777777" w:rsidR="004E0280" w:rsidRPr="00CF34DA" w:rsidRDefault="000651D5" w:rsidP="00D41CF8">
      <w:pPr>
        <w:pStyle w:val="Bodytext43"/>
        <w:spacing w:before="120" w:after="60" w:line="240" w:lineRule="auto"/>
        <w:ind w:firstLine="0"/>
        <w:jc w:val="both"/>
        <w:rPr>
          <w:rStyle w:val="Bodytext475pt4"/>
          <w:b/>
          <w:spacing w:val="0"/>
          <w:sz w:val="20"/>
        </w:rPr>
      </w:pPr>
      <w:r w:rsidRPr="00CF34DA">
        <w:rPr>
          <w:rStyle w:val="Bodytext475pt4"/>
          <w:b/>
          <w:spacing w:val="0"/>
          <w:sz w:val="20"/>
        </w:rPr>
        <w:t>Attachment to the Defence Force of members of the forces of another country and vice versa.</w:t>
      </w:r>
    </w:p>
    <w:p w14:paraId="6014FD22" w14:textId="77777777" w:rsidR="004E0280" w:rsidRPr="00CF34DA" w:rsidRDefault="002D1E04" w:rsidP="00193A7C">
      <w:pPr>
        <w:pStyle w:val="BodyText5"/>
        <w:spacing w:after="60" w:line="240" w:lineRule="auto"/>
        <w:ind w:firstLine="274"/>
        <w:rPr>
          <w:sz w:val="24"/>
        </w:rPr>
      </w:pPr>
      <w:r w:rsidRPr="00CF34DA">
        <w:rPr>
          <w:rStyle w:val="BodyText1"/>
          <w:b/>
          <w:sz w:val="24"/>
        </w:rPr>
        <w:t>107.</w:t>
      </w:r>
      <w:r w:rsidRPr="00CF34DA">
        <w:rPr>
          <w:rStyle w:val="BodyText1"/>
          <w:sz w:val="24"/>
        </w:rPr>
        <w:t xml:space="preserve"> </w:t>
      </w:r>
      <w:r w:rsidR="000651D5" w:rsidRPr="00CF34DA">
        <w:rPr>
          <w:rStyle w:val="BodyText1"/>
          <w:sz w:val="24"/>
        </w:rPr>
        <w:t>(1) Section 24 of the Principal Act is amended—</w:t>
      </w:r>
    </w:p>
    <w:p w14:paraId="203FDC77" w14:textId="77777777" w:rsidR="004E0280" w:rsidRPr="00CF34DA" w:rsidRDefault="00EA3492" w:rsidP="00193A7C">
      <w:pPr>
        <w:pStyle w:val="BodyText5"/>
        <w:spacing w:line="240" w:lineRule="auto"/>
        <w:ind w:left="630" w:hanging="360"/>
        <w:rPr>
          <w:sz w:val="24"/>
        </w:rPr>
      </w:pPr>
      <w:r w:rsidRPr="00CF34DA">
        <w:rPr>
          <w:rStyle w:val="BodyText1"/>
          <w:sz w:val="24"/>
        </w:rPr>
        <w:t xml:space="preserve">(a) </w:t>
      </w:r>
      <w:r w:rsidR="000651D5" w:rsidRPr="00CF34DA">
        <w:rPr>
          <w:rStyle w:val="BodyText1"/>
          <w:sz w:val="24"/>
        </w:rPr>
        <w:t>by omitting from sub-section (1) the words “Naval Board, the Military Board or the Air Board” and substituting the words “Chief of Naval Staff, the Chief of the General Staff or the Chief of the Air Staff”;</w:t>
      </w:r>
    </w:p>
    <w:p w14:paraId="4CF99646" w14:textId="77777777" w:rsidR="004E0280" w:rsidRPr="00CF34DA" w:rsidRDefault="00EA3492" w:rsidP="00193A7C">
      <w:pPr>
        <w:pStyle w:val="BodyText5"/>
        <w:spacing w:line="240" w:lineRule="auto"/>
        <w:ind w:left="630" w:hanging="360"/>
        <w:rPr>
          <w:sz w:val="24"/>
        </w:rPr>
      </w:pPr>
      <w:r w:rsidRPr="00CF34DA">
        <w:rPr>
          <w:rStyle w:val="BodyText1"/>
          <w:sz w:val="24"/>
        </w:rPr>
        <w:t xml:space="preserve">(b) </w:t>
      </w:r>
      <w:r w:rsidR="000651D5" w:rsidRPr="00CF34DA">
        <w:rPr>
          <w:rStyle w:val="BodyText1"/>
          <w:sz w:val="24"/>
        </w:rPr>
        <w:t>by omitting from paragraph (a) of sub-section (1) the words “the administration and control of the Board” and substituting the words “his command”;</w:t>
      </w:r>
    </w:p>
    <w:p w14:paraId="1E06DB7D" w14:textId="77777777" w:rsidR="004E0280" w:rsidRPr="00CF34DA" w:rsidRDefault="00EA3492" w:rsidP="00193A7C">
      <w:pPr>
        <w:pStyle w:val="BodyText5"/>
        <w:spacing w:line="240" w:lineRule="auto"/>
        <w:ind w:left="630" w:hanging="360"/>
        <w:rPr>
          <w:sz w:val="24"/>
        </w:rPr>
      </w:pPr>
      <w:r w:rsidRPr="00CF34DA">
        <w:rPr>
          <w:rStyle w:val="BodyText1"/>
          <w:sz w:val="24"/>
        </w:rPr>
        <w:t xml:space="preserve">(c) </w:t>
      </w:r>
      <w:r w:rsidR="000651D5" w:rsidRPr="00CF34DA">
        <w:rPr>
          <w:rStyle w:val="BodyText1"/>
          <w:sz w:val="24"/>
        </w:rPr>
        <w:t>by omitting from paragraph (a) of sub-section (1) the words “the disposal of the Board” and substituting the words “his disposal”;</w:t>
      </w:r>
    </w:p>
    <w:p w14:paraId="081F1F02" w14:textId="77777777" w:rsidR="004E0280" w:rsidRPr="00CF34DA" w:rsidRDefault="00EA3492" w:rsidP="00193A7C">
      <w:pPr>
        <w:pStyle w:val="BodyText5"/>
        <w:spacing w:line="240" w:lineRule="auto"/>
        <w:ind w:left="630" w:hanging="360"/>
        <w:rPr>
          <w:sz w:val="24"/>
        </w:rPr>
      </w:pPr>
      <w:r w:rsidRPr="00CF34DA">
        <w:rPr>
          <w:rStyle w:val="BodyText1"/>
          <w:sz w:val="24"/>
        </w:rPr>
        <w:t xml:space="preserve">(d) </w:t>
      </w:r>
      <w:r w:rsidR="000651D5" w:rsidRPr="00CF34DA">
        <w:rPr>
          <w:rStyle w:val="BodyText1"/>
          <w:sz w:val="24"/>
        </w:rPr>
        <w:t>by omitting from paragraph (b) of sub-section (1) the words “the administration and control of the Board” and substituting the words “his command”;</w:t>
      </w:r>
    </w:p>
    <w:p w14:paraId="2CF545FA" w14:textId="77777777" w:rsidR="004E0280" w:rsidRPr="00CF34DA" w:rsidRDefault="00EA3492" w:rsidP="00193A7C">
      <w:pPr>
        <w:pStyle w:val="BodyText5"/>
        <w:spacing w:line="240" w:lineRule="auto"/>
        <w:ind w:left="630" w:hanging="360"/>
        <w:rPr>
          <w:sz w:val="24"/>
        </w:rPr>
      </w:pPr>
      <w:r w:rsidRPr="00CF34DA">
        <w:rPr>
          <w:rStyle w:val="BodyText1"/>
          <w:sz w:val="24"/>
        </w:rPr>
        <w:t xml:space="preserve">(e) </w:t>
      </w:r>
      <w:r w:rsidR="000651D5" w:rsidRPr="00CF34DA">
        <w:rPr>
          <w:rStyle w:val="BodyText1"/>
          <w:sz w:val="24"/>
        </w:rPr>
        <w:t>by omitting from sub-section (3) the words “Naval Board, the Military Board or the Air Board” and substituting the word “Minister”; and</w:t>
      </w:r>
    </w:p>
    <w:p w14:paraId="588A4EC7" w14:textId="77777777" w:rsidR="004E0280" w:rsidRPr="00CF34DA" w:rsidRDefault="00EA3492" w:rsidP="00193A7C">
      <w:pPr>
        <w:pStyle w:val="BodyText5"/>
        <w:spacing w:line="240" w:lineRule="auto"/>
        <w:ind w:left="630" w:hanging="360"/>
        <w:rPr>
          <w:sz w:val="24"/>
        </w:rPr>
      </w:pPr>
      <w:r w:rsidRPr="00CF34DA">
        <w:rPr>
          <w:rStyle w:val="BodyText1"/>
          <w:sz w:val="24"/>
        </w:rPr>
        <w:t xml:space="preserve">(f) </w:t>
      </w:r>
      <w:r w:rsidR="000651D5" w:rsidRPr="00CF34DA">
        <w:rPr>
          <w:rStyle w:val="BodyText1"/>
          <w:sz w:val="24"/>
        </w:rPr>
        <w:t>by omitt</w:t>
      </w:r>
      <w:r w:rsidR="00A92397">
        <w:rPr>
          <w:rStyle w:val="BodyText1"/>
          <w:sz w:val="24"/>
        </w:rPr>
        <w:t xml:space="preserve">ing from sub-section (3) the </w:t>
      </w:r>
      <w:r w:rsidR="000651D5" w:rsidRPr="00CF34DA">
        <w:rPr>
          <w:rStyle w:val="BodyText1"/>
          <w:sz w:val="24"/>
        </w:rPr>
        <w:t>words “Naval Forces, the Military Forces or the Air Force” and substituting the words “Australian Navy, the Australian Army or the Australian Air Force”.</w:t>
      </w:r>
    </w:p>
    <w:p w14:paraId="4CFD02A8" w14:textId="61CD1DD7" w:rsidR="004E0280" w:rsidRPr="00CF34DA" w:rsidRDefault="00EA3492" w:rsidP="00193A7C">
      <w:pPr>
        <w:pStyle w:val="BodyText5"/>
        <w:spacing w:after="60" w:line="240" w:lineRule="auto"/>
        <w:ind w:firstLine="270"/>
        <w:rPr>
          <w:sz w:val="24"/>
        </w:rPr>
      </w:pPr>
      <w:r w:rsidRPr="00CF34DA">
        <w:rPr>
          <w:rStyle w:val="BodyText1"/>
          <w:sz w:val="24"/>
        </w:rPr>
        <w:t xml:space="preserve">(2). </w:t>
      </w:r>
      <w:r w:rsidR="000651D5" w:rsidRPr="00CF34DA">
        <w:rPr>
          <w:rStyle w:val="BodyText1"/>
          <w:sz w:val="24"/>
        </w:rPr>
        <w:t>An order made before the commencement of this section by the Naval Board, the Military Board or the Air Board under sub-section 24(1)</w:t>
      </w:r>
      <w:r w:rsidR="00AD7D97">
        <w:rPr>
          <w:rStyle w:val="BodyText1"/>
          <w:sz w:val="24"/>
        </w:rPr>
        <w:t xml:space="preserve"> </w:t>
      </w:r>
      <w:r w:rsidR="000651D5" w:rsidRPr="00CF34DA">
        <w:rPr>
          <w:rStyle w:val="BodyText1"/>
          <w:sz w:val="24"/>
        </w:rPr>
        <w:t>of the Principal Act, and in force immediately before the commencement of this section, has effect after the commencement of this section, as if it had been made by the Chief of Naval Staff, the Chief of the General Staff or the Chief of the Air Staff, as the ca</w:t>
      </w:r>
      <w:r w:rsidR="00AD7D97">
        <w:rPr>
          <w:rStyle w:val="BodyText1"/>
          <w:sz w:val="24"/>
        </w:rPr>
        <w:t>se may be, under sub-section 24</w:t>
      </w:r>
      <w:r w:rsidR="000651D5" w:rsidRPr="00CF34DA">
        <w:rPr>
          <w:rStyle w:val="BodyText1"/>
          <w:sz w:val="24"/>
        </w:rPr>
        <w:t xml:space="preserve">(1) of the Principal Act as amended by sub-section (1) of this </w:t>
      </w:r>
      <w:r w:rsidR="000651D5" w:rsidRPr="00CF34DA">
        <w:rPr>
          <w:rStyle w:val="BodyText1"/>
          <w:sz w:val="24"/>
        </w:rPr>
        <w:lastRenderedPageBreak/>
        <w:t>section immediately after the commencement of this section.</w:t>
      </w:r>
    </w:p>
    <w:p w14:paraId="71E507AE" w14:textId="33102C30" w:rsidR="004E0280" w:rsidRPr="00CF34DA" w:rsidRDefault="00EA3492" w:rsidP="00AD7D97">
      <w:pPr>
        <w:pStyle w:val="BodyText5"/>
        <w:spacing w:after="60" w:line="240" w:lineRule="auto"/>
        <w:ind w:firstLine="270"/>
        <w:rPr>
          <w:sz w:val="24"/>
        </w:rPr>
      </w:pPr>
      <w:r w:rsidRPr="00CF34DA">
        <w:rPr>
          <w:rStyle w:val="BodyText1"/>
          <w:sz w:val="24"/>
        </w:rPr>
        <w:t>(3).</w:t>
      </w:r>
      <w:r w:rsidR="000651D5" w:rsidRPr="00CF34DA">
        <w:rPr>
          <w:rStyle w:val="BodyText1"/>
          <w:sz w:val="24"/>
        </w:rPr>
        <w:t xml:space="preserve"> An order made before the commencement of this section by the Naval Board, the Military Board or the Air Board under sub-section 24</w:t>
      </w:r>
      <w:r w:rsidRPr="00CF34DA">
        <w:rPr>
          <w:rStyle w:val="BodyText1"/>
          <w:sz w:val="24"/>
        </w:rPr>
        <w:t xml:space="preserve">(3) </w:t>
      </w:r>
      <w:r w:rsidR="000651D5" w:rsidRPr="00CF34DA">
        <w:rPr>
          <w:rStyle w:val="BodyText1"/>
          <w:sz w:val="24"/>
        </w:rPr>
        <w:t>of the Principal Act, and in force immediately before the commencement of this section, has effect after the commencement of this section as if it had been made by th</w:t>
      </w:r>
      <w:r w:rsidR="00AD7D97">
        <w:rPr>
          <w:rStyle w:val="BodyText1"/>
          <w:sz w:val="24"/>
        </w:rPr>
        <w:t>e Minister under sub-section 24</w:t>
      </w:r>
      <w:r w:rsidR="000651D5" w:rsidRPr="00CF34DA">
        <w:rPr>
          <w:rStyle w:val="BodyText1"/>
          <w:sz w:val="24"/>
        </w:rPr>
        <w:t>(3) of the Principal Act as amended by sub-section (1) of this section immediately after the commencement of this section.</w:t>
      </w:r>
    </w:p>
    <w:p w14:paraId="7A649E09" w14:textId="77777777" w:rsidR="004E0280" w:rsidRPr="00CF34DA" w:rsidRDefault="000651D5" w:rsidP="00193A7C">
      <w:pPr>
        <w:pStyle w:val="Bodytext43"/>
        <w:spacing w:before="120" w:after="60" w:line="240" w:lineRule="auto"/>
        <w:ind w:firstLine="0"/>
        <w:jc w:val="both"/>
        <w:rPr>
          <w:rStyle w:val="Bodytext475pt4"/>
          <w:b/>
          <w:spacing w:val="0"/>
          <w:sz w:val="20"/>
        </w:rPr>
      </w:pPr>
      <w:r w:rsidRPr="00CF34DA">
        <w:rPr>
          <w:rStyle w:val="Bodytext475pt4"/>
          <w:b/>
          <w:spacing w:val="0"/>
          <w:sz w:val="20"/>
        </w:rPr>
        <w:t>Forces</w:t>
      </w:r>
      <w:r w:rsidR="00EA3492" w:rsidRPr="00CF34DA">
        <w:rPr>
          <w:rStyle w:val="Bodytext475pt4"/>
          <w:b/>
          <w:spacing w:val="0"/>
          <w:sz w:val="20"/>
        </w:rPr>
        <w:t xml:space="preserve"> </w:t>
      </w:r>
      <w:r w:rsidRPr="00CF34DA">
        <w:rPr>
          <w:rStyle w:val="Bodytext475pt4"/>
          <w:b/>
          <w:spacing w:val="0"/>
          <w:sz w:val="20"/>
        </w:rPr>
        <w:t>serving</w:t>
      </w:r>
      <w:r w:rsidR="00EA3492" w:rsidRPr="00CF34DA">
        <w:rPr>
          <w:rStyle w:val="Bodytext475pt4"/>
          <w:b/>
          <w:spacing w:val="0"/>
          <w:sz w:val="20"/>
        </w:rPr>
        <w:t xml:space="preserve"> </w:t>
      </w:r>
      <w:r w:rsidRPr="00CF34DA">
        <w:rPr>
          <w:rStyle w:val="Bodytext475pt4"/>
          <w:b/>
          <w:spacing w:val="0"/>
          <w:sz w:val="20"/>
        </w:rPr>
        <w:t>together.</w:t>
      </w:r>
    </w:p>
    <w:p w14:paraId="010FBAFB" w14:textId="77777777" w:rsidR="004E0280" w:rsidRPr="00CF34DA" w:rsidRDefault="00EA3492" w:rsidP="00193A7C">
      <w:pPr>
        <w:pStyle w:val="BodyText5"/>
        <w:spacing w:after="60" w:line="240" w:lineRule="auto"/>
        <w:ind w:firstLine="274"/>
        <w:rPr>
          <w:sz w:val="24"/>
        </w:rPr>
      </w:pPr>
      <w:r w:rsidRPr="00CF34DA">
        <w:rPr>
          <w:rStyle w:val="BodyText1"/>
          <w:b/>
          <w:sz w:val="24"/>
        </w:rPr>
        <w:t>108.</w:t>
      </w:r>
      <w:r w:rsidR="000651D5" w:rsidRPr="00CF34DA">
        <w:rPr>
          <w:rStyle w:val="BodyText1"/>
          <w:sz w:val="24"/>
        </w:rPr>
        <w:t xml:space="preserve"> (1) Section 25 of the Principal Act is amended by omitting from sub-section (3) the words “Naval Board, the Military Board or the Air Board” and substituting the words “Chief of Naval Staff, the Chief of the General Staff or the Chief of the Air Staff”.</w:t>
      </w:r>
    </w:p>
    <w:p w14:paraId="5384DE76" w14:textId="4386EAA0" w:rsidR="004E0280" w:rsidRPr="00CF34DA" w:rsidRDefault="00EA3492" w:rsidP="00193A7C">
      <w:pPr>
        <w:pStyle w:val="BodyText5"/>
        <w:spacing w:after="60" w:line="240" w:lineRule="auto"/>
        <w:ind w:firstLine="274"/>
        <w:rPr>
          <w:sz w:val="24"/>
        </w:rPr>
      </w:pPr>
      <w:r w:rsidRPr="00CF34DA">
        <w:rPr>
          <w:rStyle w:val="BodyText1"/>
          <w:sz w:val="24"/>
        </w:rPr>
        <w:t>(2)</w:t>
      </w:r>
      <w:r w:rsidR="000651D5" w:rsidRPr="00CF34DA">
        <w:rPr>
          <w:rStyle w:val="BodyText1"/>
          <w:sz w:val="24"/>
        </w:rPr>
        <w:t xml:space="preserve"> An officer of the Defence Force who, immediately before the commencement of this section, was an officer who was authorized in writing by the Naval Board, the Military Board or the Air Board for the purposes of sub-section 25(3) of the Principal Act shall, upon the commencement of this section, be deemed to be an officer authorized in writing by the Chief of Naval Staff, the Chief of the General Staff or the Chief of the Air Staff, as the case may be, for</w:t>
      </w:r>
      <w:r w:rsidR="00193A7C" w:rsidRPr="00CF34DA">
        <w:rPr>
          <w:rStyle w:val="BodyText1"/>
          <w:sz w:val="24"/>
        </w:rPr>
        <w:t xml:space="preserve"> the purposes of sub-section 25</w:t>
      </w:r>
      <w:r w:rsidR="000651D5" w:rsidRPr="00CF34DA">
        <w:rPr>
          <w:rStyle w:val="BodyText1"/>
          <w:sz w:val="24"/>
        </w:rPr>
        <w:t>(3) of the Principal Act as amended by sub-section (1) of this section.</w:t>
      </w:r>
    </w:p>
    <w:p w14:paraId="2B574650" w14:textId="249FB5E3" w:rsidR="004E0280" w:rsidRPr="00CF34DA" w:rsidRDefault="00EA3492" w:rsidP="00193A7C">
      <w:pPr>
        <w:pStyle w:val="BodyText5"/>
        <w:spacing w:after="60" w:line="240" w:lineRule="auto"/>
        <w:ind w:firstLine="274"/>
        <w:rPr>
          <w:sz w:val="24"/>
        </w:rPr>
      </w:pPr>
      <w:r w:rsidRPr="00CF34DA">
        <w:rPr>
          <w:rStyle w:val="BodyText1"/>
          <w:sz w:val="24"/>
        </w:rPr>
        <w:t>(3)</w:t>
      </w:r>
      <w:r w:rsidR="000651D5" w:rsidRPr="00CF34DA">
        <w:rPr>
          <w:rStyle w:val="BodyText1"/>
          <w:sz w:val="24"/>
        </w:rPr>
        <w:t xml:space="preserve"> A request made before the commencement of this section under sub-section 25(3) of the Principal Act by an officer authorized for the purposes of that sub-section continues to have effect after the commencement of this section as if it had been made by an officer authorized for the purposes of sub-section 25(3) of the Principal Act as amended by sub-section (1) of this section immediately after the commencement of this section.</w:t>
      </w:r>
    </w:p>
    <w:p w14:paraId="4E312A27" w14:textId="77777777" w:rsidR="004E0280" w:rsidRPr="00CF34DA" w:rsidRDefault="000651D5" w:rsidP="00193A7C">
      <w:pPr>
        <w:pStyle w:val="Bodytext43"/>
        <w:spacing w:before="120" w:after="60" w:line="240" w:lineRule="auto"/>
        <w:ind w:firstLine="0"/>
        <w:jc w:val="both"/>
        <w:rPr>
          <w:rStyle w:val="Bodytext475pt4"/>
          <w:b/>
          <w:spacing w:val="0"/>
          <w:sz w:val="20"/>
        </w:rPr>
      </w:pPr>
      <w:r w:rsidRPr="00CF34DA">
        <w:rPr>
          <w:rStyle w:val="Bodytext475pt4"/>
          <w:b/>
          <w:spacing w:val="0"/>
          <w:sz w:val="20"/>
        </w:rPr>
        <w:t>Delegation of powers and</w:t>
      </w:r>
      <w:r w:rsidR="00EA3492" w:rsidRPr="00CF34DA">
        <w:rPr>
          <w:rStyle w:val="Bodytext475pt4"/>
          <w:b/>
          <w:spacing w:val="0"/>
          <w:sz w:val="20"/>
        </w:rPr>
        <w:t xml:space="preserve"> </w:t>
      </w:r>
      <w:r w:rsidRPr="00CF34DA">
        <w:rPr>
          <w:rStyle w:val="Bodytext475pt4"/>
          <w:b/>
          <w:spacing w:val="0"/>
          <w:sz w:val="20"/>
        </w:rPr>
        <w:t>functions.</w:t>
      </w:r>
    </w:p>
    <w:p w14:paraId="4F2AF1C2" w14:textId="77777777" w:rsidR="004E0280" w:rsidRPr="00CF34DA" w:rsidRDefault="00EA3492" w:rsidP="00193A7C">
      <w:pPr>
        <w:pStyle w:val="BodyText5"/>
        <w:spacing w:after="60" w:line="240" w:lineRule="auto"/>
        <w:ind w:firstLine="274"/>
        <w:rPr>
          <w:sz w:val="24"/>
        </w:rPr>
      </w:pPr>
      <w:r w:rsidRPr="00CF34DA">
        <w:rPr>
          <w:rStyle w:val="BodyText1"/>
          <w:b/>
          <w:sz w:val="24"/>
        </w:rPr>
        <w:t>109.</w:t>
      </w:r>
      <w:r w:rsidRPr="00CF34DA">
        <w:rPr>
          <w:rStyle w:val="BodyText1"/>
          <w:sz w:val="24"/>
        </w:rPr>
        <w:t xml:space="preserve"> </w:t>
      </w:r>
      <w:r w:rsidR="000651D5" w:rsidRPr="00CF34DA">
        <w:rPr>
          <w:rStyle w:val="BodyText1"/>
          <w:sz w:val="24"/>
        </w:rPr>
        <w:t>(1) Section 28 of the Principal Act is amended—</w:t>
      </w:r>
    </w:p>
    <w:p w14:paraId="3D898647" w14:textId="77777777" w:rsidR="004E0280" w:rsidRPr="00CF34DA" w:rsidRDefault="00EA3492" w:rsidP="00193A7C">
      <w:pPr>
        <w:pStyle w:val="BodyText5"/>
        <w:spacing w:line="240" w:lineRule="auto"/>
        <w:ind w:firstLine="270"/>
        <w:rPr>
          <w:sz w:val="24"/>
        </w:rPr>
      </w:pPr>
      <w:r w:rsidRPr="00CF34DA">
        <w:rPr>
          <w:rStyle w:val="BodyText1"/>
          <w:sz w:val="24"/>
        </w:rPr>
        <w:t xml:space="preserve">(a) </w:t>
      </w:r>
      <w:r w:rsidR="000651D5" w:rsidRPr="00CF34DA">
        <w:rPr>
          <w:rStyle w:val="BodyText1"/>
          <w:sz w:val="24"/>
        </w:rPr>
        <w:t>by omitting sub-sections (3) and (4) and substituting the following sub-sections: —</w:t>
      </w:r>
    </w:p>
    <w:p w14:paraId="5FF133B9" w14:textId="77777777" w:rsidR="004E0280" w:rsidRPr="00CF34DA" w:rsidRDefault="000651D5" w:rsidP="00193A7C">
      <w:pPr>
        <w:pStyle w:val="BodyText5"/>
        <w:spacing w:after="60" w:line="240" w:lineRule="auto"/>
        <w:ind w:left="630" w:firstLine="274"/>
        <w:rPr>
          <w:sz w:val="24"/>
        </w:rPr>
      </w:pPr>
      <w:r w:rsidRPr="00CF34DA">
        <w:rPr>
          <w:rStyle w:val="BodyText1"/>
          <w:sz w:val="24"/>
        </w:rPr>
        <w:t>“(3) Subject to sub-section (4), a chief of staff may, in relation to a matter or class of matters, or to a State, Territory, or other part of Australia, another country or part of another country, by writing signed by him, delegate to an officer who holds a rank not below the rank of Captain in the Australian Navy, Colonel in the Australian Army or Group Captain in the Australian Air Force any of his powers or functions under this Act, other than this power of delegation.</w:t>
      </w:r>
    </w:p>
    <w:p w14:paraId="435A298E" w14:textId="77777777" w:rsidR="004E0280" w:rsidRPr="00CF34DA" w:rsidRDefault="000651D5" w:rsidP="00193A7C">
      <w:pPr>
        <w:pStyle w:val="BodyText5"/>
        <w:spacing w:after="60" w:line="240" w:lineRule="auto"/>
        <w:ind w:left="630" w:firstLine="274"/>
        <w:rPr>
          <w:rStyle w:val="BodyText1"/>
          <w:sz w:val="24"/>
        </w:rPr>
      </w:pPr>
      <w:r w:rsidRPr="00CF34DA">
        <w:rPr>
          <w:rStyle w:val="BodyText1"/>
          <w:sz w:val="24"/>
        </w:rPr>
        <w:t>“(4) A chief of staff shall not delegate—</w:t>
      </w:r>
    </w:p>
    <w:p w14:paraId="74F91542" w14:textId="77777777" w:rsidR="004E0280" w:rsidRPr="00CF34DA" w:rsidRDefault="00EA3492" w:rsidP="00193A7C">
      <w:pPr>
        <w:pStyle w:val="BodyText5"/>
        <w:spacing w:after="60" w:line="240" w:lineRule="auto"/>
        <w:ind w:left="630" w:firstLine="274"/>
        <w:rPr>
          <w:rStyle w:val="BodyText1"/>
          <w:sz w:val="24"/>
        </w:rPr>
      </w:pPr>
      <w:r w:rsidRPr="00CF34DA">
        <w:rPr>
          <w:rStyle w:val="BodyText1"/>
          <w:sz w:val="24"/>
        </w:rPr>
        <w:t xml:space="preserve">(a) </w:t>
      </w:r>
      <w:r w:rsidR="000651D5" w:rsidRPr="00CF34DA">
        <w:rPr>
          <w:rStyle w:val="BodyText1"/>
          <w:sz w:val="24"/>
        </w:rPr>
        <w:t>his power to make general orders for the purposes of sub-section (7) of section 8;</w:t>
      </w:r>
    </w:p>
    <w:p w14:paraId="12B17BAB" w14:textId="77777777" w:rsidR="004E0280" w:rsidRPr="00CF34DA" w:rsidRDefault="00EA3492" w:rsidP="00193A7C">
      <w:pPr>
        <w:pStyle w:val="BodyText5"/>
        <w:spacing w:after="60" w:line="240" w:lineRule="auto"/>
        <w:ind w:left="630" w:firstLine="274"/>
        <w:rPr>
          <w:rStyle w:val="BodyText1"/>
          <w:sz w:val="24"/>
        </w:rPr>
      </w:pPr>
      <w:r w:rsidRPr="00CF34DA">
        <w:rPr>
          <w:rStyle w:val="BodyText1"/>
          <w:sz w:val="24"/>
        </w:rPr>
        <w:t xml:space="preserve">(b) </w:t>
      </w:r>
      <w:r w:rsidR="000651D5" w:rsidRPr="00CF34DA">
        <w:rPr>
          <w:rStyle w:val="BodyText1"/>
          <w:sz w:val="24"/>
        </w:rPr>
        <w:t>his power to authorize an officer of the Defence Force for the purposes of Part III; or</w:t>
      </w:r>
    </w:p>
    <w:p w14:paraId="3DE1F7CF" w14:textId="228FA23D" w:rsidR="004E0280" w:rsidRPr="00CF34DA" w:rsidRDefault="00EA3492" w:rsidP="00193A7C">
      <w:pPr>
        <w:pStyle w:val="BodyText5"/>
        <w:spacing w:after="60" w:line="240" w:lineRule="auto"/>
        <w:ind w:left="630" w:firstLine="274"/>
        <w:rPr>
          <w:rStyle w:val="BodyText1"/>
          <w:sz w:val="24"/>
        </w:rPr>
      </w:pPr>
      <w:r w:rsidRPr="00CF34DA">
        <w:rPr>
          <w:rStyle w:val="BodyText1"/>
          <w:sz w:val="24"/>
        </w:rPr>
        <w:t xml:space="preserve">(c) </w:t>
      </w:r>
      <w:r w:rsidR="000651D5" w:rsidRPr="00CF34DA">
        <w:rPr>
          <w:rStyle w:val="BodyText1"/>
          <w:sz w:val="24"/>
        </w:rPr>
        <w:t>his power to authorize an officer for the purposes of sub</w:t>
      </w:r>
      <w:r w:rsidR="00AD7D97">
        <w:rPr>
          <w:rStyle w:val="BodyText1"/>
          <w:sz w:val="24"/>
        </w:rPr>
        <w:t>-</w:t>
      </w:r>
      <w:r w:rsidR="000651D5" w:rsidRPr="00CF34DA">
        <w:rPr>
          <w:rStyle w:val="BodyText1"/>
          <w:sz w:val="24"/>
        </w:rPr>
        <w:t>section (3) of section 25,</w:t>
      </w:r>
    </w:p>
    <w:p w14:paraId="12CCB365" w14:textId="0991F823" w:rsidR="004E0280" w:rsidRPr="00CF34DA" w:rsidRDefault="000651D5" w:rsidP="00AD7D97">
      <w:pPr>
        <w:pStyle w:val="BodyText5"/>
        <w:spacing w:after="60" w:line="240" w:lineRule="auto"/>
        <w:ind w:left="630" w:firstLine="0"/>
        <w:rPr>
          <w:sz w:val="24"/>
        </w:rPr>
      </w:pPr>
      <w:r w:rsidRPr="00CF34DA">
        <w:rPr>
          <w:rStyle w:val="BodyText1"/>
          <w:sz w:val="24"/>
        </w:rPr>
        <w:t>except to an officer who holds a rank not below the rank of Rear-Admiral in the Australian Navy, Major-General in the</w:t>
      </w:r>
      <w:r w:rsidR="00AD7D97">
        <w:rPr>
          <w:rStyle w:val="BodyText1"/>
          <w:sz w:val="24"/>
        </w:rPr>
        <w:t xml:space="preserve"> </w:t>
      </w:r>
      <w:r w:rsidRPr="00CF34DA">
        <w:rPr>
          <w:rStyle w:val="BodyText1"/>
          <w:sz w:val="24"/>
        </w:rPr>
        <w:t>Australian Army or Air Vice-Marshal in the Australian Air Force.”;</w:t>
      </w:r>
    </w:p>
    <w:p w14:paraId="520AD779" w14:textId="67D1AC65" w:rsidR="004E0280" w:rsidRPr="00CF34DA" w:rsidRDefault="005E192E" w:rsidP="00193A7C">
      <w:pPr>
        <w:pStyle w:val="BodyText5"/>
        <w:spacing w:after="60" w:line="240" w:lineRule="auto"/>
        <w:ind w:firstLine="270"/>
        <w:rPr>
          <w:rStyle w:val="BodyText1"/>
          <w:sz w:val="24"/>
        </w:rPr>
      </w:pPr>
      <w:r w:rsidRPr="00CF34DA">
        <w:rPr>
          <w:rStyle w:val="BodyText1"/>
          <w:sz w:val="24"/>
        </w:rPr>
        <w:t xml:space="preserve">(b) </w:t>
      </w:r>
      <w:r w:rsidR="000651D5" w:rsidRPr="00CF34DA">
        <w:rPr>
          <w:rStyle w:val="BodyText1"/>
          <w:sz w:val="24"/>
        </w:rPr>
        <w:t>by omitting from s</w:t>
      </w:r>
      <w:r w:rsidR="00AD7D97">
        <w:rPr>
          <w:rStyle w:val="BodyText1"/>
          <w:sz w:val="24"/>
        </w:rPr>
        <w:t>ub-section (6) the word “Board”</w:t>
      </w:r>
      <w:r w:rsidR="000651D5" w:rsidRPr="00CF34DA">
        <w:rPr>
          <w:rStyle w:val="BodyText1"/>
          <w:sz w:val="24"/>
        </w:rPr>
        <w:t xml:space="preserve"> and substituting the words “chief of staff”;</w:t>
      </w:r>
    </w:p>
    <w:p w14:paraId="04F91620" w14:textId="77777777" w:rsidR="004E0280" w:rsidRPr="00CF34DA" w:rsidRDefault="00755EE1" w:rsidP="00193A7C">
      <w:pPr>
        <w:pStyle w:val="BodyText5"/>
        <w:spacing w:after="60" w:line="240" w:lineRule="auto"/>
        <w:ind w:left="630" w:hanging="360"/>
        <w:rPr>
          <w:sz w:val="24"/>
        </w:rPr>
      </w:pPr>
      <w:r w:rsidRPr="00CF34DA">
        <w:rPr>
          <w:rStyle w:val="BodyText1"/>
          <w:sz w:val="24"/>
        </w:rPr>
        <w:t xml:space="preserve">(c) </w:t>
      </w:r>
      <w:r w:rsidR="000651D5" w:rsidRPr="00CF34DA">
        <w:rPr>
          <w:rStyle w:val="BodyText1"/>
          <w:sz w:val="24"/>
        </w:rPr>
        <w:t>by omitting from sub-section (7) the words “in the membership of a Board” and substituting the words “of chief of staff”;</w:t>
      </w:r>
    </w:p>
    <w:p w14:paraId="62D282F1" w14:textId="71CF9D8B" w:rsidR="004E0280" w:rsidRPr="00CF34DA" w:rsidRDefault="00755EE1" w:rsidP="00193A7C">
      <w:pPr>
        <w:pStyle w:val="BodyText5"/>
        <w:spacing w:after="60" w:line="240" w:lineRule="auto"/>
        <w:ind w:left="630" w:hanging="360"/>
        <w:rPr>
          <w:sz w:val="24"/>
        </w:rPr>
      </w:pPr>
      <w:r w:rsidRPr="00CF34DA">
        <w:rPr>
          <w:rStyle w:val="BodyText1"/>
          <w:sz w:val="24"/>
        </w:rPr>
        <w:t xml:space="preserve">(d) </w:t>
      </w:r>
      <w:r w:rsidR="000651D5" w:rsidRPr="00CF34DA">
        <w:rPr>
          <w:rStyle w:val="BodyText1"/>
          <w:sz w:val="24"/>
        </w:rPr>
        <w:t>by omitting paragraph (b) of sub-section (8) and substituting the following paragraph:—</w:t>
      </w:r>
    </w:p>
    <w:p w14:paraId="40F65608" w14:textId="77777777" w:rsidR="004E0280" w:rsidRPr="00CF34DA" w:rsidRDefault="000651D5" w:rsidP="004B5774">
      <w:pPr>
        <w:pStyle w:val="BodyText5"/>
        <w:spacing w:after="60" w:line="240" w:lineRule="auto"/>
        <w:ind w:left="990" w:hanging="360"/>
        <w:rPr>
          <w:sz w:val="24"/>
        </w:rPr>
      </w:pPr>
      <w:r w:rsidRPr="00CF34DA">
        <w:rPr>
          <w:rStyle w:val="BodyText1"/>
          <w:sz w:val="24"/>
        </w:rPr>
        <w:t>“(b) a delegation by a chief of staff, or an order or written authority made or given by a chief of staff or by a delegate of a chief of staff, and bearing the signature or a facsimile of the signature of the chief of staff or of the delegate, as the case may be, ”; and</w:t>
      </w:r>
    </w:p>
    <w:p w14:paraId="454F3BC2" w14:textId="77777777" w:rsidR="004E0280" w:rsidRPr="00CF34DA" w:rsidRDefault="00755EE1" w:rsidP="00193A7C">
      <w:pPr>
        <w:pStyle w:val="BodyText5"/>
        <w:spacing w:after="60" w:line="240" w:lineRule="auto"/>
        <w:ind w:left="630" w:hanging="360"/>
        <w:rPr>
          <w:sz w:val="24"/>
        </w:rPr>
      </w:pPr>
      <w:r w:rsidRPr="00CF34DA">
        <w:rPr>
          <w:rStyle w:val="BodyText1"/>
          <w:sz w:val="24"/>
        </w:rPr>
        <w:t xml:space="preserve">(e) </w:t>
      </w:r>
      <w:r w:rsidR="000651D5" w:rsidRPr="00CF34DA">
        <w:rPr>
          <w:rStyle w:val="BodyText1"/>
          <w:sz w:val="24"/>
        </w:rPr>
        <w:t>by omitting sub-section (9).</w:t>
      </w:r>
    </w:p>
    <w:p w14:paraId="0BB46CED" w14:textId="40B786B1" w:rsidR="004E0280" w:rsidRPr="00CF34DA" w:rsidRDefault="000651D5" w:rsidP="00193A7C">
      <w:pPr>
        <w:pStyle w:val="BodyText5"/>
        <w:spacing w:after="60" w:line="240" w:lineRule="auto"/>
        <w:ind w:firstLine="274"/>
        <w:rPr>
          <w:sz w:val="24"/>
        </w:rPr>
      </w:pPr>
      <w:r w:rsidRPr="00CF34DA">
        <w:rPr>
          <w:rStyle w:val="BodyText1"/>
          <w:sz w:val="24"/>
        </w:rPr>
        <w:t>(2) Notwithstanding the amendment of sub-section 28(8) of the Pr</w:t>
      </w:r>
      <w:r w:rsidR="00AD7D97">
        <w:rPr>
          <w:rStyle w:val="BodyText1"/>
          <w:sz w:val="24"/>
        </w:rPr>
        <w:t>incipal Act made by sub-section </w:t>
      </w:r>
      <w:r w:rsidRPr="00CF34DA">
        <w:rPr>
          <w:rStyle w:val="BodyText1"/>
          <w:sz w:val="24"/>
        </w:rPr>
        <w:t>(1) of this section, sub-section 28(8) of the Principal Act continues to have effect after the commencement of this section in relation to a document purporting to be a copy of a delegation made by the Naval Board, the Military Board or the Air Board before the commencement of this section, or a document purporting to be a copy of an order or written authority made or given by such a Board or by a delegate of such a Board, before the commencement of this section.</w:t>
      </w:r>
    </w:p>
    <w:p w14:paraId="1A66B894" w14:textId="77777777" w:rsidR="00AD7D97" w:rsidRDefault="00AD7D97">
      <w:pPr>
        <w:rPr>
          <w:rStyle w:val="Bodytext475pt4"/>
          <w:rFonts w:eastAsia="Courier New"/>
          <w:b/>
          <w:spacing w:val="0"/>
          <w:sz w:val="20"/>
        </w:rPr>
      </w:pPr>
      <w:r>
        <w:rPr>
          <w:rStyle w:val="Bodytext475pt4"/>
          <w:rFonts w:eastAsia="Courier New"/>
          <w:b/>
          <w:spacing w:val="0"/>
          <w:sz w:val="20"/>
        </w:rPr>
        <w:br w:type="page"/>
      </w:r>
    </w:p>
    <w:p w14:paraId="23C385B5" w14:textId="5BB719D4" w:rsidR="004E0280" w:rsidRPr="00CF34DA" w:rsidRDefault="000651D5" w:rsidP="00193A7C">
      <w:pPr>
        <w:pStyle w:val="Bodytext43"/>
        <w:spacing w:before="120" w:after="60" w:line="240" w:lineRule="auto"/>
        <w:ind w:firstLine="0"/>
        <w:jc w:val="both"/>
        <w:rPr>
          <w:rStyle w:val="Bodytext475pt4"/>
          <w:b/>
          <w:spacing w:val="0"/>
          <w:sz w:val="20"/>
        </w:rPr>
      </w:pPr>
      <w:r w:rsidRPr="00CF34DA">
        <w:rPr>
          <w:rStyle w:val="Bodytext475pt4"/>
          <w:b/>
          <w:spacing w:val="0"/>
          <w:sz w:val="20"/>
        </w:rPr>
        <w:lastRenderedPageBreak/>
        <w:t>Formal</w:t>
      </w:r>
      <w:r w:rsidR="00755EE1" w:rsidRPr="00CF34DA">
        <w:rPr>
          <w:rStyle w:val="Bodytext475pt4"/>
          <w:b/>
          <w:spacing w:val="0"/>
          <w:sz w:val="20"/>
        </w:rPr>
        <w:t xml:space="preserve"> </w:t>
      </w:r>
      <w:r w:rsidRPr="00CF34DA">
        <w:rPr>
          <w:rStyle w:val="Bodytext475pt4"/>
          <w:b/>
          <w:spacing w:val="0"/>
          <w:sz w:val="20"/>
        </w:rPr>
        <w:t>amendments.</w:t>
      </w:r>
    </w:p>
    <w:p w14:paraId="1EED40C8" w14:textId="77777777" w:rsidR="004E0280" w:rsidRPr="00CF34DA" w:rsidRDefault="00755EE1" w:rsidP="00193A7C">
      <w:pPr>
        <w:pStyle w:val="BodyText5"/>
        <w:tabs>
          <w:tab w:val="left" w:pos="630"/>
        </w:tabs>
        <w:spacing w:line="240" w:lineRule="auto"/>
        <w:ind w:firstLine="270"/>
        <w:rPr>
          <w:sz w:val="24"/>
        </w:rPr>
      </w:pPr>
      <w:r w:rsidRPr="00CF34DA">
        <w:rPr>
          <w:rStyle w:val="BodyText1"/>
          <w:b/>
          <w:sz w:val="24"/>
        </w:rPr>
        <w:t>110.</w:t>
      </w:r>
      <w:r w:rsidR="00333BA1">
        <w:rPr>
          <w:rStyle w:val="BodyText1"/>
          <w:sz w:val="24"/>
        </w:rPr>
        <w:tab/>
      </w:r>
      <w:r w:rsidR="000651D5" w:rsidRPr="00CF34DA">
        <w:rPr>
          <w:rStyle w:val="BodyText1"/>
          <w:sz w:val="24"/>
        </w:rPr>
        <w:t>The Principal Act is amended as set out in Schedule 5.</w:t>
      </w:r>
    </w:p>
    <w:p w14:paraId="0EDAEBD6" w14:textId="77777777" w:rsidR="004E0280" w:rsidRPr="00CF34DA" w:rsidRDefault="000651D5" w:rsidP="00AD7D97">
      <w:pPr>
        <w:pStyle w:val="BodyText5"/>
        <w:spacing w:before="120" w:line="240" w:lineRule="auto"/>
        <w:ind w:firstLine="0"/>
        <w:jc w:val="center"/>
        <w:rPr>
          <w:rStyle w:val="BodyText1"/>
          <w:sz w:val="24"/>
        </w:rPr>
      </w:pPr>
      <w:r w:rsidRPr="00CF34DA">
        <w:rPr>
          <w:rStyle w:val="BodyText1"/>
          <w:sz w:val="24"/>
        </w:rPr>
        <w:t>PART VII—AMENDMENTS OF THE COURTS-MARTIAL APPEALS ACT 1955-1973</w:t>
      </w:r>
    </w:p>
    <w:p w14:paraId="7F96268A" w14:textId="77777777" w:rsidR="00755EE1" w:rsidRPr="00CF34DA" w:rsidRDefault="00755EE1" w:rsidP="00193A7C">
      <w:pPr>
        <w:pStyle w:val="Bodytext43"/>
        <w:spacing w:before="120" w:after="60" w:line="240" w:lineRule="auto"/>
        <w:ind w:firstLine="0"/>
        <w:jc w:val="both"/>
        <w:rPr>
          <w:rStyle w:val="Bodytext475pt4"/>
          <w:b/>
          <w:spacing w:val="0"/>
          <w:sz w:val="20"/>
        </w:rPr>
      </w:pPr>
      <w:r w:rsidRPr="00CF34DA">
        <w:rPr>
          <w:rStyle w:val="Bodytext475pt4"/>
          <w:b/>
          <w:spacing w:val="0"/>
          <w:sz w:val="20"/>
        </w:rPr>
        <w:t>Citation.</w:t>
      </w:r>
    </w:p>
    <w:p w14:paraId="3E516602" w14:textId="5F253C41" w:rsidR="004E0280" w:rsidRPr="00CF34DA" w:rsidRDefault="00333BA1" w:rsidP="00193A7C">
      <w:pPr>
        <w:pStyle w:val="BodyText5"/>
        <w:tabs>
          <w:tab w:val="left" w:pos="630"/>
        </w:tabs>
        <w:spacing w:line="240" w:lineRule="auto"/>
        <w:ind w:firstLine="270"/>
        <w:rPr>
          <w:sz w:val="24"/>
        </w:rPr>
      </w:pPr>
      <w:r>
        <w:rPr>
          <w:rStyle w:val="BodyText1"/>
          <w:b/>
          <w:sz w:val="24"/>
        </w:rPr>
        <w:t>111</w:t>
      </w:r>
      <w:r w:rsidR="00AD7D97">
        <w:rPr>
          <w:rStyle w:val="BodyText1"/>
          <w:b/>
          <w:sz w:val="24"/>
        </w:rPr>
        <w:t>.</w:t>
      </w:r>
      <w:r w:rsidR="004B5774">
        <w:rPr>
          <w:rStyle w:val="BodyText1"/>
          <w:sz w:val="24"/>
        </w:rPr>
        <w:t xml:space="preserve"> </w:t>
      </w:r>
      <w:r w:rsidR="000651D5" w:rsidRPr="00CF34DA">
        <w:rPr>
          <w:rStyle w:val="BodyText1"/>
          <w:sz w:val="24"/>
        </w:rPr>
        <w:t xml:space="preserve">(1) The </w:t>
      </w:r>
      <w:r w:rsidR="000651D5" w:rsidRPr="00CF34DA">
        <w:rPr>
          <w:rStyle w:val="BodyText1"/>
          <w:i/>
          <w:iCs/>
          <w:sz w:val="24"/>
        </w:rPr>
        <w:t>Courts</w:t>
      </w:r>
      <w:r w:rsidR="000651D5" w:rsidRPr="00CF34DA">
        <w:rPr>
          <w:rStyle w:val="BodytextItalic"/>
          <w:sz w:val="24"/>
        </w:rPr>
        <w:t>-Martial Appeals Act</w:t>
      </w:r>
      <w:r w:rsidR="000651D5" w:rsidRPr="00CF34DA">
        <w:rPr>
          <w:rStyle w:val="BodyText1"/>
          <w:sz w:val="24"/>
        </w:rPr>
        <w:t xml:space="preserve"> 1955-1973 is in this Part referred to as the Principal Act.</w:t>
      </w:r>
    </w:p>
    <w:p w14:paraId="53C32787" w14:textId="77777777" w:rsidR="004E0280" w:rsidRPr="00CF34DA" w:rsidRDefault="000651D5" w:rsidP="00193A7C">
      <w:pPr>
        <w:pStyle w:val="BodyText5"/>
        <w:spacing w:after="60" w:line="240" w:lineRule="auto"/>
        <w:ind w:firstLine="274"/>
        <w:rPr>
          <w:rStyle w:val="BodyText1"/>
          <w:sz w:val="24"/>
        </w:rPr>
      </w:pPr>
      <w:r w:rsidRPr="00CF34DA">
        <w:rPr>
          <w:rStyle w:val="BodyText1"/>
          <w:sz w:val="24"/>
        </w:rPr>
        <w:t xml:space="preserve">(2) The Principal Act, as amended by this Part, may be cited as the </w:t>
      </w:r>
      <w:r w:rsidRPr="00CF34DA">
        <w:rPr>
          <w:rStyle w:val="BodytextItalic"/>
          <w:sz w:val="24"/>
        </w:rPr>
        <w:t>Courts-Martial Appeals Act</w:t>
      </w:r>
      <w:r w:rsidRPr="00CF34DA">
        <w:rPr>
          <w:rStyle w:val="BodyText1"/>
          <w:sz w:val="24"/>
        </w:rPr>
        <w:t xml:space="preserve"> 1955-1975.</w:t>
      </w:r>
    </w:p>
    <w:p w14:paraId="00D046DB" w14:textId="77777777" w:rsidR="00755EE1" w:rsidRPr="00CF34DA" w:rsidRDefault="00755EE1" w:rsidP="00193A7C">
      <w:pPr>
        <w:pStyle w:val="Bodytext43"/>
        <w:spacing w:before="120" w:after="60" w:line="240" w:lineRule="auto"/>
        <w:ind w:firstLine="0"/>
        <w:jc w:val="both"/>
        <w:rPr>
          <w:rStyle w:val="Bodytext475pt4"/>
          <w:b/>
          <w:spacing w:val="0"/>
          <w:sz w:val="20"/>
        </w:rPr>
      </w:pPr>
      <w:r w:rsidRPr="00CF34DA">
        <w:rPr>
          <w:rStyle w:val="Bodytext475pt4"/>
          <w:b/>
          <w:spacing w:val="0"/>
          <w:sz w:val="20"/>
        </w:rPr>
        <w:t>Interpretation.</w:t>
      </w:r>
    </w:p>
    <w:p w14:paraId="513AE6BF" w14:textId="77777777" w:rsidR="004E0280" w:rsidRPr="00CF34DA" w:rsidRDefault="00755EE1" w:rsidP="00193A7C">
      <w:pPr>
        <w:pStyle w:val="BodyText5"/>
        <w:tabs>
          <w:tab w:val="left" w:pos="630"/>
        </w:tabs>
        <w:spacing w:line="240" w:lineRule="auto"/>
        <w:ind w:firstLine="270"/>
        <w:rPr>
          <w:sz w:val="24"/>
        </w:rPr>
      </w:pPr>
      <w:r w:rsidRPr="00CF34DA">
        <w:rPr>
          <w:rStyle w:val="BodyText1"/>
          <w:b/>
          <w:sz w:val="24"/>
        </w:rPr>
        <w:t>112.</w:t>
      </w:r>
      <w:r w:rsidR="00333BA1">
        <w:rPr>
          <w:rStyle w:val="BodyText1"/>
          <w:sz w:val="24"/>
        </w:rPr>
        <w:tab/>
      </w:r>
      <w:r w:rsidR="000651D5" w:rsidRPr="00CF34DA">
        <w:rPr>
          <w:rStyle w:val="BodyText1"/>
          <w:sz w:val="24"/>
        </w:rPr>
        <w:t>Section 4 of the Principal Act is amended—</w:t>
      </w:r>
    </w:p>
    <w:p w14:paraId="5BB30727" w14:textId="080EBB1A" w:rsidR="004E0280" w:rsidRPr="00CF34DA" w:rsidRDefault="00755EE1" w:rsidP="00193A7C">
      <w:pPr>
        <w:pStyle w:val="BodyText5"/>
        <w:spacing w:line="240" w:lineRule="auto"/>
        <w:ind w:left="630" w:hanging="360"/>
        <w:rPr>
          <w:sz w:val="24"/>
        </w:rPr>
      </w:pPr>
      <w:r w:rsidRPr="00CF34DA">
        <w:rPr>
          <w:rStyle w:val="BodyText1"/>
          <w:sz w:val="24"/>
        </w:rPr>
        <w:t xml:space="preserve">(a) </w:t>
      </w:r>
      <w:r w:rsidR="000651D5" w:rsidRPr="00CF34DA">
        <w:rPr>
          <w:rStyle w:val="BodyText1"/>
          <w:sz w:val="24"/>
        </w:rPr>
        <w:t>by om</w:t>
      </w:r>
      <w:r w:rsidR="00AD7D97">
        <w:rPr>
          <w:rStyle w:val="BodyText1"/>
          <w:sz w:val="24"/>
        </w:rPr>
        <w:t>itting from the definition of “</w:t>
      </w:r>
      <w:r w:rsidR="000651D5" w:rsidRPr="00CF34DA">
        <w:rPr>
          <w:rStyle w:val="BodyText1"/>
          <w:sz w:val="24"/>
        </w:rPr>
        <w:t>air force law” in sub-section</w:t>
      </w:r>
      <w:r w:rsidRPr="00CF34DA">
        <w:rPr>
          <w:rStyle w:val="BodyText1"/>
          <w:sz w:val="24"/>
        </w:rPr>
        <w:t xml:space="preserve"> (1) </w:t>
      </w:r>
      <w:r w:rsidR="000651D5" w:rsidRPr="00CF34DA">
        <w:rPr>
          <w:rStyle w:val="BodyText1"/>
          <w:sz w:val="24"/>
        </w:rPr>
        <w:t>the words “the Royal Australian Air Force” and “that Force” (wherever occurring) and substituting the words “the Air Force”;</w:t>
      </w:r>
    </w:p>
    <w:p w14:paraId="7E263955" w14:textId="77777777" w:rsidR="004E0280" w:rsidRPr="00CF34DA" w:rsidRDefault="00755EE1" w:rsidP="00193A7C">
      <w:pPr>
        <w:pStyle w:val="BodyText5"/>
        <w:spacing w:line="240" w:lineRule="auto"/>
        <w:ind w:left="630" w:hanging="360"/>
        <w:rPr>
          <w:sz w:val="24"/>
        </w:rPr>
      </w:pPr>
      <w:r w:rsidRPr="00CF34DA">
        <w:rPr>
          <w:rStyle w:val="BodyText1"/>
          <w:sz w:val="24"/>
        </w:rPr>
        <w:t xml:space="preserve">(b) </w:t>
      </w:r>
      <w:r w:rsidR="000651D5" w:rsidRPr="00CF34DA">
        <w:rPr>
          <w:rStyle w:val="BodyText1"/>
          <w:sz w:val="24"/>
        </w:rPr>
        <w:t>by omitting from the definition of “military law” in sub-section</w:t>
      </w:r>
      <w:r w:rsidRPr="00CF34DA">
        <w:rPr>
          <w:rStyle w:val="BodyText1"/>
          <w:sz w:val="24"/>
        </w:rPr>
        <w:t xml:space="preserve"> (1) </w:t>
      </w:r>
      <w:r w:rsidR="000651D5" w:rsidRPr="00CF34DA">
        <w:rPr>
          <w:rStyle w:val="BodyText1"/>
          <w:sz w:val="24"/>
        </w:rPr>
        <w:t>the words “the military forces of the Commonwealth” and “those forces” (wherever occurring) and substituting the words “the Army”;</w:t>
      </w:r>
    </w:p>
    <w:p w14:paraId="0FE8A8E1" w14:textId="77777777" w:rsidR="004E0280" w:rsidRPr="00CF34DA" w:rsidRDefault="000A320A" w:rsidP="00193A7C">
      <w:pPr>
        <w:pStyle w:val="BodyText5"/>
        <w:spacing w:line="240" w:lineRule="auto"/>
        <w:ind w:left="630" w:hanging="360"/>
        <w:rPr>
          <w:sz w:val="24"/>
        </w:rPr>
      </w:pPr>
      <w:r w:rsidRPr="00CF34DA">
        <w:rPr>
          <w:rStyle w:val="BodyText1"/>
          <w:sz w:val="24"/>
        </w:rPr>
        <w:t xml:space="preserve">(c) </w:t>
      </w:r>
      <w:r w:rsidR="000651D5" w:rsidRPr="00CF34DA">
        <w:rPr>
          <w:rStyle w:val="BodyText1"/>
          <w:sz w:val="24"/>
        </w:rPr>
        <w:t>by omitting from the definition of “naval court-martial” in subsection (1) the words “the naval forces of the Commonwealth” and “those forces” and substituting the words “the Navy”;</w:t>
      </w:r>
    </w:p>
    <w:p w14:paraId="6BA38292" w14:textId="77777777" w:rsidR="004E0280" w:rsidRPr="00CF34DA" w:rsidRDefault="000A320A" w:rsidP="00193A7C">
      <w:pPr>
        <w:pStyle w:val="BodyText5"/>
        <w:spacing w:line="240" w:lineRule="auto"/>
        <w:ind w:left="630" w:hanging="360"/>
        <w:rPr>
          <w:sz w:val="24"/>
        </w:rPr>
      </w:pPr>
      <w:r w:rsidRPr="00CF34DA">
        <w:rPr>
          <w:rStyle w:val="BodyText1"/>
          <w:sz w:val="24"/>
        </w:rPr>
        <w:t xml:space="preserve">(d) </w:t>
      </w:r>
      <w:r w:rsidR="000651D5" w:rsidRPr="00CF34DA">
        <w:rPr>
          <w:rStyle w:val="BodyText1"/>
          <w:sz w:val="24"/>
        </w:rPr>
        <w:t>by omitting from the definition of “naval law” in sub-section</w:t>
      </w:r>
      <w:r w:rsidR="00133AA2" w:rsidRPr="00CF34DA">
        <w:rPr>
          <w:rStyle w:val="BodyText1"/>
          <w:sz w:val="24"/>
        </w:rPr>
        <w:t xml:space="preserve"> (1) </w:t>
      </w:r>
      <w:r w:rsidR="000651D5" w:rsidRPr="00CF34DA">
        <w:rPr>
          <w:rStyle w:val="BodyText1"/>
          <w:sz w:val="24"/>
        </w:rPr>
        <w:t>the words “the naval forces of the Commonwealth” and “those forces’’ and substituting the words “the Navy”; and</w:t>
      </w:r>
    </w:p>
    <w:p w14:paraId="7AD51C23" w14:textId="77777777" w:rsidR="004E0280" w:rsidRPr="00CF34DA" w:rsidRDefault="00133AA2" w:rsidP="00193A7C">
      <w:pPr>
        <w:pStyle w:val="BodyText5"/>
        <w:spacing w:line="240" w:lineRule="auto"/>
        <w:ind w:left="630" w:hanging="360"/>
        <w:rPr>
          <w:sz w:val="24"/>
        </w:rPr>
      </w:pPr>
      <w:r w:rsidRPr="00CF34DA">
        <w:rPr>
          <w:rStyle w:val="BodyText1"/>
          <w:sz w:val="24"/>
        </w:rPr>
        <w:t xml:space="preserve">(e) </w:t>
      </w:r>
      <w:r w:rsidR="000651D5" w:rsidRPr="00CF34DA">
        <w:rPr>
          <w:rStyle w:val="BodyText1"/>
          <w:sz w:val="24"/>
        </w:rPr>
        <w:t>by omitting from sub-section (1) the definitions of “the Air Board”, “the Military Board” and “the Naval Board”.</w:t>
      </w:r>
    </w:p>
    <w:p w14:paraId="5CA569B8" w14:textId="77777777" w:rsidR="004E0280" w:rsidRPr="00CF34DA" w:rsidRDefault="00133AA2" w:rsidP="00AD7D97">
      <w:pPr>
        <w:pStyle w:val="BodyText5"/>
        <w:tabs>
          <w:tab w:val="left" w:pos="630"/>
        </w:tabs>
        <w:spacing w:before="120" w:after="60" w:line="240" w:lineRule="auto"/>
        <w:ind w:firstLine="272"/>
        <w:rPr>
          <w:sz w:val="24"/>
        </w:rPr>
      </w:pPr>
      <w:r w:rsidRPr="00CF34DA">
        <w:rPr>
          <w:rStyle w:val="BodyText1"/>
          <w:b/>
          <w:sz w:val="24"/>
        </w:rPr>
        <w:t>113.</w:t>
      </w:r>
      <w:r w:rsidR="00333BA1">
        <w:rPr>
          <w:rStyle w:val="BodyText1"/>
          <w:sz w:val="24"/>
        </w:rPr>
        <w:tab/>
      </w:r>
      <w:r w:rsidR="000651D5" w:rsidRPr="00CF34DA">
        <w:rPr>
          <w:rStyle w:val="BodyText1"/>
          <w:sz w:val="24"/>
        </w:rPr>
        <w:t>Section 10 of the Principal Act is repealed and the following section substituted: —</w:t>
      </w:r>
    </w:p>
    <w:p w14:paraId="50D58D30" w14:textId="77777777" w:rsidR="004E0280" w:rsidRPr="00CF34DA" w:rsidRDefault="000651D5" w:rsidP="00B72974">
      <w:pPr>
        <w:pStyle w:val="Bodytext43"/>
        <w:spacing w:before="120" w:after="60" w:line="240" w:lineRule="auto"/>
        <w:ind w:firstLine="0"/>
        <w:jc w:val="both"/>
        <w:rPr>
          <w:rStyle w:val="Bodytext475pt4"/>
          <w:b/>
          <w:spacing w:val="0"/>
          <w:sz w:val="20"/>
        </w:rPr>
      </w:pPr>
      <w:r w:rsidRPr="00CF34DA">
        <w:rPr>
          <w:rStyle w:val="Bodytext475pt4"/>
          <w:b/>
          <w:spacing w:val="0"/>
          <w:sz w:val="20"/>
        </w:rPr>
        <w:t>Remuneration and allowances of members and deputies.</w:t>
      </w:r>
    </w:p>
    <w:p w14:paraId="2B964002" w14:textId="77777777" w:rsidR="004E0280" w:rsidRPr="00CF34DA" w:rsidRDefault="000651D5" w:rsidP="00B72974">
      <w:pPr>
        <w:pStyle w:val="BodyText5"/>
        <w:spacing w:after="60" w:line="240" w:lineRule="auto"/>
        <w:ind w:firstLine="270"/>
        <w:rPr>
          <w:sz w:val="24"/>
        </w:rPr>
      </w:pPr>
      <w:r w:rsidRPr="00CF34DA">
        <w:rPr>
          <w:rStyle w:val="BodyText1"/>
          <w:sz w:val="24"/>
        </w:rPr>
        <w:t>“10. (1) The President, Deputy President and other members shall be paid such remuneration as is determined by the Remuneration Tribunal.</w:t>
      </w:r>
    </w:p>
    <w:p w14:paraId="3E2250D6" w14:textId="77777777" w:rsidR="004E0280" w:rsidRPr="00CF34DA" w:rsidRDefault="000651D5" w:rsidP="00B72974">
      <w:pPr>
        <w:pStyle w:val="BodyText5"/>
        <w:spacing w:after="60" w:line="240" w:lineRule="auto"/>
        <w:ind w:firstLine="270"/>
        <w:rPr>
          <w:sz w:val="24"/>
        </w:rPr>
      </w:pPr>
      <w:r w:rsidRPr="00CF34DA">
        <w:rPr>
          <w:rStyle w:val="BodyText1"/>
          <w:sz w:val="24"/>
        </w:rPr>
        <w:t>“(2) The President, Deputy President and other members shall be paid such allowances as are prescribed.</w:t>
      </w:r>
    </w:p>
    <w:p w14:paraId="4583FFDA" w14:textId="77777777" w:rsidR="004E0280" w:rsidRPr="00CF34DA" w:rsidRDefault="000651D5" w:rsidP="00B72974">
      <w:pPr>
        <w:pStyle w:val="BodyText5"/>
        <w:spacing w:after="60" w:line="240" w:lineRule="auto"/>
        <w:ind w:firstLine="270"/>
        <w:rPr>
          <w:sz w:val="24"/>
        </w:rPr>
      </w:pPr>
      <w:r w:rsidRPr="00CF34DA">
        <w:rPr>
          <w:rStyle w:val="BodyText1"/>
          <w:sz w:val="24"/>
        </w:rPr>
        <w:t xml:space="preserve">“(3) This section has effect subject to the </w:t>
      </w:r>
      <w:r w:rsidRPr="00CF34DA">
        <w:rPr>
          <w:rStyle w:val="BodytextItalic"/>
          <w:sz w:val="24"/>
        </w:rPr>
        <w:t>Remuneration Tribunals Act</w:t>
      </w:r>
      <w:r w:rsidRPr="00CF34DA">
        <w:rPr>
          <w:rStyle w:val="BodyText1"/>
          <w:sz w:val="24"/>
        </w:rPr>
        <w:t xml:space="preserve"> 1973-1974.”.</w:t>
      </w:r>
    </w:p>
    <w:p w14:paraId="73FB2D6D" w14:textId="77777777" w:rsidR="004E0280" w:rsidRPr="00CF34DA" w:rsidRDefault="00133AA2" w:rsidP="00B72974">
      <w:pPr>
        <w:pStyle w:val="BodyText5"/>
        <w:tabs>
          <w:tab w:val="left" w:pos="630"/>
        </w:tabs>
        <w:spacing w:line="240" w:lineRule="auto"/>
        <w:ind w:firstLine="270"/>
        <w:rPr>
          <w:sz w:val="24"/>
        </w:rPr>
      </w:pPr>
      <w:r w:rsidRPr="00CF34DA">
        <w:rPr>
          <w:rStyle w:val="BodyText1"/>
          <w:b/>
          <w:sz w:val="24"/>
        </w:rPr>
        <w:t>114.</w:t>
      </w:r>
      <w:r w:rsidR="00333BA1">
        <w:rPr>
          <w:rStyle w:val="BodyText1"/>
          <w:sz w:val="24"/>
        </w:rPr>
        <w:tab/>
      </w:r>
      <w:r w:rsidR="000651D5" w:rsidRPr="00CF34DA">
        <w:rPr>
          <w:rStyle w:val="BodyText1"/>
          <w:sz w:val="24"/>
        </w:rPr>
        <w:t>Section 13 of the Principal Act is repealed and the following section substituted: —</w:t>
      </w:r>
    </w:p>
    <w:p w14:paraId="060AA9A2" w14:textId="77777777" w:rsidR="004E0280" w:rsidRPr="00CF34DA" w:rsidRDefault="000651D5" w:rsidP="00B72974">
      <w:pPr>
        <w:pStyle w:val="Bodytext43"/>
        <w:spacing w:before="120" w:after="60" w:line="240" w:lineRule="auto"/>
        <w:ind w:firstLine="0"/>
        <w:jc w:val="both"/>
        <w:rPr>
          <w:rStyle w:val="Bodytext475pt4"/>
          <w:b/>
          <w:spacing w:val="0"/>
          <w:sz w:val="20"/>
        </w:rPr>
      </w:pPr>
      <w:r w:rsidRPr="00CF34DA">
        <w:rPr>
          <w:rStyle w:val="Bodytext475pt4"/>
          <w:b/>
          <w:spacing w:val="0"/>
          <w:sz w:val="20"/>
        </w:rPr>
        <w:t>Officers’</w:t>
      </w:r>
      <w:r w:rsidR="00133AA2" w:rsidRPr="00CF34DA">
        <w:rPr>
          <w:rStyle w:val="Bodytext475pt4"/>
          <w:b/>
          <w:spacing w:val="0"/>
          <w:sz w:val="20"/>
        </w:rPr>
        <w:t xml:space="preserve"> </w:t>
      </w:r>
      <w:r w:rsidRPr="00CF34DA">
        <w:rPr>
          <w:rStyle w:val="Bodytext475pt4"/>
          <w:b/>
          <w:spacing w:val="0"/>
          <w:sz w:val="20"/>
        </w:rPr>
        <w:t>Rights</w:t>
      </w:r>
      <w:r w:rsidR="00133AA2" w:rsidRPr="00CF34DA">
        <w:rPr>
          <w:rStyle w:val="Bodytext475pt4"/>
          <w:b/>
          <w:spacing w:val="0"/>
          <w:sz w:val="20"/>
        </w:rPr>
        <w:t xml:space="preserve"> </w:t>
      </w:r>
      <w:r w:rsidRPr="00CF34DA">
        <w:rPr>
          <w:rStyle w:val="Bodytext475pt4"/>
          <w:b/>
          <w:spacing w:val="0"/>
          <w:sz w:val="20"/>
        </w:rPr>
        <w:t>Declaration</w:t>
      </w:r>
      <w:r w:rsidR="00133AA2" w:rsidRPr="00CF34DA">
        <w:rPr>
          <w:rStyle w:val="Bodytext475pt4"/>
          <w:b/>
          <w:spacing w:val="0"/>
          <w:sz w:val="20"/>
        </w:rPr>
        <w:t xml:space="preserve"> </w:t>
      </w:r>
      <w:r w:rsidRPr="00CF34DA">
        <w:rPr>
          <w:rStyle w:val="Bodytext475pt4"/>
          <w:b/>
          <w:spacing w:val="0"/>
          <w:sz w:val="20"/>
        </w:rPr>
        <w:t>Act.</w:t>
      </w:r>
    </w:p>
    <w:p w14:paraId="621A6937" w14:textId="77777777" w:rsidR="004E0280" w:rsidRPr="00CF34DA" w:rsidRDefault="000651D5" w:rsidP="002E76B8">
      <w:pPr>
        <w:pStyle w:val="BodyText5"/>
        <w:spacing w:line="240" w:lineRule="auto"/>
        <w:ind w:firstLine="270"/>
        <w:rPr>
          <w:sz w:val="24"/>
        </w:rPr>
      </w:pPr>
      <w:r w:rsidRPr="00CF34DA">
        <w:rPr>
          <w:rStyle w:val="BodyText1"/>
          <w:sz w:val="24"/>
        </w:rPr>
        <w:t xml:space="preserve">“13. Where a member was, immediately before his appointment, an officer of the Australian Public Service or a person to whom the </w:t>
      </w:r>
      <w:r w:rsidRPr="00CF34DA">
        <w:rPr>
          <w:rStyle w:val="BodytextItalic"/>
          <w:sz w:val="24"/>
        </w:rPr>
        <w:t>Officers’ Rights Declaration Act</w:t>
      </w:r>
      <w:r w:rsidRPr="00CF34DA">
        <w:rPr>
          <w:rStyle w:val="BodyText1"/>
          <w:sz w:val="24"/>
        </w:rPr>
        <w:t xml:space="preserve"> 1928-1975 applied—</w:t>
      </w:r>
    </w:p>
    <w:p w14:paraId="2A435A1E" w14:textId="77777777" w:rsidR="004E0280" w:rsidRPr="00CF34DA" w:rsidRDefault="00133AA2" w:rsidP="002E76B8">
      <w:pPr>
        <w:pStyle w:val="BodyText5"/>
        <w:spacing w:line="240" w:lineRule="auto"/>
        <w:ind w:firstLine="270"/>
        <w:rPr>
          <w:sz w:val="24"/>
        </w:rPr>
      </w:pPr>
      <w:r w:rsidRPr="00CF34DA">
        <w:rPr>
          <w:rStyle w:val="BodyText1"/>
          <w:sz w:val="24"/>
        </w:rPr>
        <w:t xml:space="preserve">(a) </w:t>
      </w:r>
      <w:r w:rsidR="000651D5" w:rsidRPr="00CF34DA">
        <w:rPr>
          <w:rStyle w:val="BodyText1"/>
          <w:sz w:val="24"/>
        </w:rPr>
        <w:t>he retains his existing and accruing rights;</w:t>
      </w:r>
    </w:p>
    <w:p w14:paraId="74E50364" w14:textId="77777777" w:rsidR="004E0280" w:rsidRPr="00CF34DA" w:rsidRDefault="00133AA2" w:rsidP="002E76B8">
      <w:pPr>
        <w:pStyle w:val="BodyText5"/>
        <w:spacing w:line="240" w:lineRule="auto"/>
        <w:ind w:left="630" w:hanging="360"/>
        <w:rPr>
          <w:sz w:val="24"/>
        </w:rPr>
      </w:pPr>
      <w:r w:rsidRPr="00CF34DA">
        <w:rPr>
          <w:rStyle w:val="BodyText1"/>
          <w:sz w:val="24"/>
        </w:rPr>
        <w:t xml:space="preserve">(b) </w:t>
      </w:r>
      <w:r w:rsidR="000651D5" w:rsidRPr="00CF34DA">
        <w:rPr>
          <w:rStyle w:val="BodyText1"/>
          <w:sz w:val="24"/>
        </w:rPr>
        <w:t>for the purpose of determining those rights, his service under this Act shall be taken into account as if it was service in the Australian Public Service; and</w:t>
      </w:r>
    </w:p>
    <w:p w14:paraId="10C01302" w14:textId="77777777" w:rsidR="004E0280" w:rsidRPr="00CF34DA" w:rsidRDefault="00133AA2" w:rsidP="002E76B8">
      <w:pPr>
        <w:pStyle w:val="BodyText5"/>
        <w:spacing w:line="240" w:lineRule="auto"/>
        <w:ind w:left="630" w:hanging="360"/>
        <w:rPr>
          <w:sz w:val="24"/>
        </w:rPr>
      </w:pPr>
      <w:r w:rsidRPr="00CF34DA">
        <w:rPr>
          <w:rStyle w:val="BodyText1"/>
          <w:sz w:val="24"/>
        </w:rPr>
        <w:t xml:space="preserve">(c) </w:t>
      </w:r>
      <w:r w:rsidR="000651D5" w:rsidRPr="00CF34DA">
        <w:rPr>
          <w:rStyle w:val="BodyText1"/>
          <w:sz w:val="24"/>
        </w:rPr>
        <w:t xml:space="preserve">the </w:t>
      </w:r>
      <w:r w:rsidR="000651D5" w:rsidRPr="00CF34DA">
        <w:rPr>
          <w:rStyle w:val="BodytextItalic"/>
          <w:sz w:val="24"/>
        </w:rPr>
        <w:t>Officers’ Rights Declaration Act</w:t>
      </w:r>
      <w:r w:rsidR="000651D5" w:rsidRPr="00CF34DA">
        <w:rPr>
          <w:rStyle w:val="BodyText1"/>
          <w:sz w:val="24"/>
        </w:rPr>
        <w:t xml:space="preserve"> 1928-1975 applies as if this</w:t>
      </w:r>
      <w:r w:rsidR="002E76B8" w:rsidRPr="00CF34DA">
        <w:rPr>
          <w:rStyle w:val="BodyText1"/>
          <w:sz w:val="24"/>
        </w:rPr>
        <w:t xml:space="preserve"> </w:t>
      </w:r>
      <w:r w:rsidR="000651D5" w:rsidRPr="00CF34DA">
        <w:rPr>
          <w:rStyle w:val="BodyText1"/>
          <w:sz w:val="24"/>
        </w:rPr>
        <w:t>Act and this section had been specified in the Schedule to that Act.”.</w:t>
      </w:r>
    </w:p>
    <w:p w14:paraId="33A5FAFC" w14:textId="77777777" w:rsidR="004E0280" w:rsidRPr="00CF34DA" w:rsidRDefault="000651D5" w:rsidP="00B72974">
      <w:pPr>
        <w:pStyle w:val="Bodytext43"/>
        <w:spacing w:before="120" w:after="60" w:line="240" w:lineRule="auto"/>
        <w:ind w:firstLine="0"/>
        <w:jc w:val="both"/>
        <w:rPr>
          <w:rStyle w:val="Bodytext475pt4"/>
          <w:b/>
          <w:spacing w:val="0"/>
          <w:sz w:val="20"/>
        </w:rPr>
      </w:pPr>
      <w:r w:rsidRPr="00CF34DA">
        <w:rPr>
          <w:rStyle w:val="Bodytext475pt4"/>
          <w:b/>
          <w:spacing w:val="0"/>
          <w:sz w:val="20"/>
        </w:rPr>
        <w:t>Bringing of appeals.</w:t>
      </w:r>
    </w:p>
    <w:p w14:paraId="019A656D" w14:textId="77777777" w:rsidR="004E0280" w:rsidRPr="00CF34DA" w:rsidRDefault="00133AA2" w:rsidP="002E76B8">
      <w:pPr>
        <w:pStyle w:val="BodyText5"/>
        <w:spacing w:line="240" w:lineRule="auto"/>
        <w:ind w:firstLine="270"/>
        <w:rPr>
          <w:sz w:val="24"/>
        </w:rPr>
      </w:pPr>
      <w:r w:rsidRPr="00CF34DA">
        <w:rPr>
          <w:rStyle w:val="BodyText1"/>
          <w:b/>
          <w:sz w:val="24"/>
        </w:rPr>
        <w:t>115.</w:t>
      </w:r>
      <w:r w:rsidRPr="00CF34DA">
        <w:rPr>
          <w:rStyle w:val="BodyText1"/>
          <w:sz w:val="24"/>
        </w:rPr>
        <w:t xml:space="preserve"> </w:t>
      </w:r>
      <w:r w:rsidR="000651D5" w:rsidRPr="00CF34DA">
        <w:rPr>
          <w:rStyle w:val="BodyText1"/>
          <w:sz w:val="24"/>
        </w:rPr>
        <w:t>(1) Section 20 of the Principal Act is amended—</w:t>
      </w:r>
    </w:p>
    <w:p w14:paraId="1B31ABD7" w14:textId="77777777" w:rsidR="004E0280" w:rsidRPr="00CF34DA" w:rsidRDefault="00133AA2" w:rsidP="002E76B8">
      <w:pPr>
        <w:pStyle w:val="BodyText5"/>
        <w:spacing w:line="240" w:lineRule="auto"/>
        <w:ind w:left="630" w:hanging="360"/>
        <w:rPr>
          <w:sz w:val="24"/>
        </w:rPr>
      </w:pPr>
      <w:r w:rsidRPr="00CF34DA">
        <w:rPr>
          <w:rStyle w:val="BodyText1"/>
          <w:sz w:val="24"/>
        </w:rPr>
        <w:t xml:space="preserve">(a) </w:t>
      </w:r>
      <w:r w:rsidR="000651D5" w:rsidRPr="00CF34DA">
        <w:rPr>
          <w:rStyle w:val="BodyText1"/>
          <w:sz w:val="24"/>
        </w:rPr>
        <w:t>by omitting from sub-section (2) the words “, other than a conviction involving sentence of death”;</w:t>
      </w:r>
    </w:p>
    <w:p w14:paraId="5B9A1525" w14:textId="77777777" w:rsidR="004E0280" w:rsidRPr="00CF34DA" w:rsidRDefault="00133AA2" w:rsidP="002E76B8">
      <w:pPr>
        <w:pStyle w:val="BodyText5"/>
        <w:spacing w:line="240" w:lineRule="auto"/>
        <w:ind w:left="630" w:hanging="360"/>
        <w:rPr>
          <w:sz w:val="24"/>
        </w:rPr>
      </w:pPr>
      <w:r w:rsidRPr="00CF34DA">
        <w:rPr>
          <w:rStyle w:val="BodyText1"/>
          <w:sz w:val="24"/>
        </w:rPr>
        <w:t xml:space="preserve">(b) </w:t>
      </w:r>
      <w:r w:rsidR="000651D5" w:rsidRPr="00CF34DA">
        <w:rPr>
          <w:rStyle w:val="BodyText1"/>
          <w:sz w:val="24"/>
        </w:rPr>
        <w:t>by omitting from sub-section (4) the words “Naval Board” and substituting the words “Chief of Naval Staff”;</w:t>
      </w:r>
    </w:p>
    <w:p w14:paraId="412A2111" w14:textId="77777777" w:rsidR="004E0280" w:rsidRPr="00CF34DA" w:rsidRDefault="00133AA2" w:rsidP="002E76B8">
      <w:pPr>
        <w:pStyle w:val="BodyText5"/>
        <w:spacing w:line="240" w:lineRule="auto"/>
        <w:ind w:left="630" w:hanging="360"/>
        <w:rPr>
          <w:sz w:val="24"/>
        </w:rPr>
      </w:pPr>
      <w:r w:rsidRPr="00CF34DA">
        <w:rPr>
          <w:rStyle w:val="BodyText1"/>
          <w:sz w:val="24"/>
        </w:rPr>
        <w:t xml:space="preserve">(c) </w:t>
      </w:r>
      <w:r w:rsidR="000651D5" w:rsidRPr="00CF34DA">
        <w:rPr>
          <w:rStyle w:val="BodyText1"/>
          <w:sz w:val="24"/>
        </w:rPr>
        <w:t>by omitting from sub-section (4) the words “Military Board” and substituting the words “Chief of the General Staff”; and</w:t>
      </w:r>
    </w:p>
    <w:p w14:paraId="08436BA3" w14:textId="77777777" w:rsidR="004E0280" w:rsidRPr="00CF34DA" w:rsidRDefault="00133AA2" w:rsidP="002E76B8">
      <w:pPr>
        <w:pStyle w:val="BodyText5"/>
        <w:spacing w:line="240" w:lineRule="auto"/>
        <w:ind w:left="630" w:hanging="360"/>
        <w:rPr>
          <w:sz w:val="24"/>
        </w:rPr>
      </w:pPr>
      <w:r w:rsidRPr="00CF34DA">
        <w:rPr>
          <w:rStyle w:val="BodyText1"/>
          <w:sz w:val="24"/>
        </w:rPr>
        <w:t xml:space="preserve">(d) </w:t>
      </w:r>
      <w:r w:rsidR="000651D5" w:rsidRPr="00CF34DA">
        <w:rPr>
          <w:rStyle w:val="BodyText1"/>
          <w:sz w:val="24"/>
        </w:rPr>
        <w:t>by omitting from sub-section (4) the words “Air Board” and substituting the words “Chief of the Air Staff”.</w:t>
      </w:r>
    </w:p>
    <w:p w14:paraId="1D84F341" w14:textId="77777777" w:rsidR="004E0280" w:rsidRPr="00CF34DA" w:rsidRDefault="00133AA2" w:rsidP="002E76B8">
      <w:pPr>
        <w:pStyle w:val="BodyText5"/>
        <w:spacing w:after="60" w:line="240" w:lineRule="auto"/>
        <w:ind w:firstLine="274"/>
        <w:rPr>
          <w:sz w:val="24"/>
        </w:rPr>
      </w:pPr>
      <w:r w:rsidRPr="00CF34DA">
        <w:rPr>
          <w:rStyle w:val="BodyText1"/>
          <w:sz w:val="24"/>
        </w:rPr>
        <w:t xml:space="preserve">(2) </w:t>
      </w:r>
      <w:r w:rsidR="000651D5" w:rsidRPr="00CF34DA">
        <w:rPr>
          <w:rStyle w:val="BodyText1"/>
          <w:sz w:val="24"/>
        </w:rPr>
        <w:t>Where, before the commencement of this section—</w:t>
      </w:r>
    </w:p>
    <w:p w14:paraId="6C6D51FE" w14:textId="749A2EA0" w:rsidR="004E0280" w:rsidRPr="00CF34DA" w:rsidRDefault="00950985" w:rsidP="002E76B8">
      <w:pPr>
        <w:pStyle w:val="BodyText5"/>
        <w:spacing w:line="240" w:lineRule="auto"/>
        <w:ind w:left="630" w:hanging="360"/>
        <w:rPr>
          <w:sz w:val="24"/>
        </w:rPr>
      </w:pPr>
      <w:r w:rsidRPr="00CF34DA">
        <w:rPr>
          <w:rStyle w:val="BodyText1"/>
          <w:sz w:val="24"/>
        </w:rPr>
        <w:t xml:space="preserve">(a) </w:t>
      </w:r>
      <w:r w:rsidR="000651D5" w:rsidRPr="00CF34DA">
        <w:rPr>
          <w:rStyle w:val="BodyText1"/>
          <w:sz w:val="24"/>
        </w:rPr>
        <w:t>a person has, for the purposes of sub-section 20(2) of the Principal Act, lodged a petition praying that a conviction be quashed by the Naval Board, the Military Board or the Air Board; and</w:t>
      </w:r>
    </w:p>
    <w:p w14:paraId="38EF8066" w14:textId="77777777" w:rsidR="004E0280" w:rsidRPr="00CF34DA" w:rsidRDefault="00950985" w:rsidP="002E76B8">
      <w:pPr>
        <w:pStyle w:val="BodyText5"/>
        <w:spacing w:line="240" w:lineRule="auto"/>
        <w:ind w:left="630" w:hanging="360"/>
        <w:rPr>
          <w:sz w:val="24"/>
        </w:rPr>
      </w:pPr>
      <w:r w:rsidRPr="00CF34DA">
        <w:rPr>
          <w:rStyle w:val="BodyText1"/>
          <w:sz w:val="24"/>
        </w:rPr>
        <w:t xml:space="preserve">(b) </w:t>
      </w:r>
      <w:r w:rsidR="000651D5" w:rsidRPr="00CF34DA">
        <w:rPr>
          <w:rStyle w:val="BodyText1"/>
          <w:sz w:val="24"/>
        </w:rPr>
        <w:t>the Naval Board, the Military Board or the Air Board, as the case may be, has decided that the petition should be refused,</w:t>
      </w:r>
    </w:p>
    <w:p w14:paraId="571D9E19" w14:textId="462E94A8" w:rsidR="004E0280" w:rsidRPr="00CF34DA" w:rsidRDefault="000651D5" w:rsidP="00A15ACE">
      <w:pPr>
        <w:pStyle w:val="BodyText5"/>
        <w:spacing w:line="240" w:lineRule="auto"/>
        <w:ind w:firstLine="0"/>
        <w:rPr>
          <w:sz w:val="24"/>
        </w:rPr>
      </w:pPr>
      <w:r w:rsidRPr="00CF34DA">
        <w:rPr>
          <w:rStyle w:val="BodyText1"/>
          <w:sz w:val="24"/>
        </w:rPr>
        <w:lastRenderedPageBreak/>
        <w:t>then, after the commencement of this section, any notification received by the person that the petition has been refused, whether received by him before or after the commencement of this section, has effect for the purposes of sub-section 20(2) of the Principal Act as amended by sub</w:t>
      </w:r>
      <w:r w:rsidR="00AD7D97">
        <w:rPr>
          <w:rStyle w:val="BodyText1"/>
          <w:sz w:val="24"/>
        </w:rPr>
        <w:t>-</w:t>
      </w:r>
      <w:r w:rsidRPr="00CF34DA">
        <w:rPr>
          <w:rStyle w:val="BodyText1"/>
          <w:sz w:val="24"/>
        </w:rPr>
        <w:t>section (1) of this section.</w:t>
      </w:r>
    </w:p>
    <w:p w14:paraId="26470524" w14:textId="77777777" w:rsidR="004E0280" w:rsidRPr="00CF34DA" w:rsidRDefault="00950985" w:rsidP="00A15ACE">
      <w:pPr>
        <w:pStyle w:val="BodyText5"/>
        <w:spacing w:line="240" w:lineRule="auto"/>
        <w:ind w:firstLine="0"/>
        <w:rPr>
          <w:sz w:val="24"/>
        </w:rPr>
      </w:pPr>
      <w:r w:rsidRPr="00CF34DA">
        <w:rPr>
          <w:rStyle w:val="BodyText1"/>
          <w:sz w:val="24"/>
        </w:rPr>
        <w:t xml:space="preserve">(3) </w:t>
      </w:r>
      <w:r w:rsidR="000651D5" w:rsidRPr="00CF34DA">
        <w:rPr>
          <w:rStyle w:val="BodyText1"/>
          <w:sz w:val="24"/>
        </w:rPr>
        <w:t>Where—</w:t>
      </w:r>
    </w:p>
    <w:p w14:paraId="0D9D0AAD" w14:textId="342ADAB7" w:rsidR="004E0280" w:rsidRPr="00CF34DA" w:rsidRDefault="00950985" w:rsidP="004B5774">
      <w:pPr>
        <w:pStyle w:val="BodyText5"/>
        <w:spacing w:line="240" w:lineRule="auto"/>
        <w:ind w:left="360" w:hanging="360"/>
        <w:rPr>
          <w:sz w:val="24"/>
        </w:rPr>
      </w:pPr>
      <w:r w:rsidRPr="00CF34DA">
        <w:rPr>
          <w:rStyle w:val="BodyText1"/>
          <w:sz w:val="24"/>
        </w:rPr>
        <w:t xml:space="preserve">(a) </w:t>
      </w:r>
      <w:r w:rsidR="000651D5" w:rsidRPr="00CF34DA">
        <w:rPr>
          <w:rStyle w:val="BodyText1"/>
          <w:sz w:val="24"/>
        </w:rPr>
        <w:t>before the commencement of this section, a person has, for the purposes of sub-section 20(2) of the Principal Act, lodged a petition praying that a conviction be quashed by the Naval Board, the Military Board or the Air Board; and</w:t>
      </w:r>
    </w:p>
    <w:p w14:paraId="5CAF4518" w14:textId="77777777" w:rsidR="004E0280" w:rsidRPr="00CF34DA" w:rsidRDefault="00950985" w:rsidP="004B5774">
      <w:pPr>
        <w:pStyle w:val="BodyText5"/>
        <w:spacing w:line="240" w:lineRule="auto"/>
        <w:ind w:left="360" w:hanging="360"/>
        <w:rPr>
          <w:sz w:val="24"/>
        </w:rPr>
      </w:pPr>
      <w:r w:rsidRPr="00CF34DA">
        <w:rPr>
          <w:rStyle w:val="BodyText1"/>
          <w:sz w:val="24"/>
        </w:rPr>
        <w:t xml:space="preserve">(b) </w:t>
      </w:r>
      <w:r w:rsidR="000651D5" w:rsidRPr="00CF34DA">
        <w:rPr>
          <w:rStyle w:val="BodyText1"/>
          <w:sz w:val="24"/>
        </w:rPr>
        <w:t>at the time that this Act comes into force—</w:t>
      </w:r>
    </w:p>
    <w:p w14:paraId="4AFA970A" w14:textId="77777777" w:rsidR="004E0280" w:rsidRPr="00CF34DA" w:rsidRDefault="00950985" w:rsidP="007C7B65">
      <w:pPr>
        <w:pStyle w:val="BodyText5"/>
        <w:spacing w:line="240" w:lineRule="auto"/>
        <w:ind w:firstLine="630"/>
        <w:rPr>
          <w:sz w:val="24"/>
        </w:rPr>
      </w:pPr>
      <w:r w:rsidRPr="00CF34DA">
        <w:rPr>
          <w:rStyle w:val="BodyText1"/>
          <w:sz w:val="24"/>
        </w:rPr>
        <w:t>(</w:t>
      </w:r>
      <w:proofErr w:type="spellStart"/>
      <w:r w:rsidRPr="00CF34DA">
        <w:rPr>
          <w:rStyle w:val="BodyText1"/>
          <w:sz w:val="24"/>
        </w:rPr>
        <w:t>i</w:t>
      </w:r>
      <w:proofErr w:type="spellEnd"/>
      <w:r w:rsidRPr="00CF34DA">
        <w:rPr>
          <w:rStyle w:val="BodyText1"/>
          <w:sz w:val="24"/>
        </w:rPr>
        <w:t xml:space="preserve">) </w:t>
      </w:r>
      <w:r w:rsidR="000651D5" w:rsidRPr="00CF34DA">
        <w:rPr>
          <w:rStyle w:val="BodyText1"/>
          <w:sz w:val="24"/>
        </w:rPr>
        <w:t>the conviction has not been quashed; and</w:t>
      </w:r>
    </w:p>
    <w:p w14:paraId="0A813500" w14:textId="77777777" w:rsidR="004E0280" w:rsidRPr="00CF34DA" w:rsidRDefault="00950985" w:rsidP="007C7B65">
      <w:pPr>
        <w:pStyle w:val="BodyText5"/>
        <w:spacing w:line="240" w:lineRule="auto"/>
        <w:ind w:left="927" w:hanging="360"/>
        <w:rPr>
          <w:sz w:val="24"/>
        </w:rPr>
      </w:pPr>
      <w:r w:rsidRPr="00CF34DA">
        <w:rPr>
          <w:rStyle w:val="BodyText1"/>
          <w:sz w:val="24"/>
        </w:rPr>
        <w:t xml:space="preserve">(ii) </w:t>
      </w:r>
      <w:r w:rsidR="000651D5" w:rsidRPr="00CF34DA">
        <w:rPr>
          <w:rStyle w:val="BodyText1"/>
          <w:sz w:val="24"/>
        </w:rPr>
        <w:t>the Naval Board, the Military Board or the Air Board, as the case may be, has not decided that the petition should be refused,</w:t>
      </w:r>
    </w:p>
    <w:p w14:paraId="19DAF6BA" w14:textId="77777777" w:rsidR="004E0280" w:rsidRPr="00CF34DA" w:rsidRDefault="000651D5" w:rsidP="00A15ACE">
      <w:pPr>
        <w:pStyle w:val="BodyText5"/>
        <w:spacing w:line="240" w:lineRule="auto"/>
        <w:ind w:firstLine="0"/>
        <w:rPr>
          <w:sz w:val="24"/>
        </w:rPr>
      </w:pPr>
      <w:r w:rsidRPr="00CF34DA">
        <w:rPr>
          <w:rStyle w:val="BodyText1"/>
          <w:sz w:val="24"/>
        </w:rPr>
        <w:t>section 20 of the Principal Act as amended by sub-section (1) of this section has effect as if the petition had been lodged with the Chief of Naval Staff, the Chief of the General Staff or the Chief of the Air Staff, as the case may be.</w:t>
      </w:r>
    </w:p>
    <w:p w14:paraId="0037FA1E" w14:textId="77777777" w:rsidR="004E0280" w:rsidRPr="00CF34DA" w:rsidRDefault="000651D5" w:rsidP="002E76B8">
      <w:pPr>
        <w:pStyle w:val="Bodytext43"/>
        <w:spacing w:before="120" w:after="60" w:line="240" w:lineRule="auto"/>
        <w:ind w:firstLine="0"/>
        <w:jc w:val="both"/>
        <w:rPr>
          <w:rStyle w:val="Bodytext475pt4"/>
          <w:b/>
          <w:spacing w:val="0"/>
          <w:sz w:val="20"/>
        </w:rPr>
      </w:pPr>
      <w:r w:rsidRPr="00CF34DA">
        <w:rPr>
          <w:rStyle w:val="Bodytext475pt4"/>
          <w:b/>
          <w:spacing w:val="0"/>
          <w:sz w:val="20"/>
        </w:rPr>
        <w:t>Power to examine upon oath.</w:t>
      </w:r>
    </w:p>
    <w:p w14:paraId="7E82FB61" w14:textId="2817349D" w:rsidR="004E0280" w:rsidRPr="00CF34DA" w:rsidRDefault="00950985" w:rsidP="002E76B8">
      <w:pPr>
        <w:pStyle w:val="BodyText5"/>
        <w:tabs>
          <w:tab w:val="left" w:pos="630"/>
        </w:tabs>
        <w:spacing w:after="60" w:line="240" w:lineRule="auto"/>
        <w:ind w:firstLine="270"/>
        <w:rPr>
          <w:sz w:val="24"/>
        </w:rPr>
      </w:pPr>
      <w:r w:rsidRPr="00CF34DA">
        <w:rPr>
          <w:rStyle w:val="BodyText1"/>
          <w:b/>
          <w:sz w:val="24"/>
        </w:rPr>
        <w:t>116.</w:t>
      </w:r>
      <w:r w:rsidR="00333BA1">
        <w:rPr>
          <w:rStyle w:val="BodyText1"/>
          <w:sz w:val="24"/>
        </w:rPr>
        <w:tab/>
      </w:r>
      <w:r w:rsidR="000651D5" w:rsidRPr="00CF34DA">
        <w:rPr>
          <w:rStyle w:val="BodyText1"/>
          <w:sz w:val="24"/>
        </w:rPr>
        <w:t>Section 33 of the Principal Act is amended by omitting sub</w:t>
      </w:r>
      <w:r w:rsidR="00AD7D97">
        <w:rPr>
          <w:rStyle w:val="BodyText1"/>
          <w:sz w:val="24"/>
        </w:rPr>
        <w:t>-</w:t>
      </w:r>
      <w:r w:rsidR="000651D5" w:rsidRPr="00CF34DA">
        <w:rPr>
          <w:rStyle w:val="BodyText1"/>
          <w:sz w:val="24"/>
        </w:rPr>
        <w:t>section (2) and substituting the following sub-section:—</w:t>
      </w:r>
    </w:p>
    <w:p w14:paraId="01F2B812" w14:textId="698B826B" w:rsidR="004E0280" w:rsidRPr="00CF34DA" w:rsidRDefault="000651D5" w:rsidP="00A15ACE">
      <w:pPr>
        <w:pStyle w:val="BodyText5"/>
        <w:spacing w:line="240" w:lineRule="auto"/>
        <w:ind w:firstLine="0"/>
        <w:rPr>
          <w:rStyle w:val="BodyText1"/>
          <w:sz w:val="24"/>
        </w:rPr>
      </w:pPr>
      <w:r w:rsidRPr="00CF34DA">
        <w:rPr>
          <w:rStyle w:val="BodyText1"/>
          <w:sz w:val="24"/>
        </w:rPr>
        <w:t>“(2) A witness to be examined before the Tribunal, or before a person appointed to receive evidence on behalf of the Tribunal, may make an affirmation in lieu of taking an oath.</w:t>
      </w:r>
      <w:r w:rsidR="00AD7D97">
        <w:rPr>
          <w:rStyle w:val="BodyText1"/>
          <w:sz w:val="24"/>
        </w:rPr>
        <w:t>”</w:t>
      </w:r>
      <w:r w:rsidRPr="00CF34DA">
        <w:rPr>
          <w:rStyle w:val="BodyText1"/>
          <w:sz w:val="24"/>
        </w:rPr>
        <w:t>.</w:t>
      </w:r>
    </w:p>
    <w:p w14:paraId="578C47C1" w14:textId="77777777" w:rsidR="00950985" w:rsidRPr="00CF34DA" w:rsidRDefault="00950985" w:rsidP="002E76B8">
      <w:pPr>
        <w:pStyle w:val="Bodytext43"/>
        <w:spacing w:before="120" w:after="60" w:line="240" w:lineRule="auto"/>
        <w:ind w:firstLine="0"/>
        <w:jc w:val="both"/>
        <w:rPr>
          <w:rStyle w:val="Bodytext475pt4"/>
          <w:b/>
          <w:spacing w:val="0"/>
          <w:sz w:val="20"/>
        </w:rPr>
      </w:pPr>
      <w:r w:rsidRPr="00CF34DA">
        <w:rPr>
          <w:rStyle w:val="Bodytext475pt4"/>
          <w:b/>
          <w:spacing w:val="0"/>
          <w:sz w:val="20"/>
        </w:rPr>
        <w:t>Defence of appeals.</w:t>
      </w:r>
    </w:p>
    <w:p w14:paraId="3BA9A051" w14:textId="77777777" w:rsidR="004E0280" w:rsidRPr="00CF34DA" w:rsidRDefault="00950985" w:rsidP="002E76B8">
      <w:pPr>
        <w:pStyle w:val="BodyText5"/>
        <w:tabs>
          <w:tab w:val="left" w:pos="630"/>
        </w:tabs>
        <w:spacing w:after="60" w:line="240" w:lineRule="auto"/>
        <w:ind w:firstLine="274"/>
        <w:rPr>
          <w:sz w:val="24"/>
        </w:rPr>
      </w:pPr>
      <w:r w:rsidRPr="00CF34DA">
        <w:rPr>
          <w:rStyle w:val="BodyText1"/>
          <w:b/>
          <w:sz w:val="24"/>
        </w:rPr>
        <w:t>117.</w:t>
      </w:r>
      <w:r w:rsidR="00333BA1">
        <w:rPr>
          <w:rStyle w:val="BodyText1"/>
          <w:sz w:val="24"/>
        </w:rPr>
        <w:tab/>
      </w:r>
      <w:r w:rsidR="000651D5" w:rsidRPr="00CF34DA">
        <w:rPr>
          <w:rStyle w:val="BodyText1"/>
          <w:sz w:val="24"/>
        </w:rPr>
        <w:t>Section 42 of the Principal Act is amended—</w:t>
      </w:r>
    </w:p>
    <w:p w14:paraId="75780ECD" w14:textId="77777777" w:rsidR="004E0280" w:rsidRPr="00CF34DA" w:rsidRDefault="00950985" w:rsidP="002E76B8">
      <w:pPr>
        <w:pStyle w:val="BodyText5"/>
        <w:spacing w:line="240" w:lineRule="auto"/>
        <w:ind w:left="630" w:hanging="360"/>
        <w:rPr>
          <w:sz w:val="24"/>
        </w:rPr>
      </w:pPr>
      <w:r w:rsidRPr="00CF34DA">
        <w:rPr>
          <w:rStyle w:val="BodyText1"/>
          <w:sz w:val="24"/>
        </w:rPr>
        <w:t xml:space="preserve">(a) </w:t>
      </w:r>
      <w:r w:rsidR="000651D5" w:rsidRPr="00CF34DA">
        <w:rPr>
          <w:rStyle w:val="BodyText1"/>
          <w:sz w:val="24"/>
        </w:rPr>
        <w:t>by omitting from sub-section (1) the words “Naval Board” and substituting the words “Chief of Naval Staff”;</w:t>
      </w:r>
    </w:p>
    <w:p w14:paraId="19DCC456" w14:textId="77777777" w:rsidR="004E0280" w:rsidRPr="00CF34DA" w:rsidRDefault="00950985" w:rsidP="002E76B8">
      <w:pPr>
        <w:pStyle w:val="BodyText5"/>
        <w:spacing w:line="240" w:lineRule="auto"/>
        <w:ind w:left="630" w:hanging="360"/>
        <w:rPr>
          <w:sz w:val="24"/>
        </w:rPr>
      </w:pPr>
      <w:r w:rsidRPr="00CF34DA">
        <w:rPr>
          <w:rStyle w:val="BodyText1"/>
          <w:sz w:val="24"/>
        </w:rPr>
        <w:t xml:space="preserve">(b) </w:t>
      </w:r>
      <w:r w:rsidR="000651D5" w:rsidRPr="00CF34DA">
        <w:rPr>
          <w:rStyle w:val="BodyText1"/>
          <w:sz w:val="24"/>
        </w:rPr>
        <w:t>by omitting from sub-section (2) the words “Military Board” and substituting the words “Chief of the General Staff”; and</w:t>
      </w:r>
    </w:p>
    <w:p w14:paraId="4564E671" w14:textId="77777777" w:rsidR="004E0280" w:rsidRPr="00CF34DA" w:rsidRDefault="00950985" w:rsidP="002E76B8">
      <w:pPr>
        <w:pStyle w:val="BodyText5"/>
        <w:spacing w:line="240" w:lineRule="auto"/>
        <w:ind w:left="630" w:hanging="360"/>
        <w:rPr>
          <w:sz w:val="24"/>
        </w:rPr>
      </w:pPr>
      <w:r w:rsidRPr="00CF34DA">
        <w:rPr>
          <w:rStyle w:val="BodyText1"/>
          <w:sz w:val="24"/>
        </w:rPr>
        <w:t xml:space="preserve">(c) </w:t>
      </w:r>
      <w:r w:rsidR="000651D5" w:rsidRPr="00CF34DA">
        <w:rPr>
          <w:rStyle w:val="BodyText1"/>
          <w:sz w:val="24"/>
        </w:rPr>
        <w:t>by omitting from sub-section (3) the words “Air Board” and substituting the words “Chief of the Air Staff”.</w:t>
      </w:r>
    </w:p>
    <w:p w14:paraId="4AE956AA" w14:textId="77777777" w:rsidR="004E0280" w:rsidRPr="007C7B65" w:rsidRDefault="000651D5" w:rsidP="00A15ACE">
      <w:pPr>
        <w:pStyle w:val="Bodytext43"/>
        <w:spacing w:line="240" w:lineRule="auto"/>
        <w:ind w:firstLine="0"/>
        <w:jc w:val="both"/>
        <w:rPr>
          <w:b/>
          <w:sz w:val="20"/>
          <w:szCs w:val="20"/>
        </w:rPr>
      </w:pPr>
      <w:r w:rsidRPr="007C7B65">
        <w:rPr>
          <w:rStyle w:val="Bodytext475pt"/>
          <w:b/>
          <w:sz w:val="20"/>
          <w:szCs w:val="20"/>
        </w:rPr>
        <w:t>Tribunal may be requested to refer a question of law to the High Court.</w:t>
      </w:r>
    </w:p>
    <w:p w14:paraId="74AE9AE3" w14:textId="77777777" w:rsidR="004E0280" w:rsidRPr="00CF34DA" w:rsidRDefault="00950985" w:rsidP="004A5C3B">
      <w:pPr>
        <w:pStyle w:val="BodyText5"/>
        <w:spacing w:before="120" w:after="60" w:line="240" w:lineRule="auto"/>
        <w:ind w:firstLine="272"/>
        <w:rPr>
          <w:sz w:val="24"/>
        </w:rPr>
      </w:pPr>
      <w:r w:rsidRPr="00CF34DA">
        <w:rPr>
          <w:rStyle w:val="BodyText1"/>
          <w:b/>
          <w:sz w:val="24"/>
        </w:rPr>
        <w:t>118.</w:t>
      </w:r>
      <w:r w:rsidR="000651D5" w:rsidRPr="00CF34DA">
        <w:rPr>
          <w:rStyle w:val="BodyText1"/>
          <w:b/>
          <w:sz w:val="24"/>
        </w:rPr>
        <w:t xml:space="preserve"> </w:t>
      </w:r>
      <w:r w:rsidR="000651D5" w:rsidRPr="00CF34DA">
        <w:rPr>
          <w:rStyle w:val="BodyText1"/>
          <w:sz w:val="24"/>
        </w:rPr>
        <w:t>(1) Section 51 of the Principal Act is amended by omitting the words “the Naval Board, the Military Board or the Air Board” and substituting the words “the Chief of Naval Staff, the Chief of the General Staff or the Chief of the Air Staff”.</w:t>
      </w:r>
    </w:p>
    <w:p w14:paraId="456D3479" w14:textId="67E6D913" w:rsidR="004E0280" w:rsidRPr="00CF34DA" w:rsidRDefault="000651D5" w:rsidP="004A5C3B">
      <w:pPr>
        <w:pStyle w:val="BodyText5"/>
        <w:spacing w:line="240" w:lineRule="auto"/>
        <w:ind w:firstLine="270"/>
        <w:rPr>
          <w:sz w:val="24"/>
        </w:rPr>
      </w:pPr>
      <w:r w:rsidRPr="00CF34DA">
        <w:rPr>
          <w:rStyle w:val="BodyText1"/>
          <w:sz w:val="24"/>
        </w:rPr>
        <w:t>(2) A request made by the Naval Board, the Military Board or th</w:t>
      </w:r>
      <w:r w:rsidR="00AD7D97">
        <w:rPr>
          <w:rStyle w:val="BodyText1"/>
          <w:sz w:val="24"/>
        </w:rPr>
        <w:t>e Air Board pursuant to section </w:t>
      </w:r>
      <w:r w:rsidRPr="00CF34DA">
        <w:rPr>
          <w:rStyle w:val="BodyText1"/>
          <w:sz w:val="24"/>
        </w:rPr>
        <w:t>51 of the Principal Act, being a request that was made before the commencement of this section, shall, after the</w:t>
      </w:r>
      <w:r w:rsidR="004A5C3B">
        <w:rPr>
          <w:rStyle w:val="BodyText1"/>
          <w:sz w:val="24"/>
        </w:rPr>
        <w:t xml:space="preserve"> </w:t>
      </w:r>
      <w:r w:rsidRPr="00CF34DA">
        <w:rPr>
          <w:rStyle w:val="BodyText1"/>
          <w:sz w:val="24"/>
        </w:rPr>
        <w:t>commencement of this section, have effect as if it had been made by the Chief of Naval Staff, Chief of the General Staff or Chief of the Air Staff, as the case requires.</w:t>
      </w:r>
    </w:p>
    <w:p w14:paraId="0982E126" w14:textId="77777777" w:rsidR="004E0280" w:rsidRPr="00CF34DA" w:rsidRDefault="000651D5" w:rsidP="002E76B8">
      <w:pPr>
        <w:pStyle w:val="Bodytext43"/>
        <w:spacing w:before="120" w:after="60" w:line="240" w:lineRule="auto"/>
        <w:ind w:firstLine="0"/>
        <w:jc w:val="both"/>
        <w:rPr>
          <w:rStyle w:val="Bodytext475pt4"/>
          <w:b/>
          <w:spacing w:val="0"/>
          <w:sz w:val="20"/>
        </w:rPr>
      </w:pPr>
      <w:r w:rsidRPr="00CF34DA">
        <w:rPr>
          <w:rStyle w:val="Bodytext475pt4"/>
          <w:b/>
          <w:spacing w:val="0"/>
          <w:sz w:val="20"/>
        </w:rPr>
        <w:t>Detention of appellant pending determination of question of law by High Court.</w:t>
      </w:r>
    </w:p>
    <w:p w14:paraId="7D042473" w14:textId="77777777" w:rsidR="004E0280" w:rsidRPr="00CF34DA" w:rsidRDefault="00DF3F26" w:rsidP="002E76B8">
      <w:pPr>
        <w:pStyle w:val="BodyText5"/>
        <w:spacing w:after="60" w:line="240" w:lineRule="auto"/>
        <w:ind w:firstLine="274"/>
        <w:rPr>
          <w:sz w:val="24"/>
        </w:rPr>
      </w:pPr>
      <w:r w:rsidRPr="00CF34DA">
        <w:rPr>
          <w:rStyle w:val="BodyText1"/>
          <w:b/>
          <w:sz w:val="24"/>
        </w:rPr>
        <w:t>119.</w:t>
      </w:r>
      <w:r w:rsidR="000651D5" w:rsidRPr="00CF34DA">
        <w:rPr>
          <w:rStyle w:val="BodyText1"/>
          <w:sz w:val="24"/>
        </w:rPr>
        <w:t xml:space="preserve"> (1) Section 56 of the Principal Act is amended by omitting from sub-section (1) the words “the Naval Board, the Military Board or the Air Board” and substituting the words “the Chief of Naval Staff, the Chief of the General Staff or the Chief of the Air Staff”.</w:t>
      </w:r>
    </w:p>
    <w:p w14:paraId="22F75214" w14:textId="77777777" w:rsidR="004E0280" w:rsidRPr="00CF34DA" w:rsidRDefault="000651D5" w:rsidP="002E76B8">
      <w:pPr>
        <w:pStyle w:val="BodyText5"/>
        <w:spacing w:line="240" w:lineRule="auto"/>
        <w:ind w:firstLine="270"/>
        <w:rPr>
          <w:sz w:val="24"/>
        </w:rPr>
      </w:pPr>
      <w:r w:rsidRPr="00CF34DA">
        <w:rPr>
          <w:rStyle w:val="BodyText1"/>
          <w:sz w:val="24"/>
        </w:rPr>
        <w:t>(2) Notice given to the Courts-Martial Appeals Tribunal by or on behalf of the Naval Board, the Military Board or the Air Board pursuant to sub-section 56 (1) of the Principal Act, being notice that was given before the commencement of this section, shall, after the commencement of this section, have effect, for the purposes of the Principal Act as amended by this section, as if it had been made by or on behalf of the Chief of Naval Staff, Chief of the General Staff or Chief of the Air Staff, as the case requires.</w:t>
      </w:r>
    </w:p>
    <w:p w14:paraId="05149E50" w14:textId="77777777" w:rsidR="00735DE7" w:rsidRPr="00735DE7" w:rsidRDefault="00735DE7" w:rsidP="00735DE7">
      <w:pPr>
        <w:widowControl/>
        <w:autoSpaceDE w:val="0"/>
        <w:autoSpaceDN w:val="0"/>
        <w:adjustRightInd w:val="0"/>
        <w:spacing w:before="60"/>
        <w:rPr>
          <w:rStyle w:val="BodyText1"/>
          <w:rFonts w:eastAsia="Courier New"/>
          <w:b/>
          <w:color w:val="auto"/>
          <w:sz w:val="20"/>
          <w:szCs w:val="18"/>
        </w:rPr>
      </w:pPr>
      <w:r w:rsidRPr="00735DE7">
        <w:rPr>
          <w:rFonts w:ascii="Times New Roman" w:hAnsi="Times New Roman" w:cs="Times New Roman"/>
          <w:b/>
          <w:color w:val="auto"/>
          <w:sz w:val="20"/>
          <w:szCs w:val="18"/>
        </w:rPr>
        <w:t>Repeal of section 59.</w:t>
      </w:r>
    </w:p>
    <w:p w14:paraId="030A1CC3" w14:textId="77777777" w:rsidR="004E0280" w:rsidRPr="00CF34DA" w:rsidRDefault="00DF3F26" w:rsidP="00333BA1">
      <w:pPr>
        <w:pStyle w:val="BodyText5"/>
        <w:tabs>
          <w:tab w:val="left" w:pos="630"/>
        </w:tabs>
        <w:spacing w:after="60" w:line="240" w:lineRule="auto"/>
        <w:ind w:firstLine="270"/>
        <w:rPr>
          <w:rStyle w:val="BodyText1"/>
          <w:sz w:val="24"/>
        </w:rPr>
      </w:pPr>
      <w:r w:rsidRPr="00735DE7">
        <w:rPr>
          <w:rStyle w:val="BodyText1"/>
          <w:b/>
          <w:sz w:val="24"/>
        </w:rPr>
        <w:t>120.</w:t>
      </w:r>
      <w:r w:rsidR="00333BA1">
        <w:rPr>
          <w:rStyle w:val="BodyText1"/>
          <w:sz w:val="24"/>
        </w:rPr>
        <w:tab/>
      </w:r>
      <w:r w:rsidR="000651D5" w:rsidRPr="00CF34DA">
        <w:rPr>
          <w:rStyle w:val="BodyText1"/>
          <w:sz w:val="24"/>
        </w:rPr>
        <w:t>Section 59 is repealed.</w:t>
      </w:r>
    </w:p>
    <w:p w14:paraId="35FE1312" w14:textId="77777777" w:rsidR="00DF3F26" w:rsidRPr="00CF34DA" w:rsidRDefault="00DF3F26" w:rsidP="002E76B8">
      <w:pPr>
        <w:pStyle w:val="Bodytext43"/>
        <w:spacing w:before="120" w:after="60" w:line="240" w:lineRule="auto"/>
        <w:ind w:firstLine="0"/>
        <w:jc w:val="both"/>
        <w:rPr>
          <w:rStyle w:val="Bodytext475pt4"/>
          <w:b/>
          <w:spacing w:val="0"/>
          <w:sz w:val="20"/>
        </w:rPr>
      </w:pPr>
      <w:r w:rsidRPr="00CF34DA">
        <w:rPr>
          <w:rStyle w:val="Bodytext475pt4"/>
          <w:b/>
          <w:spacing w:val="0"/>
          <w:sz w:val="20"/>
        </w:rPr>
        <w:t>Regulations.</w:t>
      </w:r>
    </w:p>
    <w:p w14:paraId="6F2E7626" w14:textId="77777777" w:rsidR="004E0280" w:rsidRPr="00CF34DA" w:rsidRDefault="00DF3F26" w:rsidP="002E76B8">
      <w:pPr>
        <w:pStyle w:val="BodyText5"/>
        <w:tabs>
          <w:tab w:val="left" w:pos="630"/>
        </w:tabs>
        <w:spacing w:after="60" w:line="240" w:lineRule="auto"/>
        <w:ind w:firstLine="270"/>
        <w:rPr>
          <w:rStyle w:val="BodyText1"/>
          <w:sz w:val="24"/>
        </w:rPr>
      </w:pPr>
      <w:r w:rsidRPr="00CF34DA">
        <w:rPr>
          <w:rStyle w:val="BodyText1"/>
          <w:b/>
          <w:sz w:val="24"/>
        </w:rPr>
        <w:t>121.</w:t>
      </w:r>
      <w:r w:rsidR="001E23D3" w:rsidRPr="00CF34DA">
        <w:rPr>
          <w:rStyle w:val="BodyText1"/>
          <w:sz w:val="24"/>
        </w:rPr>
        <w:tab/>
      </w:r>
      <w:r w:rsidR="000651D5" w:rsidRPr="00CF34DA">
        <w:rPr>
          <w:rStyle w:val="BodyText1"/>
          <w:sz w:val="24"/>
        </w:rPr>
        <w:t>Section 60 of the Principal Act is amended by omitting from paragraph (g) the words “the Naval Board, the Military Board or the Air Board” and substituting the words “the Chief of Naval Staff, the Chief of the General Staff or the Chief of the Air Staff”.</w:t>
      </w:r>
    </w:p>
    <w:p w14:paraId="004DA3C7" w14:textId="77777777" w:rsidR="004A5C3B" w:rsidRDefault="004A5C3B">
      <w:pPr>
        <w:rPr>
          <w:rStyle w:val="Bodytext475pt4"/>
          <w:rFonts w:eastAsia="Courier New"/>
          <w:b/>
          <w:spacing w:val="0"/>
          <w:sz w:val="20"/>
        </w:rPr>
      </w:pPr>
      <w:r>
        <w:rPr>
          <w:rStyle w:val="Bodytext475pt4"/>
          <w:rFonts w:eastAsia="Courier New"/>
          <w:b/>
          <w:spacing w:val="0"/>
          <w:sz w:val="20"/>
        </w:rPr>
        <w:br w:type="page"/>
      </w:r>
    </w:p>
    <w:p w14:paraId="64779420" w14:textId="358667EC" w:rsidR="00DF3F26" w:rsidRPr="00CF34DA" w:rsidRDefault="00DF3F26" w:rsidP="002E76B8">
      <w:pPr>
        <w:pStyle w:val="Bodytext43"/>
        <w:spacing w:before="120" w:after="60" w:line="240" w:lineRule="auto"/>
        <w:ind w:firstLine="0"/>
        <w:jc w:val="both"/>
        <w:rPr>
          <w:rStyle w:val="Bodytext475pt4"/>
          <w:b/>
          <w:spacing w:val="0"/>
          <w:sz w:val="20"/>
        </w:rPr>
      </w:pPr>
      <w:r w:rsidRPr="00CF34DA">
        <w:rPr>
          <w:rStyle w:val="Bodytext475pt4"/>
          <w:b/>
          <w:spacing w:val="0"/>
          <w:sz w:val="20"/>
        </w:rPr>
        <w:lastRenderedPageBreak/>
        <w:t>Formal amendments.</w:t>
      </w:r>
    </w:p>
    <w:p w14:paraId="5A7A876F" w14:textId="77777777" w:rsidR="004E0280" w:rsidRPr="00CF34DA" w:rsidRDefault="00DF3F26" w:rsidP="002E76B8">
      <w:pPr>
        <w:pStyle w:val="BodyText5"/>
        <w:tabs>
          <w:tab w:val="left" w:pos="630"/>
        </w:tabs>
        <w:spacing w:after="60" w:line="240" w:lineRule="auto"/>
        <w:ind w:firstLine="270"/>
        <w:rPr>
          <w:sz w:val="24"/>
        </w:rPr>
      </w:pPr>
      <w:r w:rsidRPr="00CF34DA">
        <w:rPr>
          <w:rStyle w:val="BodyText1"/>
          <w:b/>
          <w:sz w:val="24"/>
        </w:rPr>
        <w:t>122.</w:t>
      </w:r>
      <w:r w:rsidR="001E23D3" w:rsidRPr="00CF34DA">
        <w:rPr>
          <w:rStyle w:val="BodyText1"/>
          <w:sz w:val="24"/>
        </w:rPr>
        <w:tab/>
      </w:r>
      <w:r w:rsidR="000651D5" w:rsidRPr="00CF34DA">
        <w:rPr>
          <w:rStyle w:val="BodyText1"/>
          <w:sz w:val="24"/>
        </w:rPr>
        <w:t>The Principal Act is amended as set out in Schedule 6.</w:t>
      </w:r>
    </w:p>
    <w:p w14:paraId="29AA982C" w14:textId="77777777" w:rsidR="004E0280" w:rsidRPr="00CF34DA" w:rsidRDefault="000651D5" w:rsidP="004A5C3B">
      <w:pPr>
        <w:pStyle w:val="BodyText5"/>
        <w:spacing w:before="120" w:line="240" w:lineRule="auto"/>
        <w:ind w:firstLine="0"/>
        <w:jc w:val="center"/>
        <w:rPr>
          <w:sz w:val="24"/>
        </w:rPr>
      </w:pPr>
      <w:r w:rsidRPr="00CF34DA">
        <w:rPr>
          <w:rStyle w:val="BodyText1"/>
          <w:sz w:val="24"/>
        </w:rPr>
        <w:t>PART VIII—AMENDMENTS OF SERVICES TRUST FUNDS</w:t>
      </w:r>
    </w:p>
    <w:p w14:paraId="109CAA93" w14:textId="77777777" w:rsidR="004E0280" w:rsidRPr="00CF34DA" w:rsidRDefault="000651D5" w:rsidP="002E76B8">
      <w:pPr>
        <w:pStyle w:val="BodyText5"/>
        <w:spacing w:line="240" w:lineRule="auto"/>
        <w:ind w:firstLine="0"/>
        <w:jc w:val="center"/>
        <w:rPr>
          <w:rStyle w:val="BodyText1"/>
          <w:sz w:val="24"/>
        </w:rPr>
      </w:pPr>
      <w:r w:rsidRPr="00CF34DA">
        <w:rPr>
          <w:rStyle w:val="BodyText1"/>
          <w:sz w:val="24"/>
        </w:rPr>
        <w:t>ACT 1947-1973</w:t>
      </w:r>
    </w:p>
    <w:p w14:paraId="65489407" w14:textId="77777777" w:rsidR="00DF3F26" w:rsidRPr="00CF34DA" w:rsidRDefault="00DF3F26" w:rsidP="002E76B8">
      <w:pPr>
        <w:pStyle w:val="Bodytext43"/>
        <w:spacing w:before="120" w:after="60" w:line="240" w:lineRule="auto"/>
        <w:ind w:firstLine="0"/>
        <w:jc w:val="both"/>
        <w:rPr>
          <w:rStyle w:val="Bodytext475pt4"/>
          <w:b/>
          <w:spacing w:val="0"/>
          <w:sz w:val="20"/>
        </w:rPr>
      </w:pPr>
      <w:r w:rsidRPr="00CF34DA">
        <w:rPr>
          <w:rStyle w:val="Bodytext475pt4"/>
          <w:b/>
          <w:spacing w:val="0"/>
          <w:sz w:val="20"/>
        </w:rPr>
        <w:t>Citation.</w:t>
      </w:r>
    </w:p>
    <w:p w14:paraId="2C63CD73" w14:textId="3D90B101" w:rsidR="004E0280" w:rsidRPr="00CF34DA" w:rsidRDefault="00DF3F26" w:rsidP="002E76B8">
      <w:pPr>
        <w:pStyle w:val="BodyText5"/>
        <w:spacing w:after="60" w:line="240" w:lineRule="auto"/>
        <w:ind w:firstLine="274"/>
        <w:rPr>
          <w:sz w:val="24"/>
        </w:rPr>
      </w:pPr>
      <w:r w:rsidRPr="00CF34DA">
        <w:rPr>
          <w:rStyle w:val="BodyText1"/>
          <w:b/>
          <w:sz w:val="24"/>
        </w:rPr>
        <w:t>123.</w:t>
      </w:r>
      <w:r w:rsidR="000651D5" w:rsidRPr="00CF34DA">
        <w:rPr>
          <w:rStyle w:val="BodyText1"/>
          <w:sz w:val="24"/>
        </w:rPr>
        <w:t xml:space="preserve"> (1) The </w:t>
      </w:r>
      <w:r w:rsidR="000651D5" w:rsidRPr="00CF34DA">
        <w:rPr>
          <w:rStyle w:val="BodytextItalic"/>
          <w:sz w:val="24"/>
        </w:rPr>
        <w:t>Services Trust Funds Act</w:t>
      </w:r>
      <w:r w:rsidR="000651D5" w:rsidRPr="00CF34DA">
        <w:rPr>
          <w:rStyle w:val="BodyText1"/>
          <w:sz w:val="24"/>
        </w:rPr>
        <w:t xml:space="preserve"> 1947-1973 is in this Part referred to as the Principal Act.</w:t>
      </w:r>
    </w:p>
    <w:p w14:paraId="0BCD86C1" w14:textId="77777777" w:rsidR="004E0280" w:rsidRPr="00CF34DA" w:rsidRDefault="000651D5" w:rsidP="002E76B8">
      <w:pPr>
        <w:pStyle w:val="BodyText5"/>
        <w:spacing w:after="60" w:line="240" w:lineRule="auto"/>
        <w:ind w:firstLine="274"/>
        <w:rPr>
          <w:rStyle w:val="BodyText1"/>
          <w:sz w:val="24"/>
        </w:rPr>
      </w:pPr>
      <w:r w:rsidRPr="00CF34DA">
        <w:rPr>
          <w:rStyle w:val="BodyText1"/>
          <w:sz w:val="24"/>
        </w:rPr>
        <w:t xml:space="preserve">(2) The Principal Act, as amended by this Part, may be cited as the </w:t>
      </w:r>
      <w:r w:rsidRPr="00CF34DA">
        <w:rPr>
          <w:rStyle w:val="BodytextItalic"/>
          <w:sz w:val="24"/>
        </w:rPr>
        <w:t>Services Trust Funds Act</w:t>
      </w:r>
      <w:r w:rsidRPr="00CF34DA">
        <w:rPr>
          <w:rStyle w:val="BodyText1"/>
          <w:sz w:val="24"/>
        </w:rPr>
        <w:t xml:space="preserve"> 1947-1975.</w:t>
      </w:r>
    </w:p>
    <w:p w14:paraId="66B742A6" w14:textId="77777777" w:rsidR="00DF3F26" w:rsidRPr="00CF34DA" w:rsidRDefault="00DF3F26" w:rsidP="002E76B8">
      <w:pPr>
        <w:pStyle w:val="Bodytext43"/>
        <w:spacing w:before="120" w:after="60" w:line="240" w:lineRule="auto"/>
        <w:ind w:firstLine="0"/>
        <w:jc w:val="both"/>
        <w:rPr>
          <w:rStyle w:val="Bodytext475pt4"/>
          <w:b/>
          <w:spacing w:val="0"/>
          <w:sz w:val="20"/>
        </w:rPr>
      </w:pPr>
      <w:r w:rsidRPr="00CF34DA">
        <w:rPr>
          <w:rStyle w:val="Bodytext475pt4"/>
          <w:b/>
          <w:spacing w:val="0"/>
          <w:sz w:val="20"/>
        </w:rPr>
        <w:t>Definitions.</w:t>
      </w:r>
    </w:p>
    <w:p w14:paraId="1F84BE69" w14:textId="77777777" w:rsidR="004E0280" w:rsidRPr="00CF34DA" w:rsidRDefault="00DF3F26" w:rsidP="00EF50A0">
      <w:pPr>
        <w:pStyle w:val="BodyText5"/>
        <w:spacing w:line="240" w:lineRule="auto"/>
        <w:ind w:firstLine="270"/>
        <w:rPr>
          <w:sz w:val="24"/>
        </w:rPr>
      </w:pPr>
      <w:r w:rsidRPr="00CF34DA">
        <w:rPr>
          <w:rStyle w:val="BodyText1"/>
          <w:b/>
          <w:sz w:val="24"/>
        </w:rPr>
        <w:t>124.</w:t>
      </w:r>
      <w:r w:rsidRPr="00CF34DA">
        <w:rPr>
          <w:rStyle w:val="BodyText1"/>
          <w:sz w:val="24"/>
        </w:rPr>
        <w:t xml:space="preserve"> </w:t>
      </w:r>
      <w:r w:rsidR="000651D5" w:rsidRPr="00CF34DA">
        <w:rPr>
          <w:rStyle w:val="BodyText1"/>
          <w:sz w:val="24"/>
        </w:rPr>
        <w:t>Section 4 of the Principal Act is amended—</w:t>
      </w:r>
    </w:p>
    <w:p w14:paraId="42898F65" w14:textId="77777777" w:rsidR="004E0280" w:rsidRPr="00CF34DA" w:rsidRDefault="00DF3F26" w:rsidP="002E76B8">
      <w:pPr>
        <w:pStyle w:val="BodyText5"/>
        <w:spacing w:line="240" w:lineRule="auto"/>
        <w:ind w:left="630" w:hanging="360"/>
        <w:rPr>
          <w:sz w:val="24"/>
        </w:rPr>
      </w:pPr>
      <w:r w:rsidRPr="00CF34DA">
        <w:rPr>
          <w:rStyle w:val="BodyText1"/>
          <w:sz w:val="24"/>
        </w:rPr>
        <w:t xml:space="preserve">(a) </w:t>
      </w:r>
      <w:r w:rsidR="000651D5" w:rsidRPr="00CF34DA">
        <w:rPr>
          <w:rStyle w:val="BodyText1"/>
          <w:sz w:val="24"/>
        </w:rPr>
        <w:t>by omitting from the definition of “</w:t>
      </w:r>
      <w:proofErr w:type="spellStart"/>
      <w:r w:rsidR="000651D5" w:rsidRPr="00CF34DA">
        <w:rPr>
          <w:rStyle w:val="BodyText1"/>
          <w:sz w:val="24"/>
        </w:rPr>
        <w:t>dependant</w:t>
      </w:r>
      <w:proofErr w:type="spellEnd"/>
      <w:r w:rsidR="000651D5" w:rsidRPr="00CF34DA">
        <w:rPr>
          <w:rStyle w:val="BodyText1"/>
          <w:sz w:val="24"/>
        </w:rPr>
        <w:t>” the words “the Forces” (wherever occurring) and substituting the words “the Defence Force”; and</w:t>
      </w:r>
    </w:p>
    <w:p w14:paraId="324EF9F2" w14:textId="40342BF8" w:rsidR="004E0280" w:rsidRPr="00CF34DA" w:rsidRDefault="00DF3F26" w:rsidP="00EF50A0">
      <w:pPr>
        <w:pStyle w:val="BodyText5"/>
        <w:spacing w:line="240" w:lineRule="auto"/>
        <w:ind w:left="630" w:hanging="360"/>
        <w:rPr>
          <w:sz w:val="24"/>
        </w:rPr>
      </w:pPr>
      <w:r w:rsidRPr="00CF34DA">
        <w:rPr>
          <w:rStyle w:val="BodyText1"/>
          <w:sz w:val="24"/>
        </w:rPr>
        <w:t xml:space="preserve">(b) </w:t>
      </w:r>
      <w:r w:rsidR="000651D5" w:rsidRPr="00CF34DA">
        <w:rPr>
          <w:rStyle w:val="BodyText1"/>
          <w:sz w:val="24"/>
        </w:rPr>
        <w:t>by omitting the definition of “member of the Forces” and substit</w:t>
      </w:r>
      <w:r w:rsidR="00B706BB">
        <w:rPr>
          <w:rStyle w:val="BodyText1"/>
          <w:sz w:val="24"/>
        </w:rPr>
        <w:t>uting the following definition:</w:t>
      </w:r>
      <w:r w:rsidR="000651D5" w:rsidRPr="00CF34DA">
        <w:rPr>
          <w:rStyle w:val="BodyText1"/>
          <w:sz w:val="24"/>
        </w:rPr>
        <w:t>—</w:t>
      </w:r>
    </w:p>
    <w:p w14:paraId="1AD7941B" w14:textId="582F5018" w:rsidR="004E0280" w:rsidRPr="00CF34DA" w:rsidRDefault="000651D5" w:rsidP="00EF50A0">
      <w:pPr>
        <w:pStyle w:val="BodyText5"/>
        <w:spacing w:line="240" w:lineRule="auto"/>
        <w:ind w:firstLine="270"/>
        <w:rPr>
          <w:sz w:val="24"/>
        </w:rPr>
      </w:pPr>
      <w:r w:rsidRPr="00CF34DA">
        <w:rPr>
          <w:rStyle w:val="BodyText1"/>
          <w:sz w:val="24"/>
        </w:rPr>
        <w:t xml:space="preserve">“‘member of the </w:t>
      </w:r>
      <w:proofErr w:type="spellStart"/>
      <w:r w:rsidRPr="00CF34DA">
        <w:rPr>
          <w:rStyle w:val="BodyText1"/>
          <w:sz w:val="24"/>
        </w:rPr>
        <w:t>Defence</w:t>
      </w:r>
      <w:proofErr w:type="spellEnd"/>
      <w:r w:rsidRPr="00CF34DA">
        <w:rPr>
          <w:rStyle w:val="BodyText1"/>
          <w:sz w:val="24"/>
        </w:rPr>
        <w:t xml:space="preserve"> Force’ means a person who is, or was, prior to his discharge or death—</w:t>
      </w:r>
    </w:p>
    <w:p w14:paraId="5B598575" w14:textId="77777777" w:rsidR="004E0280" w:rsidRPr="00CF34DA" w:rsidRDefault="00DF3F26" w:rsidP="00EF50A0">
      <w:pPr>
        <w:pStyle w:val="BodyText5"/>
        <w:spacing w:line="240" w:lineRule="auto"/>
        <w:ind w:left="630" w:hanging="360"/>
        <w:rPr>
          <w:sz w:val="24"/>
        </w:rPr>
      </w:pPr>
      <w:r w:rsidRPr="00CF34DA">
        <w:rPr>
          <w:rStyle w:val="BodyText1"/>
          <w:sz w:val="24"/>
        </w:rPr>
        <w:t xml:space="preserve">(a) </w:t>
      </w:r>
      <w:r w:rsidR="000651D5" w:rsidRPr="00CF34DA">
        <w:rPr>
          <w:rStyle w:val="BodyText1"/>
          <w:sz w:val="24"/>
        </w:rPr>
        <w:t>a member of the Navy, Army or Air Force; or</w:t>
      </w:r>
    </w:p>
    <w:p w14:paraId="037A8506" w14:textId="7AFB75EB" w:rsidR="004E0280" w:rsidRPr="00CF34DA" w:rsidRDefault="000B498F" w:rsidP="00EF50A0">
      <w:pPr>
        <w:pStyle w:val="BodyText5"/>
        <w:spacing w:line="240" w:lineRule="auto"/>
        <w:ind w:firstLine="270"/>
        <w:rPr>
          <w:sz w:val="24"/>
        </w:rPr>
      </w:pPr>
      <w:r w:rsidRPr="00CF34DA">
        <w:rPr>
          <w:rStyle w:val="BodyText1"/>
          <w:sz w:val="24"/>
        </w:rPr>
        <w:t>(b)</w:t>
      </w:r>
      <w:r w:rsidR="000651D5" w:rsidRPr="00CF34DA">
        <w:rPr>
          <w:rStyle w:val="BodyText1"/>
          <w:sz w:val="24"/>
        </w:rPr>
        <w:t xml:space="preserve"> a member of any nursing service or women’s service attached or auxiliary to any branch of the Defence Force, and includes a member of the canteens staff of any ship of the Navy and any person duly accredited to any part of the Defence Force who has served in an official c</w:t>
      </w:r>
      <w:r w:rsidR="004A5C3B">
        <w:rPr>
          <w:rStyle w:val="BodyText1"/>
          <w:sz w:val="24"/>
        </w:rPr>
        <w:t>apacity on full-time paid duty;</w:t>
      </w:r>
      <w:r w:rsidR="000651D5" w:rsidRPr="00CF34DA">
        <w:rPr>
          <w:rStyle w:val="BodyText1"/>
          <w:sz w:val="24"/>
        </w:rPr>
        <w:t>”.</w:t>
      </w:r>
    </w:p>
    <w:p w14:paraId="0E4DE9E9" w14:textId="77777777" w:rsidR="004E0280" w:rsidRPr="00CF34DA" w:rsidRDefault="000651D5" w:rsidP="00EF50A0">
      <w:pPr>
        <w:pStyle w:val="Bodytext43"/>
        <w:spacing w:before="120" w:after="60" w:line="240" w:lineRule="auto"/>
        <w:ind w:firstLine="0"/>
        <w:jc w:val="both"/>
        <w:rPr>
          <w:rStyle w:val="Bodytext475pt4"/>
          <w:b/>
          <w:spacing w:val="0"/>
          <w:sz w:val="20"/>
        </w:rPr>
      </w:pPr>
      <w:r w:rsidRPr="00CF34DA">
        <w:rPr>
          <w:rStyle w:val="Bodytext475pt4"/>
          <w:b/>
          <w:spacing w:val="0"/>
          <w:sz w:val="20"/>
        </w:rPr>
        <w:t>Interpretation.</w:t>
      </w:r>
    </w:p>
    <w:p w14:paraId="5E1341FF" w14:textId="60B0FFEA" w:rsidR="004E0280" w:rsidRPr="00CF34DA" w:rsidRDefault="000B498F" w:rsidP="00EF50A0">
      <w:pPr>
        <w:pStyle w:val="BodyText5"/>
        <w:tabs>
          <w:tab w:val="left" w:pos="630"/>
        </w:tabs>
        <w:spacing w:line="240" w:lineRule="auto"/>
        <w:ind w:firstLine="270"/>
        <w:rPr>
          <w:sz w:val="24"/>
        </w:rPr>
      </w:pPr>
      <w:r w:rsidRPr="00CF34DA">
        <w:rPr>
          <w:rStyle w:val="BodyText1"/>
          <w:b/>
          <w:sz w:val="24"/>
        </w:rPr>
        <w:t>125.</w:t>
      </w:r>
      <w:r w:rsidR="001E23D3" w:rsidRPr="00CF34DA">
        <w:rPr>
          <w:rStyle w:val="BodyText1"/>
          <w:sz w:val="24"/>
        </w:rPr>
        <w:tab/>
      </w:r>
      <w:r w:rsidR="000651D5" w:rsidRPr="00CF34DA">
        <w:rPr>
          <w:rStyle w:val="BodyText1"/>
          <w:sz w:val="24"/>
        </w:rPr>
        <w:t>Section 15 of the Principal Act is amended by omitting the definition of “the appropriate Service Board” and “the appropriate Service Minister” and substituting the following definition:—</w:t>
      </w:r>
    </w:p>
    <w:p w14:paraId="23D7AFE0" w14:textId="7EA37AF5" w:rsidR="004E0280" w:rsidRPr="00CF34DA" w:rsidRDefault="000651D5" w:rsidP="00A15ACE">
      <w:pPr>
        <w:pStyle w:val="BodyText5"/>
        <w:spacing w:line="240" w:lineRule="auto"/>
        <w:ind w:firstLine="0"/>
        <w:rPr>
          <w:sz w:val="24"/>
        </w:rPr>
      </w:pPr>
      <w:r w:rsidRPr="00CF34DA">
        <w:rPr>
          <w:rStyle w:val="BodyText1"/>
          <w:sz w:val="24"/>
        </w:rPr>
        <w:t>“‘the appropriate chief of staff’ means—</w:t>
      </w:r>
    </w:p>
    <w:p w14:paraId="2482EEDB" w14:textId="77777777" w:rsidR="004E0280" w:rsidRPr="004A5C3B" w:rsidRDefault="000B498F" w:rsidP="004A5C3B">
      <w:pPr>
        <w:pStyle w:val="BodyText5"/>
        <w:spacing w:line="240" w:lineRule="auto"/>
        <w:ind w:left="630" w:hanging="360"/>
        <w:rPr>
          <w:rStyle w:val="BodyText1"/>
          <w:sz w:val="24"/>
        </w:rPr>
      </w:pPr>
      <w:r w:rsidRPr="00CF34DA">
        <w:rPr>
          <w:rStyle w:val="BodyText1"/>
          <w:sz w:val="24"/>
        </w:rPr>
        <w:t xml:space="preserve">(a) </w:t>
      </w:r>
      <w:r w:rsidR="000651D5" w:rsidRPr="00CF34DA">
        <w:rPr>
          <w:rStyle w:val="BodyText1"/>
          <w:sz w:val="24"/>
        </w:rPr>
        <w:t>in relation to matters affecting the Navy—the Chief of Naval Staff;</w:t>
      </w:r>
    </w:p>
    <w:p w14:paraId="4E12102A" w14:textId="77777777" w:rsidR="004E0280" w:rsidRPr="004A5C3B" w:rsidRDefault="000B498F" w:rsidP="004A5C3B">
      <w:pPr>
        <w:pStyle w:val="BodyText5"/>
        <w:spacing w:line="240" w:lineRule="auto"/>
        <w:ind w:left="630" w:hanging="360"/>
        <w:rPr>
          <w:rStyle w:val="BodyText1"/>
          <w:sz w:val="24"/>
        </w:rPr>
      </w:pPr>
      <w:r w:rsidRPr="00CF34DA">
        <w:rPr>
          <w:rStyle w:val="BodyText1"/>
          <w:sz w:val="24"/>
        </w:rPr>
        <w:t xml:space="preserve">(b) </w:t>
      </w:r>
      <w:r w:rsidR="000651D5" w:rsidRPr="00CF34DA">
        <w:rPr>
          <w:rStyle w:val="BodyText1"/>
          <w:sz w:val="24"/>
        </w:rPr>
        <w:t>in relation to matters affecting the Army—the Chief of the General Staff; and</w:t>
      </w:r>
    </w:p>
    <w:p w14:paraId="2602F579" w14:textId="6720BBA6" w:rsidR="004E0280" w:rsidRPr="004A5C3B" w:rsidRDefault="000B498F" w:rsidP="004A5C3B">
      <w:pPr>
        <w:pStyle w:val="BodyText5"/>
        <w:spacing w:line="240" w:lineRule="auto"/>
        <w:ind w:left="630" w:hanging="360"/>
        <w:rPr>
          <w:rStyle w:val="BodyText1"/>
          <w:sz w:val="24"/>
        </w:rPr>
      </w:pPr>
      <w:r w:rsidRPr="00CF34DA">
        <w:rPr>
          <w:rStyle w:val="BodyText1"/>
          <w:sz w:val="24"/>
        </w:rPr>
        <w:t xml:space="preserve">(c) </w:t>
      </w:r>
      <w:r w:rsidR="000651D5" w:rsidRPr="00CF34DA">
        <w:rPr>
          <w:rStyle w:val="BodyText1"/>
          <w:sz w:val="24"/>
        </w:rPr>
        <w:t>in relation to matters affecting the Air Force—the Chief of the Air Staff;”.</w:t>
      </w:r>
    </w:p>
    <w:p w14:paraId="5A8FF11B" w14:textId="49CA6383" w:rsidR="000B498F" w:rsidRPr="004A5C3B" w:rsidRDefault="000B498F" w:rsidP="004A5C3B">
      <w:pPr>
        <w:pStyle w:val="Bodytext43"/>
        <w:spacing w:before="120" w:after="60" w:line="240" w:lineRule="auto"/>
        <w:ind w:firstLine="0"/>
        <w:jc w:val="both"/>
        <w:rPr>
          <w:rStyle w:val="Bodytext475pt4"/>
          <w:b/>
          <w:spacing w:val="0"/>
          <w:sz w:val="20"/>
        </w:rPr>
      </w:pPr>
      <w:r w:rsidRPr="004A5C3B">
        <w:rPr>
          <w:rStyle w:val="Bodytext475pt4"/>
          <w:b/>
          <w:spacing w:val="0"/>
          <w:sz w:val="20"/>
        </w:rPr>
        <w:t>Transfer of funds from Canteens Services.</w:t>
      </w:r>
    </w:p>
    <w:p w14:paraId="5F2183F4" w14:textId="77777777" w:rsidR="004E0280" w:rsidRPr="00CF34DA" w:rsidRDefault="000B498F" w:rsidP="00EF50A0">
      <w:pPr>
        <w:pStyle w:val="BodyText5"/>
        <w:tabs>
          <w:tab w:val="left" w:pos="634"/>
        </w:tabs>
        <w:spacing w:line="240" w:lineRule="auto"/>
        <w:ind w:firstLine="274"/>
        <w:rPr>
          <w:rStyle w:val="BodyText1"/>
          <w:sz w:val="24"/>
        </w:rPr>
      </w:pPr>
      <w:r w:rsidRPr="00CF34DA">
        <w:rPr>
          <w:rStyle w:val="BodyText1"/>
          <w:b/>
          <w:sz w:val="24"/>
        </w:rPr>
        <w:t>126.</w:t>
      </w:r>
      <w:r w:rsidR="001E23D3" w:rsidRPr="00CF34DA">
        <w:rPr>
          <w:rStyle w:val="BodyText1"/>
          <w:sz w:val="24"/>
        </w:rPr>
        <w:tab/>
      </w:r>
      <w:r w:rsidR="000651D5" w:rsidRPr="00CF34DA">
        <w:rPr>
          <w:rStyle w:val="BodyText1"/>
          <w:sz w:val="24"/>
        </w:rPr>
        <w:t>Section 17 of the Principal Act is amended by omitting the words “the appropriate Service Minister” (wherever occurring) and substituting “the Minister”.</w:t>
      </w:r>
    </w:p>
    <w:p w14:paraId="23D01E1B" w14:textId="6DCBB6B4" w:rsidR="000B498F" w:rsidRPr="004A5C3B" w:rsidRDefault="000B498F" w:rsidP="004A5C3B">
      <w:pPr>
        <w:pStyle w:val="Bodytext43"/>
        <w:spacing w:before="120" w:after="60" w:line="240" w:lineRule="auto"/>
        <w:ind w:firstLine="0"/>
        <w:jc w:val="both"/>
        <w:rPr>
          <w:rStyle w:val="Bodytext475pt4"/>
          <w:b/>
          <w:spacing w:val="0"/>
          <w:sz w:val="20"/>
        </w:rPr>
      </w:pPr>
      <w:r w:rsidRPr="004A5C3B">
        <w:rPr>
          <w:rStyle w:val="Bodytext475pt4"/>
          <w:b/>
          <w:spacing w:val="0"/>
          <w:sz w:val="20"/>
        </w:rPr>
        <w:t>Transfer of moneys to trustees.</w:t>
      </w:r>
    </w:p>
    <w:p w14:paraId="021FABF5" w14:textId="77777777" w:rsidR="004E0280" w:rsidRPr="00CF34DA" w:rsidRDefault="000B498F" w:rsidP="00EF50A0">
      <w:pPr>
        <w:pStyle w:val="BodyText5"/>
        <w:tabs>
          <w:tab w:val="left" w:pos="634"/>
        </w:tabs>
        <w:spacing w:line="240" w:lineRule="auto"/>
        <w:ind w:firstLine="274"/>
        <w:rPr>
          <w:rStyle w:val="BodyText1"/>
          <w:sz w:val="24"/>
        </w:rPr>
      </w:pPr>
      <w:r w:rsidRPr="00CF34DA">
        <w:rPr>
          <w:rStyle w:val="BodyText1"/>
          <w:b/>
          <w:sz w:val="24"/>
        </w:rPr>
        <w:t>127.</w:t>
      </w:r>
      <w:r w:rsidR="001E23D3" w:rsidRPr="00CF34DA">
        <w:rPr>
          <w:rStyle w:val="BodyText1"/>
          <w:sz w:val="24"/>
        </w:rPr>
        <w:tab/>
      </w:r>
      <w:r w:rsidR="000651D5" w:rsidRPr="00CF34DA">
        <w:rPr>
          <w:rStyle w:val="BodyText1"/>
          <w:sz w:val="24"/>
        </w:rPr>
        <w:t>Section 18 of the Principal Act is amended by omitting the words “the appropriate Service Minister” (wherever occurring) and substituting “the Minister”.</w:t>
      </w:r>
    </w:p>
    <w:p w14:paraId="141487AF" w14:textId="77777777" w:rsidR="000B498F" w:rsidRPr="00CF34DA" w:rsidRDefault="000B498F" w:rsidP="00EF50A0">
      <w:pPr>
        <w:pStyle w:val="Bodytext43"/>
        <w:spacing w:before="120" w:after="60" w:line="240" w:lineRule="auto"/>
        <w:ind w:firstLine="0"/>
        <w:jc w:val="both"/>
        <w:rPr>
          <w:rStyle w:val="Bodytext475pt4"/>
          <w:b/>
          <w:spacing w:val="0"/>
          <w:sz w:val="20"/>
        </w:rPr>
      </w:pPr>
      <w:r w:rsidRPr="00CF34DA">
        <w:rPr>
          <w:rStyle w:val="Bodytext475pt4"/>
          <w:b/>
          <w:spacing w:val="0"/>
          <w:sz w:val="20"/>
        </w:rPr>
        <w:t>Profits of B.C.O.F. canteens.</w:t>
      </w:r>
    </w:p>
    <w:p w14:paraId="72A60875" w14:textId="44525B6B" w:rsidR="004E0280" w:rsidRPr="00CF34DA" w:rsidRDefault="000B498F" w:rsidP="00EF50A0">
      <w:pPr>
        <w:pStyle w:val="BodyText5"/>
        <w:tabs>
          <w:tab w:val="left" w:pos="634"/>
        </w:tabs>
        <w:spacing w:line="240" w:lineRule="auto"/>
        <w:ind w:firstLine="274"/>
        <w:rPr>
          <w:sz w:val="24"/>
        </w:rPr>
      </w:pPr>
      <w:r w:rsidRPr="00CF34DA">
        <w:rPr>
          <w:rStyle w:val="BodyText1"/>
          <w:b/>
          <w:sz w:val="24"/>
        </w:rPr>
        <w:t>128.</w:t>
      </w:r>
      <w:r w:rsidR="001E23D3" w:rsidRPr="00CF34DA">
        <w:rPr>
          <w:rStyle w:val="BodyText1"/>
          <w:sz w:val="24"/>
        </w:rPr>
        <w:tab/>
      </w:r>
      <w:r w:rsidR="000651D5" w:rsidRPr="00CF34DA">
        <w:rPr>
          <w:rStyle w:val="BodyText1"/>
          <w:sz w:val="24"/>
        </w:rPr>
        <w:t>Section 18</w:t>
      </w:r>
      <w:r w:rsidR="004A5C3B">
        <w:rPr>
          <w:rStyle w:val="BodyText1"/>
          <w:smallCaps/>
          <w:sz w:val="24"/>
        </w:rPr>
        <w:t>a</w:t>
      </w:r>
      <w:r w:rsidR="000651D5" w:rsidRPr="00CF34DA">
        <w:rPr>
          <w:rStyle w:val="BodyText1"/>
          <w:sz w:val="24"/>
        </w:rPr>
        <w:t xml:space="preserve"> of the Principal Act is amended—</w:t>
      </w:r>
    </w:p>
    <w:p w14:paraId="669F7713" w14:textId="77777777" w:rsidR="004E0280" w:rsidRPr="00CF34DA" w:rsidRDefault="000B498F" w:rsidP="00EF50A0">
      <w:pPr>
        <w:pStyle w:val="BodyText5"/>
        <w:spacing w:after="60" w:line="240" w:lineRule="auto"/>
        <w:ind w:left="630" w:hanging="360"/>
        <w:rPr>
          <w:sz w:val="24"/>
        </w:rPr>
      </w:pPr>
      <w:r w:rsidRPr="00CF34DA">
        <w:rPr>
          <w:rStyle w:val="BodyText1"/>
          <w:sz w:val="24"/>
        </w:rPr>
        <w:t xml:space="preserve">(a) </w:t>
      </w:r>
      <w:r w:rsidR="000651D5" w:rsidRPr="00CF34DA">
        <w:rPr>
          <w:rStyle w:val="BodyText1"/>
          <w:sz w:val="24"/>
        </w:rPr>
        <w:t>by omitting the words “the Military Board” and substituting the words “the Chief of the General Staff”; and</w:t>
      </w:r>
    </w:p>
    <w:p w14:paraId="0EA7F670" w14:textId="77777777" w:rsidR="004E0280" w:rsidRPr="00CF34DA" w:rsidRDefault="000B498F" w:rsidP="00EF50A0">
      <w:pPr>
        <w:pStyle w:val="BodyText5"/>
        <w:spacing w:after="60" w:line="240" w:lineRule="auto"/>
        <w:ind w:left="630" w:hanging="360"/>
        <w:rPr>
          <w:rStyle w:val="BodyText1"/>
          <w:sz w:val="24"/>
        </w:rPr>
      </w:pPr>
      <w:r w:rsidRPr="00CF34DA">
        <w:rPr>
          <w:rStyle w:val="BodyText1"/>
          <w:sz w:val="24"/>
        </w:rPr>
        <w:t xml:space="preserve">(b) </w:t>
      </w:r>
      <w:r w:rsidR="000651D5" w:rsidRPr="00CF34DA">
        <w:rPr>
          <w:rStyle w:val="BodyText1"/>
          <w:sz w:val="24"/>
        </w:rPr>
        <w:t>by omitting the words “the appropriate Service Minister” and substituting the words “the Minister”.</w:t>
      </w:r>
    </w:p>
    <w:p w14:paraId="5CA5D4B1" w14:textId="0A28888F" w:rsidR="000B498F" w:rsidRPr="004A5C3B" w:rsidRDefault="000B498F" w:rsidP="004A5C3B">
      <w:pPr>
        <w:pStyle w:val="Bodytext43"/>
        <w:spacing w:before="120" w:after="60" w:line="240" w:lineRule="auto"/>
        <w:ind w:firstLine="0"/>
        <w:jc w:val="both"/>
        <w:rPr>
          <w:rStyle w:val="Bodytext475pt4"/>
          <w:b/>
          <w:spacing w:val="0"/>
          <w:sz w:val="20"/>
        </w:rPr>
      </w:pPr>
      <w:r w:rsidRPr="004A5C3B">
        <w:rPr>
          <w:rStyle w:val="Bodytext475pt4"/>
          <w:b/>
          <w:spacing w:val="0"/>
          <w:sz w:val="20"/>
        </w:rPr>
        <w:t>Disposal of mess funds of disbanded war-time units.</w:t>
      </w:r>
    </w:p>
    <w:p w14:paraId="60DD785E" w14:textId="77777777" w:rsidR="004E0280" w:rsidRPr="00CF34DA" w:rsidRDefault="000B498F" w:rsidP="00073EE9">
      <w:pPr>
        <w:pStyle w:val="BodyText5"/>
        <w:tabs>
          <w:tab w:val="left" w:pos="634"/>
        </w:tabs>
        <w:spacing w:line="240" w:lineRule="auto"/>
        <w:ind w:firstLine="274"/>
        <w:rPr>
          <w:sz w:val="24"/>
        </w:rPr>
      </w:pPr>
      <w:r w:rsidRPr="00CF34DA">
        <w:rPr>
          <w:rStyle w:val="BodyText1"/>
          <w:b/>
          <w:sz w:val="24"/>
        </w:rPr>
        <w:t>129.</w:t>
      </w:r>
      <w:r w:rsidR="001E23D3" w:rsidRPr="00CF34DA">
        <w:rPr>
          <w:rStyle w:val="BodyText1"/>
          <w:sz w:val="24"/>
        </w:rPr>
        <w:tab/>
      </w:r>
      <w:r w:rsidR="000651D5" w:rsidRPr="00CF34DA">
        <w:rPr>
          <w:rStyle w:val="BodyText1"/>
          <w:sz w:val="24"/>
        </w:rPr>
        <w:t>Section 19 of the Principal Act is amended—</w:t>
      </w:r>
    </w:p>
    <w:p w14:paraId="2B5FA7D5" w14:textId="77777777" w:rsidR="004E0280" w:rsidRPr="00CF34DA" w:rsidRDefault="000B498F" w:rsidP="00EF50A0">
      <w:pPr>
        <w:pStyle w:val="BodyText5"/>
        <w:spacing w:after="60" w:line="240" w:lineRule="auto"/>
        <w:ind w:left="630" w:hanging="360"/>
        <w:rPr>
          <w:sz w:val="24"/>
        </w:rPr>
      </w:pPr>
      <w:r w:rsidRPr="00CF34DA">
        <w:rPr>
          <w:rStyle w:val="BodyText1"/>
          <w:sz w:val="24"/>
        </w:rPr>
        <w:t xml:space="preserve">(a) </w:t>
      </w:r>
      <w:r w:rsidR="000651D5" w:rsidRPr="00CF34DA">
        <w:rPr>
          <w:rStyle w:val="BodyText1"/>
          <w:sz w:val="24"/>
        </w:rPr>
        <w:t>by omitting the words “the appropriate Service Board” (wherever occurring) and substituting the words “the appropriate chief of staff”;</w:t>
      </w:r>
    </w:p>
    <w:p w14:paraId="0FB66F9F" w14:textId="77777777" w:rsidR="004E0280" w:rsidRPr="00CF34DA" w:rsidRDefault="000B498F" w:rsidP="00EF50A0">
      <w:pPr>
        <w:pStyle w:val="BodyText5"/>
        <w:spacing w:after="60" w:line="240" w:lineRule="auto"/>
        <w:ind w:left="630" w:hanging="360"/>
        <w:rPr>
          <w:sz w:val="24"/>
        </w:rPr>
      </w:pPr>
      <w:r w:rsidRPr="00CF34DA">
        <w:rPr>
          <w:rStyle w:val="BodyText1"/>
          <w:sz w:val="24"/>
        </w:rPr>
        <w:t xml:space="preserve">(b) </w:t>
      </w:r>
      <w:r w:rsidR="000651D5" w:rsidRPr="00CF34DA">
        <w:rPr>
          <w:rStyle w:val="BodyText1"/>
          <w:sz w:val="24"/>
        </w:rPr>
        <w:t>by omitting from sub-section (1) the words “the appropriate Service Minister” and substituting the words “the Minister”; and</w:t>
      </w:r>
    </w:p>
    <w:p w14:paraId="64E4E70C" w14:textId="77777777" w:rsidR="004E0280" w:rsidRPr="00CF34DA" w:rsidRDefault="000B498F" w:rsidP="00EF50A0">
      <w:pPr>
        <w:pStyle w:val="BodyText5"/>
        <w:spacing w:after="60" w:line="240" w:lineRule="auto"/>
        <w:ind w:left="630" w:hanging="360"/>
        <w:rPr>
          <w:sz w:val="24"/>
        </w:rPr>
      </w:pPr>
      <w:r w:rsidRPr="00CF34DA">
        <w:rPr>
          <w:rStyle w:val="BodyText1"/>
          <w:sz w:val="24"/>
        </w:rPr>
        <w:t xml:space="preserve">(c) </w:t>
      </w:r>
      <w:r w:rsidR="000651D5" w:rsidRPr="00CF34DA">
        <w:rPr>
          <w:rStyle w:val="BodyText1"/>
          <w:sz w:val="24"/>
        </w:rPr>
        <w:t>by omitting from sub-section (1) the words “the Board” and substituting the words “the chief of staff”.</w:t>
      </w:r>
    </w:p>
    <w:p w14:paraId="3C80B1B8" w14:textId="77777777" w:rsidR="004E0280" w:rsidRPr="00CF34DA" w:rsidRDefault="000651D5" w:rsidP="00EF50A0">
      <w:pPr>
        <w:pStyle w:val="Bodytext43"/>
        <w:spacing w:before="120" w:after="60" w:line="240" w:lineRule="auto"/>
        <w:ind w:firstLine="0"/>
        <w:jc w:val="both"/>
        <w:rPr>
          <w:rStyle w:val="Bodytext475pt4"/>
          <w:b/>
          <w:spacing w:val="0"/>
          <w:sz w:val="20"/>
        </w:rPr>
      </w:pPr>
      <w:r w:rsidRPr="00CF34DA">
        <w:rPr>
          <w:rStyle w:val="Bodytext475pt4"/>
          <w:b/>
          <w:spacing w:val="0"/>
          <w:sz w:val="20"/>
        </w:rPr>
        <w:t>Disposal of</w:t>
      </w:r>
      <w:r w:rsidR="000B498F" w:rsidRPr="00CF34DA">
        <w:rPr>
          <w:rStyle w:val="Bodytext475pt4"/>
          <w:b/>
          <w:spacing w:val="0"/>
          <w:sz w:val="20"/>
        </w:rPr>
        <w:t xml:space="preserve"> </w:t>
      </w:r>
      <w:r w:rsidRPr="00CF34DA">
        <w:rPr>
          <w:rStyle w:val="Bodytext475pt4"/>
          <w:b/>
          <w:spacing w:val="0"/>
          <w:sz w:val="20"/>
        </w:rPr>
        <w:t>regimental</w:t>
      </w:r>
      <w:r w:rsidR="000B498F" w:rsidRPr="00CF34DA">
        <w:rPr>
          <w:rStyle w:val="Bodytext475pt4"/>
          <w:b/>
          <w:spacing w:val="0"/>
          <w:sz w:val="20"/>
        </w:rPr>
        <w:t xml:space="preserve"> </w:t>
      </w:r>
      <w:r w:rsidRPr="00CF34DA">
        <w:rPr>
          <w:rStyle w:val="Bodytext475pt4"/>
          <w:b/>
          <w:spacing w:val="0"/>
          <w:sz w:val="20"/>
        </w:rPr>
        <w:t>funds of</w:t>
      </w:r>
      <w:r w:rsidR="000B498F" w:rsidRPr="00CF34DA">
        <w:rPr>
          <w:rStyle w:val="Bodytext475pt4"/>
          <w:b/>
          <w:spacing w:val="0"/>
          <w:sz w:val="20"/>
        </w:rPr>
        <w:t xml:space="preserve"> </w:t>
      </w:r>
      <w:r w:rsidRPr="00CF34DA">
        <w:rPr>
          <w:rStyle w:val="Bodytext475pt4"/>
          <w:b/>
          <w:spacing w:val="0"/>
          <w:sz w:val="20"/>
        </w:rPr>
        <w:t>disbanded</w:t>
      </w:r>
      <w:r w:rsidR="000B498F" w:rsidRPr="00CF34DA">
        <w:rPr>
          <w:rStyle w:val="Bodytext475pt4"/>
          <w:b/>
          <w:spacing w:val="0"/>
          <w:sz w:val="20"/>
        </w:rPr>
        <w:t xml:space="preserve"> </w:t>
      </w:r>
      <w:r w:rsidRPr="00CF34DA">
        <w:rPr>
          <w:rStyle w:val="Bodytext475pt4"/>
          <w:b/>
          <w:spacing w:val="0"/>
          <w:sz w:val="20"/>
        </w:rPr>
        <w:t>war-time</w:t>
      </w:r>
      <w:r w:rsidR="000B498F" w:rsidRPr="00CF34DA">
        <w:rPr>
          <w:rStyle w:val="Bodytext475pt4"/>
          <w:b/>
          <w:spacing w:val="0"/>
          <w:sz w:val="20"/>
        </w:rPr>
        <w:t xml:space="preserve"> </w:t>
      </w:r>
      <w:r w:rsidRPr="00CF34DA">
        <w:rPr>
          <w:rStyle w:val="Bodytext475pt4"/>
          <w:b/>
          <w:spacing w:val="0"/>
          <w:sz w:val="20"/>
        </w:rPr>
        <w:t>units.</w:t>
      </w:r>
    </w:p>
    <w:p w14:paraId="302EAB13" w14:textId="77777777" w:rsidR="004E0280" w:rsidRPr="00CF34DA" w:rsidRDefault="000B498F" w:rsidP="00073EE9">
      <w:pPr>
        <w:pStyle w:val="BodyText5"/>
        <w:tabs>
          <w:tab w:val="left" w:pos="634"/>
        </w:tabs>
        <w:spacing w:line="240" w:lineRule="auto"/>
        <w:ind w:firstLine="274"/>
        <w:rPr>
          <w:sz w:val="24"/>
        </w:rPr>
      </w:pPr>
      <w:r w:rsidRPr="00CF34DA">
        <w:rPr>
          <w:rStyle w:val="BodyText1"/>
          <w:b/>
          <w:sz w:val="24"/>
        </w:rPr>
        <w:t>130.</w:t>
      </w:r>
      <w:r w:rsidR="001E23D3" w:rsidRPr="00CF34DA">
        <w:rPr>
          <w:rStyle w:val="BodyText1"/>
          <w:sz w:val="24"/>
        </w:rPr>
        <w:tab/>
      </w:r>
      <w:r w:rsidR="000651D5" w:rsidRPr="00CF34DA">
        <w:rPr>
          <w:rStyle w:val="BodyText1"/>
          <w:sz w:val="24"/>
        </w:rPr>
        <w:t>Section 20 of the Principal Act is amended by omitting the words “the appropriate Service Board” (wherever occurring) and substituting the words “the appropriate chief of staff”.</w:t>
      </w:r>
    </w:p>
    <w:p w14:paraId="0965B978" w14:textId="77777777" w:rsidR="00604734" w:rsidRPr="00CF34DA" w:rsidRDefault="00604734" w:rsidP="00A15ACE">
      <w:pPr>
        <w:rPr>
          <w:rStyle w:val="Bodytext11NotItalic"/>
          <w:rFonts w:eastAsia="Courier New"/>
          <w:i w:val="0"/>
          <w:iCs w:val="0"/>
          <w:sz w:val="24"/>
        </w:rPr>
      </w:pPr>
      <w:r w:rsidRPr="00CF34DA">
        <w:rPr>
          <w:rStyle w:val="Bodytext11NotItalic"/>
          <w:rFonts w:eastAsia="Courier New"/>
          <w:sz w:val="24"/>
        </w:rPr>
        <w:br w:type="page"/>
      </w:r>
    </w:p>
    <w:p w14:paraId="1E88E199" w14:textId="77777777" w:rsidR="004E0280" w:rsidRPr="00CF34DA" w:rsidRDefault="000651D5" w:rsidP="00073EE9">
      <w:pPr>
        <w:pStyle w:val="Bodytext43"/>
        <w:spacing w:before="120" w:after="60" w:line="240" w:lineRule="auto"/>
        <w:ind w:firstLine="0"/>
        <w:jc w:val="both"/>
        <w:rPr>
          <w:rStyle w:val="Bodytext475pt4"/>
          <w:b/>
          <w:spacing w:val="0"/>
          <w:sz w:val="20"/>
        </w:rPr>
      </w:pPr>
      <w:r w:rsidRPr="00CF34DA">
        <w:rPr>
          <w:rStyle w:val="Bodytext475pt4"/>
          <w:b/>
          <w:spacing w:val="0"/>
          <w:sz w:val="20"/>
        </w:rPr>
        <w:lastRenderedPageBreak/>
        <w:t>Repeal of section 25.</w:t>
      </w:r>
    </w:p>
    <w:p w14:paraId="04437C7C" w14:textId="77777777" w:rsidR="004E0280" w:rsidRPr="00CF34DA" w:rsidRDefault="005E783A" w:rsidP="005B1808">
      <w:pPr>
        <w:pStyle w:val="BodyText5"/>
        <w:tabs>
          <w:tab w:val="left" w:pos="634"/>
        </w:tabs>
        <w:spacing w:line="240" w:lineRule="auto"/>
        <w:ind w:firstLine="274"/>
        <w:rPr>
          <w:sz w:val="24"/>
        </w:rPr>
      </w:pPr>
      <w:r w:rsidRPr="00CF34DA">
        <w:rPr>
          <w:rStyle w:val="BodyText1"/>
          <w:b/>
          <w:sz w:val="24"/>
        </w:rPr>
        <w:t>131.</w:t>
      </w:r>
      <w:r w:rsidR="001E23D3" w:rsidRPr="00CF34DA">
        <w:rPr>
          <w:rStyle w:val="BodyText1"/>
          <w:sz w:val="24"/>
        </w:rPr>
        <w:tab/>
      </w:r>
      <w:r w:rsidR="000651D5" w:rsidRPr="00CF34DA">
        <w:rPr>
          <w:rStyle w:val="BodyText1"/>
          <w:sz w:val="24"/>
        </w:rPr>
        <w:t>Section 25 of the Principal Act is repealed.</w:t>
      </w:r>
    </w:p>
    <w:p w14:paraId="2C0B429E" w14:textId="30AE7581" w:rsidR="004E0280" w:rsidRPr="00CF34DA" w:rsidRDefault="005E783A" w:rsidP="004A5C3B">
      <w:pPr>
        <w:pStyle w:val="BodyText5"/>
        <w:tabs>
          <w:tab w:val="left" w:pos="634"/>
        </w:tabs>
        <w:spacing w:before="120" w:line="240" w:lineRule="auto"/>
        <w:ind w:firstLine="272"/>
        <w:rPr>
          <w:rStyle w:val="BodyText1"/>
          <w:sz w:val="24"/>
        </w:rPr>
      </w:pPr>
      <w:r w:rsidRPr="00CF34DA">
        <w:rPr>
          <w:rStyle w:val="BodyText1"/>
          <w:b/>
          <w:sz w:val="24"/>
        </w:rPr>
        <w:t>132.</w:t>
      </w:r>
      <w:r w:rsidR="001E23D3" w:rsidRPr="00CF34DA">
        <w:rPr>
          <w:rStyle w:val="BodyText1"/>
          <w:sz w:val="24"/>
        </w:rPr>
        <w:tab/>
      </w:r>
      <w:r w:rsidR="000651D5" w:rsidRPr="00CF34DA">
        <w:rPr>
          <w:rStyle w:val="BodyText1"/>
          <w:sz w:val="24"/>
        </w:rPr>
        <w:t>Section 26 of the Principal Act is repealed and the</w:t>
      </w:r>
      <w:r w:rsidR="004A5C3B">
        <w:rPr>
          <w:rStyle w:val="BodyText1"/>
          <w:sz w:val="24"/>
        </w:rPr>
        <w:t xml:space="preserve"> following section substituted:</w:t>
      </w:r>
      <w:r w:rsidR="000651D5" w:rsidRPr="00CF34DA">
        <w:rPr>
          <w:rStyle w:val="BodyText1"/>
          <w:sz w:val="24"/>
        </w:rPr>
        <w:t>—</w:t>
      </w:r>
    </w:p>
    <w:p w14:paraId="47076943" w14:textId="77777777" w:rsidR="00C847D5" w:rsidRPr="00CF34DA" w:rsidRDefault="00C847D5" w:rsidP="00073EE9">
      <w:pPr>
        <w:pStyle w:val="Bodytext43"/>
        <w:spacing w:before="120" w:after="60" w:line="240" w:lineRule="auto"/>
        <w:ind w:firstLine="0"/>
        <w:jc w:val="both"/>
        <w:rPr>
          <w:rStyle w:val="Bodytext475pt4"/>
          <w:b/>
          <w:spacing w:val="0"/>
          <w:sz w:val="20"/>
        </w:rPr>
      </w:pPr>
      <w:r w:rsidRPr="00CF34DA">
        <w:rPr>
          <w:rStyle w:val="Bodytext475pt4"/>
          <w:b/>
          <w:spacing w:val="0"/>
          <w:sz w:val="20"/>
        </w:rPr>
        <w:t>Administration of the R.A.N. Relief Trust Fund.</w:t>
      </w:r>
    </w:p>
    <w:p w14:paraId="025DFC38" w14:textId="77777777" w:rsidR="004E0280" w:rsidRPr="00CF34DA" w:rsidRDefault="000651D5" w:rsidP="005B1808">
      <w:pPr>
        <w:pStyle w:val="BodyText5"/>
        <w:spacing w:line="240" w:lineRule="auto"/>
        <w:ind w:firstLine="270"/>
        <w:rPr>
          <w:rStyle w:val="BodyText1"/>
          <w:sz w:val="24"/>
        </w:rPr>
      </w:pPr>
      <w:r w:rsidRPr="00CF34DA">
        <w:rPr>
          <w:rStyle w:val="BodyText1"/>
          <w:sz w:val="24"/>
        </w:rPr>
        <w:t xml:space="preserve">“26. The trustees of the Royal Australian Navy Relief Trust Fund shall, subject to and in accordance with the regulations, apply that Fund in providing benefits for members of the Defence Force who have served in, or in association with, the Navy and to the </w:t>
      </w:r>
      <w:proofErr w:type="spellStart"/>
      <w:r w:rsidRPr="00CF34DA">
        <w:rPr>
          <w:rStyle w:val="BodyText1"/>
          <w:sz w:val="24"/>
        </w:rPr>
        <w:t>dependants</w:t>
      </w:r>
      <w:proofErr w:type="spellEnd"/>
      <w:r w:rsidRPr="00CF34DA">
        <w:rPr>
          <w:rStyle w:val="BodyText1"/>
          <w:sz w:val="24"/>
        </w:rPr>
        <w:t xml:space="preserve"> of such members.”.</w:t>
      </w:r>
    </w:p>
    <w:p w14:paraId="6AA1B1C1" w14:textId="07A4DDCB" w:rsidR="00C847D5" w:rsidRPr="004A5C3B" w:rsidRDefault="00C847D5" w:rsidP="004A5C3B">
      <w:pPr>
        <w:pStyle w:val="Bodytext43"/>
        <w:spacing w:before="120" w:after="60" w:line="240" w:lineRule="auto"/>
        <w:ind w:firstLine="0"/>
        <w:jc w:val="both"/>
        <w:rPr>
          <w:rStyle w:val="Bodytext475pt4"/>
          <w:b/>
          <w:spacing w:val="0"/>
          <w:sz w:val="20"/>
        </w:rPr>
      </w:pPr>
      <w:r w:rsidRPr="004A5C3B">
        <w:rPr>
          <w:rStyle w:val="Bodytext475pt4"/>
          <w:b/>
          <w:spacing w:val="0"/>
          <w:sz w:val="20"/>
        </w:rPr>
        <w:t>Repeal of section 28.</w:t>
      </w:r>
    </w:p>
    <w:p w14:paraId="582D28E8" w14:textId="77777777" w:rsidR="004E0280" w:rsidRPr="00CF34DA" w:rsidRDefault="005E783A" w:rsidP="005B1808">
      <w:pPr>
        <w:pStyle w:val="BodyText5"/>
        <w:tabs>
          <w:tab w:val="left" w:pos="634"/>
        </w:tabs>
        <w:spacing w:line="240" w:lineRule="auto"/>
        <w:ind w:firstLine="274"/>
        <w:rPr>
          <w:sz w:val="24"/>
        </w:rPr>
      </w:pPr>
      <w:r w:rsidRPr="00CF34DA">
        <w:rPr>
          <w:rStyle w:val="BodyText1"/>
          <w:b/>
          <w:sz w:val="24"/>
        </w:rPr>
        <w:t>133.</w:t>
      </w:r>
      <w:r w:rsidR="001E23D3" w:rsidRPr="00CF34DA">
        <w:rPr>
          <w:rStyle w:val="BodyText1"/>
          <w:sz w:val="24"/>
        </w:rPr>
        <w:tab/>
      </w:r>
      <w:r w:rsidR="000651D5" w:rsidRPr="00CF34DA">
        <w:rPr>
          <w:rStyle w:val="BodyText1"/>
          <w:sz w:val="24"/>
        </w:rPr>
        <w:t>Section 28 of the Principal Act is repealed.</w:t>
      </w:r>
    </w:p>
    <w:p w14:paraId="57873D6C" w14:textId="77777777" w:rsidR="004E0280" w:rsidRPr="00CF34DA" w:rsidRDefault="005E783A" w:rsidP="004A5C3B">
      <w:pPr>
        <w:pStyle w:val="BodyText5"/>
        <w:tabs>
          <w:tab w:val="left" w:pos="634"/>
        </w:tabs>
        <w:spacing w:before="120" w:line="240" w:lineRule="auto"/>
        <w:ind w:firstLine="272"/>
        <w:rPr>
          <w:rStyle w:val="BodyText1"/>
          <w:sz w:val="24"/>
        </w:rPr>
      </w:pPr>
      <w:r w:rsidRPr="00CF34DA">
        <w:rPr>
          <w:rStyle w:val="BodyText1"/>
          <w:b/>
          <w:sz w:val="24"/>
        </w:rPr>
        <w:t>134.</w:t>
      </w:r>
      <w:r w:rsidR="001E23D3" w:rsidRPr="00CF34DA">
        <w:rPr>
          <w:rStyle w:val="BodyText1"/>
          <w:sz w:val="24"/>
        </w:rPr>
        <w:tab/>
      </w:r>
      <w:r w:rsidR="000651D5" w:rsidRPr="00CF34DA">
        <w:rPr>
          <w:rStyle w:val="BodyText1"/>
          <w:sz w:val="24"/>
        </w:rPr>
        <w:t>Section 29 of the Principal Act is repealed and the following section substituted:—</w:t>
      </w:r>
    </w:p>
    <w:p w14:paraId="7A4C3CB6" w14:textId="77777777" w:rsidR="00C847D5" w:rsidRPr="00CF34DA" w:rsidRDefault="00C847D5" w:rsidP="00073EE9">
      <w:pPr>
        <w:pStyle w:val="Bodytext43"/>
        <w:spacing w:before="120" w:after="60" w:line="240" w:lineRule="auto"/>
        <w:ind w:firstLine="0"/>
        <w:jc w:val="both"/>
        <w:rPr>
          <w:rStyle w:val="Bodytext475pt4"/>
          <w:b/>
          <w:spacing w:val="0"/>
          <w:sz w:val="20"/>
        </w:rPr>
      </w:pPr>
      <w:r w:rsidRPr="00CF34DA">
        <w:rPr>
          <w:rStyle w:val="Bodytext475pt4"/>
          <w:b/>
          <w:spacing w:val="0"/>
          <w:sz w:val="20"/>
        </w:rPr>
        <w:t>Administration of the A.M.F. Relief Trust Fund.</w:t>
      </w:r>
    </w:p>
    <w:p w14:paraId="59C20235" w14:textId="77777777" w:rsidR="004E0280" w:rsidRPr="00CF34DA" w:rsidRDefault="000651D5" w:rsidP="005B1808">
      <w:pPr>
        <w:pStyle w:val="BodyText5"/>
        <w:spacing w:line="240" w:lineRule="auto"/>
        <w:ind w:firstLine="270"/>
        <w:rPr>
          <w:rStyle w:val="BodyText1"/>
          <w:sz w:val="24"/>
        </w:rPr>
      </w:pPr>
      <w:r w:rsidRPr="00CF34DA">
        <w:rPr>
          <w:rStyle w:val="BodyText1"/>
          <w:sz w:val="24"/>
        </w:rPr>
        <w:t xml:space="preserve">“29. The trustees of the Australian Military Forces Relief Trust Fund shall, subject to and in accordance with the regulations, apply that Fund in providing benefits for members of the Defence Force who have served in, or in association with, the Army and to the </w:t>
      </w:r>
      <w:proofErr w:type="spellStart"/>
      <w:r w:rsidRPr="00CF34DA">
        <w:rPr>
          <w:rStyle w:val="BodyText1"/>
          <w:sz w:val="24"/>
        </w:rPr>
        <w:t>dependants</w:t>
      </w:r>
      <w:proofErr w:type="spellEnd"/>
      <w:r w:rsidRPr="00CF34DA">
        <w:rPr>
          <w:rStyle w:val="BodyText1"/>
          <w:sz w:val="24"/>
        </w:rPr>
        <w:t xml:space="preserve"> of such members.”.</w:t>
      </w:r>
    </w:p>
    <w:p w14:paraId="02DBA145" w14:textId="03F9017D" w:rsidR="00C847D5" w:rsidRPr="004A5C3B" w:rsidRDefault="00C847D5" w:rsidP="004A5C3B">
      <w:pPr>
        <w:pStyle w:val="Bodytext43"/>
        <w:spacing w:before="120" w:after="60" w:line="240" w:lineRule="auto"/>
        <w:ind w:firstLine="0"/>
        <w:jc w:val="both"/>
        <w:rPr>
          <w:rStyle w:val="Bodytext475pt4"/>
          <w:b/>
          <w:spacing w:val="0"/>
          <w:sz w:val="20"/>
        </w:rPr>
      </w:pPr>
      <w:r w:rsidRPr="004A5C3B">
        <w:rPr>
          <w:rStyle w:val="Bodytext475pt4"/>
          <w:b/>
          <w:spacing w:val="0"/>
          <w:sz w:val="20"/>
        </w:rPr>
        <w:t>Repeal of section 31.</w:t>
      </w:r>
    </w:p>
    <w:p w14:paraId="3EC68AC4" w14:textId="77777777" w:rsidR="004E0280" w:rsidRPr="00CF34DA" w:rsidRDefault="005E783A" w:rsidP="005B1808">
      <w:pPr>
        <w:pStyle w:val="BodyText5"/>
        <w:tabs>
          <w:tab w:val="left" w:pos="634"/>
        </w:tabs>
        <w:spacing w:line="240" w:lineRule="auto"/>
        <w:ind w:firstLine="274"/>
        <w:rPr>
          <w:sz w:val="24"/>
        </w:rPr>
      </w:pPr>
      <w:r w:rsidRPr="00CF34DA">
        <w:rPr>
          <w:rStyle w:val="BodyText1"/>
          <w:b/>
          <w:sz w:val="24"/>
        </w:rPr>
        <w:t>135.</w:t>
      </w:r>
      <w:r w:rsidR="001E23D3" w:rsidRPr="00CF34DA">
        <w:rPr>
          <w:rStyle w:val="BodyText1"/>
          <w:sz w:val="24"/>
        </w:rPr>
        <w:tab/>
      </w:r>
      <w:r w:rsidR="000651D5" w:rsidRPr="00CF34DA">
        <w:rPr>
          <w:rStyle w:val="BodyText1"/>
          <w:sz w:val="24"/>
        </w:rPr>
        <w:t>Section 31 of the Principal Act is repealed.</w:t>
      </w:r>
    </w:p>
    <w:p w14:paraId="61C64B9C" w14:textId="77777777" w:rsidR="004E0280" w:rsidRPr="00CF34DA" w:rsidRDefault="005E783A" w:rsidP="004A5C3B">
      <w:pPr>
        <w:pStyle w:val="BodyText5"/>
        <w:tabs>
          <w:tab w:val="left" w:pos="634"/>
        </w:tabs>
        <w:spacing w:before="120" w:line="240" w:lineRule="auto"/>
        <w:ind w:firstLine="272"/>
        <w:rPr>
          <w:rStyle w:val="BodyText1"/>
          <w:sz w:val="24"/>
        </w:rPr>
      </w:pPr>
      <w:r w:rsidRPr="00CF34DA">
        <w:rPr>
          <w:rStyle w:val="BodyText1"/>
          <w:b/>
          <w:sz w:val="24"/>
        </w:rPr>
        <w:t>136.</w:t>
      </w:r>
      <w:r w:rsidR="001E23D3" w:rsidRPr="00CF34DA">
        <w:rPr>
          <w:rStyle w:val="BodyText1"/>
          <w:sz w:val="24"/>
        </w:rPr>
        <w:tab/>
      </w:r>
      <w:r w:rsidR="000651D5" w:rsidRPr="00CF34DA">
        <w:rPr>
          <w:rStyle w:val="BodyText1"/>
          <w:sz w:val="24"/>
        </w:rPr>
        <w:t>Section 32 of the Principal Act is repealed and the following section substituted:—</w:t>
      </w:r>
    </w:p>
    <w:p w14:paraId="0F4F7851" w14:textId="77777777" w:rsidR="00C847D5" w:rsidRPr="00CF34DA" w:rsidRDefault="00C847D5" w:rsidP="00073EE9">
      <w:pPr>
        <w:pStyle w:val="Bodytext43"/>
        <w:spacing w:before="120" w:after="60" w:line="240" w:lineRule="auto"/>
        <w:ind w:firstLine="0"/>
        <w:jc w:val="both"/>
        <w:rPr>
          <w:rStyle w:val="Bodytext475pt4"/>
          <w:b/>
          <w:spacing w:val="0"/>
          <w:sz w:val="20"/>
        </w:rPr>
      </w:pPr>
      <w:r w:rsidRPr="00CF34DA">
        <w:rPr>
          <w:rStyle w:val="Bodytext475pt4"/>
          <w:b/>
          <w:spacing w:val="0"/>
          <w:sz w:val="20"/>
        </w:rPr>
        <w:t>Administration of the R.A.A.F. Welfare Trust Fund.</w:t>
      </w:r>
    </w:p>
    <w:p w14:paraId="76C76A54" w14:textId="77777777" w:rsidR="004E0280" w:rsidRPr="00CF34DA" w:rsidRDefault="000651D5" w:rsidP="005B1808">
      <w:pPr>
        <w:pStyle w:val="BodyText5"/>
        <w:spacing w:line="240" w:lineRule="auto"/>
        <w:ind w:firstLine="270"/>
        <w:rPr>
          <w:rStyle w:val="BodyText1"/>
          <w:sz w:val="24"/>
        </w:rPr>
      </w:pPr>
      <w:r w:rsidRPr="00CF34DA">
        <w:rPr>
          <w:rStyle w:val="BodyText1"/>
          <w:sz w:val="24"/>
        </w:rPr>
        <w:t xml:space="preserve">“32. The trustees of the Royal Australian Air Force Welfare Trust Fund, shall, subject to and in accordance with the regulations, apply that Fund in providing benefits for members of the Defence Force who have served in, or in association with, the Air Force and to the </w:t>
      </w:r>
      <w:proofErr w:type="spellStart"/>
      <w:r w:rsidRPr="00CF34DA">
        <w:rPr>
          <w:rStyle w:val="BodyText1"/>
          <w:sz w:val="24"/>
        </w:rPr>
        <w:t>dependants</w:t>
      </w:r>
      <w:proofErr w:type="spellEnd"/>
      <w:r w:rsidRPr="00CF34DA">
        <w:rPr>
          <w:rStyle w:val="BodyText1"/>
          <w:sz w:val="24"/>
        </w:rPr>
        <w:t xml:space="preserve"> of such members.”.</w:t>
      </w:r>
    </w:p>
    <w:p w14:paraId="5B470D7A" w14:textId="77777777" w:rsidR="00C847D5" w:rsidRPr="00CF34DA" w:rsidRDefault="00C847D5" w:rsidP="00073EE9">
      <w:pPr>
        <w:pStyle w:val="Bodytext43"/>
        <w:spacing w:before="120" w:after="60" w:line="240" w:lineRule="auto"/>
        <w:ind w:firstLine="0"/>
        <w:jc w:val="both"/>
        <w:rPr>
          <w:rStyle w:val="Bodytext475pt4"/>
          <w:b/>
          <w:spacing w:val="0"/>
          <w:sz w:val="20"/>
        </w:rPr>
      </w:pPr>
      <w:r w:rsidRPr="00CF34DA">
        <w:rPr>
          <w:rStyle w:val="Bodytext475pt4"/>
          <w:b/>
          <w:spacing w:val="0"/>
          <w:sz w:val="20"/>
        </w:rPr>
        <w:t>Formal amendments.</w:t>
      </w:r>
    </w:p>
    <w:p w14:paraId="4FDCEFFD" w14:textId="77777777" w:rsidR="004E0280" w:rsidRPr="00CF34DA" w:rsidRDefault="005E783A" w:rsidP="005B1808">
      <w:pPr>
        <w:pStyle w:val="BodyText5"/>
        <w:tabs>
          <w:tab w:val="left" w:pos="634"/>
        </w:tabs>
        <w:spacing w:line="240" w:lineRule="auto"/>
        <w:ind w:firstLine="274"/>
        <w:rPr>
          <w:sz w:val="24"/>
        </w:rPr>
      </w:pPr>
      <w:r w:rsidRPr="00CF34DA">
        <w:rPr>
          <w:rStyle w:val="BodyText1"/>
          <w:b/>
          <w:sz w:val="24"/>
        </w:rPr>
        <w:t>137.</w:t>
      </w:r>
      <w:r w:rsidR="001E23D3" w:rsidRPr="00CF34DA">
        <w:rPr>
          <w:rStyle w:val="BodyText1"/>
          <w:sz w:val="24"/>
        </w:rPr>
        <w:tab/>
      </w:r>
      <w:r w:rsidR="000651D5" w:rsidRPr="00CF34DA">
        <w:rPr>
          <w:rStyle w:val="BodyText1"/>
          <w:sz w:val="24"/>
        </w:rPr>
        <w:t>The Principal Act is amended as set out in Schedule 7.</w:t>
      </w:r>
    </w:p>
    <w:p w14:paraId="69EFA19D" w14:textId="0B243FF5" w:rsidR="004E0280" w:rsidRPr="00CF34DA" w:rsidRDefault="000651D5" w:rsidP="004A5C3B">
      <w:pPr>
        <w:pStyle w:val="BodyText5"/>
        <w:spacing w:before="120" w:line="240" w:lineRule="auto"/>
        <w:ind w:firstLine="0"/>
        <w:jc w:val="center"/>
        <w:rPr>
          <w:rStyle w:val="BodyText1"/>
          <w:sz w:val="24"/>
        </w:rPr>
      </w:pPr>
      <w:r w:rsidRPr="00CF34DA">
        <w:rPr>
          <w:rStyle w:val="BodyText1"/>
          <w:sz w:val="24"/>
        </w:rPr>
        <w:t>PART IX—AMENDMENTS OF THE DEFENCE (PARLIAMENTARY CANDIDATES) ACT 1969-1974</w:t>
      </w:r>
    </w:p>
    <w:p w14:paraId="2917E2AC" w14:textId="77777777" w:rsidR="00C847D5" w:rsidRPr="00CF34DA" w:rsidRDefault="00C847D5" w:rsidP="00073EE9">
      <w:pPr>
        <w:pStyle w:val="Bodytext43"/>
        <w:spacing w:before="120" w:after="60" w:line="240" w:lineRule="auto"/>
        <w:ind w:firstLine="0"/>
        <w:jc w:val="both"/>
        <w:rPr>
          <w:rStyle w:val="Bodytext475pt4"/>
          <w:b/>
          <w:spacing w:val="0"/>
          <w:sz w:val="20"/>
        </w:rPr>
      </w:pPr>
      <w:r w:rsidRPr="00CF34DA">
        <w:rPr>
          <w:rStyle w:val="Bodytext475pt4"/>
          <w:b/>
          <w:spacing w:val="0"/>
          <w:sz w:val="20"/>
        </w:rPr>
        <w:t>Citation.</w:t>
      </w:r>
    </w:p>
    <w:p w14:paraId="145FA3C6" w14:textId="2FDEAF7B" w:rsidR="004E0280" w:rsidRPr="00CF34DA" w:rsidRDefault="005E783A" w:rsidP="005B1808">
      <w:pPr>
        <w:pStyle w:val="BodyText5"/>
        <w:spacing w:line="240" w:lineRule="auto"/>
        <w:ind w:firstLine="270"/>
        <w:rPr>
          <w:sz w:val="24"/>
        </w:rPr>
      </w:pPr>
      <w:r w:rsidRPr="004A5C3B">
        <w:rPr>
          <w:rStyle w:val="BodyText1"/>
          <w:b/>
          <w:sz w:val="24"/>
        </w:rPr>
        <w:t>138.</w:t>
      </w:r>
      <w:r w:rsidR="000651D5" w:rsidRPr="00CF34DA">
        <w:rPr>
          <w:rStyle w:val="BodyText1"/>
          <w:sz w:val="24"/>
        </w:rPr>
        <w:t xml:space="preserve"> (1) The </w:t>
      </w:r>
      <w:r w:rsidR="000651D5" w:rsidRPr="00CF34DA">
        <w:rPr>
          <w:rStyle w:val="BodytextItalic"/>
          <w:sz w:val="24"/>
        </w:rPr>
        <w:t>Defence (Parliamentary Candidates) Act</w:t>
      </w:r>
      <w:r w:rsidR="000651D5" w:rsidRPr="00CF34DA">
        <w:rPr>
          <w:rStyle w:val="BodyText1"/>
          <w:sz w:val="24"/>
        </w:rPr>
        <w:t xml:space="preserve"> 1969-1974 is in this Part referred to as the Principal Act.</w:t>
      </w:r>
    </w:p>
    <w:p w14:paraId="341A9AC1" w14:textId="77777777" w:rsidR="004E0280" w:rsidRPr="00CF34DA" w:rsidRDefault="000651D5" w:rsidP="005B1808">
      <w:pPr>
        <w:pStyle w:val="BodyText5"/>
        <w:spacing w:line="240" w:lineRule="auto"/>
        <w:ind w:firstLine="270"/>
        <w:rPr>
          <w:rStyle w:val="BodyText1"/>
          <w:sz w:val="24"/>
        </w:rPr>
      </w:pPr>
      <w:r w:rsidRPr="00CF34DA">
        <w:rPr>
          <w:rStyle w:val="BodyText1"/>
          <w:sz w:val="24"/>
        </w:rPr>
        <w:t xml:space="preserve">(2) The Principal Act, as amended by this Part, may be cited as the </w:t>
      </w:r>
      <w:r w:rsidRPr="00CF34DA">
        <w:rPr>
          <w:rStyle w:val="BodytextItalic"/>
          <w:sz w:val="24"/>
        </w:rPr>
        <w:t>Defence (Parliamentary Candidates) Act</w:t>
      </w:r>
      <w:r w:rsidRPr="00CF34DA">
        <w:rPr>
          <w:rStyle w:val="BodyText1"/>
          <w:sz w:val="24"/>
        </w:rPr>
        <w:t xml:space="preserve"> 1969-1975.</w:t>
      </w:r>
    </w:p>
    <w:p w14:paraId="7BAF9DF3" w14:textId="77777777" w:rsidR="00C847D5" w:rsidRPr="00CF34DA" w:rsidRDefault="00C847D5" w:rsidP="00073EE9">
      <w:pPr>
        <w:pStyle w:val="Bodytext43"/>
        <w:spacing w:before="120" w:after="60" w:line="240" w:lineRule="auto"/>
        <w:ind w:firstLine="0"/>
        <w:jc w:val="both"/>
        <w:rPr>
          <w:rStyle w:val="Bodytext475pt4"/>
          <w:b/>
          <w:spacing w:val="0"/>
          <w:sz w:val="20"/>
        </w:rPr>
      </w:pPr>
      <w:r w:rsidRPr="00CF34DA">
        <w:rPr>
          <w:rStyle w:val="Bodytext475pt4"/>
          <w:b/>
          <w:spacing w:val="0"/>
          <w:sz w:val="20"/>
        </w:rPr>
        <w:t>Interpretation.</w:t>
      </w:r>
    </w:p>
    <w:p w14:paraId="1B4B6A31" w14:textId="77777777" w:rsidR="004E0280" w:rsidRPr="00CF34DA" w:rsidRDefault="005E783A" w:rsidP="005B1808">
      <w:pPr>
        <w:pStyle w:val="BodyText5"/>
        <w:tabs>
          <w:tab w:val="left" w:pos="634"/>
        </w:tabs>
        <w:spacing w:line="240" w:lineRule="auto"/>
        <w:ind w:firstLine="274"/>
        <w:rPr>
          <w:sz w:val="24"/>
        </w:rPr>
      </w:pPr>
      <w:r w:rsidRPr="00CF34DA">
        <w:rPr>
          <w:rStyle w:val="BodyText1"/>
          <w:b/>
          <w:sz w:val="24"/>
        </w:rPr>
        <w:t>139.</w:t>
      </w:r>
      <w:r w:rsidR="001E23D3" w:rsidRPr="00CF34DA">
        <w:rPr>
          <w:rStyle w:val="BodyText1"/>
          <w:sz w:val="24"/>
        </w:rPr>
        <w:tab/>
      </w:r>
      <w:r w:rsidR="000651D5" w:rsidRPr="00CF34DA">
        <w:rPr>
          <w:rStyle w:val="BodyText1"/>
          <w:sz w:val="24"/>
        </w:rPr>
        <w:t>Section 5 of the Principal Act is amended—</w:t>
      </w:r>
    </w:p>
    <w:p w14:paraId="37359778" w14:textId="77777777" w:rsidR="004E0280" w:rsidRPr="00CF34DA" w:rsidRDefault="005E783A" w:rsidP="005B1808">
      <w:pPr>
        <w:pStyle w:val="BodyText5"/>
        <w:spacing w:after="60" w:line="240" w:lineRule="auto"/>
        <w:ind w:left="630" w:hanging="360"/>
        <w:rPr>
          <w:sz w:val="24"/>
        </w:rPr>
      </w:pPr>
      <w:r w:rsidRPr="00CF34DA">
        <w:rPr>
          <w:rStyle w:val="BodyText1"/>
          <w:sz w:val="24"/>
        </w:rPr>
        <w:t xml:space="preserve">(a) </w:t>
      </w:r>
      <w:r w:rsidR="000651D5" w:rsidRPr="00CF34DA">
        <w:rPr>
          <w:rStyle w:val="BodyText1"/>
          <w:sz w:val="24"/>
        </w:rPr>
        <w:t>by omitting from sub-section (1) the definition of “arm of the Defence Force” and substituting the following definitions: —</w:t>
      </w:r>
    </w:p>
    <w:p w14:paraId="1E009CE1" w14:textId="16DAA5BE" w:rsidR="004E0280" w:rsidRPr="00CF34DA" w:rsidRDefault="000651D5" w:rsidP="005B1808">
      <w:pPr>
        <w:pStyle w:val="BodyText5"/>
        <w:spacing w:line="240" w:lineRule="auto"/>
        <w:ind w:firstLine="630"/>
        <w:rPr>
          <w:sz w:val="24"/>
        </w:rPr>
      </w:pPr>
      <w:r w:rsidRPr="00CF34DA">
        <w:rPr>
          <w:rStyle w:val="BodyText1"/>
          <w:sz w:val="24"/>
        </w:rPr>
        <w:t>“‘appropriate chief of staff’ means—</w:t>
      </w:r>
    </w:p>
    <w:p w14:paraId="46A81190" w14:textId="3B284B3B" w:rsidR="004E0280" w:rsidRPr="00CF34DA" w:rsidRDefault="001E008F" w:rsidP="005B1808">
      <w:pPr>
        <w:pStyle w:val="BodyText5"/>
        <w:spacing w:after="60" w:line="240" w:lineRule="auto"/>
        <w:ind w:left="1260" w:hanging="360"/>
        <w:rPr>
          <w:sz w:val="24"/>
        </w:rPr>
      </w:pPr>
      <w:r w:rsidRPr="00CF34DA">
        <w:rPr>
          <w:rStyle w:val="BodyText1"/>
          <w:sz w:val="24"/>
        </w:rPr>
        <w:t xml:space="preserve">(a) </w:t>
      </w:r>
      <w:r w:rsidR="000651D5" w:rsidRPr="00CF34DA">
        <w:rPr>
          <w:rStyle w:val="BodyText1"/>
          <w:sz w:val="24"/>
        </w:rPr>
        <w:t xml:space="preserve">in relation to a person who is or has been a member of the </w:t>
      </w:r>
      <w:r w:rsidR="00E50BBD">
        <w:rPr>
          <w:rStyle w:val="BodyText1"/>
          <w:sz w:val="24"/>
        </w:rPr>
        <w:t>N</w:t>
      </w:r>
      <w:r w:rsidR="000651D5" w:rsidRPr="00CF34DA">
        <w:rPr>
          <w:rStyle w:val="BodyText1"/>
          <w:sz w:val="24"/>
        </w:rPr>
        <w:t>avy—the Chief of Naval Staff;</w:t>
      </w:r>
    </w:p>
    <w:p w14:paraId="38B6A0D9" w14:textId="77777777" w:rsidR="004E0280" w:rsidRPr="00CF34DA" w:rsidRDefault="001E008F" w:rsidP="005B1808">
      <w:pPr>
        <w:pStyle w:val="BodyText5"/>
        <w:spacing w:after="60" w:line="240" w:lineRule="auto"/>
        <w:ind w:left="1260" w:hanging="360"/>
        <w:rPr>
          <w:sz w:val="24"/>
        </w:rPr>
      </w:pPr>
      <w:r w:rsidRPr="00CF34DA">
        <w:rPr>
          <w:rStyle w:val="BodyText1"/>
          <w:sz w:val="24"/>
        </w:rPr>
        <w:t xml:space="preserve">(b) </w:t>
      </w:r>
      <w:r w:rsidR="000651D5" w:rsidRPr="00CF34DA">
        <w:rPr>
          <w:rStyle w:val="BodyText1"/>
          <w:sz w:val="24"/>
        </w:rPr>
        <w:t>in relation to a person who is or has been a member of the Army—the Chief of the General Staff; and</w:t>
      </w:r>
    </w:p>
    <w:p w14:paraId="51456F03" w14:textId="77777777" w:rsidR="004E0280" w:rsidRPr="00CF34DA" w:rsidRDefault="001E008F" w:rsidP="005B1808">
      <w:pPr>
        <w:pStyle w:val="BodyText5"/>
        <w:spacing w:after="60" w:line="240" w:lineRule="auto"/>
        <w:ind w:left="1260" w:hanging="360"/>
        <w:rPr>
          <w:sz w:val="24"/>
        </w:rPr>
      </w:pPr>
      <w:r w:rsidRPr="00CF34DA">
        <w:rPr>
          <w:rStyle w:val="BodyText1"/>
          <w:sz w:val="24"/>
        </w:rPr>
        <w:t xml:space="preserve">(c) </w:t>
      </w:r>
      <w:r w:rsidR="000651D5" w:rsidRPr="00CF34DA">
        <w:rPr>
          <w:rStyle w:val="BodyText1"/>
          <w:sz w:val="24"/>
        </w:rPr>
        <w:t>in relation to a person who is or has been a member of the Air Force—the Chief of the Air Staff;</w:t>
      </w:r>
    </w:p>
    <w:p w14:paraId="6FC0992F" w14:textId="77777777" w:rsidR="004E0280" w:rsidRPr="00CF34DA" w:rsidRDefault="000651D5" w:rsidP="005B1808">
      <w:pPr>
        <w:pStyle w:val="BodyText5"/>
        <w:spacing w:line="240" w:lineRule="auto"/>
        <w:ind w:firstLine="630"/>
        <w:rPr>
          <w:sz w:val="24"/>
        </w:rPr>
      </w:pPr>
      <w:r w:rsidRPr="00CF34DA">
        <w:rPr>
          <w:rStyle w:val="BodyText1"/>
          <w:sz w:val="24"/>
        </w:rPr>
        <w:t>‘arm of the Defence Force’ means the Navy, the Army or the Air Force;”;</w:t>
      </w:r>
    </w:p>
    <w:p w14:paraId="4AC18AC6" w14:textId="77777777" w:rsidR="004E0280" w:rsidRPr="00CF34DA" w:rsidRDefault="001E008F" w:rsidP="005B1808">
      <w:pPr>
        <w:pStyle w:val="BodyText5"/>
        <w:spacing w:after="60" w:line="240" w:lineRule="auto"/>
        <w:ind w:left="630" w:hanging="360"/>
        <w:rPr>
          <w:sz w:val="24"/>
        </w:rPr>
      </w:pPr>
      <w:r w:rsidRPr="00CF34DA">
        <w:rPr>
          <w:rStyle w:val="BodyText1"/>
          <w:sz w:val="24"/>
        </w:rPr>
        <w:t xml:space="preserve">(b) </w:t>
      </w:r>
      <w:r w:rsidR="000651D5" w:rsidRPr="00CF34DA">
        <w:rPr>
          <w:rStyle w:val="BodyText1"/>
          <w:sz w:val="24"/>
        </w:rPr>
        <w:t>by omitting from sub-section (1) the definitions of “national serviceman” and “national service officer”;</w:t>
      </w:r>
    </w:p>
    <w:p w14:paraId="7DF59A94" w14:textId="77777777" w:rsidR="004E0280" w:rsidRPr="00CF34DA" w:rsidRDefault="001E008F" w:rsidP="005B1808">
      <w:pPr>
        <w:pStyle w:val="BodyText5"/>
        <w:spacing w:after="60" w:line="240" w:lineRule="auto"/>
        <w:ind w:left="630" w:hanging="360"/>
        <w:rPr>
          <w:sz w:val="24"/>
        </w:rPr>
      </w:pPr>
      <w:r w:rsidRPr="00CF34DA">
        <w:rPr>
          <w:rStyle w:val="BodyText1"/>
          <w:sz w:val="24"/>
        </w:rPr>
        <w:t xml:space="preserve">(c) </w:t>
      </w:r>
      <w:r w:rsidR="000651D5" w:rsidRPr="00CF34DA">
        <w:rPr>
          <w:rStyle w:val="BodyText1"/>
          <w:sz w:val="24"/>
        </w:rPr>
        <w:t>by omitting from the definition of “Reserve” in sub-section (1) the words “Naval Forces” and substituting the word “Navy”; and</w:t>
      </w:r>
    </w:p>
    <w:p w14:paraId="52381900" w14:textId="4A620CFD" w:rsidR="004E0280" w:rsidRPr="00CF34DA" w:rsidRDefault="001E008F" w:rsidP="005B1808">
      <w:pPr>
        <w:pStyle w:val="BodyText5"/>
        <w:spacing w:after="60" w:line="240" w:lineRule="auto"/>
        <w:ind w:left="630" w:hanging="360"/>
        <w:rPr>
          <w:sz w:val="24"/>
        </w:rPr>
      </w:pPr>
      <w:r w:rsidRPr="00CF34DA">
        <w:rPr>
          <w:rStyle w:val="BodyText1"/>
          <w:sz w:val="24"/>
        </w:rPr>
        <w:t xml:space="preserve">(d) </w:t>
      </w:r>
      <w:r w:rsidR="000651D5" w:rsidRPr="00CF34DA">
        <w:rPr>
          <w:rStyle w:val="BodyText1"/>
          <w:sz w:val="24"/>
        </w:rPr>
        <w:t>by omitting from sub-section (1) the definitions of the “the Air Force”, “the appropriate Service Board”, “the Military Forces “t</w:t>
      </w:r>
      <w:r w:rsidR="00E50BBD">
        <w:rPr>
          <w:rStyle w:val="BodyText1"/>
          <w:sz w:val="24"/>
        </w:rPr>
        <w:t>he National Service Act” and “</w:t>
      </w:r>
      <w:r w:rsidR="000651D5" w:rsidRPr="00CF34DA">
        <w:rPr>
          <w:rStyle w:val="BodyText1"/>
          <w:sz w:val="24"/>
        </w:rPr>
        <w:t>the Naval Forces</w:t>
      </w:r>
      <w:r w:rsidR="00E50BBD">
        <w:rPr>
          <w:rStyle w:val="BodyText1"/>
          <w:sz w:val="24"/>
        </w:rPr>
        <w:t>”</w:t>
      </w:r>
      <w:r w:rsidR="000651D5" w:rsidRPr="00CF34DA">
        <w:rPr>
          <w:rStyle w:val="BodyText1"/>
          <w:sz w:val="24"/>
        </w:rPr>
        <w:t>.</w:t>
      </w:r>
    </w:p>
    <w:p w14:paraId="4D23EAF1" w14:textId="77777777" w:rsidR="004E0280" w:rsidRPr="00CF34DA" w:rsidRDefault="000651D5" w:rsidP="005B1808">
      <w:pPr>
        <w:pStyle w:val="Bodytext43"/>
        <w:spacing w:before="120" w:after="60" w:line="240" w:lineRule="auto"/>
        <w:ind w:firstLine="0"/>
        <w:jc w:val="both"/>
        <w:rPr>
          <w:rStyle w:val="Bodytext475pt4"/>
          <w:b/>
          <w:spacing w:val="0"/>
          <w:sz w:val="20"/>
        </w:rPr>
      </w:pPr>
      <w:r w:rsidRPr="00CF34DA">
        <w:rPr>
          <w:rStyle w:val="Bodytext475pt4"/>
          <w:b/>
          <w:spacing w:val="0"/>
          <w:sz w:val="20"/>
        </w:rPr>
        <w:lastRenderedPageBreak/>
        <w:t>Transfer of officers to reserve.</w:t>
      </w:r>
    </w:p>
    <w:p w14:paraId="75F90680" w14:textId="77777777" w:rsidR="004E0280" w:rsidRPr="00CF34DA" w:rsidRDefault="001E008F" w:rsidP="005B1808">
      <w:pPr>
        <w:pStyle w:val="BodyText5"/>
        <w:tabs>
          <w:tab w:val="left" w:pos="634"/>
        </w:tabs>
        <w:spacing w:line="240" w:lineRule="auto"/>
        <w:ind w:firstLine="274"/>
        <w:rPr>
          <w:sz w:val="24"/>
        </w:rPr>
      </w:pPr>
      <w:r w:rsidRPr="00CF34DA">
        <w:rPr>
          <w:rStyle w:val="BodyText1"/>
          <w:b/>
          <w:sz w:val="24"/>
        </w:rPr>
        <w:t>140.</w:t>
      </w:r>
      <w:r w:rsidR="001E23D3" w:rsidRPr="00CF34DA">
        <w:rPr>
          <w:rStyle w:val="BodyText1"/>
          <w:sz w:val="24"/>
        </w:rPr>
        <w:tab/>
      </w:r>
      <w:r w:rsidR="000651D5" w:rsidRPr="00CF34DA">
        <w:rPr>
          <w:rStyle w:val="BodyText1"/>
          <w:sz w:val="24"/>
        </w:rPr>
        <w:t>Section 7 of the Principal Act is amended—</w:t>
      </w:r>
    </w:p>
    <w:p w14:paraId="6D7B4C5E" w14:textId="77777777" w:rsidR="004E0280" w:rsidRPr="00CF34DA" w:rsidRDefault="001E008F" w:rsidP="005B1808">
      <w:pPr>
        <w:pStyle w:val="BodyText5"/>
        <w:spacing w:after="60" w:line="240" w:lineRule="auto"/>
        <w:ind w:left="630" w:hanging="360"/>
        <w:rPr>
          <w:sz w:val="24"/>
        </w:rPr>
      </w:pPr>
      <w:r w:rsidRPr="00CF34DA">
        <w:rPr>
          <w:rStyle w:val="BodyText1"/>
          <w:sz w:val="24"/>
        </w:rPr>
        <w:t xml:space="preserve">(a) </w:t>
      </w:r>
      <w:r w:rsidR="000651D5" w:rsidRPr="00CF34DA">
        <w:rPr>
          <w:rStyle w:val="BodyText1"/>
          <w:sz w:val="24"/>
        </w:rPr>
        <w:t>by omitting from sub-section (1) the words “Service Board” (wherever occurring) and substituting the words “chief of staff”; and</w:t>
      </w:r>
    </w:p>
    <w:p w14:paraId="2E2D9355" w14:textId="77777777" w:rsidR="004E0280" w:rsidRPr="00CF34DA" w:rsidRDefault="001E008F" w:rsidP="005B1808">
      <w:pPr>
        <w:pStyle w:val="BodyText5"/>
        <w:spacing w:after="60" w:line="240" w:lineRule="auto"/>
        <w:ind w:left="630" w:hanging="360"/>
        <w:rPr>
          <w:rStyle w:val="BodyText1"/>
          <w:sz w:val="24"/>
        </w:rPr>
      </w:pPr>
      <w:r w:rsidRPr="00CF34DA">
        <w:rPr>
          <w:rStyle w:val="BodyText1"/>
          <w:sz w:val="24"/>
        </w:rPr>
        <w:t xml:space="preserve">(b) </w:t>
      </w:r>
      <w:r w:rsidR="000651D5" w:rsidRPr="00CF34DA">
        <w:rPr>
          <w:rStyle w:val="BodyText1"/>
          <w:sz w:val="24"/>
        </w:rPr>
        <w:t>and by omitting sub-section (2).</w:t>
      </w:r>
    </w:p>
    <w:p w14:paraId="2579EDFC" w14:textId="77777777" w:rsidR="007178C4" w:rsidRPr="00CF34DA" w:rsidRDefault="007178C4" w:rsidP="005B1808">
      <w:pPr>
        <w:pStyle w:val="Bodytext43"/>
        <w:spacing w:before="120" w:after="60" w:line="240" w:lineRule="auto"/>
        <w:ind w:firstLine="0"/>
        <w:jc w:val="both"/>
        <w:rPr>
          <w:rStyle w:val="Bodytext475pt4"/>
          <w:b/>
          <w:spacing w:val="0"/>
          <w:sz w:val="20"/>
        </w:rPr>
      </w:pPr>
      <w:r w:rsidRPr="00CF34DA">
        <w:rPr>
          <w:rStyle w:val="Bodytext475pt4"/>
          <w:b/>
          <w:spacing w:val="0"/>
          <w:sz w:val="20"/>
        </w:rPr>
        <w:t>Discharge of enlisted members.</w:t>
      </w:r>
    </w:p>
    <w:p w14:paraId="51ABA8AC" w14:textId="77777777" w:rsidR="004E0280" w:rsidRPr="00CF34DA" w:rsidRDefault="001E008F" w:rsidP="005B1808">
      <w:pPr>
        <w:pStyle w:val="BodyText5"/>
        <w:tabs>
          <w:tab w:val="left" w:pos="634"/>
        </w:tabs>
        <w:spacing w:line="240" w:lineRule="auto"/>
        <w:ind w:firstLine="274"/>
        <w:rPr>
          <w:rStyle w:val="BodyText1"/>
          <w:sz w:val="24"/>
        </w:rPr>
      </w:pPr>
      <w:r w:rsidRPr="00CF34DA">
        <w:rPr>
          <w:rStyle w:val="BodyText1"/>
          <w:b/>
          <w:sz w:val="24"/>
        </w:rPr>
        <w:t>141.</w:t>
      </w:r>
      <w:r w:rsidR="001E23D3" w:rsidRPr="00CF34DA">
        <w:rPr>
          <w:rStyle w:val="BodyText1"/>
          <w:sz w:val="24"/>
        </w:rPr>
        <w:tab/>
      </w:r>
      <w:r w:rsidR="000651D5" w:rsidRPr="00CF34DA">
        <w:rPr>
          <w:rStyle w:val="BodyText1"/>
          <w:sz w:val="24"/>
        </w:rPr>
        <w:t>Section 8 of the Principal Act is amended by omitting the words “Service Board” (wherever occurring) and substituting the words “chief of staff”.</w:t>
      </w:r>
    </w:p>
    <w:p w14:paraId="4172BD4E" w14:textId="77777777" w:rsidR="007178C4" w:rsidRPr="00CF34DA" w:rsidRDefault="007178C4" w:rsidP="005B1808">
      <w:pPr>
        <w:pStyle w:val="Bodytext43"/>
        <w:spacing w:before="120" w:after="60" w:line="240" w:lineRule="auto"/>
        <w:ind w:firstLine="0"/>
        <w:jc w:val="both"/>
        <w:rPr>
          <w:rStyle w:val="Bodytext475pt4"/>
          <w:b/>
          <w:spacing w:val="0"/>
          <w:sz w:val="20"/>
        </w:rPr>
      </w:pPr>
      <w:r w:rsidRPr="00CF34DA">
        <w:rPr>
          <w:rStyle w:val="Bodytext475pt4"/>
          <w:b/>
          <w:spacing w:val="0"/>
          <w:sz w:val="20"/>
        </w:rPr>
        <w:t>Termination of continuous full-time service.</w:t>
      </w:r>
    </w:p>
    <w:p w14:paraId="69D5259C" w14:textId="0ED3AC72" w:rsidR="004E0280" w:rsidRPr="00CF34DA" w:rsidRDefault="001E008F" w:rsidP="005B1808">
      <w:pPr>
        <w:pStyle w:val="BodyText5"/>
        <w:tabs>
          <w:tab w:val="left" w:pos="630"/>
        </w:tabs>
        <w:spacing w:line="240" w:lineRule="auto"/>
        <w:ind w:firstLine="270"/>
        <w:rPr>
          <w:rStyle w:val="BodyText1"/>
          <w:sz w:val="24"/>
        </w:rPr>
      </w:pPr>
      <w:r w:rsidRPr="00CF34DA">
        <w:rPr>
          <w:rStyle w:val="BodyText1"/>
          <w:b/>
          <w:sz w:val="24"/>
        </w:rPr>
        <w:t>142.</w:t>
      </w:r>
      <w:r w:rsidR="001E23D3" w:rsidRPr="00CF34DA">
        <w:rPr>
          <w:rStyle w:val="BodyText1"/>
          <w:sz w:val="24"/>
        </w:rPr>
        <w:tab/>
      </w:r>
      <w:r w:rsidR="000651D5" w:rsidRPr="00CF34DA">
        <w:rPr>
          <w:rStyle w:val="BodyText1"/>
          <w:sz w:val="24"/>
        </w:rPr>
        <w:t>Section 9 of the Principal Act is amended by omitting the words “Service Board</w:t>
      </w:r>
      <w:r w:rsidR="00E50BBD">
        <w:rPr>
          <w:rStyle w:val="BodyText1"/>
          <w:sz w:val="24"/>
        </w:rPr>
        <w:t>”</w:t>
      </w:r>
      <w:r w:rsidR="000651D5" w:rsidRPr="00CF34DA">
        <w:rPr>
          <w:rStyle w:val="BodyText1"/>
          <w:sz w:val="24"/>
        </w:rPr>
        <w:t xml:space="preserve"> (wherever occurring) and substituting the words “chief of staff”.</w:t>
      </w:r>
    </w:p>
    <w:p w14:paraId="3110CE6E" w14:textId="77777777" w:rsidR="007178C4" w:rsidRPr="00CF34DA" w:rsidRDefault="007178C4" w:rsidP="005B1808">
      <w:pPr>
        <w:pStyle w:val="Bodytext43"/>
        <w:spacing w:before="120" w:after="60" w:line="240" w:lineRule="auto"/>
        <w:ind w:firstLine="0"/>
        <w:jc w:val="both"/>
        <w:rPr>
          <w:rStyle w:val="Bodytext475pt4"/>
          <w:b/>
          <w:spacing w:val="0"/>
          <w:sz w:val="20"/>
        </w:rPr>
      </w:pPr>
      <w:r w:rsidRPr="00CF34DA">
        <w:rPr>
          <w:rStyle w:val="Bodytext475pt4"/>
          <w:b/>
          <w:spacing w:val="0"/>
          <w:sz w:val="20"/>
        </w:rPr>
        <w:t>Re-instatement of officers.</w:t>
      </w:r>
    </w:p>
    <w:p w14:paraId="6CCC15FE" w14:textId="77777777" w:rsidR="004E0280" w:rsidRPr="00CF34DA" w:rsidRDefault="001E008F" w:rsidP="005B1808">
      <w:pPr>
        <w:pStyle w:val="BodyText5"/>
        <w:tabs>
          <w:tab w:val="left" w:pos="630"/>
        </w:tabs>
        <w:spacing w:line="240" w:lineRule="auto"/>
        <w:ind w:firstLine="270"/>
        <w:rPr>
          <w:sz w:val="24"/>
        </w:rPr>
      </w:pPr>
      <w:r w:rsidRPr="00CF34DA">
        <w:rPr>
          <w:rStyle w:val="BodyText1"/>
          <w:b/>
          <w:sz w:val="24"/>
        </w:rPr>
        <w:t>143.</w:t>
      </w:r>
      <w:r w:rsidR="001E23D3" w:rsidRPr="00CF34DA">
        <w:rPr>
          <w:rStyle w:val="BodyText1"/>
          <w:sz w:val="24"/>
        </w:rPr>
        <w:tab/>
      </w:r>
      <w:r w:rsidR="000651D5" w:rsidRPr="00CF34DA">
        <w:rPr>
          <w:rStyle w:val="BodyText1"/>
          <w:sz w:val="24"/>
        </w:rPr>
        <w:t>Section 10 of the Principal Act is amended—</w:t>
      </w:r>
    </w:p>
    <w:p w14:paraId="6C74AEC7" w14:textId="77777777" w:rsidR="004E0280" w:rsidRPr="00CF34DA" w:rsidRDefault="001E008F" w:rsidP="005B1808">
      <w:pPr>
        <w:pStyle w:val="BodyText5"/>
        <w:spacing w:after="60" w:line="240" w:lineRule="auto"/>
        <w:ind w:left="630" w:hanging="360"/>
        <w:rPr>
          <w:sz w:val="24"/>
        </w:rPr>
      </w:pPr>
      <w:r w:rsidRPr="00CF34DA">
        <w:rPr>
          <w:rStyle w:val="BodyText1"/>
          <w:sz w:val="24"/>
        </w:rPr>
        <w:t xml:space="preserve">(a) </w:t>
      </w:r>
      <w:r w:rsidR="000651D5" w:rsidRPr="00CF34DA">
        <w:rPr>
          <w:rStyle w:val="BodyText1"/>
          <w:sz w:val="24"/>
        </w:rPr>
        <w:t>by omitting from sub-section (1) the words “Service Board” and substituting the words “chief of staff”;</w:t>
      </w:r>
    </w:p>
    <w:p w14:paraId="5361EBB9" w14:textId="77777777" w:rsidR="004E0280" w:rsidRPr="00CF34DA" w:rsidRDefault="001E008F" w:rsidP="005B1808">
      <w:pPr>
        <w:pStyle w:val="BodyText5"/>
        <w:spacing w:after="60" w:line="240" w:lineRule="auto"/>
        <w:ind w:left="630" w:hanging="360"/>
        <w:rPr>
          <w:sz w:val="24"/>
        </w:rPr>
      </w:pPr>
      <w:r w:rsidRPr="00CF34DA">
        <w:rPr>
          <w:rStyle w:val="BodyText1"/>
          <w:sz w:val="24"/>
        </w:rPr>
        <w:t xml:space="preserve">(b) </w:t>
      </w:r>
      <w:r w:rsidR="000651D5" w:rsidRPr="00CF34DA">
        <w:rPr>
          <w:rStyle w:val="BodyText1"/>
          <w:sz w:val="24"/>
        </w:rPr>
        <w:t>by omitting from sub-section (1) the words “the Board” (first occurring) and substituting the word “him”; and</w:t>
      </w:r>
    </w:p>
    <w:p w14:paraId="6E9CF38B" w14:textId="77777777" w:rsidR="004E0280" w:rsidRPr="00CF34DA" w:rsidRDefault="001E008F" w:rsidP="005B1808">
      <w:pPr>
        <w:pStyle w:val="BodyText5"/>
        <w:spacing w:after="60" w:line="240" w:lineRule="auto"/>
        <w:ind w:left="630" w:hanging="360"/>
        <w:rPr>
          <w:sz w:val="24"/>
        </w:rPr>
      </w:pPr>
      <w:r w:rsidRPr="00CF34DA">
        <w:rPr>
          <w:rStyle w:val="BodyText1"/>
          <w:sz w:val="24"/>
        </w:rPr>
        <w:t xml:space="preserve">(c) </w:t>
      </w:r>
      <w:r w:rsidR="000651D5" w:rsidRPr="00CF34DA">
        <w:rPr>
          <w:rStyle w:val="BodyText1"/>
          <w:sz w:val="24"/>
        </w:rPr>
        <w:t>by omitting from sub-section (1) the words “the Board” (last occurring) and substituting the words “the appropriate chief of staff”.</w:t>
      </w:r>
    </w:p>
    <w:p w14:paraId="16380573" w14:textId="77777777" w:rsidR="004E0280" w:rsidRPr="00CF34DA" w:rsidRDefault="000651D5" w:rsidP="005B1808">
      <w:pPr>
        <w:pStyle w:val="Bodytext43"/>
        <w:spacing w:before="120" w:after="60" w:line="240" w:lineRule="auto"/>
        <w:ind w:firstLine="0"/>
        <w:jc w:val="both"/>
        <w:rPr>
          <w:rStyle w:val="Bodytext475pt4"/>
          <w:b/>
          <w:spacing w:val="0"/>
          <w:sz w:val="20"/>
        </w:rPr>
      </w:pPr>
      <w:r w:rsidRPr="00CF34DA">
        <w:rPr>
          <w:rStyle w:val="Bodytext475pt4"/>
          <w:b/>
          <w:spacing w:val="0"/>
          <w:sz w:val="20"/>
        </w:rPr>
        <w:t>Re-instatement of enlisted members.</w:t>
      </w:r>
    </w:p>
    <w:p w14:paraId="7E35BA41" w14:textId="77777777" w:rsidR="004E0280" w:rsidRPr="00CF34DA" w:rsidRDefault="001E008F" w:rsidP="005B1808">
      <w:pPr>
        <w:pStyle w:val="BodyText5"/>
        <w:tabs>
          <w:tab w:val="left" w:pos="630"/>
        </w:tabs>
        <w:spacing w:line="240" w:lineRule="auto"/>
        <w:ind w:firstLine="270"/>
        <w:rPr>
          <w:sz w:val="24"/>
        </w:rPr>
      </w:pPr>
      <w:r w:rsidRPr="00CF34DA">
        <w:rPr>
          <w:rStyle w:val="BodyText1"/>
          <w:b/>
          <w:sz w:val="24"/>
        </w:rPr>
        <w:t>144.</w:t>
      </w:r>
      <w:r w:rsidR="001E23D3" w:rsidRPr="00CF34DA">
        <w:rPr>
          <w:rStyle w:val="BodyText1"/>
          <w:sz w:val="24"/>
        </w:rPr>
        <w:tab/>
      </w:r>
      <w:r w:rsidR="000651D5" w:rsidRPr="00CF34DA">
        <w:rPr>
          <w:rStyle w:val="BodyText1"/>
          <w:sz w:val="24"/>
        </w:rPr>
        <w:t>Section 11 of the Principal Act is amended—</w:t>
      </w:r>
    </w:p>
    <w:p w14:paraId="6E3759A1" w14:textId="77777777" w:rsidR="004E0280" w:rsidRPr="00CF34DA" w:rsidRDefault="001E008F" w:rsidP="005B1808">
      <w:pPr>
        <w:pStyle w:val="BodyText5"/>
        <w:spacing w:after="60" w:line="240" w:lineRule="auto"/>
        <w:ind w:left="630" w:hanging="360"/>
        <w:rPr>
          <w:sz w:val="24"/>
        </w:rPr>
      </w:pPr>
      <w:r w:rsidRPr="00CF34DA">
        <w:rPr>
          <w:rStyle w:val="BodyText1"/>
          <w:sz w:val="24"/>
        </w:rPr>
        <w:t xml:space="preserve">(a) </w:t>
      </w:r>
      <w:r w:rsidR="000651D5" w:rsidRPr="00CF34DA">
        <w:rPr>
          <w:rStyle w:val="BodyText1"/>
          <w:sz w:val="24"/>
        </w:rPr>
        <w:t>by omitting from sub-section (1) the words “Service Board” and substituting the words “chief of staff”;</w:t>
      </w:r>
    </w:p>
    <w:p w14:paraId="5C7665CE" w14:textId="77777777" w:rsidR="004E0280" w:rsidRPr="00CF34DA" w:rsidRDefault="001E008F" w:rsidP="005B1808">
      <w:pPr>
        <w:pStyle w:val="BodyText5"/>
        <w:spacing w:after="60" w:line="240" w:lineRule="auto"/>
        <w:ind w:left="630" w:hanging="360"/>
        <w:rPr>
          <w:sz w:val="24"/>
        </w:rPr>
      </w:pPr>
      <w:r w:rsidRPr="00CF34DA">
        <w:rPr>
          <w:rStyle w:val="BodyText1"/>
          <w:sz w:val="24"/>
        </w:rPr>
        <w:t xml:space="preserve">(b) </w:t>
      </w:r>
      <w:r w:rsidR="000651D5" w:rsidRPr="00CF34DA">
        <w:rPr>
          <w:rStyle w:val="BodyText1"/>
          <w:sz w:val="24"/>
        </w:rPr>
        <w:t>by omitting from sub-section (1) the words “the Board” (first occurring) and substituting the word “him”;</w:t>
      </w:r>
    </w:p>
    <w:p w14:paraId="557CD0E5" w14:textId="77777777" w:rsidR="004E0280" w:rsidRPr="00CF34DA" w:rsidRDefault="0061188F" w:rsidP="005B1808">
      <w:pPr>
        <w:pStyle w:val="BodyText5"/>
        <w:spacing w:after="60" w:line="240" w:lineRule="auto"/>
        <w:ind w:left="630" w:hanging="360"/>
        <w:rPr>
          <w:sz w:val="24"/>
        </w:rPr>
      </w:pPr>
      <w:r w:rsidRPr="00CF34DA">
        <w:rPr>
          <w:rStyle w:val="BodyText1"/>
          <w:sz w:val="24"/>
        </w:rPr>
        <w:t xml:space="preserve">(c) </w:t>
      </w:r>
      <w:r w:rsidR="000651D5" w:rsidRPr="00CF34DA">
        <w:rPr>
          <w:rStyle w:val="BodyText1"/>
          <w:sz w:val="24"/>
        </w:rPr>
        <w:t>by omitting from sub-section (1) the words and was not a national serviceman immediately before he was discharged,”; and</w:t>
      </w:r>
    </w:p>
    <w:p w14:paraId="3066CEF6" w14:textId="77777777" w:rsidR="004E0280" w:rsidRPr="00CF34DA" w:rsidRDefault="0061188F" w:rsidP="005B1808">
      <w:pPr>
        <w:pStyle w:val="BodyText5"/>
        <w:spacing w:after="60" w:line="240" w:lineRule="auto"/>
        <w:ind w:left="630" w:hanging="360"/>
        <w:rPr>
          <w:sz w:val="24"/>
        </w:rPr>
      </w:pPr>
      <w:r w:rsidRPr="00CF34DA">
        <w:rPr>
          <w:rStyle w:val="BodyText1"/>
          <w:sz w:val="24"/>
        </w:rPr>
        <w:t xml:space="preserve">(d) </w:t>
      </w:r>
      <w:r w:rsidR="000651D5" w:rsidRPr="00CF34DA">
        <w:rPr>
          <w:rStyle w:val="BodyText1"/>
          <w:sz w:val="24"/>
        </w:rPr>
        <w:t>by omitting from sub-section (1) the words “the Board” (last occurring) and substituting the words “the appropriate chief of staff”.</w:t>
      </w:r>
    </w:p>
    <w:p w14:paraId="731E912D" w14:textId="77777777" w:rsidR="004E0280" w:rsidRPr="00CF34DA" w:rsidRDefault="000651D5" w:rsidP="005B1808">
      <w:pPr>
        <w:pStyle w:val="Bodytext43"/>
        <w:spacing w:before="120" w:after="60" w:line="240" w:lineRule="auto"/>
        <w:ind w:firstLine="0"/>
        <w:jc w:val="both"/>
        <w:rPr>
          <w:rStyle w:val="Bodytext475pt4"/>
          <w:b/>
          <w:spacing w:val="0"/>
          <w:sz w:val="20"/>
        </w:rPr>
      </w:pPr>
      <w:r w:rsidRPr="00CF34DA">
        <w:rPr>
          <w:rStyle w:val="Bodytext475pt4"/>
          <w:b/>
          <w:spacing w:val="0"/>
          <w:sz w:val="20"/>
        </w:rPr>
        <w:t>Re-instatement of members rendering continuous full-time service.</w:t>
      </w:r>
    </w:p>
    <w:p w14:paraId="76B45512" w14:textId="77777777" w:rsidR="004E0280" w:rsidRPr="00CF34DA" w:rsidRDefault="0061188F" w:rsidP="00392A6E">
      <w:pPr>
        <w:pStyle w:val="BodyText5"/>
        <w:tabs>
          <w:tab w:val="left" w:pos="634"/>
        </w:tabs>
        <w:spacing w:line="240" w:lineRule="auto"/>
        <w:ind w:firstLine="274"/>
        <w:rPr>
          <w:sz w:val="24"/>
        </w:rPr>
      </w:pPr>
      <w:r w:rsidRPr="00CF34DA">
        <w:rPr>
          <w:rStyle w:val="BodyText1"/>
          <w:b/>
          <w:sz w:val="24"/>
        </w:rPr>
        <w:t>145.</w:t>
      </w:r>
      <w:r w:rsidR="001E23D3" w:rsidRPr="00CF34DA">
        <w:rPr>
          <w:rStyle w:val="BodyText1"/>
          <w:sz w:val="24"/>
        </w:rPr>
        <w:tab/>
      </w:r>
      <w:r w:rsidR="000651D5" w:rsidRPr="00CF34DA">
        <w:rPr>
          <w:rStyle w:val="BodyText1"/>
          <w:sz w:val="24"/>
        </w:rPr>
        <w:t>Section 12 of the Principal Act is amended—</w:t>
      </w:r>
    </w:p>
    <w:p w14:paraId="7F3078C3" w14:textId="77777777" w:rsidR="004E0280" w:rsidRPr="00CF34DA" w:rsidRDefault="0061188F" w:rsidP="005B1808">
      <w:pPr>
        <w:pStyle w:val="BodyText5"/>
        <w:spacing w:after="60" w:line="240" w:lineRule="auto"/>
        <w:ind w:left="630" w:hanging="360"/>
        <w:rPr>
          <w:sz w:val="24"/>
        </w:rPr>
      </w:pPr>
      <w:r w:rsidRPr="00CF34DA">
        <w:rPr>
          <w:rStyle w:val="BodyText1"/>
          <w:sz w:val="24"/>
        </w:rPr>
        <w:t xml:space="preserve">(a) </w:t>
      </w:r>
      <w:r w:rsidR="000651D5" w:rsidRPr="00CF34DA">
        <w:rPr>
          <w:rStyle w:val="BodyText1"/>
          <w:sz w:val="24"/>
        </w:rPr>
        <w:t>by omitting from sub-section (1) the words “Service Board” and substituting the words “chief of staff”;</w:t>
      </w:r>
    </w:p>
    <w:p w14:paraId="0195E055" w14:textId="77777777" w:rsidR="004E0280" w:rsidRPr="00CF34DA" w:rsidRDefault="0061188F" w:rsidP="005B1808">
      <w:pPr>
        <w:pStyle w:val="BodyText5"/>
        <w:spacing w:after="60" w:line="240" w:lineRule="auto"/>
        <w:ind w:left="630" w:hanging="360"/>
        <w:rPr>
          <w:sz w:val="24"/>
        </w:rPr>
      </w:pPr>
      <w:r w:rsidRPr="00CF34DA">
        <w:rPr>
          <w:rStyle w:val="BodyText1"/>
          <w:sz w:val="24"/>
        </w:rPr>
        <w:t xml:space="preserve">(b) </w:t>
      </w:r>
      <w:r w:rsidR="000651D5" w:rsidRPr="00CF34DA">
        <w:rPr>
          <w:rStyle w:val="BodyText1"/>
          <w:sz w:val="24"/>
        </w:rPr>
        <w:t>by omitting from sub-section (1) the words “the Board” (first occurring) and substituting the word “him”;</w:t>
      </w:r>
    </w:p>
    <w:p w14:paraId="6DCBCA5C" w14:textId="77777777" w:rsidR="004E0280" w:rsidRPr="00CF34DA" w:rsidRDefault="0061188F" w:rsidP="005B1808">
      <w:pPr>
        <w:pStyle w:val="BodyText5"/>
        <w:spacing w:after="60" w:line="240" w:lineRule="auto"/>
        <w:ind w:left="630" w:hanging="360"/>
        <w:rPr>
          <w:sz w:val="24"/>
        </w:rPr>
      </w:pPr>
      <w:r w:rsidRPr="00CF34DA">
        <w:rPr>
          <w:rStyle w:val="BodyText1"/>
          <w:sz w:val="24"/>
        </w:rPr>
        <w:t xml:space="preserve">(c) </w:t>
      </w:r>
      <w:r w:rsidR="000651D5" w:rsidRPr="00CF34DA">
        <w:rPr>
          <w:rStyle w:val="BodyText1"/>
          <w:sz w:val="24"/>
        </w:rPr>
        <w:t>by omitting from sub-section (1) the word “Board” (second occurring) and substituting the words “appropriate chief of staff”; and</w:t>
      </w:r>
    </w:p>
    <w:p w14:paraId="3E1F0F14" w14:textId="77777777" w:rsidR="004E0280" w:rsidRPr="00CF34DA" w:rsidRDefault="0061188F" w:rsidP="005B1808">
      <w:pPr>
        <w:pStyle w:val="BodyText5"/>
        <w:spacing w:after="60" w:line="240" w:lineRule="auto"/>
        <w:ind w:left="630" w:hanging="360"/>
        <w:rPr>
          <w:sz w:val="24"/>
        </w:rPr>
      </w:pPr>
      <w:r w:rsidRPr="00CF34DA">
        <w:rPr>
          <w:rStyle w:val="BodyText1"/>
          <w:sz w:val="24"/>
        </w:rPr>
        <w:t xml:space="preserve">(d) </w:t>
      </w:r>
      <w:r w:rsidR="000651D5" w:rsidRPr="00CF34DA">
        <w:rPr>
          <w:rStyle w:val="BodyText1"/>
          <w:sz w:val="24"/>
        </w:rPr>
        <w:t>by omitting from sub-section (1) the word “Board” (last occurring) and substituting the words “appropriate chief of staff”.</w:t>
      </w:r>
    </w:p>
    <w:p w14:paraId="4892479C" w14:textId="77777777" w:rsidR="004E0280" w:rsidRPr="00CF34DA" w:rsidRDefault="000651D5" w:rsidP="005B1808">
      <w:pPr>
        <w:pStyle w:val="Bodytext43"/>
        <w:spacing w:before="120" w:after="60" w:line="240" w:lineRule="auto"/>
        <w:ind w:firstLine="0"/>
        <w:jc w:val="both"/>
        <w:rPr>
          <w:rStyle w:val="Bodytext475pt4"/>
          <w:b/>
          <w:spacing w:val="0"/>
          <w:sz w:val="20"/>
        </w:rPr>
      </w:pPr>
      <w:r w:rsidRPr="00CF34DA">
        <w:rPr>
          <w:rStyle w:val="Bodytext475pt4"/>
          <w:b/>
          <w:spacing w:val="0"/>
          <w:sz w:val="20"/>
        </w:rPr>
        <w:t>Compulsory re-instatement of officers.</w:t>
      </w:r>
    </w:p>
    <w:p w14:paraId="2ED2013E" w14:textId="77777777" w:rsidR="004E0280" w:rsidRPr="00CF34DA" w:rsidRDefault="0061188F" w:rsidP="00392A6E">
      <w:pPr>
        <w:pStyle w:val="BodyText5"/>
        <w:tabs>
          <w:tab w:val="left" w:pos="630"/>
        </w:tabs>
        <w:spacing w:line="240" w:lineRule="auto"/>
        <w:ind w:firstLine="270"/>
        <w:rPr>
          <w:sz w:val="24"/>
        </w:rPr>
      </w:pPr>
      <w:r w:rsidRPr="00CF34DA">
        <w:rPr>
          <w:rStyle w:val="BodyText1"/>
          <w:b/>
          <w:sz w:val="24"/>
        </w:rPr>
        <w:t>146</w:t>
      </w:r>
      <w:r w:rsidRPr="001136F3">
        <w:rPr>
          <w:rStyle w:val="BodyText1"/>
          <w:b/>
          <w:sz w:val="24"/>
        </w:rPr>
        <w:t>.</w:t>
      </w:r>
      <w:r w:rsidR="001E23D3" w:rsidRPr="00CF34DA">
        <w:rPr>
          <w:rStyle w:val="BodyText1"/>
          <w:sz w:val="24"/>
        </w:rPr>
        <w:tab/>
      </w:r>
      <w:r w:rsidR="000651D5" w:rsidRPr="00CF34DA">
        <w:rPr>
          <w:rStyle w:val="BodyText1"/>
          <w:sz w:val="24"/>
        </w:rPr>
        <w:t>Section 13 of the Principal Act is amended—</w:t>
      </w:r>
    </w:p>
    <w:p w14:paraId="49866BA2" w14:textId="77777777" w:rsidR="004E0280" w:rsidRPr="00CF34DA" w:rsidRDefault="0061188F" w:rsidP="005B1808">
      <w:pPr>
        <w:pStyle w:val="BodyText5"/>
        <w:spacing w:after="60" w:line="240" w:lineRule="auto"/>
        <w:ind w:left="630" w:hanging="360"/>
        <w:rPr>
          <w:sz w:val="24"/>
        </w:rPr>
      </w:pPr>
      <w:r w:rsidRPr="00CF34DA">
        <w:rPr>
          <w:rStyle w:val="BodyText1"/>
          <w:sz w:val="24"/>
        </w:rPr>
        <w:t xml:space="preserve">(a) </w:t>
      </w:r>
      <w:r w:rsidR="000651D5" w:rsidRPr="00CF34DA">
        <w:rPr>
          <w:rStyle w:val="BodyText1"/>
          <w:sz w:val="24"/>
        </w:rPr>
        <w:t>by omitting from paragraph (b) of sub-section (1) the words “Service Board” and substituting the words “chief of staff”;</w:t>
      </w:r>
    </w:p>
    <w:p w14:paraId="44DC03F6" w14:textId="77777777" w:rsidR="004E0280" w:rsidRPr="00CF34DA" w:rsidRDefault="0061188F" w:rsidP="005B1808">
      <w:pPr>
        <w:pStyle w:val="BodyText5"/>
        <w:spacing w:after="60" w:line="240" w:lineRule="auto"/>
        <w:ind w:left="630" w:hanging="360"/>
        <w:rPr>
          <w:sz w:val="24"/>
        </w:rPr>
      </w:pPr>
      <w:r w:rsidRPr="00CF34DA">
        <w:rPr>
          <w:rStyle w:val="BodyText1"/>
          <w:sz w:val="24"/>
        </w:rPr>
        <w:t xml:space="preserve">(b) </w:t>
      </w:r>
      <w:r w:rsidR="000651D5" w:rsidRPr="00CF34DA">
        <w:rPr>
          <w:rStyle w:val="BodyText1"/>
          <w:sz w:val="24"/>
        </w:rPr>
        <w:t>by omitting from sub-section (1) the words “Service Board” and substituting the words “appropriate chief of staff”;</w:t>
      </w:r>
    </w:p>
    <w:p w14:paraId="4790D39A" w14:textId="77777777" w:rsidR="004E0280" w:rsidRPr="00CF34DA" w:rsidRDefault="0061188F" w:rsidP="005B1808">
      <w:pPr>
        <w:pStyle w:val="BodyText5"/>
        <w:spacing w:after="60" w:line="240" w:lineRule="auto"/>
        <w:ind w:left="630" w:hanging="360"/>
        <w:rPr>
          <w:sz w:val="24"/>
        </w:rPr>
      </w:pPr>
      <w:r w:rsidRPr="00CF34DA">
        <w:rPr>
          <w:rStyle w:val="BodyText1"/>
          <w:sz w:val="24"/>
        </w:rPr>
        <w:t xml:space="preserve">(c) </w:t>
      </w:r>
      <w:r w:rsidR="000651D5" w:rsidRPr="00CF34DA">
        <w:rPr>
          <w:rStyle w:val="BodyText1"/>
          <w:sz w:val="24"/>
        </w:rPr>
        <w:t>by omitting from sub-section (1) the words “or, if he is a national service officer, shall, ”;</w:t>
      </w:r>
    </w:p>
    <w:p w14:paraId="1A128F9E" w14:textId="77777777" w:rsidR="004E0280" w:rsidRPr="00CF34DA" w:rsidRDefault="0061188F" w:rsidP="005B1808">
      <w:pPr>
        <w:pStyle w:val="BodyText5"/>
        <w:spacing w:after="60" w:line="240" w:lineRule="auto"/>
        <w:ind w:left="630" w:hanging="360"/>
        <w:rPr>
          <w:sz w:val="24"/>
        </w:rPr>
      </w:pPr>
      <w:r w:rsidRPr="00CF34DA">
        <w:rPr>
          <w:rStyle w:val="BodyText1"/>
          <w:sz w:val="24"/>
        </w:rPr>
        <w:t xml:space="preserve">(d) </w:t>
      </w:r>
      <w:r w:rsidR="000651D5" w:rsidRPr="00CF34DA">
        <w:rPr>
          <w:rStyle w:val="BodyText1"/>
          <w:sz w:val="24"/>
        </w:rPr>
        <w:t>by omitting from sub-section (1) the words “the Board” and substituting the words “the appropriate chief of staff”; and</w:t>
      </w:r>
    </w:p>
    <w:p w14:paraId="551C5D9D" w14:textId="77777777" w:rsidR="004E0280" w:rsidRPr="00CF34DA" w:rsidRDefault="0061188F" w:rsidP="005B1808">
      <w:pPr>
        <w:pStyle w:val="BodyText5"/>
        <w:spacing w:after="60" w:line="240" w:lineRule="auto"/>
        <w:ind w:left="630" w:hanging="360"/>
        <w:rPr>
          <w:sz w:val="24"/>
        </w:rPr>
      </w:pPr>
      <w:r w:rsidRPr="00CF34DA">
        <w:rPr>
          <w:rStyle w:val="BodyText1"/>
          <w:sz w:val="24"/>
        </w:rPr>
        <w:t xml:space="preserve">(e) </w:t>
      </w:r>
      <w:r w:rsidR="000651D5" w:rsidRPr="00CF34DA">
        <w:rPr>
          <w:rStyle w:val="BodyText1"/>
          <w:sz w:val="24"/>
        </w:rPr>
        <w:t>by omitting from sub-section (2) the word “Board” and substituting the words “appropriate chief of staff”.</w:t>
      </w:r>
    </w:p>
    <w:p w14:paraId="26CE161D" w14:textId="77777777" w:rsidR="00E50BBD" w:rsidRDefault="00E50BBD">
      <w:pPr>
        <w:rPr>
          <w:rStyle w:val="Bodytext475pt4"/>
          <w:rFonts w:eastAsia="Courier New"/>
          <w:b/>
          <w:spacing w:val="0"/>
          <w:sz w:val="20"/>
        </w:rPr>
      </w:pPr>
      <w:r>
        <w:rPr>
          <w:rStyle w:val="Bodytext475pt4"/>
          <w:rFonts w:eastAsia="Courier New"/>
          <w:b/>
          <w:spacing w:val="0"/>
          <w:sz w:val="20"/>
        </w:rPr>
        <w:br w:type="page"/>
      </w:r>
    </w:p>
    <w:p w14:paraId="3C40393C" w14:textId="2048E035" w:rsidR="004E0280" w:rsidRPr="00CF34DA" w:rsidRDefault="000651D5" w:rsidP="005B1808">
      <w:pPr>
        <w:pStyle w:val="Bodytext43"/>
        <w:spacing w:before="120" w:after="60" w:line="240" w:lineRule="auto"/>
        <w:ind w:firstLine="0"/>
        <w:jc w:val="both"/>
        <w:rPr>
          <w:rStyle w:val="Bodytext475pt4"/>
          <w:b/>
          <w:spacing w:val="0"/>
          <w:sz w:val="20"/>
        </w:rPr>
      </w:pPr>
      <w:r w:rsidRPr="00CF34DA">
        <w:rPr>
          <w:rStyle w:val="Bodytext475pt4"/>
          <w:b/>
          <w:spacing w:val="0"/>
          <w:sz w:val="20"/>
        </w:rPr>
        <w:lastRenderedPageBreak/>
        <w:t>Compulsory re-instatement of enlisted members.</w:t>
      </w:r>
    </w:p>
    <w:p w14:paraId="06E08D8A" w14:textId="77777777" w:rsidR="004E0280" w:rsidRPr="00CF34DA" w:rsidRDefault="0061188F" w:rsidP="00392A6E">
      <w:pPr>
        <w:pStyle w:val="BodyText5"/>
        <w:tabs>
          <w:tab w:val="left" w:pos="630"/>
        </w:tabs>
        <w:spacing w:line="240" w:lineRule="auto"/>
        <w:ind w:firstLine="270"/>
        <w:rPr>
          <w:sz w:val="24"/>
        </w:rPr>
      </w:pPr>
      <w:r w:rsidRPr="00CF34DA">
        <w:rPr>
          <w:rStyle w:val="BodyText1"/>
          <w:b/>
          <w:sz w:val="24"/>
        </w:rPr>
        <w:t>147.</w:t>
      </w:r>
      <w:r w:rsidR="001E23D3" w:rsidRPr="00CF34DA">
        <w:rPr>
          <w:rStyle w:val="BodyText1"/>
          <w:sz w:val="24"/>
        </w:rPr>
        <w:tab/>
      </w:r>
      <w:r w:rsidR="000651D5" w:rsidRPr="00CF34DA">
        <w:rPr>
          <w:rStyle w:val="BodyText1"/>
          <w:sz w:val="24"/>
        </w:rPr>
        <w:t>Section 14 of the Principal Act is amended—</w:t>
      </w:r>
    </w:p>
    <w:p w14:paraId="6FA29955" w14:textId="77777777" w:rsidR="004E0280" w:rsidRPr="00CF34DA" w:rsidRDefault="0061188F" w:rsidP="005B1808">
      <w:pPr>
        <w:pStyle w:val="BodyText5"/>
        <w:spacing w:after="60" w:line="240" w:lineRule="auto"/>
        <w:ind w:left="630" w:hanging="360"/>
        <w:rPr>
          <w:sz w:val="24"/>
        </w:rPr>
      </w:pPr>
      <w:r w:rsidRPr="00CF34DA">
        <w:rPr>
          <w:rStyle w:val="BodyText1"/>
          <w:sz w:val="24"/>
        </w:rPr>
        <w:t xml:space="preserve">(a) </w:t>
      </w:r>
      <w:r w:rsidR="000651D5" w:rsidRPr="00CF34DA">
        <w:rPr>
          <w:rStyle w:val="BodyText1"/>
          <w:sz w:val="24"/>
        </w:rPr>
        <w:t>by omitting from paragraph (a) of sub-section (1) the words “and he was not a national serviceman immediately before he was discharged”;</w:t>
      </w:r>
    </w:p>
    <w:p w14:paraId="4BE1468B" w14:textId="77777777" w:rsidR="004E0280" w:rsidRPr="00CF34DA" w:rsidRDefault="0061188F" w:rsidP="005B1808">
      <w:pPr>
        <w:pStyle w:val="BodyText5"/>
        <w:spacing w:after="60" w:line="240" w:lineRule="auto"/>
        <w:ind w:left="630" w:hanging="360"/>
        <w:rPr>
          <w:sz w:val="24"/>
        </w:rPr>
      </w:pPr>
      <w:r w:rsidRPr="00CF34DA">
        <w:rPr>
          <w:rStyle w:val="BodyText1"/>
          <w:sz w:val="24"/>
        </w:rPr>
        <w:t xml:space="preserve">(b) </w:t>
      </w:r>
      <w:r w:rsidR="000651D5" w:rsidRPr="00CF34DA">
        <w:rPr>
          <w:rStyle w:val="BodyText1"/>
          <w:sz w:val="24"/>
        </w:rPr>
        <w:t>by omitting from sub-section (1) the words “the appropriate Service Board”, “Service Board” and “the Board” and substituting the words “the appropriate chief of staff”; and</w:t>
      </w:r>
    </w:p>
    <w:p w14:paraId="1C5C154B" w14:textId="77777777" w:rsidR="004E0280" w:rsidRPr="00CF34DA" w:rsidRDefault="0061188F" w:rsidP="005B1808">
      <w:pPr>
        <w:pStyle w:val="BodyText5"/>
        <w:spacing w:after="60" w:line="240" w:lineRule="auto"/>
        <w:ind w:left="630" w:hanging="360"/>
        <w:rPr>
          <w:sz w:val="24"/>
        </w:rPr>
      </w:pPr>
      <w:r w:rsidRPr="00CF34DA">
        <w:rPr>
          <w:rStyle w:val="BodyText1"/>
          <w:sz w:val="24"/>
        </w:rPr>
        <w:t xml:space="preserve">(c) </w:t>
      </w:r>
      <w:r w:rsidR="000651D5" w:rsidRPr="00CF34DA">
        <w:rPr>
          <w:rStyle w:val="BodyText1"/>
          <w:sz w:val="24"/>
        </w:rPr>
        <w:t>by omitting from sub-section (2) the words “the Board” and substituting the words “the appropriate chief of staff”.</w:t>
      </w:r>
    </w:p>
    <w:p w14:paraId="13A9AD13" w14:textId="77777777" w:rsidR="004E0280" w:rsidRPr="00CF34DA" w:rsidRDefault="000651D5" w:rsidP="005B1808">
      <w:pPr>
        <w:pStyle w:val="Bodytext43"/>
        <w:spacing w:before="120" w:after="60" w:line="240" w:lineRule="auto"/>
        <w:ind w:firstLine="0"/>
        <w:jc w:val="both"/>
        <w:rPr>
          <w:rStyle w:val="Bodytext475pt4"/>
          <w:b/>
          <w:spacing w:val="0"/>
          <w:sz w:val="20"/>
        </w:rPr>
      </w:pPr>
      <w:r w:rsidRPr="00CF34DA">
        <w:rPr>
          <w:rStyle w:val="Bodytext475pt4"/>
          <w:b/>
          <w:spacing w:val="0"/>
          <w:sz w:val="20"/>
        </w:rPr>
        <w:t>Repeal of section 15.</w:t>
      </w:r>
    </w:p>
    <w:p w14:paraId="6F6168AC" w14:textId="77777777" w:rsidR="004E0280" w:rsidRPr="00CF34DA" w:rsidRDefault="0061188F" w:rsidP="00392A6E">
      <w:pPr>
        <w:pStyle w:val="BodyText5"/>
        <w:tabs>
          <w:tab w:val="left" w:pos="630"/>
        </w:tabs>
        <w:spacing w:line="240" w:lineRule="auto"/>
        <w:ind w:firstLine="270"/>
        <w:rPr>
          <w:sz w:val="24"/>
        </w:rPr>
      </w:pPr>
      <w:r w:rsidRPr="00CF34DA">
        <w:rPr>
          <w:rStyle w:val="BodyText1"/>
          <w:b/>
          <w:sz w:val="24"/>
        </w:rPr>
        <w:t>148</w:t>
      </w:r>
      <w:r w:rsidR="001136F3">
        <w:rPr>
          <w:rStyle w:val="BodyText1"/>
          <w:b/>
          <w:sz w:val="24"/>
        </w:rPr>
        <w:t>.</w:t>
      </w:r>
      <w:r w:rsidR="001E23D3" w:rsidRPr="00CF34DA">
        <w:rPr>
          <w:rStyle w:val="BodyText1"/>
          <w:b/>
          <w:sz w:val="24"/>
        </w:rPr>
        <w:tab/>
      </w:r>
      <w:r w:rsidR="000651D5" w:rsidRPr="00CF34DA">
        <w:rPr>
          <w:rStyle w:val="BodyText1"/>
          <w:sz w:val="24"/>
        </w:rPr>
        <w:t>Section 15 of the Principal Act is repealed.</w:t>
      </w:r>
    </w:p>
    <w:p w14:paraId="2D9EF660" w14:textId="77777777" w:rsidR="004E0280" w:rsidRPr="00CF34DA" w:rsidRDefault="000651D5" w:rsidP="00392A6E">
      <w:pPr>
        <w:pStyle w:val="Bodytext43"/>
        <w:spacing w:before="120" w:after="60" w:line="240" w:lineRule="auto"/>
        <w:ind w:firstLine="0"/>
        <w:jc w:val="both"/>
        <w:rPr>
          <w:rStyle w:val="Bodytext475pt4"/>
          <w:b/>
          <w:spacing w:val="0"/>
          <w:sz w:val="20"/>
        </w:rPr>
      </w:pPr>
      <w:r w:rsidRPr="00CF34DA">
        <w:rPr>
          <w:rStyle w:val="Bodytext475pt4"/>
          <w:b/>
          <w:spacing w:val="0"/>
          <w:sz w:val="20"/>
        </w:rPr>
        <w:t>Return of member, family and household effects, &amp;c., to place of enlistment.</w:t>
      </w:r>
    </w:p>
    <w:p w14:paraId="465E8728" w14:textId="77777777" w:rsidR="004E0280" w:rsidRPr="00CF34DA" w:rsidRDefault="00956A67" w:rsidP="00392A6E">
      <w:pPr>
        <w:pStyle w:val="BodyText5"/>
        <w:tabs>
          <w:tab w:val="left" w:pos="634"/>
        </w:tabs>
        <w:spacing w:after="60" w:line="240" w:lineRule="auto"/>
        <w:ind w:firstLine="274"/>
        <w:rPr>
          <w:sz w:val="24"/>
        </w:rPr>
      </w:pPr>
      <w:r w:rsidRPr="00CF34DA">
        <w:rPr>
          <w:rStyle w:val="BodyText1"/>
          <w:b/>
          <w:sz w:val="24"/>
        </w:rPr>
        <w:t>149.</w:t>
      </w:r>
      <w:r w:rsidR="001E23D3" w:rsidRPr="00CF34DA">
        <w:rPr>
          <w:rStyle w:val="BodyText1"/>
          <w:sz w:val="24"/>
        </w:rPr>
        <w:tab/>
      </w:r>
      <w:r w:rsidR="000651D5" w:rsidRPr="00CF34DA">
        <w:rPr>
          <w:rStyle w:val="BodyText1"/>
          <w:sz w:val="24"/>
        </w:rPr>
        <w:t>Section 16 of the Principal Act is amended—</w:t>
      </w:r>
    </w:p>
    <w:p w14:paraId="3373F1E8" w14:textId="77777777" w:rsidR="004E0280" w:rsidRPr="00CF34DA" w:rsidRDefault="00956A67" w:rsidP="00392A6E">
      <w:pPr>
        <w:pStyle w:val="BodyText5"/>
        <w:spacing w:after="60" w:line="240" w:lineRule="auto"/>
        <w:ind w:left="630" w:hanging="360"/>
        <w:rPr>
          <w:sz w:val="24"/>
        </w:rPr>
      </w:pPr>
      <w:r w:rsidRPr="00CF34DA">
        <w:rPr>
          <w:rStyle w:val="BodyText1"/>
          <w:sz w:val="24"/>
        </w:rPr>
        <w:t xml:space="preserve">(a) </w:t>
      </w:r>
      <w:r w:rsidR="000651D5" w:rsidRPr="00CF34DA">
        <w:rPr>
          <w:rStyle w:val="BodyText1"/>
          <w:sz w:val="24"/>
        </w:rPr>
        <w:t>by omitting from sub-section (1) and (2) the words “Service Board” (wherever occurring) and substituting the words “chief of staff”;</w:t>
      </w:r>
    </w:p>
    <w:p w14:paraId="02142C19" w14:textId="77777777" w:rsidR="004E0280" w:rsidRPr="00CF34DA" w:rsidRDefault="00956A67" w:rsidP="00392A6E">
      <w:pPr>
        <w:pStyle w:val="BodyText5"/>
        <w:spacing w:after="60" w:line="240" w:lineRule="auto"/>
        <w:ind w:left="630" w:hanging="360"/>
        <w:rPr>
          <w:sz w:val="24"/>
        </w:rPr>
      </w:pPr>
      <w:r w:rsidRPr="00CF34DA">
        <w:rPr>
          <w:rStyle w:val="BodyText1"/>
          <w:sz w:val="24"/>
        </w:rPr>
        <w:t xml:space="preserve">(b) </w:t>
      </w:r>
      <w:r w:rsidR="000651D5" w:rsidRPr="00CF34DA">
        <w:rPr>
          <w:rStyle w:val="BodyText1"/>
          <w:sz w:val="24"/>
        </w:rPr>
        <w:t>by omitting from sub-sections (1) and (2) the word “Commonwealth” and substituting the words “Defence Force”; and</w:t>
      </w:r>
    </w:p>
    <w:p w14:paraId="5AEC7440" w14:textId="77777777" w:rsidR="004E0280" w:rsidRPr="00CF34DA" w:rsidRDefault="00956A67" w:rsidP="00392A6E">
      <w:pPr>
        <w:pStyle w:val="BodyText5"/>
        <w:spacing w:after="60" w:line="240" w:lineRule="auto"/>
        <w:ind w:left="630" w:hanging="360"/>
        <w:rPr>
          <w:rStyle w:val="BodyText1"/>
          <w:sz w:val="24"/>
        </w:rPr>
      </w:pPr>
      <w:r w:rsidRPr="00CF34DA">
        <w:rPr>
          <w:rStyle w:val="BodyText1"/>
          <w:sz w:val="24"/>
        </w:rPr>
        <w:t xml:space="preserve">(c) </w:t>
      </w:r>
      <w:r w:rsidR="000651D5" w:rsidRPr="00CF34DA">
        <w:rPr>
          <w:rStyle w:val="BodyText1"/>
          <w:sz w:val="24"/>
        </w:rPr>
        <w:t>by omitting from sub-section (2) the words “the Board” (wherever occurring) and substituting the words “the appropriate chief of staff”.</w:t>
      </w:r>
    </w:p>
    <w:p w14:paraId="3C34ABCC" w14:textId="77777777" w:rsidR="00956A67" w:rsidRPr="00CF34DA" w:rsidRDefault="00956A67" w:rsidP="00392A6E">
      <w:pPr>
        <w:pStyle w:val="Bodytext43"/>
        <w:spacing w:before="120" w:after="60" w:line="240" w:lineRule="auto"/>
        <w:ind w:firstLine="0"/>
        <w:jc w:val="both"/>
        <w:rPr>
          <w:rStyle w:val="Bodytext475pt4"/>
          <w:b/>
          <w:spacing w:val="0"/>
          <w:sz w:val="20"/>
        </w:rPr>
      </w:pPr>
      <w:r w:rsidRPr="00CF34DA">
        <w:rPr>
          <w:rStyle w:val="Bodytext475pt4"/>
          <w:b/>
          <w:spacing w:val="0"/>
          <w:sz w:val="20"/>
        </w:rPr>
        <w:t>Refund of gratuity.</w:t>
      </w:r>
    </w:p>
    <w:p w14:paraId="4BAF74D8" w14:textId="77777777" w:rsidR="004E0280" w:rsidRPr="00CF34DA" w:rsidRDefault="00956A67" w:rsidP="00392A6E">
      <w:pPr>
        <w:pStyle w:val="BodyText5"/>
        <w:tabs>
          <w:tab w:val="left" w:pos="634"/>
        </w:tabs>
        <w:spacing w:line="240" w:lineRule="auto"/>
        <w:ind w:firstLine="274"/>
        <w:rPr>
          <w:rStyle w:val="BodyText1"/>
          <w:sz w:val="24"/>
        </w:rPr>
      </w:pPr>
      <w:r w:rsidRPr="00CF34DA">
        <w:rPr>
          <w:rStyle w:val="BodyText1"/>
          <w:b/>
          <w:sz w:val="24"/>
        </w:rPr>
        <w:t>150.</w:t>
      </w:r>
      <w:r w:rsidR="001E23D3" w:rsidRPr="00CF34DA">
        <w:rPr>
          <w:rStyle w:val="BodyText1"/>
          <w:sz w:val="24"/>
        </w:rPr>
        <w:tab/>
      </w:r>
      <w:r w:rsidR="000651D5" w:rsidRPr="00CF34DA">
        <w:rPr>
          <w:rStyle w:val="BodyText1"/>
          <w:sz w:val="24"/>
        </w:rPr>
        <w:t>Section 17 of the Principal Act is amended by omitting from paragraph (b) of sub-section (1) the words and figures sub-section (2) of section 12 or sub-section (4) of section 15 ” and substituting the words and figures “or sub-section (2) of section 12”.</w:t>
      </w:r>
    </w:p>
    <w:p w14:paraId="2522641A" w14:textId="77777777" w:rsidR="00956A67" w:rsidRPr="00CF34DA" w:rsidRDefault="00956A67" w:rsidP="00392A6E">
      <w:pPr>
        <w:pStyle w:val="Bodytext43"/>
        <w:spacing w:before="120" w:after="60" w:line="240" w:lineRule="auto"/>
        <w:ind w:firstLine="0"/>
        <w:jc w:val="both"/>
        <w:rPr>
          <w:rStyle w:val="Bodytext475pt4"/>
          <w:b/>
          <w:spacing w:val="0"/>
          <w:sz w:val="20"/>
        </w:rPr>
      </w:pPr>
      <w:r w:rsidRPr="00CF34DA">
        <w:rPr>
          <w:rStyle w:val="Bodytext475pt4"/>
          <w:b/>
          <w:spacing w:val="0"/>
          <w:sz w:val="20"/>
        </w:rPr>
        <w:t>Service of notice.</w:t>
      </w:r>
    </w:p>
    <w:p w14:paraId="336706EC" w14:textId="77777777" w:rsidR="004E0280" w:rsidRPr="00CF34DA" w:rsidRDefault="00956A67" w:rsidP="00392A6E">
      <w:pPr>
        <w:pStyle w:val="BodyText5"/>
        <w:tabs>
          <w:tab w:val="left" w:pos="634"/>
        </w:tabs>
        <w:spacing w:line="240" w:lineRule="auto"/>
        <w:ind w:firstLine="274"/>
        <w:rPr>
          <w:sz w:val="24"/>
        </w:rPr>
      </w:pPr>
      <w:r w:rsidRPr="00CF34DA">
        <w:rPr>
          <w:rStyle w:val="BodyText1"/>
          <w:b/>
          <w:sz w:val="24"/>
        </w:rPr>
        <w:t>151.</w:t>
      </w:r>
      <w:r w:rsidR="001E23D3" w:rsidRPr="00CF34DA">
        <w:rPr>
          <w:rStyle w:val="BodyText1"/>
          <w:sz w:val="24"/>
        </w:rPr>
        <w:tab/>
      </w:r>
      <w:r w:rsidR="000651D5" w:rsidRPr="00CF34DA">
        <w:rPr>
          <w:rStyle w:val="BodyText1"/>
          <w:sz w:val="24"/>
        </w:rPr>
        <w:t>Section 18 of the Principal Act is amended by omitting the words “A notice by the Naval Board, the Military Board or the Air Board under section 13, 14 or 15 of this Act” and substituting the words “A notice by the Chief of Naval Staff, the Chief of the General Staff or the Chief of the Air Staff under section 13 or 14”.</w:t>
      </w:r>
    </w:p>
    <w:p w14:paraId="12815E89" w14:textId="77777777" w:rsidR="004E0280" w:rsidRPr="00CF34DA" w:rsidRDefault="00956A67" w:rsidP="00E50BBD">
      <w:pPr>
        <w:pStyle w:val="BodyText5"/>
        <w:tabs>
          <w:tab w:val="left" w:pos="634"/>
        </w:tabs>
        <w:spacing w:before="120" w:line="240" w:lineRule="auto"/>
        <w:ind w:firstLine="272"/>
        <w:rPr>
          <w:sz w:val="24"/>
        </w:rPr>
      </w:pPr>
      <w:r w:rsidRPr="00CF34DA">
        <w:rPr>
          <w:rStyle w:val="BodyText1"/>
          <w:b/>
          <w:sz w:val="24"/>
        </w:rPr>
        <w:t>152.</w:t>
      </w:r>
      <w:r w:rsidR="001E23D3" w:rsidRPr="00CF34DA">
        <w:rPr>
          <w:rStyle w:val="BodyText1"/>
          <w:sz w:val="24"/>
        </w:rPr>
        <w:tab/>
      </w:r>
      <w:r w:rsidR="000651D5" w:rsidRPr="00CF34DA">
        <w:rPr>
          <w:rStyle w:val="BodyText1"/>
          <w:sz w:val="24"/>
        </w:rPr>
        <w:t>Section 19 of the Principal Act is repealed and the following section substituted: —</w:t>
      </w:r>
    </w:p>
    <w:p w14:paraId="0814563C" w14:textId="77777777" w:rsidR="004E0280" w:rsidRPr="00CF34DA" w:rsidRDefault="000651D5" w:rsidP="00392A6E">
      <w:pPr>
        <w:pStyle w:val="Bodytext43"/>
        <w:spacing w:before="120" w:after="60" w:line="240" w:lineRule="auto"/>
        <w:ind w:firstLine="0"/>
        <w:jc w:val="both"/>
        <w:rPr>
          <w:rStyle w:val="Bodytext475pt4"/>
          <w:b/>
          <w:spacing w:val="0"/>
          <w:sz w:val="20"/>
        </w:rPr>
      </w:pPr>
      <w:r w:rsidRPr="00CF34DA">
        <w:rPr>
          <w:rStyle w:val="Bodytext475pt4"/>
          <w:b/>
          <w:spacing w:val="0"/>
          <w:sz w:val="20"/>
        </w:rPr>
        <w:t>Delegation.</w:t>
      </w:r>
    </w:p>
    <w:p w14:paraId="0F3CF293" w14:textId="77777777" w:rsidR="004E0280" w:rsidRPr="00CF34DA" w:rsidRDefault="000651D5" w:rsidP="00392A6E">
      <w:pPr>
        <w:pStyle w:val="BodyText5"/>
        <w:spacing w:after="60" w:line="240" w:lineRule="auto"/>
        <w:ind w:firstLine="270"/>
        <w:rPr>
          <w:sz w:val="24"/>
        </w:rPr>
      </w:pPr>
      <w:r w:rsidRPr="00CF34DA">
        <w:rPr>
          <w:rStyle w:val="BodyText1"/>
          <w:sz w:val="24"/>
        </w:rPr>
        <w:t>“19. (1) The Chief of Naval Staff, the Chief of the General Staff or the Chief of the Air Staff may, either generally or as otherwise provided by the instrument of delegation, by writing signed by him, delegate to a person any of his powers or functions under this Act, other than this power of delegation.</w:t>
      </w:r>
    </w:p>
    <w:p w14:paraId="30329C6A" w14:textId="77777777" w:rsidR="004E0280" w:rsidRPr="00CF34DA" w:rsidRDefault="000651D5" w:rsidP="00392A6E">
      <w:pPr>
        <w:pStyle w:val="BodyText5"/>
        <w:spacing w:after="60" w:line="240" w:lineRule="auto"/>
        <w:ind w:firstLine="270"/>
        <w:rPr>
          <w:sz w:val="24"/>
        </w:rPr>
      </w:pPr>
      <w:r w:rsidRPr="00CF34DA">
        <w:rPr>
          <w:rStyle w:val="BodyText1"/>
          <w:sz w:val="24"/>
        </w:rPr>
        <w:t>“(2) A power or function so delegated, when exercised or performed by the delegate, shall for the purposes of this Act, be deemed to have been exercised by the Chief of Naval Staff, the Chief of the General Staff or the Chief of the Air Staff, as the case requires.</w:t>
      </w:r>
    </w:p>
    <w:p w14:paraId="20A74C07" w14:textId="77777777" w:rsidR="004E0280" w:rsidRPr="00CF34DA" w:rsidRDefault="000651D5" w:rsidP="00392A6E">
      <w:pPr>
        <w:pStyle w:val="BodyText5"/>
        <w:spacing w:after="60" w:line="240" w:lineRule="auto"/>
        <w:ind w:firstLine="270"/>
        <w:rPr>
          <w:sz w:val="24"/>
        </w:rPr>
      </w:pPr>
      <w:r w:rsidRPr="00CF34DA">
        <w:rPr>
          <w:rStyle w:val="BodyText1"/>
          <w:sz w:val="24"/>
        </w:rPr>
        <w:t>“(3) A delegation under this section does not prevent the exercise of a power or the performance of a function by the Chief of Naval Staff, the Chief of the General Staff or the Chief of the Air Staff, as the case may be.</w:t>
      </w:r>
    </w:p>
    <w:p w14:paraId="4D1C60E3" w14:textId="77777777" w:rsidR="004E0280" w:rsidRPr="00CF34DA" w:rsidRDefault="000651D5" w:rsidP="00392A6E">
      <w:pPr>
        <w:pStyle w:val="BodyText5"/>
        <w:spacing w:after="60" w:line="240" w:lineRule="auto"/>
        <w:ind w:firstLine="270"/>
        <w:rPr>
          <w:sz w:val="24"/>
        </w:rPr>
      </w:pPr>
      <w:r w:rsidRPr="00CF34DA">
        <w:rPr>
          <w:rStyle w:val="BodyText1"/>
          <w:sz w:val="24"/>
        </w:rPr>
        <w:t>“(4) A delegation under this section continues in force notwithstanding a change in the occupancy of, or a vacancy in, the office of Chief of Naval Staff, Chief of the General Staff or Chief of the Air Staff, as the case may be.”.</w:t>
      </w:r>
    </w:p>
    <w:p w14:paraId="54BDD515" w14:textId="77777777" w:rsidR="004E0280" w:rsidRPr="00CF34DA" w:rsidRDefault="000651D5" w:rsidP="00392A6E">
      <w:pPr>
        <w:pStyle w:val="Bodytext43"/>
        <w:spacing w:before="120" w:after="60" w:line="240" w:lineRule="auto"/>
        <w:ind w:firstLine="0"/>
        <w:jc w:val="both"/>
        <w:rPr>
          <w:rStyle w:val="Bodytext475pt4"/>
          <w:b/>
          <w:spacing w:val="0"/>
          <w:sz w:val="20"/>
        </w:rPr>
      </w:pPr>
      <w:r w:rsidRPr="00CF34DA">
        <w:rPr>
          <w:rStyle w:val="Bodytext475pt4"/>
          <w:b/>
          <w:spacing w:val="0"/>
          <w:sz w:val="20"/>
        </w:rPr>
        <w:t>Repeal of sections 20 and 21.</w:t>
      </w:r>
    </w:p>
    <w:p w14:paraId="11A460B2" w14:textId="77777777" w:rsidR="004E0280" w:rsidRPr="00CF34DA" w:rsidRDefault="00956A67" w:rsidP="00392A6E">
      <w:pPr>
        <w:pStyle w:val="BodyText5"/>
        <w:tabs>
          <w:tab w:val="left" w:pos="634"/>
        </w:tabs>
        <w:spacing w:line="240" w:lineRule="auto"/>
        <w:ind w:firstLine="274"/>
        <w:rPr>
          <w:rStyle w:val="BodyText1"/>
          <w:sz w:val="24"/>
        </w:rPr>
      </w:pPr>
      <w:r w:rsidRPr="00CF34DA">
        <w:rPr>
          <w:rStyle w:val="BodyText1"/>
          <w:b/>
          <w:sz w:val="24"/>
        </w:rPr>
        <w:t>153.</w:t>
      </w:r>
      <w:r w:rsidR="001E23D3" w:rsidRPr="00CF34DA">
        <w:rPr>
          <w:rStyle w:val="BodyText1"/>
          <w:sz w:val="24"/>
        </w:rPr>
        <w:tab/>
      </w:r>
      <w:r w:rsidR="000651D5" w:rsidRPr="00CF34DA">
        <w:rPr>
          <w:rStyle w:val="BodyText1"/>
          <w:sz w:val="24"/>
        </w:rPr>
        <w:t>Sections 20 and 21 of the Principal Act are repealed.</w:t>
      </w:r>
    </w:p>
    <w:p w14:paraId="6A1E4CE0" w14:textId="77777777" w:rsidR="00956A67" w:rsidRPr="00CF34DA" w:rsidRDefault="00956A67" w:rsidP="00392A6E">
      <w:pPr>
        <w:pStyle w:val="Bodytext43"/>
        <w:spacing w:before="120" w:after="60" w:line="240" w:lineRule="auto"/>
        <w:ind w:firstLine="0"/>
        <w:jc w:val="both"/>
        <w:rPr>
          <w:rStyle w:val="Bodytext475pt4"/>
          <w:b/>
          <w:spacing w:val="0"/>
          <w:sz w:val="20"/>
        </w:rPr>
      </w:pPr>
      <w:r w:rsidRPr="00CF34DA">
        <w:rPr>
          <w:rStyle w:val="Bodytext475pt4"/>
          <w:b/>
          <w:spacing w:val="0"/>
          <w:sz w:val="20"/>
        </w:rPr>
        <w:t>Formal amendments.</w:t>
      </w:r>
    </w:p>
    <w:p w14:paraId="277820C4" w14:textId="77777777" w:rsidR="004E0280" w:rsidRPr="00CF34DA" w:rsidRDefault="00956A67" w:rsidP="00392A6E">
      <w:pPr>
        <w:pStyle w:val="BodyText5"/>
        <w:tabs>
          <w:tab w:val="left" w:pos="630"/>
        </w:tabs>
        <w:spacing w:line="240" w:lineRule="auto"/>
        <w:ind w:firstLine="270"/>
        <w:rPr>
          <w:sz w:val="24"/>
        </w:rPr>
      </w:pPr>
      <w:r w:rsidRPr="00CF34DA">
        <w:rPr>
          <w:rStyle w:val="BodyText1"/>
          <w:b/>
          <w:sz w:val="24"/>
        </w:rPr>
        <w:t>154.</w:t>
      </w:r>
      <w:r w:rsidR="001E23D3" w:rsidRPr="00CF34DA">
        <w:rPr>
          <w:rStyle w:val="BodyText1"/>
          <w:sz w:val="24"/>
        </w:rPr>
        <w:tab/>
      </w:r>
      <w:r w:rsidR="000651D5" w:rsidRPr="00CF34DA">
        <w:rPr>
          <w:rStyle w:val="BodyText1"/>
          <w:sz w:val="24"/>
        </w:rPr>
        <w:t>The Principal Act is amended as set out in Schedule 8.</w:t>
      </w:r>
    </w:p>
    <w:p w14:paraId="4939DEC6" w14:textId="77777777" w:rsidR="004E0280" w:rsidRPr="00CF34DA" w:rsidRDefault="000651D5" w:rsidP="00392A6E">
      <w:pPr>
        <w:pStyle w:val="Bodytext43"/>
        <w:spacing w:before="120" w:after="60" w:line="240" w:lineRule="auto"/>
        <w:ind w:firstLine="0"/>
        <w:jc w:val="both"/>
        <w:rPr>
          <w:rStyle w:val="Bodytext475pt4"/>
          <w:b/>
          <w:spacing w:val="0"/>
          <w:sz w:val="20"/>
        </w:rPr>
      </w:pPr>
      <w:r w:rsidRPr="00CF34DA">
        <w:rPr>
          <w:rStyle w:val="Bodytext475pt4"/>
          <w:b/>
          <w:spacing w:val="0"/>
          <w:sz w:val="20"/>
        </w:rPr>
        <w:t>Transitional.</w:t>
      </w:r>
    </w:p>
    <w:p w14:paraId="4C242CD1" w14:textId="77777777" w:rsidR="004E0280" w:rsidRPr="00CF34DA" w:rsidRDefault="00761F5B" w:rsidP="00392A6E">
      <w:pPr>
        <w:pStyle w:val="Bodytext43"/>
        <w:spacing w:before="120" w:after="60" w:line="240" w:lineRule="auto"/>
        <w:ind w:firstLine="270"/>
        <w:jc w:val="both"/>
        <w:rPr>
          <w:sz w:val="24"/>
        </w:rPr>
      </w:pPr>
      <w:r w:rsidRPr="00CF34DA">
        <w:rPr>
          <w:rStyle w:val="BodyText1"/>
          <w:b/>
          <w:sz w:val="24"/>
        </w:rPr>
        <w:t>155.</w:t>
      </w:r>
      <w:r w:rsidRPr="00CF34DA">
        <w:rPr>
          <w:rStyle w:val="BodyText1"/>
          <w:sz w:val="24"/>
        </w:rPr>
        <w:t xml:space="preserve"> </w:t>
      </w:r>
      <w:r w:rsidR="000651D5" w:rsidRPr="00CF34DA">
        <w:rPr>
          <w:rStyle w:val="BodyText1"/>
          <w:sz w:val="24"/>
        </w:rPr>
        <w:t>(1) Where, before the commencement of sections 23, 65 and</w:t>
      </w:r>
      <w:r w:rsidR="00392A6E" w:rsidRPr="00CF34DA">
        <w:rPr>
          <w:rStyle w:val="BodyText1"/>
          <w:sz w:val="24"/>
        </w:rPr>
        <w:t xml:space="preserve"> </w:t>
      </w:r>
      <w:r w:rsidRPr="00CF34DA">
        <w:rPr>
          <w:rStyle w:val="BodyText1"/>
          <w:sz w:val="24"/>
        </w:rPr>
        <w:t xml:space="preserve">95, </w:t>
      </w:r>
      <w:r w:rsidR="000651D5" w:rsidRPr="00CF34DA">
        <w:rPr>
          <w:rStyle w:val="BodyText1"/>
          <w:sz w:val="24"/>
        </w:rPr>
        <w:t xml:space="preserve">a member of the Defence Force has, under or for the purposes of a provision of the Principal Act amended by this Part, made an application or request to the Naval Board, the Military Board or the Air Board, but the application or request has not been dealt with by the Naval Board, the Military Board or the Air Board, as the </w:t>
      </w:r>
      <w:r w:rsidR="000651D5" w:rsidRPr="00CF34DA">
        <w:rPr>
          <w:rStyle w:val="BodyText1"/>
          <w:sz w:val="24"/>
        </w:rPr>
        <w:lastRenderedPageBreak/>
        <w:t>case may be, the Chief of Naval Staff, the Chief of the General Staff or the Chief of the Air Staff, as the case requires, shall treat the application or request as having been made to him under the Principal Act as amended by this Part.</w:t>
      </w:r>
    </w:p>
    <w:p w14:paraId="22D8346E" w14:textId="77777777" w:rsidR="004E0280" w:rsidRPr="00CF34DA" w:rsidRDefault="00761F5B" w:rsidP="00392A6E">
      <w:pPr>
        <w:pStyle w:val="BodyText5"/>
        <w:spacing w:after="60" w:line="240" w:lineRule="auto"/>
        <w:ind w:firstLine="270"/>
        <w:rPr>
          <w:sz w:val="24"/>
        </w:rPr>
      </w:pPr>
      <w:r w:rsidRPr="00CF34DA">
        <w:rPr>
          <w:rStyle w:val="BodyText1"/>
          <w:sz w:val="24"/>
        </w:rPr>
        <w:t xml:space="preserve">(2) </w:t>
      </w:r>
      <w:r w:rsidR="000651D5" w:rsidRPr="00CF34DA">
        <w:rPr>
          <w:rStyle w:val="BodyText1"/>
          <w:sz w:val="24"/>
        </w:rPr>
        <w:t>Where, before the commencement of sections 23, 65 and 95, the Naval Board, the Military Board or the Air Board has, under section 13 or 14 of the Principal Act, by notice served on a member of the Defence Force, required him to make to the Board not later than the expiration of the period provided for in the relevant section, application of the kind referred to in the notice and, before the commencement of sections 23, 65 and 95, the period so specified has not expired and the member has not made application to the Board as required by the notice, the Principal Act as amended by this Part applies to and in relation to the notice as if the Principal Act as so amended had been in force at the time the notice was given and as if it had been given by the appropriate chief of staff.</w:t>
      </w:r>
    </w:p>
    <w:p w14:paraId="5B602604" w14:textId="55FFFA5B" w:rsidR="004E0280" w:rsidRPr="00CF34DA" w:rsidRDefault="000651D5" w:rsidP="00392A6E">
      <w:pPr>
        <w:pStyle w:val="BodyText5"/>
        <w:spacing w:after="120" w:line="240" w:lineRule="auto"/>
        <w:ind w:firstLine="0"/>
        <w:jc w:val="center"/>
        <w:rPr>
          <w:sz w:val="24"/>
        </w:rPr>
      </w:pPr>
      <w:r w:rsidRPr="00CF34DA">
        <w:rPr>
          <w:rStyle w:val="BodyText1"/>
          <w:sz w:val="24"/>
        </w:rPr>
        <w:t>PART X—AMENDMENTS OF THE DEFENCE FORCE RETIREMENT AND DEATH BENEFITS ACT 1973-1974, AS AMENDED BY THE DEFENCE FORCE RETIREMENT AND DEATH BENEFITS ACT 1975</w:t>
      </w:r>
    </w:p>
    <w:p w14:paraId="129F614A" w14:textId="77777777" w:rsidR="004E0280" w:rsidRPr="00CF34DA" w:rsidRDefault="000651D5" w:rsidP="00392A6E">
      <w:pPr>
        <w:pStyle w:val="Bodytext43"/>
        <w:spacing w:before="120" w:after="60" w:line="240" w:lineRule="auto"/>
        <w:ind w:firstLine="0"/>
        <w:jc w:val="both"/>
        <w:rPr>
          <w:rStyle w:val="Bodytext475pt4"/>
          <w:b/>
          <w:spacing w:val="0"/>
          <w:sz w:val="20"/>
        </w:rPr>
      </w:pPr>
      <w:r w:rsidRPr="00CF34DA">
        <w:rPr>
          <w:rStyle w:val="Bodytext475pt4"/>
          <w:b/>
          <w:spacing w:val="0"/>
          <w:sz w:val="20"/>
        </w:rPr>
        <w:t>Citation.</w:t>
      </w:r>
    </w:p>
    <w:p w14:paraId="076414B3" w14:textId="6C8176E5" w:rsidR="004E0280" w:rsidRPr="00CF34DA" w:rsidRDefault="00761F5B" w:rsidP="00392A6E">
      <w:pPr>
        <w:pStyle w:val="BodyText5"/>
        <w:spacing w:line="240" w:lineRule="auto"/>
        <w:ind w:firstLine="270"/>
        <w:rPr>
          <w:sz w:val="24"/>
        </w:rPr>
      </w:pPr>
      <w:r w:rsidRPr="00CF34DA">
        <w:rPr>
          <w:rStyle w:val="BodyText1"/>
          <w:b/>
          <w:sz w:val="24"/>
        </w:rPr>
        <w:t>156.</w:t>
      </w:r>
      <w:r w:rsidR="000651D5" w:rsidRPr="00CF34DA">
        <w:rPr>
          <w:rStyle w:val="BodyText1"/>
          <w:b/>
          <w:sz w:val="24"/>
        </w:rPr>
        <w:t xml:space="preserve"> </w:t>
      </w:r>
      <w:r w:rsidR="000651D5" w:rsidRPr="00CF34DA">
        <w:rPr>
          <w:rStyle w:val="BodyText1"/>
          <w:sz w:val="24"/>
        </w:rPr>
        <w:t xml:space="preserve">(1) The </w:t>
      </w:r>
      <w:r w:rsidR="000651D5" w:rsidRPr="00CF34DA">
        <w:rPr>
          <w:rStyle w:val="BodytextItalic"/>
          <w:sz w:val="24"/>
        </w:rPr>
        <w:t xml:space="preserve">Defence Force Retirement and Death Benefits Act </w:t>
      </w:r>
      <w:r w:rsidR="000651D5" w:rsidRPr="00CF34DA">
        <w:rPr>
          <w:rStyle w:val="BodyText1"/>
          <w:sz w:val="24"/>
        </w:rPr>
        <w:t xml:space="preserve">1973-1974, as amended by the </w:t>
      </w:r>
      <w:r w:rsidR="000651D5" w:rsidRPr="00CF34DA">
        <w:rPr>
          <w:rStyle w:val="BodytextItalic"/>
          <w:sz w:val="24"/>
        </w:rPr>
        <w:t>Defence Force Retirement and Death Benefits Act</w:t>
      </w:r>
      <w:r w:rsidR="000651D5" w:rsidRPr="00CF34DA">
        <w:rPr>
          <w:rStyle w:val="BodyText1"/>
          <w:sz w:val="24"/>
        </w:rPr>
        <w:t xml:space="preserve"> 1975, is in this Part referred to as the Principal Act.</w:t>
      </w:r>
    </w:p>
    <w:p w14:paraId="257ACF13" w14:textId="0C7734C9" w:rsidR="004E0280" w:rsidRPr="00CF34DA" w:rsidRDefault="00761F5B" w:rsidP="00392A6E">
      <w:pPr>
        <w:pStyle w:val="BodyText5"/>
        <w:spacing w:after="60" w:line="240" w:lineRule="auto"/>
        <w:ind w:firstLine="270"/>
        <w:rPr>
          <w:sz w:val="24"/>
        </w:rPr>
      </w:pPr>
      <w:r w:rsidRPr="00CF34DA">
        <w:rPr>
          <w:rStyle w:val="BodyText1"/>
          <w:sz w:val="24"/>
        </w:rPr>
        <w:t xml:space="preserve">(2) </w:t>
      </w:r>
      <w:r w:rsidR="000651D5" w:rsidRPr="00CF34DA">
        <w:rPr>
          <w:rStyle w:val="BodyText1"/>
          <w:sz w:val="24"/>
        </w:rPr>
        <w:t xml:space="preserve">Section 1 of the </w:t>
      </w:r>
      <w:r w:rsidR="000651D5" w:rsidRPr="00CF34DA">
        <w:rPr>
          <w:rStyle w:val="BodytextItalic"/>
          <w:sz w:val="24"/>
        </w:rPr>
        <w:t>Defence Force Retirement and Death Benefits Act</w:t>
      </w:r>
      <w:r w:rsidR="000651D5" w:rsidRPr="00CF34DA">
        <w:rPr>
          <w:rStyle w:val="BodyText1"/>
          <w:sz w:val="24"/>
        </w:rPr>
        <w:t xml:space="preserve"> 1975 is amended by omitting sub-section (3).</w:t>
      </w:r>
    </w:p>
    <w:p w14:paraId="7366E0A5" w14:textId="77777777" w:rsidR="004E0280" w:rsidRPr="00CF34DA" w:rsidRDefault="00761F5B" w:rsidP="00392A6E">
      <w:pPr>
        <w:pStyle w:val="BodyText5"/>
        <w:spacing w:after="60" w:line="240" w:lineRule="auto"/>
        <w:ind w:firstLine="270"/>
        <w:rPr>
          <w:sz w:val="24"/>
        </w:rPr>
      </w:pPr>
      <w:r w:rsidRPr="00CF34DA">
        <w:rPr>
          <w:rStyle w:val="BodyText1"/>
          <w:sz w:val="24"/>
        </w:rPr>
        <w:t>(3)</w:t>
      </w:r>
      <w:r w:rsidR="000651D5" w:rsidRPr="00CF34DA">
        <w:rPr>
          <w:rStyle w:val="BodyText1"/>
          <w:sz w:val="24"/>
        </w:rPr>
        <w:t xml:space="preserve"> The Principal Act, as amended by this Part, may be cited as the </w:t>
      </w:r>
      <w:r w:rsidR="000651D5" w:rsidRPr="00CF34DA">
        <w:rPr>
          <w:rStyle w:val="BodytextItalic"/>
          <w:sz w:val="24"/>
        </w:rPr>
        <w:t>Defence Force Retirement and Death Benefits Act</w:t>
      </w:r>
      <w:r w:rsidR="000651D5" w:rsidRPr="00CF34DA">
        <w:rPr>
          <w:rStyle w:val="BodyText1"/>
          <w:sz w:val="24"/>
        </w:rPr>
        <w:t xml:space="preserve"> 1973-1975.</w:t>
      </w:r>
    </w:p>
    <w:p w14:paraId="4CC5047D" w14:textId="77777777" w:rsidR="004E0280" w:rsidRPr="00CF34DA" w:rsidRDefault="000651D5" w:rsidP="00392A6E">
      <w:pPr>
        <w:pStyle w:val="Bodytext43"/>
        <w:spacing w:before="120" w:after="60" w:line="240" w:lineRule="auto"/>
        <w:ind w:firstLine="0"/>
        <w:jc w:val="both"/>
        <w:rPr>
          <w:rStyle w:val="Bodytext475pt4"/>
          <w:b/>
          <w:spacing w:val="0"/>
          <w:sz w:val="20"/>
        </w:rPr>
      </w:pPr>
      <w:r w:rsidRPr="00CF34DA">
        <w:rPr>
          <w:rStyle w:val="Bodytext475pt4"/>
          <w:b/>
          <w:spacing w:val="0"/>
          <w:sz w:val="20"/>
        </w:rPr>
        <w:t>Interpretation.</w:t>
      </w:r>
    </w:p>
    <w:p w14:paraId="3D4A14A4" w14:textId="77777777" w:rsidR="004E0280" w:rsidRPr="00CF34DA" w:rsidRDefault="00761F5B" w:rsidP="00392A6E">
      <w:pPr>
        <w:pStyle w:val="BodyText5"/>
        <w:spacing w:line="240" w:lineRule="auto"/>
        <w:ind w:firstLine="270"/>
        <w:rPr>
          <w:sz w:val="24"/>
        </w:rPr>
      </w:pPr>
      <w:r w:rsidRPr="00CF34DA">
        <w:rPr>
          <w:rStyle w:val="BodyText1"/>
          <w:b/>
          <w:sz w:val="24"/>
        </w:rPr>
        <w:t>157.</w:t>
      </w:r>
      <w:r w:rsidR="001E23D3" w:rsidRPr="00CF34DA">
        <w:rPr>
          <w:rStyle w:val="BodyText1"/>
          <w:sz w:val="24"/>
        </w:rPr>
        <w:tab/>
      </w:r>
      <w:r w:rsidR="000651D5" w:rsidRPr="00CF34DA">
        <w:rPr>
          <w:rStyle w:val="BodyText1"/>
          <w:sz w:val="24"/>
        </w:rPr>
        <w:t>Section 3 of the Principal Act is amended—</w:t>
      </w:r>
    </w:p>
    <w:p w14:paraId="5E069A43" w14:textId="77777777" w:rsidR="004E0280" w:rsidRPr="00CF34DA" w:rsidRDefault="00761F5B" w:rsidP="00392A6E">
      <w:pPr>
        <w:pStyle w:val="BodyText5"/>
        <w:spacing w:after="60" w:line="240" w:lineRule="auto"/>
        <w:ind w:left="630" w:hanging="360"/>
        <w:rPr>
          <w:sz w:val="24"/>
        </w:rPr>
      </w:pPr>
      <w:r w:rsidRPr="00CF34DA">
        <w:rPr>
          <w:rStyle w:val="BodyText1"/>
          <w:sz w:val="24"/>
        </w:rPr>
        <w:t xml:space="preserve">(a) </w:t>
      </w:r>
      <w:r w:rsidR="000651D5" w:rsidRPr="00CF34DA">
        <w:rPr>
          <w:rStyle w:val="BodyText1"/>
          <w:sz w:val="24"/>
        </w:rPr>
        <w:t>by omitting from sub-section (1) the definitions of “Air Force”, ‘‘Military Forces” and “Naval Forces”;</w:t>
      </w:r>
    </w:p>
    <w:p w14:paraId="3E58EF81" w14:textId="77777777" w:rsidR="004E0280" w:rsidRPr="00CF34DA" w:rsidRDefault="00761F5B" w:rsidP="00392A6E">
      <w:pPr>
        <w:pStyle w:val="BodyText5"/>
        <w:spacing w:after="60" w:line="240" w:lineRule="auto"/>
        <w:ind w:left="630" w:hanging="360"/>
        <w:rPr>
          <w:sz w:val="24"/>
        </w:rPr>
      </w:pPr>
      <w:r w:rsidRPr="00CF34DA">
        <w:rPr>
          <w:rStyle w:val="BodyText1"/>
          <w:sz w:val="24"/>
        </w:rPr>
        <w:t xml:space="preserve">(b) </w:t>
      </w:r>
      <w:r w:rsidR="000651D5" w:rsidRPr="00CF34DA">
        <w:rPr>
          <w:rStyle w:val="BodyText1"/>
          <w:sz w:val="24"/>
        </w:rPr>
        <w:t>by omitting from the definitions of “eligible member of the Defence Force”, “Permanent Forces” and “Reserve” the words “the Naval Forces” (wherever occurring) and substituting the words “the Navy”; and</w:t>
      </w:r>
    </w:p>
    <w:p w14:paraId="2AFE7C09" w14:textId="77777777" w:rsidR="004E0280" w:rsidRPr="00CF34DA" w:rsidRDefault="00D72A0D" w:rsidP="00392A6E">
      <w:pPr>
        <w:pStyle w:val="BodyText5"/>
        <w:spacing w:after="60" w:line="240" w:lineRule="auto"/>
        <w:ind w:left="630" w:hanging="360"/>
        <w:rPr>
          <w:sz w:val="24"/>
        </w:rPr>
      </w:pPr>
      <w:r w:rsidRPr="00CF34DA">
        <w:rPr>
          <w:rStyle w:val="BodyText1"/>
          <w:sz w:val="24"/>
        </w:rPr>
        <w:t xml:space="preserve">(c) </w:t>
      </w:r>
      <w:r w:rsidR="000651D5" w:rsidRPr="00CF34DA">
        <w:rPr>
          <w:rStyle w:val="BodyText1"/>
          <w:sz w:val="24"/>
        </w:rPr>
        <w:t>by omitting from the definitions of “eligible member of the Defence Force” and “Reserve” the words “the Military Forces” (wherever occurring) and substituting the words “the Army”.</w:t>
      </w:r>
    </w:p>
    <w:p w14:paraId="7FE93F1B" w14:textId="77777777" w:rsidR="004E0280" w:rsidRPr="00CF34DA" w:rsidRDefault="000651D5" w:rsidP="00392A6E">
      <w:pPr>
        <w:pStyle w:val="Bodytext43"/>
        <w:spacing w:before="120" w:after="60" w:line="240" w:lineRule="auto"/>
        <w:ind w:firstLine="0"/>
        <w:jc w:val="both"/>
        <w:rPr>
          <w:rStyle w:val="Bodytext475pt4"/>
          <w:b/>
          <w:spacing w:val="0"/>
          <w:sz w:val="20"/>
        </w:rPr>
      </w:pPr>
      <w:r w:rsidRPr="00CF34DA">
        <w:rPr>
          <w:rStyle w:val="Bodytext475pt4"/>
          <w:b/>
          <w:spacing w:val="0"/>
          <w:sz w:val="20"/>
        </w:rPr>
        <w:t>Constitution of Authority.</w:t>
      </w:r>
    </w:p>
    <w:p w14:paraId="3226E6D8" w14:textId="77777777" w:rsidR="004E0280" w:rsidRPr="00CF34DA" w:rsidRDefault="00D72A0D" w:rsidP="00392A6E">
      <w:pPr>
        <w:pStyle w:val="BodyText5"/>
        <w:spacing w:after="60" w:line="240" w:lineRule="auto"/>
        <w:ind w:firstLine="270"/>
        <w:rPr>
          <w:sz w:val="24"/>
        </w:rPr>
      </w:pPr>
      <w:r w:rsidRPr="00CF34DA">
        <w:rPr>
          <w:rStyle w:val="BodyText1"/>
          <w:b/>
          <w:sz w:val="24"/>
        </w:rPr>
        <w:t>158.</w:t>
      </w:r>
      <w:r w:rsidRPr="00CF34DA">
        <w:rPr>
          <w:rStyle w:val="BodyText1"/>
          <w:sz w:val="24"/>
        </w:rPr>
        <w:t xml:space="preserve"> </w:t>
      </w:r>
      <w:r w:rsidR="000651D5" w:rsidRPr="00CF34DA">
        <w:rPr>
          <w:rStyle w:val="BodyText1"/>
          <w:sz w:val="24"/>
        </w:rPr>
        <w:t>(1) Section 8 of the Principal Act is amended—</w:t>
      </w:r>
    </w:p>
    <w:p w14:paraId="1972C603" w14:textId="77777777" w:rsidR="004E0280" w:rsidRPr="00CF34DA" w:rsidRDefault="00D72A0D" w:rsidP="00392A6E">
      <w:pPr>
        <w:pStyle w:val="BodyText5"/>
        <w:spacing w:after="60" w:line="240" w:lineRule="auto"/>
        <w:ind w:left="630" w:hanging="360"/>
        <w:rPr>
          <w:sz w:val="24"/>
        </w:rPr>
      </w:pPr>
      <w:r w:rsidRPr="00CF34DA">
        <w:rPr>
          <w:rStyle w:val="BodyText1"/>
          <w:sz w:val="24"/>
        </w:rPr>
        <w:t xml:space="preserve">(a) </w:t>
      </w:r>
      <w:r w:rsidR="000651D5" w:rsidRPr="00CF34DA">
        <w:rPr>
          <w:rStyle w:val="BodyText1"/>
          <w:sz w:val="24"/>
        </w:rPr>
        <w:t>by omitting from paragraph (b) of sub-section (3) the words “Naval Board” and substituting the words “Chief of Naval Staff”;</w:t>
      </w:r>
    </w:p>
    <w:p w14:paraId="632316E3" w14:textId="77777777" w:rsidR="004E0280" w:rsidRPr="00CF34DA" w:rsidRDefault="00D72A0D" w:rsidP="00392A6E">
      <w:pPr>
        <w:pStyle w:val="BodyText5"/>
        <w:spacing w:after="60" w:line="240" w:lineRule="auto"/>
        <w:ind w:left="630" w:hanging="360"/>
        <w:rPr>
          <w:sz w:val="24"/>
        </w:rPr>
      </w:pPr>
      <w:r w:rsidRPr="00CF34DA">
        <w:rPr>
          <w:rStyle w:val="BodyText1"/>
          <w:sz w:val="24"/>
        </w:rPr>
        <w:t xml:space="preserve">(b) </w:t>
      </w:r>
      <w:r w:rsidR="000651D5" w:rsidRPr="00CF34DA">
        <w:rPr>
          <w:rStyle w:val="BodyText1"/>
          <w:sz w:val="24"/>
        </w:rPr>
        <w:t>by omitting from paragraph (c) of sub-section (3) the words “Military Board” and substituting the words “Chief of the General Staff”; and</w:t>
      </w:r>
    </w:p>
    <w:p w14:paraId="5431EC56" w14:textId="77777777" w:rsidR="004E0280" w:rsidRPr="00CF34DA" w:rsidRDefault="00D72A0D" w:rsidP="00392A6E">
      <w:pPr>
        <w:pStyle w:val="BodyText5"/>
        <w:spacing w:after="60" w:line="240" w:lineRule="auto"/>
        <w:ind w:left="630" w:hanging="360"/>
        <w:rPr>
          <w:sz w:val="24"/>
        </w:rPr>
      </w:pPr>
      <w:r w:rsidRPr="00CF34DA">
        <w:rPr>
          <w:rStyle w:val="BodyText1"/>
          <w:sz w:val="24"/>
        </w:rPr>
        <w:t xml:space="preserve">(c) </w:t>
      </w:r>
      <w:r w:rsidR="000651D5" w:rsidRPr="00CF34DA">
        <w:rPr>
          <w:rStyle w:val="BodyText1"/>
          <w:sz w:val="24"/>
        </w:rPr>
        <w:t>by omitting from paragraph (d) of sub-section (3) the words “Air Board” and substituting the words “Chief of the Air Staff”.</w:t>
      </w:r>
    </w:p>
    <w:p w14:paraId="1A449256" w14:textId="71F8FFA3" w:rsidR="004E0280" w:rsidRPr="00CF34DA" w:rsidRDefault="000651D5" w:rsidP="00392A6E">
      <w:pPr>
        <w:pStyle w:val="BodyText5"/>
        <w:spacing w:after="60" w:line="240" w:lineRule="auto"/>
        <w:ind w:firstLine="270"/>
        <w:rPr>
          <w:sz w:val="24"/>
        </w:rPr>
      </w:pPr>
      <w:r w:rsidRPr="00CF34DA">
        <w:rPr>
          <w:rStyle w:val="BodyText1"/>
          <w:sz w:val="24"/>
        </w:rPr>
        <w:t>(2) The appointment, before the commencement of this section, of a member of the Defence Force Retirement and Death Benef</w:t>
      </w:r>
      <w:r w:rsidR="008C0D18">
        <w:rPr>
          <w:rStyle w:val="BodyText1"/>
          <w:sz w:val="24"/>
        </w:rPr>
        <w:t>its Authority under paragraph 8</w:t>
      </w:r>
      <w:r w:rsidRPr="00CF34DA">
        <w:rPr>
          <w:rStyle w:val="BodyText1"/>
          <w:sz w:val="24"/>
        </w:rPr>
        <w:t>(3)(b), (c) or (d) of the Principal Act is not affected by the amendments made by sub-section (1) of this section.</w:t>
      </w:r>
    </w:p>
    <w:p w14:paraId="53AEA0B8" w14:textId="77777777" w:rsidR="004E0280" w:rsidRPr="00CF34DA" w:rsidRDefault="000651D5" w:rsidP="00392A6E">
      <w:pPr>
        <w:pStyle w:val="Bodytext43"/>
        <w:spacing w:before="120" w:after="60" w:line="240" w:lineRule="auto"/>
        <w:ind w:firstLine="0"/>
        <w:jc w:val="both"/>
        <w:rPr>
          <w:rStyle w:val="Bodytext475pt4"/>
          <w:b/>
          <w:spacing w:val="0"/>
          <w:sz w:val="20"/>
        </w:rPr>
      </w:pPr>
      <w:r w:rsidRPr="00CF34DA">
        <w:rPr>
          <w:rStyle w:val="Bodytext475pt4"/>
          <w:b/>
          <w:spacing w:val="0"/>
          <w:sz w:val="20"/>
        </w:rPr>
        <w:t>Deputies of members.</w:t>
      </w:r>
    </w:p>
    <w:p w14:paraId="6D588483" w14:textId="77777777" w:rsidR="004E0280" w:rsidRPr="00CF34DA" w:rsidRDefault="00D72A0D" w:rsidP="00AB27BC">
      <w:pPr>
        <w:pStyle w:val="BodyText5"/>
        <w:spacing w:line="240" w:lineRule="auto"/>
        <w:ind w:firstLine="270"/>
        <w:rPr>
          <w:sz w:val="24"/>
        </w:rPr>
      </w:pPr>
      <w:r w:rsidRPr="00CF34DA">
        <w:rPr>
          <w:rStyle w:val="BodyText1"/>
          <w:b/>
          <w:sz w:val="24"/>
        </w:rPr>
        <w:t>159.</w:t>
      </w:r>
      <w:r w:rsidRPr="00CF34DA">
        <w:rPr>
          <w:rStyle w:val="BodyText1"/>
          <w:sz w:val="24"/>
        </w:rPr>
        <w:t xml:space="preserve"> </w:t>
      </w:r>
      <w:r w:rsidR="000651D5" w:rsidRPr="00CF34DA">
        <w:rPr>
          <w:rStyle w:val="BodyText1"/>
          <w:sz w:val="24"/>
        </w:rPr>
        <w:t>(1) Section 9 of the Principal Act is amended—</w:t>
      </w:r>
    </w:p>
    <w:p w14:paraId="77E09557" w14:textId="77777777" w:rsidR="004E0280" w:rsidRPr="00CF34DA" w:rsidRDefault="00D72A0D" w:rsidP="00AB27BC">
      <w:pPr>
        <w:pStyle w:val="BodyText5"/>
        <w:spacing w:after="60" w:line="240" w:lineRule="auto"/>
        <w:ind w:left="630" w:hanging="360"/>
        <w:rPr>
          <w:sz w:val="24"/>
        </w:rPr>
      </w:pPr>
      <w:r w:rsidRPr="00CF34DA">
        <w:rPr>
          <w:rStyle w:val="BodyText1"/>
          <w:sz w:val="24"/>
        </w:rPr>
        <w:t xml:space="preserve">(a) </w:t>
      </w:r>
      <w:r w:rsidR="000651D5" w:rsidRPr="00CF34DA">
        <w:rPr>
          <w:rStyle w:val="BodyText1"/>
          <w:sz w:val="24"/>
        </w:rPr>
        <w:t>by omitting from sub-section (3) the words “Naval Board” (wherever occurring) and substituting the words “Chief of Naval Staff”;</w:t>
      </w:r>
    </w:p>
    <w:p w14:paraId="7DCE1F44" w14:textId="77777777" w:rsidR="004E0280" w:rsidRPr="00CF34DA" w:rsidRDefault="00D72A0D" w:rsidP="00AB27BC">
      <w:pPr>
        <w:pStyle w:val="BodyText5"/>
        <w:spacing w:after="60" w:line="240" w:lineRule="auto"/>
        <w:ind w:left="630" w:hanging="360"/>
        <w:rPr>
          <w:sz w:val="24"/>
        </w:rPr>
      </w:pPr>
      <w:r w:rsidRPr="00CF34DA">
        <w:rPr>
          <w:rStyle w:val="BodyText1"/>
          <w:sz w:val="24"/>
        </w:rPr>
        <w:t xml:space="preserve">(b) </w:t>
      </w:r>
      <w:r w:rsidR="000651D5" w:rsidRPr="00CF34DA">
        <w:rPr>
          <w:rStyle w:val="BodyText1"/>
          <w:sz w:val="24"/>
        </w:rPr>
        <w:t>by omitting from sub-section (4) the words “Military Board” (wherever occurring) and substituting the words “Chief of the General Staff”; and</w:t>
      </w:r>
    </w:p>
    <w:p w14:paraId="67926CDC" w14:textId="77777777" w:rsidR="004E0280" w:rsidRPr="00CF34DA" w:rsidRDefault="00D72A0D" w:rsidP="00AB27BC">
      <w:pPr>
        <w:pStyle w:val="BodyText5"/>
        <w:spacing w:after="60" w:line="240" w:lineRule="auto"/>
        <w:ind w:left="630" w:hanging="360"/>
        <w:rPr>
          <w:sz w:val="24"/>
        </w:rPr>
      </w:pPr>
      <w:r w:rsidRPr="00CF34DA">
        <w:rPr>
          <w:rStyle w:val="BodyText1"/>
          <w:sz w:val="24"/>
        </w:rPr>
        <w:t xml:space="preserve">(c) </w:t>
      </w:r>
      <w:r w:rsidR="000651D5" w:rsidRPr="00CF34DA">
        <w:rPr>
          <w:rStyle w:val="BodyText1"/>
          <w:sz w:val="24"/>
        </w:rPr>
        <w:t>by omitting from sub-section (5) the words “Air Board” (wherever occurring) and substituting the words “Chief of the Air Staff”.</w:t>
      </w:r>
    </w:p>
    <w:p w14:paraId="1545460A" w14:textId="77777777" w:rsidR="008C0D18" w:rsidRDefault="008C0D18">
      <w:pPr>
        <w:rPr>
          <w:rStyle w:val="BodyText1"/>
          <w:rFonts w:eastAsia="Courier New"/>
          <w:sz w:val="24"/>
        </w:rPr>
      </w:pPr>
      <w:r>
        <w:rPr>
          <w:rStyle w:val="BodyText1"/>
          <w:rFonts w:eastAsia="Courier New"/>
          <w:sz w:val="24"/>
        </w:rPr>
        <w:br w:type="page"/>
      </w:r>
    </w:p>
    <w:p w14:paraId="7767292E" w14:textId="78740087" w:rsidR="004E0280" w:rsidRPr="00CF34DA" w:rsidRDefault="000651D5" w:rsidP="00AB27BC">
      <w:pPr>
        <w:pStyle w:val="BodyText5"/>
        <w:spacing w:after="60" w:line="240" w:lineRule="auto"/>
        <w:ind w:firstLine="270"/>
        <w:rPr>
          <w:sz w:val="24"/>
        </w:rPr>
      </w:pPr>
      <w:r w:rsidRPr="00CF34DA">
        <w:rPr>
          <w:rStyle w:val="BodyText1"/>
          <w:sz w:val="24"/>
        </w:rPr>
        <w:lastRenderedPageBreak/>
        <w:t>(2) The appointment, before the commencement of this section, of the deputy of a member of the Defence Force Retirement and Death Benefits Authority under section 9 of the Principal Act is not affected by the amendments made by sub-section (1) of this section.</w:t>
      </w:r>
    </w:p>
    <w:p w14:paraId="4BA3D42E" w14:textId="1CF890B4" w:rsidR="004E0280" w:rsidRPr="00CF34DA" w:rsidRDefault="00D72A0D" w:rsidP="00AB27BC">
      <w:pPr>
        <w:pStyle w:val="BodyText5"/>
        <w:tabs>
          <w:tab w:val="left" w:pos="634"/>
        </w:tabs>
        <w:spacing w:line="240" w:lineRule="auto"/>
        <w:ind w:firstLine="274"/>
        <w:rPr>
          <w:sz w:val="24"/>
        </w:rPr>
      </w:pPr>
      <w:r w:rsidRPr="00CF34DA">
        <w:rPr>
          <w:rStyle w:val="BodyText1"/>
          <w:b/>
          <w:sz w:val="24"/>
        </w:rPr>
        <w:t>160.</w:t>
      </w:r>
      <w:r w:rsidR="008C0D18">
        <w:rPr>
          <w:rStyle w:val="BodyText1"/>
          <w:b/>
          <w:sz w:val="24"/>
        </w:rPr>
        <w:t xml:space="preserve"> </w:t>
      </w:r>
      <w:r w:rsidR="000651D5" w:rsidRPr="00CF34DA">
        <w:rPr>
          <w:rStyle w:val="BodyText1"/>
          <w:sz w:val="24"/>
        </w:rPr>
        <w:t>Section 10 of the Principal Act is repealed and the following section substituted:—</w:t>
      </w:r>
    </w:p>
    <w:p w14:paraId="670FB5F6" w14:textId="77777777" w:rsidR="004E0280" w:rsidRPr="00CF34DA" w:rsidRDefault="000651D5" w:rsidP="00392A6E">
      <w:pPr>
        <w:pStyle w:val="Bodytext43"/>
        <w:spacing w:before="120" w:after="60" w:line="240" w:lineRule="auto"/>
        <w:ind w:firstLine="0"/>
        <w:jc w:val="both"/>
        <w:rPr>
          <w:rStyle w:val="Bodytext475pt4"/>
          <w:b/>
          <w:spacing w:val="0"/>
          <w:sz w:val="20"/>
        </w:rPr>
      </w:pPr>
      <w:r w:rsidRPr="00CF34DA">
        <w:rPr>
          <w:rStyle w:val="Bodytext475pt4"/>
          <w:b/>
          <w:spacing w:val="0"/>
          <w:sz w:val="20"/>
        </w:rPr>
        <w:t>Irregularities in nomination of members and deputy members.</w:t>
      </w:r>
    </w:p>
    <w:p w14:paraId="60C4829F" w14:textId="5490D0E1" w:rsidR="004E0280" w:rsidRPr="00CF34DA" w:rsidRDefault="000651D5" w:rsidP="00AB27BC">
      <w:pPr>
        <w:pStyle w:val="BodyText5"/>
        <w:spacing w:after="60" w:line="240" w:lineRule="auto"/>
        <w:ind w:firstLine="270"/>
        <w:rPr>
          <w:sz w:val="24"/>
        </w:rPr>
      </w:pPr>
      <w:r w:rsidRPr="00CF34DA">
        <w:rPr>
          <w:rStyle w:val="BodyText1"/>
          <w:sz w:val="24"/>
        </w:rPr>
        <w:t xml:space="preserve">“10. The validity of the appointment of a member referred to in paragraph 8(2)(b), or of a deputy of such a member, shall not be called in question by reason only of a defect or irregularity in </w:t>
      </w:r>
      <w:proofErr w:type="spellStart"/>
      <w:r w:rsidRPr="00CF34DA">
        <w:rPr>
          <w:rStyle w:val="BodyText1"/>
          <w:sz w:val="24"/>
        </w:rPr>
        <w:t>connexion</w:t>
      </w:r>
      <w:proofErr w:type="spellEnd"/>
      <w:r w:rsidRPr="00CF34DA">
        <w:rPr>
          <w:rStyle w:val="BodyText1"/>
          <w:sz w:val="24"/>
        </w:rPr>
        <w:t xml:space="preserve"> with the nomination of the member or deputy member.”.</w:t>
      </w:r>
    </w:p>
    <w:p w14:paraId="759C8E49" w14:textId="77777777" w:rsidR="004E0280" w:rsidRPr="00CF34DA" w:rsidRDefault="000651D5" w:rsidP="00AB27BC">
      <w:pPr>
        <w:pStyle w:val="Bodytext43"/>
        <w:spacing w:before="120" w:after="60" w:line="240" w:lineRule="auto"/>
        <w:ind w:firstLine="0"/>
        <w:jc w:val="both"/>
        <w:rPr>
          <w:rStyle w:val="Bodytext475pt4"/>
          <w:b/>
          <w:spacing w:val="0"/>
          <w:sz w:val="20"/>
        </w:rPr>
      </w:pPr>
      <w:r w:rsidRPr="00CF34DA">
        <w:rPr>
          <w:rStyle w:val="Bodytext475pt4"/>
          <w:b/>
          <w:spacing w:val="0"/>
          <w:sz w:val="20"/>
        </w:rPr>
        <w:t>Entitlement to retirement pay.</w:t>
      </w:r>
    </w:p>
    <w:p w14:paraId="120B88D3" w14:textId="77777777" w:rsidR="004E0280" w:rsidRPr="00CF34DA" w:rsidRDefault="00B31F1A" w:rsidP="00AB27BC">
      <w:pPr>
        <w:pStyle w:val="BodyText5"/>
        <w:spacing w:after="60" w:line="240" w:lineRule="auto"/>
        <w:ind w:firstLine="270"/>
        <w:rPr>
          <w:sz w:val="24"/>
        </w:rPr>
      </w:pPr>
      <w:r w:rsidRPr="00CF34DA">
        <w:rPr>
          <w:rStyle w:val="BodyText1"/>
          <w:b/>
          <w:sz w:val="24"/>
        </w:rPr>
        <w:t>161.</w:t>
      </w:r>
      <w:r w:rsidR="000651D5" w:rsidRPr="00CF34DA">
        <w:rPr>
          <w:rStyle w:val="BodyText1"/>
          <w:sz w:val="24"/>
        </w:rPr>
        <w:t xml:space="preserve"> (1) Section 23 of the Principal Act is amended by omitting from sub-section (4) the words “Naval Board, the Military Board or the Air Board” and substituting the words “Chief of Naval Staff, the Chief of the General Staff or the Chief of the Air Staff or a person authorized in writing by the Chief of Naval Staff, the Chief of the General Staff or the Chief of the Air Staff”.</w:t>
      </w:r>
    </w:p>
    <w:p w14:paraId="5F8CB555" w14:textId="77777777" w:rsidR="004E0280" w:rsidRPr="00CF34DA" w:rsidRDefault="000651D5" w:rsidP="00AB27BC">
      <w:pPr>
        <w:pStyle w:val="BodyText5"/>
        <w:spacing w:after="60" w:line="240" w:lineRule="auto"/>
        <w:ind w:firstLine="270"/>
        <w:rPr>
          <w:sz w:val="24"/>
        </w:rPr>
      </w:pPr>
      <w:r w:rsidRPr="00CF34DA">
        <w:rPr>
          <w:rStyle w:val="BodyText1"/>
          <w:sz w:val="24"/>
        </w:rPr>
        <w:t>(2) Where, before the commencement of this section, the Naval Board, the Military Board or the Air Board had stated in writing that an officer was retired at his own request or was retired upon disciplinary grounds, section 23 of the Principal Act as amended by sub-section (1) of this section has effect as if the Chief of Naval Staff, the Chief of the General Staff or the Chief of the Air Staff, as the case may be, had stated in writing that he was so retired.</w:t>
      </w:r>
    </w:p>
    <w:p w14:paraId="34155DF0" w14:textId="77777777" w:rsidR="004E0280" w:rsidRPr="00CF34DA" w:rsidRDefault="000651D5" w:rsidP="00AB27BC">
      <w:pPr>
        <w:pStyle w:val="Bodytext43"/>
        <w:spacing w:before="120" w:after="60" w:line="240" w:lineRule="auto"/>
        <w:ind w:firstLine="0"/>
        <w:jc w:val="both"/>
        <w:rPr>
          <w:rStyle w:val="Bodytext475pt4"/>
          <w:b/>
          <w:spacing w:val="0"/>
          <w:sz w:val="20"/>
        </w:rPr>
      </w:pPr>
      <w:r w:rsidRPr="00CF34DA">
        <w:rPr>
          <w:rStyle w:val="Bodytext475pt4"/>
          <w:b/>
          <w:spacing w:val="0"/>
          <w:sz w:val="20"/>
        </w:rPr>
        <w:t>Service Chief may inform authority of grounds of retirement.</w:t>
      </w:r>
    </w:p>
    <w:p w14:paraId="32C194C8" w14:textId="77777777" w:rsidR="004E0280" w:rsidRPr="00CF34DA" w:rsidRDefault="00B31F1A" w:rsidP="00AB27BC">
      <w:pPr>
        <w:pStyle w:val="BodyText5"/>
        <w:spacing w:after="60" w:line="240" w:lineRule="auto"/>
        <w:ind w:firstLine="270"/>
        <w:rPr>
          <w:sz w:val="24"/>
        </w:rPr>
      </w:pPr>
      <w:r w:rsidRPr="00CF34DA">
        <w:rPr>
          <w:rStyle w:val="BodyText1"/>
          <w:b/>
          <w:sz w:val="24"/>
        </w:rPr>
        <w:t>162.</w:t>
      </w:r>
      <w:r w:rsidR="000651D5" w:rsidRPr="00CF34DA">
        <w:rPr>
          <w:rStyle w:val="BodyText1"/>
          <w:sz w:val="24"/>
        </w:rPr>
        <w:t xml:space="preserve"> (1) Section 37 of the Principal Act is amended by omitting the words “Naval Board, the Military Board or the Air Board” and substituting the words “Chief of Naval Staff, the Chief of the General Staff or the Chief of the Air Staff or a person authorized in writing by the Chief of Naval Staff, the Chief of the General Staff or the Chief of the Air Staff”.</w:t>
      </w:r>
    </w:p>
    <w:p w14:paraId="47759944" w14:textId="77777777" w:rsidR="004E0280" w:rsidRPr="00CF34DA" w:rsidRDefault="000651D5" w:rsidP="00AB27BC">
      <w:pPr>
        <w:pStyle w:val="BodyText5"/>
        <w:spacing w:after="60" w:line="240" w:lineRule="auto"/>
        <w:ind w:firstLine="270"/>
        <w:rPr>
          <w:sz w:val="24"/>
        </w:rPr>
      </w:pPr>
      <w:r w:rsidRPr="00CF34DA">
        <w:rPr>
          <w:rStyle w:val="BodyText1"/>
          <w:sz w:val="24"/>
        </w:rPr>
        <w:t>(2) Where, before the commencement of this section, a contributing member had been retired otherwise than on the ground of invalidity or of physical or mental incapacity to perform his duties and, after his retirement but before the commencement of this section, the Naval Board, the Military Board or the Air Board had informed the Defence Force Retirement and Death Benefits Authority that, at the time the member was retired, grounds existed on which he could have been retired on the ground of invalidity or of physical or mental incapacity, section 37 of the Principal Act as amended by sub-section (1) of this section has effect as if the Chief of Naval Staff, the Chief of the General Staff or the Chief of the Air Staff, as the case may be, had so informed the Authority.</w:t>
      </w:r>
    </w:p>
    <w:p w14:paraId="0585B307" w14:textId="77777777" w:rsidR="004E0280" w:rsidRPr="00CF34DA" w:rsidRDefault="000651D5" w:rsidP="00AB27BC">
      <w:pPr>
        <w:pStyle w:val="Bodytext43"/>
        <w:spacing w:before="120" w:after="60" w:line="240" w:lineRule="auto"/>
        <w:ind w:firstLine="0"/>
        <w:jc w:val="both"/>
        <w:rPr>
          <w:rStyle w:val="Bodytext475pt4"/>
          <w:b/>
          <w:spacing w:val="0"/>
          <w:sz w:val="20"/>
        </w:rPr>
      </w:pPr>
      <w:r w:rsidRPr="00CF34DA">
        <w:rPr>
          <w:rStyle w:val="Bodytext475pt4"/>
          <w:b/>
          <w:spacing w:val="0"/>
          <w:sz w:val="20"/>
        </w:rPr>
        <w:t>Schedule 2.</w:t>
      </w:r>
    </w:p>
    <w:p w14:paraId="7531C78A" w14:textId="77777777" w:rsidR="004E0280" w:rsidRPr="00CF34DA" w:rsidRDefault="00B31F1A" w:rsidP="00AB27BC">
      <w:pPr>
        <w:pStyle w:val="BodyText5"/>
        <w:tabs>
          <w:tab w:val="left" w:pos="634"/>
        </w:tabs>
        <w:spacing w:line="240" w:lineRule="auto"/>
        <w:ind w:firstLine="274"/>
        <w:rPr>
          <w:sz w:val="24"/>
        </w:rPr>
      </w:pPr>
      <w:r w:rsidRPr="00CF34DA">
        <w:rPr>
          <w:rStyle w:val="BodyText1"/>
          <w:b/>
          <w:sz w:val="24"/>
        </w:rPr>
        <w:t>163.</w:t>
      </w:r>
      <w:r w:rsidR="001E23D3" w:rsidRPr="00CF34DA">
        <w:rPr>
          <w:rStyle w:val="BodyText1"/>
          <w:sz w:val="24"/>
        </w:rPr>
        <w:tab/>
      </w:r>
      <w:r w:rsidR="000651D5" w:rsidRPr="00CF34DA">
        <w:rPr>
          <w:rStyle w:val="BodyText1"/>
          <w:sz w:val="24"/>
        </w:rPr>
        <w:t>Schedule 2 of the Principal Act is amended—</w:t>
      </w:r>
    </w:p>
    <w:p w14:paraId="11C0FB96" w14:textId="77777777" w:rsidR="004E0280" w:rsidRPr="00CF34DA" w:rsidRDefault="00B31F1A" w:rsidP="00AB27BC">
      <w:pPr>
        <w:pStyle w:val="BodyText5"/>
        <w:spacing w:after="60" w:line="240" w:lineRule="auto"/>
        <w:ind w:left="630" w:hanging="360"/>
        <w:rPr>
          <w:sz w:val="24"/>
        </w:rPr>
      </w:pPr>
      <w:r w:rsidRPr="00CF34DA">
        <w:rPr>
          <w:rStyle w:val="BodyText1"/>
          <w:sz w:val="24"/>
        </w:rPr>
        <w:t xml:space="preserve">(a) </w:t>
      </w:r>
      <w:r w:rsidR="000651D5" w:rsidRPr="00CF34DA">
        <w:rPr>
          <w:rStyle w:val="BodyText1"/>
          <w:sz w:val="24"/>
        </w:rPr>
        <w:t>by omitting the words “Naval Forces” and substituting the word “Navy”; and</w:t>
      </w:r>
    </w:p>
    <w:p w14:paraId="3380661C" w14:textId="77777777" w:rsidR="004E0280" w:rsidRPr="00CF34DA" w:rsidRDefault="00B31F1A" w:rsidP="00AB27BC">
      <w:pPr>
        <w:pStyle w:val="BodyText5"/>
        <w:spacing w:after="60" w:line="240" w:lineRule="auto"/>
        <w:ind w:left="630" w:hanging="360"/>
        <w:rPr>
          <w:sz w:val="24"/>
        </w:rPr>
      </w:pPr>
      <w:r w:rsidRPr="00CF34DA">
        <w:rPr>
          <w:rStyle w:val="BodyText1"/>
          <w:sz w:val="24"/>
        </w:rPr>
        <w:t xml:space="preserve">(b) </w:t>
      </w:r>
      <w:r w:rsidR="000651D5" w:rsidRPr="00CF34DA">
        <w:rPr>
          <w:rStyle w:val="BodyText1"/>
          <w:sz w:val="24"/>
        </w:rPr>
        <w:t>by omitting the words “Military Forces” and substituting the word “Army”.</w:t>
      </w:r>
    </w:p>
    <w:p w14:paraId="5FDA17FC" w14:textId="5B9E8346" w:rsidR="004E0280" w:rsidRPr="00CF34DA" w:rsidRDefault="000651D5" w:rsidP="008C0D18">
      <w:pPr>
        <w:pStyle w:val="BodyText5"/>
        <w:spacing w:before="120" w:line="240" w:lineRule="auto"/>
        <w:ind w:firstLine="0"/>
        <w:jc w:val="center"/>
        <w:rPr>
          <w:sz w:val="24"/>
        </w:rPr>
      </w:pPr>
      <w:r w:rsidRPr="00CF34DA">
        <w:rPr>
          <w:rStyle w:val="BodyText1"/>
          <w:sz w:val="24"/>
        </w:rPr>
        <w:t>PART XI—AMENDMENTS OF DEFENCE FORCES RETIREMENT BENEFITS ACT 1948-1973</w:t>
      </w:r>
    </w:p>
    <w:p w14:paraId="4CD71A41" w14:textId="77777777" w:rsidR="004E0280" w:rsidRPr="00CF34DA" w:rsidRDefault="000651D5" w:rsidP="00AB27BC">
      <w:pPr>
        <w:pStyle w:val="Bodytext43"/>
        <w:spacing w:before="120" w:after="60" w:line="240" w:lineRule="auto"/>
        <w:ind w:firstLine="0"/>
        <w:jc w:val="both"/>
        <w:rPr>
          <w:rStyle w:val="Bodytext475pt4"/>
          <w:b/>
          <w:spacing w:val="0"/>
          <w:sz w:val="20"/>
        </w:rPr>
      </w:pPr>
      <w:r w:rsidRPr="00CF34DA">
        <w:rPr>
          <w:rStyle w:val="Bodytext475pt4"/>
          <w:b/>
          <w:spacing w:val="0"/>
          <w:sz w:val="20"/>
        </w:rPr>
        <w:t>Citation.</w:t>
      </w:r>
    </w:p>
    <w:p w14:paraId="7317052E" w14:textId="643589DE" w:rsidR="004E0280" w:rsidRPr="00CF34DA" w:rsidRDefault="00B31F1A" w:rsidP="00AB27BC">
      <w:pPr>
        <w:pStyle w:val="BodyText5"/>
        <w:spacing w:after="60" w:line="240" w:lineRule="auto"/>
        <w:ind w:firstLine="270"/>
        <w:rPr>
          <w:sz w:val="24"/>
        </w:rPr>
      </w:pPr>
      <w:r w:rsidRPr="00CF34DA">
        <w:rPr>
          <w:rStyle w:val="BodyText1"/>
          <w:b/>
          <w:sz w:val="24"/>
        </w:rPr>
        <w:t>164.</w:t>
      </w:r>
      <w:r w:rsidR="000651D5" w:rsidRPr="00CF34DA">
        <w:rPr>
          <w:rStyle w:val="BodyText1"/>
          <w:sz w:val="24"/>
        </w:rPr>
        <w:t xml:space="preserve"> (1) The </w:t>
      </w:r>
      <w:r w:rsidR="000651D5" w:rsidRPr="00CF34DA">
        <w:rPr>
          <w:rStyle w:val="BodytextItalic"/>
          <w:sz w:val="24"/>
        </w:rPr>
        <w:t>Defence Forces Retirement Benefits Act</w:t>
      </w:r>
      <w:r w:rsidR="000651D5" w:rsidRPr="00CF34DA">
        <w:rPr>
          <w:rStyle w:val="BodyText1"/>
          <w:sz w:val="24"/>
        </w:rPr>
        <w:t xml:space="preserve"> 1948-1973 is in this Part referred to as the Principal Act.</w:t>
      </w:r>
    </w:p>
    <w:p w14:paraId="78C40942" w14:textId="43B7C813" w:rsidR="00B30881" w:rsidRPr="008C0D18" w:rsidRDefault="000651D5" w:rsidP="008C0D18">
      <w:pPr>
        <w:pStyle w:val="BodyText5"/>
        <w:spacing w:after="60" w:line="240" w:lineRule="auto"/>
        <w:ind w:firstLine="270"/>
        <w:rPr>
          <w:rStyle w:val="Bodytext11NotItalic"/>
          <w:i w:val="0"/>
          <w:iCs w:val="0"/>
          <w:sz w:val="24"/>
        </w:rPr>
      </w:pPr>
      <w:r w:rsidRPr="00CF34DA">
        <w:rPr>
          <w:rStyle w:val="BodyText1"/>
          <w:sz w:val="24"/>
        </w:rPr>
        <w:t xml:space="preserve">(2) The Principal Act, as amended by this Part, may be cited as the </w:t>
      </w:r>
      <w:r w:rsidRPr="00CF34DA">
        <w:rPr>
          <w:rStyle w:val="BodytextItalic"/>
          <w:sz w:val="24"/>
        </w:rPr>
        <w:t>Defence Forces Retirement Benefits Act</w:t>
      </w:r>
      <w:r w:rsidRPr="00CF34DA">
        <w:rPr>
          <w:rStyle w:val="BodyText1"/>
          <w:sz w:val="24"/>
        </w:rPr>
        <w:t xml:space="preserve"> 1948-1975.</w:t>
      </w:r>
    </w:p>
    <w:p w14:paraId="13A40F2F" w14:textId="77777777" w:rsidR="004E0280" w:rsidRPr="00CF34DA" w:rsidRDefault="000651D5" w:rsidP="00AB27BC">
      <w:pPr>
        <w:pStyle w:val="Bodytext43"/>
        <w:spacing w:before="120" w:after="60" w:line="240" w:lineRule="auto"/>
        <w:ind w:firstLine="0"/>
        <w:jc w:val="both"/>
        <w:rPr>
          <w:rStyle w:val="Bodytext475pt4"/>
          <w:b/>
          <w:spacing w:val="0"/>
          <w:sz w:val="20"/>
        </w:rPr>
      </w:pPr>
      <w:r w:rsidRPr="00CF34DA">
        <w:rPr>
          <w:rStyle w:val="Bodytext475pt4"/>
          <w:b/>
          <w:spacing w:val="0"/>
          <w:sz w:val="20"/>
        </w:rPr>
        <w:t>Interpretation.</w:t>
      </w:r>
    </w:p>
    <w:p w14:paraId="17E72843" w14:textId="77777777" w:rsidR="004E0280" w:rsidRPr="00CF34DA" w:rsidRDefault="006364A6" w:rsidP="00AB27BC">
      <w:pPr>
        <w:pStyle w:val="BodyText5"/>
        <w:tabs>
          <w:tab w:val="left" w:pos="630"/>
        </w:tabs>
        <w:spacing w:line="240" w:lineRule="auto"/>
        <w:ind w:firstLine="270"/>
        <w:rPr>
          <w:rStyle w:val="BodyText1"/>
          <w:sz w:val="24"/>
        </w:rPr>
      </w:pPr>
      <w:r w:rsidRPr="00CF34DA">
        <w:rPr>
          <w:rStyle w:val="BodyText1"/>
          <w:b/>
          <w:sz w:val="24"/>
        </w:rPr>
        <w:t>165.</w:t>
      </w:r>
      <w:r w:rsidR="001E23D3" w:rsidRPr="00CF34DA">
        <w:rPr>
          <w:rStyle w:val="BodyText1"/>
          <w:sz w:val="24"/>
        </w:rPr>
        <w:tab/>
      </w:r>
      <w:r w:rsidR="000651D5" w:rsidRPr="00CF34DA">
        <w:rPr>
          <w:rStyle w:val="BodyText1"/>
          <w:sz w:val="24"/>
        </w:rPr>
        <w:t>Section 4 of the Principal Act is amended by omitting from subsection (1) the definitions of “Air Force”, “Military Forces”, “Naval Forces”, “Service Board” and “Service Minister”.</w:t>
      </w:r>
    </w:p>
    <w:p w14:paraId="1A004FEF" w14:textId="77777777" w:rsidR="00C159C8" w:rsidRPr="00CF34DA" w:rsidRDefault="00C159C8" w:rsidP="00AB27BC">
      <w:pPr>
        <w:pStyle w:val="Bodytext43"/>
        <w:spacing w:before="120" w:after="60" w:line="240" w:lineRule="auto"/>
        <w:ind w:firstLine="0"/>
        <w:jc w:val="both"/>
        <w:rPr>
          <w:rStyle w:val="Bodytext475pt4"/>
          <w:b/>
          <w:spacing w:val="0"/>
          <w:sz w:val="20"/>
        </w:rPr>
      </w:pPr>
      <w:r w:rsidRPr="00CF34DA">
        <w:rPr>
          <w:rStyle w:val="Bodytext475pt4"/>
          <w:b/>
          <w:spacing w:val="0"/>
          <w:sz w:val="20"/>
        </w:rPr>
        <w:t>Constitution of Defence Forces Retirement Benefits Board.</w:t>
      </w:r>
    </w:p>
    <w:p w14:paraId="19074324" w14:textId="77777777" w:rsidR="004E0280" w:rsidRPr="00CF34DA" w:rsidRDefault="006364A6" w:rsidP="00AB27BC">
      <w:pPr>
        <w:pStyle w:val="BodyText5"/>
        <w:spacing w:line="240" w:lineRule="auto"/>
        <w:ind w:firstLine="270"/>
        <w:rPr>
          <w:sz w:val="24"/>
        </w:rPr>
      </w:pPr>
      <w:r w:rsidRPr="00CF34DA">
        <w:rPr>
          <w:rStyle w:val="BodyText1"/>
          <w:b/>
          <w:sz w:val="24"/>
        </w:rPr>
        <w:t>166.</w:t>
      </w:r>
      <w:r w:rsidRPr="00CF34DA">
        <w:rPr>
          <w:rStyle w:val="BodyText1"/>
          <w:sz w:val="24"/>
        </w:rPr>
        <w:t xml:space="preserve"> </w:t>
      </w:r>
      <w:r w:rsidR="000651D5" w:rsidRPr="00CF34DA">
        <w:rPr>
          <w:rStyle w:val="BodyText1"/>
          <w:sz w:val="24"/>
        </w:rPr>
        <w:t>(1) Section 5 of the Principal Act is amended—</w:t>
      </w:r>
    </w:p>
    <w:p w14:paraId="46A78236" w14:textId="77777777" w:rsidR="004E0280" w:rsidRPr="00CF34DA" w:rsidRDefault="006364A6" w:rsidP="00AB27BC">
      <w:pPr>
        <w:pStyle w:val="BodyText5"/>
        <w:spacing w:after="60" w:line="240" w:lineRule="auto"/>
        <w:ind w:left="630" w:hanging="360"/>
        <w:rPr>
          <w:sz w:val="24"/>
        </w:rPr>
      </w:pPr>
      <w:r w:rsidRPr="00CF34DA">
        <w:rPr>
          <w:rStyle w:val="BodyText1"/>
          <w:sz w:val="24"/>
        </w:rPr>
        <w:t xml:space="preserve">(a) </w:t>
      </w:r>
      <w:r w:rsidR="000651D5" w:rsidRPr="00CF34DA">
        <w:rPr>
          <w:rStyle w:val="BodyText1"/>
          <w:sz w:val="24"/>
        </w:rPr>
        <w:t>by omitting from paragraph (d) of sub-section (1) the words ‘‘Naval Forces’’ and substituting the word ‘‘Navy’’</w:t>
      </w:r>
    </w:p>
    <w:p w14:paraId="233B2C0F" w14:textId="77777777" w:rsidR="004E0280" w:rsidRPr="00CF34DA" w:rsidRDefault="006364A6" w:rsidP="00AB27BC">
      <w:pPr>
        <w:pStyle w:val="BodyText5"/>
        <w:spacing w:after="60" w:line="240" w:lineRule="auto"/>
        <w:ind w:left="630" w:hanging="360"/>
        <w:rPr>
          <w:sz w:val="24"/>
        </w:rPr>
      </w:pPr>
      <w:r w:rsidRPr="00CF34DA">
        <w:rPr>
          <w:rStyle w:val="BodyText1"/>
          <w:sz w:val="24"/>
        </w:rPr>
        <w:t xml:space="preserve">(b) </w:t>
      </w:r>
      <w:r w:rsidR="000651D5" w:rsidRPr="00CF34DA">
        <w:rPr>
          <w:rStyle w:val="BodyText1"/>
          <w:sz w:val="24"/>
        </w:rPr>
        <w:t>by omitting from paragraph (e) of sub-section (1) the words “Military Forces” and substituting the word “Army”; and</w:t>
      </w:r>
    </w:p>
    <w:p w14:paraId="5711B320" w14:textId="77777777" w:rsidR="008C0D18" w:rsidRDefault="008C0D18">
      <w:pPr>
        <w:rPr>
          <w:rStyle w:val="BodyText1"/>
          <w:rFonts w:eastAsia="Courier New"/>
          <w:sz w:val="24"/>
        </w:rPr>
      </w:pPr>
      <w:r>
        <w:rPr>
          <w:rStyle w:val="BodyText1"/>
          <w:rFonts w:eastAsia="Courier New"/>
          <w:sz w:val="24"/>
        </w:rPr>
        <w:br w:type="page"/>
      </w:r>
    </w:p>
    <w:p w14:paraId="3015F824" w14:textId="7C836048" w:rsidR="004E0280" w:rsidRPr="00CF34DA" w:rsidRDefault="006364A6" w:rsidP="00AB27BC">
      <w:pPr>
        <w:pStyle w:val="BodyText5"/>
        <w:spacing w:after="60" w:line="240" w:lineRule="auto"/>
        <w:ind w:left="630" w:hanging="360"/>
        <w:rPr>
          <w:sz w:val="24"/>
        </w:rPr>
      </w:pPr>
      <w:r w:rsidRPr="00CF34DA">
        <w:rPr>
          <w:rStyle w:val="BodyText1"/>
          <w:sz w:val="24"/>
        </w:rPr>
        <w:lastRenderedPageBreak/>
        <w:t xml:space="preserve">(c) </w:t>
      </w:r>
      <w:r w:rsidR="000651D5" w:rsidRPr="00CF34DA">
        <w:rPr>
          <w:rStyle w:val="BodyText1"/>
          <w:sz w:val="24"/>
        </w:rPr>
        <w:t>by omitting from sub-section (3) the words “relevant Service Board” and substituting the words “Chief of Naval Staff, Chief of the General Staff or the Chief of the Air Staff, as the case may be”.</w:t>
      </w:r>
    </w:p>
    <w:p w14:paraId="55DD5BDD" w14:textId="77777777" w:rsidR="004E0280" w:rsidRPr="00CF34DA" w:rsidRDefault="00176307" w:rsidP="00AB27BC">
      <w:pPr>
        <w:pStyle w:val="BodyText5"/>
        <w:spacing w:after="60" w:line="240" w:lineRule="auto"/>
        <w:ind w:firstLine="270"/>
        <w:rPr>
          <w:sz w:val="24"/>
        </w:rPr>
      </w:pPr>
      <w:r w:rsidRPr="00CF34DA">
        <w:rPr>
          <w:rStyle w:val="BodyText1"/>
          <w:sz w:val="24"/>
        </w:rPr>
        <w:t xml:space="preserve">(2) </w:t>
      </w:r>
      <w:r w:rsidR="000651D5" w:rsidRPr="00CF34DA">
        <w:rPr>
          <w:rStyle w:val="BodyText1"/>
          <w:sz w:val="24"/>
        </w:rPr>
        <w:t>The appointment, before the commencement of this section, of a member of the Defence Forces Retirement Benefits Board representing the Naval Forces, the Military Forces or the Air Force, being a member referred to in paragraph (2) (d), (e) or (f) of the Principal Act, is not affected by the amendments made by this section.</w:t>
      </w:r>
    </w:p>
    <w:p w14:paraId="2819FE82" w14:textId="77777777" w:rsidR="004E0280" w:rsidRPr="00CF34DA" w:rsidRDefault="000651D5" w:rsidP="00AB27BC">
      <w:pPr>
        <w:pStyle w:val="Bodytext43"/>
        <w:spacing w:before="120" w:after="60" w:line="240" w:lineRule="auto"/>
        <w:ind w:firstLine="0"/>
        <w:jc w:val="both"/>
        <w:rPr>
          <w:rStyle w:val="Bodytext475pt4"/>
          <w:b/>
          <w:spacing w:val="0"/>
          <w:sz w:val="20"/>
        </w:rPr>
      </w:pPr>
      <w:r w:rsidRPr="00CF34DA">
        <w:rPr>
          <w:rStyle w:val="Bodytext475pt4"/>
          <w:b/>
          <w:spacing w:val="0"/>
          <w:sz w:val="20"/>
        </w:rPr>
        <w:t>Invalidity</w:t>
      </w:r>
      <w:r w:rsidR="007F737C" w:rsidRPr="00CF34DA">
        <w:rPr>
          <w:rStyle w:val="Bodytext475pt4"/>
          <w:b/>
          <w:spacing w:val="0"/>
          <w:sz w:val="20"/>
        </w:rPr>
        <w:t xml:space="preserve"> </w:t>
      </w:r>
      <w:r w:rsidRPr="00CF34DA">
        <w:rPr>
          <w:rStyle w:val="Bodytext475pt4"/>
          <w:b/>
          <w:spacing w:val="0"/>
          <w:sz w:val="20"/>
        </w:rPr>
        <w:t>benefits.</w:t>
      </w:r>
    </w:p>
    <w:p w14:paraId="0845972C" w14:textId="77777777" w:rsidR="004E0280" w:rsidRPr="00CF34DA" w:rsidRDefault="007F737C" w:rsidP="00AB27BC">
      <w:pPr>
        <w:pStyle w:val="BodyText5"/>
        <w:spacing w:after="60" w:line="240" w:lineRule="auto"/>
        <w:ind w:firstLine="270"/>
        <w:rPr>
          <w:sz w:val="24"/>
        </w:rPr>
      </w:pPr>
      <w:r w:rsidRPr="00CF34DA">
        <w:rPr>
          <w:rStyle w:val="BodyText1"/>
          <w:b/>
          <w:sz w:val="24"/>
        </w:rPr>
        <w:t>167.</w:t>
      </w:r>
      <w:r w:rsidRPr="00CF34DA">
        <w:rPr>
          <w:rStyle w:val="BodyText1"/>
          <w:sz w:val="24"/>
        </w:rPr>
        <w:t xml:space="preserve"> </w:t>
      </w:r>
      <w:r w:rsidR="000651D5" w:rsidRPr="00CF34DA">
        <w:rPr>
          <w:rStyle w:val="BodyText1"/>
          <w:sz w:val="24"/>
        </w:rPr>
        <w:t>(1) Section 51 of the Principal Act is amended by omitting from sub-section (6) the words “Naval Board, the Military Board or the Air Board” and substituting the words “Chief of Naval Staff, the Chief of the General Staff or the Chief of the Air Staff or a person authorized in writing by the Chief of Naval Staff, the Chief of the General Staff or the Chief of the Air Staff”.</w:t>
      </w:r>
    </w:p>
    <w:p w14:paraId="70C53392" w14:textId="64D0C10C" w:rsidR="004E0280" w:rsidRPr="00CF34DA" w:rsidRDefault="007F737C" w:rsidP="00AB27BC">
      <w:pPr>
        <w:pStyle w:val="BodyText5"/>
        <w:spacing w:after="60" w:line="240" w:lineRule="auto"/>
        <w:ind w:firstLine="270"/>
        <w:rPr>
          <w:sz w:val="24"/>
        </w:rPr>
      </w:pPr>
      <w:r w:rsidRPr="00CF34DA">
        <w:rPr>
          <w:rStyle w:val="BodyText1"/>
          <w:sz w:val="24"/>
        </w:rPr>
        <w:t>(2)</w:t>
      </w:r>
      <w:r w:rsidR="000651D5" w:rsidRPr="00CF34DA">
        <w:rPr>
          <w:rStyle w:val="BodyText1"/>
          <w:sz w:val="24"/>
        </w:rPr>
        <w:t xml:space="preserve"> Where a member who is a contributor was retired before 1 October 1972 otherwise than on the ground of invalidity or of physical or mental incapacity to perform his duties and, before the commencement of this section, the Naval Board, the Military Board or the Air Board had informed the Defence Force Retirement and Death Benefits Authority that, at the time the member was retired, grounds existed on which he could have been retired on the ground of invalidity or of physical or mental incapacity to per</w:t>
      </w:r>
      <w:r w:rsidR="008C0D18">
        <w:rPr>
          <w:rStyle w:val="BodyText1"/>
          <w:sz w:val="24"/>
        </w:rPr>
        <w:t>form his duties, sub-section 51</w:t>
      </w:r>
      <w:r w:rsidR="000651D5" w:rsidRPr="00CF34DA">
        <w:rPr>
          <w:rStyle w:val="BodyText1"/>
          <w:sz w:val="24"/>
        </w:rPr>
        <w:t>(6) of the Principal Act as amended by sub-section (1) of this section has effect as if the Chief of Naval Staff, the Chief of the General Staff or the Chief of the Air Staff, as the case may be, had so informed the Authority.</w:t>
      </w:r>
    </w:p>
    <w:p w14:paraId="585857E8" w14:textId="2F16D03B" w:rsidR="004E0280" w:rsidRPr="00CF34DA" w:rsidRDefault="000651D5" w:rsidP="008C0D18">
      <w:pPr>
        <w:pStyle w:val="BodyText5"/>
        <w:spacing w:before="120" w:line="240" w:lineRule="auto"/>
        <w:ind w:firstLine="0"/>
        <w:jc w:val="center"/>
        <w:rPr>
          <w:sz w:val="24"/>
        </w:rPr>
      </w:pPr>
      <w:r w:rsidRPr="00CF34DA">
        <w:rPr>
          <w:rStyle w:val="BodyText1"/>
          <w:sz w:val="24"/>
        </w:rPr>
        <w:t>PART XII—AMENDMENTS OF DEFENCE FORCE (PAPUA NEW GUINEA) RETIREMENT BENEFITS ACT 1973</w:t>
      </w:r>
    </w:p>
    <w:p w14:paraId="50314076" w14:textId="77777777" w:rsidR="004E0280" w:rsidRPr="00CF34DA" w:rsidRDefault="000651D5" w:rsidP="00AB27BC">
      <w:pPr>
        <w:pStyle w:val="Bodytext43"/>
        <w:spacing w:before="120" w:after="60" w:line="240" w:lineRule="auto"/>
        <w:ind w:firstLine="0"/>
        <w:jc w:val="both"/>
        <w:rPr>
          <w:rStyle w:val="Bodytext475pt4"/>
          <w:b/>
          <w:spacing w:val="0"/>
          <w:sz w:val="20"/>
        </w:rPr>
      </w:pPr>
      <w:r w:rsidRPr="00CF34DA">
        <w:rPr>
          <w:rStyle w:val="Bodytext475pt4"/>
          <w:b/>
          <w:spacing w:val="0"/>
          <w:sz w:val="20"/>
        </w:rPr>
        <w:t>Citation.</w:t>
      </w:r>
    </w:p>
    <w:p w14:paraId="0C82DF43" w14:textId="59FA624E" w:rsidR="004E0280" w:rsidRPr="00CF34DA" w:rsidRDefault="00576C13" w:rsidP="00AB27BC">
      <w:pPr>
        <w:pStyle w:val="BodyText5"/>
        <w:spacing w:line="240" w:lineRule="auto"/>
        <w:ind w:firstLine="270"/>
        <w:rPr>
          <w:sz w:val="24"/>
        </w:rPr>
      </w:pPr>
      <w:r w:rsidRPr="00CF34DA">
        <w:rPr>
          <w:rStyle w:val="BodyText1"/>
          <w:b/>
          <w:sz w:val="24"/>
        </w:rPr>
        <w:t>168.</w:t>
      </w:r>
      <w:r w:rsidR="000651D5" w:rsidRPr="00CF34DA">
        <w:rPr>
          <w:rStyle w:val="BodyText1"/>
          <w:sz w:val="24"/>
        </w:rPr>
        <w:t xml:space="preserve"> (1) The </w:t>
      </w:r>
      <w:r w:rsidR="000651D5" w:rsidRPr="00CF34DA">
        <w:rPr>
          <w:rStyle w:val="BodytextItalic"/>
          <w:sz w:val="24"/>
        </w:rPr>
        <w:t>Defence Force (Papua New Guinea) Retirement Benefits Act</w:t>
      </w:r>
      <w:r w:rsidR="000651D5" w:rsidRPr="00CF34DA">
        <w:rPr>
          <w:rStyle w:val="BodyText1"/>
          <w:sz w:val="24"/>
        </w:rPr>
        <w:t xml:space="preserve"> 1973 is in this Part referred to as the Principal Act.</w:t>
      </w:r>
    </w:p>
    <w:p w14:paraId="13BBD280" w14:textId="77777777" w:rsidR="004E0280" w:rsidRPr="00CF34DA" w:rsidRDefault="00576C13" w:rsidP="00AB27BC">
      <w:pPr>
        <w:pStyle w:val="BodyText5"/>
        <w:spacing w:after="60" w:line="240" w:lineRule="auto"/>
        <w:ind w:firstLine="270"/>
        <w:rPr>
          <w:sz w:val="24"/>
        </w:rPr>
      </w:pPr>
      <w:r w:rsidRPr="00CF34DA">
        <w:rPr>
          <w:rStyle w:val="BodyText1"/>
          <w:sz w:val="24"/>
        </w:rPr>
        <w:t xml:space="preserve">(2) </w:t>
      </w:r>
      <w:r w:rsidR="000651D5" w:rsidRPr="00CF34DA">
        <w:rPr>
          <w:rStyle w:val="BodyText1"/>
          <w:sz w:val="24"/>
        </w:rPr>
        <w:t xml:space="preserve">The Principal Act, as amended by this Part, may be cited as the </w:t>
      </w:r>
      <w:r w:rsidR="000651D5" w:rsidRPr="00CF34DA">
        <w:rPr>
          <w:rStyle w:val="BodytextItalic"/>
          <w:sz w:val="24"/>
        </w:rPr>
        <w:t>Defence Force (Papua New Guinea) Retirement Benefits Act</w:t>
      </w:r>
      <w:r w:rsidR="000651D5" w:rsidRPr="00CF34DA">
        <w:rPr>
          <w:rStyle w:val="BodyText1"/>
          <w:sz w:val="24"/>
        </w:rPr>
        <w:t xml:space="preserve"> 1973-1975.</w:t>
      </w:r>
    </w:p>
    <w:p w14:paraId="0B71DC2C" w14:textId="77777777" w:rsidR="004E0280" w:rsidRPr="00CF34DA" w:rsidRDefault="000651D5" w:rsidP="00AB27BC">
      <w:pPr>
        <w:pStyle w:val="Bodytext43"/>
        <w:spacing w:before="120" w:after="60" w:line="240" w:lineRule="auto"/>
        <w:ind w:firstLine="0"/>
        <w:jc w:val="both"/>
        <w:rPr>
          <w:rStyle w:val="Bodytext475pt4"/>
          <w:b/>
          <w:spacing w:val="0"/>
          <w:sz w:val="20"/>
        </w:rPr>
      </w:pPr>
      <w:r w:rsidRPr="00CF34DA">
        <w:rPr>
          <w:rStyle w:val="Bodytext475pt4"/>
          <w:b/>
          <w:spacing w:val="0"/>
          <w:sz w:val="20"/>
        </w:rPr>
        <w:t>Interpretation.</w:t>
      </w:r>
    </w:p>
    <w:p w14:paraId="2A183789" w14:textId="77777777" w:rsidR="004E0280" w:rsidRPr="00CF34DA" w:rsidRDefault="00436C71" w:rsidP="00AB27BC">
      <w:pPr>
        <w:pStyle w:val="BodyText5"/>
        <w:spacing w:after="60" w:line="240" w:lineRule="auto"/>
        <w:ind w:firstLine="270"/>
        <w:rPr>
          <w:sz w:val="24"/>
        </w:rPr>
      </w:pPr>
      <w:r w:rsidRPr="00CF34DA">
        <w:rPr>
          <w:rStyle w:val="BodyText1"/>
          <w:b/>
          <w:sz w:val="24"/>
        </w:rPr>
        <w:t>169.</w:t>
      </w:r>
      <w:r w:rsidR="001E23D3" w:rsidRPr="00CF34DA">
        <w:rPr>
          <w:rStyle w:val="BodyText1"/>
          <w:sz w:val="24"/>
        </w:rPr>
        <w:tab/>
      </w:r>
      <w:r w:rsidR="000651D5" w:rsidRPr="00CF34DA">
        <w:rPr>
          <w:rStyle w:val="BodyText1"/>
          <w:sz w:val="24"/>
        </w:rPr>
        <w:t>Section 3 of the Principal Act is amended—</w:t>
      </w:r>
    </w:p>
    <w:p w14:paraId="7E175B68" w14:textId="77777777" w:rsidR="004E0280" w:rsidRPr="00CF34DA" w:rsidRDefault="00436C71" w:rsidP="00AB27BC">
      <w:pPr>
        <w:pStyle w:val="BodyText5"/>
        <w:spacing w:line="240" w:lineRule="auto"/>
        <w:ind w:firstLine="270"/>
        <w:rPr>
          <w:sz w:val="24"/>
        </w:rPr>
      </w:pPr>
      <w:r w:rsidRPr="00CF34DA">
        <w:rPr>
          <w:rStyle w:val="BodyText1"/>
          <w:sz w:val="24"/>
        </w:rPr>
        <w:t xml:space="preserve">(a) </w:t>
      </w:r>
      <w:r w:rsidR="000651D5" w:rsidRPr="00CF34DA">
        <w:rPr>
          <w:rStyle w:val="BodyText1"/>
          <w:sz w:val="24"/>
        </w:rPr>
        <w:t>by inserting in sub-section (1), after the definition of “Board”, the following definition: —</w:t>
      </w:r>
    </w:p>
    <w:p w14:paraId="611AA069" w14:textId="77777777" w:rsidR="004E0280" w:rsidRPr="00CF34DA" w:rsidRDefault="000651D5" w:rsidP="00AB27BC">
      <w:pPr>
        <w:pStyle w:val="BodyText5"/>
        <w:spacing w:after="120" w:line="240" w:lineRule="auto"/>
        <w:ind w:left="1080" w:hanging="270"/>
        <w:rPr>
          <w:sz w:val="24"/>
        </w:rPr>
      </w:pPr>
      <w:r w:rsidRPr="00CF34DA">
        <w:rPr>
          <w:rStyle w:val="BodyText1"/>
          <w:sz w:val="24"/>
        </w:rPr>
        <w:t>“ ‘chief of staff’ means the Chief of Naval Staff or the Chief of the General Staff, as the case requires; ”;</w:t>
      </w:r>
    </w:p>
    <w:p w14:paraId="5588D142" w14:textId="77777777" w:rsidR="004E0280" w:rsidRPr="00CF34DA" w:rsidRDefault="00436C71" w:rsidP="00AB27BC">
      <w:pPr>
        <w:pStyle w:val="BodyText5"/>
        <w:spacing w:after="60" w:line="240" w:lineRule="auto"/>
        <w:ind w:left="630" w:hanging="360"/>
        <w:rPr>
          <w:sz w:val="24"/>
        </w:rPr>
      </w:pPr>
      <w:r w:rsidRPr="00CF34DA">
        <w:rPr>
          <w:rStyle w:val="BodyText1"/>
          <w:sz w:val="24"/>
        </w:rPr>
        <w:t xml:space="preserve">(b) </w:t>
      </w:r>
      <w:r w:rsidR="000651D5" w:rsidRPr="00CF34DA">
        <w:rPr>
          <w:rStyle w:val="BodyText1"/>
          <w:sz w:val="24"/>
        </w:rPr>
        <w:t>by omitting from the definitions of “officer”, “rank” and “the Service” in sub-section (1) the words “Naval Forces” and substituting the words “Australian Navy”;</w:t>
      </w:r>
    </w:p>
    <w:p w14:paraId="7CD0A724" w14:textId="77777777" w:rsidR="004E0280" w:rsidRPr="00CF34DA" w:rsidRDefault="00436C71" w:rsidP="00AB27BC">
      <w:pPr>
        <w:pStyle w:val="BodyText5"/>
        <w:spacing w:after="60" w:line="240" w:lineRule="auto"/>
        <w:ind w:left="630" w:hanging="360"/>
        <w:rPr>
          <w:sz w:val="24"/>
        </w:rPr>
      </w:pPr>
      <w:r w:rsidRPr="00CF34DA">
        <w:rPr>
          <w:rStyle w:val="BodyText1"/>
          <w:sz w:val="24"/>
        </w:rPr>
        <w:t xml:space="preserve">(c) </w:t>
      </w:r>
      <w:r w:rsidR="000651D5" w:rsidRPr="00CF34DA">
        <w:rPr>
          <w:rStyle w:val="BodyText1"/>
          <w:sz w:val="24"/>
        </w:rPr>
        <w:t>by omitting from the definitions of “officer”, “rank” and “the Service” in sub-section (1) the words “Military Forces” and substituting the words “Australian Army”; and</w:t>
      </w:r>
    </w:p>
    <w:p w14:paraId="6BA90BEF" w14:textId="5B22CB9F" w:rsidR="004E0280" w:rsidRPr="00CF34DA" w:rsidRDefault="00436C71" w:rsidP="00AB27BC">
      <w:pPr>
        <w:pStyle w:val="BodyText5"/>
        <w:spacing w:after="60" w:line="240" w:lineRule="auto"/>
        <w:ind w:left="630" w:hanging="360"/>
        <w:rPr>
          <w:sz w:val="24"/>
        </w:rPr>
      </w:pPr>
      <w:r w:rsidRPr="00CF34DA">
        <w:rPr>
          <w:rStyle w:val="BodyText1"/>
          <w:sz w:val="24"/>
        </w:rPr>
        <w:t xml:space="preserve">(d) </w:t>
      </w:r>
      <w:r w:rsidR="000651D5" w:rsidRPr="00CF34DA">
        <w:rPr>
          <w:rStyle w:val="BodyText1"/>
          <w:sz w:val="24"/>
        </w:rPr>
        <w:t>by omitting the definition of “the Service Board</w:t>
      </w:r>
      <w:r w:rsidR="008C0D18">
        <w:rPr>
          <w:rStyle w:val="BodyText1"/>
          <w:sz w:val="24"/>
        </w:rPr>
        <w:t>”</w:t>
      </w:r>
      <w:r w:rsidR="000651D5" w:rsidRPr="00CF34DA">
        <w:rPr>
          <w:rStyle w:val="BodyText1"/>
          <w:sz w:val="24"/>
        </w:rPr>
        <w:t>.</w:t>
      </w:r>
    </w:p>
    <w:p w14:paraId="4F3BB367" w14:textId="77777777" w:rsidR="004E0280" w:rsidRPr="00CF34DA" w:rsidRDefault="000651D5" w:rsidP="00AB27BC">
      <w:pPr>
        <w:pStyle w:val="Bodytext43"/>
        <w:spacing w:before="120" w:after="60" w:line="240" w:lineRule="auto"/>
        <w:ind w:firstLine="0"/>
        <w:jc w:val="both"/>
        <w:rPr>
          <w:rStyle w:val="Bodytext475pt4"/>
          <w:b/>
          <w:spacing w:val="0"/>
          <w:sz w:val="20"/>
        </w:rPr>
      </w:pPr>
      <w:r w:rsidRPr="00CF34DA">
        <w:rPr>
          <w:rStyle w:val="Bodytext475pt4"/>
          <w:b/>
          <w:spacing w:val="0"/>
          <w:sz w:val="20"/>
        </w:rPr>
        <w:t>Polygamous</w:t>
      </w:r>
      <w:r w:rsidR="00436C71" w:rsidRPr="00CF34DA">
        <w:rPr>
          <w:rStyle w:val="Bodytext475pt4"/>
          <w:b/>
          <w:spacing w:val="0"/>
          <w:sz w:val="20"/>
        </w:rPr>
        <w:t xml:space="preserve"> </w:t>
      </w:r>
      <w:r w:rsidRPr="00CF34DA">
        <w:rPr>
          <w:rStyle w:val="Bodytext475pt4"/>
          <w:b/>
          <w:spacing w:val="0"/>
          <w:sz w:val="20"/>
        </w:rPr>
        <w:t>marriages.</w:t>
      </w:r>
    </w:p>
    <w:p w14:paraId="405E5FB1" w14:textId="77777777" w:rsidR="004E0280" w:rsidRPr="00CF34DA" w:rsidRDefault="00436C71" w:rsidP="00AB27BC">
      <w:pPr>
        <w:pStyle w:val="BodyText5"/>
        <w:spacing w:line="240" w:lineRule="auto"/>
        <w:ind w:firstLine="270"/>
        <w:rPr>
          <w:sz w:val="24"/>
        </w:rPr>
      </w:pPr>
      <w:r w:rsidRPr="00CF34DA">
        <w:rPr>
          <w:rStyle w:val="BodyText1"/>
          <w:b/>
          <w:sz w:val="24"/>
        </w:rPr>
        <w:t>170.</w:t>
      </w:r>
      <w:r w:rsidR="000651D5" w:rsidRPr="00CF34DA">
        <w:rPr>
          <w:rStyle w:val="BodyText1"/>
          <w:sz w:val="24"/>
        </w:rPr>
        <w:t xml:space="preserve"> (1) Section 5 of the Principal Act is amended by omitting from sub-sections (2), (4) and (8) the words “Service Board” (wherever occurring) and substituting the words “chief of staff”.</w:t>
      </w:r>
    </w:p>
    <w:p w14:paraId="7F89EB01" w14:textId="77777777" w:rsidR="004E0280" w:rsidRPr="00CF34DA" w:rsidRDefault="00436C71" w:rsidP="00AB27BC">
      <w:pPr>
        <w:pStyle w:val="BodyText5"/>
        <w:spacing w:after="60" w:line="240" w:lineRule="auto"/>
        <w:ind w:firstLine="270"/>
        <w:rPr>
          <w:sz w:val="24"/>
        </w:rPr>
      </w:pPr>
      <w:r w:rsidRPr="00CF34DA">
        <w:rPr>
          <w:rStyle w:val="BodyText1"/>
          <w:sz w:val="24"/>
        </w:rPr>
        <w:t xml:space="preserve">(2) </w:t>
      </w:r>
      <w:r w:rsidR="000651D5" w:rsidRPr="00CF34DA">
        <w:rPr>
          <w:rStyle w:val="BodyText1"/>
          <w:sz w:val="24"/>
        </w:rPr>
        <w:t>A notice given under section 5 of the Principal Act before the commencement of this Act to the Naval Board or Military Board has the same effect after the commencement of this section as a notice given under section 5 of the Principal Act as amended by this Act to the Chief of Naval Staff or the Chief of the General Staff, as the case may be.</w:t>
      </w:r>
    </w:p>
    <w:p w14:paraId="6909802B" w14:textId="587C260B" w:rsidR="004E0280" w:rsidRPr="008C0D18" w:rsidRDefault="000651D5" w:rsidP="008C0D18">
      <w:pPr>
        <w:pStyle w:val="Bodytext43"/>
        <w:spacing w:before="120" w:after="60" w:line="240" w:lineRule="auto"/>
        <w:ind w:firstLine="0"/>
        <w:jc w:val="both"/>
        <w:rPr>
          <w:rStyle w:val="Bodytext475pt4"/>
          <w:b/>
          <w:spacing w:val="0"/>
          <w:sz w:val="20"/>
        </w:rPr>
      </w:pPr>
      <w:r w:rsidRPr="008C0D18">
        <w:rPr>
          <w:rStyle w:val="Bodytext475pt4"/>
          <w:b/>
          <w:spacing w:val="0"/>
          <w:sz w:val="20"/>
        </w:rPr>
        <w:t>Transitional</w:t>
      </w:r>
      <w:r w:rsidR="00436C71" w:rsidRPr="008C0D18">
        <w:rPr>
          <w:rStyle w:val="Bodytext475pt4"/>
          <w:b/>
          <w:spacing w:val="0"/>
          <w:sz w:val="20"/>
        </w:rPr>
        <w:t xml:space="preserve"> </w:t>
      </w:r>
      <w:r w:rsidRPr="008C0D18">
        <w:rPr>
          <w:rStyle w:val="Bodytext475pt4"/>
          <w:rFonts w:eastAsia="Candara"/>
          <w:b/>
          <w:bCs/>
          <w:spacing w:val="0"/>
          <w:sz w:val="20"/>
        </w:rPr>
        <w:t>P</w:t>
      </w:r>
      <w:r w:rsidRPr="008C0D18">
        <w:rPr>
          <w:rStyle w:val="Bodytext475pt4"/>
          <w:b/>
          <w:bCs/>
          <w:spacing w:val="0"/>
          <w:sz w:val="20"/>
        </w:rPr>
        <w:t>rovisions: benefits.</w:t>
      </w:r>
    </w:p>
    <w:p w14:paraId="2C86E6BC" w14:textId="77777777" w:rsidR="004E0280" w:rsidRPr="00CF34DA" w:rsidRDefault="00793539" w:rsidP="00AB27BC">
      <w:pPr>
        <w:pStyle w:val="BodyText5"/>
        <w:tabs>
          <w:tab w:val="left" w:pos="634"/>
        </w:tabs>
        <w:spacing w:line="240" w:lineRule="auto"/>
        <w:ind w:firstLine="274"/>
        <w:rPr>
          <w:rStyle w:val="BodyText1"/>
          <w:sz w:val="24"/>
        </w:rPr>
      </w:pPr>
      <w:r w:rsidRPr="00CF34DA">
        <w:rPr>
          <w:rStyle w:val="BodyText1"/>
          <w:b/>
          <w:sz w:val="24"/>
        </w:rPr>
        <w:t>171.</w:t>
      </w:r>
      <w:r w:rsidR="001E23D3" w:rsidRPr="00CF34DA">
        <w:rPr>
          <w:rStyle w:val="BodyText1"/>
          <w:sz w:val="24"/>
        </w:rPr>
        <w:tab/>
      </w:r>
      <w:r w:rsidR="000651D5" w:rsidRPr="00CF34DA">
        <w:rPr>
          <w:rStyle w:val="BodyText1"/>
          <w:sz w:val="24"/>
        </w:rPr>
        <w:t>Section 7 of the Principal Act is amended by omitting from subsection (2) the words “the Service Board” and substituting the words “the Naval Board or the Military Board, as the case requires,”.</w:t>
      </w:r>
    </w:p>
    <w:p w14:paraId="11404303" w14:textId="77777777" w:rsidR="008C0D18" w:rsidRDefault="008C0D18">
      <w:pPr>
        <w:rPr>
          <w:rStyle w:val="Bodytext475pt4"/>
          <w:rFonts w:eastAsia="Courier New"/>
          <w:b/>
          <w:spacing w:val="0"/>
          <w:sz w:val="20"/>
        </w:rPr>
      </w:pPr>
      <w:r>
        <w:rPr>
          <w:rStyle w:val="Bodytext475pt4"/>
          <w:rFonts w:eastAsia="Courier New"/>
          <w:b/>
          <w:spacing w:val="0"/>
          <w:sz w:val="20"/>
        </w:rPr>
        <w:br w:type="page"/>
      </w:r>
    </w:p>
    <w:p w14:paraId="4E4E9077" w14:textId="2DCC4A04" w:rsidR="00793539" w:rsidRPr="00CF34DA" w:rsidRDefault="00793539" w:rsidP="00AB27BC">
      <w:pPr>
        <w:pStyle w:val="Bodytext43"/>
        <w:spacing w:before="120" w:after="60" w:line="240" w:lineRule="auto"/>
        <w:ind w:firstLine="0"/>
        <w:jc w:val="both"/>
        <w:rPr>
          <w:rStyle w:val="Bodytext475pt4"/>
          <w:b/>
          <w:spacing w:val="0"/>
          <w:sz w:val="20"/>
        </w:rPr>
      </w:pPr>
      <w:r w:rsidRPr="00CF34DA">
        <w:rPr>
          <w:rStyle w:val="Bodytext475pt4"/>
          <w:b/>
          <w:spacing w:val="0"/>
          <w:sz w:val="20"/>
        </w:rPr>
        <w:lastRenderedPageBreak/>
        <w:t>Constitution of Board.</w:t>
      </w:r>
    </w:p>
    <w:p w14:paraId="3708FAB9" w14:textId="69578F79" w:rsidR="004E0280" w:rsidRPr="00CF34DA" w:rsidRDefault="00793539" w:rsidP="00AB27BC">
      <w:pPr>
        <w:pStyle w:val="BodyText5"/>
        <w:spacing w:line="240" w:lineRule="auto"/>
        <w:ind w:firstLine="270"/>
        <w:rPr>
          <w:sz w:val="24"/>
        </w:rPr>
      </w:pPr>
      <w:r w:rsidRPr="00CF34DA">
        <w:rPr>
          <w:rStyle w:val="BodyText1"/>
          <w:b/>
          <w:sz w:val="24"/>
        </w:rPr>
        <w:t>172.</w:t>
      </w:r>
      <w:r w:rsidR="000651D5" w:rsidRPr="00CF34DA">
        <w:rPr>
          <w:rStyle w:val="BodyText1"/>
          <w:sz w:val="24"/>
        </w:rPr>
        <w:t xml:space="preserve"> (1) Section 10 of the Principal Act is amended by omitting paragraphs (c) and (d) of sub-section (1) and substituting the following paragraphs:—</w:t>
      </w:r>
    </w:p>
    <w:p w14:paraId="6E876EB6" w14:textId="77777777" w:rsidR="004E0280" w:rsidRPr="00CF34DA" w:rsidRDefault="000651D5" w:rsidP="00AB27BC">
      <w:pPr>
        <w:pStyle w:val="BodyText5"/>
        <w:spacing w:after="60" w:line="240" w:lineRule="auto"/>
        <w:ind w:left="630" w:hanging="360"/>
        <w:rPr>
          <w:sz w:val="24"/>
        </w:rPr>
      </w:pPr>
      <w:r w:rsidRPr="00CF34DA">
        <w:rPr>
          <w:rStyle w:val="BodyText1"/>
          <w:sz w:val="24"/>
        </w:rPr>
        <w:t>“(c) one, being a contributor and a member of the Australian Navy, shall be appointed by the Governor-General upon the nomination of the Chief of Naval Staff; and</w:t>
      </w:r>
    </w:p>
    <w:p w14:paraId="5CAF1E59" w14:textId="77777777" w:rsidR="004E0280" w:rsidRPr="00CF34DA" w:rsidRDefault="00531F79" w:rsidP="00AB27BC">
      <w:pPr>
        <w:pStyle w:val="BodyText5"/>
        <w:spacing w:after="60" w:line="240" w:lineRule="auto"/>
        <w:ind w:left="630" w:hanging="360"/>
        <w:rPr>
          <w:sz w:val="24"/>
        </w:rPr>
      </w:pPr>
      <w:r w:rsidRPr="00CF34DA">
        <w:rPr>
          <w:rStyle w:val="BodyText1"/>
          <w:sz w:val="24"/>
        </w:rPr>
        <w:t xml:space="preserve">(d) </w:t>
      </w:r>
      <w:r w:rsidR="000651D5" w:rsidRPr="00CF34DA">
        <w:rPr>
          <w:rStyle w:val="BodyText1"/>
          <w:sz w:val="24"/>
        </w:rPr>
        <w:t>one, being a contributor and a member of the Australian Army, shall be appointed by the Governor-General upon the nomination of the Chief of the General Staff.”.</w:t>
      </w:r>
    </w:p>
    <w:p w14:paraId="452C1B44" w14:textId="1B260C98" w:rsidR="004E0280" w:rsidRPr="00CF34DA" w:rsidRDefault="00531F79" w:rsidP="00AB27BC">
      <w:pPr>
        <w:pStyle w:val="BodyText5"/>
        <w:spacing w:after="60" w:line="240" w:lineRule="auto"/>
        <w:ind w:firstLine="270"/>
        <w:rPr>
          <w:sz w:val="24"/>
        </w:rPr>
      </w:pPr>
      <w:r w:rsidRPr="00CF34DA">
        <w:rPr>
          <w:rStyle w:val="BodyText1"/>
          <w:sz w:val="24"/>
        </w:rPr>
        <w:t xml:space="preserve">(2) </w:t>
      </w:r>
      <w:r w:rsidR="000651D5" w:rsidRPr="00CF34DA">
        <w:rPr>
          <w:rStyle w:val="BodyText1"/>
          <w:sz w:val="24"/>
        </w:rPr>
        <w:t>The appointment, before the commencement of this section, of a member of the Defence Force (Papua New Guinea) Retirement Benefits Board under paragraph 10(1)(c) or (d) of the Principal Act is not affected by the amendments made by sub-section (1) of this section.</w:t>
      </w:r>
    </w:p>
    <w:p w14:paraId="635891FC" w14:textId="77777777" w:rsidR="004E0280" w:rsidRPr="00CF34DA" w:rsidRDefault="000651D5" w:rsidP="00311B5F">
      <w:pPr>
        <w:pStyle w:val="Bodytext43"/>
        <w:spacing w:before="120" w:after="60" w:line="240" w:lineRule="auto"/>
        <w:ind w:firstLine="0"/>
        <w:jc w:val="both"/>
        <w:rPr>
          <w:rStyle w:val="Bodytext475pt4"/>
          <w:b/>
          <w:spacing w:val="0"/>
          <w:sz w:val="20"/>
        </w:rPr>
      </w:pPr>
      <w:r w:rsidRPr="00CF34DA">
        <w:rPr>
          <w:rStyle w:val="Bodytext475pt4"/>
          <w:b/>
          <w:spacing w:val="0"/>
          <w:sz w:val="20"/>
        </w:rPr>
        <w:t>Deputies of members of Board.</w:t>
      </w:r>
    </w:p>
    <w:p w14:paraId="57E5583F" w14:textId="7CB41163" w:rsidR="004E0280" w:rsidRPr="00CF34DA" w:rsidRDefault="00093CA0" w:rsidP="00311B5F">
      <w:pPr>
        <w:pStyle w:val="BodyText5"/>
        <w:tabs>
          <w:tab w:val="left" w:pos="634"/>
        </w:tabs>
        <w:spacing w:line="240" w:lineRule="auto"/>
        <w:ind w:firstLine="274"/>
        <w:rPr>
          <w:sz w:val="24"/>
        </w:rPr>
      </w:pPr>
      <w:r w:rsidRPr="00CF34DA">
        <w:rPr>
          <w:rStyle w:val="BodyText1"/>
          <w:b/>
          <w:sz w:val="24"/>
        </w:rPr>
        <w:t>173.</w:t>
      </w:r>
      <w:r w:rsidR="001E23D3" w:rsidRPr="00CF34DA">
        <w:rPr>
          <w:rStyle w:val="BodyText1"/>
          <w:sz w:val="24"/>
        </w:rPr>
        <w:tab/>
      </w:r>
      <w:r w:rsidR="000651D5" w:rsidRPr="00CF34DA">
        <w:rPr>
          <w:rStyle w:val="BodyText1"/>
          <w:sz w:val="24"/>
        </w:rPr>
        <w:t>(1) Section 12 of the Principal Act is amended by omitting sub-section (3) and substituting the following sub-section:—</w:t>
      </w:r>
    </w:p>
    <w:p w14:paraId="147751B7" w14:textId="36BFF202" w:rsidR="004E0280" w:rsidRPr="00CF34DA" w:rsidRDefault="000651D5" w:rsidP="00311B5F">
      <w:pPr>
        <w:pStyle w:val="BodyText5"/>
        <w:spacing w:after="60" w:line="240" w:lineRule="auto"/>
        <w:ind w:firstLine="270"/>
        <w:rPr>
          <w:sz w:val="24"/>
        </w:rPr>
      </w:pPr>
      <w:r w:rsidRPr="00CF34DA">
        <w:rPr>
          <w:rStyle w:val="BodyText42"/>
          <w:sz w:val="24"/>
        </w:rPr>
        <w:t>“(3)</w:t>
      </w:r>
      <w:r w:rsidRPr="00CF34DA">
        <w:rPr>
          <w:rStyle w:val="BodyText1"/>
          <w:sz w:val="24"/>
        </w:rPr>
        <w:t xml:space="preserve"> The deputy of a member appointed under paragraph 10(1)</w:t>
      </w:r>
      <w:r w:rsidR="00093CA0" w:rsidRPr="00CF34DA">
        <w:rPr>
          <w:rStyle w:val="BodyText1"/>
          <w:sz w:val="24"/>
        </w:rPr>
        <w:t xml:space="preserve">(c) </w:t>
      </w:r>
      <w:r w:rsidRPr="00CF34DA">
        <w:rPr>
          <w:rStyle w:val="BodyText1"/>
          <w:sz w:val="24"/>
        </w:rPr>
        <w:t>or (d) shall be a contributor and a member of the Australian Navy or the Australian Army, as the case may be, and his appointment shall be on the nomination of the Chief of Naval Staff or the Chief of the General Staff, as the case may be.”.</w:t>
      </w:r>
    </w:p>
    <w:p w14:paraId="40869161" w14:textId="77777777" w:rsidR="004E0280" w:rsidRPr="00CF34DA" w:rsidRDefault="00093CA0" w:rsidP="00311B5F">
      <w:pPr>
        <w:pStyle w:val="BodyText5"/>
        <w:spacing w:after="60" w:line="240" w:lineRule="auto"/>
        <w:ind w:firstLine="270"/>
        <w:rPr>
          <w:sz w:val="24"/>
        </w:rPr>
      </w:pPr>
      <w:r w:rsidRPr="00CF34DA">
        <w:rPr>
          <w:rStyle w:val="BodyText1"/>
          <w:sz w:val="24"/>
        </w:rPr>
        <w:t>(2)</w:t>
      </w:r>
      <w:r w:rsidR="000651D5" w:rsidRPr="00CF34DA">
        <w:rPr>
          <w:rStyle w:val="BodyText1"/>
          <w:sz w:val="24"/>
        </w:rPr>
        <w:t xml:space="preserve"> The appointment, before the commencement of this section, of the deputy of a member of the Defence Force (Papua New Guinea) Retirement Benefits Board under section 12 of the Principal Act is not effected by the amendments made by sub-section (1) of this section.</w:t>
      </w:r>
    </w:p>
    <w:p w14:paraId="0583FD0D" w14:textId="230BFAED" w:rsidR="004E0280" w:rsidRPr="00CF34DA" w:rsidRDefault="00093CA0" w:rsidP="00311B5F">
      <w:pPr>
        <w:pStyle w:val="BodyText5"/>
        <w:tabs>
          <w:tab w:val="left" w:pos="634"/>
        </w:tabs>
        <w:spacing w:line="240" w:lineRule="auto"/>
        <w:ind w:firstLine="274"/>
        <w:rPr>
          <w:sz w:val="24"/>
        </w:rPr>
      </w:pPr>
      <w:r w:rsidRPr="00CF34DA">
        <w:rPr>
          <w:rStyle w:val="BodyText1"/>
          <w:b/>
          <w:sz w:val="24"/>
        </w:rPr>
        <w:t>174.</w:t>
      </w:r>
      <w:r w:rsidR="000651D5" w:rsidRPr="00CF34DA">
        <w:rPr>
          <w:rStyle w:val="BodyText1"/>
          <w:sz w:val="24"/>
        </w:rPr>
        <w:t>(1) Section 14 of the Principal Act is repealed and the following section substituted:—</w:t>
      </w:r>
    </w:p>
    <w:p w14:paraId="338F81CA" w14:textId="77777777" w:rsidR="004E0280" w:rsidRPr="00CF34DA" w:rsidRDefault="000651D5" w:rsidP="00311B5F">
      <w:pPr>
        <w:pStyle w:val="Bodytext43"/>
        <w:spacing w:before="120" w:after="60" w:line="240" w:lineRule="auto"/>
        <w:ind w:firstLine="0"/>
        <w:jc w:val="both"/>
        <w:rPr>
          <w:rStyle w:val="Bodytext475pt4"/>
          <w:b/>
          <w:spacing w:val="0"/>
          <w:sz w:val="20"/>
        </w:rPr>
      </w:pPr>
      <w:r w:rsidRPr="00CF34DA">
        <w:rPr>
          <w:rStyle w:val="Bodytext475pt4"/>
          <w:b/>
          <w:spacing w:val="0"/>
          <w:sz w:val="20"/>
        </w:rPr>
        <w:t>Remuneration and allowances.</w:t>
      </w:r>
    </w:p>
    <w:p w14:paraId="2372E05A" w14:textId="77777777" w:rsidR="004E0280" w:rsidRPr="00CF34DA" w:rsidRDefault="000651D5" w:rsidP="00311B5F">
      <w:pPr>
        <w:pStyle w:val="BodyText5"/>
        <w:spacing w:after="60" w:line="240" w:lineRule="auto"/>
        <w:ind w:firstLine="270"/>
        <w:rPr>
          <w:sz w:val="24"/>
        </w:rPr>
      </w:pPr>
      <w:r w:rsidRPr="00CF34DA">
        <w:rPr>
          <w:rStyle w:val="BodyText42"/>
          <w:sz w:val="24"/>
        </w:rPr>
        <w:t>“14.</w:t>
      </w:r>
      <w:r w:rsidRPr="00CF34DA">
        <w:rPr>
          <w:rStyle w:val="BodyText1"/>
          <w:sz w:val="24"/>
        </w:rPr>
        <w:t xml:space="preserve"> </w:t>
      </w:r>
      <w:r w:rsidRPr="00CF34DA">
        <w:rPr>
          <w:rStyle w:val="BodyText42"/>
          <w:sz w:val="24"/>
        </w:rPr>
        <w:t>(1)</w:t>
      </w:r>
      <w:r w:rsidRPr="00CF34DA">
        <w:rPr>
          <w:rStyle w:val="BodyText1"/>
          <w:sz w:val="24"/>
        </w:rPr>
        <w:t xml:space="preserve"> A member of the Board, or the deputy of a member, shall be paid such remuneration as is determined by the Remuneration Tribunal, but, if no determination of that remuneration by the Tribunal is in operation, he shall be paid remuneration at the rate that was applicable immediately before the commencement of this section.</w:t>
      </w:r>
    </w:p>
    <w:p w14:paraId="0915987E" w14:textId="77777777" w:rsidR="004E0280" w:rsidRPr="00CF34DA" w:rsidRDefault="000651D5" w:rsidP="00311B5F">
      <w:pPr>
        <w:pStyle w:val="BodyText5"/>
        <w:spacing w:after="60" w:line="240" w:lineRule="auto"/>
        <w:ind w:firstLine="270"/>
        <w:rPr>
          <w:sz w:val="24"/>
        </w:rPr>
      </w:pPr>
      <w:r w:rsidRPr="00CF34DA">
        <w:rPr>
          <w:rStyle w:val="BodytextSpacing1pt"/>
          <w:spacing w:val="0"/>
          <w:sz w:val="24"/>
        </w:rPr>
        <w:t>“(2)</w:t>
      </w:r>
      <w:r w:rsidRPr="00CF34DA">
        <w:rPr>
          <w:rStyle w:val="BodyText1"/>
          <w:sz w:val="24"/>
        </w:rPr>
        <w:t xml:space="preserve"> A member of the Board, or the deputy of a member, shall be paid such allowances as are prescribed.</w:t>
      </w:r>
    </w:p>
    <w:p w14:paraId="1C87CB4E" w14:textId="21BF278C" w:rsidR="004E0280" w:rsidRPr="00CF34DA" w:rsidRDefault="000651D5" w:rsidP="00311B5F">
      <w:pPr>
        <w:pStyle w:val="BodyText5"/>
        <w:spacing w:after="60" w:line="240" w:lineRule="auto"/>
        <w:ind w:firstLine="270"/>
        <w:rPr>
          <w:sz w:val="24"/>
        </w:rPr>
      </w:pPr>
      <w:r w:rsidRPr="00CF34DA">
        <w:rPr>
          <w:rStyle w:val="BodytextSpacing1pt"/>
          <w:spacing w:val="0"/>
          <w:sz w:val="24"/>
        </w:rPr>
        <w:t>“(3)</w:t>
      </w:r>
      <w:r w:rsidRPr="00CF34DA">
        <w:rPr>
          <w:rStyle w:val="BodyText1"/>
          <w:sz w:val="24"/>
        </w:rPr>
        <w:t xml:space="preserve"> This section has effect subject to the </w:t>
      </w:r>
      <w:r w:rsidRPr="00CF34DA">
        <w:rPr>
          <w:rStyle w:val="BodytextItalic"/>
          <w:sz w:val="24"/>
        </w:rPr>
        <w:t>Remuneration Tribunals Act</w:t>
      </w:r>
      <w:r w:rsidRPr="00CF34DA">
        <w:rPr>
          <w:rStyle w:val="BodyText1"/>
          <w:sz w:val="24"/>
        </w:rPr>
        <w:t xml:space="preserve"> 1973-1974.</w:t>
      </w:r>
      <w:r w:rsidR="00A6547F">
        <w:rPr>
          <w:rStyle w:val="BodyText1"/>
          <w:sz w:val="24"/>
        </w:rPr>
        <w:t>”</w:t>
      </w:r>
    </w:p>
    <w:p w14:paraId="208F2549" w14:textId="0A702889" w:rsidR="004E0280" w:rsidRPr="00CF34DA" w:rsidRDefault="00093CA0" w:rsidP="00311B5F">
      <w:pPr>
        <w:pStyle w:val="BodyText5"/>
        <w:spacing w:after="60" w:line="240" w:lineRule="auto"/>
        <w:ind w:firstLine="270"/>
        <w:rPr>
          <w:sz w:val="24"/>
        </w:rPr>
      </w:pPr>
      <w:r w:rsidRPr="00CF34DA">
        <w:rPr>
          <w:rStyle w:val="BodyText1"/>
          <w:sz w:val="24"/>
        </w:rPr>
        <w:t xml:space="preserve">(2) </w:t>
      </w:r>
      <w:r w:rsidR="000651D5" w:rsidRPr="00CF34DA">
        <w:rPr>
          <w:rStyle w:val="BodyText1"/>
          <w:sz w:val="24"/>
        </w:rPr>
        <w:t xml:space="preserve">Subject to the </w:t>
      </w:r>
      <w:r w:rsidR="000651D5" w:rsidRPr="00CF34DA">
        <w:rPr>
          <w:rStyle w:val="BodytextItalic"/>
          <w:sz w:val="24"/>
        </w:rPr>
        <w:t>Remuneration Tribunals Act</w:t>
      </w:r>
      <w:r w:rsidR="000651D5" w:rsidRPr="00CF34DA">
        <w:rPr>
          <w:rStyle w:val="BodyText1"/>
          <w:sz w:val="24"/>
        </w:rPr>
        <w:t xml:space="preserve"> 1973-1974, regulations in force at the commencement of this section for the purposes of sub-section 14(2) of the Principal Act continue in force as if made for the purposes of sub-section 14(2) of the Principal Act as amended by this Act.</w:t>
      </w:r>
    </w:p>
    <w:p w14:paraId="2E9632F8" w14:textId="77777777" w:rsidR="004E0280" w:rsidRPr="00CF34DA" w:rsidRDefault="000651D5" w:rsidP="00311B5F">
      <w:pPr>
        <w:pStyle w:val="Bodytext43"/>
        <w:spacing w:before="120" w:after="60" w:line="240" w:lineRule="auto"/>
        <w:ind w:firstLine="0"/>
        <w:jc w:val="both"/>
        <w:rPr>
          <w:rStyle w:val="Bodytext475pt4"/>
          <w:b/>
          <w:spacing w:val="0"/>
          <w:sz w:val="20"/>
        </w:rPr>
      </w:pPr>
      <w:r w:rsidRPr="00CF34DA">
        <w:rPr>
          <w:rStyle w:val="Bodytext475pt4"/>
          <w:b/>
          <w:spacing w:val="0"/>
          <w:sz w:val="20"/>
        </w:rPr>
        <w:t>Pensions on superannuation.</w:t>
      </w:r>
    </w:p>
    <w:p w14:paraId="532E1894" w14:textId="77777777" w:rsidR="004E0280" w:rsidRPr="00CF34DA" w:rsidRDefault="00093CA0" w:rsidP="00311B5F">
      <w:pPr>
        <w:pStyle w:val="BodyText5"/>
        <w:spacing w:line="240" w:lineRule="auto"/>
        <w:ind w:firstLine="270"/>
        <w:rPr>
          <w:sz w:val="24"/>
        </w:rPr>
      </w:pPr>
      <w:r w:rsidRPr="00A6547F">
        <w:rPr>
          <w:rStyle w:val="BodyText1"/>
          <w:b/>
          <w:sz w:val="24"/>
        </w:rPr>
        <w:t>175.</w:t>
      </w:r>
      <w:r w:rsidR="000651D5" w:rsidRPr="00CF34DA">
        <w:rPr>
          <w:rStyle w:val="BodyText1"/>
          <w:sz w:val="24"/>
        </w:rPr>
        <w:t xml:space="preserve"> (1) Section 40 of the Principal Act is amended by omitting from sub-paragraph (</w:t>
      </w:r>
      <w:proofErr w:type="spellStart"/>
      <w:r w:rsidR="000651D5" w:rsidRPr="00CF34DA">
        <w:rPr>
          <w:rStyle w:val="BodyText1"/>
          <w:sz w:val="24"/>
        </w:rPr>
        <w:t>i</w:t>
      </w:r>
      <w:proofErr w:type="spellEnd"/>
      <w:r w:rsidR="000651D5" w:rsidRPr="00CF34DA">
        <w:rPr>
          <w:rStyle w:val="BodyText1"/>
          <w:sz w:val="24"/>
        </w:rPr>
        <w:t>) of paragraphs (b) and (d) of sub-section (1) the words “Service Board”, and substituting the words “chief of staff”.</w:t>
      </w:r>
    </w:p>
    <w:p w14:paraId="2A71C05B" w14:textId="0DE5F647" w:rsidR="00093CA0" w:rsidRPr="00CF34DA" w:rsidRDefault="00093CA0" w:rsidP="00311B5F">
      <w:pPr>
        <w:pStyle w:val="BodyText5"/>
        <w:spacing w:after="60" w:line="240" w:lineRule="auto"/>
        <w:ind w:firstLine="270"/>
        <w:rPr>
          <w:sz w:val="24"/>
        </w:rPr>
      </w:pPr>
      <w:r w:rsidRPr="00CF34DA">
        <w:rPr>
          <w:rStyle w:val="BodyText1"/>
          <w:sz w:val="24"/>
        </w:rPr>
        <w:t>(2)</w:t>
      </w:r>
      <w:r w:rsidR="000651D5" w:rsidRPr="00CF34DA">
        <w:rPr>
          <w:rStyle w:val="BodyText1"/>
          <w:sz w:val="24"/>
        </w:rPr>
        <w:t xml:space="preserve"> An approval given by the Naval Board or the Military Board, before the commencement of this section, for the purposes of paragraph 40(1)(b) or (d) of the Principal Act, has effect, after the commencement of this Act as if the approval had been given by the Chief of Naval Staff or the Chief of the General Staff for the purposes of paragraph 40</w:t>
      </w:r>
      <w:r w:rsidRPr="00CF34DA">
        <w:rPr>
          <w:rStyle w:val="BodytextSpacing1pt"/>
          <w:spacing w:val="0"/>
          <w:sz w:val="24"/>
        </w:rPr>
        <w:t>(b) or (d)</w:t>
      </w:r>
      <w:r w:rsidR="002C288F" w:rsidRPr="00CF34DA">
        <w:rPr>
          <w:rStyle w:val="BodytextSpacing1pt"/>
          <w:spacing w:val="0"/>
          <w:sz w:val="24"/>
        </w:rPr>
        <w:t xml:space="preserve"> </w:t>
      </w:r>
      <w:r w:rsidRPr="00CF34DA">
        <w:rPr>
          <w:rStyle w:val="BodytextSpacing1pt"/>
          <w:spacing w:val="0"/>
          <w:sz w:val="24"/>
        </w:rPr>
        <w:t>of</w:t>
      </w:r>
      <w:r w:rsidRPr="00CF34DA">
        <w:rPr>
          <w:rStyle w:val="BodyText1"/>
          <w:sz w:val="24"/>
        </w:rPr>
        <w:t xml:space="preserve"> the Principal Act as amended by this Act.</w:t>
      </w:r>
    </w:p>
    <w:p w14:paraId="68ED2DAF" w14:textId="77777777" w:rsidR="00093CA0" w:rsidRPr="00CF34DA" w:rsidRDefault="00093CA0" w:rsidP="00311B5F">
      <w:pPr>
        <w:pStyle w:val="Bodytext43"/>
        <w:spacing w:before="120" w:after="60" w:line="240" w:lineRule="auto"/>
        <w:ind w:firstLine="0"/>
        <w:jc w:val="both"/>
        <w:rPr>
          <w:rStyle w:val="Bodytext475pt4"/>
          <w:b/>
          <w:spacing w:val="0"/>
          <w:sz w:val="20"/>
        </w:rPr>
      </w:pPr>
      <w:r w:rsidRPr="00CF34DA">
        <w:rPr>
          <w:rStyle w:val="Bodytext475pt4"/>
          <w:b/>
          <w:spacing w:val="0"/>
          <w:sz w:val="20"/>
        </w:rPr>
        <w:t>Schedule 1.</w:t>
      </w:r>
    </w:p>
    <w:p w14:paraId="6DFE8F7A" w14:textId="77777777" w:rsidR="004E0280" w:rsidRPr="00CF34DA" w:rsidRDefault="00093CA0" w:rsidP="00311B5F">
      <w:pPr>
        <w:pStyle w:val="BodyText5"/>
        <w:tabs>
          <w:tab w:val="left" w:pos="634"/>
        </w:tabs>
        <w:spacing w:line="240" w:lineRule="auto"/>
        <w:ind w:firstLine="274"/>
        <w:rPr>
          <w:sz w:val="24"/>
        </w:rPr>
      </w:pPr>
      <w:r w:rsidRPr="00CF34DA">
        <w:rPr>
          <w:rStyle w:val="BodytextSpacing1pt"/>
          <w:b/>
          <w:spacing w:val="0"/>
          <w:sz w:val="24"/>
        </w:rPr>
        <w:t>176.</w:t>
      </w:r>
      <w:r w:rsidR="001E23D3" w:rsidRPr="00CF34DA">
        <w:rPr>
          <w:rStyle w:val="BodytextSpacing1pt"/>
          <w:spacing w:val="0"/>
          <w:sz w:val="24"/>
        </w:rPr>
        <w:tab/>
      </w:r>
      <w:r w:rsidR="000651D5" w:rsidRPr="00CF34DA">
        <w:rPr>
          <w:rStyle w:val="BodyText1"/>
          <w:sz w:val="24"/>
        </w:rPr>
        <w:t>Schedule 1 of the Principal Act is amended—</w:t>
      </w:r>
    </w:p>
    <w:p w14:paraId="59D333A7" w14:textId="77777777" w:rsidR="004E0280" w:rsidRPr="00CF34DA" w:rsidRDefault="00093CA0" w:rsidP="00311B5F">
      <w:pPr>
        <w:pStyle w:val="BodyText5"/>
        <w:spacing w:after="60" w:line="240" w:lineRule="auto"/>
        <w:ind w:firstLine="270"/>
        <w:rPr>
          <w:sz w:val="24"/>
        </w:rPr>
      </w:pPr>
      <w:r w:rsidRPr="00CF34DA">
        <w:rPr>
          <w:rStyle w:val="BodyText1"/>
          <w:sz w:val="24"/>
        </w:rPr>
        <w:t xml:space="preserve">(a) </w:t>
      </w:r>
      <w:r w:rsidR="000651D5" w:rsidRPr="00CF34DA">
        <w:rPr>
          <w:rStyle w:val="BodyText1"/>
          <w:sz w:val="24"/>
        </w:rPr>
        <w:t>by omitting the words “Naval Forces” and substituting the word “Navy”; and</w:t>
      </w:r>
    </w:p>
    <w:p w14:paraId="16718315" w14:textId="77777777" w:rsidR="004E0280" w:rsidRPr="00CF34DA" w:rsidRDefault="00093CA0" w:rsidP="00311B5F">
      <w:pPr>
        <w:pStyle w:val="BodyText5"/>
        <w:spacing w:after="60" w:line="240" w:lineRule="auto"/>
        <w:ind w:firstLine="270"/>
        <w:rPr>
          <w:sz w:val="24"/>
        </w:rPr>
      </w:pPr>
      <w:r w:rsidRPr="00CF34DA">
        <w:rPr>
          <w:rStyle w:val="BodyText1"/>
          <w:sz w:val="24"/>
        </w:rPr>
        <w:t xml:space="preserve">(b) </w:t>
      </w:r>
      <w:r w:rsidR="000651D5" w:rsidRPr="00CF34DA">
        <w:rPr>
          <w:rStyle w:val="BodyText1"/>
          <w:sz w:val="24"/>
        </w:rPr>
        <w:t>by omitting the words “Military Forces” and substituting the word “Army”.</w:t>
      </w:r>
    </w:p>
    <w:p w14:paraId="778003B5" w14:textId="77777777" w:rsidR="004E0280" w:rsidRPr="00CF34DA" w:rsidRDefault="000651D5" w:rsidP="00311B5F">
      <w:pPr>
        <w:pStyle w:val="Bodytext43"/>
        <w:spacing w:before="120" w:after="60" w:line="240" w:lineRule="auto"/>
        <w:ind w:firstLine="0"/>
        <w:jc w:val="both"/>
        <w:rPr>
          <w:rStyle w:val="Bodytext475pt4"/>
          <w:b/>
          <w:spacing w:val="0"/>
          <w:sz w:val="20"/>
        </w:rPr>
      </w:pPr>
      <w:r w:rsidRPr="00CF34DA">
        <w:rPr>
          <w:rStyle w:val="Bodytext475pt4"/>
          <w:b/>
          <w:spacing w:val="0"/>
          <w:sz w:val="20"/>
        </w:rPr>
        <w:t>Formal</w:t>
      </w:r>
      <w:r w:rsidR="005D23CA" w:rsidRPr="00CF34DA">
        <w:rPr>
          <w:rStyle w:val="Bodytext475pt4"/>
          <w:b/>
          <w:spacing w:val="0"/>
          <w:sz w:val="20"/>
        </w:rPr>
        <w:t xml:space="preserve"> </w:t>
      </w:r>
      <w:r w:rsidRPr="00CF34DA">
        <w:rPr>
          <w:rStyle w:val="Bodytext475pt4"/>
          <w:b/>
          <w:spacing w:val="0"/>
          <w:sz w:val="20"/>
        </w:rPr>
        <w:t>amendments.</w:t>
      </w:r>
    </w:p>
    <w:p w14:paraId="051B1BC3" w14:textId="77777777" w:rsidR="004E0280" w:rsidRPr="00CF34DA" w:rsidRDefault="005D23CA" w:rsidP="00311B5F">
      <w:pPr>
        <w:pStyle w:val="BodyText5"/>
        <w:tabs>
          <w:tab w:val="left" w:pos="630"/>
        </w:tabs>
        <w:spacing w:line="240" w:lineRule="auto"/>
        <w:ind w:firstLine="270"/>
        <w:rPr>
          <w:sz w:val="24"/>
        </w:rPr>
      </w:pPr>
      <w:r w:rsidRPr="00CF34DA">
        <w:rPr>
          <w:rStyle w:val="BodyText1"/>
          <w:b/>
          <w:sz w:val="24"/>
        </w:rPr>
        <w:t>177</w:t>
      </w:r>
      <w:r w:rsidRPr="001136F3">
        <w:rPr>
          <w:rStyle w:val="BodyText1"/>
          <w:b/>
          <w:sz w:val="24"/>
        </w:rPr>
        <w:t>.</w:t>
      </w:r>
      <w:r w:rsidR="001E23D3" w:rsidRPr="00CF34DA">
        <w:rPr>
          <w:rStyle w:val="BodyText1"/>
          <w:sz w:val="24"/>
        </w:rPr>
        <w:tab/>
      </w:r>
      <w:r w:rsidR="000651D5" w:rsidRPr="00CF34DA">
        <w:rPr>
          <w:rStyle w:val="BodyText1"/>
          <w:sz w:val="24"/>
        </w:rPr>
        <w:t>The Principal Act is amended as set out in Schedule 9.</w:t>
      </w:r>
    </w:p>
    <w:p w14:paraId="4E8AF64C" w14:textId="77777777" w:rsidR="00A6547F" w:rsidRDefault="00A6547F">
      <w:pPr>
        <w:rPr>
          <w:rStyle w:val="BodyText1"/>
          <w:rFonts w:eastAsia="Courier New"/>
          <w:sz w:val="24"/>
        </w:rPr>
      </w:pPr>
      <w:r>
        <w:rPr>
          <w:rStyle w:val="BodyText1"/>
          <w:rFonts w:eastAsia="Courier New"/>
          <w:sz w:val="24"/>
        </w:rPr>
        <w:br w:type="page"/>
      </w:r>
    </w:p>
    <w:p w14:paraId="7C04B59E" w14:textId="231DEFF3" w:rsidR="004E0280" w:rsidRPr="00CF34DA" w:rsidRDefault="000651D5" w:rsidP="00635F84">
      <w:pPr>
        <w:pStyle w:val="BodyText5"/>
        <w:spacing w:before="120" w:line="240" w:lineRule="auto"/>
        <w:ind w:firstLine="0"/>
        <w:jc w:val="center"/>
        <w:rPr>
          <w:rStyle w:val="BodyText1"/>
          <w:sz w:val="24"/>
        </w:rPr>
      </w:pPr>
      <w:r w:rsidRPr="00CF34DA">
        <w:rPr>
          <w:rStyle w:val="BodyText1"/>
          <w:sz w:val="24"/>
        </w:rPr>
        <w:lastRenderedPageBreak/>
        <w:t>PART XIII—AMENDMENTS OF THE WAR SERVICE ESTATES ACT 1942-1973</w:t>
      </w:r>
    </w:p>
    <w:p w14:paraId="5BB86DED" w14:textId="77777777" w:rsidR="005D23CA" w:rsidRPr="00CF34DA" w:rsidRDefault="005D23CA" w:rsidP="00311B5F">
      <w:pPr>
        <w:pStyle w:val="Bodytext43"/>
        <w:spacing w:before="120" w:after="60" w:line="240" w:lineRule="auto"/>
        <w:ind w:firstLine="0"/>
        <w:jc w:val="both"/>
        <w:rPr>
          <w:rStyle w:val="Bodytext475pt4"/>
          <w:b/>
          <w:spacing w:val="0"/>
          <w:sz w:val="20"/>
        </w:rPr>
      </w:pPr>
      <w:r w:rsidRPr="00CF34DA">
        <w:rPr>
          <w:rStyle w:val="Bodytext475pt4"/>
          <w:b/>
          <w:spacing w:val="0"/>
          <w:sz w:val="20"/>
        </w:rPr>
        <w:t>Citation.</w:t>
      </w:r>
    </w:p>
    <w:p w14:paraId="4D5DFCEE" w14:textId="5A03AD51" w:rsidR="004E0280" w:rsidRPr="00CF34DA" w:rsidRDefault="005D23CA" w:rsidP="00311B5F">
      <w:pPr>
        <w:pStyle w:val="BodyText5"/>
        <w:spacing w:line="240" w:lineRule="auto"/>
        <w:ind w:firstLine="270"/>
        <w:rPr>
          <w:sz w:val="24"/>
        </w:rPr>
      </w:pPr>
      <w:r w:rsidRPr="00CF34DA">
        <w:rPr>
          <w:rStyle w:val="BodyText1"/>
          <w:b/>
          <w:sz w:val="24"/>
        </w:rPr>
        <w:t>178.</w:t>
      </w:r>
      <w:r w:rsidR="000651D5" w:rsidRPr="00CF34DA">
        <w:rPr>
          <w:rStyle w:val="BodyText1"/>
          <w:sz w:val="24"/>
        </w:rPr>
        <w:t xml:space="preserve"> (1) The </w:t>
      </w:r>
      <w:r w:rsidR="000651D5" w:rsidRPr="00CF34DA">
        <w:rPr>
          <w:rStyle w:val="BodytextItalic"/>
          <w:sz w:val="24"/>
        </w:rPr>
        <w:t>War Service Estates Act</w:t>
      </w:r>
      <w:r w:rsidR="000651D5" w:rsidRPr="00CF34DA">
        <w:rPr>
          <w:rStyle w:val="BodyText1"/>
          <w:sz w:val="24"/>
        </w:rPr>
        <w:t xml:space="preserve"> 1942-1973 is in this Part referred to as the Principal Act.</w:t>
      </w:r>
    </w:p>
    <w:p w14:paraId="29BD1C84" w14:textId="77777777" w:rsidR="004E0280" w:rsidRPr="00CF34DA" w:rsidRDefault="005D23CA" w:rsidP="00311B5F">
      <w:pPr>
        <w:pStyle w:val="BodyText5"/>
        <w:spacing w:after="60" w:line="240" w:lineRule="auto"/>
        <w:ind w:firstLine="270"/>
        <w:rPr>
          <w:rStyle w:val="BodyText1"/>
          <w:sz w:val="24"/>
        </w:rPr>
      </w:pPr>
      <w:r w:rsidRPr="00CF34DA">
        <w:rPr>
          <w:rStyle w:val="BodyText1"/>
          <w:sz w:val="24"/>
        </w:rPr>
        <w:t xml:space="preserve">(2) </w:t>
      </w:r>
      <w:r w:rsidR="000651D5" w:rsidRPr="00CF34DA">
        <w:rPr>
          <w:rStyle w:val="BodyText1"/>
          <w:sz w:val="24"/>
        </w:rPr>
        <w:t xml:space="preserve">The Principal Act, as amended by this Part, may be cited as the </w:t>
      </w:r>
      <w:r w:rsidR="000651D5" w:rsidRPr="00CF34DA">
        <w:rPr>
          <w:rStyle w:val="BodytextItalic"/>
          <w:sz w:val="24"/>
        </w:rPr>
        <w:t>War Service Estates Act</w:t>
      </w:r>
      <w:r w:rsidR="000651D5" w:rsidRPr="00CF34DA">
        <w:rPr>
          <w:rStyle w:val="BodyText1"/>
          <w:sz w:val="24"/>
        </w:rPr>
        <w:t xml:space="preserve"> 1942-1975.</w:t>
      </w:r>
    </w:p>
    <w:p w14:paraId="56FBB690" w14:textId="77777777" w:rsidR="005D23CA" w:rsidRPr="00CF34DA" w:rsidRDefault="005D23CA" w:rsidP="00311B5F">
      <w:pPr>
        <w:pStyle w:val="Bodytext43"/>
        <w:spacing w:before="120" w:after="60" w:line="240" w:lineRule="auto"/>
        <w:ind w:firstLine="0"/>
        <w:jc w:val="both"/>
        <w:rPr>
          <w:rStyle w:val="Bodytext475pt4"/>
          <w:b/>
          <w:spacing w:val="0"/>
          <w:sz w:val="20"/>
        </w:rPr>
      </w:pPr>
      <w:r w:rsidRPr="00CF34DA">
        <w:rPr>
          <w:rStyle w:val="Bodytext475pt4"/>
          <w:b/>
          <w:spacing w:val="0"/>
          <w:sz w:val="20"/>
        </w:rPr>
        <w:t>Title.</w:t>
      </w:r>
    </w:p>
    <w:p w14:paraId="11979E83" w14:textId="77777777" w:rsidR="004E0280" w:rsidRPr="00CF34DA" w:rsidRDefault="005D23CA" w:rsidP="00311B5F">
      <w:pPr>
        <w:pStyle w:val="BodyText5"/>
        <w:spacing w:line="240" w:lineRule="auto"/>
        <w:ind w:firstLine="270"/>
        <w:rPr>
          <w:rStyle w:val="BodyText1"/>
          <w:sz w:val="24"/>
        </w:rPr>
      </w:pPr>
      <w:r w:rsidRPr="00CF34DA">
        <w:rPr>
          <w:rStyle w:val="BodyText1"/>
          <w:b/>
          <w:sz w:val="24"/>
        </w:rPr>
        <w:t>179.</w:t>
      </w:r>
      <w:r w:rsidR="001E23D3" w:rsidRPr="00CF34DA">
        <w:rPr>
          <w:rStyle w:val="BodyText1"/>
          <w:sz w:val="24"/>
        </w:rPr>
        <w:tab/>
      </w:r>
      <w:r w:rsidR="000651D5" w:rsidRPr="00CF34DA">
        <w:rPr>
          <w:rStyle w:val="BodyText1"/>
          <w:sz w:val="24"/>
        </w:rPr>
        <w:t>The title of the Principal Act is amended by omitting the words “Naval, Military and Air Forces of the Commonwealth” and substituting the words “Defence Force”.</w:t>
      </w:r>
    </w:p>
    <w:p w14:paraId="00A8C629" w14:textId="77777777" w:rsidR="005D23CA" w:rsidRPr="00CF34DA" w:rsidRDefault="005D23CA" w:rsidP="00311B5F">
      <w:pPr>
        <w:pStyle w:val="Bodytext43"/>
        <w:spacing w:before="120" w:after="60" w:line="240" w:lineRule="auto"/>
        <w:ind w:firstLine="0"/>
        <w:jc w:val="both"/>
        <w:rPr>
          <w:rStyle w:val="Bodytext475pt4"/>
          <w:b/>
          <w:spacing w:val="0"/>
          <w:sz w:val="20"/>
        </w:rPr>
      </w:pPr>
      <w:r w:rsidRPr="00CF34DA">
        <w:rPr>
          <w:rStyle w:val="Bodytext475pt4"/>
          <w:b/>
          <w:spacing w:val="0"/>
          <w:sz w:val="20"/>
        </w:rPr>
        <w:t>Interpretation.</w:t>
      </w:r>
    </w:p>
    <w:p w14:paraId="65C6B9B5" w14:textId="77777777" w:rsidR="004E0280" w:rsidRPr="00CF34DA" w:rsidRDefault="005D23CA" w:rsidP="00311B5F">
      <w:pPr>
        <w:pStyle w:val="BodyText5"/>
        <w:tabs>
          <w:tab w:val="left" w:pos="634"/>
        </w:tabs>
        <w:spacing w:line="240" w:lineRule="auto"/>
        <w:ind w:firstLine="274"/>
        <w:rPr>
          <w:sz w:val="24"/>
        </w:rPr>
      </w:pPr>
      <w:r w:rsidRPr="00CF34DA">
        <w:rPr>
          <w:rStyle w:val="BodyText1"/>
          <w:b/>
          <w:sz w:val="24"/>
        </w:rPr>
        <w:t>180.</w:t>
      </w:r>
      <w:r w:rsidR="001E23D3" w:rsidRPr="00CF34DA">
        <w:rPr>
          <w:rStyle w:val="BodyText1"/>
          <w:sz w:val="24"/>
        </w:rPr>
        <w:tab/>
      </w:r>
      <w:r w:rsidR="000651D5" w:rsidRPr="00CF34DA">
        <w:rPr>
          <w:rStyle w:val="BodyText1"/>
          <w:sz w:val="24"/>
        </w:rPr>
        <w:t>Section 4 of the Principal Act is amended—</w:t>
      </w:r>
    </w:p>
    <w:p w14:paraId="13CF320B" w14:textId="77777777" w:rsidR="004E0280" w:rsidRPr="00CF34DA" w:rsidRDefault="005D23CA" w:rsidP="00311B5F">
      <w:pPr>
        <w:pStyle w:val="BodyText5"/>
        <w:spacing w:after="60" w:line="240" w:lineRule="auto"/>
        <w:ind w:left="630" w:hanging="356"/>
        <w:rPr>
          <w:sz w:val="24"/>
        </w:rPr>
      </w:pPr>
      <w:r w:rsidRPr="00CF34DA">
        <w:rPr>
          <w:rStyle w:val="BodyText1"/>
          <w:sz w:val="24"/>
        </w:rPr>
        <w:t>(a)</w:t>
      </w:r>
      <w:r w:rsidR="00311B5F" w:rsidRPr="00CF34DA">
        <w:rPr>
          <w:rStyle w:val="BodyText1"/>
          <w:sz w:val="24"/>
        </w:rPr>
        <w:t xml:space="preserve"> </w:t>
      </w:r>
      <w:r w:rsidR="000651D5" w:rsidRPr="00CF34DA">
        <w:rPr>
          <w:rStyle w:val="BodyText1"/>
          <w:sz w:val="24"/>
        </w:rPr>
        <w:t>by omitting from the definition of “member” in sub-section (1) the words “naval, military or air forces of the Commonwealth” and substituting the words “Defence Force”;</w:t>
      </w:r>
    </w:p>
    <w:p w14:paraId="0EBF9469" w14:textId="77777777" w:rsidR="004E0280" w:rsidRPr="00CF34DA" w:rsidRDefault="005D23CA" w:rsidP="00311B5F">
      <w:pPr>
        <w:pStyle w:val="BodyText5"/>
        <w:spacing w:after="60" w:line="240" w:lineRule="auto"/>
        <w:ind w:left="630" w:hanging="356"/>
        <w:rPr>
          <w:sz w:val="24"/>
        </w:rPr>
      </w:pPr>
      <w:r w:rsidRPr="00CF34DA">
        <w:rPr>
          <w:rStyle w:val="BodyText1"/>
          <w:sz w:val="24"/>
        </w:rPr>
        <w:t xml:space="preserve">(b) </w:t>
      </w:r>
      <w:r w:rsidR="000651D5" w:rsidRPr="00CF34DA">
        <w:rPr>
          <w:rStyle w:val="BodyText1"/>
          <w:sz w:val="24"/>
        </w:rPr>
        <w:t>by omitting from the definition of “member” in sub-section (1) the words “any of those forces” and substituting the words “the Defence Force”;</w:t>
      </w:r>
    </w:p>
    <w:p w14:paraId="66AD2D66" w14:textId="77777777" w:rsidR="004E0280" w:rsidRPr="00CF34DA" w:rsidRDefault="005D23CA" w:rsidP="00311B5F">
      <w:pPr>
        <w:pStyle w:val="BodyText5"/>
        <w:spacing w:after="60" w:line="240" w:lineRule="auto"/>
        <w:ind w:left="630" w:hanging="356"/>
        <w:rPr>
          <w:sz w:val="24"/>
        </w:rPr>
      </w:pPr>
      <w:r w:rsidRPr="00CF34DA">
        <w:rPr>
          <w:rStyle w:val="BodyText1"/>
          <w:sz w:val="24"/>
        </w:rPr>
        <w:t xml:space="preserve">(c) </w:t>
      </w:r>
      <w:r w:rsidR="000651D5" w:rsidRPr="00CF34DA">
        <w:rPr>
          <w:rStyle w:val="BodyText1"/>
          <w:sz w:val="24"/>
        </w:rPr>
        <w:t>by omitting from the definition of “member” in sub-section (1) the words “any part of those forces” and substituting the words “any part of the Defence Force”;</w:t>
      </w:r>
    </w:p>
    <w:p w14:paraId="1CB3972C" w14:textId="77777777" w:rsidR="004E0280" w:rsidRPr="00CF34DA" w:rsidRDefault="005D23CA" w:rsidP="00311B5F">
      <w:pPr>
        <w:pStyle w:val="BodyText5"/>
        <w:spacing w:after="60" w:line="240" w:lineRule="auto"/>
        <w:ind w:left="630" w:hanging="356"/>
        <w:rPr>
          <w:sz w:val="24"/>
        </w:rPr>
      </w:pPr>
      <w:r w:rsidRPr="00CF34DA">
        <w:rPr>
          <w:rStyle w:val="BodyText1"/>
          <w:sz w:val="24"/>
        </w:rPr>
        <w:t xml:space="preserve">(d) </w:t>
      </w:r>
      <w:r w:rsidR="000651D5" w:rsidRPr="00CF34DA">
        <w:rPr>
          <w:rStyle w:val="BodyText1"/>
          <w:sz w:val="24"/>
        </w:rPr>
        <w:t>by omitting from sub-section (1) the definition of “the Minister”; and</w:t>
      </w:r>
    </w:p>
    <w:p w14:paraId="30BB22CA" w14:textId="77777777" w:rsidR="00DF24E6" w:rsidRPr="00CF34DA" w:rsidRDefault="005D23CA" w:rsidP="00311B5F">
      <w:pPr>
        <w:pStyle w:val="BodyText5"/>
        <w:spacing w:after="60" w:line="240" w:lineRule="auto"/>
        <w:ind w:left="630" w:hanging="356"/>
        <w:rPr>
          <w:sz w:val="24"/>
        </w:rPr>
      </w:pPr>
      <w:r w:rsidRPr="00CF34DA">
        <w:rPr>
          <w:rStyle w:val="BodyText1"/>
          <w:sz w:val="24"/>
        </w:rPr>
        <w:t xml:space="preserve">(e) </w:t>
      </w:r>
      <w:r w:rsidR="000651D5" w:rsidRPr="00CF34DA">
        <w:rPr>
          <w:rStyle w:val="BodyText1"/>
          <w:sz w:val="24"/>
        </w:rPr>
        <w:t>by omitting from the definition of “war service” in sub-section</w:t>
      </w:r>
      <w:r w:rsidR="00DF24E6" w:rsidRPr="00CF34DA">
        <w:rPr>
          <w:rStyle w:val="BodyText1"/>
          <w:sz w:val="24"/>
        </w:rPr>
        <w:t xml:space="preserve"> the words “naval, military or air forces of the Commonwealth” and substituting the words “Defence Force”.</w:t>
      </w:r>
    </w:p>
    <w:p w14:paraId="163274E1" w14:textId="77777777" w:rsidR="00D17C84" w:rsidRPr="00CF34DA" w:rsidRDefault="00D17C84" w:rsidP="00311B5F">
      <w:pPr>
        <w:pStyle w:val="Bodytext43"/>
        <w:spacing w:before="120" w:after="60" w:line="240" w:lineRule="auto"/>
        <w:ind w:firstLine="0"/>
        <w:jc w:val="both"/>
        <w:rPr>
          <w:rStyle w:val="Bodytext475pt4"/>
          <w:b/>
          <w:spacing w:val="0"/>
          <w:sz w:val="20"/>
        </w:rPr>
      </w:pPr>
      <w:r w:rsidRPr="00CF34DA">
        <w:rPr>
          <w:rStyle w:val="Bodytext475pt4"/>
          <w:b/>
          <w:spacing w:val="0"/>
          <w:sz w:val="20"/>
        </w:rPr>
        <w:t>Formal amendments.</w:t>
      </w:r>
    </w:p>
    <w:p w14:paraId="28BA98E2" w14:textId="77777777" w:rsidR="004E0280" w:rsidRPr="00CF34DA" w:rsidRDefault="00DF24E6" w:rsidP="00311B5F">
      <w:pPr>
        <w:pStyle w:val="BodyText5"/>
        <w:tabs>
          <w:tab w:val="left" w:pos="634"/>
        </w:tabs>
        <w:spacing w:line="240" w:lineRule="auto"/>
        <w:ind w:firstLine="274"/>
        <w:rPr>
          <w:sz w:val="24"/>
        </w:rPr>
      </w:pPr>
      <w:r w:rsidRPr="00CF34DA">
        <w:rPr>
          <w:rStyle w:val="BodyText1"/>
          <w:b/>
          <w:sz w:val="24"/>
        </w:rPr>
        <w:t>181.</w:t>
      </w:r>
      <w:r w:rsidR="001E23D3" w:rsidRPr="00CF34DA">
        <w:rPr>
          <w:rStyle w:val="BodyText1"/>
          <w:sz w:val="24"/>
        </w:rPr>
        <w:tab/>
      </w:r>
      <w:r w:rsidR="000651D5" w:rsidRPr="00CF34DA">
        <w:rPr>
          <w:rStyle w:val="BodyText1"/>
          <w:sz w:val="24"/>
        </w:rPr>
        <w:t>The Principal Act is amended as set out in Schedule 10.</w:t>
      </w:r>
    </w:p>
    <w:p w14:paraId="1987D1F9" w14:textId="27A9788D" w:rsidR="004E0280" w:rsidRPr="00CF34DA" w:rsidRDefault="000651D5" w:rsidP="00A6547F">
      <w:pPr>
        <w:pStyle w:val="BodyText5"/>
        <w:spacing w:before="120" w:line="240" w:lineRule="auto"/>
        <w:ind w:firstLine="0"/>
        <w:jc w:val="center"/>
        <w:rPr>
          <w:rStyle w:val="BodyText1"/>
          <w:sz w:val="24"/>
        </w:rPr>
      </w:pPr>
      <w:r w:rsidRPr="00CF34DA">
        <w:rPr>
          <w:rStyle w:val="BodyText1"/>
          <w:sz w:val="24"/>
        </w:rPr>
        <w:t>PART XIV—AMENDMENTS OF REMUNERATION TRIBUNALS ACT 1973-1974</w:t>
      </w:r>
    </w:p>
    <w:p w14:paraId="0A8EF5F5" w14:textId="77777777" w:rsidR="00DF24E6" w:rsidRPr="00CF34DA" w:rsidRDefault="00DF24E6" w:rsidP="00311B5F">
      <w:pPr>
        <w:pStyle w:val="Bodytext43"/>
        <w:spacing w:before="120" w:after="60" w:line="240" w:lineRule="auto"/>
        <w:ind w:firstLine="0"/>
        <w:jc w:val="both"/>
        <w:rPr>
          <w:rStyle w:val="Bodytext475pt4"/>
          <w:b/>
          <w:spacing w:val="0"/>
          <w:sz w:val="20"/>
        </w:rPr>
      </w:pPr>
      <w:r w:rsidRPr="00CF34DA">
        <w:rPr>
          <w:rStyle w:val="Bodytext475pt4"/>
          <w:b/>
          <w:spacing w:val="0"/>
          <w:sz w:val="20"/>
        </w:rPr>
        <w:t>Citation.</w:t>
      </w:r>
    </w:p>
    <w:p w14:paraId="297E69D5" w14:textId="099B1AC0" w:rsidR="004E0280" w:rsidRPr="00CF34DA" w:rsidRDefault="00DF24E6" w:rsidP="00311B5F">
      <w:pPr>
        <w:pStyle w:val="BodyText5"/>
        <w:tabs>
          <w:tab w:val="left" w:pos="634"/>
        </w:tabs>
        <w:spacing w:line="240" w:lineRule="auto"/>
        <w:ind w:firstLine="274"/>
        <w:rPr>
          <w:rStyle w:val="BodyText1"/>
          <w:sz w:val="24"/>
        </w:rPr>
      </w:pPr>
      <w:r w:rsidRPr="00CF34DA">
        <w:rPr>
          <w:rStyle w:val="BodyText1"/>
          <w:b/>
          <w:sz w:val="24"/>
        </w:rPr>
        <w:t>182.</w:t>
      </w:r>
      <w:r w:rsidR="001E23D3" w:rsidRPr="00CF34DA">
        <w:rPr>
          <w:rStyle w:val="BodyText1"/>
          <w:sz w:val="24"/>
        </w:rPr>
        <w:tab/>
      </w:r>
      <w:r w:rsidR="000651D5" w:rsidRPr="00CF34DA">
        <w:rPr>
          <w:rStyle w:val="BodyText1"/>
          <w:sz w:val="24"/>
        </w:rPr>
        <w:t xml:space="preserve">The </w:t>
      </w:r>
      <w:r w:rsidR="000651D5" w:rsidRPr="00CF34DA">
        <w:rPr>
          <w:rStyle w:val="BodytextItalic"/>
          <w:sz w:val="24"/>
        </w:rPr>
        <w:t>Remuneration Tribunals Act</w:t>
      </w:r>
      <w:r w:rsidR="000651D5" w:rsidRPr="00CF34DA">
        <w:rPr>
          <w:rStyle w:val="BodyText1"/>
          <w:sz w:val="24"/>
        </w:rPr>
        <w:t xml:space="preserve"> 1973-1974, as amended by this Part, may be cited as the </w:t>
      </w:r>
      <w:r w:rsidR="000651D5" w:rsidRPr="00CF34DA">
        <w:rPr>
          <w:rStyle w:val="BodytextItalic"/>
          <w:sz w:val="24"/>
        </w:rPr>
        <w:t>Remuneration Tribunals Act</w:t>
      </w:r>
      <w:r w:rsidR="000651D5" w:rsidRPr="00CF34DA">
        <w:rPr>
          <w:rStyle w:val="BodyText1"/>
          <w:sz w:val="24"/>
        </w:rPr>
        <w:t xml:space="preserve"> 1973-1975.</w:t>
      </w:r>
    </w:p>
    <w:p w14:paraId="71AEE233" w14:textId="77777777" w:rsidR="00DF24E6" w:rsidRPr="00CF34DA" w:rsidRDefault="00DF24E6" w:rsidP="00311B5F">
      <w:pPr>
        <w:pStyle w:val="Bodytext43"/>
        <w:spacing w:before="120" w:after="60" w:line="240" w:lineRule="auto"/>
        <w:ind w:firstLine="0"/>
        <w:jc w:val="both"/>
        <w:rPr>
          <w:rStyle w:val="Bodytext475pt4"/>
          <w:b/>
          <w:spacing w:val="0"/>
          <w:sz w:val="20"/>
        </w:rPr>
      </w:pPr>
      <w:r w:rsidRPr="00CF34DA">
        <w:rPr>
          <w:rStyle w:val="Bodytext475pt4"/>
          <w:b/>
          <w:spacing w:val="0"/>
          <w:sz w:val="20"/>
        </w:rPr>
        <w:t>Interpretation.</w:t>
      </w:r>
    </w:p>
    <w:p w14:paraId="5D28A5DA" w14:textId="77777777" w:rsidR="004E0280" w:rsidRPr="00CF34DA" w:rsidRDefault="00DF24E6" w:rsidP="00311B5F">
      <w:pPr>
        <w:pStyle w:val="BodyText5"/>
        <w:tabs>
          <w:tab w:val="left" w:pos="634"/>
        </w:tabs>
        <w:spacing w:line="240" w:lineRule="auto"/>
        <w:ind w:firstLine="274"/>
        <w:rPr>
          <w:sz w:val="24"/>
        </w:rPr>
      </w:pPr>
      <w:r w:rsidRPr="00CF34DA">
        <w:rPr>
          <w:rStyle w:val="BodyText1"/>
          <w:b/>
          <w:sz w:val="24"/>
        </w:rPr>
        <w:t>183.</w:t>
      </w:r>
      <w:r w:rsidR="001E23D3" w:rsidRPr="00CF34DA">
        <w:rPr>
          <w:rStyle w:val="BodyText1"/>
          <w:sz w:val="24"/>
        </w:rPr>
        <w:tab/>
      </w:r>
      <w:r w:rsidR="000651D5" w:rsidRPr="00CF34DA">
        <w:rPr>
          <w:rStyle w:val="BodyText1"/>
          <w:sz w:val="24"/>
        </w:rPr>
        <w:t xml:space="preserve">Section 3 of the </w:t>
      </w:r>
      <w:r w:rsidR="000651D5" w:rsidRPr="00CF34DA">
        <w:rPr>
          <w:rStyle w:val="BodytextItalic"/>
          <w:sz w:val="24"/>
        </w:rPr>
        <w:t>Remuneration Tribunals Act</w:t>
      </w:r>
      <w:r w:rsidR="000651D5" w:rsidRPr="00CF34DA">
        <w:rPr>
          <w:rStyle w:val="BodyText1"/>
          <w:sz w:val="24"/>
        </w:rPr>
        <w:t xml:space="preserve"> 1973-1974 is amended—</w:t>
      </w:r>
    </w:p>
    <w:p w14:paraId="7B6F889D" w14:textId="15F30C47" w:rsidR="004E0280" w:rsidRPr="00CF34DA" w:rsidRDefault="00DF24E6" w:rsidP="00311B5F">
      <w:pPr>
        <w:pStyle w:val="BodyText5"/>
        <w:spacing w:after="60" w:line="240" w:lineRule="auto"/>
        <w:ind w:left="630" w:hanging="356"/>
        <w:rPr>
          <w:sz w:val="24"/>
        </w:rPr>
      </w:pPr>
      <w:r w:rsidRPr="00CF34DA">
        <w:rPr>
          <w:rStyle w:val="BodyText1"/>
          <w:sz w:val="24"/>
        </w:rPr>
        <w:t xml:space="preserve">(a) </w:t>
      </w:r>
      <w:r w:rsidR="000651D5" w:rsidRPr="00CF34DA">
        <w:rPr>
          <w:rStyle w:val="BodyText1"/>
          <w:sz w:val="24"/>
        </w:rPr>
        <w:t>by omitting paragraph (o) of sub-section (4) and substituting the following paragraph:—</w:t>
      </w:r>
    </w:p>
    <w:p w14:paraId="00D8E8DF" w14:textId="77777777" w:rsidR="004E0280" w:rsidRPr="00CF34DA" w:rsidRDefault="000651D5" w:rsidP="00311B5F">
      <w:pPr>
        <w:pStyle w:val="BodyText5"/>
        <w:spacing w:line="240" w:lineRule="auto"/>
        <w:ind w:left="1350" w:hanging="450"/>
        <w:rPr>
          <w:sz w:val="24"/>
        </w:rPr>
      </w:pPr>
      <w:r w:rsidRPr="00CF34DA">
        <w:rPr>
          <w:rStyle w:val="BodytextSpacing1pt"/>
          <w:spacing w:val="0"/>
          <w:sz w:val="24"/>
        </w:rPr>
        <w:t>“(o)</w:t>
      </w:r>
      <w:r w:rsidRPr="00CF34DA">
        <w:rPr>
          <w:rStyle w:val="BodyText1"/>
          <w:sz w:val="24"/>
        </w:rPr>
        <w:t xml:space="preserve"> the office of a person employed under section 10 of the </w:t>
      </w:r>
      <w:r w:rsidRPr="00CF34DA">
        <w:rPr>
          <w:rStyle w:val="BodytextItalic"/>
          <w:sz w:val="24"/>
        </w:rPr>
        <w:t>Supply and Development Act</w:t>
      </w:r>
      <w:r w:rsidRPr="00CF34DA">
        <w:rPr>
          <w:rStyle w:val="BodyText1"/>
          <w:sz w:val="24"/>
        </w:rPr>
        <w:t xml:space="preserve"> 1939-1975;”; and</w:t>
      </w:r>
    </w:p>
    <w:p w14:paraId="3AF003CE" w14:textId="77777777" w:rsidR="004E0280" w:rsidRPr="00CF34DA" w:rsidRDefault="00530A5F" w:rsidP="00311B5F">
      <w:pPr>
        <w:pStyle w:val="BodyText5"/>
        <w:spacing w:after="60" w:line="240" w:lineRule="auto"/>
        <w:ind w:firstLine="270"/>
        <w:rPr>
          <w:sz w:val="24"/>
        </w:rPr>
      </w:pPr>
      <w:r w:rsidRPr="00CF34DA">
        <w:rPr>
          <w:rStyle w:val="BodyText1"/>
          <w:sz w:val="24"/>
        </w:rPr>
        <w:t xml:space="preserve">(b) </w:t>
      </w:r>
      <w:r w:rsidR="000651D5" w:rsidRPr="00CF34DA">
        <w:rPr>
          <w:rStyle w:val="BodyText1"/>
          <w:sz w:val="24"/>
        </w:rPr>
        <w:t>by omitting sub-paragraph (</w:t>
      </w:r>
      <w:proofErr w:type="spellStart"/>
      <w:r w:rsidR="000651D5" w:rsidRPr="00CF34DA">
        <w:rPr>
          <w:rStyle w:val="BodyText1"/>
          <w:sz w:val="24"/>
        </w:rPr>
        <w:t>i</w:t>
      </w:r>
      <w:proofErr w:type="spellEnd"/>
      <w:r w:rsidR="000651D5" w:rsidRPr="00CF34DA">
        <w:rPr>
          <w:rStyle w:val="BodyText1"/>
          <w:sz w:val="24"/>
        </w:rPr>
        <w:t>) of paragraph (r) of sub-section</w:t>
      </w:r>
      <w:r w:rsidRPr="00CF34DA">
        <w:rPr>
          <w:rStyle w:val="BodyText1"/>
          <w:sz w:val="24"/>
        </w:rPr>
        <w:t xml:space="preserve"> (4) </w:t>
      </w:r>
      <w:r w:rsidR="000651D5" w:rsidRPr="00CF34DA">
        <w:rPr>
          <w:rStyle w:val="BodyText1"/>
          <w:sz w:val="24"/>
        </w:rPr>
        <w:t>and substituting the following paragraph:—</w:t>
      </w:r>
    </w:p>
    <w:p w14:paraId="24CECDD7" w14:textId="77777777" w:rsidR="004E0280" w:rsidRPr="00CF34DA" w:rsidRDefault="000651D5" w:rsidP="001F68CB">
      <w:pPr>
        <w:pStyle w:val="BodyText5"/>
        <w:spacing w:line="240" w:lineRule="auto"/>
        <w:ind w:firstLine="270"/>
        <w:rPr>
          <w:sz w:val="24"/>
        </w:rPr>
      </w:pPr>
      <w:r w:rsidRPr="00CF34DA">
        <w:rPr>
          <w:rStyle w:val="BodytextSpacing1pt"/>
          <w:spacing w:val="0"/>
          <w:sz w:val="24"/>
        </w:rPr>
        <w:t>“(</w:t>
      </w:r>
      <w:proofErr w:type="spellStart"/>
      <w:r w:rsidRPr="00CF34DA">
        <w:rPr>
          <w:rStyle w:val="BodytextSpacing1pt"/>
          <w:spacing w:val="0"/>
          <w:sz w:val="24"/>
        </w:rPr>
        <w:t>i</w:t>
      </w:r>
      <w:proofErr w:type="spellEnd"/>
      <w:r w:rsidRPr="00CF34DA">
        <w:rPr>
          <w:rStyle w:val="BodytextSpacing1pt"/>
          <w:spacing w:val="0"/>
          <w:sz w:val="24"/>
        </w:rPr>
        <w:t>)</w:t>
      </w:r>
      <w:r w:rsidRPr="00CF34DA">
        <w:rPr>
          <w:rStyle w:val="BodyText1"/>
          <w:sz w:val="24"/>
        </w:rPr>
        <w:t xml:space="preserve"> Chief of </w:t>
      </w:r>
      <w:proofErr w:type="spellStart"/>
      <w:r w:rsidRPr="00CF34DA">
        <w:rPr>
          <w:rStyle w:val="BodyText1"/>
          <w:sz w:val="24"/>
        </w:rPr>
        <w:t>Defence</w:t>
      </w:r>
      <w:proofErr w:type="spellEnd"/>
      <w:r w:rsidRPr="00CF34DA">
        <w:rPr>
          <w:rStyle w:val="BodyText1"/>
          <w:sz w:val="24"/>
        </w:rPr>
        <w:t xml:space="preserve"> Force Staff;</w:t>
      </w:r>
    </w:p>
    <w:p w14:paraId="2CBB84BA" w14:textId="2EB4BA8D" w:rsidR="004E0280" w:rsidRPr="00CF34DA" w:rsidRDefault="000651D5" w:rsidP="00A6547F">
      <w:pPr>
        <w:pStyle w:val="BodyText5"/>
        <w:spacing w:before="120" w:line="240" w:lineRule="auto"/>
        <w:ind w:firstLine="0"/>
        <w:jc w:val="center"/>
        <w:rPr>
          <w:sz w:val="24"/>
        </w:rPr>
      </w:pPr>
      <w:r w:rsidRPr="00CF34DA">
        <w:rPr>
          <w:rStyle w:val="BodyText1"/>
          <w:sz w:val="24"/>
        </w:rPr>
        <w:t xml:space="preserve">PART XV—AMENDMENTS OF </w:t>
      </w:r>
      <w:proofErr w:type="spellStart"/>
      <w:r w:rsidRPr="00CF34DA">
        <w:rPr>
          <w:rStyle w:val="BodyText1"/>
          <w:sz w:val="24"/>
        </w:rPr>
        <w:t>DEFENCE</w:t>
      </w:r>
      <w:proofErr w:type="spellEnd"/>
      <w:r w:rsidRPr="00CF34DA">
        <w:rPr>
          <w:rStyle w:val="BodyText1"/>
          <w:sz w:val="24"/>
        </w:rPr>
        <w:t xml:space="preserve"> (RE-ESTABLISHMENT) ACT 1965-1973</w:t>
      </w:r>
    </w:p>
    <w:p w14:paraId="30DFA252" w14:textId="77777777" w:rsidR="004E0280" w:rsidRPr="00CF34DA" w:rsidRDefault="000651D5" w:rsidP="001F68CB">
      <w:pPr>
        <w:pStyle w:val="Bodytext43"/>
        <w:spacing w:before="120" w:after="60" w:line="240" w:lineRule="auto"/>
        <w:ind w:firstLine="0"/>
        <w:jc w:val="both"/>
        <w:rPr>
          <w:rStyle w:val="Bodytext475pt4"/>
          <w:b/>
          <w:spacing w:val="0"/>
          <w:sz w:val="20"/>
        </w:rPr>
      </w:pPr>
      <w:r w:rsidRPr="00CF34DA">
        <w:rPr>
          <w:rStyle w:val="Bodytext475pt4"/>
          <w:b/>
          <w:spacing w:val="0"/>
          <w:sz w:val="20"/>
        </w:rPr>
        <w:t>Citation.</w:t>
      </w:r>
    </w:p>
    <w:p w14:paraId="0E62F9F6" w14:textId="2741B532" w:rsidR="004E0280" w:rsidRPr="00CF34DA" w:rsidRDefault="00D114BE" w:rsidP="001F68CB">
      <w:pPr>
        <w:pStyle w:val="BodyText5"/>
        <w:spacing w:after="60" w:line="240" w:lineRule="auto"/>
        <w:ind w:firstLine="270"/>
        <w:rPr>
          <w:sz w:val="24"/>
        </w:rPr>
      </w:pPr>
      <w:r w:rsidRPr="00CF34DA">
        <w:rPr>
          <w:rStyle w:val="BodyText1"/>
          <w:b/>
          <w:sz w:val="24"/>
        </w:rPr>
        <w:t>184.</w:t>
      </w:r>
      <w:r w:rsidR="000651D5" w:rsidRPr="00CF34DA">
        <w:rPr>
          <w:rStyle w:val="BodyText1"/>
          <w:sz w:val="24"/>
        </w:rPr>
        <w:t xml:space="preserve"> (1) The </w:t>
      </w:r>
      <w:proofErr w:type="spellStart"/>
      <w:r w:rsidR="000651D5" w:rsidRPr="00CF34DA">
        <w:rPr>
          <w:rStyle w:val="BodytextItalic"/>
          <w:sz w:val="24"/>
        </w:rPr>
        <w:t>Defence</w:t>
      </w:r>
      <w:proofErr w:type="spellEnd"/>
      <w:r w:rsidR="000651D5" w:rsidRPr="00CF34DA">
        <w:rPr>
          <w:rStyle w:val="BodytextItalic"/>
          <w:sz w:val="24"/>
        </w:rPr>
        <w:t xml:space="preserve"> Re-establishment Act</w:t>
      </w:r>
      <w:r w:rsidR="000651D5" w:rsidRPr="00CF34DA">
        <w:rPr>
          <w:rStyle w:val="BodyText1"/>
          <w:sz w:val="24"/>
        </w:rPr>
        <w:t xml:space="preserve"> 1965-1973 is in this Part referred to as the Principal Act.</w:t>
      </w:r>
    </w:p>
    <w:p w14:paraId="061C0180" w14:textId="77777777" w:rsidR="004E0280" w:rsidRPr="00CF34DA" w:rsidRDefault="00D114BE" w:rsidP="001F68CB">
      <w:pPr>
        <w:pStyle w:val="BodyText5"/>
        <w:spacing w:after="60" w:line="240" w:lineRule="auto"/>
        <w:ind w:firstLine="270"/>
        <w:rPr>
          <w:rStyle w:val="BodyText1"/>
          <w:sz w:val="24"/>
        </w:rPr>
      </w:pPr>
      <w:r w:rsidRPr="00CF34DA">
        <w:rPr>
          <w:rStyle w:val="BodyText1"/>
          <w:sz w:val="24"/>
        </w:rPr>
        <w:t>(2)</w:t>
      </w:r>
      <w:r w:rsidR="000651D5" w:rsidRPr="00CF34DA">
        <w:rPr>
          <w:rStyle w:val="BodyText1"/>
          <w:sz w:val="24"/>
        </w:rPr>
        <w:t xml:space="preserve"> The Principal Act, as amended by this Part, may be cited as the </w:t>
      </w:r>
      <w:r w:rsidR="000651D5" w:rsidRPr="00CF34DA">
        <w:rPr>
          <w:rStyle w:val="BodytextItalic"/>
          <w:sz w:val="24"/>
        </w:rPr>
        <w:t>Defence (Re-establishment) Act</w:t>
      </w:r>
      <w:r w:rsidR="000651D5" w:rsidRPr="00CF34DA">
        <w:rPr>
          <w:rStyle w:val="BodyText1"/>
          <w:sz w:val="24"/>
        </w:rPr>
        <w:t xml:space="preserve"> 1965-1975.</w:t>
      </w:r>
    </w:p>
    <w:p w14:paraId="7B7248A3" w14:textId="77777777" w:rsidR="00D114BE" w:rsidRPr="00CF34DA" w:rsidRDefault="00D114BE" w:rsidP="001F68CB">
      <w:pPr>
        <w:pStyle w:val="Bodytext43"/>
        <w:spacing w:before="120" w:after="60" w:line="240" w:lineRule="auto"/>
        <w:ind w:firstLine="0"/>
        <w:jc w:val="both"/>
        <w:rPr>
          <w:rStyle w:val="Bodytext475pt4"/>
          <w:b/>
          <w:spacing w:val="0"/>
          <w:sz w:val="20"/>
        </w:rPr>
      </w:pPr>
      <w:r w:rsidRPr="00CF34DA">
        <w:rPr>
          <w:rStyle w:val="Bodytext475pt4"/>
          <w:b/>
          <w:spacing w:val="0"/>
          <w:sz w:val="20"/>
        </w:rPr>
        <w:t>Title.</w:t>
      </w:r>
    </w:p>
    <w:p w14:paraId="6A599DCF" w14:textId="77777777" w:rsidR="004E0280" w:rsidRPr="00CF34DA" w:rsidRDefault="00D114BE" w:rsidP="001136F3">
      <w:pPr>
        <w:pStyle w:val="BodyText5"/>
        <w:tabs>
          <w:tab w:val="right" w:pos="630"/>
        </w:tabs>
        <w:spacing w:line="240" w:lineRule="auto"/>
        <w:ind w:firstLine="270"/>
        <w:rPr>
          <w:rStyle w:val="BodyText1"/>
          <w:sz w:val="24"/>
        </w:rPr>
      </w:pPr>
      <w:r w:rsidRPr="00CF34DA">
        <w:rPr>
          <w:rStyle w:val="BodyText1"/>
          <w:b/>
          <w:sz w:val="24"/>
        </w:rPr>
        <w:t>185</w:t>
      </w:r>
      <w:r w:rsidRPr="00CF34DA">
        <w:rPr>
          <w:rStyle w:val="BodyText1"/>
          <w:sz w:val="24"/>
        </w:rPr>
        <w:t>.</w:t>
      </w:r>
      <w:r w:rsidR="001E23D3" w:rsidRPr="00CF34DA">
        <w:rPr>
          <w:rStyle w:val="BodyText1"/>
          <w:sz w:val="24"/>
        </w:rPr>
        <w:tab/>
      </w:r>
      <w:r w:rsidR="000651D5" w:rsidRPr="00CF34DA">
        <w:rPr>
          <w:rStyle w:val="BodyText1"/>
          <w:sz w:val="24"/>
        </w:rPr>
        <w:t>The title of the Principal Act is amended by omitting the word “Forces” and substituting the words “Defence Force”.</w:t>
      </w:r>
    </w:p>
    <w:p w14:paraId="5349749C" w14:textId="77777777" w:rsidR="00A6547F" w:rsidRDefault="00A6547F">
      <w:pPr>
        <w:rPr>
          <w:rStyle w:val="Bodytext475pt4"/>
          <w:rFonts w:eastAsia="Courier New"/>
          <w:b/>
          <w:spacing w:val="0"/>
          <w:sz w:val="20"/>
        </w:rPr>
      </w:pPr>
      <w:r>
        <w:rPr>
          <w:rStyle w:val="Bodytext475pt4"/>
          <w:rFonts w:eastAsia="Courier New"/>
          <w:b/>
          <w:spacing w:val="0"/>
          <w:sz w:val="20"/>
        </w:rPr>
        <w:br w:type="page"/>
      </w:r>
    </w:p>
    <w:p w14:paraId="0B07ED23" w14:textId="1ED10214" w:rsidR="00D114BE" w:rsidRPr="00CF34DA" w:rsidRDefault="00D114BE" w:rsidP="001F68CB">
      <w:pPr>
        <w:pStyle w:val="Bodytext43"/>
        <w:spacing w:before="120" w:after="60" w:line="240" w:lineRule="auto"/>
        <w:ind w:firstLine="0"/>
        <w:jc w:val="both"/>
        <w:rPr>
          <w:rStyle w:val="Bodytext475pt4"/>
          <w:b/>
          <w:spacing w:val="0"/>
          <w:sz w:val="20"/>
        </w:rPr>
      </w:pPr>
      <w:r w:rsidRPr="00CF34DA">
        <w:rPr>
          <w:rStyle w:val="Bodytext475pt4"/>
          <w:b/>
          <w:spacing w:val="0"/>
          <w:sz w:val="20"/>
        </w:rPr>
        <w:lastRenderedPageBreak/>
        <w:t>Interpretation.</w:t>
      </w:r>
    </w:p>
    <w:p w14:paraId="4A211083" w14:textId="77777777" w:rsidR="004E0280" w:rsidRPr="00CF34DA" w:rsidRDefault="00D114BE" w:rsidP="001F68CB">
      <w:pPr>
        <w:pStyle w:val="BodyText5"/>
        <w:tabs>
          <w:tab w:val="left" w:pos="630"/>
        </w:tabs>
        <w:spacing w:line="240" w:lineRule="auto"/>
        <w:ind w:firstLine="270"/>
        <w:rPr>
          <w:sz w:val="24"/>
        </w:rPr>
      </w:pPr>
      <w:r w:rsidRPr="00CF34DA">
        <w:rPr>
          <w:rStyle w:val="BodyText1"/>
          <w:b/>
          <w:sz w:val="24"/>
        </w:rPr>
        <w:t>186.</w:t>
      </w:r>
      <w:r w:rsidR="001E23D3" w:rsidRPr="00CF34DA">
        <w:rPr>
          <w:rStyle w:val="BodyText1"/>
          <w:sz w:val="24"/>
        </w:rPr>
        <w:tab/>
      </w:r>
      <w:r w:rsidR="000651D5" w:rsidRPr="00CF34DA">
        <w:rPr>
          <w:rStyle w:val="BodyText1"/>
          <w:sz w:val="24"/>
        </w:rPr>
        <w:t xml:space="preserve">Section </w:t>
      </w:r>
      <w:r w:rsidR="000651D5" w:rsidRPr="00CF34DA">
        <w:rPr>
          <w:rStyle w:val="Bodytext10pt"/>
          <w:sz w:val="24"/>
        </w:rPr>
        <w:t xml:space="preserve">4 </w:t>
      </w:r>
      <w:r w:rsidR="000651D5" w:rsidRPr="00CF34DA">
        <w:rPr>
          <w:rStyle w:val="BodyText1"/>
          <w:sz w:val="24"/>
        </w:rPr>
        <w:t>of the Principal Act is amended—</w:t>
      </w:r>
    </w:p>
    <w:p w14:paraId="71833F4A" w14:textId="77777777" w:rsidR="004E0280" w:rsidRPr="00CF34DA" w:rsidRDefault="00D114BE" w:rsidP="001F68CB">
      <w:pPr>
        <w:pStyle w:val="BodyText5"/>
        <w:spacing w:after="60" w:line="240" w:lineRule="auto"/>
        <w:ind w:left="720" w:hanging="450"/>
        <w:rPr>
          <w:sz w:val="24"/>
        </w:rPr>
      </w:pPr>
      <w:r w:rsidRPr="00CF34DA">
        <w:rPr>
          <w:rStyle w:val="BodyText1"/>
          <w:sz w:val="24"/>
        </w:rPr>
        <w:t xml:space="preserve">(a) </w:t>
      </w:r>
      <w:r w:rsidR="000651D5" w:rsidRPr="00CF34DA">
        <w:rPr>
          <w:rStyle w:val="BodyText1"/>
          <w:sz w:val="24"/>
        </w:rPr>
        <w:t>by omitting sub-paragraph (ii) of paragraph (a) of sub-section</w:t>
      </w:r>
      <w:r w:rsidRPr="00CF34DA">
        <w:rPr>
          <w:rStyle w:val="BodyText1"/>
          <w:sz w:val="24"/>
        </w:rPr>
        <w:t xml:space="preserve"> (2) </w:t>
      </w:r>
      <w:r w:rsidR="000651D5" w:rsidRPr="00CF34DA">
        <w:rPr>
          <w:rStyle w:val="BodyText1"/>
          <w:sz w:val="24"/>
        </w:rPr>
        <w:t>and substituting the following sub-paragraph:—</w:t>
      </w:r>
    </w:p>
    <w:p w14:paraId="531FE195" w14:textId="77777777" w:rsidR="004E0280" w:rsidRPr="00CF34DA" w:rsidRDefault="000651D5" w:rsidP="001F68CB">
      <w:pPr>
        <w:pStyle w:val="BodyText5"/>
        <w:spacing w:line="240" w:lineRule="auto"/>
        <w:ind w:firstLine="270"/>
        <w:rPr>
          <w:sz w:val="24"/>
        </w:rPr>
      </w:pPr>
      <w:r w:rsidRPr="00CF34DA">
        <w:rPr>
          <w:rStyle w:val="BodyText1"/>
          <w:sz w:val="24"/>
        </w:rPr>
        <w:t>“(ii) the Chief of Naval Staff, the Chief of the General Staff or the Chief of the Air Staff, or a person authorized in that behalf by the Chief of Naval Staff, the Chief of the General Staff or the Chief of the Air Staff, has stated that the discharge was on disciplinary grounds; ”; and</w:t>
      </w:r>
    </w:p>
    <w:p w14:paraId="091DF9F5" w14:textId="77777777" w:rsidR="004E0280" w:rsidRPr="00CF34DA" w:rsidRDefault="0060346D" w:rsidP="001F68CB">
      <w:pPr>
        <w:pStyle w:val="BodyText5"/>
        <w:spacing w:after="60" w:line="240" w:lineRule="auto"/>
        <w:ind w:left="720" w:hanging="450"/>
        <w:rPr>
          <w:sz w:val="24"/>
        </w:rPr>
      </w:pPr>
      <w:r w:rsidRPr="00CF34DA">
        <w:rPr>
          <w:rStyle w:val="BodyText1"/>
          <w:sz w:val="24"/>
        </w:rPr>
        <w:t xml:space="preserve">(b) </w:t>
      </w:r>
      <w:r w:rsidR="000651D5" w:rsidRPr="00CF34DA">
        <w:rPr>
          <w:rStyle w:val="BodyText1"/>
          <w:sz w:val="24"/>
        </w:rPr>
        <w:t>by omitting sub-paragraph (ii) of paragraph (b) of sub-section</w:t>
      </w:r>
      <w:r w:rsidRPr="00CF34DA">
        <w:rPr>
          <w:rStyle w:val="BodyText1"/>
          <w:sz w:val="24"/>
        </w:rPr>
        <w:t xml:space="preserve"> (2) </w:t>
      </w:r>
      <w:r w:rsidR="000651D5" w:rsidRPr="00CF34DA">
        <w:rPr>
          <w:rStyle w:val="BodyText1"/>
          <w:sz w:val="24"/>
        </w:rPr>
        <w:t>and substituting the following sub-paragraph:—</w:t>
      </w:r>
    </w:p>
    <w:p w14:paraId="5E0AE3E6" w14:textId="77777777" w:rsidR="004E0280" w:rsidRPr="00CF34DA" w:rsidRDefault="000651D5" w:rsidP="001F68CB">
      <w:pPr>
        <w:pStyle w:val="BodyText5"/>
        <w:spacing w:line="240" w:lineRule="auto"/>
        <w:ind w:firstLine="270"/>
        <w:rPr>
          <w:sz w:val="24"/>
        </w:rPr>
      </w:pPr>
      <w:r w:rsidRPr="00CF34DA">
        <w:rPr>
          <w:rStyle w:val="BodyText1"/>
          <w:sz w:val="24"/>
        </w:rPr>
        <w:t>“(ii) the Chief of Naval Staff, the Chief of the General Staff or the Chief of the Air Staff, or a person authorized in that behalf by the Chief of Naval Staff, the Chief of the General Staff or the Chief of the Air Staff, has stated that the termination of the appointment was on disciplinary grounds,”.</w:t>
      </w:r>
    </w:p>
    <w:p w14:paraId="62D5DBB9" w14:textId="77777777" w:rsidR="004E0280" w:rsidRPr="00CF34DA" w:rsidRDefault="000651D5" w:rsidP="001F68CB">
      <w:pPr>
        <w:pStyle w:val="Bodytext43"/>
        <w:spacing w:before="120" w:after="60" w:line="240" w:lineRule="auto"/>
        <w:ind w:firstLine="0"/>
        <w:jc w:val="both"/>
        <w:rPr>
          <w:rStyle w:val="Bodytext475pt4"/>
          <w:b/>
          <w:spacing w:val="0"/>
          <w:sz w:val="20"/>
        </w:rPr>
      </w:pPr>
      <w:r w:rsidRPr="00CF34DA">
        <w:rPr>
          <w:rStyle w:val="Bodytext475pt4"/>
          <w:b/>
          <w:spacing w:val="0"/>
          <w:sz w:val="20"/>
        </w:rPr>
        <w:t>Former</w:t>
      </w:r>
      <w:r w:rsidR="00A27193" w:rsidRPr="00CF34DA">
        <w:rPr>
          <w:rStyle w:val="Bodytext475pt4"/>
          <w:b/>
          <w:spacing w:val="0"/>
          <w:sz w:val="20"/>
        </w:rPr>
        <w:t xml:space="preserve"> </w:t>
      </w:r>
      <w:r w:rsidRPr="00CF34DA">
        <w:rPr>
          <w:rStyle w:val="Bodytext475pt4"/>
          <w:b/>
          <w:spacing w:val="0"/>
          <w:sz w:val="20"/>
        </w:rPr>
        <w:t>regular</w:t>
      </w:r>
      <w:r w:rsidR="00A27193" w:rsidRPr="00CF34DA">
        <w:rPr>
          <w:rStyle w:val="Bodytext475pt4"/>
          <w:b/>
          <w:spacing w:val="0"/>
          <w:sz w:val="20"/>
        </w:rPr>
        <w:t xml:space="preserve"> </w:t>
      </w:r>
      <w:r w:rsidRPr="00CF34DA">
        <w:rPr>
          <w:rStyle w:val="Bodytext475pt4"/>
          <w:b/>
          <w:spacing w:val="0"/>
          <w:sz w:val="20"/>
        </w:rPr>
        <w:t>servicemen.</w:t>
      </w:r>
    </w:p>
    <w:p w14:paraId="415B3AFF" w14:textId="77777777" w:rsidR="004E0280" w:rsidRPr="00CF34DA" w:rsidRDefault="00A27193" w:rsidP="001F68CB">
      <w:pPr>
        <w:pStyle w:val="BodyText5"/>
        <w:tabs>
          <w:tab w:val="left" w:pos="634"/>
        </w:tabs>
        <w:spacing w:line="240" w:lineRule="auto"/>
        <w:ind w:firstLine="274"/>
        <w:rPr>
          <w:sz w:val="24"/>
        </w:rPr>
      </w:pPr>
      <w:r w:rsidRPr="00CF34DA">
        <w:rPr>
          <w:rStyle w:val="BodyText1"/>
          <w:b/>
          <w:sz w:val="24"/>
        </w:rPr>
        <w:t>187.</w:t>
      </w:r>
      <w:r w:rsidR="001E23D3" w:rsidRPr="00CF34DA">
        <w:rPr>
          <w:rStyle w:val="BodyText1"/>
          <w:sz w:val="24"/>
        </w:rPr>
        <w:tab/>
      </w:r>
      <w:r w:rsidR="000651D5" w:rsidRPr="00CF34DA">
        <w:rPr>
          <w:rStyle w:val="BodyText1"/>
          <w:sz w:val="24"/>
        </w:rPr>
        <w:t xml:space="preserve">Section </w:t>
      </w:r>
      <w:r w:rsidR="000651D5" w:rsidRPr="00CF34DA">
        <w:rPr>
          <w:rStyle w:val="Bodytext10pt0"/>
          <w:sz w:val="24"/>
        </w:rPr>
        <w:t xml:space="preserve">4a </w:t>
      </w:r>
      <w:r w:rsidR="000651D5" w:rsidRPr="00CF34DA">
        <w:rPr>
          <w:rStyle w:val="BodyText1"/>
          <w:sz w:val="24"/>
        </w:rPr>
        <w:t>of the Principal Act is amended—</w:t>
      </w:r>
    </w:p>
    <w:p w14:paraId="63F32CF7" w14:textId="77777777" w:rsidR="004E0280" w:rsidRPr="00CF34DA" w:rsidRDefault="00A27193" w:rsidP="001F68CB">
      <w:pPr>
        <w:pStyle w:val="BodyText5"/>
        <w:spacing w:line="240" w:lineRule="auto"/>
        <w:ind w:left="630" w:hanging="360"/>
        <w:rPr>
          <w:sz w:val="24"/>
        </w:rPr>
      </w:pPr>
      <w:r w:rsidRPr="00CF34DA">
        <w:rPr>
          <w:rStyle w:val="BodyText1"/>
          <w:sz w:val="24"/>
        </w:rPr>
        <w:t xml:space="preserve">(a) </w:t>
      </w:r>
      <w:r w:rsidR="000651D5" w:rsidRPr="00CF34DA">
        <w:rPr>
          <w:rStyle w:val="BodyText1"/>
          <w:sz w:val="24"/>
        </w:rPr>
        <w:t>by omitting from paragraph (a) of sub-section (2) the words “Naval Forces” and substituting the word “Navy”; and</w:t>
      </w:r>
    </w:p>
    <w:p w14:paraId="0310E1E4" w14:textId="77777777" w:rsidR="004E0280" w:rsidRPr="00CF34DA" w:rsidRDefault="00A27193" w:rsidP="00B526D0">
      <w:pPr>
        <w:pStyle w:val="BodyText5"/>
        <w:spacing w:line="240" w:lineRule="auto"/>
        <w:ind w:left="630" w:hanging="360"/>
        <w:rPr>
          <w:rStyle w:val="BodyText1"/>
          <w:sz w:val="24"/>
        </w:rPr>
      </w:pPr>
      <w:r w:rsidRPr="00CF34DA">
        <w:rPr>
          <w:rStyle w:val="BodyText1"/>
          <w:sz w:val="24"/>
        </w:rPr>
        <w:t xml:space="preserve">(b) </w:t>
      </w:r>
      <w:r w:rsidR="000651D5" w:rsidRPr="00CF34DA">
        <w:rPr>
          <w:rStyle w:val="BodyText1"/>
          <w:sz w:val="24"/>
        </w:rPr>
        <w:t>by omitting from paragraph (b) of sub-section (2) the words “Military Forces” and substituting the word “Army”.</w:t>
      </w:r>
    </w:p>
    <w:p w14:paraId="39B6995B" w14:textId="77777777" w:rsidR="00B526D0" w:rsidRPr="00CF34DA" w:rsidRDefault="00B526D0" w:rsidP="00B526D0">
      <w:pPr>
        <w:pStyle w:val="BodyText5"/>
        <w:spacing w:after="60" w:line="240" w:lineRule="auto"/>
        <w:ind w:left="630" w:hanging="360"/>
        <w:jc w:val="center"/>
        <w:rPr>
          <w:sz w:val="24"/>
        </w:rPr>
      </w:pPr>
      <w:r w:rsidRPr="00CF34DA">
        <w:rPr>
          <w:rStyle w:val="BodyText1"/>
          <w:sz w:val="24"/>
        </w:rPr>
        <w:t>___________</w:t>
      </w:r>
    </w:p>
    <w:p w14:paraId="2D261460" w14:textId="77777777" w:rsidR="004E0280" w:rsidRPr="00CF34DA" w:rsidRDefault="00B526D0" w:rsidP="00B526D0">
      <w:pPr>
        <w:pStyle w:val="BodyText5"/>
        <w:tabs>
          <w:tab w:val="left" w:pos="7740"/>
        </w:tabs>
        <w:spacing w:line="240" w:lineRule="auto"/>
        <w:ind w:firstLine="3960"/>
        <w:jc w:val="center"/>
        <w:rPr>
          <w:sz w:val="28"/>
        </w:rPr>
      </w:pPr>
      <w:r w:rsidRPr="00CF34DA">
        <w:rPr>
          <w:rStyle w:val="BodyText1"/>
          <w:sz w:val="28"/>
        </w:rPr>
        <w:t xml:space="preserve">SCHEDULE 1 </w:t>
      </w:r>
      <w:r w:rsidR="001E23D3" w:rsidRPr="00CF34DA">
        <w:rPr>
          <w:rStyle w:val="BodyText1"/>
          <w:sz w:val="28"/>
        </w:rPr>
        <w:tab/>
      </w:r>
      <w:r w:rsidRPr="00A6547F">
        <w:rPr>
          <w:rStyle w:val="Bodytext7pt"/>
          <w:sz w:val="24"/>
          <w:szCs w:val="24"/>
        </w:rPr>
        <w:t xml:space="preserve">Section </w:t>
      </w:r>
      <w:r w:rsidR="000651D5" w:rsidRPr="00A6547F">
        <w:rPr>
          <w:rStyle w:val="BodyText1"/>
          <w:sz w:val="24"/>
          <w:szCs w:val="24"/>
        </w:rPr>
        <w:t>61</w:t>
      </w:r>
    </w:p>
    <w:p w14:paraId="28E868F7" w14:textId="77777777" w:rsidR="004E0280" w:rsidRPr="00CF34DA" w:rsidRDefault="000651D5" w:rsidP="001F68CB">
      <w:pPr>
        <w:pStyle w:val="Bodytext43"/>
        <w:spacing w:line="240" w:lineRule="auto"/>
        <w:ind w:firstLine="0"/>
        <w:jc w:val="center"/>
        <w:rPr>
          <w:sz w:val="24"/>
        </w:rPr>
      </w:pPr>
      <w:r w:rsidRPr="00CF34DA">
        <w:rPr>
          <w:rStyle w:val="Bodytext475pt0"/>
          <w:sz w:val="24"/>
        </w:rPr>
        <w:t xml:space="preserve">FORMAL AMENDMENTS OF DEFENCE ACT </w:t>
      </w:r>
      <w:r w:rsidRPr="00CF34DA">
        <w:rPr>
          <w:rStyle w:val="Bodytext475pt1"/>
          <w:spacing w:val="0"/>
          <w:sz w:val="24"/>
        </w:rPr>
        <w:t>1903-1973</w:t>
      </w:r>
    </w:p>
    <w:p w14:paraId="770F8725" w14:textId="31B54368" w:rsidR="004E0280" w:rsidRPr="00CF34DA" w:rsidRDefault="00A27193" w:rsidP="00B526D0">
      <w:pPr>
        <w:pStyle w:val="Bodytext43"/>
        <w:tabs>
          <w:tab w:val="left" w:pos="630"/>
        </w:tabs>
        <w:spacing w:line="240" w:lineRule="auto"/>
        <w:ind w:firstLine="270"/>
        <w:jc w:val="both"/>
        <w:rPr>
          <w:sz w:val="24"/>
        </w:rPr>
      </w:pPr>
      <w:r w:rsidRPr="00A6547F">
        <w:rPr>
          <w:rStyle w:val="Bodytext475pt0"/>
          <w:sz w:val="24"/>
        </w:rPr>
        <w:t>1.</w:t>
      </w:r>
      <w:r w:rsidR="001E23D3" w:rsidRPr="00A6547F">
        <w:rPr>
          <w:rStyle w:val="Bodytext475pt0"/>
          <w:sz w:val="24"/>
        </w:rPr>
        <w:tab/>
      </w:r>
      <w:r w:rsidR="000651D5" w:rsidRPr="00A6547F">
        <w:rPr>
          <w:rStyle w:val="Bodytext475pt0"/>
          <w:sz w:val="24"/>
        </w:rPr>
        <w:t>The following provisions are amended by omitting any number expressed in words</w:t>
      </w:r>
      <w:r w:rsidR="000651D5" w:rsidRPr="00CF34DA">
        <w:rPr>
          <w:rStyle w:val="Bodytext475pt0"/>
          <w:sz w:val="24"/>
        </w:rPr>
        <w:t xml:space="preserve"> that is used, whether with or without the addition of a letter or letters, to identify a section of that Act, or of another Act, and substituting that number expressed in figures:—</w:t>
      </w:r>
    </w:p>
    <w:p w14:paraId="29C09838" w14:textId="49F32235" w:rsidR="004E0280" w:rsidRPr="00CF34DA" w:rsidRDefault="000651D5" w:rsidP="00B526D0">
      <w:pPr>
        <w:pStyle w:val="Bodytext140"/>
        <w:spacing w:line="240" w:lineRule="auto"/>
        <w:ind w:firstLine="270"/>
        <w:rPr>
          <w:spacing w:val="0"/>
          <w:sz w:val="24"/>
        </w:rPr>
      </w:pPr>
      <w:r w:rsidRPr="00CF34DA">
        <w:rPr>
          <w:rStyle w:val="Bodytext14Spacing0pt"/>
          <w:sz w:val="24"/>
        </w:rPr>
        <w:t xml:space="preserve">Sections </w:t>
      </w:r>
      <w:r w:rsidRPr="00CF34DA">
        <w:rPr>
          <w:rStyle w:val="Bodytext14SmallCaps"/>
          <w:spacing w:val="0"/>
          <w:sz w:val="24"/>
        </w:rPr>
        <w:t>10a(1), 61a(2), 61</w:t>
      </w:r>
      <w:r w:rsidR="00A27193" w:rsidRPr="00CF34DA">
        <w:rPr>
          <w:rStyle w:val="Bodytext14SmallCaps"/>
          <w:spacing w:val="0"/>
          <w:sz w:val="24"/>
        </w:rPr>
        <w:t>b</w:t>
      </w:r>
      <w:r w:rsidRPr="00CF34DA">
        <w:rPr>
          <w:rStyle w:val="Bodytext14SmallCaps"/>
          <w:spacing w:val="0"/>
          <w:sz w:val="24"/>
        </w:rPr>
        <w:t>(2), 73e,</w:t>
      </w:r>
      <w:r w:rsidRPr="00CF34DA">
        <w:rPr>
          <w:rStyle w:val="Bodytext141"/>
          <w:spacing w:val="0"/>
          <w:sz w:val="24"/>
        </w:rPr>
        <w:t xml:space="preserve"> 90(3), 124(1)(</w:t>
      </w:r>
      <w:proofErr w:type="spellStart"/>
      <w:r w:rsidRPr="00CF34DA">
        <w:rPr>
          <w:rStyle w:val="Bodytext141"/>
          <w:spacing w:val="0"/>
          <w:sz w:val="24"/>
        </w:rPr>
        <w:t>gb</w:t>
      </w:r>
      <w:proofErr w:type="spellEnd"/>
      <w:r w:rsidRPr="00CF34DA">
        <w:rPr>
          <w:rStyle w:val="Bodytext141"/>
          <w:spacing w:val="0"/>
          <w:sz w:val="24"/>
        </w:rPr>
        <w:t>).</w:t>
      </w:r>
    </w:p>
    <w:p w14:paraId="5C9C66E5" w14:textId="77777777" w:rsidR="00B30881" w:rsidRPr="00CF34DA" w:rsidRDefault="00B30881" w:rsidP="00A15ACE">
      <w:pPr>
        <w:rPr>
          <w:rStyle w:val="Bodytext11NotItalic"/>
          <w:rFonts w:eastAsia="Courier New"/>
          <w:i w:val="0"/>
          <w:iCs w:val="0"/>
          <w:sz w:val="24"/>
        </w:rPr>
      </w:pPr>
      <w:r w:rsidRPr="00CF34DA">
        <w:rPr>
          <w:rStyle w:val="Bodytext11NotItalic"/>
          <w:rFonts w:eastAsia="Courier New"/>
          <w:sz w:val="24"/>
        </w:rPr>
        <w:br w:type="page"/>
      </w:r>
    </w:p>
    <w:p w14:paraId="77245520" w14:textId="63152732" w:rsidR="004E0280" w:rsidRPr="00A6547F" w:rsidRDefault="000651D5" w:rsidP="00B526D0">
      <w:pPr>
        <w:pStyle w:val="Bodytext130"/>
        <w:spacing w:after="120" w:line="240" w:lineRule="auto"/>
        <w:ind w:firstLine="0"/>
        <w:rPr>
          <w:sz w:val="24"/>
          <w:szCs w:val="24"/>
        </w:rPr>
      </w:pPr>
      <w:r w:rsidRPr="00A6547F">
        <w:rPr>
          <w:rStyle w:val="Bodytext13NotBold"/>
          <w:sz w:val="24"/>
          <w:szCs w:val="24"/>
        </w:rPr>
        <w:lastRenderedPageBreak/>
        <w:t>SCHEDULE 1—continued</w:t>
      </w:r>
    </w:p>
    <w:p w14:paraId="47E2A915" w14:textId="3D8D9104" w:rsidR="004E0280" w:rsidRPr="00A6547F" w:rsidRDefault="005A07A2" w:rsidP="00B526D0">
      <w:pPr>
        <w:pStyle w:val="Bodytext43"/>
        <w:tabs>
          <w:tab w:val="left" w:pos="630"/>
        </w:tabs>
        <w:spacing w:line="240" w:lineRule="auto"/>
        <w:ind w:firstLine="270"/>
        <w:jc w:val="both"/>
        <w:rPr>
          <w:sz w:val="24"/>
        </w:rPr>
      </w:pPr>
      <w:r w:rsidRPr="00A6547F">
        <w:rPr>
          <w:rStyle w:val="Bodytext475pt0"/>
          <w:sz w:val="24"/>
        </w:rPr>
        <w:t>2.</w:t>
      </w:r>
      <w:r w:rsidR="001E23D3" w:rsidRPr="00A6547F">
        <w:rPr>
          <w:rStyle w:val="Bodytext475pt0"/>
          <w:sz w:val="24"/>
        </w:rPr>
        <w:tab/>
      </w:r>
      <w:r w:rsidR="000651D5" w:rsidRPr="00A6547F">
        <w:rPr>
          <w:rStyle w:val="Bodytext475pt0"/>
          <w:sz w:val="24"/>
        </w:rPr>
        <w:t xml:space="preserve">The </w:t>
      </w:r>
      <w:r w:rsidR="000651D5" w:rsidRPr="00A6547F">
        <w:rPr>
          <w:rStyle w:val="Bodytext475pt4"/>
          <w:spacing w:val="0"/>
          <w:sz w:val="24"/>
        </w:rPr>
        <w:t>following</w:t>
      </w:r>
      <w:r w:rsidR="000651D5" w:rsidRPr="00A6547F">
        <w:rPr>
          <w:rStyle w:val="Bodytext475pt0"/>
          <w:sz w:val="24"/>
        </w:rPr>
        <w:t xml:space="preserve"> provisions are amended by omitting the words “of this Act” and “of this section” (</w:t>
      </w:r>
      <w:r w:rsidR="000651D5" w:rsidRPr="00A6547F">
        <w:rPr>
          <w:rStyle w:val="Bodytext475pt4"/>
          <w:spacing w:val="0"/>
          <w:sz w:val="24"/>
        </w:rPr>
        <w:t>wherever</w:t>
      </w:r>
      <w:r w:rsidR="000651D5" w:rsidRPr="00A6547F">
        <w:rPr>
          <w:rStyle w:val="Bodytext475pt0"/>
          <w:sz w:val="24"/>
        </w:rPr>
        <w:t xml:space="preserve"> occurring): —</w:t>
      </w:r>
    </w:p>
    <w:p w14:paraId="5D7D593A" w14:textId="12B4BA9A" w:rsidR="004E0280" w:rsidRPr="00A6547F" w:rsidRDefault="000651D5" w:rsidP="00B526D0">
      <w:pPr>
        <w:pStyle w:val="Bodytext180"/>
        <w:spacing w:after="120" w:line="240" w:lineRule="auto"/>
        <w:ind w:left="1080" w:hanging="360"/>
        <w:rPr>
          <w:spacing w:val="0"/>
          <w:sz w:val="24"/>
        </w:rPr>
      </w:pPr>
      <w:r w:rsidRPr="00A6547F">
        <w:rPr>
          <w:rStyle w:val="Bodytext475pt0"/>
          <w:sz w:val="24"/>
        </w:rPr>
        <w:t xml:space="preserve">Sections </w:t>
      </w:r>
      <w:r w:rsidRPr="00A6547F">
        <w:rPr>
          <w:rStyle w:val="Bodytext4SmallCaps"/>
          <w:sz w:val="24"/>
        </w:rPr>
        <w:t>10a</w:t>
      </w:r>
      <w:r w:rsidRPr="00A6547F">
        <w:rPr>
          <w:rStyle w:val="Bodytext44"/>
          <w:sz w:val="24"/>
        </w:rPr>
        <w:t>(1), 6</w:t>
      </w:r>
      <w:r w:rsidR="00A6547F">
        <w:rPr>
          <w:rStyle w:val="Bodytext44"/>
          <w:sz w:val="24"/>
        </w:rPr>
        <w:t>1</w:t>
      </w:r>
      <w:r w:rsidR="00A6547F">
        <w:rPr>
          <w:rStyle w:val="Bodytext4SmallCaps"/>
          <w:sz w:val="24"/>
        </w:rPr>
        <w:t>b</w:t>
      </w:r>
      <w:r w:rsidRPr="00A6547F">
        <w:rPr>
          <w:rStyle w:val="Bodytext475pt0"/>
          <w:sz w:val="24"/>
        </w:rPr>
        <w:t xml:space="preserve">(2), </w:t>
      </w:r>
      <w:r w:rsidRPr="00A6547F">
        <w:rPr>
          <w:rStyle w:val="Bodytext44"/>
          <w:sz w:val="24"/>
        </w:rPr>
        <w:t>69</w:t>
      </w:r>
      <w:r w:rsidRPr="00A6547F">
        <w:rPr>
          <w:rStyle w:val="Bodytext475pt0"/>
          <w:sz w:val="24"/>
        </w:rPr>
        <w:t xml:space="preserve">(2), </w:t>
      </w:r>
      <w:r w:rsidRPr="00A6547F">
        <w:rPr>
          <w:rStyle w:val="Bodytext44"/>
          <w:sz w:val="24"/>
        </w:rPr>
        <w:t>73</w:t>
      </w:r>
      <w:r w:rsidR="00A6547F">
        <w:rPr>
          <w:rStyle w:val="Bodytext44"/>
          <w:smallCaps/>
          <w:sz w:val="24"/>
        </w:rPr>
        <w:t>e</w:t>
      </w:r>
      <w:r w:rsidRPr="00A6547F">
        <w:rPr>
          <w:rStyle w:val="Bodytext44"/>
          <w:sz w:val="24"/>
        </w:rPr>
        <w:t xml:space="preserve">, 78(b) </w:t>
      </w:r>
      <w:r w:rsidRPr="00A6547F">
        <w:rPr>
          <w:rStyle w:val="Bodytext475pt0"/>
          <w:sz w:val="24"/>
        </w:rPr>
        <w:t xml:space="preserve">and (c), </w:t>
      </w:r>
      <w:r w:rsidRPr="00A6547F">
        <w:rPr>
          <w:rStyle w:val="Bodytext4SmallCaps"/>
          <w:sz w:val="24"/>
        </w:rPr>
        <w:t>80b</w:t>
      </w:r>
      <w:r w:rsidRPr="00A6547F">
        <w:rPr>
          <w:rStyle w:val="Bodytext475pt0"/>
          <w:sz w:val="24"/>
        </w:rPr>
        <w:t xml:space="preserve">(3), </w:t>
      </w:r>
      <w:r w:rsidRPr="00A6547F">
        <w:rPr>
          <w:rStyle w:val="Bodytext4SmallCaps"/>
          <w:sz w:val="24"/>
        </w:rPr>
        <w:t xml:space="preserve">118a(1), </w:t>
      </w:r>
      <w:r w:rsidRPr="00A6547F">
        <w:rPr>
          <w:rStyle w:val="Bodytext475pt0"/>
          <w:sz w:val="24"/>
        </w:rPr>
        <w:t>(2) and (4), 124(</w:t>
      </w:r>
      <w:r w:rsidR="00A6547F">
        <w:rPr>
          <w:rStyle w:val="Bodytext475pt0"/>
          <w:sz w:val="24"/>
        </w:rPr>
        <w:t>1</w:t>
      </w:r>
      <w:r w:rsidRPr="00A6547F">
        <w:rPr>
          <w:rStyle w:val="Bodytext475pt0"/>
          <w:sz w:val="24"/>
        </w:rPr>
        <w:t>)(c) and</w:t>
      </w:r>
      <w:r w:rsidR="00A6547F">
        <w:rPr>
          <w:rStyle w:val="Bodytext475pt0"/>
          <w:sz w:val="24"/>
        </w:rPr>
        <w:t> </w:t>
      </w:r>
      <w:r w:rsidRPr="00A6547F">
        <w:rPr>
          <w:rStyle w:val="Bodytext475pt0"/>
          <w:sz w:val="24"/>
        </w:rPr>
        <w:t>(t), 124(3).</w:t>
      </w:r>
    </w:p>
    <w:p w14:paraId="2CD4F4AA" w14:textId="48A1866B" w:rsidR="004E0280" w:rsidRPr="00A6547F" w:rsidRDefault="005A07A2" w:rsidP="00B526D0">
      <w:pPr>
        <w:pStyle w:val="Bodytext43"/>
        <w:tabs>
          <w:tab w:val="left" w:pos="630"/>
        </w:tabs>
        <w:spacing w:line="240" w:lineRule="auto"/>
        <w:ind w:firstLine="270"/>
        <w:jc w:val="both"/>
        <w:rPr>
          <w:sz w:val="24"/>
        </w:rPr>
      </w:pPr>
      <w:r w:rsidRPr="00A6547F">
        <w:rPr>
          <w:rStyle w:val="Bodytext475pt0"/>
          <w:sz w:val="24"/>
        </w:rPr>
        <w:t>3.</w:t>
      </w:r>
      <w:r w:rsidR="001E23D3" w:rsidRPr="00A6547F">
        <w:rPr>
          <w:rStyle w:val="Bodytext475pt0"/>
          <w:sz w:val="24"/>
        </w:rPr>
        <w:tab/>
      </w:r>
      <w:r w:rsidR="000651D5" w:rsidRPr="00A6547F">
        <w:rPr>
          <w:rStyle w:val="Bodytext475pt0"/>
          <w:sz w:val="24"/>
        </w:rPr>
        <w:t xml:space="preserve">The </w:t>
      </w:r>
      <w:r w:rsidR="000651D5" w:rsidRPr="00A6547F">
        <w:rPr>
          <w:rStyle w:val="Bodytext475pt4"/>
          <w:spacing w:val="0"/>
          <w:sz w:val="24"/>
        </w:rPr>
        <w:t>following</w:t>
      </w:r>
      <w:r w:rsidR="000651D5" w:rsidRPr="00A6547F">
        <w:rPr>
          <w:rStyle w:val="Bodytext475pt0"/>
          <w:sz w:val="24"/>
        </w:rPr>
        <w:t xml:space="preserve"> provisions are amended by omitting the words “the Commonwealth” (wherever </w:t>
      </w:r>
      <w:r w:rsidR="000651D5" w:rsidRPr="00A6547F">
        <w:rPr>
          <w:rStyle w:val="Bodytext475pt4"/>
          <w:spacing w:val="0"/>
          <w:sz w:val="24"/>
        </w:rPr>
        <w:t>occurring</w:t>
      </w:r>
      <w:r w:rsidR="000651D5" w:rsidRPr="00A6547F">
        <w:rPr>
          <w:rStyle w:val="Bodytext475pt0"/>
          <w:sz w:val="24"/>
        </w:rPr>
        <w:t xml:space="preserve">) </w:t>
      </w:r>
      <w:r w:rsidR="000651D5" w:rsidRPr="00A6547F">
        <w:rPr>
          <w:rStyle w:val="Bodytext475pt4"/>
          <w:spacing w:val="0"/>
          <w:sz w:val="24"/>
        </w:rPr>
        <w:t>and</w:t>
      </w:r>
      <w:r w:rsidR="000651D5" w:rsidRPr="00A6547F">
        <w:rPr>
          <w:rStyle w:val="Bodytext475pt0"/>
          <w:sz w:val="24"/>
        </w:rPr>
        <w:t xml:space="preserve"> substituting the word “Australia”:—</w:t>
      </w:r>
    </w:p>
    <w:p w14:paraId="00BAFB7F" w14:textId="773AA432" w:rsidR="004E0280" w:rsidRPr="00A6547F" w:rsidRDefault="000651D5" w:rsidP="00B526D0">
      <w:pPr>
        <w:pStyle w:val="Bodytext180"/>
        <w:spacing w:after="120" w:line="240" w:lineRule="auto"/>
        <w:ind w:left="1080" w:hanging="360"/>
        <w:rPr>
          <w:spacing w:val="0"/>
          <w:sz w:val="24"/>
        </w:rPr>
      </w:pPr>
      <w:r w:rsidRPr="00A6547F">
        <w:rPr>
          <w:rStyle w:val="Bodytext475pt0"/>
          <w:sz w:val="24"/>
        </w:rPr>
        <w:t xml:space="preserve">Sections </w:t>
      </w:r>
      <w:r w:rsidRPr="00A6547F">
        <w:rPr>
          <w:rStyle w:val="Bodytext44"/>
          <w:sz w:val="24"/>
        </w:rPr>
        <w:t xml:space="preserve">4 </w:t>
      </w:r>
      <w:r w:rsidRPr="00A6547F">
        <w:rPr>
          <w:rStyle w:val="Bodytext475pt0"/>
          <w:sz w:val="24"/>
        </w:rPr>
        <w:t xml:space="preserve">(definitions of “Service Decoration” and “War”), 12, </w:t>
      </w:r>
      <w:r w:rsidRPr="00A6547F">
        <w:rPr>
          <w:rStyle w:val="Bodytext44"/>
          <w:sz w:val="24"/>
        </w:rPr>
        <w:t>42</w:t>
      </w:r>
      <w:r w:rsidRPr="00A6547F">
        <w:rPr>
          <w:rStyle w:val="Bodytext4SmallCaps"/>
          <w:sz w:val="24"/>
        </w:rPr>
        <w:t>a</w:t>
      </w:r>
      <w:r w:rsidRPr="00A6547F">
        <w:rPr>
          <w:rStyle w:val="Bodytext44"/>
          <w:sz w:val="24"/>
        </w:rPr>
        <w:t>(2), 55, 58, 61</w:t>
      </w:r>
      <w:r w:rsidRPr="00A6547F">
        <w:rPr>
          <w:rStyle w:val="Bodytext4SmallCaps"/>
          <w:sz w:val="24"/>
        </w:rPr>
        <w:t>a</w:t>
      </w:r>
      <w:r w:rsidRPr="00A6547F">
        <w:rPr>
          <w:rStyle w:val="Bodytext475pt0"/>
          <w:sz w:val="24"/>
        </w:rPr>
        <w:t>(</w:t>
      </w:r>
      <w:r w:rsidR="00A6547F">
        <w:rPr>
          <w:rStyle w:val="Bodytext475pt0"/>
          <w:sz w:val="24"/>
        </w:rPr>
        <w:t>1</w:t>
      </w:r>
      <w:r w:rsidRPr="00A6547F">
        <w:rPr>
          <w:rStyle w:val="Bodytext475pt0"/>
          <w:sz w:val="24"/>
        </w:rPr>
        <w:t xml:space="preserve">)(b), </w:t>
      </w:r>
      <w:r w:rsidRPr="00A6547F">
        <w:rPr>
          <w:rStyle w:val="Bodytext44"/>
          <w:sz w:val="24"/>
        </w:rPr>
        <w:t>63</w:t>
      </w:r>
      <w:r w:rsidRPr="00A6547F">
        <w:rPr>
          <w:rStyle w:val="Bodytext475pt0"/>
          <w:sz w:val="24"/>
        </w:rPr>
        <w:t>(</w:t>
      </w:r>
      <w:r w:rsidR="00A6547F">
        <w:rPr>
          <w:rStyle w:val="Bodytext475pt0"/>
          <w:sz w:val="24"/>
        </w:rPr>
        <w:t>1)</w:t>
      </w:r>
      <w:r w:rsidRPr="00A6547F">
        <w:rPr>
          <w:rStyle w:val="Bodytext475pt0"/>
          <w:sz w:val="24"/>
        </w:rPr>
        <w:t xml:space="preserve">(f), </w:t>
      </w:r>
      <w:r w:rsidRPr="00A6547F">
        <w:rPr>
          <w:rStyle w:val="Bodytext44"/>
          <w:sz w:val="24"/>
        </w:rPr>
        <w:t xml:space="preserve">66, </w:t>
      </w:r>
      <w:r w:rsidRPr="00A6547F">
        <w:rPr>
          <w:rStyle w:val="Bodytext18Spacing0pt"/>
          <w:sz w:val="24"/>
        </w:rPr>
        <w:t>73</w:t>
      </w:r>
      <w:r w:rsidRPr="00A6547F">
        <w:rPr>
          <w:rStyle w:val="Bodytext18Spacing0pt"/>
          <w:smallCaps/>
          <w:sz w:val="24"/>
        </w:rPr>
        <w:t>a</w:t>
      </w:r>
      <w:r w:rsidRPr="00A6547F">
        <w:rPr>
          <w:rStyle w:val="Bodytext475pt0"/>
          <w:sz w:val="24"/>
        </w:rPr>
        <w:t xml:space="preserve">(2), </w:t>
      </w:r>
      <w:r w:rsidRPr="00A6547F">
        <w:rPr>
          <w:rStyle w:val="Bodytext44"/>
          <w:sz w:val="24"/>
        </w:rPr>
        <w:t>73</w:t>
      </w:r>
      <w:r w:rsidR="00A6547F">
        <w:rPr>
          <w:rStyle w:val="Bodytext44"/>
          <w:smallCaps/>
          <w:sz w:val="24"/>
        </w:rPr>
        <w:t>d</w:t>
      </w:r>
      <w:r w:rsidRPr="00A6547F">
        <w:rPr>
          <w:rStyle w:val="Bodytext475pt0"/>
          <w:sz w:val="24"/>
        </w:rPr>
        <w:t>(</w:t>
      </w:r>
      <w:r w:rsidRPr="00A6547F">
        <w:rPr>
          <w:rStyle w:val="Bodytext44"/>
          <w:sz w:val="24"/>
        </w:rPr>
        <w:t>1</w:t>
      </w:r>
      <w:r w:rsidRPr="00A6547F">
        <w:rPr>
          <w:rStyle w:val="Bodytext475pt0"/>
          <w:sz w:val="24"/>
        </w:rPr>
        <w:t xml:space="preserve">), </w:t>
      </w:r>
      <w:r w:rsidR="00A41616">
        <w:rPr>
          <w:rStyle w:val="Bodytext44"/>
          <w:sz w:val="24"/>
        </w:rPr>
        <w:t>79</w:t>
      </w:r>
      <w:r w:rsidRPr="00A6547F">
        <w:rPr>
          <w:rStyle w:val="Bodytext475pt0"/>
          <w:sz w:val="24"/>
        </w:rPr>
        <w:t>(</w:t>
      </w:r>
      <w:r w:rsidRPr="00A6547F">
        <w:rPr>
          <w:rStyle w:val="Bodytext44"/>
          <w:sz w:val="24"/>
        </w:rPr>
        <w:t>1</w:t>
      </w:r>
      <w:r w:rsidRPr="00A6547F">
        <w:rPr>
          <w:rStyle w:val="Bodytext475pt0"/>
          <w:sz w:val="24"/>
        </w:rPr>
        <w:t>) and (</w:t>
      </w:r>
      <w:r w:rsidRPr="00A6547F">
        <w:rPr>
          <w:rStyle w:val="Bodytext44"/>
          <w:sz w:val="24"/>
        </w:rPr>
        <w:t>1</w:t>
      </w:r>
      <w:r w:rsidR="00A41616">
        <w:rPr>
          <w:rStyle w:val="Bodytext47pt"/>
          <w:smallCaps/>
          <w:sz w:val="24"/>
        </w:rPr>
        <w:t>a</w:t>
      </w:r>
      <w:r w:rsidRPr="00A6547F">
        <w:rPr>
          <w:rStyle w:val="Bodytext47pt"/>
          <w:sz w:val="24"/>
        </w:rPr>
        <w:t xml:space="preserve">), </w:t>
      </w:r>
      <w:r w:rsidRPr="00A6547F">
        <w:rPr>
          <w:rStyle w:val="Bodytext44"/>
          <w:sz w:val="24"/>
        </w:rPr>
        <w:t>82</w:t>
      </w:r>
      <w:r w:rsidRPr="00A6547F">
        <w:rPr>
          <w:rStyle w:val="Bodytext475pt0"/>
          <w:sz w:val="24"/>
        </w:rPr>
        <w:t>(</w:t>
      </w:r>
      <w:r w:rsidRPr="00A6547F">
        <w:rPr>
          <w:rStyle w:val="Bodytext44"/>
          <w:sz w:val="24"/>
        </w:rPr>
        <w:t>1</w:t>
      </w:r>
      <w:r w:rsidRPr="00A6547F">
        <w:rPr>
          <w:rStyle w:val="Bodytext475pt0"/>
          <w:sz w:val="24"/>
        </w:rPr>
        <w:t xml:space="preserve">), </w:t>
      </w:r>
      <w:r w:rsidRPr="00A6547F">
        <w:rPr>
          <w:rStyle w:val="Bodytext44"/>
          <w:sz w:val="24"/>
        </w:rPr>
        <w:t>97</w:t>
      </w:r>
      <w:r w:rsidRPr="00A6547F">
        <w:rPr>
          <w:rStyle w:val="Bodytext475pt0"/>
          <w:sz w:val="24"/>
        </w:rPr>
        <w:t xml:space="preserve">(c), </w:t>
      </w:r>
      <w:r w:rsidR="00A41616">
        <w:rPr>
          <w:rStyle w:val="Bodytext44"/>
          <w:sz w:val="24"/>
        </w:rPr>
        <w:t>109</w:t>
      </w:r>
      <w:r w:rsidRPr="00A6547F">
        <w:rPr>
          <w:rStyle w:val="Bodytext475pt0"/>
          <w:sz w:val="24"/>
        </w:rPr>
        <w:t xml:space="preserve">(2), </w:t>
      </w:r>
      <w:r w:rsidRPr="00A6547F">
        <w:rPr>
          <w:rStyle w:val="Bodytext44"/>
          <w:sz w:val="24"/>
        </w:rPr>
        <w:t>114, 117, 118</w:t>
      </w:r>
      <w:r w:rsidRPr="00A6547F">
        <w:rPr>
          <w:rStyle w:val="Bodytext4SmallCaps"/>
          <w:sz w:val="24"/>
        </w:rPr>
        <w:t>a</w:t>
      </w:r>
      <w:r w:rsidRPr="00A6547F">
        <w:rPr>
          <w:rStyle w:val="Bodytext44"/>
          <w:sz w:val="24"/>
        </w:rPr>
        <w:t xml:space="preserve">(2) </w:t>
      </w:r>
      <w:r w:rsidRPr="00A6547F">
        <w:rPr>
          <w:rStyle w:val="Bodytext475pt0"/>
          <w:sz w:val="24"/>
        </w:rPr>
        <w:t xml:space="preserve">and </w:t>
      </w:r>
      <w:r w:rsidRPr="00A6547F">
        <w:rPr>
          <w:rStyle w:val="Bodytext44"/>
          <w:sz w:val="24"/>
        </w:rPr>
        <w:t xml:space="preserve">(4), 122, </w:t>
      </w:r>
      <w:r w:rsidRPr="00A6547F">
        <w:rPr>
          <w:rStyle w:val="Bodytext475pt0"/>
          <w:sz w:val="24"/>
        </w:rPr>
        <w:t>124(</w:t>
      </w:r>
      <w:r w:rsidR="00A41616">
        <w:rPr>
          <w:rStyle w:val="Bodytext475pt0"/>
          <w:sz w:val="24"/>
        </w:rPr>
        <w:t>1</w:t>
      </w:r>
      <w:r w:rsidRPr="00A6547F">
        <w:rPr>
          <w:rStyle w:val="Bodytext475pt0"/>
          <w:sz w:val="24"/>
        </w:rPr>
        <w:t>)(</w:t>
      </w:r>
      <w:proofErr w:type="spellStart"/>
      <w:r w:rsidRPr="00A6547F">
        <w:rPr>
          <w:rStyle w:val="Bodytext475pt0"/>
          <w:sz w:val="24"/>
        </w:rPr>
        <w:t>na</w:t>
      </w:r>
      <w:proofErr w:type="spellEnd"/>
      <w:r w:rsidRPr="00A6547F">
        <w:rPr>
          <w:rStyle w:val="Bodytext475pt0"/>
          <w:sz w:val="24"/>
        </w:rPr>
        <w:t>),</w:t>
      </w:r>
      <w:r w:rsidR="00A41616">
        <w:rPr>
          <w:rStyle w:val="Bodytext475pt0"/>
          <w:sz w:val="24"/>
        </w:rPr>
        <w:t xml:space="preserve"> (1</w:t>
      </w:r>
      <w:r w:rsidRPr="00A6547F">
        <w:rPr>
          <w:rStyle w:val="Bodytext475pt0"/>
          <w:sz w:val="24"/>
        </w:rPr>
        <w:t>)</w:t>
      </w:r>
      <w:r w:rsidR="00A41616">
        <w:rPr>
          <w:rStyle w:val="Bodytext475pt0"/>
          <w:sz w:val="24"/>
        </w:rPr>
        <w:t>(</w:t>
      </w:r>
      <w:proofErr w:type="spellStart"/>
      <w:r w:rsidR="00A41616">
        <w:rPr>
          <w:rStyle w:val="Bodytext475pt0"/>
          <w:sz w:val="24"/>
        </w:rPr>
        <w:t>nb</w:t>
      </w:r>
      <w:proofErr w:type="spellEnd"/>
      <w:r w:rsidR="00A41616">
        <w:rPr>
          <w:rStyle w:val="Bodytext475pt0"/>
          <w:sz w:val="24"/>
        </w:rPr>
        <w:t>), (1</w:t>
      </w:r>
      <w:r w:rsidRPr="00A6547F">
        <w:rPr>
          <w:rStyle w:val="Bodytext475pt0"/>
          <w:sz w:val="24"/>
        </w:rPr>
        <w:t>)(</w:t>
      </w:r>
      <w:proofErr w:type="spellStart"/>
      <w:r w:rsidRPr="00A6547F">
        <w:rPr>
          <w:rStyle w:val="Bodytext475pt0"/>
          <w:sz w:val="24"/>
        </w:rPr>
        <w:t>nc</w:t>
      </w:r>
      <w:proofErr w:type="spellEnd"/>
      <w:r w:rsidRPr="00A6547F">
        <w:rPr>
          <w:rStyle w:val="Bodytext475pt0"/>
          <w:sz w:val="24"/>
        </w:rPr>
        <w:t>)(ii) and (2)(b)(</w:t>
      </w:r>
      <w:proofErr w:type="spellStart"/>
      <w:r w:rsidRPr="00A6547F">
        <w:rPr>
          <w:rStyle w:val="Bodytext475pt0"/>
          <w:sz w:val="24"/>
        </w:rPr>
        <w:t>i</w:t>
      </w:r>
      <w:proofErr w:type="spellEnd"/>
      <w:r w:rsidRPr="00A6547F">
        <w:rPr>
          <w:rStyle w:val="Bodytext475pt0"/>
          <w:sz w:val="24"/>
        </w:rPr>
        <w:t>).</w:t>
      </w:r>
    </w:p>
    <w:p w14:paraId="204EF388" w14:textId="5205480D" w:rsidR="004E0280" w:rsidRPr="00A6547F" w:rsidRDefault="005A07A2" w:rsidP="00B526D0">
      <w:pPr>
        <w:pStyle w:val="Bodytext43"/>
        <w:tabs>
          <w:tab w:val="left" w:pos="630"/>
        </w:tabs>
        <w:spacing w:line="240" w:lineRule="auto"/>
        <w:ind w:firstLine="270"/>
        <w:jc w:val="both"/>
        <w:rPr>
          <w:sz w:val="24"/>
        </w:rPr>
      </w:pPr>
      <w:r w:rsidRPr="00A6547F">
        <w:rPr>
          <w:rStyle w:val="Bodytext475pt0"/>
          <w:sz w:val="24"/>
        </w:rPr>
        <w:t>4.</w:t>
      </w:r>
      <w:r w:rsidR="001E23D3" w:rsidRPr="00A6547F">
        <w:rPr>
          <w:rStyle w:val="Bodytext475pt0"/>
          <w:sz w:val="24"/>
        </w:rPr>
        <w:tab/>
      </w:r>
      <w:r w:rsidR="000651D5" w:rsidRPr="00A6547F">
        <w:rPr>
          <w:rStyle w:val="Bodytext475pt0"/>
          <w:sz w:val="24"/>
        </w:rPr>
        <w:t xml:space="preserve">The following provisions are amended by omitting the words “Naval Forces” (wherever </w:t>
      </w:r>
      <w:r w:rsidR="000651D5" w:rsidRPr="00A6547F">
        <w:rPr>
          <w:rStyle w:val="Bodytext475pt4"/>
          <w:spacing w:val="0"/>
          <w:sz w:val="24"/>
        </w:rPr>
        <w:t>occurring</w:t>
      </w:r>
      <w:r w:rsidR="000651D5" w:rsidRPr="00A6547F">
        <w:rPr>
          <w:rStyle w:val="Bodytext475pt0"/>
          <w:sz w:val="24"/>
        </w:rPr>
        <w:t>) and substituting the word “Navy”:—</w:t>
      </w:r>
    </w:p>
    <w:p w14:paraId="0FE16B52" w14:textId="7BDDD2B5" w:rsidR="004E0280" w:rsidRPr="00A6547F" w:rsidRDefault="000651D5" w:rsidP="00A15ACE">
      <w:pPr>
        <w:pStyle w:val="Bodytext43"/>
        <w:spacing w:line="240" w:lineRule="auto"/>
        <w:ind w:firstLine="0"/>
        <w:jc w:val="both"/>
        <w:rPr>
          <w:sz w:val="24"/>
        </w:rPr>
      </w:pPr>
      <w:r w:rsidRPr="00A6547F">
        <w:rPr>
          <w:rStyle w:val="Bodytext475pt0"/>
          <w:sz w:val="24"/>
        </w:rPr>
        <w:t xml:space="preserve">Sections </w:t>
      </w:r>
      <w:r w:rsidRPr="00A6547F">
        <w:rPr>
          <w:rStyle w:val="Bodytext44"/>
          <w:sz w:val="24"/>
        </w:rPr>
        <w:t xml:space="preserve">4 </w:t>
      </w:r>
      <w:r w:rsidRPr="00A6547F">
        <w:rPr>
          <w:rStyle w:val="Bodytext475pt0"/>
          <w:sz w:val="24"/>
        </w:rPr>
        <w:t xml:space="preserve">(definition of “sailor”), </w:t>
      </w:r>
      <w:r w:rsidR="00A41616">
        <w:rPr>
          <w:rStyle w:val="Bodytext44"/>
          <w:sz w:val="24"/>
        </w:rPr>
        <w:t>61</w:t>
      </w:r>
      <w:r w:rsidRPr="00A6547F">
        <w:rPr>
          <w:rStyle w:val="Bodytext475pt0"/>
          <w:sz w:val="24"/>
        </w:rPr>
        <w:t>(</w:t>
      </w:r>
      <w:r w:rsidRPr="00A6547F">
        <w:rPr>
          <w:rStyle w:val="Bodytext44"/>
          <w:sz w:val="24"/>
        </w:rPr>
        <w:t>1</w:t>
      </w:r>
      <w:r w:rsidR="00A41616">
        <w:rPr>
          <w:rStyle w:val="Bodytext475pt0"/>
          <w:sz w:val="24"/>
        </w:rPr>
        <w:t>)</w:t>
      </w:r>
      <w:r w:rsidR="00A92397" w:rsidRPr="00A6547F">
        <w:rPr>
          <w:rStyle w:val="Bodytext44"/>
          <w:sz w:val="24"/>
        </w:rPr>
        <w:t>(g), 61</w:t>
      </w:r>
      <w:r w:rsidR="00A41616">
        <w:rPr>
          <w:rStyle w:val="Bodytext44"/>
          <w:smallCaps/>
          <w:sz w:val="24"/>
        </w:rPr>
        <w:t>b</w:t>
      </w:r>
      <w:r w:rsidR="00A92397" w:rsidRPr="00A6547F">
        <w:rPr>
          <w:rStyle w:val="Bodytext44"/>
          <w:sz w:val="24"/>
        </w:rPr>
        <w:t>(</w:t>
      </w:r>
      <w:r w:rsidRPr="00A6547F">
        <w:rPr>
          <w:rStyle w:val="Bodytext44"/>
          <w:sz w:val="24"/>
        </w:rPr>
        <w:t>1</w:t>
      </w:r>
      <w:r w:rsidRPr="00A6547F">
        <w:rPr>
          <w:rStyle w:val="Bodytext475pt0"/>
          <w:sz w:val="24"/>
        </w:rPr>
        <w:t xml:space="preserve">), </w:t>
      </w:r>
      <w:r w:rsidRPr="00A6547F">
        <w:rPr>
          <w:rStyle w:val="Bodytext44"/>
          <w:sz w:val="24"/>
        </w:rPr>
        <w:t>86(2).</w:t>
      </w:r>
    </w:p>
    <w:p w14:paraId="55DEEFA2" w14:textId="07E955E1" w:rsidR="004E0280" w:rsidRPr="00A6547F" w:rsidRDefault="005A07A2" w:rsidP="009C0893">
      <w:pPr>
        <w:pStyle w:val="Bodytext43"/>
        <w:tabs>
          <w:tab w:val="left" w:pos="630"/>
        </w:tabs>
        <w:spacing w:line="240" w:lineRule="auto"/>
        <w:ind w:firstLine="270"/>
        <w:jc w:val="both"/>
        <w:rPr>
          <w:sz w:val="24"/>
        </w:rPr>
      </w:pPr>
      <w:r w:rsidRPr="00A6547F">
        <w:rPr>
          <w:rStyle w:val="Bodytext44"/>
          <w:sz w:val="24"/>
        </w:rPr>
        <w:t>5.</w:t>
      </w:r>
      <w:r w:rsidR="001E23D3" w:rsidRPr="00A6547F">
        <w:rPr>
          <w:rStyle w:val="Bodytext44"/>
          <w:sz w:val="24"/>
        </w:rPr>
        <w:tab/>
      </w:r>
      <w:r w:rsidR="000651D5" w:rsidRPr="00A6547F">
        <w:rPr>
          <w:rStyle w:val="Bodytext475pt0"/>
          <w:sz w:val="24"/>
        </w:rPr>
        <w:t xml:space="preserve">The following provisions are amended by omitting the words “Military Forces” (wherever </w:t>
      </w:r>
      <w:r w:rsidR="000651D5" w:rsidRPr="00A6547F">
        <w:rPr>
          <w:rStyle w:val="Bodytext475pt4"/>
          <w:spacing w:val="0"/>
          <w:sz w:val="24"/>
        </w:rPr>
        <w:t>occurring</w:t>
      </w:r>
      <w:r w:rsidR="000651D5" w:rsidRPr="00A6547F">
        <w:rPr>
          <w:rStyle w:val="Bodytext475pt0"/>
          <w:sz w:val="24"/>
        </w:rPr>
        <w:t>) and substituting the word “Army”:—</w:t>
      </w:r>
    </w:p>
    <w:p w14:paraId="649BFCF1" w14:textId="276E4CBE" w:rsidR="004E0280" w:rsidRPr="00A6547F" w:rsidRDefault="000651D5" w:rsidP="00B526D0">
      <w:pPr>
        <w:pStyle w:val="Bodytext180"/>
        <w:spacing w:after="120" w:line="240" w:lineRule="auto"/>
        <w:ind w:left="1080" w:hanging="360"/>
        <w:rPr>
          <w:spacing w:val="0"/>
          <w:sz w:val="24"/>
        </w:rPr>
      </w:pPr>
      <w:r w:rsidRPr="00A6547F">
        <w:rPr>
          <w:rStyle w:val="Bodytext18Spacing0pt"/>
          <w:sz w:val="24"/>
        </w:rPr>
        <w:t xml:space="preserve">Sections </w:t>
      </w:r>
      <w:r w:rsidRPr="00A6547F">
        <w:rPr>
          <w:spacing w:val="0"/>
          <w:sz w:val="24"/>
        </w:rPr>
        <w:t xml:space="preserve">4 </w:t>
      </w:r>
      <w:r w:rsidRPr="00A6547F">
        <w:rPr>
          <w:rStyle w:val="Bodytext18Spacing0pt"/>
          <w:sz w:val="24"/>
        </w:rPr>
        <w:t xml:space="preserve">(definition of “soldier”, “War Service” and “War Substantive Rank”), </w:t>
      </w:r>
      <w:r w:rsidRPr="00A6547F">
        <w:rPr>
          <w:spacing w:val="0"/>
          <w:sz w:val="24"/>
        </w:rPr>
        <w:t>10</w:t>
      </w:r>
      <w:r w:rsidRPr="00A6547F">
        <w:rPr>
          <w:rStyle w:val="Bodytext18Spacing0pt"/>
          <w:sz w:val="24"/>
        </w:rPr>
        <w:t>(</w:t>
      </w:r>
      <w:r w:rsidR="00A41616">
        <w:rPr>
          <w:rStyle w:val="Bodytext18Spacing0pt"/>
          <w:sz w:val="24"/>
        </w:rPr>
        <w:t>1</w:t>
      </w:r>
      <w:r w:rsidRPr="00A6547F">
        <w:rPr>
          <w:rStyle w:val="Bodytext18Spacing0pt"/>
          <w:sz w:val="24"/>
        </w:rPr>
        <w:t xml:space="preserve">) and (2)(b)(ii), </w:t>
      </w:r>
      <w:r w:rsidRPr="00A6547F">
        <w:rPr>
          <w:spacing w:val="0"/>
          <w:sz w:val="24"/>
        </w:rPr>
        <w:t>10</w:t>
      </w:r>
      <w:r w:rsidRPr="00A6547F">
        <w:rPr>
          <w:rStyle w:val="Bodytext4SmallCaps"/>
          <w:sz w:val="24"/>
        </w:rPr>
        <w:t>a</w:t>
      </w:r>
      <w:r w:rsidRPr="00A6547F">
        <w:rPr>
          <w:spacing w:val="0"/>
          <w:sz w:val="24"/>
        </w:rPr>
        <w:t xml:space="preserve">(1), (2), (3) </w:t>
      </w:r>
      <w:r w:rsidRPr="00A6547F">
        <w:rPr>
          <w:rStyle w:val="Bodytext18Spacing0pt"/>
          <w:sz w:val="24"/>
        </w:rPr>
        <w:t xml:space="preserve">and </w:t>
      </w:r>
      <w:r w:rsidRPr="00A6547F">
        <w:rPr>
          <w:spacing w:val="0"/>
          <w:sz w:val="24"/>
        </w:rPr>
        <w:t>(7), 10</w:t>
      </w:r>
      <w:r w:rsidRPr="00A6547F">
        <w:rPr>
          <w:rStyle w:val="Bodytext4SmallCaps"/>
          <w:sz w:val="24"/>
        </w:rPr>
        <w:t>c</w:t>
      </w:r>
      <w:r w:rsidRPr="00A6547F">
        <w:rPr>
          <w:spacing w:val="0"/>
          <w:sz w:val="24"/>
        </w:rPr>
        <w:t>(2), 16</w:t>
      </w:r>
      <w:r w:rsidRPr="00A6547F">
        <w:rPr>
          <w:rStyle w:val="Bodytext4SmallCaps"/>
          <w:sz w:val="24"/>
        </w:rPr>
        <w:t>a</w:t>
      </w:r>
      <w:r w:rsidRPr="00A6547F">
        <w:rPr>
          <w:spacing w:val="0"/>
          <w:sz w:val="24"/>
        </w:rPr>
        <w:t>, 19, 33, 34, 36, 37, 39(5), 40</w:t>
      </w:r>
      <w:r w:rsidRPr="00A6547F">
        <w:rPr>
          <w:rStyle w:val="Bodytext4SmallCaps"/>
          <w:sz w:val="24"/>
        </w:rPr>
        <w:t>a</w:t>
      </w:r>
      <w:r w:rsidRPr="00A6547F">
        <w:rPr>
          <w:spacing w:val="0"/>
          <w:sz w:val="24"/>
        </w:rPr>
        <w:t>, 42</w:t>
      </w:r>
      <w:r w:rsidRPr="00A6547F">
        <w:rPr>
          <w:rStyle w:val="Bodytext4SmallCaps"/>
          <w:sz w:val="24"/>
        </w:rPr>
        <w:t>a</w:t>
      </w:r>
      <w:r w:rsidRPr="00A6547F">
        <w:rPr>
          <w:spacing w:val="0"/>
          <w:sz w:val="24"/>
        </w:rPr>
        <w:t>, 49, 50</w:t>
      </w:r>
      <w:r w:rsidR="00A41616">
        <w:rPr>
          <w:smallCaps/>
          <w:spacing w:val="0"/>
          <w:sz w:val="24"/>
        </w:rPr>
        <w:t>c</w:t>
      </w:r>
      <w:r w:rsidRPr="00A6547F">
        <w:rPr>
          <w:spacing w:val="0"/>
          <w:sz w:val="24"/>
        </w:rPr>
        <w:t>, 54, 55, 57, 61</w:t>
      </w:r>
      <w:r w:rsidRPr="00A6547F">
        <w:rPr>
          <w:rStyle w:val="Bodytext18Spacing0pt"/>
          <w:sz w:val="24"/>
        </w:rPr>
        <w:t>(</w:t>
      </w:r>
      <w:r w:rsidRPr="00A6547F">
        <w:rPr>
          <w:spacing w:val="0"/>
          <w:sz w:val="24"/>
        </w:rPr>
        <w:t>1</w:t>
      </w:r>
      <w:r w:rsidRPr="00A6547F">
        <w:rPr>
          <w:rStyle w:val="Bodytext18Spacing0pt"/>
          <w:sz w:val="24"/>
        </w:rPr>
        <w:t xml:space="preserve">)(g), </w:t>
      </w:r>
      <w:r w:rsidRPr="00A6547F">
        <w:rPr>
          <w:spacing w:val="0"/>
          <w:sz w:val="24"/>
        </w:rPr>
        <w:t>61</w:t>
      </w:r>
      <w:r w:rsidRPr="00A6547F">
        <w:rPr>
          <w:rStyle w:val="Bodytext4SmallCaps"/>
          <w:sz w:val="24"/>
        </w:rPr>
        <w:t>b</w:t>
      </w:r>
      <w:r w:rsidRPr="00A6547F">
        <w:rPr>
          <w:rStyle w:val="Bodytext18Spacing0pt"/>
          <w:sz w:val="24"/>
        </w:rPr>
        <w:t>(</w:t>
      </w:r>
      <w:r w:rsidRPr="00A6547F">
        <w:rPr>
          <w:spacing w:val="0"/>
          <w:sz w:val="24"/>
        </w:rPr>
        <w:t>1), 86(2), 88, 117</w:t>
      </w:r>
      <w:r w:rsidRPr="00A6547F">
        <w:rPr>
          <w:rStyle w:val="Bodytext4SmallCaps"/>
          <w:sz w:val="24"/>
        </w:rPr>
        <w:t>a</w:t>
      </w:r>
      <w:r w:rsidRPr="00A6547F">
        <w:rPr>
          <w:spacing w:val="0"/>
          <w:sz w:val="24"/>
        </w:rPr>
        <w:t>, 123</w:t>
      </w:r>
      <w:r w:rsidRPr="00A6547F">
        <w:rPr>
          <w:rStyle w:val="Bodytext4SmallCaps"/>
          <w:sz w:val="24"/>
        </w:rPr>
        <w:t>a</w:t>
      </w:r>
      <w:r w:rsidRPr="00A6547F">
        <w:rPr>
          <w:spacing w:val="0"/>
          <w:sz w:val="24"/>
        </w:rPr>
        <w:t>, 123</w:t>
      </w:r>
      <w:r w:rsidR="00A41616">
        <w:rPr>
          <w:smallCaps/>
          <w:spacing w:val="0"/>
          <w:sz w:val="24"/>
        </w:rPr>
        <w:t>bb</w:t>
      </w:r>
      <w:r w:rsidRPr="00A6547F">
        <w:rPr>
          <w:spacing w:val="0"/>
          <w:sz w:val="24"/>
        </w:rPr>
        <w:t>, 147</w:t>
      </w:r>
      <w:r w:rsidRPr="00A6547F">
        <w:rPr>
          <w:rStyle w:val="Bodytext18LucidaSansUnicode"/>
          <w:rFonts w:ascii="Times New Roman" w:hAnsi="Times New Roman"/>
          <w:sz w:val="24"/>
        </w:rPr>
        <w:t>(1).</w:t>
      </w:r>
    </w:p>
    <w:p w14:paraId="4F439F0A" w14:textId="34E29FB0" w:rsidR="004E0280" w:rsidRPr="00A6547F" w:rsidRDefault="005A07A2" w:rsidP="009C0893">
      <w:pPr>
        <w:pStyle w:val="Bodytext43"/>
        <w:tabs>
          <w:tab w:val="left" w:pos="630"/>
        </w:tabs>
        <w:spacing w:line="240" w:lineRule="auto"/>
        <w:ind w:firstLine="270"/>
        <w:jc w:val="both"/>
        <w:rPr>
          <w:sz w:val="24"/>
        </w:rPr>
      </w:pPr>
      <w:r w:rsidRPr="00A6547F">
        <w:rPr>
          <w:rStyle w:val="Bodytext475pt0"/>
          <w:sz w:val="24"/>
        </w:rPr>
        <w:t>6.</w:t>
      </w:r>
      <w:r w:rsidR="001E23D3" w:rsidRPr="00A6547F">
        <w:rPr>
          <w:rStyle w:val="Bodytext475pt0"/>
          <w:sz w:val="24"/>
        </w:rPr>
        <w:tab/>
      </w:r>
      <w:r w:rsidR="000651D5" w:rsidRPr="00A6547F">
        <w:rPr>
          <w:rStyle w:val="Bodytext475pt4"/>
          <w:spacing w:val="0"/>
          <w:sz w:val="24"/>
        </w:rPr>
        <w:t>The</w:t>
      </w:r>
      <w:r w:rsidR="000651D5" w:rsidRPr="00A6547F">
        <w:rPr>
          <w:rStyle w:val="Bodytext475pt0"/>
          <w:sz w:val="24"/>
        </w:rPr>
        <w:t xml:space="preserve"> </w:t>
      </w:r>
      <w:r w:rsidR="000651D5" w:rsidRPr="00A6547F">
        <w:rPr>
          <w:rStyle w:val="Bodytext475pt4"/>
          <w:spacing w:val="0"/>
          <w:sz w:val="24"/>
        </w:rPr>
        <w:t>Act is</w:t>
      </w:r>
      <w:r w:rsidR="000651D5" w:rsidRPr="00A6547F">
        <w:rPr>
          <w:rStyle w:val="Bodytext475pt0"/>
          <w:sz w:val="24"/>
        </w:rPr>
        <w:t xml:space="preserve"> further amended as </w:t>
      </w:r>
      <w:r w:rsidR="00A41616">
        <w:rPr>
          <w:rStyle w:val="Bodytext475pt0"/>
          <w:sz w:val="24"/>
        </w:rPr>
        <w:t>set out in the following table:</w:t>
      </w:r>
      <w:r w:rsidR="000651D5" w:rsidRPr="00A6547F">
        <w:rPr>
          <w:rStyle w:val="Bodytext475pt0"/>
          <w:sz w:val="24"/>
        </w:rPr>
        <w:t>—</w:t>
      </w:r>
    </w:p>
    <w:tbl>
      <w:tblPr>
        <w:tblOverlap w:val="never"/>
        <w:tblW w:w="0" w:type="auto"/>
        <w:tblCellMar>
          <w:left w:w="10" w:type="dxa"/>
          <w:right w:w="10" w:type="dxa"/>
        </w:tblCellMar>
        <w:tblLook w:val="0000" w:firstRow="0" w:lastRow="0" w:firstColumn="0" w:lastColumn="0" w:noHBand="0" w:noVBand="0"/>
      </w:tblPr>
      <w:tblGrid>
        <w:gridCol w:w="2710"/>
        <w:gridCol w:w="6660"/>
      </w:tblGrid>
      <w:tr w:rsidR="004E0280" w:rsidRPr="00CF34DA" w14:paraId="5D908786" w14:textId="77777777" w:rsidTr="00B526D0">
        <w:trPr>
          <w:trHeight w:val="360"/>
        </w:trPr>
        <w:tc>
          <w:tcPr>
            <w:tcW w:w="2710" w:type="dxa"/>
            <w:tcBorders>
              <w:top w:val="single" w:sz="4" w:space="0" w:color="auto"/>
            </w:tcBorders>
            <w:vAlign w:val="center"/>
          </w:tcPr>
          <w:p w14:paraId="70391547" w14:textId="77777777" w:rsidR="004E0280" w:rsidRPr="00CF34DA" w:rsidRDefault="000651D5" w:rsidP="00B526D0">
            <w:pPr>
              <w:pStyle w:val="BodyText5"/>
              <w:spacing w:line="240" w:lineRule="auto"/>
              <w:ind w:firstLine="0"/>
              <w:jc w:val="left"/>
              <w:rPr>
                <w:sz w:val="20"/>
              </w:rPr>
            </w:pPr>
            <w:r w:rsidRPr="00CF34DA">
              <w:rPr>
                <w:rStyle w:val="Bodytext7pt"/>
                <w:sz w:val="20"/>
              </w:rPr>
              <w:t>Provision</w:t>
            </w:r>
          </w:p>
        </w:tc>
        <w:tc>
          <w:tcPr>
            <w:tcW w:w="6660" w:type="dxa"/>
            <w:tcBorders>
              <w:top w:val="single" w:sz="4" w:space="0" w:color="auto"/>
            </w:tcBorders>
            <w:vAlign w:val="center"/>
          </w:tcPr>
          <w:p w14:paraId="58F22C0B" w14:textId="77777777" w:rsidR="004E0280" w:rsidRPr="00CF34DA" w:rsidRDefault="000651D5" w:rsidP="00B526D0">
            <w:pPr>
              <w:pStyle w:val="BodyText5"/>
              <w:spacing w:line="240" w:lineRule="auto"/>
              <w:ind w:firstLine="0"/>
              <w:jc w:val="left"/>
              <w:rPr>
                <w:sz w:val="20"/>
              </w:rPr>
            </w:pPr>
            <w:r w:rsidRPr="00CF34DA">
              <w:rPr>
                <w:rStyle w:val="Bodytext7pt"/>
                <w:sz w:val="20"/>
              </w:rPr>
              <w:t>Amendment</w:t>
            </w:r>
          </w:p>
        </w:tc>
      </w:tr>
      <w:tr w:rsidR="004E0280" w:rsidRPr="00CF34DA" w14:paraId="26A1B66A" w14:textId="77777777" w:rsidTr="00B526D0">
        <w:trPr>
          <w:trHeight w:val="254"/>
        </w:trPr>
        <w:tc>
          <w:tcPr>
            <w:tcW w:w="2710" w:type="dxa"/>
            <w:tcBorders>
              <w:top w:val="single" w:sz="4" w:space="0" w:color="auto"/>
            </w:tcBorders>
          </w:tcPr>
          <w:p w14:paraId="0CABFE3E" w14:textId="77777777" w:rsidR="004E0280" w:rsidRPr="00CF34DA" w:rsidRDefault="000651D5" w:rsidP="00B526D0">
            <w:pPr>
              <w:pStyle w:val="BodyText5"/>
              <w:tabs>
                <w:tab w:val="left" w:leader="dot" w:pos="2492"/>
              </w:tabs>
              <w:spacing w:line="240" w:lineRule="auto"/>
              <w:ind w:firstLine="0"/>
              <w:rPr>
                <w:sz w:val="22"/>
              </w:rPr>
            </w:pPr>
            <w:r w:rsidRPr="00CF34DA">
              <w:rPr>
                <w:rStyle w:val="Bodytext7pt"/>
                <w:sz w:val="22"/>
              </w:rPr>
              <w:t>Title</w:t>
            </w:r>
            <w:r w:rsidR="001E23D3" w:rsidRPr="00CF34DA">
              <w:rPr>
                <w:rStyle w:val="Bodytext7pt"/>
                <w:sz w:val="22"/>
              </w:rPr>
              <w:t>.</w:t>
            </w:r>
            <w:r w:rsidR="001E23D3" w:rsidRPr="00CF34DA">
              <w:rPr>
                <w:rStyle w:val="Bodytext7pt"/>
                <w:sz w:val="22"/>
              </w:rPr>
              <w:tab/>
            </w:r>
          </w:p>
        </w:tc>
        <w:tc>
          <w:tcPr>
            <w:tcW w:w="6660" w:type="dxa"/>
            <w:tcBorders>
              <w:top w:val="single" w:sz="4" w:space="0" w:color="auto"/>
            </w:tcBorders>
          </w:tcPr>
          <w:p w14:paraId="3D454CD7" w14:textId="4E9B9F2C" w:rsidR="004E0280" w:rsidRPr="00CF34DA" w:rsidRDefault="00A41616" w:rsidP="00A15ACE">
            <w:pPr>
              <w:pStyle w:val="BodyText5"/>
              <w:spacing w:line="240" w:lineRule="auto"/>
              <w:ind w:firstLine="0"/>
              <w:rPr>
                <w:sz w:val="22"/>
              </w:rPr>
            </w:pPr>
            <w:r>
              <w:rPr>
                <w:rStyle w:val="Bodytext7pt"/>
                <w:sz w:val="22"/>
              </w:rPr>
              <w:t>Omit “the Commonwealth”</w:t>
            </w:r>
            <w:r w:rsidR="000651D5" w:rsidRPr="00CF34DA">
              <w:rPr>
                <w:rStyle w:val="Bodytext7pt"/>
                <w:sz w:val="22"/>
              </w:rPr>
              <w:t>, substitut</w:t>
            </w:r>
            <w:r>
              <w:rPr>
                <w:rStyle w:val="Bodytext7pt"/>
                <w:sz w:val="22"/>
              </w:rPr>
              <w:t>e “Australia”</w:t>
            </w:r>
            <w:r w:rsidR="000651D5" w:rsidRPr="00CF34DA">
              <w:rPr>
                <w:rStyle w:val="Bodytext7pt"/>
                <w:sz w:val="22"/>
              </w:rPr>
              <w:t>,</w:t>
            </w:r>
          </w:p>
        </w:tc>
      </w:tr>
      <w:tr w:rsidR="004E0280" w:rsidRPr="00CF34DA" w14:paraId="0B8EBFF8" w14:textId="77777777" w:rsidTr="00B526D0">
        <w:trPr>
          <w:trHeight w:val="499"/>
        </w:trPr>
        <w:tc>
          <w:tcPr>
            <w:tcW w:w="2710" w:type="dxa"/>
            <w:tcBorders>
              <w:top w:val="single" w:sz="4" w:space="0" w:color="auto"/>
            </w:tcBorders>
          </w:tcPr>
          <w:p w14:paraId="24DFBFF9" w14:textId="77777777" w:rsidR="004E0280" w:rsidRPr="00CF34DA" w:rsidRDefault="000651D5" w:rsidP="00B526D0">
            <w:pPr>
              <w:pStyle w:val="BodyText5"/>
              <w:tabs>
                <w:tab w:val="left" w:leader="dot" w:pos="2492"/>
              </w:tabs>
              <w:spacing w:line="240" w:lineRule="auto"/>
              <w:ind w:firstLine="0"/>
              <w:rPr>
                <w:sz w:val="22"/>
              </w:rPr>
            </w:pPr>
            <w:r w:rsidRPr="00CF34DA">
              <w:rPr>
                <w:rStyle w:val="Bodytext7pt"/>
                <w:sz w:val="22"/>
              </w:rPr>
              <w:t xml:space="preserve">Section </w:t>
            </w:r>
            <w:r w:rsidRPr="00CF34DA">
              <w:rPr>
                <w:rStyle w:val="Bodytext65pt"/>
                <w:spacing w:val="0"/>
                <w:sz w:val="22"/>
              </w:rPr>
              <w:t>6</w:t>
            </w:r>
            <w:r w:rsidR="001E23D3" w:rsidRPr="00CF34DA">
              <w:rPr>
                <w:rStyle w:val="Bodytext65pt"/>
                <w:spacing w:val="0"/>
                <w:sz w:val="22"/>
              </w:rPr>
              <w:t>.</w:t>
            </w:r>
            <w:r w:rsidR="001E23D3" w:rsidRPr="00CF34DA">
              <w:rPr>
                <w:rStyle w:val="Bodytext65pt"/>
                <w:spacing w:val="0"/>
                <w:sz w:val="22"/>
              </w:rPr>
              <w:tab/>
            </w:r>
          </w:p>
        </w:tc>
        <w:tc>
          <w:tcPr>
            <w:tcW w:w="6660" w:type="dxa"/>
          </w:tcPr>
          <w:p w14:paraId="36D48787" w14:textId="77777777" w:rsidR="004E0280" w:rsidRPr="00CF34DA" w:rsidRDefault="0029154B" w:rsidP="00A15ACE">
            <w:pPr>
              <w:pStyle w:val="BodyText5"/>
              <w:spacing w:line="240" w:lineRule="auto"/>
              <w:ind w:firstLine="0"/>
              <w:rPr>
                <w:sz w:val="22"/>
              </w:rPr>
            </w:pPr>
            <w:r w:rsidRPr="00CF34DA">
              <w:rPr>
                <w:rStyle w:val="Bodytext7pt"/>
                <w:sz w:val="22"/>
              </w:rPr>
              <w:t xml:space="preserve">(a) </w:t>
            </w:r>
            <w:r w:rsidR="000651D5" w:rsidRPr="00CF34DA">
              <w:rPr>
                <w:rStyle w:val="Bodytext7pt"/>
                <w:sz w:val="22"/>
              </w:rPr>
              <w:t xml:space="preserve">Omit “the First Schedule”, substitute “Schedule </w:t>
            </w:r>
            <w:r w:rsidR="000651D5" w:rsidRPr="00CF34DA">
              <w:rPr>
                <w:rStyle w:val="Bodytext65pt"/>
                <w:spacing w:val="0"/>
                <w:sz w:val="22"/>
              </w:rPr>
              <w:t>1”.</w:t>
            </w:r>
          </w:p>
          <w:p w14:paraId="1260183E" w14:textId="77777777" w:rsidR="004E0280" w:rsidRPr="00CF34DA" w:rsidRDefault="0029154B" w:rsidP="00A15ACE">
            <w:pPr>
              <w:pStyle w:val="BodyText5"/>
              <w:spacing w:line="240" w:lineRule="auto"/>
              <w:ind w:firstLine="0"/>
              <w:rPr>
                <w:sz w:val="22"/>
              </w:rPr>
            </w:pPr>
            <w:r w:rsidRPr="00CF34DA">
              <w:rPr>
                <w:rStyle w:val="Bodytext7pt"/>
                <w:sz w:val="22"/>
              </w:rPr>
              <w:t xml:space="preserve">(b) </w:t>
            </w:r>
            <w:r w:rsidR="000651D5" w:rsidRPr="00CF34DA">
              <w:rPr>
                <w:rStyle w:val="Bodytext7pt"/>
                <w:sz w:val="22"/>
              </w:rPr>
              <w:t>Omit “the Naval and Military Forces of the Commonwealth”, substitute “the Navy and the Army”.</w:t>
            </w:r>
          </w:p>
        </w:tc>
      </w:tr>
      <w:tr w:rsidR="004E0280" w:rsidRPr="00CF34DA" w14:paraId="46CC74B8" w14:textId="77777777" w:rsidTr="00B526D0">
        <w:trPr>
          <w:trHeight w:val="163"/>
        </w:trPr>
        <w:tc>
          <w:tcPr>
            <w:tcW w:w="2710" w:type="dxa"/>
          </w:tcPr>
          <w:p w14:paraId="7E673E78" w14:textId="11F70FEE" w:rsidR="004E0280" w:rsidRPr="00CF34DA" w:rsidRDefault="000651D5" w:rsidP="00A41616">
            <w:pPr>
              <w:pStyle w:val="BodyText5"/>
              <w:tabs>
                <w:tab w:val="left" w:leader="dot" w:pos="2492"/>
              </w:tabs>
              <w:spacing w:line="240" w:lineRule="auto"/>
              <w:ind w:firstLine="0"/>
              <w:rPr>
                <w:sz w:val="22"/>
              </w:rPr>
            </w:pPr>
            <w:r w:rsidRPr="00CF34DA">
              <w:rPr>
                <w:rStyle w:val="Bodytext7pt"/>
                <w:sz w:val="22"/>
              </w:rPr>
              <w:t xml:space="preserve">Sub-section </w:t>
            </w:r>
            <w:r w:rsidRPr="00CF34DA">
              <w:rPr>
                <w:rStyle w:val="Bodytext65pt0"/>
                <w:spacing w:val="0"/>
                <w:sz w:val="22"/>
              </w:rPr>
              <w:t>10a(5)</w:t>
            </w:r>
            <w:r w:rsidR="001E23D3" w:rsidRPr="00CF34DA">
              <w:rPr>
                <w:rStyle w:val="Bodytext65pt0"/>
                <w:spacing w:val="0"/>
                <w:sz w:val="22"/>
              </w:rPr>
              <w:t>.</w:t>
            </w:r>
            <w:r w:rsidR="001E23D3" w:rsidRPr="00CF34DA">
              <w:rPr>
                <w:rStyle w:val="Bodytext65pt0"/>
                <w:spacing w:val="0"/>
                <w:sz w:val="22"/>
              </w:rPr>
              <w:tab/>
            </w:r>
          </w:p>
        </w:tc>
        <w:tc>
          <w:tcPr>
            <w:tcW w:w="6660" w:type="dxa"/>
          </w:tcPr>
          <w:p w14:paraId="59D47655" w14:textId="77777777" w:rsidR="004E0280" w:rsidRPr="00CF34DA" w:rsidRDefault="000651D5" w:rsidP="00A15ACE">
            <w:pPr>
              <w:pStyle w:val="BodyText5"/>
              <w:spacing w:line="240" w:lineRule="auto"/>
              <w:ind w:firstLine="0"/>
              <w:rPr>
                <w:sz w:val="22"/>
              </w:rPr>
            </w:pPr>
            <w:r w:rsidRPr="00CF34DA">
              <w:rPr>
                <w:rStyle w:val="Bodytext7pt"/>
                <w:sz w:val="22"/>
              </w:rPr>
              <w:t>Omit “the Military Forces”, substitute “the Army”.</w:t>
            </w:r>
          </w:p>
        </w:tc>
      </w:tr>
      <w:tr w:rsidR="004E0280" w:rsidRPr="00CF34DA" w14:paraId="47034332" w14:textId="77777777" w:rsidTr="00B526D0">
        <w:trPr>
          <w:trHeight w:val="312"/>
        </w:trPr>
        <w:tc>
          <w:tcPr>
            <w:tcW w:w="2710" w:type="dxa"/>
            <w:tcBorders>
              <w:top w:val="single" w:sz="4" w:space="0" w:color="auto"/>
            </w:tcBorders>
          </w:tcPr>
          <w:p w14:paraId="2CA68884" w14:textId="77777777" w:rsidR="004E0280" w:rsidRPr="00CF34DA" w:rsidRDefault="000651D5" w:rsidP="00B526D0">
            <w:pPr>
              <w:pStyle w:val="BodyText5"/>
              <w:tabs>
                <w:tab w:val="left" w:leader="dot" w:pos="2492"/>
              </w:tabs>
              <w:spacing w:line="240" w:lineRule="auto"/>
              <w:ind w:firstLine="0"/>
              <w:rPr>
                <w:sz w:val="22"/>
              </w:rPr>
            </w:pPr>
            <w:r w:rsidRPr="00CF34DA">
              <w:rPr>
                <w:rStyle w:val="Bodytext7pt"/>
                <w:sz w:val="22"/>
              </w:rPr>
              <w:t xml:space="preserve">Section </w:t>
            </w:r>
            <w:r w:rsidRPr="00CF34DA">
              <w:rPr>
                <w:rStyle w:val="Bodytext65pt"/>
                <w:spacing w:val="0"/>
                <w:sz w:val="22"/>
              </w:rPr>
              <w:t>13</w:t>
            </w:r>
            <w:r w:rsidR="001E23D3" w:rsidRPr="00CF34DA">
              <w:rPr>
                <w:rStyle w:val="Bodytext65pt"/>
                <w:spacing w:val="0"/>
                <w:sz w:val="22"/>
              </w:rPr>
              <w:t>.</w:t>
            </w:r>
            <w:r w:rsidR="001E23D3" w:rsidRPr="00CF34DA">
              <w:rPr>
                <w:rStyle w:val="Bodytext65pt"/>
                <w:spacing w:val="0"/>
                <w:sz w:val="22"/>
              </w:rPr>
              <w:tab/>
            </w:r>
          </w:p>
        </w:tc>
        <w:tc>
          <w:tcPr>
            <w:tcW w:w="6660" w:type="dxa"/>
          </w:tcPr>
          <w:p w14:paraId="0BD00959" w14:textId="77777777" w:rsidR="004E0280" w:rsidRPr="00CF34DA" w:rsidRDefault="000651D5" w:rsidP="00A15ACE">
            <w:pPr>
              <w:pStyle w:val="BodyText5"/>
              <w:spacing w:line="240" w:lineRule="auto"/>
              <w:ind w:firstLine="0"/>
              <w:rPr>
                <w:sz w:val="22"/>
              </w:rPr>
            </w:pPr>
            <w:r w:rsidRPr="00CF34DA">
              <w:rPr>
                <w:rStyle w:val="Bodytext7pt"/>
                <w:sz w:val="22"/>
              </w:rPr>
              <w:t>Omit “the King or the Commonwealth”, substitute “the Crown or Australia”.</w:t>
            </w:r>
          </w:p>
        </w:tc>
      </w:tr>
      <w:tr w:rsidR="004E0280" w:rsidRPr="00CF34DA" w14:paraId="7837EE36" w14:textId="77777777" w:rsidTr="00B526D0">
        <w:trPr>
          <w:trHeight w:val="326"/>
        </w:trPr>
        <w:tc>
          <w:tcPr>
            <w:tcW w:w="2710" w:type="dxa"/>
          </w:tcPr>
          <w:p w14:paraId="6335A0EA" w14:textId="77777777" w:rsidR="004E0280" w:rsidRPr="00CF34DA" w:rsidRDefault="000651D5" w:rsidP="00B526D0">
            <w:pPr>
              <w:pStyle w:val="BodyText5"/>
              <w:tabs>
                <w:tab w:val="left" w:leader="dot" w:pos="2492"/>
              </w:tabs>
              <w:spacing w:line="240" w:lineRule="auto"/>
              <w:ind w:firstLine="0"/>
              <w:rPr>
                <w:sz w:val="22"/>
              </w:rPr>
            </w:pPr>
            <w:r w:rsidRPr="00CF34DA">
              <w:rPr>
                <w:rStyle w:val="Bodytext7pt"/>
                <w:sz w:val="22"/>
              </w:rPr>
              <w:t xml:space="preserve">Section </w:t>
            </w:r>
            <w:r w:rsidRPr="00CF34DA">
              <w:rPr>
                <w:rStyle w:val="Bodytext65pt"/>
                <w:spacing w:val="0"/>
                <w:sz w:val="22"/>
              </w:rPr>
              <w:t>31</w:t>
            </w:r>
            <w:r w:rsidR="001E23D3" w:rsidRPr="00CF34DA">
              <w:rPr>
                <w:rStyle w:val="Bodytext65pt"/>
                <w:spacing w:val="0"/>
                <w:sz w:val="22"/>
              </w:rPr>
              <w:t>.</w:t>
            </w:r>
            <w:r w:rsidR="001E23D3" w:rsidRPr="00CF34DA">
              <w:rPr>
                <w:rStyle w:val="Bodytext65pt"/>
                <w:spacing w:val="0"/>
                <w:sz w:val="22"/>
              </w:rPr>
              <w:tab/>
            </w:r>
          </w:p>
        </w:tc>
        <w:tc>
          <w:tcPr>
            <w:tcW w:w="6660" w:type="dxa"/>
          </w:tcPr>
          <w:p w14:paraId="1B6B235A" w14:textId="77777777" w:rsidR="004E0280" w:rsidRPr="00CF34DA" w:rsidRDefault="000651D5" w:rsidP="00A15ACE">
            <w:pPr>
              <w:pStyle w:val="BodyText5"/>
              <w:spacing w:line="240" w:lineRule="auto"/>
              <w:ind w:firstLine="0"/>
              <w:rPr>
                <w:sz w:val="22"/>
              </w:rPr>
            </w:pPr>
            <w:r w:rsidRPr="00CF34DA">
              <w:rPr>
                <w:rStyle w:val="Bodytext7pt"/>
                <w:sz w:val="22"/>
              </w:rPr>
              <w:t>Omit “The Military Forces of the Commonwealth consist”, substitute “The Army consists”.</w:t>
            </w:r>
          </w:p>
        </w:tc>
      </w:tr>
      <w:tr w:rsidR="004E0280" w:rsidRPr="00CF34DA" w14:paraId="2B289285" w14:textId="77777777" w:rsidTr="00B526D0">
        <w:trPr>
          <w:trHeight w:val="178"/>
        </w:trPr>
        <w:tc>
          <w:tcPr>
            <w:tcW w:w="2710" w:type="dxa"/>
          </w:tcPr>
          <w:p w14:paraId="14BA8881" w14:textId="4336375F" w:rsidR="004E0280" w:rsidRPr="00CF34DA" w:rsidRDefault="000651D5" w:rsidP="00B526D0">
            <w:pPr>
              <w:pStyle w:val="BodyText5"/>
              <w:tabs>
                <w:tab w:val="left" w:leader="dot" w:pos="2492"/>
              </w:tabs>
              <w:spacing w:line="240" w:lineRule="auto"/>
              <w:ind w:firstLine="0"/>
              <w:rPr>
                <w:sz w:val="22"/>
              </w:rPr>
            </w:pPr>
            <w:r w:rsidRPr="00CF34DA">
              <w:rPr>
                <w:rStyle w:val="Bodytext7pt"/>
                <w:sz w:val="22"/>
              </w:rPr>
              <w:t xml:space="preserve">Sub-section </w:t>
            </w:r>
            <w:r w:rsidRPr="00CF34DA">
              <w:rPr>
                <w:rStyle w:val="Bodytext65pt0"/>
                <w:spacing w:val="0"/>
                <w:sz w:val="22"/>
              </w:rPr>
              <w:t>32a(2)</w:t>
            </w:r>
            <w:r w:rsidR="001E23D3" w:rsidRPr="00CF34DA">
              <w:rPr>
                <w:rStyle w:val="Bodytext65pt0"/>
                <w:spacing w:val="0"/>
                <w:sz w:val="22"/>
              </w:rPr>
              <w:t>.</w:t>
            </w:r>
            <w:r w:rsidR="001E23D3" w:rsidRPr="00CF34DA">
              <w:rPr>
                <w:rStyle w:val="Bodytext65pt0"/>
                <w:spacing w:val="0"/>
                <w:sz w:val="22"/>
              </w:rPr>
              <w:tab/>
            </w:r>
          </w:p>
        </w:tc>
        <w:tc>
          <w:tcPr>
            <w:tcW w:w="6660" w:type="dxa"/>
          </w:tcPr>
          <w:p w14:paraId="53136C24" w14:textId="77777777" w:rsidR="004E0280" w:rsidRPr="00CF34DA" w:rsidRDefault="000651D5" w:rsidP="00A15ACE">
            <w:pPr>
              <w:pStyle w:val="BodyText5"/>
              <w:spacing w:line="240" w:lineRule="auto"/>
              <w:ind w:firstLine="0"/>
              <w:rPr>
                <w:sz w:val="22"/>
              </w:rPr>
            </w:pPr>
            <w:r w:rsidRPr="00CF34DA">
              <w:rPr>
                <w:rStyle w:val="Bodytext7pt"/>
                <w:sz w:val="22"/>
              </w:rPr>
              <w:t>Omit “the Military Forces”, substitute “the Army”.</w:t>
            </w:r>
          </w:p>
        </w:tc>
      </w:tr>
      <w:tr w:rsidR="004E0280" w:rsidRPr="00CF34DA" w14:paraId="3096EA10" w14:textId="77777777" w:rsidTr="00B526D0">
        <w:trPr>
          <w:trHeight w:val="158"/>
        </w:trPr>
        <w:tc>
          <w:tcPr>
            <w:tcW w:w="2710" w:type="dxa"/>
            <w:tcBorders>
              <w:top w:val="single" w:sz="4" w:space="0" w:color="auto"/>
            </w:tcBorders>
          </w:tcPr>
          <w:p w14:paraId="4E89D24E" w14:textId="77777777" w:rsidR="004E0280" w:rsidRPr="00CF34DA" w:rsidRDefault="000651D5" w:rsidP="00B526D0">
            <w:pPr>
              <w:pStyle w:val="BodyText5"/>
              <w:tabs>
                <w:tab w:val="left" w:leader="dot" w:pos="2492"/>
              </w:tabs>
              <w:spacing w:line="240" w:lineRule="auto"/>
              <w:ind w:firstLine="0"/>
              <w:rPr>
                <w:sz w:val="22"/>
              </w:rPr>
            </w:pPr>
            <w:r w:rsidRPr="00CF34DA">
              <w:rPr>
                <w:rStyle w:val="Bodytext7pt"/>
                <w:sz w:val="22"/>
              </w:rPr>
              <w:t xml:space="preserve">Section </w:t>
            </w:r>
            <w:r w:rsidRPr="00CF34DA">
              <w:rPr>
                <w:rStyle w:val="Bodytext65pt"/>
                <w:spacing w:val="0"/>
                <w:sz w:val="22"/>
              </w:rPr>
              <w:t>33</w:t>
            </w:r>
            <w:r w:rsidR="001E23D3" w:rsidRPr="00CF34DA">
              <w:rPr>
                <w:rStyle w:val="Bodytext65pt"/>
                <w:spacing w:val="0"/>
                <w:sz w:val="22"/>
              </w:rPr>
              <w:t>.</w:t>
            </w:r>
            <w:r w:rsidR="001E23D3" w:rsidRPr="00CF34DA">
              <w:rPr>
                <w:rStyle w:val="Bodytext65pt"/>
                <w:spacing w:val="0"/>
                <w:sz w:val="22"/>
              </w:rPr>
              <w:tab/>
            </w:r>
          </w:p>
        </w:tc>
        <w:tc>
          <w:tcPr>
            <w:tcW w:w="6660" w:type="dxa"/>
          </w:tcPr>
          <w:p w14:paraId="1855D9F2" w14:textId="77777777" w:rsidR="004E0280" w:rsidRPr="00CF34DA" w:rsidRDefault="000651D5" w:rsidP="00A15ACE">
            <w:pPr>
              <w:pStyle w:val="BodyText5"/>
              <w:spacing w:line="240" w:lineRule="auto"/>
              <w:ind w:firstLine="0"/>
              <w:rPr>
                <w:sz w:val="22"/>
              </w:rPr>
            </w:pPr>
            <w:r w:rsidRPr="00CF34DA">
              <w:rPr>
                <w:rStyle w:val="Bodytext7pt"/>
                <w:sz w:val="22"/>
              </w:rPr>
              <w:t>Omit “those Forces,” substitute “The Army”.</w:t>
            </w:r>
          </w:p>
        </w:tc>
      </w:tr>
      <w:tr w:rsidR="004E0280" w:rsidRPr="00CF34DA" w14:paraId="594569D9" w14:textId="77777777" w:rsidTr="00B526D0">
        <w:trPr>
          <w:trHeight w:val="341"/>
        </w:trPr>
        <w:tc>
          <w:tcPr>
            <w:tcW w:w="2710" w:type="dxa"/>
            <w:tcBorders>
              <w:top w:val="single" w:sz="4" w:space="0" w:color="auto"/>
            </w:tcBorders>
          </w:tcPr>
          <w:p w14:paraId="289E36CA" w14:textId="77777777" w:rsidR="004E0280" w:rsidRPr="00CF34DA" w:rsidRDefault="000651D5" w:rsidP="00B526D0">
            <w:pPr>
              <w:pStyle w:val="BodyText5"/>
              <w:tabs>
                <w:tab w:val="left" w:leader="dot" w:pos="2492"/>
              </w:tabs>
              <w:spacing w:line="240" w:lineRule="auto"/>
              <w:ind w:firstLine="0"/>
              <w:rPr>
                <w:sz w:val="22"/>
              </w:rPr>
            </w:pPr>
            <w:r w:rsidRPr="00CF34DA">
              <w:rPr>
                <w:rStyle w:val="Bodytext7pt"/>
                <w:sz w:val="22"/>
              </w:rPr>
              <w:t xml:space="preserve">Section </w:t>
            </w:r>
            <w:r w:rsidRPr="00CF34DA">
              <w:rPr>
                <w:rStyle w:val="Bodytext65pt"/>
                <w:spacing w:val="0"/>
                <w:sz w:val="22"/>
              </w:rPr>
              <w:t>34</w:t>
            </w:r>
            <w:r w:rsidR="001E23D3" w:rsidRPr="00CF34DA">
              <w:rPr>
                <w:rStyle w:val="Bodytext65pt"/>
                <w:spacing w:val="0"/>
                <w:sz w:val="22"/>
              </w:rPr>
              <w:t>.</w:t>
            </w:r>
            <w:r w:rsidR="001E23D3" w:rsidRPr="00CF34DA">
              <w:rPr>
                <w:rStyle w:val="Bodytext65pt"/>
                <w:spacing w:val="0"/>
                <w:sz w:val="22"/>
              </w:rPr>
              <w:tab/>
            </w:r>
          </w:p>
        </w:tc>
        <w:tc>
          <w:tcPr>
            <w:tcW w:w="6660" w:type="dxa"/>
          </w:tcPr>
          <w:p w14:paraId="58A8A817" w14:textId="77777777" w:rsidR="004E0280" w:rsidRPr="00CF34DA" w:rsidRDefault="000651D5" w:rsidP="00A15ACE">
            <w:pPr>
              <w:pStyle w:val="BodyText5"/>
              <w:spacing w:line="240" w:lineRule="auto"/>
              <w:ind w:firstLine="0"/>
              <w:rPr>
                <w:sz w:val="22"/>
              </w:rPr>
            </w:pPr>
            <w:r w:rsidRPr="00CF34DA">
              <w:rPr>
                <w:rStyle w:val="Bodytext7pt"/>
                <w:sz w:val="22"/>
              </w:rPr>
              <w:t>Omit “those Forces” (wherever occurring), substitute “the Army”.</w:t>
            </w:r>
          </w:p>
        </w:tc>
      </w:tr>
      <w:tr w:rsidR="004E0280" w:rsidRPr="00CF34DA" w14:paraId="34AB7B2D" w14:textId="77777777" w:rsidTr="00B526D0">
        <w:trPr>
          <w:trHeight w:val="149"/>
        </w:trPr>
        <w:tc>
          <w:tcPr>
            <w:tcW w:w="2710" w:type="dxa"/>
          </w:tcPr>
          <w:p w14:paraId="56FA8E76" w14:textId="77777777" w:rsidR="004E0280" w:rsidRPr="00CF34DA" w:rsidRDefault="000651D5" w:rsidP="00B526D0">
            <w:pPr>
              <w:pStyle w:val="BodyText5"/>
              <w:tabs>
                <w:tab w:val="left" w:leader="dot" w:pos="2492"/>
              </w:tabs>
              <w:spacing w:line="240" w:lineRule="auto"/>
              <w:ind w:firstLine="0"/>
              <w:rPr>
                <w:sz w:val="22"/>
              </w:rPr>
            </w:pPr>
            <w:r w:rsidRPr="00CF34DA">
              <w:rPr>
                <w:rStyle w:val="Bodytext7pt"/>
                <w:sz w:val="22"/>
              </w:rPr>
              <w:t xml:space="preserve">Section </w:t>
            </w:r>
            <w:r w:rsidRPr="00CF34DA">
              <w:rPr>
                <w:rStyle w:val="Bodytext65pt"/>
                <w:spacing w:val="0"/>
                <w:sz w:val="22"/>
              </w:rPr>
              <w:t>36</w:t>
            </w:r>
            <w:r w:rsidR="001E23D3" w:rsidRPr="00CF34DA">
              <w:rPr>
                <w:rStyle w:val="Bodytext65pt"/>
                <w:spacing w:val="0"/>
                <w:sz w:val="22"/>
              </w:rPr>
              <w:t>.</w:t>
            </w:r>
            <w:r w:rsidR="001E23D3" w:rsidRPr="00CF34DA">
              <w:rPr>
                <w:rStyle w:val="Bodytext65pt"/>
                <w:spacing w:val="0"/>
                <w:sz w:val="22"/>
              </w:rPr>
              <w:tab/>
            </w:r>
          </w:p>
        </w:tc>
        <w:tc>
          <w:tcPr>
            <w:tcW w:w="6660" w:type="dxa"/>
          </w:tcPr>
          <w:p w14:paraId="65381C88" w14:textId="77777777" w:rsidR="004E0280" w:rsidRPr="00CF34DA" w:rsidRDefault="000651D5" w:rsidP="00A15ACE">
            <w:pPr>
              <w:pStyle w:val="BodyText5"/>
              <w:spacing w:line="240" w:lineRule="auto"/>
              <w:ind w:firstLine="0"/>
              <w:rPr>
                <w:sz w:val="22"/>
              </w:rPr>
            </w:pPr>
            <w:r w:rsidRPr="00CF34DA">
              <w:rPr>
                <w:rStyle w:val="Bodytext7pt"/>
                <w:sz w:val="22"/>
              </w:rPr>
              <w:t>Omit “those Forces”, substitute “the Army”.</w:t>
            </w:r>
          </w:p>
        </w:tc>
      </w:tr>
      <w:tr w:rsidR="004E0280" w:rsidRPr="00CF34DA" w14:paraId="4067CDC4" w14:textId="77777777" w:rsidTr="00B526D0">
        <w:trPr>
          <w:trHeight w:val="240"/>
        </w:trPr>
        <w:tc>
          <w:tcPr>
            <w:tcW w:w="2710" w:type="dxa"/>
            <w:tcBorders>
              <w:top w:val="single" w:sz="4" w:space="0" w:color="auto"/>
            </w:tcBorders>
          </w:tcPr>
          <w:p w14:paraId="31A14B29" w14:textId="4E2ADDD3" w:rsidR="004E0280" w:rsidRPr="00CF34DA" w:rsidRDefault="000651D5" w:rsidP="00A41616">
            <w:pPr>
              <w:pStyle w:val="BodyText5"/>
              <w:tabs>
                <w:tab w:val="left" w:leader="dot" w:pos="2492"/>
              </w:tabs>
              <w:spacing w:line="240" w:lineRule="auto"/>
              <w:ind w:firstLine="0"/>
              <w:rPr>
                <w:sz w:val="22"/>
              </w:rPr>
            </w:pPr>
            <w:r w:rsidRPr="00CF34DA">
              <w:rPr>
                <w:rStyle w:val="Bodytext7pt"/>
                <w:sz w:val="22"/>
              </w:rPr>
              <w:t xml:space="preserve">Sub-section </w:t>
            </w:r>
            <w:r w:rsidRPr="00CF34DA">
              <w:rPr>
                <w:rStyle w:val="Bodytext65pt"/>
                <w:spacing w:val="0"/>
                <w:sz w:val="22"/>
              </w:rPr>
              <w:t>37(1)</w:t>
            </w:r>
            <w:r w:rsidR="001E23D3" w:rsidRPr="00CF34DA">
              <w:rPr>
                <w:rStyle w:val="Bodytext65pt"/>
                <w:spacing w:val="0"/>
                <w:sz w:val="22"/>
              </w:rPr>
              <w:t>.</w:t>
            </w:r>
            <w:r w:rsidR="001E23D3" w:rsidRPr="00CF34DA">
              <w:rPr>
                <w:rStyle w:val="Bodytext65pt"/>
                <w:spacing w:val="0"/>
                <w:sz w:val="22"/>
              </w:rPr>
              <w:tab/>
            </w:r>
          </w:p>
        </w:tc>
        <w:tc>
          <w:tcPr>
            <w:tcW w:w="6660" w:type="dxa"/>
          </w:tcPr>
          <w:p w14:paraId="13CD2742" w14:textId="77777777" w:rsidR="004E0280" w:rsidRPr="00CF34DA" w:rsidRDefault="000651D5" w:rsidP="00A15ACE">
            <w:pPr>
              <w:pStyle w:val="BodyText5"/>
              <w:spacing w:line="240" w:lineRule="auto"/>
              <w:ind w:firstLine="0"/>
              <w:rPr>
                <w:sz w:val="22"/>
              </w:rPr>
            </w:pPr>
            <w:r w:rsidRPr="00CF34DA">
              <w:rPr>
                <w:rStyle w:val="Bodytext7pt"/>
                <w:sz w:val="22"/>
              </w:rPr>
              <w:t>Omit “the Second Schedule to this Act”, substitute “Schedule 2”.</w:t>
            </w:r>
          </w:p>
        </w:tc>
      </w:tr>
      <w:tr w:rsidR="004E0280" w:rsidRPr="00CF34DA" w14:paraId="4FBDF67C" w14:textId="77777777" w:rsidTr="00B526D0">
        <w:trPr>
          <w:trHeight w:val="326"/>
        </w:trPr>
        <w:tc>
          <w:tcPr>
            <w:tcW w:w="2710" w:type="dxa"/>
          </w:tcPr>
          <w:p w14:paraId="694DBA48" w14:textId="77777777" w:rsidR="004E0280" w:rsidRPr="00CF34DA" w:rsidRDefault="000651D5" w:rsidP="00B526D0">
            <w:pPr>
              <w:pStyle w:val="BodyText5"/>
              <w:tabs>
                <w:tab w:val="left" w:leader="dot" w:pos="2492"/>
              </w:tabs>
              <w:spacing w:line="240" w:lineRule="auto"/>
              <w:ind w:firstLine="0"/>
              <w:rPr>
                <w:sz w:val="22"/>
              </w:rPr>
            </w:pPr>
            <w:r w:rsidRPr="00CF34DA">
              <w:rPr>
                <w:rStyle w:val="Bodytext7pt"/>
                <w:sz w:val="22"/>
              </w:rPr>
              <w:t xml:space="preserve">Section </w:t>
            </w:r>
            <w:r w:rsidRPr="00CF34DA">
              <w:rPr>
                <w:rStyle w:val="Bodytext65pt"/>
                <w:spacing w:val="0"/>
                <w:sz w:val="22"/>
              </w:rPr>
              <w:t>42</w:t>
            </w:r>
            <w:r w:rsidR="001E23D3" w:rsidRPr="00CF34DA">
              <w:rPr>
                <w:rStyle w:val="Bodytext65pt"/>
                <w:spacing w:val="0"/>
                <w:sz w:val="22"/>
              </w:rPr>
              <w:t>.</w:t>
            </w:r>
            <w:r w:rsidR="001E23D3" w:rsidRPr="00CF34DA">
              <w:rPr>
                <w:rStyle w:val="Bodytext65pt"/>
                <w:spacing w:val="0"/>
                <w:sz w:val="22"/>
              </w:rPr>
              <w:tab/>
            </w:r>
          </w:p>
        </w:tc>
        <w:tc>
          <w:tcPr>
            <w:tcW w:w="6660" w:type="dxa"/>
          </w:tcPr>
          <w:p w14:paraId="65F05371" w14:textId="77777777" w:rsidR="004E0280" w:rsidRPr="00CF34DA" w:rsidRDefault="000651D5" w:rsidP="00A15ACE">
            <w:pPr>
              <w:pStyle w:val="BodyText5"/>
              <w:spacing w:line="240" w:lineRule="auto"/>
              <w:ind w:firstLine="0"/>
              <w:rPr>
                <w:sz w:val="22"/>
              </w:rPr>
            </w:pPr>
            <w:r w:rsidRPr="00CF34DA">
              <w:rPr>
                <w:rStyle w:val="Bodytext7pt"/>
                <w:sz w:val="22"/>
              </w:rPr>
              <w:t>Omit “the Second Schedule to this Act”, substitute “Schedule 2”.</w:t>
            </w:r>
          </w:p>
        </w:tc>
      </w:tr>
      <w:tr w:rsidR="004E0280" w:rsidRPr="00CF34DA" w14:paraId="53749CE5" w14:textId="77777777" w:rsidTr="00B526D0">
        <w:trPr>
          <w:trHeight w:val="250"/>
        </w:trPr>
        <w:tc>
          <w:tcPr>
            <w:tcW w:w="2710" w:type="dxa"/>
          </w:tcPr>
          <w:p w14:paraId="45A5C41F" w14:textId="5D8CC29D" w:rsidR="004E0280" w:rsidRPr="00CF34DA" w:rsidRDefault="000651D5" w:rsidP="00A41616">
            <w:pPr>
              <w:pStyle w:val="BodyText5"/>
              <w:tabs>
                <w:tab w:val="left" w:leader="dot" w:pos="2492"/>
              </w:tabs>
              <w:spacing w:line="240" w:lineRule="auto"/>
              <w:ind w:firstLine="0"/>
              <w:rPr>
                <w:sz w:val="22"/>
              </w:rPr>
            </w:pPr>
            <w:r w:rsidRPr="00CF34DA">
              <w:rPr>
                <w:rStyle w:val="Bodytext7pt"/>
                <w:sz w:val="22"/>
              </w:rPr>
              <w:t xml:space="preserve">Sub-section </w:t>
            </w:r>
            <w:r w:rsidRPr="00CF34DA">
              <w:rPr>
                <w:rStyle w:val="Bodytext65pt0"/>
                <w:spacing w:val="0"/>
                <w:sz w:val="22"/>
              </w:rPr>
              <w:t>42a(</w:t>
            </w:r>
            <w:r w:rsidRPr="00CF34DA">
              <w:rPr>
                <w:rStyle w:val="Bodytext7pt"/>
                <w:sz w:val="22"/>
              </w:rPr>
              <w:t>1</w:t>
            </w:r>
            <w:r w:rsidRPr="00CF34DA">
              <w:rPr>
                <w:rStyle w:val="Bodytext65pt"/>
                <w:spacing w:val="0"/>
                <w:sz w:val="22"/>
              </w:rPr>
              <w:t>)</w:t>
            </w:r>
            <w:r w:rsidR="001E23D3" w:rsidRPr="00CF34DA">
              <w:rPr>
                <w:rStyle w:val="Bodytext65pt"/>
                <w:spacing w:val="0"/>
                <w:sz w:val="22"/>
              </w:rPr>
              <w:t>.</w:t>
            </w:r>
            <w:r w:rsidR="001E23D3" w:rsidRPr="00CF34DA">
              <w:rPr>
                <w:rStyle w:val="Bodytext65pt"/>
                <w:spacing w:val="0"/>
                <w:sz w:val="22"/>
              </w:rPr>
              <w:tab/>
            </w:r>
          </w:p>
        </w:tc>
        <w:tc>
          <w:tcPr>
            <w:tcW w:w="6660" w:type="dxa"/>
          </w:tcPr>
          <w:p w14:paraId="0361A146" w14:textId="77777777" w:rsidR="004E0280" w:rsidRPr="00CF34DA" w:rsidRDefault="000651D5" w:rsidP="00A15ACE">
            <w:pPr>
              <w:pStyle w:val="BodyText5"/>
              <w:spacing w:line="240" w:lineRule="auto"/>
              <w:ind w:firstLine="0"/>
              <w:rPr>
                <w:sz w:val="22"/>
              </w:rPr>
            </w:pPr>
            <w:r w:rsidRPr="00CF34DA">
              <w:rPr>
                <w:rStyle w:val="Bodytext7pt"/>
                <w:sz w:val="22"/>
              </w:rPr>
              <w:t>Omit “those Forces”, substitute “the Army”.</w:t>
            </w:r>
          </w:p>
        </w:tc>
      </w:tr>
      <w:tr w:rsidR="004E0280" w:rsidRPr="00CF34DA" w14:paraId="68DEC31A" w14:textId="77777777" w:rsidTr="00B526D0">
        <w:trPr>
          <w:trHeight w:val="163"/>
        </w:trPr>
        <w:tc>
          <w:tcPr>
            <w:tcW w:w="2710" w:type="dxa"/>
            <w:tcBorders>
              <w:top w:val="single" w:sz="4" w:space="0" w:color="auto"/>
            </w:tcBorders>
          </w:tcPr>
          <w:p w14:paraId="3BB3EC50" w14:textId="77777777" w:rsidR="004E0280" w:rsidRPr="00CF34DA" w:rsidRDefault="000651D5" w:rsidP="00B526D0">
            <w:pPr>
              <w:pStyle w:val="BodyText5"/>
              <w:tabs>
                <w:tab w:val="left" w:leader="dot" w:pos="2492"/>
              </w:tabs>
              <w:spacing w:line="240" w:lineRule="auto"/>
              <w:ind w:firstLine="0"/>
              <w:rPr>
                <w:sz w:val="22"/>
              </w:rPr>
            </w:pPr>
            <w:r w:rsidRPr="00CF34DA">
              <w:rPr>
                <w:rStyle w:val="Bodytext7pt"/>
                <w:sz w:val="22"/>
              </w:rPr>
              <w:t>Heading to Division 3 of Part III</w:t>
            </w:r>
            <w:r w:rsidR="001E23D3" w:rsidRPr="00CF34DA">
              <w:rPr>
                <w:rStyle w:val="Bodytext7pt"/>
                <w:sz w:val="22"/>
              </w:rPr>
              <w:t>.</w:t>
            </w:r>
            <w:r w:rsidR="001E23D3" w:rsidRPr="00CF34DA">
              <w:rPr>
                <w:rStyle w:val="Bodytext7pt"/>
                <w:sz w:val="22"/>
              </w:rPr>
              <w:tab/>
            </w:r>
          </w:p>
        </w:tc>
        <w:tc>
          <w:tcPr>
            <w:tcW w:w="6660" w:type="dxa"/>
          </w:tcPr>
          <w:p w14:paraId="007D7ADB" w14:textId="77777777" w:rsidR="004E0280" w:rsidRPr="00CF34DA" w:rsidRDefault="000651D5" w:rsidP="00A15ACE">
            <w:pPr>
              <w:pStyle w:val="BodyText5"/>
              <w:spacing w:line="240" w:lineRule="auto"/>
              <w:ind w:firstLine="0"/>
              <w:rPr>
                <w:sz w:val="22"/>
              </w:rPr>
            </w:pPr>
            <w:r w:rsidRPr="00CF34DA">
              <w:rPr>
                <w:rStyle w:val="Bodytext7pt"/>
                <w:sz w:val="22"/>
              </w:rPr>
              <w:t>Omit “the Forces”, substitute “the Army”.</w:t>
            </w:r>
          </w:p>
        </w:tc>
      </w:tr>
      <w:tr w:rsidR="004E0280" w:rsidRPr="00CF34DA" w14:paraId="375DED0E" w14:textId="77777777" w:rsidTr="00B526D0">
        <w:trPr>
          <w:trHeight w:val="178"/>
        </w:trPr>
        <w:tc>
          <w:tcPr>
            <w:tcW w:w="2710" w:type="dxa"/>
          </w:tcPr>
          <w:p w14:paraId="44EFA858" w14:textId="7D54B329" w:rsidR="004E0280" w:rsidRPr="00CF34DA" w:rsidRDefault="000651D5" w:rsidP="00A41616">
            <w:pPr>
              <w:pStyle w:val="BodyText5"/>
              <w:tabs>
                <w:tab w:val="left" w:leader="dot" w:pos="2492"/>
              </w:tabs>
              <w:spacing w:line="240" w:lineRule="auto"/>
              <w:ind w:firstLine="0"/>
              <w:rPr>
                <w:sz w:val="22"/>
              </w:rPr>
            </w:pPr>
            <w:r w:rsidRPr="00CF34DA">
              <w:rPr>
                <w:rStyle w:val="Bodytext7pt"/>
                <w:sz w:val="22"/>
              </w:rPr>
              <w:t xml:space="preserve">Paragraph </w:t>
            </w:r>
            <w:r w:rsidRPr="00CF34DA">
              <w:rPr>
                <w:rStyle w:val="Bodytext65pt0"/>
                <w:spacing w:val="0"/>
                <w:sz w:val="22"/>
              </w:rPr>
              <w:t>61a</w:t>
            </w:r>
            <w:r w:rsidR="00A92397">
              <w:rPr>
                <w:rStyle w:val="Bodytext65pt0"/>
                <w:spacing w:val="0"/>
                <w:sz w:val="22"/>
              </w:rPr>
              <w:t>(</w:t>
            </w:r>
            <w:r w:rsidRPr="00CF34DA">
              <w:rPr>
                <w:rStyle w:val="Bodytext65pt0"/>
                <w:spacing w:val="0"/>
                <w:sz w:val="22"/>
              </w:rPr>
              <w:t>1</w:t>
            </w:r>
            <w:r w:rsidRPr="00CF34DA">
              <w:rPr>
                <w:rStyle w:val="Bodytext7pt"/>
                <w:sz w:val="22"/>
              </w:rPr>
              <w:t>)(c)</w:t>
            </w:r>
            <w:r w:rsidR="001E23D3" w:rsidRPr="00CF34DA">
              <w:rPr>
                <w:rStyle w:val="Bodytext7pt"/>
                <w:sz w:val="22"/>
              </w:rPr>
              <w:t>.</w:t>
            </w:r>
            <w:r w:rsidR="001E23D3" w:rsidRPr="00CF34DA">
              <w:rPr>
                <w:rStyle w:val="Bodytext7pt"/>
                <w:sz w:val="22"/>
              </w:rPr>
              <w:tab/>
            </w:r>
          </w:p>
        </w:tc>
        <w:tc>
          <w:tcPr>
            <w:tcW w:w="6660" w:type="dxa"/>
          </w:tcPr>
          <w:p w14:paraId="391A0C7D" w14:textId="77777777" w:rsidR="004E0280" w:rsidRPr="00CF34DA" w:rsidRDefault="000651D5" w:rsidP="00A15ACE">
            <w:pPr>
              <w:pStyle w:val="BodyText5"/>
              <w:spacing w:line="240" w:lineRule="auto"/>
              <w:ind w:firstLine="0"/>
              <w:rPr>
                <w:sz w:val="22"/>
              </w:rPr>
            </w:pPr>
            <w:r w:rsidRPr="00CF34DA">
              <w:rPr>
                <w:rStyle w:val="Bodytext7pt"/>
                <w:sz w:val="22"/>
              </w:rPr>
              <w:t>Omit “the Commonwealth”, substitute “a Territory”.</w:t>
            </w:r>
          </w:p>
        </w:tc>
      </w:tr>
      <w:tr w:rsidR="004E0280" w:rsidRPr="00CF34DA" w14:paraId="6E8B667E" w14:textId="77777777" w:rsidTr="00B526D0">
        <w:trPr>
          <w:trHeight w:val="149"/>
        </w:trPr>
        <w:tc>
          <w:tcPr>
            <w:tcW w:w="2710" w:type="dxa"/>
            <w:tcBorders>
              <w:top w:val="single" w:sz="4" w:space="0" w:color="auto"/>
            </w:tcBorders>
          </w:tcPr>
          <w:p w14:paraId="295BFD2A" w14:textId="4444972D" w:rsidR="004E0280" w:rsidRPr="00CF34DA" w:rsidRDefault="000651D5" w:rsidP="00B526D0">
            <w:pPr>
              <w:pStyle w:val="BodyText5"/>
              <w:tabs>
                <w:tab w:val="left" w:leader="dot" w:pos="2492"/>
              </w:tabs>
              <w:spacing w:line="240" w:lineRule="auto"/>
              <w:ind w:firstLine="0"/>
              <w:rPr>
                <w:sz w:val="22"/>
              </w:rPr>
            </w:pPr>
            <w:r w:rsidRPr="00CF34DA">
              <w:rPr>
                <w:rStyle w:val="Bodytext7pt"/>
                <w:sz w:val="22"/>
              </w:rPr>
              <w:t xml:space="preserve">Sub-section </w:t>
            </w:r>
            <w:r w:rsidR="00A41616">
              <w:rPr>
                <w:rStyle w:val="Bodytext65pt0"/>
                <w:spacing w:val="0"/>
                <w:sz w:val="22"/>
              </w:rPr>
              <w:t>61a</w:t>
            </w:r>
            <w:r w:rsidRPr="00CF34DA">
              <w:rPr>
                <w:rStyle w:val="Bodytext65pt0"/>
                <w:spacing w:val="0"/>
                <w:sz w:val="22"/>
              </w:rPr>
              <w:t>(2)</w:t>
            </w:r>
            <w:r w:rsidR="001E23D3" w:rsidRPr="00CF34DA">
              <w:rPr>
                <w:rStyle w:val="Bodytext65pt0"/>
                <w:spacing w:val="0"/>
                <w:sz w:val="22"/>
              </w:rPr>
              <w:t>.</w:t>
            </w:r>
            <w:r w:rsidR="001E23D3" w:rsidRPr="00CF34DA">
              <w:rPr>
                <w:rStyle w:val="Bodytext65pt0"/>
                <w:spacing w:val="0"/>
                <w:sz w:val="22"/>
              </w:rPr>
              <w:tab/>
            </w:r>
          </w:p>
        </w:tc>
        <w:tc>
          <w:tcPr>
            <w:tcW w:w="6660" w:type="dxa"/>
          </w:tcPr>
          <w:p w14:paraId="490C0E3F" w14:textId="77777777" w:rsidR="004E0280" w:rsidRPr="00CF34DA" w:rsidRDefault="000651D5" w:rsidP="00A15ACE">
            <w:pPr>
              <w:pStyle w:val="BodyText5"/>
              <w:spacing w:line="240" w:lineRule="auto"/>
              <w:ind w:firstLine="0"/>
              <w:rPr>
                <w:sz w:val="22"/>
              </w:rPr>
            </w:pPr>
            <w:r w:rsidRPr="00CF34DA">
              <w:rPr>
                <w:rStyle w:val="Bodytext7pt"/>
                <w:sz w:val="22"/>
              </w:rPr>
              <w:t>Omit “of this Act”.</w:t>
            </w:r>
          </w:p>
        </w:tc>
      </w:tr>
      <w:tr w:rsidR="004E0280" w:rsidRPr="00CF34DA" w14:paraId="51BC6ECA" w14:textId="77777777" w:rsidTr="00B526D0">
        <w:trPr>
          <w:trHeight w:val="336"/>
        </w:trPr>
        <w:tc>
          <w:tcPr>
            <w:tcW w:w="2710" w:type="dxa"/>
            <w:tcBorders>
              <w:top w:val="single" w:sz="4" w:space="0" w:color="auto"/>
            </w:tcBorders>
          </w:tcPr>
          <w:p w14:paraId="74E7E748" w14:textId="3B3AA501" w:rsidR="004E0280" w:rsidRPr="00CF34DA" w:rsidRDefault="000651D5" w:rsidP="00A41616">
            <w:pPr>
              <w:pStyle w:val="BodyText5"/>
              <w:tabs>
                <w:tab w:val="left" w:leader="dot" w:pos="2492"/>
              </w:tabs>
              <w:spacing w:line="240" w:lineRule="auto"/>
              <w:ind w:firstLine="0"/>
              <w:rPr>
                <w:sz w:val="22"/>
              </w:rPr>
            </w:pPr>
            <w:r w:rsidRPr="00CF34DA">
              <w:rPr>
                <w:rStyle w:val="Bodytext7pt"/>
                <w:sz w:val="22"/>
              </w:rPr>
              <w:t>Paragraph 61</w:t>
            </w:r>
            <w:r w:rsidRPr="00A41616">
              <w:rPr>
                <w:rStyle w:val="Bodytext7pt"/>
                <w:smallCaps/>
                <w:sz w:val="22"/>
              </w:rPr>
              <w:t>c</w:t>
            </w:r>
            <w:r w:rsidRPr="00CF34DA">
              <w:rPr>
                <w:rStyle w:val="Bodytext7pt"/>
                <w:sz w:val="22"/>
              </w:rPr>
              <w:t>(b)</w:t>
            </w:r>
            <w:r w:rsidR="001E23D3" w:rsidRPr="00CF34DA">
              <w:rPr>
                <w:rStyle w:val="Bodytext7pt"/>
                <w:sz w:val="22"/>
              </w:rPr>
              <w:t>.</w:t>
            </w:r>
            <w:r w:rsidR="001E23D3" w:rsidRPr="00CF34DA">
              <w:rPr>
                <w:rStyle w:val="Bodytext7pt"/>
                <w:sz w:val="22"/>
              </w:rPr>
              <w:tab/>
            </w:r>
          </w:p>
        </w:tc>
        <w:tc>
          <w:tcPr>
            <w:tcW w:w="6660" w:type="dxa"/>
          </w:tcPr>
          <w:p w14:paraId="7FA0AA91" w14:textId="77777777" w:rsidR="004E0280" w:rsidRPr="00CF34DA" w:rsidRDefault="000651D5" w:rsidP="00A15ACE">
            <w:pPr>
              <w:pStyle w:val="BodyText5"/>
              <w:spacing w:line="240" w:lineRule="auto"/>
              <w:ind w:firstLine="0"/>
              <w:rPr>
                <w:sz w:val="22"/>
              </w:rPr>
            </w:pPr>
            <w:r w:rsidRPr="00CF34DA">
              <w:rPr>
                <w:rStyle w:val="Bodytext7pt"/>
                <w:sz w:val="22"/>
              </w:rPr>
              <w:t>Omit “the thirteenth day of February, One thousand nine hundred and forty-six”, substitute “13 February 1946”.</w:t>
            </w:r>
          </w:p>
        </w:tc>
      </w:tr>
      <w:tr w:rsidR="004E0280" w:rsidRPr="00CF34DA" w14:paraId="2C19F7C4" w14:textId="77777777" w:rsidTr="00B526D0">
        <w:trPr>
          <w:trHeight w:val="312"/>
        </w:trPr>
        <w:tc>
          <w:tcPr>
            <w:tcW w:w="2710" w:type="dxa"/>
          </w:tcPr>
          <w:p w14:paraId="44F32DCC" w14:textId="53D8FB8B" w:rsidR="004E0280" w:rsidRPr="00CF34DA" w:rsidRDefault="000651D5" w:rsidP="00A41616">
            <w:pPr>
              <w:pStyle w:val="BodyText5"/>
              <w:tabs>
                <w:tab w:val="left" w:leader="dot" w:pos="2492"/>
              </w:tabs>
              <w:spacing w:line="240" w:lineRule="auto"/>
              <w:ind w:firstLine="0"/>
              <w:rPr>
                <w:sz w:val="22"/>
              </w:rPr>
            </w:pPr>
            <w:r w:rsidRPr="00CF34DA">
              <w:rPr>
                <w:rStyle w:val="Bodytext7pt"/>
                <w:sz w:val="22"/>
              </w:rPr>
              <w:t>Paragraph 6</w:t>
            </w:r>
            <w:r w:rsidRPr="00CF34DA">
              <w:rPr>
                <w:rStyle w:val="Bodytext65pt"/>
                <w:spacing w:val="0"/>
                <w:sz w:val="22"/>
              </w:rPr>
              <w:t>1</w:t>
            </w:r>
            <w:r w:rsidR="00A41616">
              <w:rPr>
                <w:rStyle w:val="Bodytext65pt"/>
                <w:smallCaps/>
                <w:spacing w:val="0"/>
                <w:sz w:val="22"/>
              </w:rPr>
              <w:t>c</w:t>
            </w:r>
            <w:r w:rsidRPr="00CF34DA">
              <w:rPr>
                <w:rStyle w:val="Bodytext7pt"/>
                <w:sz w:val="22"/>
              </w:rPr>
              <w:t>(c)</w:t>
            </w:r>
            <w:r w:rsidR="001E23D3" w:rsidRPr="00CF34DA">
              <w:rPr>
                <w:rStyle w:val="Bodytext7pt"/>
                <w:sz w:val="22"/>
              </w:rPr>
              <w:t>.</w:t>
            </w:r>
            <w:r w:rsidR="001E23D3" w:rsidRPr="00CF34DA">
              <w:rPr>
                <w:rStyle w:val="Bodytext7pt"/>
                <w:sz w:val="22"/>
              </w:rPr>
              <w:tab/>
            </w:r>
          </w:p>
        </w:tc>
        <w:tc>
          <w:tcPr>
            <w:tcW w:w="6660" w:type="dxa"/>
          </w:tcPr>
          <w:p w14:paraId="4030D2F6" w14:textId="77777777" w:rsidR="004E0280" w:rsidRPr="00CF34DA" w:rsidRDefault="000651D5" w:rsidP="00A15ACE">
            <w:pPr>
              <w:pStyle w:val="BodyText5"/>
              <w:spacing w:line="240" w:lineRule="auto"/>
              <w:ind w:firstLine="0"/>
              <w:rPr>
                <w:sz w:val="22"/>
              </w:rPr>
            </w:pPr>
            <w:r w:rsidRPr="00CF34DA">
              <w:rPr>
                <w:rStyle w:val="Bodytext7pt"/>
                <w:sz w:val="22"/>
              </w:rPr>
              <w:t>Omit “the twenty-first day of November, One thousand nine hundred and forty-seven”, substitute “21 November 1947”.</w:t>
            </w:r>
          </w:p>
        </w:tc>
      </w:tr>
      <w:tr w:rsidR="004E0280" w:rsidRPr="00CF34DA" w14:paraId="0E047D59" w14:textId="77777777" w:rsidTr="00B526D0">
        <w:trPr>
          <w:trHeight w:val="485"/>
        </w:trPr>
        <w:tc>
          <w:tcPr>
            <w:tcW w:w="2710" w:type="dxa"/>
          </w:tcPr>
          <w:p w14:paraId="7B42F038" w14:textId="4636D7B7" w:rsidR="004E0280" w:rsidRPr="00CF34DA" w:rsidRDefault="000651D5" w:rsidP="00A41616">
            <w:pPr>
              <w:pStyle w:val="BodyText5"/>
              <w:tabs>
                <w:tab w:val="left" w:leader="dot" w:pos="2492"/>
              </w:tabs>
              <w:spacing w:line="240" w:lineRule="auto"/>
              <w:ind w:firstLine="0"/>
              <w:rPr>
                <w:sz w:val="22"/>
              </w:rPr>
            </w:pPr>
            <w:r w:rsidRPr="00CF34DA">
              <w:rPr>
                <w:rStyle w:val="Bodytext7pt"/>
                <w:sz w:val="22"/>
              </w:rPr>
              <w:t xml:space="preserve">Sub-section </w:t>
            </w:r>
            <w:r w:rsidRPr="00CF34DA">
              <w:rPr>
                <w:rStyle w:val="Bodytext65pt0"/>
                <w:spacing w:val="0"/>
                <w:sz w:val="22"/>
              </w:rPr>
              <w:t>73a(</w:t>
            </w:r>
            <w:r w:rsidRPr="00CF34DA">
              <w:rPr>
                <w:rStyle w:val="Bodytext7pt"/>
                <w:sz w:val="22"/>
              </w:rPr>
              <w:t>1</w:t>
            </w:r>
            <w:r w:rsidRPr="00CF34DA">
              <w:rPr>
                <w:rStyle w:val="Bodytext65pt"/>
                <w:spacing w:val="0"/>
                <w:sz w:val="22"/>
              </w:rPr>
              <w:t>)</w:t>
            </w:r>
            <w:r w:rsidR="001E23D3" w:rsidRPr="00CF34DA">
              <w:rPr>
                <w:rStyle w:val="Bodytext65pt"/>
                <w:spacing w:val="0"/>
                <w:sz w:val="22"/>
              </w:rPr>
              <w:t>.</w:t>
            </w:r>
            <w:r w:rsidR="001E23D3" w:rsidRPr="00CF34DA">
              <w:rPr>
                <w:rStyle w:val="Bodytext65pt"/>
                <w:spacing w:val="0"/>
                <w:sz w:val="22"/>
              </w:rPr>
              <w:tab/>
            </w:r>
          </w:p>
        </w:tc>
        <w:tc>
          <w:tcPr>
            <w:tcW w:w="6660" w:type="dxa"/>
          </w:tcPr>
          <w:p w14:paraId="52068243" w14:textId="77777777" w:rsidR="004E0280" w:rsidRPr="00CF34DA" w:rsidRDefault="0029154B" w:rsidP="00A15ACE">
            <w:pPr>
              <w:pStyle w:val="BodyText5"/>
              <w:spacing w:line="240" w:lineRule="auto"/>
              <w:ind w:firstLine="0"/>
              <w:rPr>
                <w:sz w:val="22"/>
              </w:rPr>
            </w:pPr>
            <w:r w:rsidRPr="00CF34DA">
              <w:rPr>
                <w:rStyle w:val="Bodytext7pt"/>
                <w:sz w:val="22"/>
              </w:rPr>
              <w:t xml:space="preserve">(a) </w:t>
            </w:r>
            <w:r w:rsidR="000651D5" w:rsidRPr="00CF34DA">
              <w:rPr>
                <w:rStyle w:val="Bodytext7pt"/>
                <w:sz w:val="22"/>
              </w:rPr>
              <w:t>Omit “Public Service of the Commonwealth”, substitute “Australian Public Service”.</w:t>
            </w:r>
          </w:p>
          <w:p w14:paraId="5EC03029" w14:textId="77777777" w:rsidR="004E0280" w:rsidRPr="00CF34DA" w:rsidRDefault="0029154B" w:rsidP="00A15ACE">
            <w:pPr>
              <w:pStyle w:val="BodyText5"/>
              <w:spacing w:line="240" w:lineRule="auto"/>
              <w:ind w:firstLine="0"/>
              <w:rPr>
                <w:sz w:val="22"/>
              </w:rPr>
            </w:pPr>
            <w:r w:rsidRPr="00CF34DA">
              <w:rPr>
                <w:rStyle w:val="Bodytext65pt"/>
                <w:spacing w:val="0"/>
                <w:sz w:val="22"/>
              </w:rPr>
              <w:t>(b)</w:t>
            </w:r>
            <w:r w:rsidR="000651D5" w:rsidRPr="00CF34DA">
              <w:rPr>
                <w:rStyle w:val="Bodytext65pt"/>
                <w:spacing w:val="0"/>
                <w:sz w:val="22"/>
              </w:rPr>
              <w:t xml:space="preserve"> </w:t>
            </w:r>
            <w:r w:rsidR="000651D5" w:rsidRPr="00CF34DA">
              <w:rPr>
                <w:rStyle w:val="Bodytext7pt"/>
                <w:sz w:val="22"/>
              </w:rPr>
              <w:t xml:space="preserve">Omit </w:t>
            </w:r>
            <w:r w:rsidR="000651D5" w:rsidRPr="00CF34DA">
              <w:rPr>
                <w:rStyle w:val="Bodytext65pt"/>
                <w:spacing w:val="0"/>
                <w:sz w:val="22"/>
              </w:rPr>
              <w:t>“</w:t>
            </w:r>
            <w:r w:rsidR="000651D5" w:rsidRPr="00CF34DA">
              <w:rPr>
                <w:rStyle w:val="Bodytext7pt"/>
                <w:sz w:val="22"/>
              </w:rPr>
              <w:t>the Commonwealth”, substitute “Australia”.</w:t>
            </w:r>
          </w:p>
        </w:tc>
      </w:tr>
      <w:tr w:rsidR="004E0280" w:rsidRPr="00CF34DA" w14:paraId="2ADB5CD0" w14:textId="77777777" w:rsidTr="00B526D0">
        <w:trPr>
          <w:trHeight w:val="322"/>
        </w:trPr>
        <w:tc>
          <w:tcPr>
            <w:tcW w:w="2710" w:type="dxa"/>
          </w:tcPr>
          <w:p w14:paraId="5D497AC0" w14:textId="7AD9CD98" w:rsidR="004E0280" w:rsidRPr="00CF34DA" w:rsidRDefault="00A41616" w:rsidP="00B526D0">
            <w:pPr>
              <w:pStyle w:val="BodyText5"/>
              <w:tabs>
                <w:tab w:val="left" w:leader="dot" w:pos="2492"/>
              </w:tabs>
              <w:spacing w:line="240" w:lineRule="auto"/>
              <w:ind w:firstLine="0"/>
              <w:rPr>
                <w:sz w:val="22"/>
              </w:rPr>
            </w:pPr>
            <w:r>
              <w:rPr>
                <w:rStyle w:val="Bodytext7pt"/>
                <w:sz w:val="22"/>
              </w:rPr>
              <w:t>Sub-section 83</w:t>
            </w:r>
            <w:r w:rsidR="000651D5" w:rsidRPr="00CF34DA">
              <w:rPr>
                <w:rStyle w:val="Bodytext65pt"/>
                <w:spacing w:val="0"/>
                <w:sz w:val="22"/>
              </w:rPr>
              <w:t>(2)</w:t>
            </w:r>
            <w:r w:rsidR="001E23D3" w:rsidRPr="00CF34DA">
              <w:rPr>
                <w:rStyle w:val="Bodytext65pt"/>
                <w:spacing w:val="0"/>
                <w:sz w:val="22"/>
              </w:rPr>
              <w:t>.</w:t>
            </w:r>
            <w:r w:rsidR="001E23D3" w:rsidRPr="00CF34DA">
              <w:rPr>
                <w:rStyle w:val="Bodytext65pt"/>
                <w:spacing w:val="0"/>
                <w:sz w:val="22"/>
              </w:rPr>
              <w:tab/>
            </w:r>
          </w:p>
        </w:tc>
        <w:tc>
          <w:tcPr>
            <w:tcW w:w="6660" w:type="dxa"/>
          </w:tcPr>
          <w:p w14:paraId="66F6F329" w14:textId="77777777" w:rsidR="004E0280" w:rsidRPr="00CF34DA" w:rsidRDefault="000651D5" w:rsidP="00A15ACE">
            <w:pPr>
              <w:pStyle w:val="BodyText5"/>
              <w:spacing w:line="240" w:lineRule="auto"/>
              <w:ind w:firstLine="0"/>
              <w:rPr>
                <w:sz w:val="22"/>
              </w:rPr>
            </w:pPr>
            <w:r w:rsidRPr="00CF34DA">
              <w:rPr>
                <w:rStyle w:val="Bodytext7pt"/>
                <w:sz w:val="22"/>
              </w:rPr>
              <w:t>Omit “the Commonwealth” (last occurring), substitute “Australia”.</w:t>
            </w:r>
          </w:p>
        </w:tc>
      </w:tr>
      <w:tr w:rsidR="004E0280" w:rsidRPr="00CF34DA" w14:paraId="0569FED6" w14:textId="77777777" w:rsidTr="00B526D0">
        <w:trPr>
          <w:trHeight w:val="302"/>
        </w:trPr>
        <w:tc>
          <w:tcPr>
            <w:tcW w:w="2710" w:type="dxa"/>
          </w:tcPr>
          <w:p w14:paraId="3C846723" w14:textId="10B13F13" w:rsidR="004E0280" w:rsidRPr="00CF34DA" w:rsidRDefault="000651D5" w:rsidP="00A41616">
            <w:pPr>
              <w:pStyle w:val="BodyText5"/>
              <w:tabs>
                <w:tab w:val="left" w:leader="dot" w:pos="2492"/>
              </w:tabs>
              <w:spacing w:line="240" w:lineRule="auto"/>
              <w:ind w:firstLine="0"/>
              <w:rPr>
                <w:sz w:val="22"/>
              </w:rPr>
            </w:pPr>
            <w:r w:rsidRPr="00CF34DA">
              <w:rPr>
                <w:rStyle w:val="Bodytext7pt"/>
                <w:sz w:val="22"/>
              </w:rPr>
              <w:t xml:space="preserve">Sub-section </w:t>
            </w:r>
            <w:r w:rsidRPr="00CF34DA">
              <w:rPr>
                <w:rStyle w:val="Bodytext65pt"/>
                <w:spacing w:val="0"/>
                <w:sz w:val="22"/>
              </w:rPr>
              <w:t>123</w:t>
            </w:r>
            <w:r w:rsidRPr="00CF34DA">
              <w:rPr>
                <w:rStyle w:val="Bodytext65pt0"/>
                <w:spacing w:val="0"/>
                <w:sz w:val="22"/>
              </w:rPr>
              <w:t>ba</w:t>
            </w:r>
            <w:r w:rsidRPr="00CF34DA">
              <w:rPr>
                <w:rStyle w:val="Bodytext7pt"/>
                <w:sz w:val="22"/>
              </w:rPr>
              <w:t>(</w:t>
            </w:r>
            <w:r w:rsidRPr="00CF34DA">
              <w:rPr>
                <w:rStyle w:val="Bodytext65pt"/>
                <w:spacing w:val="0"/>
                <w:sz w:val="22"/>
              </w:rPr>
              <w:t>1</w:t>
            </w:r>
            <w:r w:rsidRPr="00CF34DA">
              <w:rPr>
                <w:rStyle w:val="Bodytext7pt"/>
                <w:sz w:val="22"/>
              </w:rPr>
              <w:t>)</w:t>
            </w:r>
            <w:r w:rsidR="001E23D3" w:rsidRPr="00CF34DA">
              <w:rPr>
                <w:rStyle w:val="Bodytext7pt"/>
                <w:sz w:val="22"/>
              </w:rPr>
              <w:t>.</w:t>
            </w:r>
            <w:r w:rsidR="001E23D3" w:rsidRPr="00CF34DA">
              <w:rPr>
                <w:rStyle w:val="Bodytext7pt"/>
                <w:sz w:val="22"/>
              </w:rPr>
              <w:tab/>
            </w:r>
          </w:p>
        </w:tc>
        <w:tc>
          <w:tcPr>
            <w:tcW w:w="6660" w:type="dxa"/>
          </w:tcPr>
          <w:p w14:paraId="3CB4F6B9" w14:textId="7A86D2EB" w:rsidR="004E0280" w:rsidRPr="00CF34DA" w:rsidRDefault="000651D5" w:rsidP="00A41616">
            <w:pPr>
              <w:pStyle w:val="BodyText5"/>
              <w:spacing w:line="240" w:lineRule="auto"/>
              <w:ind w:firstLine="0"/>
              <w:rPr>
                <w:sz w:val="22"/>
              </w:rPr>
            </w:pPr>
            <w:r w:rsidRPr="00CF34DA">
              <w:rPr>
                <w:rStyle w:val="Bodytext7pt"/>
                <w:sz w:val="22"/>
              </w:rPr>
              <w:t>Omit “the Second Schedule to this Act”, substitute “Schedule</w:t>
            </w:r>
            <w:r w:rsidR="00A41616">
              <w:rPr>
                <w:rStyle w:val="Bodytext7pt"/>
                <w:sz w:val="22"/>
              </w:rPr>
              <w:t xml:space="preserve"> </w:t>
            </w:r>
            <w:r w:rsidRPr="00CF34DA">
              <w:rPr>
                <w:rStyle w:val="Bodytext7pt"/>
                <w:sz w:val="22"/>
              </w:rPr>
              <w:t>2”.</w:t>
            </w:r>
          </w:p>
        </w:tc>
      </w:tr>
      <w:tr w:rsidR="004E0280" w:rsidRPr="00CF34DA" w14:paraId="36E8B964" w14:textId="77777777" w:rsidTr="00B526D0">
        <w:trPr>
          <w:trHeight w:val="677"/>
        </w:trPr>
        <w:tc>
          <w:tcPr>
            <w:tcW w:w="2710" w:type="dxa"/>
          </w:tcPr>
          <w:p w14:paraId="4E62133C" w14:textId="0172866F" w:rsidR="004E0280" w:rsidRPr="00CF34DA" w:rsidRDefault="000651D5" w:rsidP="00A41616">
            <w:pPr>
              <w:pStyle w:val="BodyText5"/>
              <w:tabs>
                <w:tab w:val="left" w:leader="dot" w:pos="2492"/>
              </w:tabs>
              <w:spacing w:line="240" w:lineRule="auto"/>
              <w:ind w:firstLine="0"/>
              <w:rPr>
                <w:sz w:val="22"/>
              </w:rPr>
            </w:pPr>
            <w:r w:rsidRPr="00CF34DA">
              <w:rPr>
                <w:rStyle w:val="Bodytext7pt"/>
                <w:sz w:val="22"/>
              </w:rPr>
              <w:t xml:space="preserve">Sub-paragraph </w:t>
            </w:r>
            <w:r w:rsidR="00A41616">
              <w:rPr>
                <w:rStyle w:val="Bodytext65pt"/>
                <w:spacing w:val="0"/>
                <w:sz w:val="22"/>
              </w:rPr>
              <w:t>124</w:t>
            </w:r>
            <w:r w:rsidR="00B526D0" w:rsidRPr="00CF34DA">
              <w:rPr>
                <w:rStyle w:val="Bodytext7pt"/>
                <w:sz w:val="22"/>
              </w:rPr>
              <w:t xml:space="preserve">(2)(b)(ii) </w:t>
            </w:r>
            <w:r w:rsidR="001E23D3" w:rsidRPr="00CF34DA">
              <w:rPr>
                <w:rStyle w:val="Bodytext7pt"/>
                <w:sz w:val="22"/>
              </w:rPr>
              <w:t>.</w:t>
            </w:r>
            <w:r w:rsidR="001E23D3" w:rsidRPr="00CF34DA">
              <w:rPr>
                <w:rStyle w:val="Bodytext7pt"/>
                <w:sz w:val="22"/>
              </w:rPr>
              <w:tab/>
            </w:r>
          </w:p>
        </w:tc>
        <w:tc>
          <w:tcPr>
            <w:tcW w:w="6660" w:type="dxa"/>
          </w:tcPr>
          <w:p w14:paraId="2388C72E" w14:textId="77777777" w:rsidR="004E0280" w:rsidRPr="00CF34DA" w:rsidRDefault="00DE68F5" w:rsidP="00A15ACE">
            <w:pPr>
              <w:pStyle w:val="BodyText5"/>
              <w:spacing w:line="240" w:lineRule="auto"/>
              <w:ind w:firstLine="0"/>
              <w:rPr>
                <w:sz w:val="22"/>
              </w:rPr>
            </w:pPr>
            <w:r w:rsidRPr="00CF34DA">
              <w:rPr>
                <w:rStyle w:val="Bodytext7pt"/>
                <w:sz w:val="22"/>
              </w:rPr>
              <w:t xml:space="preserve">(a) </w:t>
            </w:r>
            <w:r w:rsidR="000651D5" w:rsidRPr="00CF34DA">
              <w:rPr>
                <w:rStyle w:val="Bodytext7pt"/>
                <w:sz w:val="22"/>
              </w:rPr>
              <w:t>Omit “the twenty-sixth day of June, One thousand nine hundred and fifty”, substitute “26 June 1950”.</w:t>
            </w:r>
          </w:p>
          <w:p w14:paraId="514DF625" w14:textId="77777777" w:rsidR="004E0280" w:rsidRPr="00CF34DA" w:rsidRDefault="00DE68F5" w:rsidP="00A15ACE">
            <w:pPr>
              <w:pStyle w:val="BodyText5"/>
              <w:spacing w:line="240" w:lineRule="auto"/>
              <w:ind w:firstLine="0"/>
              <w:rPr>
                <w:sz w:val="22"/>
              </w:rPr>
            </w:pPr>
            <w:r w:rsidRPr="00CF34DA">
              <w:rPr>
                <w:rStyle w:val="Bodytext7pt"/>
                <w:sz w:val="22"/>
              </w:rPr>
              <w:t xml:space="preserve">(b) </w:t>
            </w:r>
            <w:r w:rsidR="000651D5" w:rsidRPr="00CF34DA">
              <w:rPr>
                <w:rStyle w:val="Bodytext7pt"/>
                <w:sz w:val="22"/>
              </w:rPr>
              <w:t>Omit “the twenty-eighth day of June, One thousand nine hundred and fifty”, substitute “28 June 1950”.</w:t>
            </w:r>
          </w:p>
        </w:tc>
      </w:tr>
      <w:tr w:rsidR="004E0280" w:rsidRPr="00CF34DA" w14:paraId="7CFEA7C5" w14:textId="77777777" w:rsidTr="00B526D0">
        <w:trPr>
          <w:trHeight w:val="394"/>
        </w:trPr>
        <w:tc>
          <w:tcPr>
            <w:tcW w:w="2710" w:type="dxa"/>
            <w:tcBorders>
              <w:bottom w:val="single" w:sz="4" w:space="0" w:color="auto"/>
            </w:tcBorders>
          </w:tcPr>
          <w:p w14:paraId="191D03E7" w14:textId="77777777" w:rsidR="004E0280" w:rsidRPr="00CF34DA" w:rsidRDefault="000651D5" w:rsidP="00A15ACE">
            <w:pPr>
              <w:pStyle w:val="BodyText5"/>
              <w:spacing w:line="240" w:lineRule="auto"/>
              <w:ind w:firstLine="0"/>
              <w:rPr>
                <w:sz w:val="22"/>
              </w:rPr>
            </w:pPr>
            <w:r w:rsidRPr="00CF34DA">
              <w:rPr>
                <w:rStyle w:val="Bodytext7pt"/>
                <w:sz w:val="22"/>
              </w:rPr>
              <w:t>Headings to Schedules</w:t>
            </w:r>
          </w:p>
        </w:tc>
        <w:tc>
          <w:tcPr>
            <w:tcW w:w="6660" w:type="dxa"/>
            <w:tcBorders>
              <w:bottom w:val="single" w:sz="4" w:space="0" w:color="auto"/>
            </w:tcBorders>
          </w:tcPr>
          <w:p w14:paraId="092B6ED7" w14:textId="77777777" w:rsidR="004E0280" w:rsidRPr="00CF34DA" w:rsidRDefault="00DE68F5" w:rsidP="00A15ACE">
            <w:pPr>
              <w:pStyle w:val="BodyText5"/>
              <w:spacing w:line="240" w:lineRule="auto"/>
              <w:ind w:firstLine="0"/>
              <w:rPr>
                <w:sz w:val="22"/>
              </w:rPr>
            </w:pPr>
            <w:r w:rsidRPr="00CF34DA">
              <w:rPr>
                <w:rStyle w:val="Bodytext7pt"/>
                <w:sz w:val="22"/>
              </w:rPr>
              <w:t xml:space="preserve">(a) </w:t>
            </w:r>
            <w:r w:rsidR="000651D5" w:rsidRPr="00CF34DA">
              <w:rPr>
                <w:rStyle w:val="Bodytext7pt"/>
                <w:sz w:val="22"/>
              </w:rPr>
              <w:t>Omit “First Schedule”, substitute “Schedule 1”.</w:t>
            </w:r>
          </w:p>
          <w:p w14:paraId="6247F13D" w14:textId="77777777" w:rsidR="004E0280" w:rsidRPr="00CF34DA" w:rsidRDefault="00DE68F5" w:rsidP="00A15ACE">
            <w:pPr>
              <w:pStyle w:val="BodyText5"/>
              <w:spacing w:line="240" w:lineRule="auto"/>
              <w:ind w:firstLine="0"/>
              <w:rPr>
                <w:sz w:val="22"/>
              </w:rPr>
            </w:pPr>
            <w:r w:rsidRPr="00CF34DA">
              <w:rPr>
                <w:rStyle w:val="Bodytext7pt"/>
                <w:sz w:val="22"/>
              </w:rPr>
              <w:t xml:space="preserve">(b) </w:t>
            </w:r>
            <w:r w:rsidR="000651D5" w:rsidRPr="00CF34DA">
              <w:rPr>
                <w:rStyle w:val="Bodytext7pt"/>
                <w:sz w:val="22"/>
              </w:rPr>
              <w:t>Omit “Second Schedule”, substitute “Schedule 2 ”</w:t>
            </w:r>
          </w:p>
        </w:tc>
      </w:tr>
    </w:tbl>
    <w:p w14:paraId="0BAC2906" w14:textId="77777777" w:rsidR="00A41616" w:rsidRDefault="00A41616" w:rsidP="009C0893">
      <w:pPr>
        <w:pStyle w:val="BodyText5"/>
        <w:tabs>
          <w:tab w:val="left" w:pos="6750"/>
        </w:tabs>
        <w:spacing w:after="120" w:line="240" w:lineRule="auto"/>
        <w:ind w:firstLine="3600"/>
        <w:jc w:val="center"/>
        <w:rPr>
          <w:rStyle w:val="BodyText1"/>
          <w:b/>
          <w:sz w:val="24"/>
        </w:rPr>
      </w:pPr>
    </w:p>
    <w:p w14:paraId="50771F03" w14:textId="2325C038" w:rsidR="004E0280" w:rsidRPr="00A41616" w:rsidRDefault="000651D5" w:rsidP="009C0893">
      <w:pPr>
        <w:pStyle w:val="BodyText5"/>
        <w:tabs>
          <w:tab w:val="left" w:pos="6750"/>
        </w:tabs>
        <w:spacing w:after="120" w:line="240" w:lineRule="auto"/>
        <w:ind w:firstLine="3600"/>
        <w:jc w:val="center"/>
        <w:rPr>
          <w:sz w:val="24"/>
        </w:rPr>
      </w:pPr>
      <w:r w:rsidRPr="00A41616">
        <w:rPr>
          <w:rStyle w:val="BodyText1"/>
          <w:sz w:val="24"/>
        </w:rPr>
        <w:lastRenderedPageBreak/>
        <w:t>SCHEDULE 2</w:t>
      </w:r>
      <w:r w:rsidR="001E23D3" w:rsidRPr="00A41616">
        <w:rPr>
          <w:rStyle w:val="BodyText1"/>
          <w:sz w:val="24"/>
        </w:rPr>
        <w:tab/>
      </w:r>
      <w:r w:rsidRPr="00A41616">
        <w:rPr>
          <w:rStyle w:val="Bodytext75pt"/>
          <w:sz w:val="24"/>
        </w:rPr>
        <w:t>Section 89</w:t>
      </w:r>
    </w:p>
    <w:p w14:paraId="04ED860B" w14:textId="77777777" w:rsidR="004E0280" w:rsidRPr="00CF34DA" w:rsidRDefault="000651D5" w:rsidP="009C0893">
      <w:pPr>
        <w:pStyle w:val="Bodytext43"/>
        <w:spacing w:line="240" w:lineRule="auto"/>
        <w:ind w:firstLine="0"/>
        <w:jc w:val="center"/>
        <w:rPr>
          <w:sz w:val="24"/>
        </w:rPr>
      </w:pPr>
      <w:r w:rsidRPr="00CF34DA">
        <w:rPr>
          <w:rStyle w:val="Bodytext475pt0"/>
          <w:sz w:val="24"/>
        </w:rPr>
        <w:t>FORMAL AMENDMENTS OF NAVAL DEFENCE ACT 1910-1973</w:t>
      </w:r>
    </w:p>
    <w:p w14:paraId="273C0035" w14:textId="7EF68BB4" w:rsidR="004E0280" w:rsidRPr="00A41616" w:rsidRDefault="00DE68F5" w:rsidP="009C0893">
      <w:pPr>
        <w:pStyle w:val="Bodytext43"/>
        <w:tabs>
          <w:tab w:val="left" w:pos="630"/>
        </w:tabs>
        <w:spacing w:line="240" w:lineRule="auto"/>
        <w:ind w:firstLine="270"/>
        <w:jc w:val="both"/>
        <w:rPr>
          <w:sz w:val="24"/>
        </w:rPr>
      </w:pPr>
      <w:r w:rsidRPr="00A41616">
        <w:rPr>
          <w:rStyle w:val="Bodytext475pt0"/>
          <w:sz w:val="24"/>
        </w:rPr>
        <w:t>1.</w:t>
      </w:r>
      <w:r w:rsidR="001E23D3" w:rsidRPr="00A41616">
        <w:rPr>
          <w:rStyle w:val="Bodytext475pt0"/>
          <w:sz w:val="24"/>
        </w:rPr>
        <w:tab/>
      </w:r>
      <w:r w:rsidR="000651D5" w:rsidRPr="00A41616">
        <w:rPr>
          <w:rStyle w:val="Bodytext475pt0"/>
          <w:sz w:val="24"/>
        </w:rPr>
        <w:t xml:space="preserve">The following provisions are amended by omitting any number expressed in words that is used, </w:t>
      </w:r>
      <w:r w:rsidR="000651D5" w:rsidRPr="00A41616">
        <w:rPr>
          <w:rStyle w:val="Bodytext475pt4"/>
          <w:spacing w:val="0"/>
          <w:sz w:val="24"/>
        </w:rPr>
        <w:t>whether</w:t>
      </w:r>
      <w:r w:rsidR="000651D5" w:rsidRPr="00A41616">
        <w:rPr>
          <w:rStyle w:val="Bodytext475pt0"/>
          <w:sz w:val="24"/>
        </w:rPr>
        <w:t xml:space="preserve"> with or without the addition of a letter or letters, to identify a section of that Act, or of another Act, and substituting that number expressed in figures: —</w:t>
      </w:r>
    </w:p>
    <w:p w14:paraId="43E0AB2C" w14:textId="3EB46D9A" w:rsidR="004E0280" w:rsidRPr="00A41616" w:rsidRDefault="000651D5" w:rsidP="009C0893">
      <w:pPr>
        <w:pStyle w:val="Bodytext43"/>
        <w:spacing w:after="60" w:line="240" w:lineRule="auto"/>
        <w:ind w:firstLine="720"/>
        <w:jc w:val="both"/>
        <w:rPr>
          <w:sz w:val="24"/>
        </w:rPr>
      </w:pPr>
      <w:r w:rsidRPr="00A41616">
        <w:rPr>
          <w:rStyle w:val="Bodytext475pt0"/>
          <w:sz w:val="24"/>
        </w:rPr>
        <w:t xml:space="preserve">Sections </w:t>
      </w:r>
      <w:r w:rsidRPr="00A41616">
        <w:rPr>
          <w:rStyle w:val="Bodytext44"/>
          <w:sz w:val="24"/>
        </w:rPr>
        <w:t>5(</w:t>
      </w:r>
      <w:r w:rsidRPr="00A41616">
        <w:rPr>
          <w:rStyle w:val="Bodytext475pt0"/>
          <w:sz w:val="24"/>
        </w:rPr>
        <w:t>1</w:t>
      </w:r>
      <w:r w:rsidRPr="00A41616">
        <w:rPr>
          <w:rStyle w:val="Bodytext44"/>
          <w:sz w:val="24"/>
        </w:rPr>
        <w:t xml:space="preserve">), </w:t>
      </w:r>
      <w:r w:rsidRPr="00A41616">
        <w:rPr>
          <w:rStyle w:val="Bodytext475pt0"/>
          <w:sz w:val="24"/>
        </w:rPr>
        <w:t>9</w:t>
      </w:r>
      <w:r w:rsidRPr="00A41616">
        <w:rPr>
          <w:rStyle w:val="Bodytext44"/>
          <w:sz w:val="24"/>
        </w:rPr>
        <w:t>(</w:t>
      </w:r>
      <w:r w:rsidRPr="00A41616">
        <w:rPr>
          <w:rStyle w:val="Bodytext475pt0"/>
          <w:sz w:val="24"/>
        </w:rPr>
        <w:t>1</w:t>
      </w:r>
      <w:r w:rsidR="00A41616">
        <w:rPr>
          <w:rStyle w:val="Bodytext4SmallCaps"/>
          <w:sz w:val="24"/>
        </w:rPr>
        <w:t>), 32a</w:t>
      </w:r>
      <w:r w:rsidRPr="00A41616">
        <w:rPr>
          <w:rStyle w:val="Bodytext475pt0"/>
          <w:sz w:val="24"/>
        </w:rPr>
        <w:t>(4), 41,</w:t>
      </w:r>
      <w:r w:rsidR="00A41616">
        <w:rPr>
          <w:rStyle w:val="Bodytext475pt0"/>
          <w:sz w:val="24"/>
        </w:rPr>
        <w:t xml:space="preserve"> </w:t>
      </w:r>
      <w:r w:rsidRPr="00A41616">
        <w:rPr>
          <w:rStyle w:val="Bodytext475pt0"/>
          <w:sz w:val="24"/>
        </w:rPr>
        <w:t>42</w:t>
      </w:r>
      <w:r w:rsidR="00A41616">
        <w:rPr>
          <w:rStyle w:val="Bodytext475pt0"/>
          <w:smallCaps/>
          <w:sz w:val="24"/>
        </w:rPr>
        <w:t>b</w:t>
      </w:r>
      <w:r w:rsidRPr="00A41616">
        <w:rPr>
          <w:rStyle w:val="Bodytext44"/>
          <w:sz w:val="24"/>
        </w:rPr>
        <w:t>(</w:t>
      </w:r>
      <w:r w:rsidRPr="00A41616">
        <w:rPr>
          <w:rStyle w:val="Bodytext475pt0"/>
          <w:sz w:val="24"/>
        </w:rPr>
        <w:t>1</w:t>
      </w:r>
      <w:r w:rsidRPr="00A41616">
        <w:rPr>
          <w:rStyle w:val="Bodytext44"/>
          <w:sz w:val="24"/>
        </w:rPr>
        <w:t xml:space="preserve">) </w:t>
      </w:r>
      <w:r w:rsidRPr="00A41616">
        <w:rPr>
          <w:rStyle w:val="Bodytext475pt0"/>
          <w:sz w:val="24"/>
        </w:rPr>
        <w:t xml:space="preserve">and </w:t>
      </w:r>
      <w:r w:rsidR="00A41616">
        <w:rPr>
          <w:rStyle w:val="Bodytext44"/>
          <w:sz w:val="24"/>
        </w:rPr>
        <w:t>(2)</w:t>
      </w:r>
      <w:r w:rsidRPr="00A41616">
        <w:rPr>
          <w:rStyle w:val="Bodytext475pt0"/>
          <w:sz w:val="24"/>
        </w:rPr>
        <w:t>(b), 42</w:t>
      </w:r>
      <w:r w:rsidRPr="00A41616">
        <w:rPr>
          <w:rStyle w:val="Bodytext4SmallCaps"/>
          <w:sz w:val="24"/>
        </w:rPr>
        <w:t>c.</w:t>
      </w:r>
    </w:p>
    <w:p w14:paraId="1D13A07C" w14:textId="1A88CF08" w:rsidR="004E0280" w:rsidRPr="00A41616" w:rsidRDefault="00DE68F5" w:rsidP="009C0893">
      <w:pPr>
        <w:pStyle w:val="Bodytext43"/>
        <w:tabs>
          <w:tab w:val="left" w:pos="630"/>
        </w:tabs>
        <w:spacing w:line="240" w:lineRule="auto"/>
        <w:ind w:firstLine="270"/>
        <w:jc w:val="both"/>
        <w:rPr>
          <w:sz w:val="24"/>
        </w:rPr>
      </w:pPr>
      <w:r w:rsidRPr="00A41616">
        <w:rPr>
          <w:rStyle w:val="Bodytext44"/>
          <w:sz w:val="24"/>
        </w:rPr>
        <w:t>2.</w:t>
      </w:r>
      <w:r w:rsidR="001E23D3" w:rsidRPr="00A41616">
        <w:rPr>
          <w:rStyle w:val="Bodytext44"/>
          <w:sz w:val="24"/>
        </w:rPr>
        <w:tab/>
      </w:r>
      <w:r w:rsidR="000651D5" w:rsidRPr="00A41616">
        <w:rPr>
          <w:rStyle w:val="Bodytext475pt0"/>
          <w:sz w:val="24"/>
        </w:rPr>
        <w:t xml:space="preserve">The following </w:t>
      </w:r>
      <w:r w:rsidR="000651D5" w:rsidRPr="00A41616">
        <w:rPr>
          <w:rStyle w:val="Bodytext475pt4"/>
          <w:spacing w:val="0"/>
          <w:sz w:val="24"/>
        </w:rPr>
        <w:t>provisions</w:t>
      </w:r>
      <w:r w:rsidR="000651D5" w:rsidRPr="00A41616">
        <w:rPr>
          <w:rStyle w:val="Bodytext475pt0"/>
          <w:sz w:val="24"/>
        </w:rPr>
        <w:t xml:space="preserve"> are amended by omitting the words “of this Act”, “to this Act” and “of this </w:t>
      </w:r>
      <w:r w:rsidR="00A92397" w:rsidRPr="00A41616">
        <w:rPr>
          <w:rStyle w:val="Bodytext475pt4"/>
          <w:spacing w:val="0"/>
          <w:sz w:val="24"/>
        </w:rPr>
        <w:t xml:space="preserve">section” </w:t>
      </w:r>
      <w:r w:rsidR="000651D5" w:rsidRPr="00A41616">
        <w:rPr>
          <w:rStyle w:val="Bodytext475pt0"/>
          <w:sz w:val="24"/>
        </w:rPr>
        <w:t>(wherever occurring): —</w:t>
      </w:r>
    </w:p>
    <w:p w14:paraId="1500854C" w14:textId="63666B04" w:rsidR="004E0280" w:rsidRPr="00A41616" w:rsidRDefault="000651D5" w:rsidP="009C0893">
      <w:pPr>
        <w:pStyle w:val="Bodytext43"/>
        <w:spacing w:after="60" w:line="240" w:lineRule="auto"/>
        <w:ind w:firstLine="720"/>
        <w:jc w:val="both"/>
        <w:rPr>
          <w:sz w:val="24"/>
        </w:rPr>
      </w:pPr>
      <w:r w:rsidRPr="00A41616">
        <w:rPr>
          <w:rStyle w:val="Bodytext475pt0"/>
          <w:sz w:val="24"/>
        </w:rPr>
        <w:t xml:space="preserve">Sections 9(1), </w:t>
      </w:r>
      <w:r w:rsidRPr="00A41616">
        <w:rPr>
          <w:rStyle w:val="Bodytext44"/>
          <w:sz w:val="24"/>
        </w:rPr>
        <w:t>26</w:t>
      </w:r>
      <w:r w:rsidRPr="00A41616">
        <w:rPr>
          <w:rStyle w:val="Bodytext475pt0"/>
          <w:sz w:val="24"/>
        </w:rPr>
        <w:t xml:space="preserve">(1), </w:t>
      </w:r>
      <w:r w:rsidRPr="00A41616">
        <w:rPr>
          <w:rStyle w:val="Bodytext44"/>
          <w:sz w:val="24"/>
        </w:rPr>
        <w:t>38(2)</w:t>
      </w:r>
      <w:r w:rsidRPr="00A41616">
        <w:rPr>
          <w:rStyle w:val="Bodytext475pt0"/>
          <w:sz w:val="24"/>
        </w:rPr>
        <w:t xml:space="preserve">(c), </w:t>
      </w:r>
      <w:r w:rsidRPr="00A41616">
        <w:rPr>
          <w:rStyle w:val="Bodytext4SmallCaps"/>
          <w:sz w:val="24"/>
        </w:rPr>
        <w:t>42b</w:t>
      </w:r>
      <w:r w:rsidRPr="00A41616">
        <w:rPr>
          <w:rStyle w:val="Bodytext475pt0"/>
          <w:sz w:val="24"/>
        </w:rPr>
        <w:t xml:space="preserve">(1) and </w:t>
      </w:r>
      <w:r w:rsidRPr="00A41616">
        <w:rPr>
          <w:rStyle w:val="Bodytext44"/>
          <w:sz w:val="24"/>
        </w:rPr>
        <w:t>(2)</w:t>
      </w:r>
      <w:r w:rsidRPr="00A41616">
        <w:rPr>
          <w:rStyle w:val="Bodytext475pt0"/>
          <w:sz w:val="24"/>
        </w:rPr>
        <w:t xml:space="preserve">(b), </w:t>
      </w:r>
      <w:r w:rsidRPr="00A41616">
        <w:rPr>
          <w:rStyle w:val="Bodytext44"/>
          <w:sz w:val="24"/>
        </w:rPr>
        <w:t>43</w:t>
      </w:r>
      <w:r w:rsidRPr="00A41616">
        <w:rPr>
          <w:rStyle w:val="Bodytext475pt0"/>
          <w:sz w:val="24"/>
        </w:rPr>
        <w:t>(1).</w:t>
      </w:r>
    </w:p>
    <w:p w14:paraId="50067CB1" w14:textId="6B2455C6" w:rsidR="004E0280" w:rsidRPr="00A41616" w:rsidRDefault="00DE68F5" w:rsidP="009C0893">
      <w:pPr>
        <w:pStyle w:val="Bodytext43"/>
        <w:tabs>
          <w:tab w:val="left" w:pos="630"/>
        </w:tabs>
        <w:spacing w:line="240" w:lineRule="auto"/>
        <w:ind w:firstLine="270"/>
        <w:jc w:val="both"/>
        <w:rPr>
          <w:sz w:val="24"/>
        </w:rPr>
      </w:pPr>
      <w:r w:rsidRPr="00A41616">
        <w:rPr>
          <w:rStyle w:val="Bodytext475pt0"/>
          <w:sz w:val="24"/>
        </w:rPr>
        <w:t>3.</w:t>
      </w:r>
      <w:r w:rsidR="001E23D3" w:rsidRPr="00A41616">
        <w:rPr>
          <w:rStyle w:val="Bodytext475pt0"/>
          <w:sz w:val="24"/>
        </w:rPr>
        <w:tab/>
      </w:r>
      <w:r w:rsidR="000651D5" w:rsidRPr="00A41616">
        <w:rPr>
          <w:rStyle w:val="Bodytext475pt0"/>
          <w:sz w:val="24"/>
        </w:rPr>
        <w:t xml:space="preserve">The following provisions are amended by omitting the words “Naval Forces” (wherever occurring) </w:t>
      </w:r>
      <w:r w:rsidR="000651D5" w:rsidRPr="00A41616">
        <w:rPr>
          <w:rStyle w:val="Bodytext475pt4"/>
          <w:spacing w:val="0"/>
          <w:sz w:val="24"/>
        </w:rPr>
        <w:t>and</w:t>
      </w:r>
      <w:r w:rsidR="000651D5" w:rsidRPr="00A41616">
        <w:rPr>
          <w:rStyle w:val="Bodytext475pt0"/>
          <w:sz w:val="24"/>
        </w:rPr>
        <w:t xml:space="preserve"> substituting the word “Navy”:—</w:t>
      </w:r>
    </w:p>
    <w:p w14:paraId="23EA621A" w14:textId="165C6058" w:rsidR="004E0280" w:rsidRPr="00A41616" w:rsidRDefault="000651D5" w:rsidP="00064609">
      <w:pPr>
        <w:pStyle w:val="Bodytext180"/>
        <w:spacing w:after="120" w:line="240" w:lineRule="auto"/>
        <w:ind w:left="1080" w:hanging="360"/>
        <w:rPr>
          <w:spacing w:val="0"/>
          <w:sz w:val="24"/>
        </w:rPr>
      </w:pPr>
      <w:r w:rsidRPr="00A41616">
        <w:rPr>
          <w:rStyle w:val="Bodytext475pt0"/>
          <w:sz w:val="24"/>
        </w:rPr>
        <w:t>Sections 4 (definitions of “regulations” and “sailor”), 8(1) and (2), 9(1), (2), (3) and (6), 11(2), 14, 17, 18(1), 23, 24, 2</w:t>
      </w:r>
      <w:r w:rsidR="00A41616">
        <w:rPr>
          <w:rStyle w:val="Bodytext475pt0"/>
          <w:sz w:val="24"/>
        </w:rPr>
        <w:t>5</w:t>
      </w:r>
      <w:r w:rsidRPr="00A41616">
        <w:rPr>
          <w:rStyle w:val="Bodytext475pt0"/>
          <w:sz w:val="24"/>
        </w:rPr>
        <w:t>(1), 26, 28(5), 33, 38(3) and (4), 42, 44, 45(1).</w:t>
      </w:r>
    </w:p>
    <w:p w14:paraId="71C24414" w14:textId="1D5F42DC" w:rsidR="004E0280" w:rsidRPr="00A41616" w:rsidRDefault="00DE68F5" w:rsidP="009C0893">
      <w:pPr>
        <w:pStyle w:val="Bodytext43"/>
        <w:tabs>
          <w:tab w:val="left" w:pos="630"/>
        </w:tabs>
        <w:spacing w:line="240" w:lineRule="auto"/>
        <w:ind w:firstLine="270"/>
        <w:jc w:val="both"/>
        <w:rPr>
          <w:sz w:val="24"/>
        </w:rPr>
      </w:pPr>
      <w:r w:rsidRPr="00A41616">
        <w:rPr>
          <w:rStyle w:val="Bodytext475pt0"/>
          <w:sz w:val="24"/>
        </w:rPr>
        <w:t>4.</w:t>
      </w:r>
      <w:r w:rsidR="001E23D3" w:rsidRPr="00A41616">
        <w:rPr>
          <w:rStyle w:val="Bodytext475pt0"/>
          <w:sz w:val="24"/>
        </w:rPr>
        <w:tab/>
      </w:r>
      <w:r w:rsidR="000651D5" w:rsidRPr="00A41616">
        <w:rPr>
          <w:rStyle w:val="Bodytext475pt0"/>
          <w:sz w:val="24"/>
        </w:rPr>
        <w:t>The Act is further amended as set out in the following table: —</w:t>
      </w:r>
    </w:p>
    <w:tbl>
      <w:tblPr>
        <w:tblOverlap w:val="never"/>
        <w:tblW w:w="0" w:type="auto"/>
        <w:tblCellMar>
          <w:left w:w="10" w:type="dxa"/>
          <w:right w:w="10" w:type="dxa"/>
        </w:tblCellMar>
        <w:tblLook w:val="0000" w:firstRow="0" w:lastRow="0" w:firstColumn="0" w:lastColumn="0" w:noHBand="0" w:noVBand="0"/>
      </w:tblPr>
      <w:tblGrid>
        <w:gridCol w:w="3337"/>
        <w:gridCol w:w="6432"/>
      </w:tblGrid>
      <w:tr w:rsidR="004E0280" w:rsidRPr="00CF34DA" w14:paraId="428B3884" w14:textId="77777777" w:rsidTr="009C0893">
        <w:trPr>
          <w:trHeight w:val="350"/>
        </w:trPr>
        <w:tc>
          <w:tcPr>
            <w:tcW w:w="0" w:type="auto"/>
            <w:tcBorders>
              <w:top w:val="single" w:sz="4" w:space="0" w:color="auto"/>
            </w:tcBorders>
            <w:vAlign w:val="center"/>
          </w:tcPr>
          <w:p w14:paraId="44BA9BCA" w14:textId="77777777" w:rsidR="004E0280" w:rsidRPr="00CF34DA" w:rsidRDefault="000651D5" w:rsidP="009C0893">
            <w:pPr>
              <w:pStyle w:val="BodyText5"/>
              <w:spacing w:line="240" w:lineRule="auto"/>
              <w:ind w:firstLine="0"/>
              <w:jc w:val="left"/>
              <w:rPr>
                <w:sz w:val="20"/>
              </w:rPr>
            </w:pPr>
            <w:r w:rsidRPr="00CF34DA">
              <w:rPr>
                <w:rStyle w:val="Bodytext7pt"/>
                <w:sz w:val="20"/>
              </w:rPr>
              <w:t>Provision</w:t>
            </w:r>
          </w:p>
        </w:tc>
        <w:tc>
          <w:tcPr>
            <w:tcW w:w="6432" w:type="dxa"/>
            <w:tcBorders>
              <w:top w:val="single" w:sz="4" w:space="0" w:color="auto"/>
            </w:tcBorders>
            <w:vAlign w:val="center"/>
          </w:tcPr>
          <w:p w14:paraId="45F77D35" w14:textId="77777777" w:rsidR="004E0280" w:rsidRPr="00CF34DA" w:rsidRDefault="000651D5" w:rsidP="009C0893">
            <w:pPr>
              <w:pStyle w:val="BodyText5"/>
              <w:spacing w:line="240" w:lineRule="auto"/>
              <w:ind w:firstLine="0"/>
              <w:jc w:val="left"/>
              <w:rPr>
                <w:sz w:val="20"/>
              </w:rPr>
            </w:pPr>
            <w:r w:rsidRPr="00CF34DA">
              <w:rPr>
                <w:rStyle w:val="Bodytext7pt"/>
                <w:sz w:val="20"/>
              </w:rPr>
              <w:t>Amendment</w:t>
            </w:r>
          </w:p>
        </w:tc>
      </w:tr>
      <w:tr w:rsidR="004E0280" w:rsidRPr="00CF34DA" w14:paraId="35F67C08" w14:textId="77777777" w:rsidTr="009C0893">
        <w:trPr>
          <w:trHeight w:val="408"/>
        </w:trPr>
        <w:tc>
          <w:tcPr>
            <w:tcW w:w="0" w:type="auto"/>
            <w:tcBorders>
              <w:top w:val="single" w:sz="4" w:space="0" w:color="auto"/>
            </w:tcBorders>
          </w:tcPr>
          <w:p w14:paraId="7203E6C2" w14:textId="307B9199" w:rsidR="004E0280" w:rsidRPr="00CF34DA" w:rsidRDefault="00A41616" w:rsidP="009C0893">
            <w:pPr>
              <w:pStyle w:val="BodyText5"/>
              <w:tabs>
                <w:tab w:val="left" w:leader="dot" w:pos="3150"/>
              </w:tabs>
              <w:spacing w:line="240" w:lineRule="auto"/>
              <w:ind w:firstLine="0"/>
              <w:rPr>
                <w:sz w:val="24"/>
              </w:rPr>
            </w:pPr>
            <w:r>
              <w:rPr>
                <w:rStyle w:val="Bodytext7pt"/>
                <w:sz w:val="24"/>
              </w:rPr>
              <w:t>Sub-section 5</w:t>
            </w:r>
            <w:r w:rsidR="000651D5" w:rsidRPr="00CF34DA">
              <w:rPr>
                <w:rStyle w:val="Bodytext7pt"/>
                <w:sz w:val="24"/>
              </w:rPr>
              <w:t>(1)</w:t>
            </w:r>
            <w:r w:rsidR="001E23D3" w:rsidRPr="00CF34DA">
              <w:rPr>
                <w:rStyle w:val="Bodytext7pt"/>
                <w:sz w:val="24"/>
              </w:rPr>
              <w:t>.</w:t>
            </w:r>
            <w:r w:rsidR="001E23D3" w:rsidRPr="00CF34DA">
              <w:rPr>
                <w:rStyle w:val="Bodytext7pt"/>
                <w:sz w:val="24"/>
              </w:rPr>
              <w:tab/>
            </w:r>
          </w:p>
        </w:tc>
        <w:tc>
          <w:tcPr>
            <w:tcW w:w="6432" w:type="dxa"/>
            <w:tcBorders>
              <w:top w:val="single" w:sz="4" w:space="0" w:color="auto"/>
            </w:tcBorders>
          </w:tcPr>
          <w:p w14:paraId="1AB89345" w14:textId="77777777" w:rsidR="004E0280" w:rsidRPr="00CF34DA" w:rsidRDefault="000651D5" w:rsidP="00A15ACE">
            <w:pPr>
              <w:pStyle w:val="BodyText5"/>
              <w:spacing w:line="240" w:lineRule="auto"/>
              <w:ind w:firstLine="0"/>
              <w:rPr>
                <w:sz w:val="24"/>
              </w:rPr>
            </w:pPr>
            <w:r w:rsidRPr="00CF34DA">
              <w:rPr>
                <w:rStyle w:val="Bodytext7pt"/>
                <w:sz w:val="24"/>
              </w:rPr>
              <w:t>Omit “the Naval Forces and the members of those Forces”, substitute “the Navy and the members of the Navy”.</w:t>
            </w:r>
          </w:p>
        </w:tc>
      </w:tr>
      <w:tr w:rsidR="004E0280" w:rsidRPr="00CF34DA" w14:paraId="53FEE7B4" w14:textId="77777777" w:rsidTr="009C0893">
        <w:trPr>
          <w:trHeight w:val="163"/>
        </w:trPr>
        <w:tc>
          <w:tcPr>
            <w:tcW w:w="0" w:type="auto"/>
          </w:tcPr>
          <w:p w14:paraId="4C012110" w14:textId="0F8D75C6" w:rsidR="004E0280" w:rsidRPr="00CF34DA" w:rsidRDefault="000651D5" w:rsidP="00A41616">
            <w:pPr>
              <w:pStyle w:val="BodyText5"/>
              <w:tabs>
                <w:tab w:val="left" w:leader="dot" w:pos="3150"/>
              </w:tabs>
              <w:spacing w:line="240" w:lineRule="auto"/>
              <w:ind w:firstLine="0"/>
              <w:rPr>
                <w:sz w:val="24"/>
              </w:rPr>
            </w:pPr>
            <w:r w:rsidRPr="00CF34DA">
              <w:rPr>
                <w:rStyle w:val="Bodytext7pt"/>
                <w:sz w:val="24"/>
              </w:rPr>
              <w:t>Sub-section 9(5)</w:t>
            </w:r>
            <w:r w:rsidR="001E23D3" w:rsidRPr="00CF34DA">
              <w:rPr>
                <w:rStyle w:val="Bodytext7pt"/>
                <w:sz w:val="24"/>
              </w:rPr>
              <w:t>.</w:t>
            </w:r>
            <w:r w:rsidR="001E23D3" w:rsidRPr="00CF34DA">
              <w:rPr>
                <w:rStyle w:val="Bodytext7pt"/>
                <w:sz w:val="24"/>
              </w:rPr>
              <w:tab/>
            </w:r>
          </w:p>
        </w:tc>
        <w:tc>
          <w:tcPr>
            <w:tcW w:w="6432" w:type="dxa"/>
          </w:tcPr>
          <w:p w14:paraId="625E3AB4" w14:textId="77777777" w:rsidR="004E0280" w:rsidRPr="00CF34DA" w:rsidRDefault="000651D5" w:rsidP="00A15ACE">
            <w:pPr>
              <w:pStyle w:val="BodyText5"/>
              <w:spacing w:line="240" w:lineRule="auto"/>
              <w:ind w:firstLine="0"/>
              <w:rPr>
                <w:sz w:val="24"/>
              </w:rPr>
            </w:pPr>
            <w:r w:rsidRPr="00CF34DA">
              <w:rPr>
                <w:rStyle w:val="Bodytext7pt"/>
                <w:sz w:val="24"/>
              </w:rPr>
              <w:t>Omit “the Naval Forces”, substitute “the Navy”.</w:t>
            </w:r>
          </w:p>
        </w:tc>
      </w:tr>
      <w:tr w:rsidR="004E0280" w:rsidRPr="00CF34DA" w14:paraId="3DB52498" w14:textId="77777777" w:rsidTr="009C0893">
        <w:trPr>
          <w:trHeight w:val="307"/>
        </w:trPr>
        <w:tc>
          <w:tcPr>
            <w:tcW w:w="0" w:type="auto"/>
            <w:tcBorders>
              <w:top w:val="single" w:sz="4" w:space="0" w:color="auto"/>
            </w:tcBorders>
          </w:tcPr>
          <w:p w14:paraId="750BB5D6" w14:textId="346023B4" w:rsidR="004E0280" w:rsidRPr="00CF34DA" w:rsidRDefault="000651D5" w:rsidP="00A41616">
            <w:pPr>
              <w:pStyle w:val="BodyText5"/>
              <w:tabs>
                <w:tab w:val="left" w:leader="dot" w:pos="3150"/>
              </w:tabs>
              <w:spacing w:line="240" w:lineRule="auto"/>
              <w:ind w:firstLine="0"/>
              <w:rPr>
                <w:sz w:val="24"/>
              </w:rPr>
            </w:pPr>
            <w:r w:rsidRPr="00CF34DA">
              <w:rPr>
                <w:rStyle w:val="Bodytext7pt"/>
                <w:sz w:val="24"/>
              </w:rPr>
              <w:t>Heading to Part III</w:t>
            </w:r>
            <w:r w:rsidR="001E23D3" w:rsidRPr="00CF34DA">
              <w:rPr>
                <w:rStyle w:val="Bodytext7pt"/>
                <w:sz w:val="24"/>
              </w:rPr>
              <w:tab/>
            </w:r>
          </w:p>
        </w:tc>
        <w:tc>
          <w:tcPr>
            <w:tcW w:w="6432" w:type="dxa"/>
          </w:tcPr>
          <w:p w14:paraId="5D4BBD97" w14:textId="77777777" w:rsidR="004E0280" w:rsidRPr="00CF34DA" w:rsidRDefault="000651D5" w:rsidP="00A15ACE">
            <w:pPr>
              <w:pStyle w:val="BodyText5"/>
              <w:spacing w:line="240" w:lineRule="auto"/>
              <w:ind w:firstLine="0"/>
              <w:rPr>
                <w:sz w:val="24"/>
              </w:rPr>
            </w:pPr>
            <w:r w:rsidRPr="00CF34DA">
              <w:rPr>
                <w:rStyle w:val="Bodytext7pt"/>
                <w:sz w:val="24"/>
              </w:rPr>
              <w:t>Omit “NAVAL FORCES”, substitute “AUSTRALIAN NAVY”.</w:t>
            </w:r>
          </w:p>
        </w:tc>
      </w:tr>
      <w:tr w:rsidR="004E0280" w:rsidRPr="00CF34DA" w14:paraId="79E3C082" w14:textId="77777777" w:rsidTr="009C0893">
        <w:trPr>
          <w:trHeight w:val="331"/>
        </w:trPr>
        <w:tc>
          <w:tcPr>
            <w:tcW w:w="0" w:type="auto"/>
          </w:tcPr>
          <w:p w14:paraId="6949B3C8" w14:textId="6746855B" w:rsidR="004E0280" w:rsidRPr="00CF34DA" w:rsidRDefault="000651D5" w:rsidP="009C0893">
            <w:pPr>
              <w:pStyle w:val="BodyText5"/>
              <w:tabs>
                <w:tab w:val="left" w:leader="dot" w:pos="3150"/>
              </w:tabs>
              <w:spacing w:line="240" w:lineRule="auto"/>
              <w:ind w:firstLine="0"/>
              <w:rPr>
                <w:sz w:val="24"/>
              </w:rPr>
            </w:pPr>
            <w:r w:rsidRPr="00CF34DA">
              <w:rPr>
                <w:rStyle w:val="Bodytext7pt"/>
                <w:sz w:val="24"/>
              </w:rPr>
              <w:t>Sec</w:t>
            </w:r>
            <w:r w:rsidR="009C0893" w:rsidRPr="00CF34DA">
              <w:rPr>
                <w:rStyle w:val="Bodytext7pt"/>
                <w:sz w:val="24"/>
              </w:rPr>
              <w:t>tion 19</w:t>
            </w:r>
            <w:r w:rsidR="001E23D3" w:rsidRPr="00CF34DA">
              <w:rPr>
                <w:rStyle w:val="Bodytext7pt"/>
                <w:sz w:val="24"/>
              </w:rPr>
              <w:tab/>
            </w:r>
          </w:p>
        </w:tc>
        <w:tc>
          <w:tcPr>
            <w:tcW w:w="6432" w:type="dxa"/>
          </w:tcPr>
          <w:p w14:paraId="4B82F452" w14:textId="77777777" w:rsidR="004E0280" w:rsidRPr="00CF34DA" w:rsidRDefault="000651D5" w:rsidP="00A15ACE">
            <w:pPr>
              <w:pStyle w:val="BodyText5"/>
              <w:spacing w:line="240" w:lineRule="auto"/>
              <w:ind w:firstLine="0"/>
              <w:rPr>
                <w:sz w:val="24"/>
              </w:rPr>
            </w:pPr>
            <w:r w:rsidRPr="00CF34DA">
              <w:rPr>
                <w:rStyle w:val="Bodytext7pt"/>
                <w:sz w:val="24"/>
              </w:rPr>
              <w:t>Omit “Naval Forces of the Commonwealth consist”, substitute “Navy consists”.</w:t>
            </w:r>
          </w:p>
        </w:tc>
      </w:tr>
      <w:tr w:rsidR="004E0280" w:rsidRPr="00CF34DA" w14:paraId="07FA065B" w14:textId="77777777" w:rsidTr="009C0893">
        <w:trPr>
          <w:trHeight w:val="158"/>
        </w:trPr>
        <w:tc>
          <w:tcPr>
            <w:tcW w:w="0" w:type="auto"/>
          </w:tcPr>
          <w:p w14:paraId="315D2973" w14:textId="1776F384" w:rsidR="004E0280" w:rsidRPr="00CF34DA" w:rsidRDefault="009C0893" w:rsidP="00A41616">
            <w:pPr>
              <w:pStyle w:val="BodyText5"/>
              <w:tabs>
                <w:tab w:val="left" w:leader="dot" w:pos="3150"/>
              </w:tabs>
              <w:spacing w:line="240" w:lineRule="auto"/>
              <w:ind w:firstLine="0"/>
              <w:rPr>
                <w:sz w:val="24"/>
              </w:rPr>
            </w:pPr>
            <w:r w:rsidRPr="00CF34DA">
              <w:rPr>
                <w:rStyle w:val="Bodytext7pt"/>
                <w:sz w:val="24"/>
              </w:rPr>
              <w:t>Section 23</w:t>
            </w:r>
            <w:r w:rsidR="001E23D3" w:rsidRPr="00CF34DA">
              <w:rPr>
                <w:rStyle w:val="Bodytext7pt"/>
                <w:sz w:val="24"/>
              </w:rPr>
              <w:tab/>
            </w:r>
          </w:p>
        </w:tc>
        <w:tc>
          <w:tcPr>
            <w:tcW w:w="6432" w:type="dxa"/>
          </w:tcPr>
          <w:p w14:paraId="5E0BDBBF" w14:textId="77777777" w:rsidR="004E0280" w:rsidRPr="00CF34DA" w:rsidRDefault="00A92397" w:rsidP="00A15ACE">
            <w:pPr>
              <w:pStyle w:val="BodyText5"/>
              <w:spacing w:line="240" w:lineRule="auto"/>
              <w:ind w:firstLine="0"/>
              <w:rPr>
                <w:sz w:val="24"/>
              </w:rPr>
            </w:pPr>
            <w:r>
              <w:rPr>
                <w:rStyle w:val="Bodytext7pt"/>
                <w:sz w:val="24"/>
              </w:rPr>
              <w:t>Omit “those Forces</w:t>
            </w:r>
            <w:r w:rsidR="000651D5" w:rsidRPr="00CF34DA">
              <w:rPr>
                <w:rStyle w:val="Bodytext7pt"/>
                <w:sz w:val="24"/>
              </w:rPr>
              <w:t>”, substitute “the Navy”.</w:t>
            </w:r>
          </w:p>
        </w:tc>
      </w:tr>
      <w:tr w:rsidR="004E0280" w:rsidRPr="00CF34DA" w14:paraId="01D6DFAB" w14:textId="77777777" w:rsidTr="009C0893">
        <w:trPr>
          <w:trHeight w:val="312"/>
        </w:trPr>
        <w:tc>
          <w:tcPr>
            <w:tcW w:w="0" w:type="auto"/>
            <w:tcBorders>
              <w:top w:val="single" w:sz="4" w:space="0" w:color="auto"/>
            </w:tcBorders>
          </w:tcPr>
          <w:p w14:paraId="1DD28DFA" w14:textId="4968C14E" w:rsidR="004E0280" w:rsidRPr="00CF34DA" w:rsidRDefault="009C0893" w:rsidP="00A41616">
            <w:pPr>
              <w:pStyle w:val="BodyText5"/>
              <w:tabs>
                <w:tab w:val="left" w:leader="dot" w:pos="3150"/>
              </w:tabs>
              <w:spacing w:line="240" w:lineRule="auto"/>
              <w:ind w:firstLine="0"/>
              <w:rPr>
                <w:sz w:val="24"/>
              </w:rPr>
            </w:pPr>
            <w:r w:rsidRPr="00CF34DA">
              <w:rPr>
                <w:rStyle w:val="Bodytext7pt"/>
                <w:sz w:val="24"/>
              </w:rPr>
              <w:t>Section 24</w:t>
            </w:r>
            <w:r w:rsidR="001E23D3" w:rsidRPr="00CF34DA">
              <w:rPr>
                <w:rStyle w:val="Bodytext7pt"/>
                <w:sz w:val="24"/>
              </w:rPr>
              <w:tab/>
            </w:r>
          </w:p>
        </w:tc>
        <w:tc>
          <w:tcPr>
            <w:tcW w:w="6432" w:type="dxa"/>
          </w:tcPr>
          <w:p w14:paraId="319D7D26" w14:textId="77777777" w:rsidR="004E0280" w:rsidRPr="00CF34DA" w:rsidRDefault="000651D5" w:rsidP="00A15ACE">
            <w:pPr>
              <w:pStyle w:val="BodyText5"/>
              <w:spacing w:line="240" w:lineRule="auto"/>
              <w:ind w:firstLine="0"/>
              <w:rPr>
                <w:sz w:val="24"/>
              </w:rPr>
            </w:pPr>
            <w:r w:rsidRPr="00CF34DA">
              <w:rPr>
                <w:rStyle w:val="Bodytext7pt"/>
                <w:sz w:val="24"/>
              </w:rPr>
              <w:t>Omit “those Forces” (wherever occurring), substitute “the Navy”.</w:t>
            </w:r>
          </w:p>
        </w:tc>
      </w:tr>
      <w:tr w:rsidR="004E0280" w:rsidRPr="00CF34DA" w14:paraId="1308490E" w14:textId="77777777" w:rsidTr="009C0893">
        <w:trPr>
          <w:trHeight w:val="158"/>
        </w:trPr>
        <w:tc>
          <w:tcPr>
            <w:tcW w:w="0" w:type="auto"/>
          </w:tcPr>
          <w:p w14:paraId="2B4F53D3" w14:textId="52CCA992" w:rsidR="004E0280" w:rsidRPr="00CF34DA" w:rsidRDefault="009C0893" w:rsidP="00A41616">
            <w:pPr>
              <w:pStyle w:val="BodyText5"/>
              <w:tabs>
                <w:tab w:val="left" w:leader="dot" w:pos="3150"/>
              </w:tabs>
              <w:spacing w:line="240" w:lineRule="auto"/>
              <w:ind w:firstLine="0"/>
              <w:rPr>
                <w:sz w:val="24"/>
              </w:rPr>
            </w:pPr>
            <w:r w:rsidRPr="00CF34DA">
              <w:rPr>
                <w:rStyle w:val="Bodytext7pt"/>
                <w:sz w:val="24"/>
              </w:rPr>
              <w:t>Sub-section 25(1)</w:t>
            </w:r>
            <w:r w:rsidR="001E23D3" w:rsidRPr="00CF34DA">
              <w:rPr>
                <w:rStyle w:val="Bodytext7pt"/>
                <w:sz w:val="24"/>
              </w:rPr>
              <w:t>.</w:t>
            </w:r>
            <w:r w:rsidR="001E23D3" w:rsidRPr="00CF34DA">
              <w:rPr>
                <w:rStyle w:val="Bodytext7pt"/>
                <w:sz w:val="24"/>
              </w:rPr>
              <w:tab/>
            </w:r>
          </w:p>
        </w:tc>
        <w:tc>
          <w:tcPr>
            <w:tcW w:w="6432" w:type="dxa"/>
          </w:tcPr>
          <w:p w14:paraId="1D4FA20B" w14:textId="77777777" w:rsidR="004E0280" w:rsidRPr="00CF34DA" w:rsidRDefault="000651D5" w:rsidP="00A15ACE">
            <w:pPr>
              <w:pStyle w:val="BodyText5"/>
              <w:spacing w:line="240" w:lineRule="auto"/>
              <w:ind w:firstLine="0"/>
              <w:rPr>
                <w:sz w:val="24"/>
              </w:rPr>
            </w:pPr>
            <w:r w:rsidRPr="00CF34DA">
              <w:rPr>
                <w:rStyle w:val="Bodytext7pt"/>
                <w:sz w:val="24"/>
              </w:rPr>
              <w:t>Omit “those Forces”, substitute “the Navy”.</w:t>
            </w:r>
          </w:p>
        </w:tc>
      </w:tr>
      <w:tr w:rsidR="004E0280" w:rsidRPr="00CF34DA" w14:paraId="6C21FF5C" w14:textId="77777777" w:rsidTr="009C0893">
        <w:trPr>
          <w:trHeight w:val="158"/>
        </w:trPr>
        <w:tc>
          <w:tcPr>
            <w:tcW w:w="0" w:type="auto"/>
            <w:tcBorders>
              <w:top w:val="single" w:sz="4" w:space="0" w:color="auto"/>
            </w:tcBorders>
          </w:tcPr>
          <w:p w14:paraId="3FE75562" w14:textId="77777777" w:rsidR="004E0280" w:rsidRPr="00CF34DA" w:rsidRDefault="009C0893" w:rsidP="009C0893">
            <w:pPr>
              <w:pStyle w:val="BodyText5"/>
              <w:tabs>
                <w:tab w:val="left" w:leader="dot" w:pos="3150"/>
              </w:tabs>
              <w:spacing w:line="240" w:lineRule="auto"/>
              <w:ind w:firstLine="0"/>
              <w:rPr>
                <w:sz w:val="24"/>
              </w:rPr>
            </w:pPr>
            <w:r w:rsidRPr="00CF34DA">
              <w:rPr>
                <w:rStyle w:val="Bodytext7pt"/>
                <w:sz w:val="24"/>
              </w:rPr>
              <w:t>Heading to Part IV</w:t>
            </w:r>
            <w:r w:rsidR="001E23D3" w:rsidRPr="00CF34DA">
              <w:rPr>
                <w:rStyle w:val="Bodytext7pt"/>
                <w:sz w:val="24"/>
              </w:rPr>
              <w:t>.</w:t>
            </w:r>
            <w:r w:rsidR="001E23D3" w:rsidRPr="00CF34DA">
              <w:rPr>
                <w:rStyle w:val="Bodytext7pt"/>
                <w:sz w:val="24"/>
              </w:rPr>
              <w:tab/>
            </w:r>
          </w:p>
        </w:tc>
        <w:tc>
          <w:tcPr>
            <w:tcW w:w="6432" w:type="dxa"/>
          </w:tcPr>
          <w:p w14:paraId="28C36C64" w14:textId="77777777" w:rsidR="004E0280" w:rsidRPr="00CF34DA" w:rsidRDefault="000651D5" w:rsidP="00A15ACE">
            <w:pPr>
              <w:pStyle w:val="BodyText5"/>
              <w:spacing w:line="240" w:lineRule="auto"/>
              <w:ind w:firstLine="0"/>
              <w:rPr>
                <w:sz w:val="24"/>
              </w:rPr>
            </w:pPr>
            <w:r w:rsidRPr="00CF34DA">
              <w:rPr>
                <w:rStyle w:val="Bodytext7pt"/>
                <w:sz w:val="24"/>
              </w:rPr>
              <w:t>Omit “NAVAL FORCES”, substitute “NAVY”.</w:t>
            </w:r>
          </w:p>
        </w:tc>
      </w:tr>
      <w:tr w:rsidR="004E0280" w:rsidRPr="00CF34DA" w14:paraId="52AA6B7E" w14:textId="77777777" w:rsidTr="009C0893">
        <w:trPr>
          <w:trHeight w:val="322"/>
        </w:trPr>
        <w:tc>
          <w:tcPr>
            <w:tcW w:w="0" w:type="auto"/>
            <w:tcBorders>
              <w:top w:val="single" w:sz="4" w:space="0" w:color="auto"/>
            </w:tcBorders>
          </w:tcPr>
          <w:p w14:paraId="6F4E4DC0" w14:textId="545044B5" w:rsidR="004E0280" w:rsidRPr="00CF34DA" w:rsidRDefault="00A41616" w:rsidP="009C0893">
            <w:pPr>
              <w:pStyle w:val="BodyText5"/>
              <w:tabs>
                <w:tab w:val="left" w:leader="dot" w:pos="3150"/>
              </w:tabs>
              <w:spacing w:line="240" w:lineRule="auto"/>
              <w:ind w:firstLine="0"/>
              <w:rPr>
                <w:sz w:val="24"/>
              </w:rPr>
            </w:pPr>
            <w:r>
              <w:rPr>
                <w:rStyle w:val="Bodytext7pt"/>
                <w:sz w:val="24"/>
              </w:rPr>
              <w:t>Section 34</w:t>
            </w:r>
            <w:r w:rsidR="001E23D3" w:rsidRPr="00CF34DA">
              <w:rPr>
                <w:rStyle w:val="Bodytext7pt"/>
                <w:sz w:val="24"/>
              </w:rPr>
              <w:t>.</w:t>
            </w:r>
            <w:r w:rsidR="001E23D3" w:rsidRPr="00CF34DA">
              <w:rPr>
                <w:rStyle w:val="Bodytext7pt"/>
                <w:sz w:val="24"/>
              </w:rPr>
              <w:tab/>
            </w:r>
          </w:p>
        </w:tc>
        <w:tc>
          <w:tcPr>
            <w:tcW w:w="6432" w:type="dxa"/>
          </w:tcPr>
          <w:p w14:paraId="2A09BD28" w14:textId="77777777" w:rsidR="004E0280" w:rsidRPr="00CF34DA" w:rsidRDefault="000651D5" w:rsidP="00A15ACE">
            <w:pPr>
              <w:pStyle w:val="BodyText5"/>
              <w:spacing w:line="240" w:lineRule="auto"/>
              <w:ind w:firstLine="0"/>
              <w:rPr>
                <w:sz w:val="24"/>
              </w:rPr>
            </w:pPr>
            <w:r w:rsidRPr="00CF34DA">
              <w:rPr>
                <w:rStyle w:val="Bodytext7pt"/>
                <w:sz w:val="24"/>
              </w:rPr>
              <w:t>Omit “the Naval Forces and the members of those Forces”, substitute “the Navy and the members of the Navy”.</w:t>
            </w:r>
          </w:p>
        </w:tc>
      </w:tr>
      <w:tr w:rsidR="004E0280" w:rsidRPr="00CF34DA" w14:paraId="7AD57F52" w14:textId="77777777" w:rsidTr="009C0893">
        <w:trPr>
          <w:trHeight w:val="312"/>
        </w:trPr>
        <w:tc>
          <w:tcPr>
            <w:tcW w:w="0" w:type="auto"/>
          </w:tcPr>
          <w:p w14:paraId="6EEA90F2" w14:textId="18E6D13F" w:rsidR="004E0280" w:rsidRPr="00CF34DA" w:rsidRDefault="000651D5" w:rsidP="00A41616">
            <w:pPr>
              <w:pStyle w:val="BodyText5"/>
              <w:tabs>
                <w:tab w:val="left" w:leader="dot" w:pos="3150"/>
              </w:tabs>
              <w:spacing w:line="240" w:lineRule="auto"/>
              <w:ind w:firstLine="0"/>
              <w:rPr>
                <w:sz w:val="24"/>
              </w:rPr>
            </w:pPr>
            <w:r w:rsidRPr="00CF34DA">
              <w:rPr>
                <w:rStyle w:val="Bodytext7pt"/>
                <w:sz w:val="24"/>
              </w:rPr>
              <w:t>Paragraph 42</w:t>
            </w:r>
            <w:r w:rsidRPr="00CF34DA">
              <w:rPr>
                <w:rStyle w:val="Bodytext7pt0"/>
                <w:sz w:val="24"/>
              </w:rPr>
              <w:t>a</w:t>
            </w:r>
            <w:r w:rsidRPr="00CF34DA">
              <w:rPr>
                <w:rStyle w:val="Bodytext7pt"/>
                <w:sz w:val="24"/>
              </w:rPr>
              <w:t>(4)(b)</w:t>
            </w:r>
            <w:r w:rsidR="001E23D3" w:rsidRPr="00CF34DA">
              <w:rPr>
                <w:rStyle w:val="Bodytext7pt"/>
                <w:sz w:val="24"/>
              </w:rPr>
              <w:t>.</w:t>
            </w:r>
            <w:r w:rsidR="001E23D3" w:rsidRPr="00CF34DA">
              <w:rPr>
                <w:rStyle w:val="Bodytext7pt"/>
                <w:sz w:val="24"/>
              </w:rPr>
              <w:tab/>
            </w:r>
          </w:p>
        </w:tc>
        <w:tc>
          <w:tcPr>
            <w:tcW w:w="6432" w:type="dxa"/>
          </w:tcPr>
          <w:p w14:paraId="37C77B64" w14:textId="77777777" w:rsidR="004E0280" w:rsidRPr="00CF34DA" w:rsidRDefault="000651D5" w:rsidP="00A15ACE">
            <w:pPr>
              <w:pStyle w:val="BodyText5"/>
              <w:spacing w:line="240" w:lineRule="auto"/>
              <w:ind w:firstLine="0"/>
              <w:rPr>
                <w:sz w:val="24"/>
              </w:rPr>
            </w:pPr>
            <w:r w:rsidRPr="00CF34DA">
              <w:rPr>
                <w:rStyle w:val="Bodytext7pt"/>
                <w:sz w:val="24"/>
              </w:rPr>
              <w:t>Omit “the Commonwealth” (wherever occurring), substitute “Australia”.</w:t>
            </w:r>
          </w:p>
        </w:tc>
      </w:tr>
      <w:tr w:rsidR="004E0280" w:rsidRPr="00CF34DA" w14:paraId="5192FDB3" w14:textId="77777777" w:rsidTr="009C0893">
        <w:trPr>
          <w:trHeight w:val="317"/>
        </w:trPr>
        <w:tc>
          <w:tcPr>
            <w:tcW w:w="0" w:type="auto"/>
          </w:tcPr>
          <w:p w14:paraId="6B825E61" w14:textId="055DD78F" w:rsidR="004E0280" w:rsidRPr="00CF34DA" w:rsidRDefault="000651D5" w:rsidP="00A41616">
            <w:pPr>
              <w:pStyle w:val="BodyText5"/>
              <w:tabs>
                <w:tab w:val="left" w:leader="dot" w:pos="3150"/>
              </w:tabs>
              <w:spacing w:line="240" w:lineRule="auto"/>
              <w:ind w:firstLine="0"/>
              <w:rPr>
                <w:sz w:val="24"/>
              </w:rPr>
            </w:pPr>
            <w:r w:rsidRPr="00CF34DA">
              <w:rPr>
                <w:rStyle w:val="Bodytext7pt"/>
                <w:sz w:val="24"/>
              </w:rPr>
              <w:t>Sub-section 42</w:t>
            </w:r>
            <w:r w:rsidRPr="00CF34DA">
              <w:rPr>
                <w:rStyle w:val="Bodytext7pt0"/>
                <w:sz w:val="24"/>
              </w:rPr>
              <w:t>b</w:t>
            </w:r>
            <w:r w:rsidRPr="00CF34DA">
              <w:rPr>
                <w:rStyle w:val="Bodytext7pt"/>
                <w:sz w:val="24"/>
              </w:rPr>
              <w:t>(1)</w:t>
            </w:r>
            <w:r w:rsidR="00A41616">
              <w:rPr>
                <w:rStyle w:val="Bodytext7pt"/>
                <w:sz w:val="24"/>
              </w:rPr>
              <w:t xml:space="preserve"> </w:t>
            </w:r>
            <w:r w:rsidRPr="00CF34DA">
              <w:rPr>
                <w:rStyle w:val="Bodytext7pt"/>
                <w:sz w:val="24"/>
              </w:rPr>
              <w:t>and paragraph 42</w:t>
            </w:r>
            <w:r w:rsidRPr="00CF34DA">
              <w:rPr>
                <w:rStyle w:val="Bodytext7pt0"/>
                <w:sz w:val="24"/>
              </w:rPr>
              <w:t>b(</w:t>
            </w:r>
            <w:r w:rsidRPr="00CF34DA">
              <w:rPr>
                <w:rStyle w:val="Bodytext7pt"/>
                <w:sz w:val="24"/>
              </w:rPr>
              <w:t>2)(b)</w:t>
            </w:r>
            <w:r w:rsidR="001E23D3" w:rsidRPr="00CF34DA">
              <w:rPr>
                <w:rStyle w:val="Bodytext7pt"/>
                <w:sz w:val="24"/>
              </w:rPr>
              <w:t>.</w:t>
            </w:r>
            <w:r w:rsidR="001E23D3" w:rsidRPr="00CF34DA">
              <w:rPr>
                <w:rStyle w:val="Bodytext7pt"/>
                <w:sz w:val="24"/>
              </w:rPr>
              <w:tab/>
            </w:r>
          </w:p>
        </w:tc>
        <w:tc>
          <w:tcPr>
            <w:tcW w:w="6432" w:type="dxa"/>
          </w:tcPr>
          <w:p w14:paraId="036B972B" w14:textId="77777777" w:rsidR="004E0280" w:rsidRPr="00CF34DA" w:rsidRDefault="000651D5" w:rsidP="00A15ACE">
            <w:pPr>
              <w:pStyle w:val="BodyText5"/>
              <w:spacing w:line="240" w:lineRule="auto"/>
              <w:ind w:firstLine="0"/>
              <w:rPr>
                <w:sz w:val="24"/>
              </w:rPr>
            </w:pPr>
            <w:r w:rsidRPr="00CF34DA">
              <w:rPr>
                <w:rStyle w:val="Bodytext7pt"/>
                <w:sz w:val="24"/>
              </w:rPr>
              <w:t>Omit “Public Service of the Commonwealth” (wherever occurring ), substitute “Australian Public Service”.</w:t>
            </w:r>
          </w:p>
        </w:tc>
      </w:tr>
      <w:tr w:rsidR="004E0280" w:rsidRPr="00CF34DA" w14:paraId="1D30BD9A" w14:textId="77777777" w:rsidTr="009C0893">
        <w:trPr>
          <w:trHeight w:val="221"/>
        </w:trPr>
        <w:tc>
          <w:tcPr>
            <w:tcW w:w="0" w:type="auto"/>
            <w:tcBorders>
              <w:bottom w:val="single" w:sz="4" w:space="0" w:color="auto"/>
            </w:tcBorders>
          </w:tcPr>
          <w:p w14:paraId="0F1B94E5" w14:textId="2272E667" w:rsidR="004E0280" w:rsidRPr="00CF34DA" w:rsidRDefault="000651D5" w:rsidP="00A41616">
            <w:pPr>
              <w:pStyle w:val="BodyText5"/>
              <w:tabs>
                <w:tab w:val="left" w:leader="dot" w:pos="3150"/>
              </w:tabs>
              <w:spacing w:line="240" w:lineRule="auto"/>
              <w:ind w:firstLine="0"/>
              <w:rPr>
                <w:sz w:val="24"/>
              </w:rPr>
            </w:pPr>
            <w:r w:rsidRPr="00CF34DA">
              <w:rPr>
                <w:rStyle w:val="Bodytext7pt"/>
                <w:sz w:val="24"/>
              </w:rPr>
              <w:t>Paragraph 42</w:t>
            </w:r>
            <w:r w:rsidR="00A41616">
              <w:rPr>
                <w:rStyle w:val="Bodytext7pt"/>
                <w:smallCaps/>
                <w:sz w:val="24"/>
              </w:rPr>
              <w:t>b</w:t>
            </w:r>
            <w:r w:rsidR="00A41616">
              <w:rPr>
                <w:rStyle w:val="Bodytext7pt"/>
                <w:sz w:val="24"/>
              </w:rPr>
              <w:t>(</w:t>
            </w:r>
            <w:r w:rsidRPr="00CF34DA">
              <w:rPr>
                <w:rStyle w:val="Bodytext7pt"/>
                <w:sz w:val="24"/>
              </w:rPr>
              <w:t>2)(c)</w:t>
            </w:r>
            <w:r w:rsidR="001E23D3" w:rsidRPr="00CF34DA">
              <w:rPr>
                <w:rStyle w:val="Bodytext7pt"/>
                <w:sz w:val="24"/>
              </w:rPr>
              <w:t>.</w:t>
            </w:r>
            <w:r w:rsidR="001E23D3" w:rsidRPr="00CF34DA">
              <w:rPr>
                <w:rStyle w:val="Bodytext7pt"/>
                <w:sz w:val="24"/>
              </w:rPr>
              <w:tab/>
            </w:r>
          </w:p>
        </w:tc>
        <w:tc>
          <w:tcPr>
            <w:tcW w:w="6432" w:type="dxa"/>
            <w:tcBorders>
              <w:bottom w:val="single" w:sz="4" w:space="0" w:color="auto"/>
            </w:tcBorders>
          </w:tcPr>
          <w:p w14:paraId="302BD901" w14:textId="77777777" w:rsidR="004E0280" w:rsidRPr="00CF34DA" w:rsidRDefault="000651D5" w:rsidP="00A15ACE">
            <w:pPr>
              <w:pStyle w:val="BodyText5"/>
              <w:spacing w:line="240" w:lineRule="auto"/>
              <w:ind w:firstLine="0"/>
              <w:rPr>
                <w:sz w:val="24"/>
              </w:rPr>
            </w:pPr>
            <w:r w:rsidRPr="00CF34DA">
              <w:rPr>
                <w:rStyle w:val="Bodytext7pt"/>
                <w:sz w:val="24"/>
              </w:rPr>
              <w:t>Omit “the Commonwealth”, substitute “Australia”</w:t>
            </w:r>
          </w:p>
        </w:tc>
      </w:tr>
    </w:tbl>
    <w:p w14:paraId="71E6864C" w14:textId="77777777" w:rsidR="009C0893" w:rsidRPr="00CF34DA" w:rsidRDefault="009C0893" w:rsidP="00A15ACE">
      <w:pPr>
        <w:pStyle w:val="BodyText5"/>
        <w:spacing w:line="240" w:lineRule="auto"/>
        <w:ind w:firstLine="0"/>
        <w:rPr>
          <w:rStyle w:val="BodyText1"/>
          <w:sz w:val="24"/>
        </w:rPr>
      </w:pPr>
    </w:p>
    <w:p w14:paraId="33BB0B25" w14:textId="77777777" w:rsidR="009C0893" w:rsidRPr="00CF34DA" w:rsidRDefault="009C0893" w:rsidP="009C0893">
      <w:pPr>
        <w:pStyle w:val="BodyText5"/>
        <w:spacing w:line="240" w:lineRule="auto"/>
        <w:ind w:firstLine="0"/>
        <w:jc w:val="center"/>
        <w:rPr>
          <w:rStyle w:val="BodyText1"/>
          <w:sz w:val="24"/>
        </w:rPr>
      </w:pPr>
      <w:r w:rsidRPr="00CF34DA">
        <w:rPr>
          <w:rStyle w:val="BodyText1"/>
          <w:sz w:val="24"/>
        </w:rPr>
        <w:t>_________</w:t>
      </w:r>
    </w:p>
    <w:p w14:paraId="29A755E5" w14:textId="2CFDCB92" w:rsidR="004E0280" w:rsidRPr="00A41616" w:rsidRDefault="000651D5" w:rsidP="009C0893">
      <w:pPr>
        <w:pStyle w:val="BodyText5"/>
        <w:tabs>
          <w:tab w:val="left" w:pos="8190"/>
        </w:tabs>
        <w:spacing w:line="240" w:lineRule="auto"/>
        <w:ind w:firstLine="4050"/>
        <w:jc w:val="center"/>
        <w:rPr>
          <w:sz w:val="24"/>
        </w:rPr>
      </w:pPr>
      <w:r w:rsidRPr="00A41616">
        <w:rPr>
          <w:rStyle w:val="BodyText1"/>
          <w:sz w:val="24"/>
        </w:rPr>
        <w:t>SCHEDULE 3</w:t>
      </w:r>
      <w:r w:rsidR="001E23D3" w:rsidRPr="00A41616">
        <w:rPr>
          <w:rStyle w:val="BodyText1"/>
          <w:sz w:val="24"/>
        </w:rPr>
        <w:tab/>
      </w:r>
      <w:r w:rsidR="009C0893" w:rsidRPr="00A41616">
        <w:rPr>
          <w:rStyle w:val="Bodytext75pt"/>
          <w:sz w:val="24"/>
        </w:rPr>
        <w:t xml:space="preserve">Section </w:t>
      </w:r>
      <w:r w:rsidRPr="00A41616">
        <w:rPr>
          <w:rStyle w:val="Bodytext75pt"/>
          <w:sz w:val="24"/>
        </w:rPr>
        <w:t>96</w:t>
      </w:r>
    </w:p>
    <w:p w14:paraId="139708A9" w14:textId="77777777" w:rsidR="004E0280" w:rsidRPr="00CF34DA" w:rsidRDefault="000651D5" w:rsidP="009C0893">
      <w:pPr>
        <w:pStyle w:val="Bodytext43"/>
        <w:spacing w:after="60" w:line="240" w:lineRule="auto"/>
        <w:ind w:firstLine="0"/>
        <w:jc w:val="center"/>
        <w:rPr>
          <w:sz w:val="24"/>
        </w:rPr>
      </w:pPr>
      <w:r w:rsidRPr="00CF34DA">
        <w:rPr>
          <w:rStyle w:val="Bodytext475pt0"/>
          <w:sz w:val="24"/>
        </w:rPr>
        <w:t>FORMAL AMENDMENTS OF AIR FORCE ACT 1923-1973</w:t>
      </w:r>
    </w:p>
    <w:p w14:paraId="24340666" w14:textId="7670DF09" w:rsidR="004E0280" w:rsidRPr="00A41616" w:rsidRDefault="00267540" w:rsidP="009C0893">
      <w:pPr>
        <w:pStyle w:val="Bodytext43"/>
        <w:tabs>
          <w:tab w:val="left" w:pos="630"/>
        </w:tabs>
        <w:spacing w:line="240" w:lineRule="auto"/>
        <w:ind w:firstLine="270"/>
        <w:jc w:val="both"/>
        <w:rPr>
          <w:sz w:val="24"/>
        </w:rPr>
      </w:pPr>
      <w:r w:rsidRPr="00A41616">
        <w:rPr>
          <w:rStyle w:val="Bodytext475pt0"/>
          <w:sz w:val="24"/>
        </w:rPr>
        <w:t>1.</w:t>
      </w:r>
      <w:r w:rsidR="001E23D3" w:rsidRPr="00A41616">
        <w:rPr>
          <w:rStyle w:val="Bodytext475pt0"/>
          <w:sz w:val="24"/>
        </w:rPr>
        <w:tab/>
      </w:r>
      <w:r w:rsidR="000651D5" w:rsidRPr="00A41616">
        <w:rPr>
          <w:rStyle w:val="Bodytext475pt0"/>
          <w:sz w:val="24"/>
        </w:rPr>
        <w:t xml:space="preserve">The </w:t>
      </w:r>
      <w:r w:rsidR="000651D5" w:rsidRPr="00A41616">
        <w:rPr>
          <w:rStyle w:val="Bodytext475pt4"/>
          <w:spacing w:val="0"/>
          <w:sz w:val="24"/>
        </w:rPr>
        <w:t>following</w:t>
      </w:r>
      <w:r w:rsidR="000651D5" w:rsidRPr="00A41616">
        <w:rPr>
          <w:rStyle w:val="Bodytext475pt0"/>
          <w:sz w:val="24"/>
        </w:rPr>
        <w:t xml:space="preserve"> provisions are amended by omitting any number expressed in words that is used, whether with or without the addition of a letter or letters, to identify a section of another Act and substituting that number expressed in figures:—</w:t>
      </w:r>
    </w:p>
    <w:p w14:paraId="7AE64A12" w14:textId="6045F264" w:rsidR="004E0280" w:rsidRPr="00A41616" w:rsidRDefault="000651D5" w:rsidP="009C0893">
      <w:pPr>
        <w:pStyle w:val="Bodytext43"/>
        <w:spacing w:line="240" w:lineRule="auto"/>
        <w:ind w:firstLine="270"/>
        <w:jc w:val="both"/>
        <w:rPr>
          <w:sz w:val="24"/>
        </w:rPr>
      </w:pPr>
      <w:r w:rsidRPr="00A41616">
        <w:rPr>
          <w:rStyle w:val="Bodytext475pt4"/>
          <w:spacing w:val="0"/>
          <w:sz w:val="24"/>
        </w:rPr>
        <w:t>Sections</w:t>
      </w:r>
      <w:r w:rsidR="00A41616">
        <w:rPr>
          <w:rStyle w:val="Bodytext475pt0"/>
          <w:sz w:val="24"/>
        </w:rPr>
        <w:t xml:space="preserve"> 3</w:t>
      </w:r>
      <w:r w:rsidRPr="00A41616">
        <w:rPr>
          <w:rStyle w:val="Bodytext475pt0"/>
          <w:sz w:val="24"/>
        </w:rPr>
        <w:t xml:space="preserve">(1), </w:t>
      </w:r>
      <w:r w:rsidRPr="00A41616">
        <w:rPr>
          <w:rStyle w:val="Bodytext44"/>
          <w:sz w:val="24"/>
        </w:rPr>
        <w:t>4</w:t>
      </w:r>
      <w:r w:rsidR="00A41616">
        <w:rPr>
          <w:rStyle w:val="Bodytext44"/>
          <w:smallCaps/>
          <w:sz w:val="24"/>
        </w:rPr>
        <w:t>j</w:t>
      </w:r>
      <w:r w:rsidR="00A41616">
        <w:rPr>
          <w:rStyle w:val="Bodytext44"/>
          <w:sz w:val="24"/>
        </w:rPr>
        <w:t>(</w:t>
      </w:r>
      <w:r w:rsidRPr="00A41616">
        <w:rPr>
          <w:rStyle w:val="Bodytext44"/>
          <w:sz w:val="24"/>
        </w:rPr>
        <w:t>4).</w:t>
      </w:r>
    </w:p>
    <w:p w14:paraId="6FB49EA1" w14:textId="48B6D825" w:rsidR="004E0280" w:rsidRPr="00CF34DA" w:rsidRDefault="00267540" w:rsidP="009C0893">
      <w:pPr>
        <w:pStyle w:val="Bodytext43"/>
        <w:tabs>
          <w:tab w:val="left" w:pos="630"/>
        </w:tabs>
        <w:spacing w:line="240" w:lineRule="auto"/>
        <w:ind w:firstLine="270"/>
        <w:jc w:val="both"/>
        <w:rPr>
          <w:sz w:val="24"/>
        </w:rPr>
      </w:pPr>
      <w:r w:rsidRPr="00A41616">
        <w:rPr>
          <w:rStyle w:val="Bodytext475pt0"/>
          <w:sz w:val="24"/>
        </w:rPr>
        <w:t>2.</w:t>
      </w:r>
      <w:r w:rsidR="001E23D3" w:rsidRPr="00A41616">
        <w:rPr>
          <w:rStyle w:val="Bodytext475pt0"/>
          <w:sz w:val="24"/>
        </w:rPr>
        <w:tab/>
      </w:r>
      <w:r w:rsidR="000651D5" w:rsidRPr="00A41616">
        <w:rPr>
          <w:rStyle w:val="Bodytext475pt0"/>
          <w:sz w:val="24"/>
        </w:rPr>
        <w:t xml:space="preserve">The </w:t>
      </w:r>
      <w:r w:rsidR="000651D5" w:rsidRPr="00A41616">
        <w:rPr>
          <w:rStyle w:val="Bodytext475pt4"/>
          <w:spacing w:val="0"/>
          <w:sz w:val="24"/>
        </w:rPr>
        <w:t>following</w:t>
      </w:r>
      <w:r w:rsidR="000651D5" w:rsidRPr="00A41616">
        <w:rPr>
          <w:rStyle w:val="Bodytext475pt0"/>
          <w:sz w:val="24"/>
        </w:rPr>
        <w:t xml:space="preserve"> provision is amended by omitting the words “the Commonwealth” and</w:t>
      </w:r>
      <w:r w:rsidR="000651D5" w:rsidRPr="00CF34DA">
        <w:rPr>
          <w:rStyle w:val="Bodytext475pt0"/>
          <w:sz w:val="24"/>
        </w:rPr>
        <w:t xml:space="preserve"> substituting </w:t>
      </w:r>
      <w:r w:rsidR="000651D5" w:rsidRPr="00CF34DA">
        <w:rPr>
          <w:rStyle w:val="Bodytext475pt4"/>
          <w:spacing w:val="0"/>
          <w:sz w:val="24"/>
        </w:rPr>
        <w:t>the</w:t>
      </w:r>
      <w:r w:rsidR="000651D5" w:rsidRPr="00CF34DA">
        <w:rPr>
          <w:rStyle w:val="Bodytext475pt0"/>
          <w:sz w:val="24"/>
        </w:rPr>
        <w:t xml:space="preserve"> word “Australia”:—</w:t>
      </w:r>
    </w:p>
    <w:p w14:paraId="7F367DB2" w14:textId="77777777" w:rsidR="004E0280" w:rsidRPr="00CF34DA" w:rsidRDefault="000651D5" w:rsidP="009C0893">
      <w:pPr>
        <w:pStyle w:val="Bodytext43"/>
        <w:spacing w:line="240" w:lineRule="auto"/>
        <w:ind w:firstLine="270"/>
        <w:jc w:val="both"/>
        <w:rPr>
          <w:rStyle w:val="Bodytext475pt0"/>
          <w:sz w:val="24"/>
        </w:rPr>
      </w:pPr>
      <w:r w:rsidRPr="00CF34DA">
        <w:rPr>
          <w:rStyle w:val="Bodytext475pt0"/>
          <w:sz w:val="24"/>
        </w:rPr>
        <w:t>Section 9.</w:t>
      </w:r>
    </w:p>
    <w:p w14:paraId="68811591" w14:textId="77777777" w:rsidR="009C0893" w:rsidRPr="00CF34DA" w:rsidRDefault="009C0893" w:rsidP="009C0893">
      <w:pPr>
        <w:pStyle w:val="Bodytext43"/>
        <w:spacing w:line="240" w:lineRule="auto"/>
        <w:ind w:firstLine="270"/>
        <w:jc w:val="center"/>
        <w:rPr>
          <w:sz w:val="24"/>
        </w:rPr>
      </w:pPr>
      <w:r w:rsidRPr="00CF34DA">
        <w:rPr>
          <w:rStyle w:val="Bodytext475pt0"/>
          <w:sz w:val="24"/>
        </w:rPr>
        <w:t>________</w:t>
      </w:r>
    </w:p>
    <w:p w14:paraId="3B2537EA" w14:textId="77777777" w:rsidR="00B30881" w:rsidRPr="00CF34DA" w:rsidRDefault="00B30881" w:rsidP="00A15ACE">
      <w:pPr>
        <w:rPr>
          <w:rStyle w:val="Bodytext11NotItalic"/>
          <w:rFonts w:eastAsia="Courier New"/>
          <w:i w:val="0"/>
          <w:iCs w:val="0"/>
          <w:sz w:val="24"/>
        </w:rPr>
      </w:pPr>
      <w:r w:rsidRPr="00CF34DA">
        <w:rPr>
          <w:rStyle w:val="Bodytext11NotItalic"/>
          <w:rFonts w:eastAsia="Courier New"/>
          <w:i w:val="0"/>
          <w:iCs w:val="0"/>
          <w:sz w:val="24"/>
        </w:rPr>
        <w:br w:type="page"/>
      </w:r>
    </w:p>
    <w:p w14:paraId="1DDED67D" w14:textId="62D364CF" w:rsidR="004E0280" w:rsidRPr="00A41616" w:rsidRDefault="000651D5" w:rsidP="009C0893">
      <w:pPr>
        <w:pStyle w:val="Bodytext43"/>
        <w:tabs>
          <w:tab w:val="left" w:pos="7380"/>
        </w:tabs>
        <w:spacing w:after="120" w:line="240" w:lineRule="auto"/>
        <w:ind w:firstLine="3600"/>
        <w:jc w:val="center"/>
        <w:rPr>
          <w:sz w:val="24"/>
        </w:rPr>
      </w:pPr>
      <w:r w:rsidRPr="00A41616">
        <w:rPr>
          <w:rStyle w:val="Bodytext4105pt"/>
          <w:sz w:val="24"/>
        </w:rPr>
        <w:lastRenderedPageBreak/>
        <w:t>SCHEDULE 4</w:t>
      </w:r>
      <w:r w:rsidR="001E23D3" w:rsidRPr="00A41616">
        <w:rPr>
          <w:rStyle w:val="Bodytext4105pt"/>
          <w:sz w:val="24"/>
        </w:rPr>
        <w:tab/>
      </w:r>
      <w:r w:rsidR="009C0893" w:rsidRPr="00A41616">
        <w:rPr>
          <w:rStyle w:val="Bodytext475pt0"/>
          <w:sz w:val="24"/>
        </w:rPr>
        <w:t>Section</w:t>
      </w:r>
      <w:r w:rsidR="00A41616">
        <w:rPr>
          <w:rStyle w:val="Bodytext475pt0"/>
          <w:sz w:val="24"/>
        </w:rPr>
        <w:t xml:space="preserve"> </w:t>
      </w:r>
      <w:r w:rsidRPr="00A41616">
        <w:rPr>
          <w:rStyle w:val="Bodytext475pt0"/>
          <w:sz w:val="24"/>
        </w:rPr>
        <w:t>102</w:t>
      </w:r>
    </w:p>
    <w:p w14:paraId="08D74205" w14:textId="77777777" w:rsidR="004E0280" w:rsidRPr="00CF34DA" w:rsidRDefault="000651D5" w:rsidP="006F2391">
      <w:pPr>
        <w:pStyle w:val="Bodytext43"/>
        <w:spacing w:line="240" w:lineRule="auto"/>
        <w:ind w:firstLine="0"/>
        <w:jc w:val="center"/>
        <w:rPr>
          <w:sz w:val="24"/>
        </w:rPr>
      </w:pPr>
      <w:r w:rsidRPr="00CF34DA">
        <w:rPr>
          <w:rStyle w:val="Bodytext475pt0"/>
          <w:sz w:val="24"/>
        </w:rPr>
        <w:t>FORMAL AMENDMENTS OF SUPPLY AND DEVELOPMENT ACT 1939-1973</w:t>
      </w:r>
    </w:p>
    <w:p w14:paraId="450C6DAB" w14:textId="4611B3A5" w:rsidR="004E0280" w:rsidRPr="00A41616" w:rsidRDefault="009C0893" w:rsidP="00695591">
      <w:pPr>
        <w:pStyle w:val="Bodytext43"/>
        <w:tabs>
          <w:tab w:val="left" w:pos="630"/>
        </w:tabs>
        <w:spacing w:after="120" w:line="240" w:lineRule="auto"/>
        <w:ind w:firstLine="270"/>
        <w:jc w:val="both"/>
        <w:rPr>
          <w:sz w:val="24"/>
        </w:rPr>
      </w:pPr>
      <w:r w:rsidRPr="00A41616">
        <w:rPr>
          <w:rStyle w:val="Bodytext475pt0"/>
          <w:sz w:val="24"/>
        </w:rPr>
        <w:t>1.</w:t>
      </w:r>
      <w:r w:rsidR="001E23D3" w:rsidRPr="00A41616">
        <w:rPr>
          <w:rStyle w:val="Bodytext475pt0"/>
          <w:sz w:val="24"/>
        </w:rPr>
        <w:tab/>
      </w:r>
      <w:r w:rsidR="000651D5" w:rsidRPr="00A41616">
        <w:rPr>
          <w:rStyle w:val="Bodytext475pt0"/>
          <w:sz w:val="24"/>
        </w:rPr>
        <w:t xml:space="preserve">The </w:t>
      </w:r>
      <w:r w:rsidR="000651D5" w:rsidRPr="00A41616">
        <w:rPr>
          <w:rStyle w:val="Bodytext475pt4"/>
          <w:spacing w:val="0"/>
          <w:sz w:val="24"/>
        </w:rPr>
        <w:t>following</w:t>
      </w:r>
      <w:r w:rsidR="000651D5" w:rsidRPr="00A41616">
        <w:rPr>
          <w:rStyle w:val="Bodytext475pt0"/>
          <w:sz w:val="24"/>
        </w:rPr>
        <w:t xml:space="preserve"> provisions are amended by omitting any number expressed in words that is used, whether with or without the addition of a letter or letters, to identify a section of that Act or of another Act and substituting that number expressed in figures:—</w:t>
      </w:r>
    </w:p>
    <w:p w14:paraId="08D80746" w14:textId="68E28E76" w:rsidR="004E0280" w:rsidRPr="00A41616" w:rsidRDefault="000651D5" w:rsidP="00695591">
      <w:pPr>
        <w:pStyle w:val="Bodytext43"/>
        <w:spacing w:after="60" w:line="240" w:lineRule="auto"/>
        <w:ind w:firstLine="630"/>
        <w:jc w:val="both"/>
        <w:rPr>
          <w:sz w:val="24"/>
        </w:rPr>
      </w:pPr>
      <w:r w:rsidRPr="00A41616">
        <w:rPr>
          <w:rStyle w:val="Bodytext475pt0"/>
          <w:sz w:val="24"/>
        </w:rPr>
        <w:t>Sections 8(1), 12(1), 14, 27(1)(a).</w:t>
      </w:r>
    </w:p>
    <w:p w14:paraId="629BCD36" w14:textId="1C13E369" w:rsidR="004E0280" w:rsidRPr="00A41616" w:rsidRDefault="007A3A17" w:rsidP="009C0893">
      <w:pPr>
        <w:pStyle w:val="Bodytext43"/>
        <w:tabs>
          <w:tab w:val="left" w:pos="630"/>
        </w:tabs>
        <w:spacing w:line="240" w:lineRule="auto"/>
        <w:ind w:firstLine="270"/>
        <w:jc w:val="both"/>
        <w:rPr>
          <w:sz w:val="24"/>
        </w:rPr>
      </w:pPr>
      <w:r w:rsidRPr="00A41616">
        <w:rPr>
          <w:rStyle w:val="Bodytext475pt0"/>
          <w:sz w:val="24"/>
        </w:rPr>
        <w:t>2.</w:t>
      </w:r>
      <w:r w:rsidR="001E23D3" w:rsidRPr="00A41616">
        <w:rPr>
          <w:rStyle w:val="Bodytext475pt0"/>
          <w:sz w:val="24"/>
        </w:rPr>
        <w:tab/>
      </w:r>
      <w:r w:rsidR="000651D5" w:rsidRPr="00A41616">
        <w:rPr>
          <w:rStyle w:val="Bodytext475pt0"/>
          <w:sz w:val="24"/>
        </w:rPr>
        <w:t xml:space="preserve">The </w:t>
      </w:r>
      <w:r w:rsidR="000651D5" w:rsidRPr="00A41616">
        <w:rPr>
          <w:rStyle w:val="Bodytext475pt4"/>
          <w:spacing w:val="0"/>
          <w:sz w:val="24"/>
        </w:rPr>
        <w:t>following</w:t>
      </w:r>
      <w:r w:rsidR="000651D5" w:rsidRPr="00A41616">
        <w:rPr>
          <w:rStyle w:val="Bodytext475pt0"/>
          <w:sz w:val="24"/>
        </w:rPr>
        <w:t xml:space="preserve"> provisions are amended by omitting the words “of this</w:t>
      </w:r>
      <w:r w:rsidR="00A41616">
        <w:rPr>
          <w:rStyle w:val="Bodytext475pt0"/>
          <w:sz w:val="24"/>
        </w:rPr>
        <w:t xml:space="preserve"> Act” and “of this sub-section”</w:t>
      </w:r>
      <w:r w:rsidR="000651D5" w:rsidRPr="00A41616">
        <w:rPr>
          <w:rStyle w:val="Bodytext475pt0"/>
          <w:sz w:val="24"/>
        </w:rPr>
        <w:t xml:space="preserve"> (wherever occurring):—</w:t>
      </w:r>
    </w:p>
    <w:p w14:paraId="0E1C8715" w14:textId="09FC86A0" w:rsidR="004E0280" w:rsidRPr="00A41616" w:rsidRDefault="000651D5" w:rsidP="00695591">
      <w:pPr>
        <w:pStyle w:val="Bodytext43"/>
        <w:spacing w:after="60" w:line="240" w:lineRule="auto"/>
        <w:ind w:firstLine="630"/>
        <w:jc w:val="both"/>
        <w:rPr>
          <w:sz w:val="24"/>
        </w:rPr>
      </w:pPr>
      <w:r w:rsidRPr="00A41616">
        <w:rPr>
          <w:rStyle w:val="Bodytext475pt4"/>
          <w:spacing w:val="0"/>
          <w:sz w:val="24"/>
        </w:rPr>
        <w:t>Sections</w:t>
      </w:r>
      <w:r w:rsidRPr="00A41616">
        <w:rPr>
          <w:rStyle w:val="Bodytext475pt0"/>
          <w:sz w:val="24"/>
        </w:rPr>
        <w:t xml:space="preserve"> 8(1), 27(1)(a) and (1)(</w:t>
      </w:r>
      <w:proofErr w:type="spellStart"/>
      <w:r w:rsidRPr="00A41616">
        <w:rPr>
          <w:rStyle w:val="Bodytext475pt0"/>
          <w:sz w:val="24"/>
        </w:rPr>
        <w:t>bj</w:t>
      </w:r>
      <w:proofErr w:type="spellEnd"/>
      <w:r w:rsidRPr="00A41616">
        <w:rPr>
          <w:rStyle w:val="Bodytext475pt0"/>
          <w:sz w:val="24"/>
        </w:rPr>
        <w:t>).</w:t>
      </w:r>
    </w:p>
    <w:p w14:paraId="7776EAC5" w14:textId="19EEEA1E" w:rsidR="004E0280" w:rsidRPr="00A41616" w:rsidRDefault="007A3A17" w:rsidP="00695591">
      <w:pPr>
        <w:pStyle w:val="Bodytext43"/>
        <w:tabs>
          <w:tab w:val="left" w:pos="630"/>
        </w:tabs>
        <w:spacing w:line="240" w:lineRule="auto"/>
        <w:ind w:firstLine="270"/>
        <w:jc w:val="both"/>
        <w:rPr>
          <w:sz w:val="24"/>
        </w:rPr>
      </w:pPr>
      <w:r w:rsidRPr="00A41616">
        <w:rPr>
          <w:rStyle w:val="Bodytext475pt0"/>
          <w:sz w:val="24"/>
        </w:rPr>
        <w:t>3.</w:t>
      </w:r>
      <w:r w:rsidR="001E23D3" w:rsidRPr="00A41616">
        <w:rPr>
          <w:rStyle w:val="Bodytext475pt0"/>
          <w:sz w:val="24"/>
        </w:rPr>
        <w:tab/>
      </w:r>
      <w:r w:rsidR="000651D5" w:rsidRPr="00A41616">
        <w:rPr>
          <w:rStyle w:val="Bodytext475pt0"/>
          <w:sz w:val="24"/>
        </w:rPr>
        <w:t xml:space="preserve">The following provisions are amended by omitting the words “the Commonwealth” (wherever </w:t>
      </w:r>
      <w:r w:rsidR="000651D5" w:rsidRPr="00A41616">
        <w:rPr>
          <w:rStyle w:val="Bodytext475pt4"/>
          <w:spacing w:val="0"/>
          <w:sz w:val="24"/>
        </w:rPr>
        <w:t>occurring</w:t>
      </w:r>
      <w:r w:rsidR="000651D5" w:rsidRPr="00A41616">
        <w:rPr>
          <w:rStyle w:val="Bodytext475pt0"/>
          <w:sz w:val="24"/>
        </w:rPr>
        <w:t>) and substituting the word “Australia”:—</w:t>
      </w:r>
    </w:p>
    <w:p w14:paraId="281985F9" w14:textId="36B96F4F" w:rsidR="004E0280" w:rsidRPr="00A41616" w:rsidRDefault="000651D5" w:rsidP="00A15ACE">
      <w:pPr>
        <w:pStyle w:val="Bodytext43"/>
        <w:spacing w:line="240" w:lineRule="auto"/>
        <w:ind w:firstLine="0"/>
        <w:jc w:val="both"/>
        <w:rPr>
          <w:sz w:val="24"/>
        </w:rPr>
      </w:pPr>
      <w:r w:rsidRPr="00A41616">
        <w:rPr>
          <w:rStyle w:val="Bodytext475pt0"/>
          <w:sz w:val="24"/>
        </w:rPr>
        <w:t>Sections 4 (definitions of “undertaking” and “war”), 5(1)(b) and (1)(e)</w:t>
      </w:r>
      <w:r w:rsidR="006F2391">
        <w:rPr>
          <w:rStyle w:val="Bodytext475pt0"/>
          <w:sz w:val="24"/>
        </w:rPr>
        <w:t>(ii), 6</w:t>
      </w:r>
      <w:r w:rsidRPr="00A41616">
        <w:rPr>
          <w:rStyle w:val="Bodytext475pt0"/>
          <w:sz w:val="24"/>
        </w:rPr>
        <w:t>(1), 25, 25</w:t>
      </w:r>
      <w:r w:rsidRPr="00A41616">
        <w:rPr>
          <w:rStyle w:val="Bodytext475pt2"/>
          <w:sz w:val="24"/>
        </w:rPr>
        <w:t>a(</w:t>
      </w:r>
      <w:r w:rsidRPr="00A41616">
        <w:rPr>
          <w:rStyle w:val="Bodytext475pt0"/>
          <w:sz w:val="24"/>
        </w:rPr>
        <w:t>2), 27(1)</w:t>
      </w:r>
      <w:r w:rsidR="006F2391">
        <w:rPr>
          <w:rStyle w:val="Bodytext475pt0"/>
          <w:sz w:val="24"/>
        </w:rPr>
        <w:t>(</w:t>
      </w:r>
      <w:proofErr w:type="spellStart"/>
      <w:r w:rsidR="006F2391">
        <w:rPr>
          <w:rStyle w:val="Bodytext475pt0"/>
          <w:sz w:val="24"/>
        </w:rPr>
        <w:t>bc</w:t>
      </w:r>
      <w:proofErr w:type="spellEnd"/>
      <w:r w:rsidR="006F2391">
        <w:rPr>
          <w:rStyle w:val="Bodytext475pt0"/>
          <w:sz w:val="24"/>
        </w:rPr>
        <w:t>), (1</w:t>
      </w:r>
      <w:r w:rsidRPr="00A41616">
        <w:rPr>
          <w:rStyle w:val="Bodytext475pt0"/>
          <w:sz w:val="24"/>
        </w:rPr>
        <w:t>)(</w:t>
      </w:r>
      <w:proofErr w:type="spellStart"/>
      <w:r w:rsidRPr="00A41616">
        <w:rPr>
          <w:rStyle w:val="Bodytext475pt0"/>
          <w:sz w:val="24"/>
        </w:rPr>
        <w:t>bd</w:t>
      </w:r>
      <w:proofErr w:type="spellEnd"/>
      <w:r w:rsidRPr="00A41616">
        <w:rPr>
          <w:rStyle w:val="Bodytext475pt0"/>
          <w:sz w:val="24"/>
        </w:rPr>
        <w:t>), (1)(be), (2)(a) and (3) (definition of “trade union”).</w:t>
      </w:r>
    </w:p>
    <w:p w14:paraId="7635656A" w14:textId="02EFEEDD" w:rsidR="004E0280" w:rsidRPr="00A41616" w:rsidRDefault="007A3A17" w:rsidP="00695591">
      <w:pPr>
        <w:pStyle w:val="Bodytext43"/>
        <w:tabs>
          <w:tab w:val="left" w:pos="630"/>
        </w:tabs>
        <w:spacing w:after="120" w:line="240" w:lineRule="auto"/>
        <w:ind w:firstLine="270"/>
        <w:jc w:val="both"/>
        <w:rPr>
          <w:sz w:val="24"/>
        </w:rPr>
      </w:pPr>
      <w:r w:rsidRPr="00A41616">
        <w:rPr>
          <w:rStyle w:val="Bodytext475pt0"/>
          <w:sz w:val="24"/>
        </w:rPr>
        <w:t>4.</w:t>
      </w:r>
      <w:r w:rsidR="001E23D3" w:rsidRPr="00A41616">
        <w:rPr>
          <w:rStyle w:val="Bodytext475pt0"/>
          <w:sz w:val="24"/>
        </w:rPr>
        <w:tab/>
      </w:r>
      <w:r w:rsidR="000651D5" w:rsidRPr="00A41616">
        <w:rPr>
          <w:rStyle w:val="Bodytext475pt0"/>
          <w:sz w:val="24"/>
        </w:rPr>
        <w:t>The Act is further amended as set out in the following table:—</w:t>
      </w:r>
    </w:p>
    <w:tbl>
      <w:tblPr>
        <w:tblOverlap w:val="never"/>
        <w:tblW w:w="0" w:type="auto"/>
        <w:tblCellMar>
          <w:left w:w="10" w:type="dxa"/>
          <w:right w:w="10" w:type="dxa"/>
        </w:tblCellMar>
        <w:tblLook w:val="0000" w:firstRow="0" w:lastRow="0" w:firstColumn="0" w:lastColumn="0" w:noHBand="0" w:noVBand="0"/>
      </w:tblPr>
      <w:tblGrid>
        <w:gridCol w:w="2890"/>
        <w:gridCol w:w="6480"/>
      </w:tblGrid>
      <w:tr w:rsidR="004E0280" w:rsidRPr="00A41616" w14:paraId="5A2A48B1" w14:textId="77777777" w:rsidTr="00695591">
        <w:trPr>
          <w:trHeight w:val="370"/>
        </w:trPr>
        <w:tc>
          <w:tcPr>
            <w:tcW w:w="2890" w:type="dxa"/>
            <w:tcBorders>
              <w:top w:val="single" w:sz="4" w:space="0" w:color="auto"/>
            </w:tcBorders>
            <w:vAlign w:val="center"/>
          </w:tcPr>
          <w:p w14:paraId="79808A0B" w14:textId="77777777" w:rsidR="004E0280" w:rsidRPr="00A41616" w:rsidRDefault="000651D5" w:rsidP="00695591">
            <w:pPr>
              <w:pStyle w:val="BodyText5"/>
              <w:spacing w:line="240" w:lineRule="auto"/>
              <w:ind w:firstLine="0"/>
              <w:jc w:val="left"/>
              <w:rPr>
                <w:sz w:val="24"/>
              </w:rPr>
            </w:pPr>
            <w:r w:rsidRPr="00A41616">
              <w:rPr>
                <w:rStyle w:val="Bodytext7pt"/>
                <w:sz w:val="24"/>
              </w:rPr>
              <w:t>Provision</w:t>
            </w:r>
          </w:p>
        </w:tc>
        <w:tc>
          <w:tcPr>
            <w:tcW w:w="6480" w:type="dxa"/>
            <w:tcBorders>
              <w:top w:val="single" w:sz="4" w:space="0" w:color="auto"/>
            </w:tcBorders>
            <w:vAlign w:val="center"/>
          </w:tcPr>
          <w:p w14:paraId="533CAF9F" w14:textId="77777777" w:rsidR="004E0280" w:rsidRPr="00A41616" w:rsidRDefault="000651D5" w:rsidP="00695591">
            <w:pPr>
              <w:pStyle w:val="BodyText5"/>
              <w:spacing w:line="240" w:lineRule="auto"/>
              <w:ind w:firstLine="0"/>
              <w:jc w:val="left"/>
              <w:rPr>
                <w:sz w:val="24"/>
              </w:rPr>
            </w:pPr>
            <w:r w:rsidRPr="00A41616">
              <w:rPr>
                <w:rStyle w:val="Bodytext7pt"/>
                <w:sz w:val="24"/>
              </w:rPr>
              <w:t>Amendment</w:t>
            </w:r>
          </w:p>
        </w:tc>
      </w:tr>
      <w:tr w:rsidR="004E0280" w:rsidRPr="00A41616" w14:paraId="7698A481" w14:textId="77777777" w:rsidTr="00695591">
        <w:trPr>
          <w:trHeight w:val="317"/>
        </w:trPr>
        <w:tc>
          <w:tcPr>
            <w:tcW w:w="2890" w:type="dxa"/>
            <w:tcBorders>
              <w:top w:val="single" w:sz="4" w:space="0" w:color="auto"/>
            </w:tcBorders>
          </w:tcPr>
          <w:p w14:paraId="233397A7" w14:textId="68F321E0" w:rsidR="004E0280" w:rsidRPr="00A41616" w:rsidRDefault="00695591" w:rsidP="006F2391">
            <w:pPr>
              <w:pStyle w:val="BodyText5"/>
              <w:tabs>
                <w:tab w:val="left" w:leader="dot" w:pos="2705"/>
              </w:tabs>
              <w:spacing w:line="240" w:lineRule="auto"/>
              <w:ind w:firstLine="0"/>
              <w:rPr>
                <w:sz w:val="24"/>
              </w:rPr>
            </w:pPr>
            <w:r w:rsidRPr="00A41616">
              <w:rPr>
                <w:rStyle w:val="Bodytext7pt"/>
                <w:sz w:val="24"/>
              </w:rPr>
              <w:t>Sub-section 13(2)</w:t>
            </w:r>
            <w:r w:rsidR="001E23D3" w:rsidRPr="00A41616">
              <w:rPr>
                <w:rStyle w:val="Bodytext7pt"/>
                <w:sz w:val="24"/>
              </w:rPr>
              <w:t>.</w:t>
            </w:r>
            <w:r w:rsidR="001E23D3" w:rsidRPr="00A41616">
              <w:rPr>
                <w:rStyle w:val="Bodytext7pt"/>
                <w:sz w:val="24"/>
              </w:rPr>
              <w:tab/>
            </w:r>
          </w:p>
        </w:tc>
        <w:tc>
          <w:tcPr>
            <w:tcW w:w="6480" w:type="dxa"/>
            <w:tcBorders>
              <w:top w:val="single" w:sz="4" w:space="0" w:color="auto"/>
            </w:tcBorders>
          </w:tcPr>
          <w:p w14:paraId="0D4DA3FC" w14:textId="77777777" w:rsidR="004E0280" w:rsidRPr="00A41616" w:rsidRDefault="000651D5" w:rsidP="00A15ACE">
            <w:pPr>
              <w:pStyle w:val="BodyText5"/>
              <w:spacing w:line="240" w:lineRule="auto"/>
              <w:ind w:firstLine="0"/>
              <w:rPr>
                <w:sz w:val="24"/>
              </w:rPr>
            </w:pPr>
            <w:r w:rsidRPr="00A41616">
              <w:rPr>
                <w:rStyle w:val="Bodytext7pt"/>
                <w:sz w:val="24"/>
              </w:rPr>
              <w:t>Omit “of this section”.</w:t>
            </w:r>
          </w:p>
        </w:tc>
      </w:tr>
      <w:tr w:rsidR="004E0280" w:rsidRPr="00A41616" w14:paraId="033667D7" w14:textId="77777777" w:rsidTr="00695591">
        <w:trPr>
          <w:trHeight w:val="288"/>
        </w:trPr>
        <w:tc>
          <w:tcPr>
            <w:tcW w:w="2890" w:type="dxa"/>
            <w:tcBorders>
              <w:bottom w:val="single" w:sz="4" w:space="0" w:color="auto"/>
            </w:tcBorders>
          </w:tcPr>
          <w:p w14:paraId="58EBDE46" w14:textId="52677075" w:rsidR="004E0280" w:rsidRPr="00A41616" w:rsidRDefault="00695591" w:rsidP="006F2391">
            <w:pPr>
              <w:pStyle w:val="BodyText5"/>
              <w:tabs>
                <w:tab w:val="left" w:leader="dot" w:pos="2705"/>
              </w:tabs>
              <w:spacing w:line="240" w:lineRule="auto"/>
              <w:ind w:firstLine="0"/>
              <w:rPr>
                <w:sz w:val="24"/>
              </w:rPr>
            </w:pPr>
            <w:r w:rsidRPr="00A41616">
              <w:rPr>
                <w:rStyle w:val="Bodytext7pt"/>
                <w:sz w:val="24"/>
              </w:rPr>
              <w:t>Sub-section 13(3)</w:t>
            </w:r>
            <w:r w:rsidR="001E23D3" w:rsidRPr="00A41616">
              <w:rPr>
                <w:rStyle w:val="Bodytext7pt"/>
                <w:sz w:val="24"/>
              </w:rPr>
              <w:t>.</w:t>
            </w:r>
            <w:r w:rsidR="001E23D3" w:rsidRPr="00A41616">
              <w:rPr>
                <w:rStyle w:val="Bodytext7pt"/>
                <w:sz w:val="24"/>
              </w:rPr>
              <w:tab/>
            </w:r>
          </w:p>
        </w:tc>
        <w:tc>
          <w:tcPr>
            <w:tcW w:w="6480" w:type="dxa"/>
            <w:tcBorders>
              <w:bottom w:val="single" w:sz="4" w:space="0" w:color="auto"/>
            </w:tcBorders>
          </w:tcPr>
          <w:p w14:paraId="6BBB158B" w14:textId="77777777" w:rsidR="004E0280" w:rsidRPr="00A41616" w:rsidRDefault="000651D5" w:rsidP="00A15ACE">
            <w:pPr>
              <w:pStyle w:val="BodyText5"/>
              <w:spacing w:line="240" w:lineRule="auto"/>
              <w:ind w:firstLine="0"/>
              <w:rPr>
                <w:sz w:val="24"/>
              </w:rPr>
            </w:pPr>
            <w:r w:rsidRPr="00A41616">
              <w:rPr>
                <w:rStyle w:val="Bodytext7pt"/>
                <w:sz w:val="24"/>
              </w:rPr>
              <w:t>Omit “of this section”.</w:t>
            </w:r>
          </w:p>
        </w:tc>
      </w:tr>
    </w:tbl>
    <w:p w14:paraId="593A5DC6" w14:textId="77777777" w:rsidR="00695591" w:rsidRPr="00A41616" w:rsidRDefault="00695591" w:rsidP="00695591">
      <w:pPr>
        <w:pStyle w:val="Bodytext43"/>
        <w:spacing w:line="240" w:lineRule="auto"/>
        <w:ind w:firstLine="0"/>
        <w:jc w:val="center"/>
        <w:rPr>
          <w:rStyle w:val="Bodytext4105pt"/>
          <w:sz w:val="24"/>
        </w:rPr>
      </w:pPr>
    </w:p>
    <w:p w14:paraId="2F2C5764" w14:textId="77777777" w:rsidR="00695591" w:rsidRPr="00A41616" w:rsidRDefault="00695591" w:rsidP="00695591">
      <w:pPr>
        <w:pStyle w:val="Bodytext43"/>
        <w:spacing w:line="240" w:lineRule="auto"/>
        <w:ind w:firstLine="0"/>
        <w:jc w:val="center"/>
        <w:rPr>
          <w:rStyle w:val="Bodytext4105pt"/>
          <w:sz w:val="24"/>
        </w:rPr>
      </w:pPr>
      <w:r w:rsidRPr="00A41616">
        <w:rPr>
          <w:rStyle w:val="Bodytext4105pt"/>
          <w:sz w:val="24"/>
        </w:rPr>
        <w:t>__________</w:t>
      </w:r>
    </w:p>
    <w:p w14:paraId="5321555E" w14:textId="77777777" w:rsidR="00695591" w:rsidRPr="00A41616" w:rsidRDefault="00695591" w:rsidP="00695591">
      <w:pPr>
        <w:pStyle w:val="Bodytext43"/>
        <w:spacing w:line="240" w:lineRule="auto"/>
        <w:ind w:firstLine="0"/>
        <w:jc w:val="center"/>
        <w:rPr>
          <w:rStyle w:val="Bodytext4105pt"/>
          <w:sz w:val="24"/>
        </w:rPr>
      </w:pPr>
    </w:p>
    <w:p w14:paraId="40D4E046" w14:textId="6552096D" w:rsidR="004E0280" w:rsidRPr="00A41616" w:rsidRDefault="000651D5" w:rsidP="00695591">
      <w:pPr>
        <w:pStyle w:val="Bodytext43"/>
        <w:tabs>
          <w:tab w:val="left" w:pos="7920"/>
        </w:tabs>
        <w:spacing w:line="240" w:lineRule="auto"/>
        <w:ind w:firstLine="4140"/>
        <w:jc w:val="center"/>
        <w:rPr>
          <w:sz w:val="24"/>
        </w:rPr>
      </w:pPr>
      <w:r w:rsidRPr="00A41616">
        <w:rPr>
          <w:rStyle w:val="Bodytext4105pt"/>
          <w:sz w:val="24"/>
        </w:rPr>
        <w:t>SCHEDULE 5</w:t>
      </w:r>
      <w:r w:rsidR="001E23D3" w:rsidRPr="00A41616">
        <w:rPr>
          <w:rStyle w:val="Bodytext4105pt"/>
          <w:sz w:val="24"/>
        </w:rPr>
        <w:tab/>
      </w:r>
      <w:r w:rsidRPr="00A41616">
        <w:rPr>
          <w:rStyle w:val="Bodytext475pt0"/>
          <w:sz w:val="24"/>
        </w:rPr>
        <w:t>Section 110</w:t>
      </w:r>
    </w:p>
    <w:p w14:paraId="41ACB133" w14:textId="4AEEDAB3" w:rsidR="004E0280" w:rsidRPr="00A41616" w:rsidRDefault="000651D5" w:rsidP="006F2391">
      <w:pPr>
        <w:pStyle w:val="Bodytext43"/>
        <w:spacing w:line="240" w:lineRule="auto"/>
        <w:ind w:firstLine="0"/>
        <w:jc w:val="center"/>
        <w:rPr>
          <w:sz w:val="24"/>
        </w:rPr>
      </w:pPr>
      <w:r w:rsidRPr="00A41616">
        <w:rPr>
          <w:rStyle w:val="Bodytext475pt0"/>
          <w:sz w:val="24"/>
        </w:rPr>
        <w:t>FORMAL AMENDMENTS OF DEFENCE (VISITING FORCES) ACT 1963-1973</w:t>
      </w:r>
    </w:p>
    <w:p w14:paraId="1916CE37" w14:textId="5B7A8F93" w:rsidR="004E0280" w:rsidRPr="00A41616" w:rsidRDefault="00FF60E0" w:rsidP="00695591">
      <w:pPr>
        <w:pStyle w:val="Bodytext43"/>
        <w:tabs>
          <w:tab w:val="left" w:pos="630"/>
        </w:tabs>
        <w:spacing w:after="120" w:line="240" w:lineRule="auto"/>
        <w:ind w:firstLine="270"/>
        <w:jc w:val="both"/>
        <w:rPr>
          <w:sz w:val="24"/>
        </w:rPr>
      </w:pPr>
      <w:r w:rsidRPr="00A41616">
        <w:rPr>
          <w:rStyle w:val="Bodytext475pt0"/>
          <w:sz w:val="24"/>
        </w:rPr>
        <w:t>1.</w:t>
      </w:r>
      <w:r w:rsidR="001E23D3" w:rsidRPr="00A41616">
        <w:rPr>
          <w:rStyle w:val="Bodytext475pt0"/>
          <w:sz w:val="24"/>
        </w:rPr>
        <w:tab/>
      </w:r>
      <w:r w:rsidR="000651D5" w:rsidRPr="00A41616">
        <w:rPr>
          <w:rStyle w:val="Bodytext475pt0"/>
          <w:sz w:val="24"/>
        </w:rPr>
        <w:t xml:space="preserve">The following provisions are amended by omitting any number expressed in words that is used, </w:t>
      </w:r>
      <w:r w:rsidR="000651D5" w:rsidRPr="00A41616">
        <w:rPr>
          <w:rStyle w:val="Bodytext475pt4"/>
          <w:spacing w:val="0"/>
          <w:sz w:val="24"/>
        </w:rPr>
        <w:t>whether</w:t>
      </w:r>
      <w:r w:rsidR="000651D5" w:rsidRPr="00A41616">
        <w:rPr>
          <w:rStyle w:val="Bodytext475pt0"/>
          <w:sz w:val="24"/>
        </w:rPr>
        <w:t xml:space="preserve"> with or without the addition of a letter or letters, to identify a section of that Act or of another Act, and substituting that number expressed in figures:—</w:t>
      </w:r>
    </w:p>
    <w:p w14:paraId="1AF1E1E9" w14:textId="74BAA029" w:rsidR="004E0280" w:rsidRPr="00A41616" w:rsidRDefault="000651D5" w:rsidP="00064609">
      <w:pPr>
        <w:pStyle w:val="Bodytext180"/>
        <w:spacing w:after="120" w:line="240" w:lineRule="auto"/>
        <w:ind w:left="1080" w:hanging="360"/>
        <w:rPr>
          <w:spacing w:val="0"/>
          <w:sz w:val="24"/>
        </w:rPr>
      </w:pPr>
      <w:r w:rsidRPr="00A41616">
        <w:rPr>
          <w:rStyle w:val="Bodytext475pt0"/>
          <w:sz w:val="24"/>
        </w:rPr>
        <w:t>Sections 6(2), 11(1), 12(1), (2) and (3), 14(2)(a), 18(1), (2) and (3), 23, 24(6) and (7).</w:t>
      </w:r>
      <w:r w:rsidR="00064609" w:rsidRPr="00A41616">
        <w:rPr>
          <w:rStyle w:val="Bodytext18Spacing0pt"/>
          <w:sz w:val="24"/>
        </w:rPr>
        <w:t xml:space="preserve"> </w:t>
      </w:r>
      <w:r w:rsidRPr="00A41616">
        <w:rPr>
          <w:rStyle w:val="Bodytext18Spacing0pt"/>
          <w:sz w:val="24"/>
        </w:rPr>
        <w:t>Clauses</w:t>
      </w:r>
      <w:r w:rsidR="006F2391">
        <w:rPr>
          <w:rStyle w:val="Bodytext18Spacing0pt"/>
          <w:sz w:val="24"/>
        </w:rPr>
        <w:t> </w:t>
      </w:r>
      <w:r w:rsidRPr="00A41616">
        <w:rPr>
          <w:rStyle w:val="Bodytext475pt0"/>
          <w:sz w:val="24"/>
        </w:rPr>
        <w:t>1 and 3 of the Schedule.</w:t>
      </w:r>
    </w:p>
    <w:p w14:paraId="4C745786" w14:textId="72FAF21E" w:rsidR="004E0280" w:rsidRPr="00A41616" w:rsidRDefault="00FF60E0" w:rsidP="00695591">
      <w:pPr>
        <w:pStyle w:val="Bodytext43"/>
        <w:tabs>
          <w:tab w:val="left" w:pos="630"/>
        </w:tabs>
        <w:spacing w:after="120" w:line="240" w:lineRule="auto"/>
        <w:ind w:firstLine="270"/>
        <w:jc w:val="both"/>
        <w:rPr>
          <w:sz w:val="24"/>
        </w:rPr>
      </w:pPr>
      <w:r w:rsidRPr="00A41616">
        <w:rPr>
          <w:rStyle w:val="Bodytext475pt0"/>
          <w:sz w:val="24"/>
        </w:rPr>
        <w:t>2.</w:t>
      </w:r>
      <w:r w:rsidR="001E23D3" w:rsidRPr="00A41616">
        <w:rPr>
          <w:rStyle w:val="Bodytext475pt0"/>
          <w:sz w:val="24"/>
        </w:rPr>
        <w:tab/>
      </w:r>
      <w:r w:rsidR="000651D5" w:rsidRPr="00A41616">
        <w:rPr>
          <w:rStyle w:val="Bodytext475pt0"/>
          <w:sz w:val="24"/>
        </w:rPr>
        <w:t xml:space="preserve">The following provisions are amended by omitting the words “of this Act”, “to this Act”, “of this </w:t>
      </w:r>
      <w:r w:rsidR="000651D5" w:rsidRPr="00A41616">
        <w:rPr>
          <w:rStyle w:val="Bodytext475pt4"/>
          <w:spacing w:val="0"/>
          <w:sz w:val="24"/>
        </w:rPr>
        <w:t>section</w:t>
      </w:r>
      <w:r w:rsidR="006F2391">
        <w:rPr>
          <w:rStyle w:val="Bodytext475pt4"/>
          <w:spacing w:val="0"/>
          <w:sz w:val="24"/>
        </w:rPr>
        <w:t>”</w:t>
      </w:r>
      <w:r w:rsidR="000651D5" w:rsidRPr="00A41616">
        <w:rPr>
          <w:rStyle w:val="Bodytext475pt0"/>
          <w:sz w:val="24"/>
        </w:rPr>
        <w:t xml:space="preserve"> and “of this sub-section” (wherever occurring):—</w:t>
      </w:r>
    </w:p>
    <w:p w14:paraId="292E76E0" w14:textId="77777777" w:rsidR="006F2391" w:rsidRDefault="000651D5" w:rsidP="00064609">
      <w:pPr>
        <w:pStyle w:val="Bodytext180"/>
        <w:spacing w:after="120" w:line="240" w:lineRule="auto"/>
        <w:ind w:left="1080" w:hanging="360"/>
        <w:rPr>
          <w:rStyle w:val="Bodytext475pt0"/>
          <w:sz w:val="24"/>
        </w:rPr>
      </w:pPr>
      <w:r w:rsidRPr="00A41616">
        <w:rPr>
          <w:rStyle w:val="Bodytext475pt0"/>
          <w:sz w:val="24"/>
        </w:rPr>
        <w:t xml:space="preserve">Sections 5(3), 8(6)(a) and (7), 9(3), (4)(a) and (6), 11(1), 12(1) and (2), 14(2)(a), 16(6) and (7), 18(1), (2) </w:t>
      </w:r>
      <w:r w:rsidRPr="00A41616">
        <w:rPr>
          <w:rStyle w:val="Bodytext18Spacing0pt"/>
          <w:sz w:val="24"/>
        </w:rPr>
        <w:t>and</w:t>
      </w:r>
      <w:r w:rsidRPr="00A41616">
        <w:rPr>
          <w:rStyle w:val="Bodytext475pt0"/>
          <w:sz w:val="24"/>
        </w:rPr>
        <w:t xml:space="preserve"> (3), 21(3)(b)(</w:t>
      </w:r>
      <w:proofErr w:type="spellStart"/>
      <w:r w:rsidRPr="00A41616">
        <w:rPr>
          <w:rStyle w:val="Bodytext475pt0"/>
          <w:sz w:val="24"/>
        </w:rPr>
        <w:t>i</w:t>
      </w:r>
      <w:proofErr w:type="spellEnd"/>
      <w:r w:rsidRPr="00A41616">
        <w:rPr>
          <w:rStyle w:val="Bodytext475pt0"/>
          <w:sz w:val="24"/>
        </w:rPr>
        <w:t>) and (4), 23, 24</w:t>
      </w:r>
      <w:r w:rsidR="006F2391">
        <w:rPr>
          <w:rStyle w:val="Bodytext475pt0"/>
          <w:sz w:val="24"/>
        </w:rPr>
        <w:t>(4).</w:t>
      </w:r>
    </w:p>
    <w:p w14:paraId="264E8C25" w14:textId="075C0379" w:rsidR="00064609" w:rsidRPr="00A41616" w:rsidRDefault="000651D5" w:rsidP="00064609">
      <w:pPr>
        <w:pStyle w:val="Bodytext180"/>
        <w:spacing w:after="120" w:line="240" w:lineRule="auto"/>
        <w:ind w:left="1080" w:hanging="360"/>
        <w:rPr>
          <w:rStyle w:val="Bodytext475pt0"/>
          <w:sz w:val="24"/>
        </w:rPr>
      </w:pPr>
      <w:r w:rsidRPr="00A41616">
        <w:rPr>
          <w:rStyle w:val="Bodytext475pt0"/>
          <w:sz w:val="24"/>
        </w:rPr>
        <w:t>Clauses 1 and 3 of the Schedule.</w:t>
      </w:r>
    </w:p>
    <w:p w14:paraId="2E632077" w14:textId="6DCD0645" w:rsidR="004E0280" w:rsidRPr="00A41616" w:rsidRDefault="00FF60E0" w:rsidP="00064609">
      <w:pPr>
        <w:pStyle w:val="Bodytext43"/>
        <w:tabs>
          <w:tab w:val="left" w:pos="630"/>
        </w:tabs>
        <w:spacing w:after="120" w:line="240" w:lineRule="auto"/>
        <w:ind w:firstLine="270"/>
        <w:jc w:val="both"/>
        <w:rPr>
          <w:sz w:val="24"/>
        </w:rPr>
      </w:pPr>
      <w:r w:rsidRPr="00A41616">
        <w:rPr>
          <w:rStyle w:val="Bodytext475pt0"/>
          <w:sz w:val="24"/>
        </w:rPr>
        <w:t>3.</w:t>
      </w:r>
      <w:r w:rsidR="001E23D3" w:rsidRPr="00A41616">
        <w:rPr>
          <w:rStyle w:val="Bodytext475pt0"/>
          <w:sz w:val="24"/>
        </w:rPr>
        <w:tab/>
      </w:r>
      <w:r w:rsidR="000651D5" w:rsidRPr="00A41616">
        <w:rPr>
          <w:rStyle w:val="Bodytext475pt0"/>
          <w:sz w:val="24"/>
        </w:rPr>
        <w:t xml:space="preserve">The following provisions are amended by omitting the words “the Commonwealth” (wherever </w:t>
      </w:r>
      <w:r w:rsidR="000651D5" w:rsidRPr="00A41616">
        <w:rPr>
          <w:rStyle w:val="Bodytext475pt4"/>
          <w:spacing w:val="0"/>
          <w:sz w:val="24"/>
        </w:rPr>
        <w:t>occurring</w:t>
      </w:r>
      <w:r w:rsidR="000651D5" w:rsidRPr="00A41616">
        <w:rPr>
          <w:rStyle w:val="Bodytext475pt0"/>
          <w:sz w:val="24"/>
        </w:rPr>
        <w:t>) and substituting the word “Australia”: —</w:t>
      </w:r>
    </w:p>
    <w:p w14:paraId="3BF7AA06" w14:textId="77777777" w:rsidR="006F2391" w:rsidRDefault="000651D5" w:rsidP="00064609">
      <w:pPr>
        <w:pStyle w:val="Bodytext180"/>
        <w:spacing w:after="120" w:line="240" w:lineRule="auto"/>
        <w:ind w:left="1080" w:hanging="360"/>
        <w:rPr>
          <w:rStyle w:val="Bodytext475pt0"/>
          <w:sz w:val="24"/>
        </w:rPr>
      </w:pPr>
      <w:r w:rsidRPr="00A41616">
        <w:rPr>
          <w:rStyle w:val="Bodytext475pt4"/>
          <w:spacing w:val="0"/>
          <w:sz w:val="24"/>
        </w:rPr>
        <w:t>Sections</w:t>
      </w:r>
      <w:r w:rsidRPr="00A41616">
        <w:rPr>
          <w:rStyle w:val="Bodytext475pt0"/>
          <w:sz w:val="24"/>
        </w:rPr>
        <w:t xml:space="preserve"> 5(8), 9(1) and (5), 10(1), 12(1)(a), (2) and (3), 15(1), 17(1), 18(2)</w:t>
      </w:r>
      <w:r w:rsidR="00A92397" w:rsidRPr="00A41616">
        <w:rPr>
          <w:rStyle w:val="Bodytext475pt0"/>
          <w:sz w:val="24"/>
        </w:rPr>
        <w:t xml:space="preserve"> </w:t>
      </w:r>
      <w:r w:rsidRPr="00A41616">
        <w:rPr>
          <w:rStyle w:val="Bodytext475pt0"/>
          <w:sz w:val="24"/>
        </w:rPr>
        <w:t>and (4)</w:t>
      </w:r>
      <w:r w:rsidR="006F2391">
        <w:rPr>
          <w:rStyle w:val="Bodytext475pt0"/>
          <w:sz w:val="24"/>
        </w:rPr>
        <w:t>(a).</w:t>
      </w:r>
    </w:p>
    <w:p w14:paraId="2BE13179" w14:textId="274284DE" w:rsidR="004E0280" w:rsidRPr="00A41616" w:rsidRDefault="000651D5" w:rsidP="00064609">
      <w:pPr>
        <w:pStyle w:val="Bodytext180"/>
        <w:spacing w:after="120" w:line="240" w:lineRule="auto"/>
        <w:ind w:left="1080" w:hanging="360"/>
        <w:rPr>
          <w:spacing w:val="0"/>
          <w:sz w:val="24"/>
        </w:rPr>
      </w:pPr>
      <w:r w:rsidRPr="00A41616">
        <w:rPr>
          <w:rStyle w:val="Bodytext475pt0"/>
          <w:sz w:val="24"/>
        </w:rPr>
        <w:t>Clauses 1 and 4 of the Schedule.</w:t>
      </w:r>
    </w:p>
    <w:p w14:paraId="7933CA4B" w14:textId="3DF00693" w:rsidR="004E0280" w:rsidRPr="00A41616" w:rsidRDefault="00FF60E0" w:rsidP="00695591">
      <w:pPr>
        <w:pStyle w:val="Bodytext43"/>
        <w:tabs>
          <w:tab w:val="left" w:pos="630"/>
        </w:tabs>
        <w:spacing w:after="120" w:line="240" w:lineRule="auto"/>
        <w:ind w:firstLine="270"/>
        <w:jc w:val="both"/>
        <w:rPr>
          <w:sz w:val="24"/>
        </w:rPr>
      </w:pPr>
      <w:r w:rsidRPr="00A41616">
        <w:rPr>
          <w:rStyle w:val="Bodytext475pt0"/>
          <w:sz w:val="24"/>
        </w:rPr>
        <w:t>4</w:t>
      </w:r>
      <w:r w:rsidR="001136F3" w:rsidRPr="00A41616">
        <w:rPr>
          <w:rStyle w:val="Bodytext475pt0"/>
          <w:sz w:val="24"/>
        </w:rPr>
        <w:t>.</w:t>
      </w:r>
      <w:r w:rsidR="001E23D3" w:rsidRPr="00A41616">
        <w:rPr>
          <w:rStyle w:val="Bodytext475pt0"/>
          <w:sz w:val="24"/>
        </w:rPr>
        <w:tab/>
      </w:r>
      <w:r w:rsidR="000651D5" w:rsidRPr="00A41616">
        <w:rPr>
          <w:rStyle w:val="Bodytext475pt0"/>
          <w:sz w:val="24"/>
        </w:rPr>
        <w:t xml:space="preserve">The </w:t>
      </w:r>
      <w:r w:rsidR="000651D5" w:rsidRPr="00A41616">
        <w:rPr>
          <w:rStyle w:val="Bodytext475pt4"/>
          <w:spacing w:val="0"/>
          <w:sz w:val="24"/>
        </w:rPr>
        <w:t>Act</w:t>
      </w:r>
      <w:r w:rsidR="000651D5" w:rsidRPr="00A41616">
        <w:rPr>
          <w:rStyle w:val="Bodytext475pt0"/>
          <w:sz w:val="24"/>
        </w:rPr>
        <w:t xml:space="preserve"> is further amended as set out in the following table: —</w:t>
      </w:r>
    </w:p>
    <w:tbl>
      <w:tblPr>
        <w:tblOverlap w:val="never"/>
        <w:tblW w:w="0" w:type="auto"/>
        <w:tblCellMar>
          <w:left w:w="10" w:type="dxa"/>
          <w:right w:w="10" w:type="dxa"/>
        </w:tblCellMar>
        <w:tblLook w:val="0000" w:firstRow="0" w:lastRow="0" w:firstColumn="0" w:lastColumn="0" w:noHBand="0" w:noVBand="0"/>
      </w:tblPr>
      <w:tblGrid>
        <w:gridCol w:w="2800"/>
        <w:gridCol w:w="6570"/>
      </w:tblGrid>
      <w:tr w:rsidR="004E0280" w:rsidRPr="00CF34DA" w14:paraId="7B2F8B61" w14:textId="77777777" w:rsidTr="00695591">
        <w:trPr>
          <w:trHeight w:val="365"/>
        </w:trPr>
        <w:tc>
          <w:tcPr>
            <w:tcW w:w="2800" w:type="dxa"/>
            <w:tcBorders>
              <w:top w:val="single" w:sz="4" w:space="0" w:color="auto"/>
            </w:tcBorders>
          </w:tcPr>
          <w:p w14:paraId="52E48932" w14:textId="77777777" w:rsidR="004E0280" w:rsidRPr="00CF34DA" w:rsidRDefault="000651D5" w:rsidP="00A15ACE">
            <w:pPr>
              <w:pStyle w:val="BodyText5"/>
              <w:spacing w:line="240" w:lineRule="auto"/>
              <w:ind w:firstLine="0"/>
              <w:rPr>
                <w:sz w:val="24"/>
              </w:rPr>
            </w:pPr>
            <w:r w:rsidRPr="00CF34DA">
              <w:rPr>
                <w:rStyle w:val="Bodytext7pt"/>
                <w:sz w:val="24"/>
              </w:rPr>
              <w:t>Provision</w:t>
            </w:r>
          </w:p>
        </w:tc>
        <w:tc>
          <w:tcPr>
            <w:tcW w:w="6570" w:type="dxa"/>
            <w:tcBorders>
              <w:top w:val="single" w:sz="4" w:space="0" w:color="auto"/>
            </w:tcBorders>
          </w:tcPr>
          <w:p w14:paraId="24701703" w14:textId="77777777" w:rsidR="004E0280" w:rsidRPr="00CF34DA" w:rsidRDefault="000651D5" w:rsidP="00A15ACE">
            <w:pPr>
              <w:pStyle w:val="BodyText5"/>
              <w:spacing w:line="240" w:lineRule="auto"/>
              <w:ind w:firstLine="0"/>
              <w:rPr>
                <w:sz w:val="24"/>
              </w:rPr>
            </w:pPr>
            <w:r w:rsidRPr="00CF34DA">
              <w:rPr>
                <w:rStyle w:val="Bodytext7pt"/>
                <w:sz w:val="24"/>
              </w:rPr>
              <w:t>Amendment</w:t>
            </w:r>
          </w:p>
        </w:tc>
      </w:tr>
      <w:tr w:rsidR="004E0280" w:rsidRPr="00CF34DA" w14:paraId="21E6F5DE" w14:textId="77777777" w:rsidTr="00695591">
        <w:trPr>
          <w:trHeight w:val="331"/>
        </w:trPr>
        <w:tc>
          <w:tcPr>
            <w:tcW w:w="2800" w:type="dxa"/>
            <w:tcBorders>
              <w:top w:val="single" w:sz="4" w:space="0" w:color="auto"/>
            </w:tcBorders>
          </w:tcPr>
          <w:p w14:paraId="6A02F867" w14:textId="28F5C2AE" w:rsidR="004E0280" w:rsidRPr="00CF34DA" w:rsidRDefault="00695591" w:rsidP="006F2391">
            <w:pPr>
              <w:pStyle w:val="BodyText5"/>
              <w:tabs>
                <w:tab w:val="left" w:leader="dot" w:pos="2705"/>
              </w:tabs>
              <w:spacing w:line="240" w:lineRule="auto"/>
              <w:ind w:firstLine="0"/>
              <w:rPr>
                <w:sz w:val="24"/>
              </w:rPr>
            </w:pPr>
            <w:r w:rsidRPr="00CF34DA">
              <w:rPr>
                <w:rStyle w:val="Bodytext7pt"/>
                <w:sz w:val="24"/>
              </w:rPr>
              <w:t>Sub-section 12(3)</w:t>
            </w:r>
            <w:r w:rsidR="001E23D3" w:rsidRPr="00CF34DA">
              <w:rPr>
                <w:rStyle w:val="Bodytext7pt"/>
                <w:sz w:val="24"/>
              </w:rPr>
              <w:t>.</w:t>
            </w:r>
            <w:r w:rsidR="001E23D3" w:rsidRPr="00CF34DA">
              <w:rPr>
                <w:rStyle w:val="Bodytext7pt"/>
                <w:sz w:val="24"/>
              </w:rPr>
              <w:tab/>
            </w:r>
          </w:p>
        </w:tc>
        <w:tc>
          <w:tcPr>
            <w:tcW w:w="6570" w:type="dxa"/>
            <w:tcBorders>
              <w:top w:val="single" w:sz="4" w:space="0" w:color="auto"/>
            </w:tcBorders>
          </w:tcPr>
          <w:p w14:paraId="0F00847A" w14:textId="77777777" w:rsidR="004E0280" w:rsidRPr="00CF34DA" w:rsidRDefault="00A92397" w:rsidP="00A15ACE">
            <w:pPr>
              <w:pStyle w:val="BodyText5"/>
              <w:spacing w:line="240" w:lineRule="auto"/>
              <w:ind w:firstLine="0"/>
              <w:rPr>
                <w:sz w:val="24"/>
              </w:rPr>
            </w:pPr>
            <w:r>
              <w:rPr>
                <w:rStyle w:val="Bodytext7pt"/>
                <w:sz w:val="24"/>
              </w:rPr>
              <w:t>Omit “of this Act</w:t>
            </w:r>
            <w:r w:rsidR="000651D5" w:rsidRPr="00CF34DA">
              <w:rPr>
                <w:rStyle w:val="Bodytext7pt"/>
                <w:sz w:val="24"/>
              </w:rPr>
              <w:t>” (first occurring).</w:t>
            </w:r>
          </w:p>
        </w:tc>
      </w:tr>
      <w:tr w:rsidR="004E0280" w:rsidRPr="00CF34DA" w14:paraId="2B50AB03" w14:textId="77777777" w:rsidTr="00695591">
        <w:trPr>
          <w:trHeight w:val="312"/>
        </w:trPr>
        <w:tc>
          <w:tcPr>
            <w:tcW w:w="2800" w:type="dxa"/>
          </w:tcPr>
          <w:p w14:paraId="34730C4F" w14:textId="773A5C68" w:rsidR="004E0280" w:rsidRPr="00CF34DA" w:rsidRDefault="00695591" w:rsidP="006F2391">
            <w:pPr>
              <w:pStyle w:val="BodyText5"/>
              <w:tabs>
                <w:tab w:val="left" w:leader="dot" w:pos="2705"/>
              </w:tabs>
              <w:spacing w:line="240" w:lineRule="auto"/>
              <w:ind w:firstLine="0"/>
              <w:rPr>
                <w:sz w:val="24"/>
              </w:rPr>
            </w:pPr>
            <w:r w:rsidRPr="00CF34DA">
              <w:rPr>
                <w:rStyle w:val="Bodytext7pt"/>
                <w:sz w:val="24"/>
              </w:rPr>
              <w:t>Sub-section 16(7)</w:t>
            </w:r>
            <w:r w:rsidR="001E23D3" w:rsidRPr="00CF34DA">
              <w:rPr>
                <w:rStyle w:val="Bodytext7pt"/>
                <w:sz w:val="24"/>
              </w:rPr>
              <w:t>.</w:t>
            </w:r>
            <w:r w:rsidR="001E23D3" w:rsidRPr="00CF34DA">
              <w:rPr>
                <w:rStyle w:val="Bodytext7pt"/>
                <w:sz w:val="24"/>
              </w:rPr>
              <w:tab/>
            </w:r>
          </w:p>
        </w:tc>
        <w:tc>
          <w:tcPr>
            <w:tcW w:w="6570" w:type="dxa"/>
          </w:tcPr>
          <w:p w14:paraId="3CABF131" w14:textId="77777777" w:rsidR="004E0280" w:rsidRPr="00CF34DA" w:rsidRDefault="000651D5" w:rsidP="005C030D">
            <w:pPr>
              <w:pStyle w:val="BodyText5"/>
              <w:spacing w:line="240" w:lineRule="auto"/>
              <w:ind w:left="260" w:hanging="260"/>
              <w:rPr>
                <w:sz w:val="24"/>
              </w:rPr>
            </w:pPr>
            <w:r w:rsidRPr="00CF34DA">
              <w:rPr>
                <w:rStyle w:val="Bodytext7pt"/>
                <w:sz w:val="24"/>
              </w:rPr>
              <w:t>Omit “the Crown in right of the Commonwealth”, substitute “Australia”.</w:t>
            </w:r>
          </w:p>
        </w:tc>
      </w:tr>
      <w:tr w:rsidR="004E0280" w:rsidRPr="00CF34DA" w14:paraId="34C2FFAE" w14:textId="77777777" w:rsidTr="00695591">
        <w:trPr>
          <w:trHeight w:val="528"/>
        </w:trPr>
        <w:tc>
          <w:tcPr>
            <w:tcW w:w="2800" w:type="dxa"/>
          </w:tcPr>
          <w:p w14:paraId="50BD4D22" w14:textId="14F801C3" w:rsidR="004E0280" w:rsidRPr="00CF34DA" w:rsidRDefault="00695591" w:rsidP="006F2391">
            <w:pPr>
              <w:pStyle w:val="BodyText5"/>
              <w:tabs>
                <w:tab w:val="left" w:leader="dot" w:pos="2705"/>
              </w:tabs>
              <w:spacing w:line="240" w:lineRule="auto"/>
              <w:ind w:firstLine="0"/>
              <w:rPr>
                <w:sz w:val="24"/>
              </w:rPr>
            </w:pPr>
            <w:r w:rsidRPr="00CF34DA">
              <w:rPr>
                <w:rStyle w:val="Bodytext7pt"/>
                <w:sz w:val="24"/>
              </w:rPr>
              <w:t>Sub-section 19(1)</w:t>
            </w:r>
            <w:r w:rsidR="001E23D3" w:rsidRPr="00CF34DA">
              <w:rPr>
                <w:rStyle w:val="Bodytext7pt"/>
                <w:sz w:val="24"/>
              </w:rPr>
              <w:t>.</w:t>
            </w:r>
            <w:r w:rsidR="001E23D3" w:rsidRPr="00CF34DA">
              <w:rPr>
                <w:rStyle w:val="Bodytext7pt"/>
                <w:sz w:val="24"/>
              </w:rPr>
              <w:tab/>
            </w:r>
          </w:p>
        </w:tc>
        <w:tc>
          <w:tcPr>
            <w:tcW w:w="6570" w:type="dxa"/>
          </w:tcPr>
          <w:p w14:paraId="0944F04A" w14:textId="77777777" w:rsidR="004E0280" w:rsidRPr="00CF34DA" w:rsidRDefault="000651D5" w:rsidP="005C030D">
            <w:pPr>
              <w:pStyle w:val="BodyText5"/>
              <w:spacing w:line="240" w:lineRule="auto"/>
              <w:ind w:left="260" w:hanging="260"/>
              <w:rPr>
                <w:sz w:val="24"/>
              </w:rPr>
            </w:pPr>
            <w:r w:rsidRPr="00CF34DA">
              <w:rPr>
                <w:rStyle w:val="Bodytext7pt"/>
                <w:sz w:val="24"/>
              </w:rPr>
              <w:t>Omit “any member of the police force of the Commonwealth or of a State or Territory”, substitute “a Commonwealth Police Officer or a member of the Police Force of a State or of a Territory”.</w:t>
            </w:r>
          </w:p>
        </w:tc>
      </w:tr>
    </w:tbl>
    <w:p w14:paraId="37D783EA" w14:textId="77777777" w:rsidR="00B30881" w:rsidRPr="00CF34DA" w:rsidRDefault="00B30881" w:rsidP="00A15ACE">
      <w:pPr>
        <w:rPr>
          <w:rStyle w:val="Bodytext11NotItalic0"/>
          <w:rFonts w:eastAsia="Courier New"/>
          <w:i w:val="0"/>
          <w:iCs w:val="0"/>
          <w:spacing w:val="0"/>
          <w:sz w:val="24"/>
        </w:rPr>
      </w:pPr>
      <w:r w:rsidRPr="00CF34DA">
        <w:rPr>
          <w:rStyle w:val="Bodytext11NotItalic0"/>
          <w:rFonts w:eastAsia="Courier New"/>
          <w:spacing w:val="0"/>
          <w:sz w:val="24"/>
        </w:rPr>
        <w:br w:type="page"/>
      </w:r>
    </w:p>
    <w:p w14:paraId="61EC6958" w14:textId="3FBA20C4" w:rsidR="004E0280" w:rsidRPr="006F2391" w:rsidRDefault="000651D5" w:rsidP="00695591">
      <w:pPr>
        <w:pStyle w:val="Bodytext130"/>
        <w:tabs>
          <w:tab w:val="left" w:pos="6570"/>
        </w:tabs>
        <w:spacing w:after="120" w:line="240" w:lineRule="auto"/>
        <w:ind w:firstLine="0"/>
        <w:rPr>
          <w:b w:val="0"/>
          <w:sz w:val="24"/>
        </w:rPr>
      </w:pPr>
      <w:r w:rsidRPr="006F2391">
        <w:rPr>
          <w:rStyle w:val="Bodytext13NotBold"/>
          <w:sz w:val="24"/>
        </w:rPr>
        <w:lastRenderedPageBreak/>
        <w:t>SCHEDULE 5—continued</w:t>
      </w:r>
    </w:p>
    <w:tbl>
      <w:tblPr>
        <w:tblOverlap w:val="never"/>
        <w:tblW w:w="0" w:type="auto"/>
        <w:tblCellMar>
          <w:left w:w="10" w:type="dxa"/>
          <w:right w:w="10" w:type="dxa"/>
        </w:tblCellMar>
        <w:tblLook w:val="0000" w:firstRow="0" w:lastRow="0" w:firstColumn="0" w:lastColumn="0" w:noHBand="0" w:noVBand="0"/>
      </w:tblPr>
      <w:tblGrid>
        <w:gridCol w:w="2890"/>
        <w:gridCol w:w="6480"/>
      </w:tblGrid>
      <w:tr w:rsidR="004E0280" w:rsidRPr="006F2391" w14:paraId="009DDA8A" w14:textId="77777777" w:rsidTr="00695591">
        <w:trPr>
          <w:trHeight w:val="317"/>
        </w:trPr>
        <w:tc>
          <w:tcPr>
            <w:tcW w:w="2890" w:type="dxa"/>
            <w:tcBorders>
              <w:top w:val="single" w:sz="4" w:space="0" w:color="auto"/>
            </w:tcBorders>
          </w:tcPr>
          <w:p w14:paraId="45923DCB" w14:textId="77777777" w:rsidR="004E0280" w:rsidRPr="006F2391" w:rsidRDefault="000651D5" w:rsidP="00A15ACE">
            <w:pPr>
              <w:pStyle w:val="BodyText5"/>
              <w:spacing w:line="240" w:lineRule="auto"/>
              <w:ind w:firstLine="0"/>
              <w:rPr>
                <w:sz w:val="24"/>
              </w:rPr>
            </w:pPr>
            <w:r w:rsidRPr="006F2391">
              <w:rPr>
                <w:rStyle w:val="Bodytext7pt"/>
                <w:sz w:val="24"/>
              </w:rPr>
              <w:t>Provision</w:t>
            </w:r>
          </w:p>
        </w:tc>
        <w:tc>
          <w:tcPr>
            <w:tcW w:w="6480" w:type="dxa"/>
            <w:tcBorders>
              <w:top w:val="single" w:sz="4" w:space="0" w:color="auto"/>
            </w:tcBorders>
          </w:tcPr>
          <w:p w14:paraId="16597302" w14:textId="77777777" w:rsidR="004E0280" w:rsidRPr="006F2391" w:rsidRDefault="000651D5" w:rsidP="00A15ACE">
            <w:pPr>
              <w:pStyle w:val="BodyText5"/>
              <w:spacing w:line="240" w:lineRule="auto"/>
              <w:ind w:firstLine="0"/>
              <w:rPr>
                <w:sz w:val="24"/>
              </w:rPr>
            </w:pPr>
            <w:r w:rsidRPr="006F2391">
              <w:rPr>
                <w:rStyle w:val="Bodytext7pt"/>
                <w:sz w:val="24"/>
              </w:rPr>
              <w:t>Amendment</w:t>
            </w:r>
          </w:p>
        </w:tc>
      </w:tr>
      <w:tr w:rsidR="004E0280" w:rsidRPr="006F2391" w14:paraId="0FA79F66" w14:textId="77777777" w:rsidTr="00695591">
        <w:trPr>
          <w:trHeight w:val="634"/>
        </w:trPr>
        <w:tc>
          <w:tcPr>
            <w:tcW w:w="2890" w:type="dxa"/>
            <w:tcBorders>
              <w:top w:val="single" w:sz="4" w:space="0" w:color="auto"/>
            </w:tcBorders>
          </w:tcPr>
          <w:p w14:paraId="42D58632" w14:textId="14F54A4D" w:rsidR="004E0280" w:rsidRPr="006F2391" w:rsidRDefault="00695591" w:rsidP="006F2391">
            <w:pPr>
              <w:pStyle w:val="BodyText5"/>
              <w:tabs>
                <w:tab w:val="left" w:leader="dot" w:pos="2705"/>
              </w:tabs>
              <w:spacing w:line="240" w:lineRule="auto"/>
              <w:ind w:firstLine="0"/>
              <w:rPr>
                <w:sz w:val="24"/>
              </w:rPr>
            </w:pPr>
            <w:r w:rsidRPr="006F2391">
              <w:rPr>
                <w:rStyle w:val="Bodytext7pt"/>
                <w:sz w:val="24"/>
              </w:rPr>
              <w:t>Sub-section 20(1)</w:t>
            </w:r>
            <w:r w:rsidR="001E23D3" w:rsidRPr="006F2391">
              <w:rPr>
                <w:rStyle w:val="Bodytext7pt"/>
                <w:sz w:val="24"/>
              </w:rPr>
              <w:t>.</w:t>
            </w:r>
            <w:r w:rsidR="001E23D3" w:rsidRPr="006F2391">
              <w:rPr>
                <w:rStyle w:val="Bodytext7pt"/>
                <w:sz w:val="24"/>
              </w:rPr>
              <w:tab/>
            </w:r>
          </w:p>
        </w:tc>
        <w:tc>
          <w:tcPr>
            <w:tcW w:w="6480" w:type="dxa"/>
            <w:tcBorders>
              <w:top w:val="single" w:sz="4" w:space="0" w:color="auto"/>
            </w:tcBorders>
          </w:tcPr>
          <w:p w14:paraId="148A107F" w14:textId="77777777" w:rsidR="004E0280" w:rsidRPr="006F2391" w:rsidRDefault="000651D5" w:rsidP="00A15ACE">
            <w:pPr>
              <w:pStyle w:val="BodyText5"/>
              <w:spacing w:line="240" w:lineRule="auto"/>
              <w:ind w:firstLine="0"/>
              <w:rPr>
                <w:sz w:val="24"/>
              </w:rPr>
            </w:pPr>
            <w:r w:rsidRPr="006F2391">
              <w:rPr>
                <w:rStyle w:val="Bodytext7pt"/>
                <w:sz w:val="24"/>
              </w:rPr>
              <w:t>Omit “A member of the police force of the Commonwealth or of a State or Territory”, substitute “A member of a Police Force of a State or Territory”.</w:t>
            </w:r>
          </w:p>
        </w:tc>
      </w:tr>
      <w:tr w:rsidR="004E0280" w:rsidRPr="006F2391" w14:paraId="5E9F5332" w14:textId="77777777" w:rsidTr="00695591">
        <w:trPr>
          <w:trHeight w:val="178"/>
        </w:trPr>
        <w:tc>
          <w:tcPr>
            <w:tcW w:w="2890" w:type="dxa"/>
          </w:tcPr>
          <w:p w14:paraId="2C9AB591" w14:textId="213038B4" w:rsidR="004E0280" w:rsidRPr="006F2391" w:rsidRDefault="00695591" w:rsidP="006F2391">
            <w:pPr>
              <w:pStyle w:val="BodyText5"/>
              <w:tabs>
                <w:tab w:val="left" w:leader="dot" w:pos="2705"/>
              </w:tabs>
              <w:spacing w:line="240" w:lineRule="auto"/>
              <w:ind w:firstLine="0"/>
              <w:rPr>
                <w:sz w:val="24"/>
              </w:rPr>
            </w:pPr>
            <w:r w:rsidRPr="006F2391">
              <w:rPr>
                <w:rStyle w:val="Bodytext7pt"/>
                <w:sz w:val="24"/>
              </w:rPr>
              <w:t>Sub-section 24(3)</w:t>
            </w:r>
            <w:r w:rsidR="001E23D3" w:rsidRPr="006F2391">
              <w:rPr>
                <w:rStyle w:val="Bodytext7pt"/>
                <w:sz w:val="24"/>
              </w:rPr>
              <w:t>.</w:t>
            </w:r>
            <w:r w:rsidR="001E23D3" w:rsidRPr="006F2391">
              <w:rPr>
                <w:rStyle w:val="Bodytext7pt"/>
                <w:sz w:val="24"/>
              </w:rPr>
              <w:tab/>
            </w:r>
          </w:p>
        </w:tc>
        <w:tc>
          <w:tcPr>
            <w:tcW w:w="6480" w:type="dxa"/>
          </w:tcPr>
          <w:p w14:paraId="46344747" w14:textId="77777777" w:rsidR="004E0280" w:rsidRPr="006F2391" w:rsidRDefault="000651D5" w:rsidP="00A15ACE">
            <w:pPr>
              <w:pStyle w:val="BodyText5"/>
              <w:spacing w:line="240" w:lineRule="auto"/>
              <w:ind w:firstLine="0"/>
              <w:rPr>
                <w:sz w:val="24"/>
              </w:rPr>
            </w:pPr>
            <w:r w:rsidRPr="006F2391">
              <w:rPr>
                <w:rStyle w:val="Bodytext7pt"/>
                <w:sz w:val="24"/>
              </w:rPr>
              <w:t>Omit “of the Commonwealth ”.</w:t>
            </w:r>
          </w:p>
        </w:tc>
      </w:tr>
      <w:tr w:rsidR="004E0280" w:rsidRPr="006F2391" w14:paraId="6696635A" w14:textId="77777777" w:rsidTr="00695591">
        <w:trPr>
          <w:trHeight w:val="154"/>
        </w:trPr>
        <w:tc>
          <w:tcPr>
            <w:tcW w:w="2890" w:type="dxa"/>
          </w:tcPr>
          <w:p w14:paraId="21478E4A" w14:textId="51FC04DE" w:rsidR="004E0280" w:rsidRPr="006F2391" w:rsidRDefault="00695591" w:rsidP="006F2391">
            <w:pPr>
              <w:pStyle w:val="BodyText5"/>
              <w:tabs>
                <w:tab w:val="left" w:leader="dot" w:pos="2705"/>
              </w:tabs>
              <w:spacing w:line="240" w:lineRule="auto"/>
              <w:ind w:firstLine="0"/>
              <w:rPr>
                <w:sz w:val="24"/>
              </w:rPr>
            </w:pPr>
            <w:r w:rsidRPr="006F2391">
              <w:rPr>
                <w:rStyle w:val="Bodytext7pt"/>
                <w:sz w:val="24"/>
              </w:rPr>
              <w:t>Sub-section 24(6)</w:t>
            </w:r>
            <w:r w:rsidR="001E23D3" w:rsidRPr="006F2391">
              <w:rPr>
                <w:rStyle w:val="Bodytext7pt"/>
                <w:sz w:val="24"/>
              </w:rPr>
              <w:t>.</w:t>
            </w:r>
            <w:r w:rsidR="001E23D3" w:rsidRPr="006F2391">
              <w:rPr>
                <w:rStyle w:val="Bodytext7pt"/>
                <w:sz w:val="24"/>
              </w:rPr>
              <w:tab/>
            </w:r>
          </w:p>
        </w:tc>
        <w:tc>
          <w:tcPr>
            <w:tcW w:w="6480" w:type="dxa"/>
          </w:tcPr>
          <w:p w14:paraId="512A80A7" w14:textId="77777777" w:rsidR="004E0280" w:rsidRPr="006F2391" w:rsidRDefault="000651D5" w:rsidP="00A15ACE">
            <w:pPr>
              <w:pStyle w:val="BodyText5"/>
              <w:spacing w:line="240" w:lineRule="auto"/>
              <w:ind w:firstLine="0"/>
              <w:rPr>
                <w:sz w:val="24"/>
              </w:rPr>
            </w:pPr>
            <w:r w:rsidRPr="006F2391">
              <w:rPr>
                <w:rStyle w:val="Bodytext7pt"/>
                <w:sz w:val="24"/>
              </w:rPr>
              <w:t>Omit “of this Act’’ (last occurring).</w:t>
            </w:r>
          </w:p>
        </w:tc>
      </w:tr>
      <w:tr w:rsidR="004E0280" w:rsidRPr="006F2391" w14:paraId="72FC95D7" w14:textId="77777777" w:rsidTr="00695591">
        <w:trPr>
          <w:trHeight w:val="269"/>
        </w:trPr>
        <w:tc>
          <w:tcPr>
            <w:tcW w:w="2890" w:type="dxa"/>
            <w:tcBorders>
              <w:bottom w:val="single" w:sz="4" w:space="0" w:color="auto"/>
            </w:tcBorders>
          </w:tcPr>
          <w:p w14:paraId="326E67FC" w14:textId="4C538A52" w:rsidR="004E0280" w:rsidRPr="006F2391" w:rsidRDefault="00695591" w:rsidP="006F2391">
            <w:pPr>
              <w:pStyle w:val="BodyText5"/>
              <w:tabs>
                <w:tab w:val="left" w:leader="dot" w:pos="2705"/>
              </w:tabs>
              <w:spacing w:line="240" w:lineRule="auto"/>
              <w:ind w:firstLine="0"/>
              <w:rPr>
                <w:sz w:val="24"/>
              </w:rPr>
            </w:pPr>
            <w:r w:rsidRPr="006F2391">
              <w:rPr>
                <w:rStyle w:val="Bodytext7pt"/>
                <w:sz w:val="24"/>
              </w:rPr>
              <w:t>Sub-section 28(2)</w:t>
            </w:r>
            <w:r w:rsidR="001E23D3" w:rsidRPr="006F2391">
              <w:rPr>
                <w:rStyle w:val="Bodytext7pt"/>
                <w:sz w:val="24"/>
              </w:rPr>
              <w:t>.</w:t>
            </w:r>
            <w:r w:rsidR="001E23D3" w:rsidRPr="006F2391">
              <w:rPr>
                <w:rStyle w:val="Bodytext7pt"/>
                <w:sz w:val="24"/>
              </w:rPr>
              <w:tab/>
            </w:r>
          </w:p>
        </w:tc>
        <w:tc>
          <w:tcPr>
            <w:tcW w:w="6480" w:type="dxa"/>
            <w:tcBorders>
              <w:bottom w:val="single" w:sz="4" w:space="0" w:color="auto"/>
            </w:tcBorders>
          </w:tcPr>
          <w:p w14:paraId="509804CA" w14:textId="77777777" w:rsidR="004E0280" w:rsidRPr="006F2391" w:rsidRDefault="000651D5" w:rsidP="00A15ACE">
            <w:pPr>
              <w:pStyle w:val="BodyText5"/>
              <w:spacing w:line="240" w:lineRule="auto"/>
              <w:ind w:firstLine="0"/>
              <w:rPr>
                <w:sz w:val="24"/>
              </w:rPr>
            </w:pPr>
            <w:r w:rsidRPr="006F2391">
              <w:rPr>
                <w:rStyle w:val="Bodytext7pt"/>
                <w:sz w:val="24"/>
              </w:rPr>
              <w:t>Omit “for the Commonwealth” (wherever occurring).</w:t>
            </w:r>
          </w:p>
        </w:tc>
      </w:tr>
    </w:tbl>
    <w:p w14:paraId="1EFCB3E1" w14:textId="77777777" w:rsidR="00695591" w:rsidRPr="006F2391" w:rsidRDefault="00695591" w:rsidP="00695591">
      <w:pPr>
        <w:pStyle w:val="Bodytext43"/>
        <w:spacing w:line="240" w:lineRule="auto"/>
        <w:ind w:firstLine="0"/>
        <w:jc w:val="center"/>
        <w:rPr>
          <w:rStyle w:val="Bodytext4105pt"/>
          <w:sz w:val="24"/>
        </w:rPr>
      </w:pPr>
      <w:r w:rsidRPr="006F2391">
        <w:rPr>
          <w:rStyle w:val="Bodytext4105pt"/>
          <w:sz w:val="24"/>
        </w:rPr>
        <w:t>______</w:t>
      </w:r>
    </w:p>
    <w:p w14:paraId="5F8D7AAE" w14:textId="77777777" w:rsidR="00695591" w:rsidRPr="006F2391" w:rsidRDefault="00695591" w:rsidP="00A15ACE">
      <w:pPr>
        <w:pStyle w:val="Bodytext43"/>
        <w:spacing w:line="240" w:lineRule="auto"/>
        <w:ind w:firstLine="0"/>
        <w:jc w:val="both"/>
        <w:rPr>
          <w:rStyle w:val="Bodytext4105pt"/>
          <w:sz w:val="24"/>
        </w:rPr>
      </w:pPr>
    </w:p>
    <w:p w14:paraId="51A84B0A" w14:textId="3EE0C3F0" w:rsidR="004E0280" w:rsidRPr="006F2391" w:rsidRDefault="000651D5" w:rsidP="00695591">
      <w:pPr>
        <w:pStyle w:val="Bodytext43"/>
        <w:tabs>
          <w:tab w:val="left" w:pos="8100"/>
        </w:tabs>
        <w:spacing w:after="120" w:line="240" w:lineRule="auto"/>
        <w:ind w:firstLine="4230"/>
        <w:jc w:val="center"/>
        <w:rPr>
          <w:sz w:val="24"/>
        </w:rPr>
      </w:pPr>
      <w:r w:rsidRPr="006F2391">
        <w:rPr>
          <w:rStyle w:val="Bodytext4105pt"/>
          <w:sz w:val="24"/>
        </w:rPr>
        <w:t xml:space="preserve">SCHEDULE </w:t>
      </w:r>
      <w:r w:rsidRPr="006F2391">
        <w:rPr>
          <w:rStyle w:val="Bodytext475pt0"/>
          <w:sz w:val="24"/>
        </w:rPr>
        <w:t>6</w:t>
      </w:r>
      <w:r w:rsidR="001E23D3" w:rsidRPr="006F2391">
        <w:rPr>
          <w:rStyle w:val="Bodytext475pt0"/>
          <w:sz w:val="24"/>
        </w:rPr>
        <w:tab/>
      </w:r>
      <w:r w:rsidR="00695591" w:rsidRPr="006F2391">
        <w:rPr>
          <w:rStyle w:val="Bodytext475pt0"/>
          <w:sz w:val="24"/>
        </w:rPr>
        <w:t xml:space="preserve">Section </w:t>
      </w:r>
      <w:r w:rsidRPr="006F2391">
        <w:rPr>
          <w:rStyle w:val="Bodytext475pt0"/>
          <w:sz w:val="24"/>
        </w:rPr>
        <w:t>122</w:t>
      </w:r>
    </w:p>
    <w:p w14:paraId="405392B4" w14:textId="77777777" w:rsidR="004E0280" w:rsidRPr="006F2391" w:rsidRDefault="000651D5" w:rsidP="00695591">
      <w:pPr>
        <w:pStyle w:val="Bodytext43"/>
        <w:spacing w:line="240" w:lineRule="auto"/>
        <w:ind w:firstLine="0"/>
        <w:jc w:val="center"/>
        <w:rPr>
          <w:sz w:val="24"/>
        </w:rPr>
      </w:pPr>
      <w:r w:rsidRPr="006F2391">
        <w:rPr>
          <w:rStyle w:val="Bodytext475pt0"/>
          <w:sz w:val="24"/>
        </w:rPr>
        <w:t>FORMAL AMENDMENTS OF COURTS-MARTIAL APPEALS ACT 1955-1973</w:t>
      </w:r>
    </w:p>
    <w:p w14:paraId="612FD596" w14:textId="25339DCF" w:rsidR="004E0280" w:rsidRPr="006F2391" w:rsidRDefault="00FF60E0" w:rsidP="00695591">
      <w:pPr>
        <w:pStyle w:val="Bodytext43"/>
        <w:tabs>
          <w:tab w:val="left" w:pos="630"/>
        </w:tabs>
        <w:spacing w:line="240" w:lineRule="auto"/>
        <w:ind w:firstLine="270"/>
        <w:jc w:val="both"/>
        <w:rPr>
          <w:sz w:val="24"/>
        </w:rPr>
      </w:pPr>
      <w:r w:rsidRPr="006F2391">
        <w:rPr>
          <w:rStyle w:val="Bodytext475pt0"/>
          <w:sz w:val="24"/>
        </w:rPr>
        <w:t>1.</w:t>
      </w:r>
      <w:r w:rsidR="001E23D3" w:rsidRPr="006F2391">
        <w:rPr>
          <w:rStyle w:val="Bodytext475pt0"/>
          <w:sz w:val="24"/>
        </w:rPr>
        <w:tab/>
      </w:r>
      <w:r w:rsidR="000651D5" w:rsidRPr="006F2391">
        <w:rPr>
          <w:rStyle w:val="Bodytext475pt0"/>
          <w:sz w:val="24"/>
        </w:rPr>
        <w:t>The following provisions are amended by omitting any number expressed in words that is used, whether with or without the addition of a letter or letters, to identify a section of that Act or of another Act, and substituting that number expressed in figures:—</w:t>
      </w:r>
    </w:p>
    <w:p w14:paraId="0321BF4D" w14:textId="70BEF31E" w:rsidR="004E0280" w:rsidRPr="006F2391" w:rsidRDefault="000651D5" w:rsidP="00064609">
      <w:pPr>
        <w:pStyle w:val="Bodytext180"/>
        <w:spacing w:after="120" w:line="240" w:lineRule="auto"/>
        <w:ind w:left="1080" w:hanging="360"/>
        <w:rPr>
          <w:spacing w:val="0"/>
          <w:sz w:val="24"/>
        </w:rPr>
      </w:pPr>
      <w:r w:rsidRPr="006F2391">
        <w:rPr>
          <w:rStyle w:val="Bodytext475pt0"/>
          <w:sz w:val="24"/>
        </w:rPr>
        <w:t>Sections 4 (1) (definitions of “the Deputy President” and “the Registrar”), 17(1)(e), (1)</w:t>
      </w:r>
      <w:r w:rsidR="006F2391">
        <w:rPr>
          <w:rStyle w:val="Bodytext475pt0"/>
          <w:sz w:val="24"/>
        </w:rPr>
        <w:t>(f) and </w:t>
      </w:r>
      <w:r w:rsidRPr="006F2391">
        <w:rPr>
          <w:rStyle w:val="Bodytext475pt0"/>
          <w:sz w:val="24"/>
        </w:rPr>
        <w:t>(2), 34(2), 37(3), 40(1), 47,</w:t>
      </w:r>
      <w:r w:rsidR="006F2391">
        <w:rPr>
          <w:rStyle w:val="Bodytext475pt0"/>
          <w:sz w:val="24"/>
        </w:rPr>
        <w:t xml:space="preserve"> </w:t>
      </w:r>
      <w:r w:rsidRPr="006F2391">
        <w:rPr>
          <w:rStyle w:val="Bodytext475pt0"/>
          <w:sz w:val="24"/>
        </w:rPr>
        <w:t>48(3), 49, 50(1) and (10), 60(e).</w:t>
      </w:r>
    </w:p>
    <w:p w14:paraId="40B49E5A" w14:textId="4F41029A" w:rsidR="004E0280" w:rsidRPr="006F2391" w:rsidRDefault="00FF60E0" w:rsidP="00695591">
      <w:pPr>
        <w:pStyle w:val="Bodytext43"/>
        <w:tabs>
          <w:tab w:val="left" w:pos="630"/>
        </w:tabs>
        <w:spacing w:line="240" w:lineRule="auto"/>
        <w:ind w:firstLine="270"/>
        <w:jc w:val="both"/>
        <w:rPr>
          <w:sz w:val="24"/>
        </w:rPr>
      </w:pPr>
      <w:r w:rsidRPr="006F2391">
        <w:rPr>
          <w:rStyle w:val="Bodytext475pt0"/>
          <w:sz w:val="24"/>
        </w:rPr>
        <w:t>2.</w:t>
      </w:r>
      <w:r w:rsidR="001E23D3" w:rsidRPr="006F2391">
        <w:rPr>
          <w:rStyle w:val="Bodytext475pt0"/>
          <w:sz w:val="24"/>
        </w:rPr>
        <w:tab/>
      </w:r>
      <w:r w:rsidR="000651D5" w:rsidRPr="006F2391">
        <w:rPr>
          <w:rStyle w:val="Bodytext475pt0"/>
          <w:sz w:val="24"/>
        </w:rPr>
        <w:t xml:space="preserve">The </w:t>
      </w:r>
      <w:r w:rsidR="000651D5" w:rsidRPr="006F2391">
        <w:rPr>
          <w:rStyle w:val="Bodytext475pt4"/>
          <w:spacing w:val="0"/>
          <w:sz w:val="24"/>
        </w:rPr>
        <w:t>following</w:t>
      </w:r>
      <w:r w:rsidR="000651D5" w:rsidRPr="006F2391">
        <w:rPr>
          <w:rStyle w:val="Bodytext475pt0"/>
          <w:sz w:val="24"/>
        </w:rPr>
        <w:t xml:space="preserve"> provisions are amended by omitting the words “of this Act”, “to this Act” and “of this section</w:t>
      </w:r>
      <w:r w:rsidR="006F2391">
        <w:rPr>
          <w:rStyle w:val="Bodytext475pt0"/>
          <w:sz w:val="24"/>
        </w:rPr>
        <w:t>”</w:t>
      </w:r>
      <w:r w:rsidR="000651D5" w:rsidRPr="006F2391">
        <w:rPr>
          <w:rStyle w:val="Bodytext475pt0"/>
          <w:sz w:val="24"/>
        </w:rPr>
        <w:t xml:space="preserve"> (wherever occurring):—</w:t>
      </w:r>
    </w:p>
    <w:p w14:paraId="6C2BB112" w14:textId="7EEDB09A" w:rsidR="004E0280" w:rsidRPr="006F2391" w:rsidRDefault="000651D5" w:rsidP="00064609">
      <w:pPr>
        <w:pStyle w:val="Bodytext180"/>
        <w:spacing w:after="120" w:line="240" w:lineRule="auto"/>
        <w:ind w:left="1080" w:hanging="360"/>
        <w:rPr>
          <w:spacing w:val="0"/>
          <w:sz w:val="24"/>
        </w:rPr>
      </w:pPr>
      <w:r w:rsidRPr="006F2391">
        <w:rPr>
          <w:rStyle w:val="Bodytext475pt0"/>
          <w:sz w:val="24"/>
        </w:rPr>
        <w:t>Sections 4(1) (definitions of “the Deputy Preside</w:t>
      </w:r>
      <w:r w:rsidR="006F2391">
        <w:rPr>
          <w:rStyle w:val="Bodytext475pt0"/>
          <w:sz w:val="24"/>
        </w:rPr>
        <w:t>nt” and “the Registrar”), 9, 17</w:t>
      </w:r>
      <w:r w:rsidRPr="006F2391">
        <w:rPr>
          <w:rStyle w:val="Bodytext475pt0"/>
          <w:sz w:val="24"/>
        </w:rPr>
        <w:t>(1)(e), (1)(f) and (2), 21(3)(b), 34(2), 37(3), 38(3), (4) and (5), 40</w:t>
      </w:r>
      <w:r w:rsidR="006F2391">
        <w:rPr>
          <w:rStyle w:val="Bodytext475pt0"/>
          <w:sz w:val="24"/>
        </w:rPr>
        <w:t>(1), 47, 49, 50</w:t>
      </w:r>
      <w:r w:rsidRPr="006F2391">
        <w:rPr>
          <w:rStyle w:val="Bodytext475pt0"/>
          <w:sz w:val="24"/>
        </w:rPr>
        <w:t>(1) and (7), 60(e).</w:t>
      </w:r>
    </w:p>
    <w:p w14:paraId="6334F03B" w14:textId="78412EE3" w:rsidR="004E0280" w:rsidRPr="006F2391" w:rsidRDefault="00FF60E0" w:rsidP="00695591">
      <w:pPr>
        <w:pStyle w:val="Bodytext43"/>
        <w:tabs>
          <w:tab w:val="left" w:pos="630"/>
        </w:tabs>
        <w:spacing w:line="240" w:lineRule="auto"/>
        <w:ind w:firstLine="270"/>
        <w:jc w:val="both"/>
        <w:rPr>
          <w:sz w:val="24"/>
        </w:rPr>
      </w:pPr>
      <w:r w:rsidRPr="006F2391">
        <w:rPr>
          <w:rStyle w:val="Bodytext475pt0"/>
          <w:sz w:val="24"/>
        </w:rPr>
        <w:t>3.</w:t>
      </w:r>
      <w:r w:rsidR="006F2391">
        <w:rPr>
          <w:rStyle w:val="Bodytext475pt0"/>
          <w:sz w:val="24"/>
        </w:rPr>
        <w:tab/>
      </w:r>
      <w:r w:rsidR="000651D5" w:rsidRPr="006F2391">
        <w:rPr>
          <w:rStyle w:val="Bodytext475pt0"/>
          <w:sz w:val="24"/>
        </w:rPr>
        <w:t xml:space="preserve">The </w:t>
      </w:r>
      <w:r w:rsidR="000651D5" w:rsidRPr="006F2391">
        <w:rPr>
          <w:rStyle w:val="Bodytext475pt4"/>
          <w:spacing w:val="0"/>
          <w:sz w:val="24"/>
        </w:rPr>
        <w:t>following</w:t>
      </w:r>
      <w:r w:rsidR="000651D5" w:rsidRPr="006F2391">
        <w:rPr>
          <w:rStyle w:val="Bodytext475pt0"/>
          <w:sz w:val="24"/>
        </w:rPr>
        <w:t xml:space="preserve"> provisions are amended by omitting the words “the Commonwealth” (wherever occurring) and substituting the word “Australia”: —</w:t>
      </w:r>
    </w:p>
    <w:p w14:paraId="00F0E878" w14:textId="6CF186C9" w:rsidR="004E0280" w:rsidRPr="006F2391" w:rsidRDefault="000651D5" w:rsidP="00064609">
      <w:pPr>
        <w:pStyle w:val="Bodytext180"/>
        <w:spacing w:after="120" w:line="240" w:lineRule="auto"/>
        <w:ind w:left="1080" w:hanging="360"/>
        <w:rPr>
          <w:spacing w:val="0"/>
          <w:sz w:val="24"/>
        </w:rPr>
      </w:pPr>
      <w:r w:rsidRPr="006F2391">
        <w:rPr>
          <w:rStyle w:val="Bodytext475pt0"/>
          <w:sz w:val="24"/>
        </w:rPr>
        <w:t>Sections 17(</w:t>
      </w:r>
      <w:r w:rsidR="006F2391">
        <w:rPr>
          <w:rStyle w:val="Bodytext475pt0"/>
          <w:sz w:val="24"/>
        </w:rPr>
        <w:t>1</w:t>
      </w:r>
      <w:r w:rsidRPr="006F2391">
        <w:rPr>
          <w:rStyle w:val="Bodytext475pt0"/>
          <w:sz w:val="24"/>
        </w:rPr>
        <w:t>)(f), 18(2), 37(1), (2) and (3).</w:t>
      </w:r>
    </w:p>
    <w:p w14:paraId="34E7D057" w14:textId="77777777" w:rsidR="00695591" w:rsidRPr="006F2391" w:rsidRDefault="00695591" w:rsidP="00695591">
      <w:pPr>
        <w:pStyle w:val="Bodytext43"/>
        <w:spacing w:line="240" w:lineRule="auto"/>
        <w:ind w:firstLine="0"/>
        <w:jc w:val="center"/>
        <w:rPr>
          <w:rStyle w:val="Bodytext4105pt"/>
          <w:sz w:val="24"/>
        </w:rPr>
      </w:pPr>
      <w:r w:rsidRPr="006F2391">
        <w:rPr>
          <w:rStyle w:val="Bodytext4105pt"/>
          <w:sz w:val="24"/>
        </w:rPr>
        <w:t>_______</w:t>
      </w:r>
    </w:p>
    <w:p w14:paraId="3C3070EF" w14:textId="77777777" w:rsidR="00695591" w:rsidRPr="006F2391" w:rsidRDefault="00695591" w:rsidP="00A15ACE">
      <w:pPr>
        <w:pStyle w:val="Bodytext43"/>
        <w:spacing w:line="240" w:lineRule="auto"/>
        <w:ind w:firstLine="0"/>
        <w:jc w:val="both"/>
        <w:rPr>
          <w:rStyle w:val="Bodytext4105pt"/>
          <w:sz w:val="24"/>
        </w:rPr>
      </w:pPr>
    </w:p>
    <w:p w14:paraId="2969626C" w14:textId="08CCCA87" w:rsidR="004E0280" w:rsidRPr="006F2391" w:rsidRDefault="000651D5" w:rsidP="00695591">
      <w:pPr>
        <w:pStyle w:val="Bodytext43"/>
        <w:tabs>
          <w:tab w:val="left" w:pos="8100"/>
        </w:tabs>
        <w:spacing w:after="120" w:line="240" w:lineRule="auto"/>
        <w:ind w:firstLine="4230"/>
        <w:jc w:val="center"/>
        <w:rPr>
          <w:sz w:val="24"/>
        </w:rPr>
      </w:pPr>
      <w:r w:rsidRPr="006F2391">
        <w:rPr>
          <w:rStyle w:val="Bodytext4105pt"/>
          <w:sz w:val="24"/>
        </w:rPr>
        <w:t>SCHEDULE 7</w:t>
      </w:r>
      <w:r w:rsidR="001E23D3" w:rsidRPr="006F2391">
        <w:rPr>
          <w:rStyle w:val="Bodytext4105pt"/>
          <w:sz w:val="24"/>
        </w:rPr>
        <w:tab/>
      </w:r>
      <w:r w:rsidR="00064609" w:rsidRPr="006F2391">
        <w:rPr>
          <w:rStyle w:val="Bodytext475pt0"/>
          <w:sz w:val="24"/>
        </w:rPr>
        <w:t xml:space="preserve">Section </w:t>
      </w:r>
      <w:r w:rsidRPr="006F2391">
        <w:rPr>
          <w:rStyle w:val="Bodytext475pt0"/>
          <w:sz w:val="24"/>
        </w:rPr>
        <w:t>137</w:t>
      </w:r>
    </w:p>
    <w:p w14:paraId="4AF18015" w14:textId="51E3A4BC" w:rsidR="00695591" w:rsidRPr="006F2391" w:rsidRDefault="000651D5" w:rsidP="006F2391">
      <w:pPr>
        <w:pStyle w:val="Bodytext43"/>
        <w:spacing w:line="240" w:lineRule="auto"/>
        <w:ind w:firstLine="270"/>
        <w:jc w:val="center"/>
        <w:rPr>
          <w:rStyle w:val="Bodytext475pt0"/>
          <w:sz w:val="24"/>
        </w:rPr>
      </w:pPr>
      <w:r w:rsidRPr="006F2391">
        <w:rPr>
          <w:rStyle w:val="Bodytext475pt0"/>
          <w:sz w:val="24"/>
        </w:rPr>
        <w:t>FORMAL AMENDMENTS OF SERVICES TRUSTS FUNDS ACT 1947-1973</w:t>
      </w:r>
    </w:p>
    <w:p w14:paraId="2DCB7DF9" w14:textId="6EBBADFF" w:rsidR="004E0280" w:rsidRPr="006F2391" w:rsidRDefault="000651D5" w:rsidP="005C030D">
      <w:pPr>
        <w:pStyle w:val="Bodytext43"/>
        <w:spacing w:after="120" w:line="240" w:lineRule="auto"/>
        <w:ind w:firstLine="270"/>
        <w:jc w:val="both"/>
        <w:rPr>
          <w:sz w:val="24"/>
        </w:rPr>
      </w:pPr>
      <w:r w:rsidRPr="006F2391">
        <w:rPr>
          <w:rStyle w:val="Bodytext475pt0"/>
          <w:sz w:val="24"/>
        </w:rPr>
        <w:t>The Act is amended as set out in the followin</w:t>
      </w:r>
      <w:r w:rsidR="006F2391">
        <w:rPr>
          <w:rStyle w:val="Bodytext475pt0"/>
          <w:sz w:val="24"/>
        </w:rPr>
        <w:t>g table:</w:t>
      </w:r>
      <w:r w:rsidRPr="006F2391">
        <w:rPr>
          <w:rStyle w:val="Bodytext475pt0"/>
          <w:sz w:val="24"/>
        </w:rPr>
        <w:t>—</w:t>
      </w:r>
    </w:p>
    <w:tbl>
      <w:tblPr>
        <w:tblOverlap w:val="never"/>
        <w:tblW w:w="0" w:type="auto"/>
        <w:tblCellMar>
          <w:left w:w="10" w:type="dxa"/>
          <w:right w:w="10" w:type="dxa"/>
        </w:tblCellMar>
        <w:tblLook w:val="0000" w:firstRow="0" w:lastRow="0" w:firstColumn="0" w:lastColumn="0" w:noHBand="0" w:noVBand="0"/>
      </w:tblPr>
      <w:tblGrid>
        <w:gridCol w:w="2890"/>
        <w:gridCol w:w="6879"/>
      </w:tblGrid>
      <w:tr w:rsidR="004E0280" w:rsidRPr="006F2391" w14:paraId="163646DD" w14:textId="77777777" w:rsidTr="00064609">
        <w:trPr>
          <w:trHeight w:val="792"/>
        </w:trPr>
        <w:tc>
          <w:tcPr>
            <w:tcW w:w="2890" w:type="dxa"/>
            <w:tcBorders>
              <w:top w:val="single" w:sz="4" w:space="0" w:color="auto"/>
            </w:tcBorders>
          </w:tcPr>
          <w:p w14:paraId="72AC72D9" w14:textId="26A54843" w:rsidR="004E0280" w:rsidRPr="006F2391" w:rsidRDefault="000651D5" w:rsidP="00A15ACE">
            <w:pPr>
              <w:pStyle w:val="BodyText5"/>
              <w:spacing w:line="240" w:lineRule="auto"/>
              <w:ind w:firstLine="0"/>
              <w:rPr>
                <w:sz w:val="24"/>
              </w:rPr>
            </w:pPr>
            <w:r w:rsidRPr="006F2391">
              <w:rPr>
                <w:rStyle w:val="Bodytext7pt"/>
                <w:sz w:val="24"/>
              </w:rPr>
              <w:t>Provision</w:t>
            </w:r>
          </w:p>
          <w:p w14:paraId="5CBEF447" w14:textId="77777777" w:rsidR="004E0280" w:rsidRPr="006F2391" w:rsidRDefault="000651D5" w:rsidP="00064609">
            <w:pPr>
              <w:pStyle w:val="BodyText5"/>
              <w:tabs>
                <w:tab w:val="left" w:leader="dot" w:pos="2705"/>
              </w:tabs>
              <w:spacing w:line="240" w:lineRule="auto"/>
              <w:ind w:firstLine="0"/>
              <w:rPr>
                <w:sz w:val="24"/>
              </w:rPr>
            </w:pPr>
            <w:r w:rsidRPr="006F2391">
              <w:rPr>
                <w:rStyle w:val="Bodytext7pt"/>
                <w:sz w:val="24"/>
              </w:rPr>
              <w:t>Section 4 (definition of “the prescribed date”)</w:t>
            </w:r>
            <w:r w:rsidR="001E23D3" w:rsidRPr="006F2391">
              <w:rPr>
                <w:rStyle w:val="Bodytext7pt"/>
                <w:sz w:val="24"/>
              </w:rPr>
              <w:t>.</w:t>
            </w:r>
            <w:r w:rsidR="001E23D3" w:rsidRPr="006F2391">
              <w:rPr>
                <w:rStyle w:val="Bodytext7pt"/>
                <w:sz w:val="24"/>
              </w:rPr>
              <w:tab/>
            </w:r>
          </w:p>
        </w:tc>
        <w:tc>
          <w:tcPr>
            <w:tcW w:w="6879" w:type="dxa"/>
            <w:tcBorders>
              <w:top w:val="single" w:sz="4" w:space="0" w:color="auto"/>
            </w:tcBorders>
          </w:tcPr>
          <w:p w14:paraId="24AE34F7" w14:textId="77777777" w:rsidR="004E0280" w:rsidRPr="006F2391" w:rsidRDefault="000651D5" w:rsidP="00A15ACE">
            <w:pPr>
              <w:pStyle w:val="BodyText5"/>
              <w:spacing w:line="240" w:lineRule="auto"/>
              <w:ind w:firstLine="0"/>
              <w:rPr>
                <w:sz w:val="24"/>
              </w:rPr>
            </w:pPr>
            <w:r w:rsidRPr="006F2391">
              <w:rPr>
                <w:rStyle w:val="Bodytext7pt"/>
                <w:sz w:val="24"/>
              </w:rPr>
              <w:t>Amendment</w:t>
            </w:r>
          </w:p>
          <w:p w14:paraId="4A32B428" w14:textId="77777777" w:rsidR="004E0280" w:rsidRPr="006F2391" w:rsidRDefault="000651D5" w:rsidP="00A15ACE">
            <w:pPr>
              <w:pStyle w:val="BodyText5"/>
              <w:spacing w:line="240" w:lineRule="auto"/>
              <w:ind w:firstLine="0"/>
              <w:rPr>
                <w:sz w:val="24"/>
              </w:rPr>
            </w:pPr>
            <w:r w:rsidRPr="006F2391">
              <w:rPr>
                <w:rStyle w:val="Bodytext7pt"/>
                <w:sz w:val="24"/>
              </w:rPr>
              <w:t>Omit “the thirtieth day of June, One thousand nine hundred and forty- seven”, substitute “30 June 1947”.</w:t>
            </w:r>
          </w:p>
        </w:tc>
      </w:tr>
      <w:tr w:rsidR="004E0280" w:rsidRPr="006F2391" w14:paraId="286F7DD8" w14:textId="77777777" w:rsidTr="00064609">
        <w:trPr>
          <w:trHeight w:val="326"/>
        </w:trPr>
        <w:tc>
          <w:tcPr>
            <w:tcW w:w="2890" w:type="dxa"/>
          </w:tcPr>
          <w:p w14:paraId="3B494814" w14:textId="77777777" w:rsidR="004E0280" w:rsidRPr="006F2391" w:rsidRDefault="000651D5" w:rsidP="00064609">
            <w:pPr>
              <w:pStyle w:val="BodyText5"/>
              <w:tabs>
                <w:tab w:val="left" w:leader="dot" w:pos="2705"/>
              </w:tabs>
              <w:spacing w:line="240" w:lineRule="auto"/>
              <w:ind w:firstLine="0"/>
              <w:rPr>
                <w:sz w:val="24"/>
              </w:rPr>
            </w:pPr>
            <w:r w:rsidRPr="006F2391">
              <w:rPr>
                <w:rStyle w:val="Bodytext7pt"/>
                <w:sz w:val="24"/>
              </w:rPr>
              <w:t>Section 4 (definition of “the time of war”)</w:t>
            </w:r>
            <w:r w:rsidR="001E23D3" w:rsidRPr="006F2391">
              <w:rPr>
                <w:rStyle w:val="Bodytext7pt"/>
                <w:sz w:val="24"/>
              </w:rPr>
              <w:t>.</w:t>
            </w:r>
            <w:r w:rsidR="001E23D3" w:rsidRPr="006F2391">
              <w:rPr>
                <w:rStyle w:val="Bodytext7pt"/>
                <w:sz w:val="24"/>
              </w:rPr>
              <w:tab/>
            </w:r>
          </w:p>
        </w:tc>
        <w:tc>
          <w:tcPr>
            <w:tcW w:w="6879" w:type="dxa"/>
          </w:tcPr>
          <w:p w14:paraId="055EFF29" w14:textId="77777777" w:rsidR="004E0280" w:rsidRPr="006F2391" w:rsidRDefault="000651D5" w:rsidP="00A15ACE">
            <w:pPr>
              <w:pStyle w:val="BodyText5"/>
              <w:spacing w:line="240" w:lineRule="auto"/>
              <w:ind w:firstLine="0"/>
              <w:rPr>
                <w:sz w:val="24"/>
              </w:rPr>
            </w:pPr>
            <w:r w:rsidRPr="006F2391">
              <w:rPr>
                <w:rStyle w:val="Bodytext7pt"/>
                <w:sz w:val="24"/>
              </w:rPr>
              <w:t>Omit “the third day of September, One thousand nine hundred and thirty-nine”, substitute “3 September 1939”.</w:t>
            </w:r>
          </w:p>
        </w:tc>
      </w:tr>
      <w:tr w:rsidR="004E0280" w:rsidRPr="006F2391" w14:paraId="48E03326" w14:textId="77777777" w:rsidTr="00064609">
        <w:trPr>
          <w:trHeight w:val="144"/>
        </w:trPr>
        <w:tc>
          <w:tcPr>
            <w:tcW w:w="2890" w:type="dxa"/>
          </w:tcPr>
          <w:p w14:paraId="583B98EA" w14:textId="114663FA" w:rsidR="004E0280" w:rsidRPr="006F2391" w:rsidRDefault="006F2391" w:rsidP="006F2391">
            <w:pPr>
              <w:pStyle w:val="BodyText5"/>
              <w:tabs>
                <w:tab w:val="left" w:leader="dot" w:pos="2705"/>
              </w:tabs>
              <w:spacing w:line="240" w:lineRule="auto"/>
              <w:ind w:firstLine="0"/>
              <w:rPr>
                <w:sz w:val="24"/>
              </w:rPr>
            </w:pPr>
            <w:r>
              <w:rPr>
                <w:rStyle w:val="Bodytext7pt"/>
                <w:sz w:val="24"/>
              </w:rPr>
              <w:t>Paragraph 8(</w:t>
            </w:r>
            <w:r w:rsidR="00064609" w:rsidRPr="006F2391">
              <w:rPr>
                <w:rStyle w:val="Bodytext7pt"/>
                <w:sz w:val="24"/>
              </w:rPr>
              <w:t>b)</w:t>
            </w:r>
            <w:r w:rsidR="001E23D3" w:rsidRPr="006F2391">
              <w:rPr>
                <w:rStyle w:val="Bodytext7pt"/>
                <w:sz w:val="24"/>
              </w:rPr>
              <w:t>.</w:t>
            </w:r>
            <w:r w:rsidR="001E23D3" w:rsidRPr="006F2391">
              <w:rPr>
                <w:rStyle w:val="Bodytext7pt"/>
                <w:sz w:val="24"/>
              </w:rPr>
              <w:tab/>
            </w:r>
          </w:p>
        </w:tc>
        <w:tc>
          <w:tcPr>
            <w:tcW w:w="6879" w:type="dxa"/>
          </w:tcPr>
          <w:p w14:paraId="016633DC" w14:textId="77777777" w:rsidR="004E0280" w:rsidRPr="006F2391" w:rsidRDefault="000651D5" w:rsidP="00A15ACE">
            <w:pPr>
              <w:pStyle w:val="BodyText5"/>
              <w:spacing w:line="240" w:lineRule="auto"/>
              <w:ind w:firstLine="0"/>
              <w:rPr>
                <w:sz w:val="24"/>
              </w:rPr>
            </w:pPr>
            <w:r w:rsidRPr="006F2391">
              <w:rPr>
                <w:rStyle w:val="Bodytext7pt"/>
                <w:sz w:val="24"/>
              </w:rPr>
              <w:t>Omit “the Commonwealth”, substitute “Australia”.</w:t>
            </w:r>
          </w:p>
        </w:tc>
      </w:tr>
      <w:tr w:rsidR="004E0280" w:rsidRPr="006F2391" w14:paraId="5EB2D5D5" w14:textId="77777777" w:rsidTr="00064609">
        <w:trPr>
          <w:trHeight w:val="317"/>
        </w:trPr>
        <w:tc>
          <w:tcPr>
            <w:tcW w:w="2890" w:type="dxa"/>
          </w:tcPr>
          <w:p w14:paraId="5C17036F" w14:textId="77777777" w:rsidR="004E0280" w:rsidRPr="006F2391" w:rsidRDefault="000651D5" w:rsidP="00064609">
            <w:pPr>
              <w:pStyle w:val="BodyText5"/>
              <w:spacing w:line="240" w:lineRule="auto"/>
              <w:ind w:firstLine="0"/>
              <w:rPr>
                <w:sz w:val="24"/>
              </w:rPr>
            </w:pPr>
            <w:r w:rsidRPr="006F2391">
              <w:rPr>
                <w:rStyle w:val="Bodytext7pt"/>
                <w:sz w:val="24"/>
              </w:rPr>
              <w:t>Section 15 (definition of “the interim Force”)</w:t>
            </w:r>
          </w:p>
        </w:tc>
        <w:tc>
          <w:tcPr>
            <w:tcW w:w="6879" w:type="dxa"/>
          </w:tcPr>
          <w:p w14:paraId="79EB9B54" w14:textId="77777777" w:rsidR="004E0280" w:rsidRPr="006F2391" w:rsidRDefault="000651D5" w:rsidP="00A15ACE">
            <w:pPr>
              <w:pStyle w:val="BodyText5"/>
              <w:spacing w:line="240" w:lineRule="auto"/>
              <w:ind w:firstLine="0"/>
              <w:rPr>
                <w:sz w:val="24"/>
              </w:rPr>
            </w:pPr>
            <w:r w:rsidRPr="006F2391">
              <w:rPr>
                <w:rStyle w:val="Bodytext7pt"/>
                <w:sz w:val="24"/>
              </w:rPr>
              <w:t>Omit “twenty-three”, substitute “23 ”.</w:t>
            </w:r>
          </w:p>
        </w:tc>
      </w:tr>
      <w:tr w:rsidR="004E0280" w:rsidRPr="006F2391" w14:paraId="1CDF771A" w14:textId="77777777" w:rsidTr="00064609">
        <w:trPr>
          <w:trHeight w:val="312"/>
        </w:trPr>
        <w:tc>
          <w:tcPr>
            <w:tcW w:w="2890" w:type="dxa"/>
          </w:tcPr>
          <w:p w14:paraId="0DC23103" w14:textId="77777777" w:rsidR="004E0280" w:rsidRPr="006F2391" w:rsidRDefault="000651D5" w:rsidP="00064609">
            <w:pPr>
              <w:pStyle w:val="BodyText5"/>
              <w:tabs>
                <w:tab w:val="left" w:leader="dot" w:pos="2705"/>
              </w:tabs>
              <w:spacing w:line="240" w:lineRule="auto"/>
              <w:ind w:firstLine="0"/>
              <w:rPr>
                <w:sz w:val="24"/>
              </w:rPr>
            </w:pPr>
            <w:r w:rsidRPr="006F2391">
              <w:rPr>
                <w:rStyle w:val="Bodytext7pt"/>
                <w:sz w:val="24"/>
              </w:rPr>
              <w:t>Paragraph 21(a)</w:t>
            </w:r>
            <w:r w:rsidR="001E23D3" w:rsidRPr="006F2391">
              <w:rPr>
                <w:rStyle w:val="Bodytext7pt"/>
                <w:sz w:val="24"/>
              </w:rPr>
              <w:t>.</w:t>
            </w:r>
            <w:r w:rsidR="001E23D3" w:rsidRPr="006F2391">
              <w:rPr>
                <w:rStyle w:val="Bodytext7pt"/>
                <w:sz w:val="24"/>
              </w:rPr>
              <w:tab/>
            </w:r>
          </w:p>
        </w:tc>
        <w:tc>
          <w:tcPr>
            <w:tcW w:w="6879" w:type="dxa"/>
          </w:tcPr>
          <w:p w14:paraId="6DDEF164" w14:textId="63EFD365" w:rsidR="004E0280" w:rsidRPr="006F2391" w:rsidRDefault="000651D5" w:rsidP="006F2391">
            <w:pPr>
              <w:pStyle w:val="BodyText5"/>
              <w:spacing w:line="240" w:lineRule="auto"/>
              <w:ind w:firstLine="0"/>
              <w:rPr>
                <w:sz w:val="24"/>
              </w:rPr>
            </w:pPr>
            <w:r w:rsidRPr="006F2391">
              <w:rPr>
                <w:rStyle w:val="Bodytext7pt"/>
                <w:sz w:val="24"/>
              </w:rPr>
              <w:t>Omit “the sixth day of May, One thousand nine hundr</w:t>
            </w:r>
            <w:r w:rsidR="006F2391">
              <w:rPr>
                <w:rStyle w:val="Bodytext7pt"/>
                <w:sz w:val="24"/>
              </w:rPr>
              <w:t>ed and twenty- two”, substitute “6</w:t>
            </w:r>
            <w:r w:rsidRPr="006F2391">
              <w:rPr>
                <w:rStyle w:val="Bodytext7pt"/>
                <w:sz w:val="24"/>
              </w:rPr>
              <w:t xml:space="preserve"> May 1922”.</w:t>
            </w:r>
          </w:p>
        </w:tc>
      </w:tr>
      <w:tr w:rsidR="004E0280" w:rsidRPr="006F2391" w14:paraId="08068345" w14:textId="77777777" w:rsidTr="00064609">
        <w:trPr>
          <w:trHeight w:val="341"/>
        </w:trPr>
        <w:tc>
          <w:tcPr>
            <w:tcW w:w="2890" w:type="dxa"/>
          </w:tcPr>
          <w:p w14:paraId="43E8D7F8" w14:textId="028DBEBC" w:rsidR="004E0280" w:rsidRPr="006F2391" w:rsidRDefault="00064609" w:rsidP="006F2391">
            <w:pPr>
              <w:pStyle w:val="BodyText5"/>
              <w:tabs>
                <w:tab w:val="left" w:leader="dot" w:pos="2705"/>
              </w:tabs>
              <w:spacing w:line="240" w:lineRule="auto"/>
              <w:ind w:firstLine="0"/>
              <w:rPr>
                <w:sz w:val="24"/>
              </w:rPr>
            </w:pPr>
            <w:r w:rsidRPr="006F2391">
              <w:rPr>
                <w:rStyle w:val="Bodytext7pt"/>
                <w:sz w:val="24"/>
              </w:rPr>
              <w:t>Paragraph 21(b)</w:t>
            </w:r>
            <w:r w:rsidR="001E23D3" w:rsidRPr="006F2391">
              <w:rPr>
                <w:rStyle w:val="Bodytext7pt"/>
                <w:sz w:val="24"/>
              </w:rPr>
              <w:t>.</w:t>
            </w:r>
            <w:r w:rsidR="001E23D3" w:rsidRPr="006F2391">
              <w:rPr>
                <w:rStyle w:val="Bodytext7pt"/>
                <w:sz w:val="24"/>
              </w:rPr>
              <w:tab/>
            </w:r>
          </w:p>
        </w:tc>
        <w:tc>
          <w:tcPr>
            <w:tcW w:w="6879" w:type="dxa"/>
          </w:tcPr>
          <w:p w14:paraId="56B20F6C" w14:textId="77777777" w:rsidR="004E0280" w:rsidRPr="006F2391" w:rsidRDefault="000651D5" w:rsidP="00A15ACE">
            <w:pPr>
              <w:pStyle w:val="BodyText5"/>
              <w:spacing w:line="240" w:lineRule="auto"/>
              <w:ind w:firstLine="0"/>
              <w:rPr>
                <w:sz w:val="24"/>
              </w:rPr>
            </w:pPr>
            <w:r w:rsidRPr="006F2391">
              <w:rPr>
                <w:rStyle w:val="Bodytext7pt"/>
                <w:sz w:val="24"/>
              </w:rPr>
              <w:t>Omit “the thirteenth day of October, One thousand nine hundred and forty-four”, substitute “13 October 1944”.</w:t>
            </w:r>
          </w:p>
        </w:tc>
      </w:tr>
      <w:tr w:rsidR="004E0280" w:rsidRPr="006F2391" w14:paraId="73839382" w14:textId="77777777" w:rsidTr="00064609">
        <w:trPr>
          <w:trHeight w:val="139"/>
        </w:trPr>
        <w:tc>
          <w:tcPr>
            <w:tcW w:w="2890" w:type="dxa"/>
          </w:tcPr>
          <w:p w14:paraId="7CE6AA28" w14:textId="736221DA" w:rsidR="004E0280" w:rsidRPr="006F2391" w:rsidRDefault="00064609" w:rsidP="007967EE">
            <w:pPr>
              <w:pStyle w:val="BodyText5"/>
              <w:tabs>
                <w:tab w:val="left" w:leader="dot" w:pos="2705"/>
              </w:tabs>
              <w:spacing w:line="240" w:lineRule="auto"/>
              <w:ind w:firstLine="0"/>
              <w:rPr>
                <w:sz w:val="24"/>
              </w:rPr>
            </w:pPr>
            <w:r w:rsidRPr="006F2391">
              <w:rPr>
                <w:rStyle w:val="Bodytext7pt"/>
                <w:sz w:val="24"/>
              </w:rPr>
              <w:t>Paragraph 22(1)(b)</w:t>
            </w:r>
            <w:r w:rsidR="001E23D3" w:rsidRPr="006F2391">
              <w:rPr>
                <w:rStyle w:val="Bodytext7pt"/>
                <w:sz w:val="24"/>
              </w:rPr>
              <w:tab/>
            </w:r>
          </w:p>
        </w:tc>
        <w:tc>
          <w:tcPr>
            <w:tcW w:w="6879" w:type="dxa"/>
          </w:tcPr>
          <w:p w14:paraId="381AB44C" w14:textId="77777777" w:rsidR="004E0280" w:rsidRPr="006F2391" w:rsidRDefault="000651D5" w:rsidP="00A15ACE">
            <w:pPr>
              <w:pStyle w:val="BodyText5"/>
              <w:spacing w:line="240" w:lineRule="auto"/>
              <w:ind w:firstLine="0"/>
              <w:rPr>
                <w:sz w:val="24"/>
              </w:rPr>
            </w:pPr>
            <w:r w:rsidRPr="006F2391">
              <w:rPr>
                <w:rStyle w:val="Bodytext7pt"/>
                <w:sz w:val="24"/>
              </w:rPr>
              <w:t>Omit “of this sub-section”.</w:t>
            </w:r>
          </w:p>
        </w:tc>
      </w:tr>
      <w:tr w:rsidR="004E0280" w:rsidRPr="006F2391" w14:paraId="7E37F521" w14:textId="77777777" w:rsidTr="00064609">
        <w:trPr>
          <w:trHeight w:val="168"/>
        </w:trPr>
        <w:tc>
          <w:tcPr>
            <w:tcW w:w="2890" w:type="dxa"/>
          </w:tcPr>
          <w:p w14:paraId="19BEE282" w14:textId="35B291F2" w:rsidR="004E0280" w:rsidRPr="006F2391" w:rsidRDefault="00064609" w:rsidP="007967EE">
            <w:pPr>
              <w:pStyle w:val="BodyText5"/>
              <w:tabs>
                <w:tab w:val="left" w:leader="dot" w:pos="2705"/>
              </w:tabs>
              <w:spacing w:line="240" w:lineRule="auto"/>
              <w:ind w:firstLine="0"/>
              <w:rPr>
                <w:sz w:val="24"/>
              </w:rPr>
            </w:pPr>
            <w:r w:rsidRPr="006F2391">
              <w:rPr>
                <w:rStyle w:val="Bodytext7pt"/>
                <w:sz w:val="24"/>
              </w:rPr>
              <w:t>Paragraph 22(2)(c)</w:t>
            </w:r>
            <w:r w:rsidR="001E23D3" w:rsidRPr="006F2391">
              <w:rPr>
                <w:rStyle w:val="Bodytext7pt"/>
                <w:sz w:val="24"/>
              </w:rPr>
              <w:t>.</w:t>
            </w:r>
            <w:r w:rsidR="001E23D3" w:rsidRPr="006F2391">
              <w:rPr>
                <w:rStyle w:val="Bodytext7pt"/>
                <w:sz w:val="24"/>
              </w:rPr>
              <w:tab/>
            </w:r>
          </w:p>
        </w:tc>
        <w:tc>
          <w:tcPr>
            <w:tcW w:w="6879" w:type="dxa"/>
          </w:tcPr>
          <w:p w14:paraId="4B044781" w14:textId="72F9B115" w:rsidR="004E0280" w:rsidRPr="006F2391" w:rsidRDefault="000651D5" w:rsidP="007967EE">
            <w:pPr>
              <w:pStyle w:val="BodyText5"/>
              <w:spacing w:line="240" w:lineRule="auto"/>
              <w:ind w:firstLine="0"/>
              <w:rPr>
                <w:sz w:val="24"/>
              </w:rPr>
            </w:pPr>
            <w:r w:rsidRPr="006F2391">
              <w:rPr>
                <w:rStyle w:val="Bodytext7pt"/>
                <w:sz w:val="24"/>
              </w:rPr>
              <w:t>Omit “of this sub-section”.</w:t>
            </w:r>
          </w:p>
        </w:tc>
      </w:tr>
      <w:tr w:rsidR="004E0280" w:rsidRPr="006F2391" w14:paraId="7E897F9D" w14:textId="77777777" w:rsidTr="00064609">
        <w:trPr>
          <w:trHeight w:val="312"/>
        </w:trPr>
        <w:tc>
          <w:tcPr>
            <w:tcW w:w="2890" w:type="dxa"/>
          </w:tcPr>
          <w:p w14:paraId="43C3E7F4" w14:textId="77777777" w:rsidR="004E0280" w:rsidRPr="006F2391" w:rsidRDefault="00064609" w:rsidP="00064609">
            <w:pPr>
              <w:pStyle w:val="BodyText5"/>
              <w:tabs>
                <w:tab w:val="left" w:leader="dot" w:pos="2705"/>
              </w:tabs>
              <w:spacing w:line="240" w:lineRule="auto"/>
              <w:ind w:firstLine="0"/>
              <w:rPr>
                <w:sz w:val="24"/>
              </w:rPr>
            </w:pPr>
            <w:r w:rsidRPr="006F2391">
              <w:rPr>
                <w:rStyle w:val="Bodytext7pt"/>
                <w:sz w:val="24"/>
              </w:rPr>
              <w:t>Section 23</w:t>
            </w:r>
            <w:r w:rsidR="001E23D3" w:rsidRPr="006F2391">
              <w:rPr>
                <w:rStyle w:val="Bodytext7pt"/>
                <w:sz w:val="24"/>
              </w:rPr>
              <w:t>.</w:t>
            </w:r>
            <w:r w:rsidR="001E23D3" w:rsidRPr="006F2391">
              <w:rPr>
                <w:rStyle w:val="Bodytext7pt"/>
                <w:sz w:val="24"/>
              </w:rPr>
              <w:tab/>
            </w:r>
          </w:p>
        </w:tc>
        <w:tc>
          <w:tcPr>
            <w:tcW w:w="6879" w:type="dxa"/>
          </w:tcPr>
          <w:p w14:paraId="4DA643F2" w14:textId="1B40F936" w:rsidR="004E0280" w:rsidRPr="006F2391" w:rsidRDefault="000651D5" w:rsidP="007967EE">
            <w:pPr>
              <w:pStyle w:val="BodyText5"/>
              <w:spacing w:line="240" w:lineRule="auto"/>
              <w:ind w:firstLine="0"/>
              <w:rPr>
                <w:sz w:val="24"/>
              </w:rPr>
            </w:pPr>
            <w:r w:rsidRPr="006F2391">
              <w:rPr>
                <w:rStyle w:val="Bodytext7pt"/>
                <w:sz w:val="24"/>
              </w:rPr>
              <w:t xml:space="preserve">Omit “section one hundred and eleven of the </w:t>
            </w:r>
            <w:r w:rsidRPr="006F2391">
              <w:rPr>
                <w:rStyle w:val="Bodytext7pt2"/>
                <w:sz w:val="24"/>
              </w:rPr>
              <w:t>Defence Act</w:t>
            </w:r>
            <w:r w:rsidRPr="006F2391">
              <w:rPr>
                <w:rStyle w:val="Bodytext7pt"/>
                <w:sz w:val="24"/>
              </w:rPr>
              <w:t xml:space="preserve"> 1903-1945”, substitute “section 111 of the </w:t>
            </w:r>
            <w:proofErr w:type="spellStart"/>
            <w:r w:rsidRPr="006F2391">
              <w:rPr>
                <w:rStyle w:val="Bodytext7pt2"/>
                <w:sz w:val="24"/>
              </w:rPr>
              <w:t>Defence</w:t>
            </w:r>
            <w:proofErr w:type="spellEnd"/>
            <w:r w:rsidRPr="006F2391">
              <w:rPr>
                <w:rStyle w:val="Bodytext7pt2"/>
                <w:sz w:val="24"/>
              </w:rPr>
              <w:t xml:space="preserve"> A</w:t>
            </w:r>
            <w:r w:rsidR="007967EE">
              <w:rPr>
                <w:rStyle w:val="Bodytext7pt2"/>
                <w:sz w:val="24"/>
              </w:rPr>
              <w:t xml:space="preserve">ct </w:t>
            </w:r>
            <w:r w:rsidRPr="006F2391">
              <w:rPr>
                <w:rStyle w:val="Bodytext7pt"/>
                <w:sz w:val="24"/>
              </w:rPr>
              <w:t>1903-1975”.</w:t>
            </w:r>
          </w:p>
        </w:tc>
      </w:tr>
      <w:tr w:rsidR="004E0280" w:rsidRPr="006F2391" w14:paraId="576298B7" w14:textId="77777777" w:rsidTr="00064609">
        <w:trPr>
          <w:trHeight w:val="221"/>
        </w:trPr>
        <w:tc>
          <w:tcPr>
            <w:tcW w:w="2890" w:type="dxa"/>
            <w:tcBorders>
              <w:bottom w:val="single" w:sz="4" w:space="0" w:color="auto"/>
            </w:tcBorders>
          </w:tcPr>
          <w:p w14:paraId="7BF1AF08" w14:textId="678007A7" w:rsidR="004E0280" w:rsidRPr="006F2391" w:rsidRDefault="00064609" w:rsidP="007967EE">
            <w:pPr>
              <w:pStyle w:val="BodyText5"/>
              <w:tabs>
                <w:tab w:val="left" w:leader="dot" w:pos="2705"/>
              </w:tabs>
              <w:spacing w:line="240" w:lineRule="auto"/>
              <w:ind w:firstLine="0"/>
              <w:rPr>
                <w:sz w:val="24"/>
              </w:rPr>
            </w:pPr>
            <w:r w:rsidRPr="006F2391">
              <w:rPr>
                <w:rStyle w:val="Bodytext7pt"/>
                <w:sz w:val="24"/>
              </w:rPr>
              <w:t>Sub-section 35(1)</w:t>
            </w:r>
            <w:r w:rsidR="001E23D3" w:rsidRPr="006F2391">
              <w:rPr>
                <w:rStyle w:val="Bodytext7pt"/>
                <w:sz w:val="24"/>
              </w:rPr>
              <w:t>.</w:t>
            </w:r>
            <w:r w:rsidR="001E23D3" w:rsidRPr="006F2391">
              <w:rPr>
                <w:rStyle w:val="Bodytext7pt"/>
                <w:sz w:val="24"/>
              </w:rPr>
              <w:tab/>
            </w:r>
          </w:p>
        </w:tc>
        <w:tc>
          <w:tcPr>
            <w:tcW w:w="6879" w:type="dxa"/>
            <w:tcBorders>
              <w:bottom w:val="single" w:sz="4" w:space="0" w:color="auto"/>
            </w:tcBorders>
          </w:tcPr>
          <w:p w14:paraId="01D4AFA2" w14:textId="77777777" w:rsidR="004E0280" w:rsidRPr="006F2391" w:rsidRDefault="000651D5" w:rsidP="00A15ACE">
            <w:pPr>
              <w:pStyle w:val="BodyText5"/>
              <w:spacing w:line="240" w:lineRule="auto"/>
              <w:ind w:firstLine="0"/>
              <w:rPr>
                <w:sz w:val="24"/>
              </w:rPr>
            </w:pPr>
            <w:r w:rsidRPr="006F2391">
              <w:rPr>
                <w:rStyle w:val="Bodytext7pt"/>
                <w:sz w:val="24"/>
              </w:rPr>
              <w:t>Omit “for the Commonwealth”.</w:t>
            </w:r>
          </w:p>
        </w:tc>
      </w:tr>
    </w:tbl>
    <w:p w14:paraId="7C898D87" w14:textId="77777777" w:rsidR="00FF60E0" w:rsidRPr="00CF34DA" w:rsidRDefault="00064609" w:rsidP="00064609">
      <w:pPr>
        <w:pStyle w:val="Bodytext110"/>
        <w:spacing w:line="240" w:lineRule="auto"/>
        <w:ind w:firstLine="0"/>
        <w:jc w:val="center"/>
        <w:rPr>
          <w:rStyle w:val="Bodytext11NotItalic"/>
          <w:sz w:val="24"/>
        </w:rPr>
      </w:pPr>
      <w:r w:rsidRPr="00CF34DA">
        <w:rPr>
          <w:rStyle w:val="Bodytext11NotItalic"/>
          <w:sz w:val="24"/>
        </w:rPr>
        <w:t>_________</w:t>
      </w:r>
    </w:p>
    <w:p w14:paraId="44077E36" w14:textId="77777777" w:rsidR="00FF60E0" w:rsidRPr="00CF34DA" w:rsidRDefault="00FF60E0" w:rsidP="00A15ACE">
      <w:pPr>
        <w:rPr>
          <w:rStyle w:val="Bodytext11NotItalic"/>
          <w:rFonts w:eastAsia="Courier New"/>
          <w:i w:val="0"/>
          <w:iCs w:val="0"/>
          <w:sz w:val="24"/>
        </w:rPr>
      </w:pPr>
      <w:r w:rsidRPr="00CF34DA">
        <w:rPr>
          <w:rStyle w:val="Bodytext11NotItalic"/>
          <w:rFonts w:eastAsia="Courier New"/>
          <w:sz w:val="24"/>
        </w:rPr>
        <w:br w:type="page"/>
      </w:r>
    </w:p>
    <w:p w14:paraId="6E81B55B" w14:textId="16B99D29" w:rsidR="004E0280" w:rsidRPr="007967EE" w:rsidRDefault="000651D5" w:rsidP="00064609">
      <w:pPr>
        <w:pStyle w:val="Bodytext43"/>
        <w:tabs>
          <w:tab w:val="left" w:pos="8100"/>
        </w:tabs>
        <w:spacing w:after="120" w:line="240" w:lineRule="auto"/>
        <w:ind w:firstLine="4230"/>
        <w:jc w:val="center"/>
        <w:rPr>
          <w:sz w:val="24"/>
        </w:rPr>
      </w:pPr>
      <w:r w:rsidRPr="007967EE">
        <w:rPr>
          <w:rStyle w:val="Bodytext4105pt"/>
          <w:sz w:val="24"/>
        </w:rPr>
        <w:lastRenderedPageBreak/>
        <w:t xml:space="preserve">SCHEDULE </w:t>
      </w:r>
      <w:r w:rsidRPr="007967EE">
        <w:rPr>
          <w:rStyle w:val="Bodytext4105pt0"/>
          <w:sz w:val="24"/>
        </w:rPr>
        <w:t>8</w:t>
      </w:r>
      <w:r w:rsidR="001E23D3" w:rsidRPr="007967EE">
        <w:rPr>
          <w:rStyle w:val="Bodytext475pt0"/>
          <w:sz w:val="24"/>
        </w:rPr>
        <w:tab/>
      </w:r>
      <w:r w:rsidR="00064609" w:rsidRPr="007967EE">
        <w:rPr>
          <w:rStyle w:val="Bodytext475pt0"/>
          <w:sz w:val="24"/>
        </w:rPr>
        <w:t xml:space="preserve">Section </w:t>
      </w:r>
      <w:r w:rsidRPr="007967EE">
        <w:rPr>
          <w:rStyle w:val="Bodytext475pt0"/>
          <w:sz w:val="24"/>
        </w:rPr>
        <w:t>154</w:t>
      </w:r>
    </w:p>
    <w:p w14:paraId="77B663F2" w14:textId="311BF3B5" w:rsidR="004E0280" w:rsidRPr="007967EE" w:rsidRDefault="000651D5" w:rsidP="007967EE">
      <w:pPr>
        <w:pStyle w:val="Bodytext43"/>
        <w:spacing w:line="240" w:lineRule="auto"/>
        <w:ind w:firstLine="0"/>
        <w:jc w:val="center"/>
        <w:rPr>
          <w:sz w:val="24"/>
        </w:rPr>
      </w:pPr>
      <w:r w:rsidRPr="007967EE">
        <w:rPr>
          <w:rStyle w:val="Bodytext475pt0"/>
          <w:sz w:val="24"/>
        </w:rPr>
        <w:t xml:space="preserve">FORMAL AMENDMENTS OF </w:t>
      </w:r>
      <w:proofErr w:type="spellStart"/>
      <w:r w:rsidRPr="007967EE">
        <w:rPr>
          <w:rStyle w:val="Bodytext475pt0"/>
          <w:sz w:val="24"/>
        </w:rPr>
        <w:t>DEFENCE</w:t>
      </w:r>
      <w:proofErr w:type="spellEnd"/>
      <w:r w:rsidRPr="007967EE">
        <w:rPr>
          <w:rStyle w:val="Bodytext475pt0"/>
          <w:sz w:val="24"/>
        </w:rPr>
        <w:t xml:space="preserve"> (PARLIAMENTARY CANDIDATES)</w:t>
      </w:r>
      <w:r w:rsidR="007967EE">
        <w:rPr>
          <w:rStyle w:val="Bodytext475pt0"/>
          <w:sz w:val="24"/>
        </w:rPr>
        <w:t xml:space="preserve"> </w:t>
      </w:r>
      <w:r w:rsidRPr="007967EE">
        <w:rPr>
          <w:rStyle w:val="Bodytext475pt0"/>
          <w:sz w:val="24"/>
        </w:rPr>
        <w:t>ACT 1969-1974</w:t>
      </w:r>
    </w:p>
    <w:p w14:paraId="2B2532F4" w14:textId="7CC43418" w:rsidR="004E0280" w:rsidRPr="007967EE" w:rsidRDefault="00FF60E0" w:rsidP="005C030D">
      <w:pPr>
        <w:pStyle w:val="Bodytext43"/>
        <w:tabs>
          <w:tab w:val="left" w:pos="630"/>
        </w:tabs>
        <w:spacing w:line="240" w:lineRule="auto"/>
        <w:ind w:firstLine="270"/>
        <w:jc w:val="both"/>
        <w:rPr>
          <w:sz w:val="24"/>
        </w:rPr>
      </w:pPr>
      <w:r w:rsidRPr="007967EE">
        <w:rPr>
          <w:rStyle w:val="Bodytext475pt0"/>
          <w:sz w:val="24"/>
        </w:rPr>
        <w:t>1.</w:t>
      </w:r>
      <w:r w:rsidR="001E23D3" w:rsidRPr="007967EE">
        <w:rPr>
          <w:rStyle w:val="Bodytext475pt0"/>
          <w:sz w:val="24"/>
        </w:rPr>
        <w:tab/>
      </w:r>
      <w:r w:rsidR="000651D5" w:rsidRPr="007967EE">
        <w:rPr>
          <w:rStyle w:val="Bodytext475pt0"/>
          <w:sz w:val="24"/>
        </w:rPr>
        <w:t xml:space="preserve">The following provisions are amended by omitting the words “of </w:t>
      </w:r>
      <w:r w:rsidR="007967EE">
        <w:rPr>
          <w:rStyle w:val="Bodytext475pt0"/>
          <w:sz w:val="24"/>
        </w:rPr>
        <w:t>this Act” and “of this section”</w:t>
      </w:r>
      <w:r w:rsidR="000651D5" w:rsidRPr="007967EE">
        <w:rPr>
          <w:rStyle w:val="Bodytext475pt0"/>
          <w:sz w:val="24"/>
        </w:rPr>
        <w:t xml:space="preserve"> (wherever occurring):—</w:t>
      </w:r>
    </w:p>
    <w:p w14:paraId="4D207935" w14:textId="0486C9E2" w:rsidR="004E0280" w:rsidRPr="007967EE" w:rsidRDefault="000651D5" w:rsidP="007967EE">
      <w:pPr>
        <w:pStyle w:val="Bodytext180"/>
        <w:spacing w:after="120" w:line="240" w:lineRule="auto"/>
        <w:ind w:left="1080" w:hanging="360"/>
        <w:rPr>
          <w:rStyle w:val="Bodytext475pt4"/>
          <w:spacing w:val="0"/>
          <w:sz w:val="24"/>
        </w:rPr>
      </w:pPr>
      <w:r w:rsidRPr="007967EE">
        <w:rPr>
          <w:rStyle w:val="Bodytext475pt4"/>
          <w:spacing w:val="0"/>
          <w:sz w:val="24"/>
        </w:rPr>
        <w:t>Sections 5(1) (definition of “the declared date”) and (2), 6(1) and (3), 10(1), 11(1), (4) and (5), 12(1), 13(1)(a), (1)(c) and (2), 14(</w:t>
      </w:r>
      <w:r w:rsidR="007967EE">
        <w:rPr>
          <w:rStyle w:val="Bodytext475pt4"/>
          <w:spacing w:val="0"/>
          <w:sz w:val="24"/>
        </w:rPr>
        <w:t>1</w:t>
      </w:r>
      <w:r w:rsidRPr="007967EE">
        <w:rPr>
          <w:rStyle w:val="Bodytext475pt4"/>
          <w:spacing w:val="0"/>
          <w:sz w:val="24"/>
        </w:rPr>
        <w:t>)(a), (</w:t>
      </w:r>
      <w:r w:rsidR="007967EE">
        <w:rPr>
          <w:rStyle w:val="Bodytext475pt4"/>
          <w:spacing w:val="0"/>
          <w:sz w:val="24"/>
        </w:rPr>
        <w:t>1</w:t>
      </w:r>
      <w:r w:rsidRPr="007967EE">
        <w:rPr>
          <w:rStyle w:val="Bodytext475pt4"/>
          <w:spacing w:val="0"/>
          <w:sz w:val="24"/>
        </w:rPr>
        <w:t>)(c) and (2), 16(1), (2)(a), (2)(c) and (2)(d), 17 (1).</w:t>
      </w:r>
    </w:p>
    <w:p w14:paraId="71D6B36D" w14:textId="57EA9C62" w:rsidR="004E0280" w:rsidRPr="007967EE" w:rsidRDefault="00FF60E0" w:rsidP="005C030D">
      <w:pPr>
        <w:pStyle w:val="Bodytext43"/>
        <w:tabs>
          <w:tab w:val="left" w:pos="630"/>
        </w:tabs>
        <w:spacing w:line="240" w:lineRule="auto"/>
        <w:ind w:firstLine="270"/>
        <w:jc w:val="both"/>
        <w:rPr>
          <w:sz w:val="24"/>
        </w:rPr>
      </w:pPr>
      <w:r w:rsidRPr="007967EE">
        <w:rPr>
          <w:rStyle w:val="Bodytext475pt0"/>
          <w:sz w:val="24"/>
        </w:rPr>
        <w:t>2.</w:t>
      </w:r>
      <w:r w:rsidR="001E23D3" w:rsidRPr="007967EE">
        <w:rPr>
          <w:rStyle w:val="Bodytext475pt0"/>
          <w:sz w:val="24"/>
        </w:rPr>
        <w:tab/>
      </w:r>
      <w:r w:rsidR="000651D5" w:rsidRPr="007967EE">
        <w:rPr>
          <w:rStyle w:val="Bodytext475pt0"/>
          <w:sz w:val="24"/>
        </w:rPr>
        <w:t>The following provisions are amended by omitting the words “the Commonwealth” and sub</w:t>
      </w:r>
      <w:r w:rsidR="007967EE">
        <w:rPr>
          <w:rStyle w:val="Bodytext475pt0"/>
          <w:sz w:val="24"/>
        </w:rPr>
        <w:t>stituting the word “Australia”:</w:t>
      </w:r>
      <w:r w:rsidR="000651D5" w:rsidRPr="007967EE">
        <w:rPr>
          <w:rStyle w:val="Bodytext475pt0"/>
          <w:sz w:val="24"/>
        </w:rPr>
        <w:t>—</w:t>
      </w:r>
    </w:p>
    <w:p w14:paraId="54AE603F" w14:textId="3C53D09B" w:rsidR="004E0280" w:rsidRPr="007967EE" w:rsidRDefault="000651D5" w:rsidP="005C030D">
      <w:pPr>
        <w:pStyle w:val="Bodytext180"/>
        <w:spacing w:after="120" w:line="240" w:lineRule="auto"/>
        <w:ind w:left="1080" w:hanging="360"/>
        <w:rPr>
          <w:spacing w:val="0"/>
          <w:sz w:val="24"/>
        </w:rPr>
      </w:pPr>
      <w:r w:rsidRPr="007967EE">
        <w:rPr>
          <w:rStyle w:val="Bodytext475pt0"/>
          <w:sz w:val="24"/>
        </w:rPr>
        <w:t xml:space="preserve">Sections </w:t>
      </w:r>
      <w:r w:rsidRPr="007967EE">
        <w:rPr>
          <w:rStyle w:val="Bodytext475pt3"/>
          <w:sz w:val="24"/>
        </w:rPr>
        <w:t>5(1)</w:t>
      </w:r>
      <w:r w:rsidRPr="007967EE">
        <w:rPr>
          <w:rStyle w:val="Bodytext475pt0"/>
          <w:sz w:val="24"/>
        </w:rPr>
        <w:t xml:space="preserve"> (definition of “the Defence Force”) 10(4), 11(4) and (5), </w:t>
      </w:r>
      <w:r w:rsidRPr="007967EE">
        <w:rPr>
          <w:rStyle w:val="Bodytext475pt3"/>
          <w:sz w:val="24"/>
        </w:rPr>
        <w:t>12(3), 14(3), 17(1)</w:t>
      </w:r>
      <w:r w:rsidR="007967EE">
        <w:rPr>
          <w:rStyle w:val="Bodytext475pt0"/>
          <w:sz w:val="24"/>
        </w:rPr>
        <w:t xml:space="preserve"> and </w:t>
      </w:r>
      <w:r w:rsidRPr="007967EE">
        <w:rPr>
          <w:rStyle w:val="Bodytext475pt0"/>
          <w:sz w:val="24"/>
        </w:rPr>
        <w:t>(2).</w:t>
      </w:r>
    </w:p>
    <w:p w14:paraId="40AF3045" w14:textId="41FB95C1" w:rsidR="004E0280" w:rsidRPr="007967EE" w:rsidRDefault="000651D5" w:rsidP="00064609">
      <w:pPr>
        <w:pStyle w:val="Bodytext43"/>
        <w:tabs>
          <w:tab w:val="left" w:pos="8100"/>
        </w:tabs>
        <w:spacing w:after="120" w:line="240" w:lineRule="auto"/>
        <w:ind w:firstLine="3960"/>
        <w:jc w:val="center"/>
        <w:rPr>
          <w:sz w:val="24"/>
        </w:rPr>
      </w:pPr>
      <w:r w:rsidRPr="007967EE">
        <w:rPr>
          <w:rStyle w:val="Bodytext4105pt"/>
          <w:sz w:val="24"/>
        </w:rPr>
        <w:t>SCHEDULE 9</w:t>
      </w:r>
      <w:r w:rsidR="001E23D3" w:rsidRPr="007967EE">
        <w:rPr>
          <w:rStyle w:val="Bodytext4105pt"/>
          <w:sz w:val="24"/>
        </w:rPr>
        <w:tab/>
      </w:r>
      <w:r w:rsidR="00064609" w:rsidRPr="007967EE">
        <w:rPr>
          <w:rStyle w:val="Bodytext475pt0"/>
          <w:sz w:val="24"/>
        </w:rPr>
        <w:t>Section</w:t>
      </w:r>
      <w:r w:rsidRPr="007967EE">
        <w:rPr>
          <w:rStyle w:val="Bodytext475pt0"/>
          <w:sz w:val="24"/>
        </w:rPr>
        <w:t xml:space="preserve"> 177</w:t>
      </w:r>
    </w:p>
    <w:p w14:paraId="1BDBA9AD" w14:textId="38BAC0C8" w:rsidR="004E0280" w:rsidRPr="007967EE" w:rsidRDefault="000651D5" w:rsidP="007967EE">
      <w:pPr>
        <w:pStyle w:val="Bodytext43"/>
        <w:spacing w:line="240" w:lineRule="auto"/>
        <w:ind w:firstLine="270"/>
        <w:jc w:val="center"/>
        <w:rPr>
          <w:sz w:val="24"/>
        </w:rPr>
      </w:pPr>
      <w:r w:rsidRPr="007967EE">
        <w:rPr>
          <w:rStyle w:val="Bodytext475pt0"/>
          <w:sz w:val="24"/>
        </w:rPr>
        <w:t>FORMAL AMENDMENTS OF DEFENCE FORCE (PAPUA NEW GUINEA) RETIREMENT BENEFITS ACT 1973</w:t>
      </w:r>
    </w:p>
    <w:p w14:paraId="550906D2" w14:textId="1876058F" w:rsidR="004E0280" w:rsidRPr="007967EE" w:rsidRDefault="000651D5" w:rsidP="00A15ACE">
      <w:pPr>
        <w:pStyle w:val="Bodytext43"/>
        <w:spacing w:line="240" w:lineRule="auto"/>
        <w:ind w:firstLine="0"/>
        <w:jc w:val="both"/>
        <w:rPr>
          <w:sz w:val="24"/>
        </w:rPr>
      </w:pPr>
      <w:r w:rsidRPr="007967EE">
        <w:rPr>
          <w:rStyle w:val="Bodytext475pt0"/>
          <w:sz w:val="24"/>
        </w:rPr>
        <w:t>The following provisions are amended by omitting the words “the Commonwealth” (wherever occurring) and substituting the word “Australia”:—</w:t>
      </w:r>
    </w:p>
    <w:p w14:paraId="5657903D" w14:textId="77777777" w:rsidR="004E0280" w:rsidRPr="007967EE" w:rsidRDefault="000651D5" w:rsidP="005C030D">
      <w:pPr>
        <w:pStyle w:val="Bodytext180"/>
        <w:spacing w:after="120" w:line="240" w:lineRule="auto"/>
        <w:ind w:left="1080" w:hanging="360"/>
        <w:rPr>
          <w:spacing w:val="0"/>
          <w:sz w:val="24"/>
        </w:rPr>
      </w:pPr>
      <w:r w:rsidRPr="007967EE">
        <w:rPr>
          <w:rStyle w:val="Bodytext775pt0"/>
          <w:sz w:val="24"/>
        </w:rPr>
        <w:t xml:space="preserve">Sections </w:t>
      </w:r>
      <w:r w:rsidRPr="007967EE">
        <w:rPr>
          <w:rStyle w:val="Bodytext7Spacing0pt0"/>
          <w:sz w:val="24"/>
        </w:rPr>
        <w:t xml:space="preserve">23 </w:t>
      </w:r>
      <w:r w:rsidRPr="007967EE">
        <w:rPr>
          <w:rStyle w:val="Bodytext775pt0"/>
          <w:sz w:val="24"/>
        </w:rPr>
        <w:t xml:space="preserve">(b), </w:t>
      </w:r>
      <w:r w:rsidRPr="007967EE">
        <w:rPr>
          <w:rStyle w:val="Bodytext7Spacing0pt0"/>
          <w:sz w:val="24"/>
        </w:rPr>
        <w:t xml:space="preserve">25, 26 </w:t>
      </w:r>
      <w:r w:rsidRPr="007967EE">
        <w:rPr>
          <w:rStyle w:val="Bodytext775pt1"/>
          <w:sz w:val="24"/>
        </w:rPr>
        <w:t>(</w:t>
      </w:r>
      <w:r w:rsidRPr="007967EE">
        <w:rPr>
          <w:rStyle w:val="Bodytext775pt2"/>
          <w:sz w:val="24"/>
        </w:rPr>
        <w:t>2</w:t>
      </w:r>
      <w:r w:rsidRPr="007967EE">
        <w:rPr>
          <w:rStyle w:val="Bodytext775pt1"/>
          <w:sz w:val="24"/>
        </w:rPr>
        <w:t xml:space="preserve">), </w:t>
      </w:r>
      <w:r w:rsidRPr="007967EE">
        <w:rPr>
          <w:rStyle w:val="Bodytext7Spacing0pt0"/>
          <w:sz w:val="24"/>
        </w:rPr>
        <w:t xml:space="preserve">27 (1) </w:t>
      </w:r>
      <w:r w:rsidRPr="007967EE">
        <w:rPr>
          <w:rStyle w:val="Bodytext775pt0"/>
          <w:sz w:val="24"/>
        </w:rPr>
        <w:t xml:space="preserve">(a) and </w:t>
      </w:r>
      <w:r w:rsidRPr="007967EE">
        <w:rPr>
          <w:rStyle w:val="Bodytext7Spacing0pt0"/>
          <w:sz w:val="24"/>
        </w:rPr>
        <w:t xml:space="preserve">(1) </w:t>
      </w:r>
      <w:r w:rsidRPr="007967EE">
        <w:rPr>
          <w:rStyle w:val="Bodytext775pt0"/>
          <w:sz w:val="24"/>
        </w:rPr>
        <w:t xml:space="preserve">(c), </w:t>
      </w:r>
      <w:r w:rsidRPr="007967EE">
        <w:rPr>
          <w:rStyle w:val="Bodytext7Spacing0pt0"/>
          <w:sz w:val="24"/>
        </w:rPr>
        <w:t xml:space="preserve">28, 31 </w:t>
      </w:r>
      <w:r w:rsidRPr="007967EE">
        <w:rPr>
          <w:rStyle w:val="Bodytext775pt1"/>
          <w:sz w:val="24"/>
        </w:rPr>
        <w:t>(</w:t>
      </w:r>
      <w:r w:rsidRPr="007967EE">
        <w:rPr>
          <w:rStyle w:val="Bodytext775pt2"/>
          <w:sz w:val="24"/>
        </w:rPr>
        <w:t>2</w:t>
      </w:r>
      <w:r w:rsidRPr="007967EE">
        <w:rPr>
          <w:rStyle w:val="Bodytext775pt1"/>
          <w:sz w:val="24"/>
        </w:rPr>
        <w:t xml:space="preserve">), </w:t>
      </w:r>
      <w:r w:rsidRPr="007967EE">
        <w:rPr>
          <w:rStyle w:val="Bodytext7Spacing0pt0"/>
          <w:sz w:val="24"/>
        </w:rPr>
        <w:t xml:space="preserve">37, 38, 39 (1), 68 </w:t>
      </w:r>
      <w:r w:rsidRPr="007967EE">
        <w:rPr>
          <w:rStyle w:val="Bodytext775pt1"/>
          <w:sz w:val="24"/>
        </w:rPr>
        <w:t>(</w:t>
      </w:r>
      <w:r w:rsidRPr="007967EE">
        <w:rPr>
          <w:rStyle w:val="Bodytext775pt2"/>
          <w:sz w:val="24"/>
        </w:rPr>
        <w:t>2</w:t>
      </w:r>
      <w:r w:rsidRPr="007967EE">
        <w:rPr>
          <w:rStyle w:val="Bodytext775pt1"/>
          <w:sz w:val="24"/>
        </w:rPr>
        <w:t xml:space="preserve">) </w:t>
      </w:r>
      <w:r w:rsidRPr="007967EE">
        <w:rPr>
          <w:rStyle w:val="Bodytext775pt0"/>
          <w:sz w:val="24"/>
        </w:rPr>
        <w:t>(c).</w:t>
      </w:r>
      <w:r w:rsidR="005C030D" w:rsidRPr="007967EE">
        <w:rPr>
          <w:rStyle w:val="Bodytext475pt0"/>
          <w:sz w:val="24"/>
        </w:rPr>
        <w:t xml:space="preserve"> </w:t>
      </w:r>
      <w:r w:rsidRPr="007967EE">
        <w:rPr>
          <w:rStyle w:val="Bodytext475pt0"/>
          <w:sz w:val="24"/>
        </w:rPr>
        <w:t>Heading to Division 2 of Part IV.</w:t>
      </w:r>
    </w:p>
    <w:p w14:paraId="784547DA" w14:textId="4275611A" w:rsidR="004E0280" w:rsidRPr="007967EE" w:rsidRDefault="000651D5" w:rsidP="005C030D">
      <w:pPr>
        <w:pStyle w:val="Bodytext43"/>
        <w:tabs>
          <w:tab w:val="left" w:pos="8100"/>
        </w:tabs>
        <w:spacing w:after="120" w:line="240" w:lineRule="auto"/>
        <w:ind w:firstLine="4230"/>
        <w:jc w:val="center"/>
        <w:rPr>
          <w:sz w:val="24"/>
        </w:rPr>
      </w:pPr>
      <w:r w:rsidRPr="007967EE">
        <w:rPr>
          <w:rStyle w:val="Bodytext4105pt0"/>
          <w:sz w:val="24"/>
        </w:rPr>
        <w:t>SCHEDULE</w:t>
      </w:r>
      <w:r w:rsidRPr="007967EE">
        <w:rPr>
          <w:rStyle w:val="BodyText1"/>
          <w:sz w:val="24"/>
        </w:rPr>
        <w:t xml:space="preserve"> 10</w:t>
      </w:r>
      <w:r w:rsidR="001E23D3" w:rsidRPr="007967EE">
        <w:rPr>
          <w:rStyle w:val="BodyText1"/>
          <w:sz w:val="24"/>
        </w:rPr>
        <w:tab/>
      </w:r>
      <w:r w:rsidRPr="007967EE">
        <w:rPr>
          <w:rStyle w:val="Bodytext475pt4"/>
          <w:spacing w:val="0"/>
          <w:sz w:val="24"/>
        </w:rPr>
        <w:t>Section</w:t>
      </w:r>
      <w:r w:rsidR="00E971CA" w:rsidRPr="007967EE">
        <w:rPr>
          <w:rStyle w:val="Bodytext75pt"/>
          <w:sz w:val="24"/>
        </w:rPr>
        <w:t xml:space="preserve"> </w:t>
      </w:r>
      <w:r w:rsidRPr="007967EE">
        <w:rPr>
          <w:rStyle w:val="Bodytext75pt"/>
          <w:sz w:val="24"/>
        </w:rPr>
        <w:t>181</w:t>
      </w:r>
    </w:p>
    <w:p w14:paraId="14E27248" w14:textId="7A5EBE0E" w:rsidR="004E0280" w:rsidRPr="007967EE" w:rsidRDefault="000651D5" w:rsidP="007967EE">
      <w:pPr>
        <w:pStyle w:val="Bodytext43"/>
        <w:spacing w:line="240" w:lineRule="auto"/>
        <w:ind w:firstLine="0"/>
        <w:jc w:val="center"/>
        <w:rPr>
          <w:sz w:val="24"/>
        </w:rPr>
      </w:pPr>
      <w:r w:rsidRPr="007967EE">
        <w:rPr>
          <w:rStyle w:val="Bodytext475pt0"/>
          <w:sz w:val="24"/>
        </w:rPr>
        <w:t>FORMAL AMENDMENTS OF WAR SERVICE ESTATES ACT 1942-1973</w:t>
      </w:r>
    </w:p>
    <w:p w14:paraId="4E46DFD7" w14:textId="600FE04D" w:rsidR="004E0280" w:rsidRPr="007967EE" w:rsidRDefault="00E971CA" w:rsidP="005C030D">
      <w:pPr>
        <w:pStyle w:val="Bodytext43"/>
        <w:tabs>
          <w:tab w:val="left" w:pos="630"/>
        </w:tabs>
        <w:spacing w:line="240" w:lineRule="auto"/>
        <w:ind w:firstLine="270"/>
        <w:jc w:val="both"/>
        <w:rPr>
          <w:sz w:val="24"/>
        </w:rPr>
      </w:pPr>
      <w:r w:rsidRPr="007967EE">
        <w:rPr>
          <w:rStyle w:val="Bodytext475pt0"/>
          <w:sz w:val="24"/>
        </w:rPr>
        <w:t>1.</w:t>
      </w:r>
      <w:r w:rsidR="001E23D3" w:rsidRPr="007967EE">
        <w:rPr>
          <w:rStyle w:val="Bodytext475pt0"/>
          <w:sz w:val="24"/>
        </w:rPr>
        <w:tab/>
      </w:r>
      <w:r w:rsidR="000651D5" w:rsidRPr="007967EE">
        <w:rPr>
          <w:rStyle w:val="Bodytext475pt0"/>
          <w:sz w:val="24"/>
        </w:rPr>
        <w:t xml:space="preserve">The </w:t>
      </w:r>
      <w:r w:rsidR="000651D5" w:rsidRPr="007967EE">
        <w:rPr>
          <w:rStyle w:val="Bodytext475pt4"/>
          <w:spacing w:val="0"/>
          <w:sz w:val="24"/>
        </w:rPr>
        <w:t>following</w:t>
      </w:r>
      <w:r w:rsidR="000651D5" w:rsidRPr="007967EE">
        <w:rPr>
          <w:rStyle w:val="Bodytext475pt0"/>
          <w:sz w:val="24"/>
        </w:rPr>
        <w:t xml:space="preserve"> provisions are amended by omitting any number expressed in words that is used to identify a section of that Act and substituting that number expressed in figures:—</w:t>
      </w:r>
    </w:p>
    <w:p w14:paraId="100610FA" w14:textId="2D189F80" w:rsidR="004E0280" w:rsidRPr="007967EE" w:rsidRDefault="000651D5" w:rsidP="005C030D">
      <w:pPr>
        <w:pStyle w:val="Bodytext180"/>
        <w:spacing w:after="120" w:line="240" w:lineRule="auto"/>
        <w:ind w:left="1080" w:hanging="360"/>
        <w:rPr>
          <w:spacing w:val="0"/>
          <w:sz w:val="24"/>
        </w:rPr>
      </w:pPr>
      <w:r w:rsidRPr="007967EE">
        <w:rPr>
          <w:rStyle w:val="Bodytext475pt0"/>
          <w:sz w:val="24"/>
        </w:rPr>
        <w:t xml:space="preserve">Sections </w:t>
      </w:r>
      <w:r w:rsidRPr="007967EE">
        <w:rPr>
          <w:rStyle w:val="Bodytext475pt4"/>
          <w:spacing w:val="0"/>
          <w:sz w:val="24"/>
        </w:rPr>
        <w:t>7(1)</w:t>
      </w:r>
      <w:r w:rsidRPr="007967EE">
        <w:rPr>
          <w:rStyle w:val="Bodytext475pt0"/>
          <w:sz w:val="24"/>
        </w:rPr>
        <w:t>(c), 11.</w:t>
      </w:r>
    </w:p>
    <w:p w14:paraId="53C60070" w14:textId="063858A8" w:rsidR="004E0280" w:rsidRPr="007967EE" w:rsidRDefault="00E971CA" w:rsidP="005C030D">
      <w:pPr>
        <w:pStyle w:val="Bodytext43"/>
        <w:tabs>
          <w:tab w:val="left" w:pos="630"/>
        </w:tabs>
        <w:spacing w:line="240" w:lineRule="auto"/>
        <w:ind w:firstLine="270"/>
        <w:jc w:val="both"/>
        <w:rPr>
          <w:sz w:val="24"/>
        </w:rPr>
      </w:pPr>
      <w:r w:rsidRPr="007967EE">
        <w:rPr>
          <w:rStyle w:val="Bodytext475pt0"/>
          <w:sz w:val="24"/>
        </w:rPr>
        <w:t>2.</w:t>
      </w:r>
      <w:r w:rsidR="001E23D3" w:rsidRPr="007967EE">
        <w:rPr>
          <w:rStyle w:val="Bodytext475pt0"/>
          <w:sz w:val="24"/>
        </w:rPr>
        <w:tab/>
      </w:r>
      <w:r w:rsidR="000651D5" w:rsidRPr="007967EE">
        <w:rPr>
          <w:rStyle w:val="Bodytext475pt0"/>
          <w:sz w:val="24"/>
        </w:rPr>
        <w:t xml:space="preserve">The </w:t>
      </w:r>
      <w:r w:rsidR="000651D5" w:rsidRPr="007967EE">
        <w:rPr>
          <w:rStyle w:val="Bodytext475pt4"/>
          <w:spacing w:val="0"/>
          <w:sz w:val="24"/>
        </w:rPr>
        <w:t>following</w:t>
      </w:r>
      <w:r w:rsidR="000651D5" w:rsidRPr="007967EE">
        <w:rPr>
          <w:rStyle w:val="Bodytext475pt0"/>
          <w:sz w:val="24"/>
        </w:rPr>
        <w:t xml:space="preserve"> provisions are amended by omitting the words “of this Act” (wherever occurring): —</w:t>
      </w:r>
    </w:p>
    <w:p w14:paraId="6E0BBCAD" w14:textId="7AF46277" w:rsidR="004E0280" w:rsidRPr="007967EE" w:rsidRDefault="007967EE" w:rsidP="005C030D">
      <w:pPr>
        <w:pStyle w:val="Bodytext180"/>
        <w:spacing w:after="120" w:line="240" w:lineRule="auto"/>
        <w:ind w:left="1080" w:hanging="360"/>
        <w:rPr>
          <w:spacing w:val="0"/>
          <w:sz w:val="24"/>
        </w:rPr>
      </w:pPr>
      <w:r>
        <w:rPr>
          <w:rStyle w:val="Bodytext475pt0"/>
          <w:sz w:val="24"/>
        </w:rPr>
        <w:t>Sections 7</w:t>
      </w:r>
      <w:r w:rsidR="000651D5" w:rsidRPr="007967EE">
        <w:rPr>
          <w:rStyle w:val="Bodytext475pt0"/>
          <w:sz w:val="24"/>
        </w:rPr>
        <w:t>(1)(c), 11.</w:t>
      </w:r>
    </w:p>
    <w:p w14:paraId="53521994" w14:textId="36888F4D" w:rsidR="004E0280" w:rsidRPr="007967EE" w:rsidRDefault="00E971CA" w:rsidP="005C030D">
      <w:pPr>
        <w:pStyle w:val="Bodytext43"/>
        <w:tabs>
          <w:tab w:val="left" w:pos="630"/>
        </w:tabs>
        <w:spacing w:line="240" w:lineRule="auto"/>
        <w:ind w:firstLine="270"/>
        <w:jc w:val="both"/>
        <w:rPr>
          <w:sz w:val="24"/>
        </w:rPr>
      </w:pPr>
      <w:r w:rsidRPr="007967EE">
        <w:rPr>
          <w:rStyle w:val="Bodytext475pt0"/>
          <w:sz w:val="24"/>
        </w:rPr>
        <w:t>3.</w:t>
      </w:r>
      <w:r w:rsidR="001E23D3" w:rsidRPr="007967EE">
        <w:rPr>
          <w:rStyle w:val="Bodytext475pt0"/>
          <w:sz w:val="24"/>
        </w:rPr>
        <w:tab/>
      </w:r>
      <w:r w:rsidR="000651D5" w:rsidRPr="007967EE">
        <w:rPr>
          <w:rStyle w:val="Bodytext475pt0"/>
          <w:sz w:val="24"/>
        </w:rPr>
        <w:t>The following provision is amended by omitting the words “the pay of the Commonwealth” and substituting the words “the pay of Australia”:—</w:t>
      </w:r>
    </w:p>
    <w:p w14:paraId="0FAC2FCA" w14:textId="0C725729" w:rsidR="004E0280" w:rsidRPr="007967EE" w:rsidRDefault="000651D5" w:rsidP="005C030D">
      <w:pPr>
        <w:pStyle w:val="Bodytext180"/>
        <w:spacing w:after="120" w:line="240" w:lineRule="auto"/>
        <w:ind w:left="1080" w:hanging="360"/>
        <w:rPr>
          <w:spacing w:val="0"/>
          <w:sz w:val="24"/>
        </w:rPr>
      </w:pPr>
      <w:r w:rsidRPr="007967EE">
        <w:rPr>
          <w:rStyle w:val="Bodytext475pt0"/>
          <w:sz w:val="24"/>
        </w:rPr>
        <w:t xml:space="preserve">Section </w:t>
      </w:r>
      <w:r w:rsidRPr="007967EE">
        <w:rPr>
          <w:rStyle w:val="Bodytext475pt4"/>
          <w:spacing w:val="0"/>
          <w:sz w:val="24"/>
        </w:rPr>
        <w:t>4(1)</w:t>
      </w:r>
      <w:r w:rsidRPr="007967EE">
        <w:rPr>
          <w:rStyle w:val="Bodytext475pt0"/>
          <w:sz w:val="24"/>
        </w:rPr>
        <w:t xml:space="preserve"> (definition of “member”).</w:t>
      </w:r>
    </w:p>
    <w:p w14:paraId="5BB216DF" w14:textId="5789CEE8" w:rsidR="004E0280" w:rsidRPr="007967EE" w:rsidRDefault="00E971CA" w:rsidP="005C030D">
      <w:pPr>
        <w:pStyle w:val="Bodytext43"/>
        <w:tabs>
          <w:tab w:val="left" w:pos="630"/>
        </w:tabs>
        <w:spacing w:line="240" w:lineRule="auto"/>
        <w:ind w:firstLine="270"/>
        <w:jc w:val="both"/>
        <w:rPr>
          <w:sz w:val="24"/>
        </w:rPr>
      </w:pPr>
      <w:r w:rsidRPr="007967EE">
        <w:rPr>
          <w:rStyle w:val="Bodytext475pt0"/>
          <w:sz w:val="24"/>
        </w:rPr>
        <w:t>4.</w:t>
      </w:r>
      <w:r w:rsidR="001E23D3" w:rsidRPr="007967EE">
        <w:rPr>
          <w:rStyle w:val="Bodytext475pt0"/>
          <w:sz w:val="24"/>
        </w:rPr>
        <w:tab/>
      </w:r>
      <w:r w:rsidR="000651D5" w:rsidRPr="007967EE">
        <w:rPr>
          <w:rStyle w:val="Bodytext475pt0"/>
          <w:sz w:val="24"/>
        </w:rPr>
        <w:t xml:space="preserve">The </w:t>
      </w:r>
      <w:r w:rsidR="000651D5" w:rsidRPr="007967EE">
        <w:rPr>
          <w:rStyle w:val="Bodytext475pt4"/>
          <w:spacing w:val="0"/>
          <w:sz w:val="24"/>
        </w:rPr>
        <w:t>following</w:t>
      </w:r>
      <w:r w:rsidR="000651D5" w:rsidRPr="007967EE">
        <w:rPr>
          <w:rStyle w:val="Bodytext475pt0"/>
          <w:sz w:val="24"/>
        </w:rPr>
        <w:t xml:space="preserve"> provisions are amended by omitting the words “the Commonwealth” (wherever occurring) and substituting the word “Australia”:—</w:t>
      </w:r>
    </w:p>
    <w:p w14:paraId="5A245595" w14:textId="3678E8DA" w:rsidR="004E0280" w:rsidRPr="007967EE" w:rsidRDefault="007967EE" w:rsidP="005C030D">
      <w:pPr>
        <w:pStyle w:val="Bodytext180"/>
        <w:spacing w:after="120" w:line="240" w:lineRule="auto"/>
        <w:ind w:left="1080" w:hanging="360"/>
        <w:rPr>
          <w:rStyle w:val="Bodytext475pt4"/>
          <w:spacing w:val="0"/>
          <w:sz w:val="24"/>
        </w:rPr>
      </w:pPr>
      <w:r>
        <w:rPr>
          <w:rStyle w:val="Bodytext475pt0"/>
          <w:sz w:val="24"/>
        </w:rPr>
        <w:t>Sections 4</w:t>
      </w:r>
      <w:r w:rsidR="000651D5" w:rsidRPr="007967EE">
        <w:rPr>
          <w:rStyle w:val="Bodytext475pt0"/>
          <w:sz w:val="24"/>
        </w:rPr>
        <w:t>(</w:t>
      </w:r>
      <w:r>
        <w:rPr>
          <w:rStyle w:val="Bodytext475pt0"/>
          <w:sz w:val="24"/>
        </w:rPr>
        <w:t>1</w:t>
      </w:r>
      <w:r w:rsidR="000651D5" w:rsidRPr="007967EE">
        <w:rPr>
          <w:rStyle w:val="Bodytext475pt0"/>
          <w:sz w:val="24"/>
        </w:rPr>
        <w:t xml:space="preserve">) (definition of “war service estate”), 8, 9, </w:t>
      </w:r>
      <w:r w:rsidR="000651D5" w:rsidRPr="007967EE">
        <w:rPr>
          <w:rStyle w:val="Bodytext475pt4"/>
          <w:spacing w:val="0"/>
          <w:sz w:val="24"/>
        </w:rPr>
        <w:t>10(1), 12.</w:t>
      </w:r>
    </w:p>
    <w:p w14:paraId="351164B4" w14:textId="77777777" w:rsidR="005C030D" w:rsidRPr="00CF34DA" w:rsidRDefault="005C030D" w:rsidP="005C030D">
      <w:pPr>
        <w:pStyle w:val="Bodytext180"/>
        <w:pBdr>
          <w:bottom w:val="single" w:sz="12" w:space="1" w:color="auto"/>
        </w:pBdr>
        <w:spacing w:after="120" w:line="240" w:lineRule="auto"/>
        <w:ind w:left="1080" w:hanging="360"/>
        <w:jc w:val="center"/>
        <w:rPr>
          <w:spacing w:val="0"/>
          <w:sz w:val="24"/>
        </w:rPr>
      </w:pPr>
      <w:bookmarkStart w:id="0" w:name="_GoBack"/>
      <w:bookmarkEnd w:id="0"/>
    </w:p>
    <w:sectPr w:rsidR="005C030D" w:rsidRPr="00CF34DA" w:rsidSect="001E23D3">
      <w:headerReference w:type="even" r:id="rId9"/>
      <w:headerReference w:type="default" r:id="rId10"/>
      <w:type w:val="continuous"/>
      <w:pgSz w:w="11909" w:h="18000" w:code="9"/>
      <w:pgMar w:top="1080" w:right="1080" w:bottom="1080" w:left="1080" w:header="450" w:footer="0" w:gutter="0"/>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4C67095" w15:done="0"/>
  <w15:commentEx w15:paraId="4BD9AD0A" w15:done="0"/>
  <w15:commentEx w15:paraId="78D03936" w15:done="0"/>
  <w15:commentEx w15:paraId="672FD1FD" w15:done="0"/>
  <w15:commentEx w15:paraId="3097BD0A" w15:done="0"/>
  <w15:commentEx w15:paraId="483BF236" w15:done="0"/>
  <w15:commentEx w15:paraId="3EC7E9B1" w15:done="0"/>
  <w15:commentEx w15:paraId="165D109B" w15:done="0"/>
  <w15:commentEx w15:paraId="0B52D3F7" w15:done="0"/>
  <w15:commentEx w15:paraId="039A736A" w15:done="0"/>
  <w15:commentEx w15:paraId="574A6453" w15:done="0"/>
  <w15:commentEx w15:paraId="5BF7B48B" w15:done="0"/>
  <w15:commentEx w15:paraId="48D62405" w15:done="0"/>
  <w15:commentEx w15:paraId="5A30A064" w15:done="0"/>
  <w15:commentEx w15:paraId="16860E99" w15:done="0"/>
  <w15:commentEx w15:paraId="2FEAB722" w15:done="0"/>
  <w15:commentEx w15:paraId="5A806BFE" w15:done="0"/>
  <w15:commentEx w15:paraId="0BBBC48C" w15:done="0"/>
  <w15:commentEx w15:paraId="3D6FD719" w15:done="0"/>
  <w15:commentEx w15:paraId="069BA251" w15:done="0"/>
  <w15:commentEx w15:paraId="1BAEB4CD" w15:done="0"/>
  <w15:commentEx w15:paraId="185AD8DE" w15:done="0"/>
  <w15:commentEx w15:paraId="703E7F8F" w15:done="0"/>
  <w15:commentEx w15:paraId="28B072A8" w15:done="0"/>
  <w15:commentEx w15:paraId="142B6B7A" w15:done="0"/>
  <w15:commentEx w15:paraId="60C6F5FE" w15:done="0"/>
  <w15:commentEx w15:paraId="4BD806D6" w15:done="0"/>
  <w15:commentEx w15:paraId="398B195B" w15:done="0"/>
  <w15:commentEx w15:paraId="28589B31" w15:done="0"/>
  <w15:commentEx w15:paraId="6A466630" w15:done="0"/>
  <w15:commentEx w15:paraId="29CB32E7" w15:done="0"/>
  <w15:commentEx w15:paraId="736C9E3C" w15:done="0"/>
  <w15:commentEx w15:paraId="28FF473A" w15:done="0"/>
  <w15:commentEx w15:paraId="645C5768" w15:done="0"/>
  <w15:commentEx w15:paraId="45921ABB" w15:done="0"/>
  <w15:commentEx w15:paraId="11184BA2" w15:done="0"/>
  <w15:commentEx w15:paraId="6C1A3534" w15:done="0"/>
  <w15:commentEx w15:paraId="4478044D" w15:done="0"/>
  <w15:commentEx w15:paraId="4B49D3EA" w15:done="0"/>
  <w15:commentEx w15:paraId="6A539EF5" w15:done="0"/>
  <w15:commentEx w15:paraId="25060CE0" w15:done="0"/>
  <w15:commentEx w15:paraId="7428A81E" w15:done="0"/>
  <w15:commentEx w15:paraId="56C67052" w15:done="0"/>
  <w15:commentEx w15:paraId="15CFE983" w15:done="0"/>
  <w15:commentEx w15:paraId="643DF365" w15:done="0"/>
  <w15:commentEx w15:paraId="37AF5B5C" w15:done="0"/>
  <w15:commentEx w15:paraId="5D50A0F3" w15:done="0"/>
  <w15:commentEx w15:paraId="793B83E2" w15:done="0"/>
  <w15:commentEx w15:paraId="7B3F6DBC" w15:done="0"/>
  <w15:commentEx w15:paraId="4B61B038" w15:done="0"/>
  <w15:commentEx w15:paraId="7DB235F9" w15:done="0"/>
  <w15:commentEx w15:paraId="38CD854C" w15:done="0"/>
  <w15:commentEx w15:paraId="3F7F878E" w15:done="0"/>
  <w15:commentEx w15:paraId="1A802F5A" w15:done="0"/>
  <w15:commentEx w15:paraId="42A53E3A" w15:done="0"/>
  <w15:commentEx w15:paraId="58510931" w15:done="0"/>
  <w15:commentEx w15:paraId="37DA79A3" w15:done="0"/>
  <w15:commentEx w15:paraId="53793E13" w15:done="0"/>
  <w15:commentEx w15:paraId="6D4F5343" w15:done="0"/>
  <w15:commentEx w15:paraId="173A34EB" w15:done="0"/>
  <w15:commentEx w15:paraId="2F0CCD5A" w15:done="0"/>
  <w15:commentEx w15:paraId="192EAF18" w15:done="0"/>
  <w15:commentEx w15:paraId="2EFFE471" w15:done="0"/>
  <w15:commentEx w15:paraId="29EB89C9" w15:done="0"/>
  <w15:commentEx w15:paraId="4C11A97A" w15:done="0"/>
  <w15:commentEx w15:paraId="5C9F95C5" w15:done="0"/>
  <w15:commentEx w15:paraId="71418858" w15:done="0"/>
  <w15:commentEx w15:paraId="7A1899BE" w15:done="0"/>
  <w15:commentEx w15:paraId="1CCEFEF1" w15:done="0"/>
  <w15:commentEx w15:paraId="4C173333" w15:done="0"/>
  <w15:commentEx w15:paraId="31140897" w15:done="0"/>
  <w15:commentEx w15:paraId="689A5342" w15:done="0"/>
  <w15:commentEx w15:paraId="0378F2FB" w15:done="0"/>
  <w15:commentEx w15:paraId="520E3F27" w15:done="0"/>
  <w15:commentEx w15:paraId="0799AF50" w15:done="0"/>
  <w15:commentEx w15:paraId="2DE73202" w15:done="0"/>
  <w15:commentEx w15:paraId="19763512" w15:done="0"/>
  <w15:commentEx w15:paraId="66DEABCF" w15:done="0"/>
  <w15:commentEx w15:paraId="07720DDA" w15:done="0"/>
  <w15:commentEx w15:paraId="3D8A1C04" w15:done="0"/>
  <w15:commentEx w15:paraId="7661ABA7" w15:done="0"/>
  <w15:commentEx w15:paraId="1C031C95" w15:done="0"/>
  <w15:commentEx w15:paraId="3E6C3DCC" w15:done="0"/>
  <w15:commentEx w15:paraId="598B8164" w15:done="0"/>
  <w15:commentEx w15:paraId="57EFC1B4" w15:done="0"/>
  <w15:commentEx w15:paraId="23E6F135" w15:done="0"/>
  <w15:commentEx w15:paraId="6DC0376C" w15:done="0"/>
  <w15:commentEx w15:paraId="021B1AC8" w15:done="0"/>
  <w15:commentEx w15:paraId="64DF1789" w15:done="0"/>
  <w15:commentEx w15:paraId="5D96DB68" w15:done="0"/>
  <w15:commentEx w15:paraId="7F6C0031" w15:done="0"/>
  <w15:commentEx w15:paraId="6D5048B7" w15:done="0"/>
  <w15:commentEx w15:paraId="3C028A7E" w15:done="0"/>
  <w15:commentEx w15:paraId="4887E0E9" w15:done="0"/>
  <w15:commentEx w15:paraId="1FCC1C05" w15:done="0"/>
  <w15:commentEx w15:paraId="745BA954" w15:done="0"/>
  <w15:commentEx w15:paraId="7B7C0096" w15:done="0"/>
  <w15:commentEx w15:paraId="5F2F6B1C" w15:done="0"/>
  <w15:commentEx w15:paraId="392CEB50" w15:done="0"/>
  <w15:commentEx w15:paraId="0B4C233F" w15:done="0"/>
  <w15:commentEx w15:paraId="02F0F0CC" w15:done="0"/>
  <w15:commentEx w15:paraId="70526B78" w15:done="0"/>
  <w15:commentEx w15:paraId="24F1BEA1" w15:done="0"/>
  <w15:commentEx w15:paraId="692ADD69" w15:done="0"/>
  <w15:commentEx w15:paraId="2C7CE474" w15:done="0"/>
  <w15:commentEx w15:paraId="4E5511C7" w15:done="0"/>
  <w15:commentEx w15:paraId="3097DEC1" w15:done="0"/>
  <w15:commentEx w15:paraId="4D495553" w15:done="0"/>
  <w15:commentEx w15:paraId="115B285F" w15:done="0"/>
  <w15:commentEx w15:paraId="71288878" w15:done="0"/>
  <w15:commentEx w15:paraId="3B085A22" w15:done="0"/>
  <w15:commentEx w15:paraId="4A768B9D" w15:done="0"/>
  <w15:commentEx w15:paraId="40D6E7E4" w15:done="0"/>
  <w15:commentEx w15:paraId="0F8AF836" w15:done="0"/>
  <w15:commentEx w15:paraId="6160F60C" w15:done="0"/>
  <w15:commentEx w15:paraId="5FCC20AB" w15:done="0"/>
  <w15:commentEx w15:paraId="350E390E" w15:done="0"/>
  <w15:commentEx w15:paraId="7DAFAE5E" w15:done="0"/>
  <w15:commentEx w15:paraId="57C135A5" w15:done="0"/>
  <w15:commentEx w15:paraId="2A33F18E" w15:done="0"/>
  <w15:commentEx w15:paraId="25C69CAB" w15:done="0"/>
  <w15:commentEx w15:paraId="4F751BEB" w15:done="0"/>
  <w15:commentEx w15:paraId="5ABCF15E" w15:done="0"/>
  <w15:commentEx w15:paraId="1D848BAD" w15:done="0"/>
  <w15:commentEx w15:paraId="00EF2E3D" w15:done="0"/>
  <w15:commentEx w15:paraId="72CD8B16" w15:done="0"/>
  <w15:commentEx w15:paraId="525DBC49" w15:done="0"/>
  <w15:commentEx w15:paraId="710D141C" w15:done="0"/>
  <w15:commentEx w15:paraId="1DC95CFA" w15:done="0"/>
  <w15:commentEx w15:paraId="51009E63" w15:done="0"/>
  <w15:commentEx w15:paraId="1FC92551" w15:done="0"/>
  <w15:commentEx w15:paraId="02A956BE" w15:done="0"/>
  <w15:commentEx w15:paraId="357160FC" w15:done="0"/>
  <w15:commentEx w15:paraId="59A27299" w15:done="0"/>
  <w15:commentEx w15:paraId="48133A43" w15:done="0"/>
  <w15:commentEx w15:paraId="24AEFEA6" w15:done="0"/>
  <w15:commentEx w15:paraId="686BE5C4" w15:done="0"/>
  <w15:commentEx w15:paraId="0E5A8AA4" w15:done="0"/>
  <w15:commentEx w15:paraId="42856169" w15:done="0"/>
  <w15:commentEx w15:paraId="11F6DCF4" w15:done="0"/>
  <w15:commentEx w15:paraId="46872E05" w15:done="0"/>
  <w15:commentEx w15:paraId="4AFD4431" w15:done="0"/>
  <w15:commentEx w15:paraId="712DE57D" w15:done="0"/>
  <w15:commentEx w15:paraId="08C9D683" w15:done="0"/>
  <w15:commentEx w15:paraId="42371ADC" w15:done="0"/>
  <w15:commentEx w15:paraId="570E3766" w15:done="0"/>
  <w15:commentEx w15:paraId="577016D9" w15:done="0"/>
  <w15:commentEx w15:paraId="02297806" w15:done="0"/>
  <w15:commentEx w15:paraId="0BEE34F5" w15:done="0"/>
  <w15:commentEx w15:paraId="4C724604" w15:done="0"/>
  <w15:commentEx w15:paraId="56F4DBF6" w15:done="0"/>
  <w15:commentEx w15:paraId="0AA75917" w15:done="0"/>
  <w15:commentEx w15:paraId="51119056" w15:done="0"/>
  <w15:commentEx w15:paraId="29DB09F0" w15:done="0"/>
  <w15:commentEx w15:paraId="5318F5BB" w15:done="0"/>
  <w15:commentEx w15:paraId="7F97F3F3" w15:done="0"/>
  <w15:commentEx w15:paraId="0376BC80" w15:done="0"/>
  <w15:commentEx w15:paraId="7D2A1A7E" w15:done="0"/>
  <w15:commentEx w15:paraId="5347431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C67095" w16cid:durableId="1F54A90E"/>
  <w16cid:commentId w16cid:paraId="4BD9AD0A" w16cid:durableId="1F54A906"/>
  <w16cid:commentId w16cid:paraId="78D03936" w16cid:durableId="1F54A956"/>
  <w16cid:commentId w16cid:paraId="672FD1FD" w16cid:durableId="1F54A96C"/>
  <w16cid:commentId w16cid:paraId="3097BD0A" w16cid:durableId="1F54A9A7"/>
  <w16cid:commentId w16cid:paraId="483BF236" w16cid:durableId="1F54A9BE"/>
  <w16cid:commentId w16cid:paraId="3EC7E9B1" w16cid:durableId="1F54A9D0"/>
  <w16cid:commentId w16cid:paraId="165D109B" w16cid:durableId="1F54A9D9"/>
  <w16cid:commentId w16cid:paraId="0B52D3F7" w16cid:durableId="1F54A9E0"/>
  <w16cid:commentId w16cid:paraId="039A736A" w16cid:durableId="1F54A9EB"/>
  <w16cid:commentId w16cid:paraId="574A6453" w16cid:durableId="1F54A9F2"/>
  <w16cid:commentId w16cid:paraId="5BF7B48B" w16cid:durableId="1F54AA3B"/>
  <w16cid:commentId w16cid:paraId="48D62405" w16cid:durableId="1F54AA46"/>
  <w16cid:commentId w16cid:paraId="5A30A064" w16cid:durableId="1F54AA5C"/>
  <w16cid:commentId w16cid:paraId="16860E99" w16cid:durableId="1F54AA72"/>
  <w16cid:commentId w16cid:paraId="2FEAB722" w16cid:durableId="1F54AA76"/>
  <w16cid:commentId w16cid:paraId="5A806BFE" w16cid:durableId="1F54AAB3"/>
  <w16cid:commentId w16cid:paraId="0BBBC48C" w16cid:durableId="1F54AACA"/>
  <w16cid:commentId w16cid:paraId="3D6FD719" w16cid:durableId="1F54AB01"/>
  <w16cid:commentId w16cid:paraId="069BA251" w16cid:durableId="1F54AB0B"/>
  <w16cid:commentId w16cid:paraId="1BAEB4CD" w16cid:durableId="1F54AB2B"/>
  <w16cid:commentId w16cid:paraId="185AD8DE" w16cid:durableId="1F54AB3C"/>
  <w16cid:commentId w16cid:paraId="703E7F8F" w16cid:durableId="1F54AB4E"/>
  <w16cid:commentId w16cid:paraId="28B072A8" w16cid:durableId="1F54AB64"/>
  <w16cid:commentId w16cid:paraId="142B6B7A" w16cid:durableId="1F54AB8B"/>
  <w16cid:commentId w16cid:paraId="60C6F5FE" w16cid:durableId="1F54ABA2"/>
  <w16cid:commentId w16cid:paraId="4BD806D6" w16cid:durableId="1F54ABA9"/>
  <w16cid:commentId w16cid:paraId="398B195B" w16cid:durableId="1F54ABB2"/>
  <w16cid:commentId w16cid:paraId="28589B31" w16cid:durableId="1F54ABBC"/>
  <w16cid:commentId w16cid:paraId="6A466630" w16cid:durableId="1F54ABC4"/>
  <w16cid:commentId w16cid:paraId="29CB32E7" w16cid:durableId="1F54AC19"/>
  <w16cid:commentId w16cid:paraId="736C9E3C" w16cid:durableId="1F54AC35"/>
  <w16cid:commentId w16cid:paraId="28FF473A" w16cid:durableId="1F54AC3F"/>
  <w16cid:commentId w16cid:paraId="645C5768" w16cid:durableId="1F54AC4C"/>
  <w16cid:commentId w16cid:paraId="45921ABB" w16cid:durableId="1F54AC68"/>
  <w16cid:commentId w16cid:paraId="11184BA2" w16cid:durableId="1F54B433"/>
  <w16cid:commentId w16cid:paraId="6C1A3534" w16cid:durableId="1F54B445"/>
  <w16cid:commentId w16cid:paraId="4478044D" w16cid:durableId="1F54B46A"/>
  <w16cid:commentId w16cid:paraId="4B49D3EA" w16cid:durableId="1F54B47F"/>
  <w16cid:commentId w16cid:paraId="6A539EF5" w16cid:durableId="1F54B48E"/>
  <w16cid:commentId w16cid:paraId="25060CE0" w16cid:durableId="1F54B497"/>
  <w16cid:commentId w16cid:paraId="7428A81E" w16cid:durableId="1F54B4A7"/>
  <w16cid:commentId w16cid:paraId="56C67052" w16cid:durableId="1F54B4B0"/>
  <w16cid:commentId w16cid:paraId="15CFE983" w16cid:durableId="1F54B4BD"/>
  <w16cid:commentId w16cid:paraId="643DF365" w16cid:durableId="1F54B4C8"/>
  <w16cid:commentId w16cid:paraId="37AF5B5C" w16cid:durableId="1F54B4DA"/>
  <w16cid:commentId w16cid:paraId="5D50A0F3" w16cid:durableId="1F54B4F8"/>
  <w16cid:commentId w16cid:paraId="793B83E2" w16cid:durableId="1F54B500"/>
  <w16cid:commentId w16cid:paraId="7B3F6DBC" w16cid:durableId="1F54B519"/>
  <w16cid:commentId w16cid:paraId="4B61B038" w16cid:durableId="1F54B524"/>
  <w16cid:commentId w16cid:paraId="7DB235F9" w16cid:durableId="1F54B538"/>
  <w16cid:commentId w16cid:paraId="38CD854C" w16cid:durableId="1F54B54E"/>
  <w16cid:commentId w16cid:paraId="3F7F878E" w16cid:durableId="1F54B563"/>
  <w16cid:commentId w16cid:paraId="1A802F5A" w16cid:durableId="1F54B59A"/>
  <w16cid:commentId w16cid:paraId="42A53E3A" w16cid:durableId="1F54B5AC"/>
  <w16cid:commentId w16cid:paraId="58510931" w16cid:durableId="1F54B5D3"/>
  <w16cid:commentId w16cid:paraId="37DA79A3" w16cid:durableId="1F54B624"/>
  <w16cid:commentId w16cid:paraId="53793E13" w16cid:durableId="1F54B636"/>
  <w16cid:commentId w16cid:paraId="6D4F5343" w16cid:durableId="1F54B67A"/>
  <w16cid:commentId w16cid:paraId="173A34EB" w16cid:durableId="1F54B690"/>
  <w16cid:commentId w16cid:paraId="2F0CCD5A" w16cid:durableId="1F54B6A8"/>
  <w16cid:commentId w16cid:paraId="192EAF18" w16cid:durableId="1F54B6B2"/>
  <w16cid:commentId w16cid:paraId="2EFFE471" w16cid:durableId="1F54B6D6"/>
  <w16cid:commentId w16cid:paraId="29EB89C9" w16cid:durableId="1F54B6EC"/>
  <w16cid:commentId w16cid:paraId="4C11A97A" w16cid:durableId="1F54B706"/>
  <w16cid:commentId w16cid:paraId="5C9F95C5" w16cid:durableId="1F54B727"/>
  <w16cid:commentId w16cid:paraId="71418858" w16cid:durableId="1F54B7D9"/>
  <w16cid:commentId w16cid:paraId="7A1899BE" w16cid:durableId="1F54B7CE"/>
  <w16cid:commentId w16cid:paraId="1CCEFEF1" w16cid:durableId="1F54B7FF"/>
  <w16cid:commentId w16cid:paraId="4C173333" w16cid:durableId="1F54B827"/>
  <w16cid:commentId w16cid:paraId="31140897" w16cid:durableId="1F54B845"/>
  <w16cid:commentId w16cid:paraId="689A5342" w16cid:durableId="1F54B897"/>
  <w16cid:commentId w16cid:paraId="0378F2FB" w16cid:durableId="1F54B8B0"/>
  <w16cid:commentId w16cid:paraId="520E3F27" w16cid:durableId="1F54B8E1"/>
  <w16cid:commentId w16cid:paraId="0799AF50" w16cid:durableId="1F54B8D1"/>
  <w16cid:commentId w16cid:paraId="2DE73202" w16cid:durableId="1F54BAF6"/>
  <w16cid:commentId w16cid:paraId="19763512" w16cid:durableId="1F54B90D"/>
  <w16cid:commentId w16cid:paraId="66DEABCF" w16cid:durableId="1F54B8FD"/>
  <w16cid:commentId w16cid:paraId="07720DDA" w16cid:durableId="1F54B8F4"/>
  <w16cid:commentId w16cid:paraId="3D8A1C04" w16cid:durableId="1F54B934"/>
  <w16cid:commentId w16cid:paraId="7661ABA7" w16cid:durableId="1F54B948"/>
  <w16cid:commentId w16cid:paraId="1C031C95" w16cid:durableId="1F54B912"/>
  <w16cid:commentId w16cid:paraId="3E6C3DCC" w16cid:durableId="1F54B96F"/>
  <w16cid:commentId w16cid:paraId="598B8164" w16cid:durableId="1F54B985"/>
  <w16cid:commentId w16cid:paraId="57EFC1B4" w16cid:durableId="1F54B99B"/>
  <w16cid:commentId w16cid:paraId="23E6F135" w16cid:durableId="1F54B9A4"/>
  <w16cid:commentId w16cid:paraId="6DC0376C" w16cid:durableId="1F54B9AE"/>
  <w16cid:commentId w16cid:paraId="021B1AC8" w16cid:durableId="1F54B9BB"/>
  <w16cid:commentId w16cid:paraId="64DF1789" w16cid:durableId="1F54B918"/>
  <w16cid:commentId w16cid:paraId="5D96DB68" w16cid:durableId="1F54B9C8"/>
  <w16cid:commentId w16cid:paraId="7F6C0031" w16cid:durableId="1F54B921"/>
  <w16cid:commentId w16cid:paraId="6D5048B7" w16cid:durableId="1F54B9D0"/>
  <w16cid:commentId w16cid:paraId="3C028A7E" w16cid:durableId="1F54B9EB"/>
  <w16cid:commentId w16cid:paraId="4887E0E9" w16cid:durableId="1F54B9F7"/>
  <w16cid:commentId w16cid:paraId="1FCC1C05" w16cid:durableId="1F54BA06"/>
  <w16cid:commentId w16cid:paraId="745BA954" w16cid:durableId="1F54BA0D"/>
  <w16cid:commentId w16cid:paraId="7B7C0096" w16cid:durableId="1F54B928"/>
  <w16cid:commentId w16cid:paraId="5F2F6B1C" w16cid:durableId="1F54BA23"/>
  <w16cid:commentId w16cid:paraId="392CEB50" w16cid:durableId="1F54BA2E"/>
  <w16cid:commentId w16cid:paraId="0B4C233F" w16cid:durableId="1F54BB02"/>
  <w16cid:commentId w16cid:paraId="02F0F0CC" w16cid:durableId="1F54BB74"/>
  <w16cid:commentId w16cid:paraId="70526B78" w16cid:durableId="1F54BA6D"/>
  <w16cid:commentId w16cid:paraId="24F1BEA1" w16cid:durableId="1F54BA66"/>
  <w16cid:commentId w16cid:paraId="692ADD69" w16cid:durableId="1F54BB6D"/>
  <w16cid:commentId w16cid:paraId="2C7CE474" w16cid:durableId="1F54BB67"/>
  <w16cid:commentId w16cid:paraId="4E5511C7" w16cid:durableId="1F54BB5E"/>
  <w16cid:commentId w16cid:paraId="3097DEC1" w16cid:durableId="1F54BAB2"/>
  <w16cid:commentId w16cid:paraId="4D495553" w16cid:durableId="1F54BA93"/>
  <w16cid:commentId w16cid:paraId="115B285F" w16cid:durableId="1F54BA8B"/>
  <w16cid:commentId w16cid:paraId="71288878" w16cid:durableId="1F54BB0B"/>
  <w16cid:commentId w16cid:paraId="3B085A22" w16cid:durableId="1F54BB56"/>
  <w16cid:commentId w16cid:paraId="4A768B9D" w16cid:durableId="1F54BAC1"/>
  <w16cid:commentId w16cid:paraId="40D6E7E4" w16cid:durableId="1F54BB43"/>
  <w16cid:commentId w16cid:paraId="0F8AF836" w16cid:durableId="1F54BB4C"/>
  <w16cid:commentId w16cid:paraId="6160F60C" w16cid:durableId="1F54BB12"/>
  <w16cid:commentId w16cid:paraId="5FCC20AB" w16cid:durableId="1F54BAD1"/>
  <w16cid:commentId w16cid:paraId="350E390E" w16cid:durableId="1F54BB38"/>
  <w16cid:commentId w16cid:paraId="7DAFAE5E" w16cid:durableId="1F54BB32"/>
  <w16cid:commentId w16cid:paraId="57C135A5" w16cid:durableId="1F54BB29"/>
  <w16cid:commentId w16cid:paraId="2A33F18E" w16cid:durableId="1F54BB23"/>
  <w16cid:commentId w16cid:paraId="25C69CAB" w16cid:durableId="1F54BB1C"/>
  <w16cid:commentId w16cid:paraId="4F751BEB" w16cid:durableId="1F54BB87"/>
  <w16cid:commentId w16cid:paraId="5ABCF15E" w16cid:durableId="1F54BB94"/>
  <w16cid:commentId w16cid:paraId="1D848BAD" w16cid:durableId="1F54BB9D"/>
  <w16cid:commentId w16cid:paraId="00EF2E3D" w16cid:durableId="1F54BBA3"/>
  <w16cid:commentId w16cid:paraId="72CD8B16" w16cid:durableId="1F54BBC3"/>
  <w16cid:commentId w16cid:paraId="525DBC49" w16cid:durableId="1F54BBC8"/>
  <w16cid:commentId w16cid:paraId="710D141C" w16cid:durableId="1F54BBD4"/>
  <w16cid:commentId w16cid:paraId="1DC95CFA" w16cid:durableId="1F54BBA9"/>
  <w16cid:commentId w16cid:paraId="51009E63" w16cid:durableId="1F54BBE9"/>
  <w16cid:commentId w16cid:paraId="1FC92551" w16cid:durableId="1F54BBF0"/>
  <w16cid:commentId w16cid:paraId="02A956BE" w16cid:durableId="1F54BC0C"/>
  <w16cid:commentId w16cid:paraId="357160FC" w16cid:durableId="1F54BC26"/>
  <w16cid:commentId w16cid:paraId="59A27299" w16cid:durableId="1F54BC14"/>
  <w16cid:commentId w16cid:paraId="48133A43" w16cid:durableId="1F54BC1A"/>
  <w16cid:commentId w16cid:paraId="24AEFEA6" w16cid:durableId="1F54BC46"/>
  <w16cid:commentId w16cid:paraId="686BE5C4" w16cid:durableId="1F54BC52"/>
  <w16cid:commentId w16cid:paraId="0E5A8AA4" w16cid:durableId="1F54BC58"/>
  <w16cid:commentId w16cid:paraId="42856169" w16cid:durableId="1F54BC6D"/>
  <w16cid:commentId w16cid:paraId="11F6DCF4" w16cid:durableId="1F54BC92"/>
  <w16cid:commentId w16cid:paraId="46872E05" w16cid:durableId="1F54BCC1"/>
  <w16cid:commentId w16cid:paraId="4AFD4431" w16cid:durableId="1F54BCCE"/>
  <w16cid:commentId w16cid:paraId="712DE57D" w16cid:durableId="1F54BCD7"/>
  <w16cid:commentId w16cid:paraId="08C9D683" w16cid:durableId="1F54BCDE"/>
  <w16cid:commentId w16cid:paraId="42371ADC" w16cid:durableId="1F54BCEC"/>
  <w16cid:commentId w16cid:paraId="570E3766" w16cid:durableId="1F54BCF4"/>
  <w16cid:commentId w16cid:paraId="577016D9" w16cid:durableId="1F54BD01"/>
  <w16cid:commentId w16cid:paraId="02297806" w16cid:durableId="1F54BD0A"/>
  <w16cid:commentId w16cid:paraId="0BEE34F5" w16cid:durableId="1F54BD1A"/>
  <w16cid:commentId w16cid:paraId="4C724604" w16cid:durableId="1F54BD27"/>
  <w16cid:commentId w16cid:paraId="56F4DBF6" w16cid:durableId="1F54BD32"/>
  <w16cid:commentId w16cid:paraId="0AA75917" w16cid:durableId="1F54BD38"/>
  <w16cid:commentId w16cid:paraId="51119056" w16cid:durableId="1F54BD3E"/>
  <w16cid:commentId w16cid:paraId="29DB09F0" w16cid:durableId="1F54BD58"/>
  <w16cid:commentId w16cid:paraId="5318F5BB" w16cid:durableId="1F54BD45"/>
  <w16cid:commentId w16cid:paraId="7F97F3F3" w16cid:durableId="1F54BD63"/>
  <w16cid:commentId w16cid:paraId="0376BC80" w16cid:durableId="1F54BD84"/>
  <w16cid:commentId w16cid:paraId="7D2A1A7E" w16cid:durableId="1F54BDB1"/>
  <w16cid:commentId w16cid:paraId="5347431E" w16cid:durableId="1F54BDB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92B17B" w14:textId="77777777" w:rsidR="00C56AA7" w:rsidRDefault="00C56AA7">
      <w:r>
        <w:separator/>
      </w:r>
    </w:p>
  </w:endnote>
  <w:endnote w:type="continuationSeparator" w:id="0">
    <w:p w14:paraId="4CAFC4E9" w14:textId="77777777" w:rsidR="00C56AA7" w:rsidRDefault="00C56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76CDA3" w14:textId="77777777" w:rsidR="00C56AA7" w:rsidRDefault="00C56AA7">
      <w:r>
        <w:separator/>
      </w:r>
    </w:p>
  </w:footnote>
  <w:footnote w:type="continuationSeparator" w:id="0">
    <w:p w14:paraId="3687D001" w14:textId="77777777" w:rsidR="00C56AA7" w:rsidRDefault="00C56A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40578" w14:textId="77777777" w:rsidR="00C56AA7" w:rsidRPr="001E23D3" w:rsidRDefault="00C56AA7" w:rsidP="001E23D3">
    <w:pPr>
      <w:pStyle w:val="Header"/>
      <w:tabs>
        <w:tab w:val="clear" w:pos="9360"/>
        <w:tab w:val="right" w:pos="9720"/>
      </w:tabs>
      <w:rPr>
        <w:rFonts w:ascii="Times New Roman" w:hAnsi="Times New Roman" w:cs="Times New Roman"/>
        <w:sz w:val="22"/>
        <w:szCs w:val="22"/>
      </w:rPr>
    </w:pPr>
    <w:r w:rsidRPr="001E23D3">
      <w:rPr>
        <w:rFonts w:ascii="Times New Roman" w:hAnsi="Times New Roman" w:cs="Times New Roman"/>
        <w:sz w:val="22"/>
        <w:szCs w:val="22"/>
      </w:rPr>
      <w:t>No. 96</w:t>
    </w:r>
    <w:r w:rsidRPr="001E23D3">
      <w:rPr>
        <w:rFonts w:ascii="Times New Roman" w:hAnsi="Times New Roman" w:cs="Times New Roman"/>
        <w:sz w:val="22"/>
        <w:szCs w:val="22"/>
      </w:rPr>
      <w:tab/>
    </w:r>
    <w:r w:rsidRPr="001E23D3">
      <w:rPr>
        <w:rFonts w:ascii="Times New Roman" w:hAnsi="Times New Roman" w:cs="Times New Roman"/>
        <w:i/>
        <w:iCs/>
        <w:color w:val="auto"/>
        <w:sz w:val="22"/>
        <w:szCs w:val="22"/>
      </w:rPr>
      <w:t>Defence Force Re-organization</w:t>
    </w:r>
    <w:r w:rsidRPr="001E23D3">
      <w:rPr>
        <w:rFonts w:ascii="Times New Roman" w:hAnsi="Times New Roman" w:cs="Times New Roman"/>
        <w:i/>
        <w:iCs/>
        <w:color w:val="auto"/>
        <w:sz w:val="22"/>
        <w:szCs w:val="22"/>
      </w:rPr>
      <w:tab/>
    </w:r>
    <w:r w:rsidRPr="001E23D3">
      <w:rPr>
        <w:rFonts w:ascii="Times New Roman" w:hAnsi="Times New Roman" w:cs="Times New Roman"/>
        <w:iCs/>
        <w:color w:val="auto"/>
        <w:sz w:val="22"/>
        <w:szCs w:val="22"/>
      </w:rPr>
      <w:t>1975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C69C6" w14:textId="77777777" w:rsidR="00C56AA7" w:rsidRPr="001E23D3" w:rsidRDefault="00C56AA7" w:rsidP="001E23D3">
    <w:pPr>
      <w:pStyle w:val="Header"/>
      <w:tabs>
        <w:tab w:val="clear" w:pos="9360"/>
        <w:tab w:val="right" w:pos="9720"/>
      </w:tabs>
      <w:rPr>
        <w:rFonts w:ascii="Times New Roman" w:hAnsi="Times New Roman" w:cs="Times New Roman"/>
        <w:sz w:val="22"/>
        <w:szCs w:val="22"/>
      </w:rPr>
    </w:pPr>
    <w:r>
      <w:rPr>
        <w:rFonts w:ascii="Times New Roman" w:hAnsi="Times New Roman" w:cs="Times New Roman"/>
        <w:sz w:val="22"/>
        <w:szCs w:val="22"/>
      </w:rPr>
      <w:t>19</w:t>
    </w:r>
    <w:r w:rsidRPr="001E23D3">
      <w:rPr>
        <w:rFonts w:ascii="Times New Roman" w:hAnsi="Times New Roman" w:cs="Times New Roman"/>
        <w:sz w:val="22"/>
        <w:szCs w:val="22"/>
      </w:rPr>
      <w:t>75</w:t>
    </w:r>
    <w:r w:rsidRPr="001E23D3">
      <w:rPr>
        <w:rFonts w:ascii="Times New Roman" w:hAnsi="Times New Roman" w:cs="Times New Roman"/>
        <w:sz w:val="22"/>
        <w:szCs w:val="22"/>
      </w:rPr>
      <w:tab/>
    </w:r>
    <w:proofErr w:type="spellStart"/>
    <w:r w:rsidRPr="001E23D3">
      <w:rPr>
        <w:rFonts w:ascii="Times New Roman" w:hAnsi="Times New Roman" w:cs="Times New Roman"/>
        <w:i/>
        <w:iCs/>
        <w:color w:val="auto"/>
        <w:sz w:val="22"/>
        <w:szCs w:val="22"/>
      </w:rPr>
      <w:t>Defence</w:t>
    </w:r>
    <w:proofErr w:type="spellEnd"/>
    <w:r w:rsidRPr="001E23D3">
      <w:rPr>
        <w:rFonts w:ascii="Times New Roman" w:hAnsi="Times New Roman" w:cs="Times New Roman"/>
        <w:i/>
        <w:iCs/>
        <w:color w:val="auto"/>
        <w:sz w:val="22"/>
        <w:szCs w:val="22"/>
      </w:rPr>
      <w:t xml:space="preserve"> Force Re-organization</w:t>
    </w:r>
    <w:r w:rsidRPr="001E23D3">
      <w:rPr>
        <w:rFonts w:ascii="Times New Roman" w:hAnsi="Times New Roman" w:cs="Times New Roman"/>
        <w:i/>
        <w:iCs/>
        <w:color w:val="auto"/>
        <w:sz w:val="22"/>
        <w:szCs w:val="22"/>
      </w:rPr>
      <w:tab/>
    </w:r>
    <w:r w:rsidRPr="001E23D3">
      <w:rPr>
        <w:rFonts w:ascii="Times New Roman" w:hAnsi="Times New Roman" w:cs="Times New Roman"/>
        <w:iCs/>
        <w:color w:val="auto"/>
        <w:sz w:val="22"/>
        <w:szCs w:val="22"/>
      </w:rPr>
      <w:t>No. 96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752C"/>
    <w:multiLevelType w:val="multilevel"/>
    <w:tmpl w:val="C48E381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1327C9"/>
    <w:multiLevelType w:val="multilevel"/>
    <w:tmpl w:val="043E2C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324E20"/>
    <w:multiLevelType w:val="multilevel"/>
    <w:tmpl w:val="E95AC2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991597"/>
    <w:multiLevelType w:val="multilevel"/>
    <w:tmpl w:val="CAEA19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4D33566"/>
    <w:multiLevelType w:val="multilevel"/>
    <w:tmpl w:val="9D6EF6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6005A5F"/>
    <w:multiLevelType w:val="multilevel"/>
    <w:tmpl w:val="49FA5D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68C639C"/>
    <w:multiLevelType w:val="multilevel"/>
    <w:tmpl w:val="4C3E67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7836C6B"/>
    <w:multiLevelType w:val="multilevel"/>
    <w:tmpl w:val="143EE8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9DF5B4A"/>
    <w:multiLevelType w:val="multilevel"/>
    <w:tmpl w:val="E13435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A3832AF"/>
    <w:multiLevelType w:val="multilevel"/>
    <w:tmpl w:val="4F689C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AF91F82"/>
    <w:multiLevelType w:val="multilevel"/>
    <w:tmpl w:val="DF8EDD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B321DFF"/>
    <w:multiLevelType w:val="multilevel"/>
    <w:tmpl w:val="05362F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B377A26"/>
    <w:multiLevelType w:val="multilevel"/>
    <w:tmpl w:val="C354E7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CAC5835"/>
    <w:multiLevelType w:val="multilevel"/>
    <w:tmpl w:val="5600B934"/>
    <w:lvl w:ilvl="0">
      <w:start w:val="9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CE300A1"/>
    <w:multiLevelType w:val="multilevel"/>
    <w:tmpl w:val="B0EA8C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ED66433"/>
    <w:multiLevelType w:val="multilevel"/>
    <w:tmpl w:val="7D0E1F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F6C6391"/>
    <w:multiLevelType w:val="multilevel"/>
    <w:tmpl w:val="DDB291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1202BF4"/>
    <w:multiLevelType w:val="multilevel"/>
    <w:tmpl w:val="E4CACD5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1D9787A"/>
    <w:multiLevelType w:val="multilevel"/>
    <w:tmpl w:val="6EFC53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3AF5E20"/>
    <w:multiLevelType w:val="multilevel"/>
    <w:tmpl w:val="866E89C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41341A3"/>
    <w:multiLevelType w:val="multilevel"/>
    <w:tmpl w:val="7E527C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4617162"/>
    <w:multiLevelType w:val="multilevel"/>
    <w:tmpl w:val="22AA28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6F149B8"/>
    <w:multiLevelType w:val="multilevel"/>
    <w:tmpl w:val="9FE469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8505795"/>
    <w:multiLevelType w:val="multilevel"/>
    <w:tmpl w:val="751886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87212F2"/>
    <w:multiLevelType w:val="multilevel"/>
    <w:tmpl w:val="17A2DF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8CF79DC"/>
    <w:multiLevelType w:val="multilevel"/>
    <w:tmpl w:val="7CE845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99D60B1"/>
    <w:multiLevelType w:val="multilevel"/>
    <w:tmpl w:val="436269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BE60128"/>
    <w:multiLevelType w:val="multilevel"/>
    <w:tmpl w:val="1B5E51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CCE4624"/>
    <w:multiLevelType w:val="multilevel"/>
    <w:tmpl w:val="1D92D7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D8366DE"/>
    <w:multiLevelType w:val="multilevel"/>
    <w:tmpl w:val="57C81F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E4F76C5"/>
    <w:multiLevelType w:val="multilevel"/>
    <w:tmpl w:val="6F00D9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EDA37BB"/>
    <w:multiLevelType w:val="multilevel"/>
    <w:tmpl w:val="9030F6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0BE5B72"/>
    <w:multiLevelType w:val="multilevel"/>
    <w:tmpl w:val="D07811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264038C"/>
    <w:multiLevelType w:val="multilevel"/>
    <w:tmpl w:val="A2D434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3E83C6A"/>
    <w:multiLevelType w:val="multilevel"/>
    <w:tmpl w:val="BF98AD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45769C9"/>
    <w:multiLevelType w:val="multilevel"/>
    <w:tmpl w:val="3A4E13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5915E24"/>
    <w:multiLevelType w:val="multilevel"/>
    <w:tmpl w:val="BDAE6A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6095FB0"/>
    <w:multiLevelType w:val="multilevel"/>
    <w:tmpl w:val="4F4476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6BD623B"/>
    <w:multiLevelType w:val="multilevel"/>
    <w:tmpl w:val="6D0853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27B201F8"/>
    <w:multiLevelType w:val="multilevel"/>
    <w:tmpl w:val="64B84C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2A386309"/>
    <w:multiLevelType w:val="multilevel"/>
    <w:tmpl w:val="2550D9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2A467121"/>
    <w:multiLevelType w:val="multilevel"/>
    <w:tmpl w:val="7E8EA2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2CE74568"/>
    <w:multiLevelType w:val="multilevel"/>
    <w:tmpl w:val="DFB6000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2CED43FC"/>
    <w:multiLevelType w:val="multilevel"/>
    <w:tmpl w:val="AAC03A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2D5B395A"/>
    <w:multiLevelType w:val="multilevel"/>
    <w:tmpl w:val="DF30DB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2DE91088"/>
    <w:multiLevelType w:val="multilevel"/>
    <w:tmpl w:val="E4AAC9B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2FE406AC"/>
    <w:multiLevelType w:val="multilevel"/>
    <w:tmpl w:val="6CA68DD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300435B1"/>
    <w:multiLevelType w:val="multilevel"/>
    <w:tmpl w:val="138095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3094666C"/>
    <w:multiLevelType w:val="hybridMultilevel"/>
    <w:tmpl w:val="1654161C"/>
    <w:lvl w:ilvl="0" w:tplc="DFEE5E6E">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9">
    <w:nsid w:val="312A5790"/>
    <w:multiLevelType w:val="multilevel"/>
    <w:tmpl w:val="EE4677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1C47AA9"/>
    <w:multiLevelType w:val="multilevel"/>
    <w:tmpl w:val="E6640B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2C44D54"/>
    <w:multiLevelType w:val="multilevel"/>
    <w:tmpl w:val="985C982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36A463BE"/>
    <w:multiLevelType w:val="multilevel"/>
    <w:tmpl w:val="846A530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38CB14EC"/>
    <w:multiLevelType w:val="multilevel"/>
    <w:tmpl w:val="9A1C9C9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3B4F7D36"/>
    <w:multiLevelType w:val="multilevel"/>
    <w:tmpl w:val="BD1EA1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E8A77DD"/>
    <w:multiLevelType w:val="multilevel"/>
    <w:tmpl w:val="4204F6A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EE34C98"/>
    <w:multiLevelType w:val="multilevel"/>
    <w:tmpl w:val="43F6C29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4077652E"/>
    <w:multiLevelType w:val="multilevel"/>
    <w:tmpl w:val="AB1A89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40C91B16"/>
    <w:multiLevelType w:val="multilevel"/>
    <w:tmpl w:val="7F8469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41FE68B8"/>
    <w:multiLevelType w:val="multilevel"/>
    <w:tmpl w:val="60949E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43780A73"/>
    <w:multiLevelType w:val="multilevel"/>
    <w:tmpl w:val="354895C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449545E2"/>
    <w:multiLevelType w:val="multilevel"/>
    <w:tmpl w:val="4FB40B7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453D7937"/>
    <w:multiLevelType w:val="multilevel"/>
    <w:tmpl w:val="2E90B3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46637D09"/>
    <w:multiLevelType w:val="multilevel"/>
    <w:tmpl w:val="3B9637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4798451A"/>
    <w:multiLevelType w:val="multilevel"/>
    <w:tmpl w:val="506492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4AB135EE"/>
    <w:multiLevelType w:val="multilevel"/>
    <w:tmpl w:val="58982C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4D725BCE"/>
    <w:multiLevelType w:val="multilevel"/>
    <w:tmpl w:val="8B026A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4DD829C7"/>
    <w:multiLevelType w:val="multilevel"/>
    <w:tmpl w:val="E6806BA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520B430F"/>
    <w:multiLevelType w:val="multilevel"/>
    <w:tmpl w:val="D29C3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5377397A"/>
    <w:multiLevelType w:val="multilevel"/>
    <w:tmpl w:val="6DFAAF3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546A3197"/>
    <w:multiLevelType w:val="multilevel"/>
    <w:tmpl w:val="64C8B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54B55D8E"/>
    <w:multiLevelType w:val="multilevel"/>
    <w:tmpl w:val="CC3CBE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56A94793"/>
    <w:multiLevelType w:val="multilevel"/>
    <w:tmpl w:val="378A2B4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57C31AE0"/>
    <w:multiLevelType w:val="multilevel"/>
    <w:tmpl w:val="86841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5851685A"/>
    <w:multiLevelType w:val="multilevel"/>
    <w:tmpl w:val="417A59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587832A3"/>
    <w:multiLevelType w:val="multilevel"/>
    <w:tmpl w:val="A86E37D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5A263240"/>
    <w:multiLevelType w:val="multilevel"/>
    <w:tmpl w:val="17F8EEC0"/>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5BD72001"/>
    <w:multiLevelType w:val="multilevel"/>
    <w:tmpl w:val="02003D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5BE40F16"/>
    <w:multiLevelType w:val="multilevel"/>
    <w:tmpl w:val="F99438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5DC51806"/>
    <w:multiLevelType w:val="multilevel"/>
    <w:tmpl w:val="B0DA1530"/>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5E315830"/>
    <w:multiLevelType w:val="multilevel"/>
    <w:tmpl w:val="08D8B6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5EED6286"/>
    <w:multiLevelType w:val="multilevel"/>
    <w:tmpl w:val="D62CEC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6122335F"/>
    <w:multiLevelType w:val="multilevel"/>
    <w:tmpl w:val="ED2E98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64DD4AAC"/>
    <w:multiLevelType w:val="multilevel"/>
    <w:tmpl w:val="F62EC83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65123CEA"/>
    <w:multiLevelType w:val="multilevel"/>
    <w:tmpl w:val="5024E0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67D816AC"/>
    <w:multiLevelType w:val="multilevel"/>
    <w:tmpl w:val="096AA1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690645BB"/>
    <w:multiLevelType w:val="multilevel"/>
    <w:tmpl w:val="A2EA95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6C210671"/>
    <w:multiLevelType w:val="multilevel"/>
    <w:tmpl w:val="7B2016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6D3F615C"/>
    <w:multiLevelType w:val="multilevel"/>
    <w:tmpl w:val="963868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6E847D0A"/>
    <w:multiLevelType w:val="multilevel"/>
    <w:tmpl w:val="7A14E5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71A04C21"/>
    <w:multiLevelType w:val="multilevel"/>
    <w:tmpl w:val="976476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2D93919"/>
    <w:multiLevelType w:val="multilevel"/>
    <w:tmpl w:val="6C5A0F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46B001B"/>
    <w:multiLevelType w:val="multilevel"/>
    <w:tmpl w:val="7CB0F3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4A361E2"/>
    <w:multiLevelType w:val="multilevel"/>
    <w:tmpl w:val="B8E22F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4C16380"/>
    <w:multiLevelType w:val="multilevel"/>
    <w:tmpl w:val="D41A8E2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4F662EB"/>
    <w:multiLevelType w:val="multilevel"/>
    <w:tmpl w:val="479C99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75C97367"/>
    <w:multiLevelType w:val="multilevel"/>
    <w:tmpl w:val="0FE054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6207A19"/>
    <w:multiLevelType w:val="multilevel"/>
    <w:tmpl w:val="E408C3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66F4F7E"/>
    <w:multiLevelType w:val="multilevel"/>
    <w:tmpl w:val="D03645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6E9138C"/>
    <w:multiLevelType w:val="multilevel"/>
    <w:tmpl w:val="4628CF0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7F829FE"/>
    <w:multiLevelType w:val="multilevel"/>
    <w:tmpl w:val="63AE7B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87E45B2"/>
    <w:multiLevelType w:val="multilevel"/>
    <w:tmpl w:val="25FEEC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99B01B8"/>
    <w:multiLevelType w:val="multilevel"/>
    <w:tmpl w:val="2DEADA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7E3503E0"/>
    <w:multiLevelType w:val="multilevel"/>
    <w:tmpl w:val="B0426D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E5D7D08"/>
    <w:multiLevelType w:val="multilevel"/>
    <w:tmpl w:val="E64211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EFF5D1D"/>
    <w:multiLevelType w:val="multilevel"/>
    <w:tmpl w:val="F724A5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FD7254B"/>
    <w:multiLevelType w:val="multilevel"/>
    <w:tmpl w:val="DE8AEF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3"/>
  </w:num>
  <w:num w:numId="2">
    <w:abstractNumId w:val="79"/>
  </w:num>
  <w:num w:numId="3">
    <w:abstractNumId w:val="20"/>
  </w:num>
  <w:num w:numId="4">
    <w:abstractNumId w:val="72"/>
  </w:num>
  <w:num w:numId="5">
    <w:abstractNumId w:val="56"/>
  </w:num>
  <w:num w:numId="6">
    <w:abstractNumId w:val="52"/>
  </w:num>
  <w:num w:numId="7">
    <w:abstractNumId w:val="106"/>
  </w:num>
  <w:num w:numId="8">
    <w:abstractNumId w:val="102"/>
  </w:num>
  <w:num w:numId="9">
    <w:abstractNumId w:val="57"/>
  </w:num>
  <w:num w:numId="10">
    <w:abstractNumId w:val="1"/>
  </w:num>
  <w:num w:numId="11">
    <w:abstractNumId w:val="39"/>
  </w:num>
  <w:num w:numId="12">
    <w:abstractNumId w:val="23"/>
  </w:num>
  <w:num w:numId="13">
    <w:abstractNumId w:val="33"/>
  </w:num>
  <w:num w:numId="14">
    <w:abstractNumId w:val="38"/>
  </w:num>
  <w:num w:numId="15">
    <w:abstractNumId w:val="17"/>
  </w:num>
  <w:num w:numId="16">
    <w:abstractNumId w:val="14"/>
  </w:num>
  <w:num w:numId="17">
    <w:abstractNumId w:val="10"/>
  </w:num>
  <w:num w:numId="18">
    <w:abstractNumId w:val="50"/>
  </w:num>
  <w:num w:numId="19">
    <w:abstractNumId w:val="29"/>
  </w:num>
  <w:num w:numId="20">
    <w:abstractNumId w:val="36"/>
  </w:num>
  <w:num w:numId="21">
    <w:abstractNumId w:val="3"/>
  </w:num>
  <w:num w:numId="22">
    <w:abstractNumId w:val="42"/>
  </w:num>
  <w:num w:numId="23">
    <w:abstractNumId w:val="91"/>
  </w:num>
  <w:num w:numId="24">
    <w:abstractNumId w:val="87"/>
  </w:num>
  <w:num w:numId="25">
    <w:abstractNumId w:val="15"/>
  </w:num>
  <w:num w:numId="26">
    <w:abstractNumId w:val="58"/>
  </w:num>
  <w:num w:numId="27">
    <w:abstractNumId w:val="104"/>
  </w:num>
  <w:num w:numId="28">
    <w:abstractNumId w:val="30"/>
  </w:num>
  <w:num w:numId="29">
    <w:abstractNumId w:val="69"/>
  </w:num>
  <w:num w:numId="30">
    <w:abstractNumId w:val="65"/>
  </w:num>
  <w:num w:numId="31">
    <w:abstractNumId w:val="84"/>
  </w:num>
  <w:num w:numId="32">
    <w:abstractNumId w:val="7"/>
  </w:num>
  <w:num w:numId="33">
    <w:abstractNumId w:val="97"/>
  </w:num>
  <w:num w:numId="34">
    <w:abstractNumId w:val="99"/>
  </w:num>
  <w:num w:numId="35">
    <w:abstractNumId w:val="35"/>
  </w:num>
  <w:num w:numId="36">
    <w:abstractNumId w:val="8"/>
  </w:num>
  <w:num w:numId="37">
    <w:abstractNumId w:val="28"/>
  </w:num>
  <w:num w:numId="38">
    <w:abstractNumId w:val="47"/>
  </w:num>
  <w:num w:numId="39">
    <w:abstractNumId w:val="61"/>
  </w:num>
  <w:num w:numId="40">
    <w:abstractNumId w:val="71"/>
  </w:num>
  <w:num w:numId="41">
    <w:abstractNumId w:val="94"/>
  </w:num>
  <w:num w:numId="42">
    <w:abstractNumId w:val="11"/>
  </w:num>
  <w:num w:numId="43">
    <w:abstractNumId w:val="88"/>
  </w:num>
  <w:num w:numId="44">
    <w:abstractNumId w:val="63"/>
  </w:num>
  <w:num w:numId="45">
    <w:abstractNumId w:val="2"/>
  </w:num>
  <w:num w:numId="46">
    <w:abstractNumId w:val="62"/>
  </w:num>
  <w:num w:numId="47">
    <w:abstractNumId w:val="89"/>
  </w:num>
  <w:num w:numId="48">
    <w:abstractNumId w:val="26"/>
  </w:num>
  <w:num w:numId="49">
    <w:abstractNumId w:val="21"/>
  </w:num>
  <w:num w:numId="50">
    <w:abstractNumId w:val="86"/>
  </w:num>
  <w:num w:numId="51">
    <w:abstractNumId w:val="78"/>
  </w:num>
  <w:num w:numId="52">
    <w:abstractNumId w:val="40"/>
  </w:num>
  <w:num w:numId="53">
    <w:abstractNumId w:val="83"/>
  </w:num>
  <w:num w:numId="54">
    <w:abstractNumId w:val="95"/>
  </w:num>
  <w:num w:numId="55">
    <w:abstractNumId w:val="54"/>
  </w:num>
  <w:num w:numId="56">
    <w:abstractNumId w:val="4"/>
  </w:num>
  <w:num w:numId="57">
    <w:abstractNumId w:val="37"/>
  </w:num>
  <w:num w:numId="58">
    <w:abstractNumId w:val="85"/>
  </w:num>
  <w:num w:numId="59">
    <w:abstractNumId w:val="77"/>
  </w:num>
  <w:num w:numId="60">
    <w:abstractNumId w:val="80"/>
  </w:num>
  <w:num w:numId="61">
    <w:abstractNumId w:val="93"/>
  </w:num>
  <w:num w:numId="62">
    <w:abstractNumId w:val="9"/>
  </w:num>
  <w:num w:numId="63">
    <w:abstractNumId w:val="49"/>
  </w:num>
  <w:num w:numId="64">
    <w:abstractNumId w:val="81"/>
  </w:num>
  <w:num w:numId="65">
    <w:abstractNumId w:val="27"/>
  </w:num>
  <w:num w:numId="66">
    <w:abstractNumId w:val="32"/>
  </w:num>
  <w:num w:numId="67">
    <w:abstractNumId w:val="6"/>
  </w:num>
  <w:num w:numId="68">
    <w:abstractNumId w:val="22"/>
  </w:num>
  <w:num w:numId="69">
    <w:abstractNumId w:val="13"/>
  </w:num>
  <w:num w:numId="70">
    <w:abstractNumId w:val="74"/>
  </w:num>
  <w:num w:numId="71">
    <w:abstractNumId w:val="25"/>
  </w:num>
  <w:num w:numId="72">
    <w:abstractNumId w:val="44"/>
  </w:num>
  <w:num w:numId="73">
    <w:abstractNumId w:val="100"/>
  </w:num>
  <w:num w:numId="74">
    <w:abstractNumId w:val="12"/>
  </w:num>
  <w:num w:numId="75">
    <w:abstractNumId w:val="55"/>
  </w:num>
  <w:num w:numId="76">
    <w:abstractNumId w:val="60"/>
  </w:num>
  <w:num w:numId="77">
    <w:abstractNumId w:val="51"/>
  </w:num>
  <w:num w:numId="78">
    <w:abstractNumId w:val="103"/>
  </w:num>
  <w:num w:numId="79">
    <w:abstractNumId w:val="19"/>
  </w:num>
  <w:num w:numId="80">
    <w:abstractNumId w:val="0"/>
  </w:num>
  <w:num w:numId="81">
    <w:abstractNumId w:val="5"/>
  </w:num>
  <w:num w:numId="82">
    <w:abstractNumId w:val="46"/>
  </w:num>
  <w:num w:numId="83">
    <w:abstractNumId w:val="45"/>
  </w:num>
  <w:num w:numId="84">
    <w:abstractNumId w:val="76"/>
  </w:num>
  <w:num w:numId="85">
    <w:abstractNumId w:val="90"/>
  </w:num>
  <w:num w:numId="86">
    <w:abstractNumId w:val="53"/>
  </w:num>
  <w:num w:numId="87">
    <w:abstractNumId w:val="59"/>
  </w:num>
  <w:num w:numId="88">
    <w:abstractNumId w:val="105"/>
  </w:num>
  <w:num w:numId="89">
    <w:abstractNumId w:val="41"/>
  </w:num>
  <w:num w:numId="90">
    <w:abstractNumId w:val="16"/>
  </w:num>
  <w:num w:numId="91">
    <w:abstractNumId w:val="75"/>
  </w:num>
  <w:num w:numId="92">
    <w:abstractNumId w:val="67"/>
  </w:num>
  <w:num w:numId="93">
    <w:abstractNumId w:val="31"/>
  </w:num>
  <w:num w:numId="94">
    <w:abstractNumId w:val="68"/>
  </w:num>
  <w:num w:numId="95">
    <w:abstractNumId w:val="18"/>
  </w:num>
  <w:num w:numId="96">
    <w:abstractNumId w:val="64"/>
  </w:num>
  <w:num w:numId="97">
    <w:abstractNumId w:val="82"/>
  </w:num>
  <w:num w:numId="98">
    <w:abstractNumId w:val="34"/>
  </w:num>
  <w:num w:numId="99">
    <w:abstractNumId w:val="101"/>
  </w:num>
  <w:num w:numId="100">
    <w:abstractNumId w:val="70"/>
  </w:num>
  <w:num w:numId="101">
    <w:abstractNumId w:val="24"/>
  </w:num>
  <w:num w:numId="102">
    <w:abstractNumId w:val="92"/>
  </w:num>
  <w:num w:numId="103">
    <w:abstractNumId w:val="73"/>
  </w:num>
  <w:num w:numId="104">
    <w:abstractNumId w:val="96"/>
  </w:num>
  <w:num w:numId="105">
    <w:abstractNumId w:val="98"/>
  </w:num>
  <w:num w:numId="106">
    <w:abstractNumId w:val="66"/>
  </w:num>
  <w:num w:numId="107">
    <w:abstractNumId w:val="48"/>
  </w:num>
  <w:numIdMacAtCleanup w:val="10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revisionView w:markup="0"/>
  <w:defaultTabStop w:val="720"/>
  <w:evenAndOddHeaders/>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2"/>
  </w:compat>
  <w:rsids>
    <w:rsidRoot w:val="004E0280"/>
    <w:rsid w:val="0000236D"/>
    <w:rsid w:val="0004397F"/>
    <w:rsid w:val="00046A7D"/>
    <w:rsid w:val="000508E0"/>
    <w:rsid w:val="00064609"/>
    <w:rsid w:val="000651D5"/>
    <w:rsid w:val="00073EE9"/>
    <w:rsid w:val="00093CA0"/>
    <w:rsid w:val="000A320A"/>
    <w:rsid w:val="000B498F"/>
    <w:rsid w:val="000D73C1"/>
    <w:rsid w:val="000D7F26"/>
    <w:rsid w:val="001052AE"/>
    <w:rsid w:val="001136F3"/>
    <w:rsid w:val="0012634F"/>
    <w:rsid w:val="00130B44"/>
    <w:rsid w:val="00131E9B"/>
    <w:rsid w:val="00133AA2"/>
    <w:rsid w:val="001361D3"/>
    <w:rsid w:val="001407BA"/>
    <w:rsid w:val="00142B61"/>
    <w:rsid w:val="00146BE2"/>
    <w:rsid w:val="00166936"/>
    <w:rsid w:val="0017188B"/>
    <w:rsid w:val="00176307"/>
    <w:rsid w:val="00191659"/>
    <w:rsid w:val="00193A7C"/>
    <w:rsid w:val="001A5FEC"/>
    <w:rsid w:val="001C1E2B"/>
    <w:rsid w:val="001E008F"/>
    <w:rsid w:val="001E23D3"/>
    <w:rsid w:val="001F68CB"/>
    <w:rsid w:val="00235675"/>
    <w:rsid w:val="0023674A"/>
    <w:rsid w:val="00267540"/>
    <w:rsid w:val="00271B2F"/>
    <w:rsid w:val="00290094"/>
    <w:rsid w:val="0029154B"/>
    <w:rsid w:val="002A645D"/>
    <w:rsid w:val="002C288F"/>
    <w:rsid w:val="002D1E04"/>
    <w:rsid w:val="002D4099"/>
    <w:rsid w:val="002E4F08"/>
    <w:rsid w:val="002E72F3"/>
    <w:rsid w:val="002E76B8"/>
    <w:rsid w:val="0030626A"/>
    <w:rsid w:val="00311B5F"/>
    <w:rsid w:val="0033136D"/>
    <w:rsid w:val="00333BA1"/>
    <w:rsid w:val="00337A25"/>
    <w:rsid w:val="00392A6E"/>
    <w:rsid w:val="0039629E"/>
    <w:rsid w:val="003B7193"/>
    <w:rsid w:val="003C3F84"/>
    <w:rsid w:val="003F05DE"/>
    <w:rsid w:val="004267B5"/>
    <w:rsid w:val="00436C71"/>
    <w:rsid w:val="00454875"/>
    <w:rsid w:val="00457675"/>
    <w:rsid w:val="00476A9E"/>
    <w:rsid w:val="00491B40"/>
    <w:rsid w:val="004A5C3B"/>
    <w:rsid w:val="004B5774"/>
    <w:rsid w:val="004B6597"/>
    <w:rsid w:val="004D12D0"/>
    <w:rsid w:val="004E0280"/>
    <w:rsid w:val="00530A5F"/>
    <w:rsid w:val="00531F79"/>
    <w:rsid w:val="005368DB"/>
    <w:rsid w:val="0054604A"/>
    <w:rsid w:val="005757BE"/>
    <w:rsid w:val="00576C13"/>
    <w:rsid w:val="00581ECB"/>
    <w:rsid w:val="005929C0"/>
    <w:rsid w:val="005947F9"/>
    <w:rsid w:val="00597947"/>
    <w:rsid w:val="005A07A2"/>
    <w:rsid w:val="005B1808"/>
    <w:rsid w:val="005B4BF4"/>
    <w:rsid w:val="005C030D"/>
    <w:rsid w:val="005D23CA"/>
    <w:rsid w:val="005D4AC7"/>
    <w:rsid w:val="005E192E"/>
    <w:rsid w:val="005E783A"/>
    <w:rsid w:val="005F182F"/>
    <w:rsid w:val="0060346D"/>
    <w:rsid w:val="00604734"/>
    <w:rsid w:val="0061188F"/>
    <w:rsid w:val="00620FC7"/>
    <w:rsid w:val="00635F84"/>
    <w:rsid w:val="006364A6"/>
    <w:rsid w:val="00650FCA"/>
    <w:rsid w:val="00661907"/>
    <w:rsid w:val="00682D39"/>
    <w:rsid w:val="00695591"/>
    <w:rsid w:val="006F1480"/>
    <w:rsid w:val="006F2391"/>
    <w:rsid w:val="007178C4"/>
    <w:rsid w:val="00720349"/>
    <w:rsid w:val="00724566"/>
    <w:rsid w:val="00726E1F"/>
    <w:rsid w:val="007304AB"/>
    <w:rsid w:val="00735DE7"/>
    <w:rsid w:val="00751A2A"/>
    <w:rsid w:val="00755EE1"/>
    <w:rsid w:val="00761F5B"/>
    <w:rsid w:val="00793539"/>
    <w:rsid w:val="007967EE"/>
    <w:rsid w:val="00797DD4"/>
    <w:rsid w:val="007A3A17"/>
    <w:rsid w:val="007C7B65"/>
    <w:rsid w:val="007E4367"/>
    <w:rsid w:val="007F1AF7"/>
    <w:rsid w:val="007F4874"/>
    <w:rsid w:val="007F4DC6"/>
    <w:rsid w:val="007F737C"/>
    <w:rsid w:val="00803770"/>
    <w:rsid w:val="008432E1"/>
    <w:rsid w:val="0086188D"/>
    <w:rsid w:val="00866C2E"/>
    <w:rsid w:val="0089047F"/>
    <w:rsid w:val="008A5968"/>
    <w:rsid w:val="008A6F4F"/>
    <w:rsid w:val="008C0D18"/>
    <w:rsid w:val="008D7E55"/>
    <w:rsid w:val="008F4B3A"/>
    <w:rsid w:val="00902F38"/>
    <w:rsid w:val="009062CE"/>
    <w:rsid w:val="009314EF"/>
    <w:rsid w:val="00950985"/>
    <w:rsid w:val="00954978"/>
    <w:rsid w:val="00956A67"/>
    <w:rsid w:val="009616EC"/>
    <w:rsid w:val="009660D6"/>
    <w:rsid w:val="00976DFF"/>
    <w:rsid w:val="00977D0E"/>
    <w:rsid w:val="00983B15"/>
    <w:rsid w:val="00987B53"/>
    <w:rsid w:val="00991A8D"/>
    <w:rsid w:val="00994CD9"/>
    <w:rsid w:val="009A3EF9"/>
    <w:rsid w:val="009A4867"/>
    <w:rsid w:val="009A58D7"/>
    <w:rsid w:val="009C0893"/>
    <w:rsid w:val="00A0175E"/>
    <w:rsid w:val="00A04C67"/>
    <w:rsid w:val="00A15ACE"/>
    <w:rsid w:val="00A23809"/>
    <w:rsid w:val="00A27193"/>
    <w:rsid w:val="00A31B6E"/>
    <w:rsid w:val="00A41616"/>
    <w:rsid w:val="00A6547F"/>
    <w:rsid w:val="00A8140B"/>
    <w:rsid w:val="00A8790A"/>
    <w:rsid w:val="00A92397"/>
    <w:rsid w:val="00AB04B6"/>
    <w:rsid w:val="00AB27BC"/>
    <w:rsid w:val="00AC3166"/>
    <w:rsid w:val="00AD7619"/>
    <w:rsid w:val="00AD7D97"/>
    <w:rsid w:val="00AF42AA"/>
    <w:rsid w:val="00B165DD"/>
    <w:rsid w:val="00B268F2"/>
    <w:rsid w:val="00B30881"/>
    <w:rsid w:val="00B31F1A"/>
    <w:rsid w:val="00B526D0"/>
    <w:rsid w:val="00B53D4C"/>
    <w:rsid w:val="00B55CC3"/>
    <w:rsid w:val="00B665E2"/>
    <w:rsid w:val="00B674EA"/>
    <w:rsid w:val="00B706BB"/>
    <w:rsid w:val="00B72974"/>
    <w:rsid w:val="00B9008D"/>
    <w:rsid w:val="00B92686"/>
    <w:rsid w:val="00BC68F1"/>
    <w:rsid w:val="00BE368D"/>
    <w:rsid w:val="00BF7D00"/>
    <w:rsid w:val="00C159C8"/>
    <w:rsid w:val="00C2004D"/>
    <w:rsid w:val="00C23885"/>
    <w:rsid w:val="00C37DEB"/>
    <w:rsid w:val="00C41CCD"/>
    <w:rsid w:val="00C528FE"/>
    <w:rsid w:val="00C56AA7"/>
    <w:rsid w:val="00C61173"/>
    <w:rsid w:val="00C77F75"/>
    <w:rsid w:val="00C847D5"/>
    <w:rsid w:val="00C877F8"/>
    <w:rsid w:val="00C916A9"/>
    <w:rsid w:val="00C9521A"/>
    <w:rsid w:val="00C95954"/>
    <w:rsid w:val="00C974D2"/>
    <w:rsid w:val="00C97D0D"/>
    <w:rsid w:val="00CA145C"/>
    <w:rsid w:val="00CE0B89"/>
    <w:rsid w:val="00CE48E7"/>
    <w:rsid w:val="00CF1E0A"/>
    <w:rsid w:val="00CF34DA"/>
    <w:rsid w:val="00D006ED"/>
    <w:rsid w:val="00D114BE"/>
    <w:rsid w:val="00D17C84"/>
    <w:rsid w:val="00D2334F"/>
    <w:rsid w:val="00D41CF8"/>
    <w:rsid w:val="00D51CF4"/>
    <w:rsid w:val="00D60D65"/>
    <w:rsid w:val="00D72A0D"/>
    <w:rsid w:val="00D90222"/>
    <w:rsid w:val="00D93C53"/>
    <w:rsid w:val="00DE68F5"/>
    <w:rsid w:val="00DF24E6"/>
    <w:rsid w:val="00DF3F26"/>
    <w:rsid w:val="00E03911"/>
    <w:rsid w:val="00E26565"/>
    <w:rsid w:val="00E40984"/>
    <w:rsid w:val="00E50BBD"/>
    <w:rsid w:val="00E55E2E"/>
    <w:rsid w:val="00E61469"/>
    <w:rsid w:val="00E71786"/>
    <w:rsid w:val="00E76446"/>
    <w:rsid w:val="00E85E05"/>
    <w:rsid w:val="00E971CA"/>
    <w:rsid w:val="00EA3492"/>
    <w:rsid w:val="00EB3AD8"/>
    <w:rsid w:val="00ED4D76"/>
    <w:rsid w:val="00EE2CC9"/>
    <w:rsid w:val="00EF50A0"/>
    <w:rsid w:val="00F6677D"/>
    <w:rsid w:val="00F83AC3"/>
    <w:rsid w:val="00F93D44"/>
    <w:rsid w:val="00FB052F"/>
    <w:rsid w:val="00FF6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A92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sz w:val="21"/>
      <w:szCs w:val="21"/>
      <w:u w:val="none"/>
    </w:rPr>
  </w:style>
  <w:style w:type="character" w:customStyle="1" w:styleId="Footnote1">
    <w:name w:val="Footnote"/>
    <w:basedOn w:val="Footnot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4">
    <w:name w:val="Body text (4)"/>
    <w:basedOn w:val="DefaultParagraphFont"/>
    <w:rPr>
      <w:rFonts w:ascii="Times New Roman" w:eastAsia="Times New Roman" w:hAnsi="Times New Roman" w:cs="Times New Roman"/>
      <w:b w:val="0"/>
      <w:bCs w:val="0"/>
      <w:i w:val="0"/>
      <w:iCs w:val="0"/>
      <w:smallCaps w:val="0"/>
      <w:strike w:val="0"/>
      <w:sz w:val="16"/>
      <w:szCs w:val="16"/>
      <w:u w:val="none"/>
    </w:rPr>
  </w:style>
  <w:style w:type="character" w:customStyle="1" w:styleId="Bodytext475pt">
    <w:name w:val="Body text (4) + 7.5 pt"/>
    <w:basedOn w:val="Bodytext40"/>
    <w:rPr>
      <w:rFonts w:ascii="Times New Roman" w:eastAsia="Times New Roman" w:hAnsi="Times New Roman" w:cs="Times New Roman"/>
      <w:b w:val="0"/>
      <w:bCs w:val="0"/>
      <w:i w:val="0"/>
      <w:iCs w:val="0"/>
      <w:smallCaps w:val="0"/>
      <w:strike w:val="0"/>
      <w:sz w:val="15"/>
      <w:szCs w:val="15"/>
      <w:u w:val="none"/>
    </w:rPr>
  </w:style>
  <w:style w:type="character" w:customStyle="1" w:styleId="Bodytext7">
    <w:name w:val="Body text (7)"/>
    <w:basedOn w:val="DefaultParagraphFont"/>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Bodytext775pt">
    <w:name w:val="Body text (7) + 7.5 pt"/>
    <w:aliases w:val="Spacing 0 pt"/>
    <w:basedOn w:val="Bodytext70"/>
    <w:rPr>
      <w:rFonts w:ascii="Times New Roman" w:eastAsia="Times New Roman" w:hAnsi="Times New Roman" w:cs="Times New Roman"/>
      <w:b w:val="0"/>
      <w:bCs w:val="0"/>
      <w:i w:val="0"/>
      <w:iCs w:val="0"/>
      <w:smallCaps w:val="0"/>
      <w:strike w:val="0"/>
      <w:spacing w:val="0"/>
      <w:sz w:val="15"/>
      <w:szCs w:val="15"/>
      <w:u w:val="none"/>
    </w:rPr>
  </w:style>
  <w:style w:type="character" w:customStyle="1" w:styleId="Bodytext7Spacing0pt">
    <w:name w:val="Body text (7) + Spacing 0 pt"/>
    <w:basedOn w:val="Bodytext70"/>
    <w:rPr>
      <w:rFonts w:ascii="Times New Roman" w:eastAsia="Times New Roman" w:hAnsi="Times New Roman" w:cs="Times New Roman"/>
      <w:b w:val="0"/>
      <w:bCs w:val="0"/>
      <w:i w:val="0"/>
      <w:iCs w:val="0"/>
      <w:smallCaps w:val="0"/>
      <w:strike w:val="0"/>
      <w:spacing w:val="0"/>
      <w:sz w:val="16"/>
      <w:szCs w:val="16"/>
      <w:u w:val="none"/>
    </w:rPr>
  </w:style>
  <w:style w:type="character" w:customStyle="1" w:styleId="Bodytext7SmallCaps">
    <w:name w:val="Body text (7) + Small Caps"/>
    <w:aliases w:val="Spacing 0 pt"/>
    <w:basedOn w:val="Bodytext70"/>
    <w:rPr>
      <w:rFonts w:ascii="Times New Roman" w:eastAsia="Times New Roman" w:hAnsi="Times New Roman" w:cs="Times New Roman"/>
      <w:b w:val="0"/>
      <w:bCs w:val="0"/>
      <w:i w:val="0"/>
      <w:iCs w:val="0"/>
      <w:smallCaps/>
      <w:strike w:val="0"/>
      <w:spacing w:val="0"/>
      <w:sz w:val="16"/>
      <w:szCs w:val="16"/>
      <w:u w:val="none"/>
    </w:rPr>
  </w:style>
  <w:style w:type="character" w:customStyle="1" w:styleId="Bodytext41">
    <w:name w:val="Body text (4)"/>
    <w:basedOn w:val="Bodytext40"/>
    <w:rPr>
      <w:rFonts w:ascii="Times New Roman" w:eastAsia="Times New Roman" w:hAnsi="Times New Roman" w:cs="Times New Roman"/>
      <w:b w:val="0"/>
      <w:bCs w:val="0"/>
      <w:i w:val="0"/>
      <w:iCs w:val="0"/>
      <w:smallCaps w:val="0"/>
      <w:strike w:val="0"/>
      <w:sz w:val="16"/>
      <w:szCs w:val="16"/>
      <w:u w:val="none"/>
    </w:rPr>
  </w:style>
  <w:style w:type="character" w:customStyle="1" w:styleId="Bodytext17">
    <w:name w:val="Body text (17)_"/>
    <w:basedOn w:val="DefaultParagraphFont"/>
    <w:link w:val="Bodytext170"/>
    <w:rPr>
      <w:rFonts w:ascii="Times New Roman" w:eastAsia="Times New Roman" w:hAnsi="Times New Roman" w:cs="Times New Roman"/>
      <w:b/>
      <w:bCs/>
      <w:i w:val="0"/>
      <w:iCs w:val="0"/>
      <w:smallCaps w:val="0"/>
      <w:strike w:val="0"/>
      <w:sz w:val="15"/>
      <w:szCs w:val="15"/>
      <w:u w:val="none"/>
    </w:rPr>
  </w:style>
  <w:style w:type="character" w:customStyle="1" w:styleId="Bodytext17Candara">
    <w:name w:val="Body text (17) + Candara"/>
    <w:aliases w:val="20 pt,Not Bold"/>
    <w:basedOn w:val="Bodytext17"/>
    <w:rPr>
      <w:rFonts w:ascii="Candara" w:eastAsia="Candara" w:hAnsi="Candara" w:cs="Candara"/>
      <w:b/>
      <w:bCs/>
      <w:i w:val="0"/>
      <w:iCs w:val="0"/>
      <w:smallCaps w:val="0"/>
      <w:strike w:val="0"/>
      <w:color w:val="000000"/>
      <w:spacing w:val="0"/>
      <w:w w:val="100"/>
      <w:position w:val="0"/>
      <w:sz w:val="40"/>
      <w:szCs w:val="40"/>
      <w:u w:val="none"/>
    </w:rPr>
  </w:style>
  <w:style w:type="character" w:customStyle="1" w:styleId="Bodytext17NotBold">
    <w:name w:val="Body text (17) + Not Bold"/>
    <w:basedOn w:val="Bodytext17"/>
    <w:rPr>
      <w:rFonts w:ascii="Times New Roman" w:eastAsia="Times New Roman" w:hAnsi="Times New Roman" w:cs="Times New Roman"/>
      <w:b/>
      <w:bCs/>
      <w:i w:val="0"/>
      <w:iCs w:val="0"/>
      <w:smallCaps w:val="0"/>
      <w:strike w:val="0"/>
      <w:color w:val="000000"/>
      <w:spacing w:val="0"/>
      <w:w w:val="100"/>
      <w:position w:val="0"/>
      <w:sz w:val="15"/>
      <w:szCs w:val="15"/>
      <w:u w:val="none"/>
      <w:lang w:val="en-US"/>
    </w:rPr>
  </w:style>
  <w:style w:type="character" w:customStyle="1" w:styleId="Bodytext2">
    <w:name w:val="Body text (2)_"/>
    <w:basedOn w:val="DefaultParagraphFont"/>
    <w:link w:val="Bodytext20"/>
    <w:rPr>
      <w:rFonts w:ascii="Arial" w:eastAsia="Arial" w:hAnsi="Arial" w:cs="Arial"/>
      <w:b/>
      <w:bCs/>
      <w:i w:val="0"/>
      <w:iCs w:val="0"/>
      <w:smallCaps w:val="0"/>
      <w:strike w:val="0"/>
      <w:sz w:val="27"/>
      <w:szCs w:val="27"/>
      <w:u w:val="none"/>
    </w:rPr>
  </w:style>
  <w:style w:type="character" w:customStyle="1" w:styleId="Bodytext2NotBold">
    <w:name w:val="Body text (2) + Not Bold"/>
    <w:basedOn w:val="Bodytext2"/>
    <w:rPr>
      <w:rFonts w:ascii="Arial" w:eastAsia="Arial" w:hAnsi="Arial" w:cs="Arial"/>
      <w:b/>
      <w:bCs/>
      <w:i w:val="0"/>
      <w:iCs w:val="0"/>
      <w:smallCaps w:val="0"/>
      <w:strike w:val="0"/>
      <w:color w:val="000000"/>
      <w:spacing w:val="0"/>
      <w:w w:val="100"/>
      <w:position w:val="0"/>
      <w:sz w:val="27"/>
      <w:szCs w:val="27"/>
      <w:u w:val="none"/>
      <w:lang w:val="en-US"/>
    </w:rPr>
  </w:style>
  <w:style w:type="character" w:customStyle="1" w:styleId="Bodytext3">
    <w:name w:val="Body text (3)_"/>
    <w:basedOn w:val="DefaultParagraphFont"/>
    <w:link w:val="Bodytext30"/>
    <w:rPr>
      <w:rFonts w:ascii="Arial" w:eastAsia="Arial" w:hAnsi="Arial" w:cs="Arial"/>
      <w:b/>
      <w:bCs/>
      <w:i w:val="0"/>
      <w:iCs w:val="0"/>
      <w:smallCaps w:val="0"/>
      <w:strike w:val="0"/>
      <w:spacing w:val="20"/>
      <w:sz w:val="27"/>
      <w:szCs w:val="27"/>
      <w:u w:val="none"/>
    </w:rPr>
  </w:style>
  <w:style w:type="character" w:customStyle="1" w:styleId="Bodytext3NotBold">
    <w:name w:val="Body text (3) + Not Bold"/>
    <w:basedOn w:val="Bodytext3"/>
    <w:rPr>
      <w:rFonts w:ascii="Arial" w:eastAsia="Arial" w:hAnsi="Arial" w:cs="Arial"/>
      <w:b/>
      <w:bCs/>
      <w:i w:val="0"/>
      <w:iCs w:val="0"/>
      <w:smallCaps w:val="0"/>
      <w:strike w:val="0"/>
      <w:color w:val="000000"/>
      <w:spacing w:val="20"/>
      <w:w w:val="100"/>
      <w:position w:val="0"/>
      <w:sz w:val="27"/>
      <w:szCs w:val="27"/>
      <w:u w:val="none"/>
      <w:lang w:val="en-US"/>
    </w:rPr>
  </w:style>
  <w:style w:type="character" w:customStyle="1" w:styleId="Bodytext">
    <w:name w:val="Body text_"/>
    <w:basedOn w:val="DefaultParagraphFont"/>
    <w:link w:val="BodyText5"/>
    <w:rPr>
      <w:rFonts w:ascii="Times New Roman" w:eastAsia="Times New Roman" w:hAnsi="Times New Roman" w:cs="Times New Roman"/>
      <w:b w:val="0"/>
      <w:bCs w:val="0"/>
      <w:i w:val="0"/>
      <w:iCs w:val="0"/>
      <w:smallCaps w:val="0"/>
      <w:strike w:val="0"/>
      <w:sz w:val="21"/>
      <w:szCs w:val="21"/>
      <w:u w:val="none"/>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75pt">
    <w:name w:val="Body text + 7.5 pt"/>
    <w:basedOn w:val="Bodytex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style>
  <w:style w:type="character" w:customStyle="1" w:styleId="Bodytext11">
    <w:name w:val="Body text (11)_"/>
    <w:basedOn w:val="DefaultParagraphFont"/>
    <w:link w:val="Bodytext110"/>
    <w:rPr>
      <w:rFonts w:ascii="Times New Roman" w:eastAsia="Times New Roman" w:hAnsi="Times New Roman" w:cs="Times New Roman"/>
      <w:b w:val="0"/>
      <w:bCs w:val="0"/>
      <w:i/>
      <w:iCs/>
      <w:smallCaps w:val="0"/>
      <w:strike w:val="0"/>
      <w:sz w:val="21"/>
      <w:szCs w:val="21"/>
      <w:u w:val="none"/>
    </w:rPr>
  </w:style>
  <w:style w:type="character" w:customStyle="1" w:styleId="Bodytext11NotItalic">
    <w:name w:val="Body text (11) + Not Italic"/>
    <w:basedOn w:val="Bodytext11"/>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111">
    <w:name w:val="Body text (11)"/>
    <w:basedOn w:val="Bodytext11"/>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10pt">
    <w:name w:val="Body text + 10 pt"/>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Bodytext10pt0">
    <w:name w:val="Body text + 10 pt"/>
    <w:aliases w:val="Small Caps"/>
    <w:basedOn w:val="Bodytext"/>
    <w:rPr>
      <w:rFonts w:ascii="Times New Roman" w:eastAsia="Times New Roman" w:hAnsi="Times New Roman" w:cs="Times New Roman"/>
      <w:b w:val="0"/>
      <w:bCs w:val="0"/>
      <w:i w:val="0"/>
      <w:iCs w:val="0"/>
      <w:smallCaps/>
      <w:strike w:val="0"/>
      <w:color w:val="000000"/>
      <w:spacing w:val="0"/>
      <w:w w:val="100"/>
      <w:position w:val="0"/>
      <w:sz w:val="20"/>
      <w:szCs w:val="20"/>
      <w:u w:val="none"/>
      <w:lang w:val="en-US"/>
    </w:rPr>
  </w:style>
  <w:style w:type="character" w:customStyle="1" w:styleId="BodyText21">
    <w:name w:val="Body Text2"/>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SmallCaps">
    <w:name w:val="Body text + Small Caps"/>
    <w:basedOn w:val="Bodytext"/>
    <w:rPr>
      <w:rFonts w:ascii="Times New Roman" w:eastAsia="Times New Roman" w:hAnsi="Times New Roman" w:cs="Times New Roman"/>
      <w:b w:val="0"/>
      <w:bCs w:val="0"/>
      <w:i w:val="0"/>
      <w:iCs w:val="0"/>
      <w:smallCaps/>
      <w:strike w:val="0"/>
      <w:color w:val="000000"/>
      <w:spacing w:val="0"/>
      <w:w w:val="100"/>
      <w:position w:val="0"/>
      <w:sz w:val="21"/>
      <w:szCs w:val="21"/>
      <w:u w:val="none"/>
      <w:lang w:val="en-US"/>
    </w:rPr>
  </w:style>
  <w:style w:type="character" w:customStyle="1" w:styleId="BodyText31">
    <w:name w:val="Body Text3"/>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SmallCaps0">
    <w:name w:val="Body text + Small Caps"/>
    <w:basedOn w:val="Bodytext"/>
    <w:rPr>
      <w:rFonts w:ascii="Times New Roman" w:eastAsia="Times New Roman" w:hAnsi="Times New Roman" w:cs="Times New Roman"/>
      <w:b w:val="0"/>
      <w:bCs w:val="0"/>
      <w:i w:val="0"/>
      <w:iCs w:val="0"/>
      <w:smallCaps/>
      <w:strike w:val="0"/>
      <w:color w:val="000000"/>
      <w:spacing w:val="0"/>
      <w:w w:val="100"/>
      <w:position w:val="0"/>
      <w:sz w:val="21"/>
      <w:szCs w:val="21"/>
      <w:u w:val="none"/>
      <w:lang w:val="en-US"/>
    </w:rPr>
  </w:style>
  <w:style w:type="character" w:customStyle="1" w:styleId="Bodytext75pt0">
    <w:name w:val="Body text + 7.5 pt"/>
    <w:aliases w:val="Small Caps"/>
    <w:basedOn w:val="Bodytext"/>
    <w:rPr>
      <w:rFonts w:ascii="Times New Roman" w:eastAsia="Times New Roman" w:hAnsi="Times New Roman" w:cs="Times New Roman"/>
      <w:b w:val="0"/>
      <w:bCs w:val="0"/>
      <w:i w:val="0"/>
      <w:iCs w:val="0"/>
      <w:smallCaps/>
      <w:strike w:val="0"/>
      <w:color w:val="000000"/>
      <w:spacing w:val="0"/>
      <w:w w:val="100"/>
      <w:position w:val="0"/>
      <w:sz w:val="15"/>
      <w:szCs w:val="15"/>
      <w:u w:val="none"/>
      <w:lang w:val="en-US"/>
    </w:rPr>
  </w:style>
  <w:style w:type="character" w:customStyle="1" w:styleId="BodyText42">
    <w:name w:val="Body Text4"/>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Spacing1pt">
    <w:name w:val="Body text + Spacing 1 pt"/>
    <w:basedOn w:val="Bodytext"/>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en-US"/>
    </w:rPr>
  </w:style>
  <w:style w:type="character" w:customStyle="1" w:styleId="Bodytext119pt">
    <w:name w:val="Body text (11) + 9 pt"/>
    <w:aliases w:val="Not Italic"/>
    <w:basedOn w:val="Bodytext11"/>
    <w:rPr>
      <w:rFonts w:ascii="Times New Roman" w:eastAsia="Times New Roman" w:hAnsi="Times New Roman" w:cs="Times New Roman"/>
      <w:b w:val="0"/>
      <w:bCs w:val="0"/>
      <w:i/>
      <w:iCs/>
      <w:smallCaps w:val="0"/>
      <w:strike w:val="0"/>
      <w:color w:val="000000"/>
      <w:spacing w:val="0"/>
      <w:w w:val="100"/>
      <w:position w:val="0"/>
      <w:sz w:val="18"/>
      <w:szCs w:val="18"/>
      <w:u w:val="none"/>
      <w:lang w:val="en-US"/>
    </w:rPr>
  </w:style>
  <w:style w:type="character" w:customStyle="1" w:styleId="Bodytext7pt">
    <w:name w:val="Body text + 7 pt"/>
    <w:basedOn w:val="Bodytex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character" w:customStyle="1" w:styleId="Bodytext40">
    <w:name w:val="Body text (4)_"/>
    <w:basedOn w:val="DefaultParagraphFont"/>
    <w:link w:val="Bodytext43"/>
    <w:rPr>
      <w:rFonts w:ascii="Times New Roman" w:eastAsia="Times New Roman" w:hAnsi="Times New Roman" w:cs="Times New Roman"/>
      <w:b w:val="0"/>
      <w:bCs w:val="0"/>
      <w:i w:val="0"/>
      <w:iCs w:val="0"/>
      <w:smallCaps w:val="0"/>
      <w:strike w:val="0"/>
      <w:sz w:val="16"/>
      <w:szCs w:val="16"/>
      <w:u w:val="none"/>
    </w:rPr>
  </w:style>
  <w:style w:type="character" w:customStyle="1" w:styleId="Bodytext475pt0">
    <w:name w:val="Body text (4) + 7.5 pt"/>
    <w:basedOn w:val="Bodytext4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style>
  <w:style w:type="character" w:customStyle="1" w:styleId="Bodytext475pt1">
    <w:name w:val="Body text (4) + 7.5 pt"/>
    <w:aliases w:val="Spacing 0 pt"/>
    <w:basedOn w:val="Bodytext40"/>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rPr>
  </w:style>
  <w:style w:type="character" w:customStyle="1" w:styleId="Bodytext14">
    <w:name w:val="Body text (14)_"/>
    <w:basedOn w:val="DefaultParagraphFont"/>
    <w:link w:val="Bodytext14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Bodytext14Spacing0pt">
    <w:name w:val="Body text (14) + Spacing 0 pt"/>
    <w:basedOn w:val="Bodytext14"/>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style>
  <w:style w:type="character" w:customStyle="1" w:styleId="Bodytext14SmallCaps">
    <w:name w:val="Body text (14) + Small Caps"/>
    <w:basedOn w:val="Bodytext14"/>
    <w:rPr>
      <w:rFonts w:ascii="Times New Roman" w:eastAsia="Times New Roman" w:hAnsi="Times New Roman" w:cs="Times New Roman"/>
      <w:b w:val="0"/>
      <w:bCs w:val="0"/>
      <w:i w:val="0"/>
      <w:iCs w:val="0"/>
      <w:smallCaps/>
      <w:strike w:val="0"/>
      <w:color w:val="000000"/>
      <w:spacing w:val="10"/>
      <w:w w:val="100"/>
      <w:position w:val="0"/>
      <w:sz w:val="15"/>
      <w:szCs w:val="15"/>
      <w:u w:val="none"/>
      <w:lang w:val="en-US"/>
    </w:rPr>
  </w:style>
  <w:style w:type="character" w:customStyle="1" w:styleId="Bodytext141">
    <w:name w:val="Body text (14)"/>
    <w:basedOn w:val="Bodytext14"/>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rPr>
  </w:style>
  <w:style w:type="character" w:customStyle="1" w:styleId="Bodytext13">
    <w:name w:val="Body text (13)_"/>
    <w:basedOn w:val="DefaultParagraphFont"/>
    <w:link w:val="Bodytext130"/>
    <w:rPr>
      <w:rFonts w:ascii="Times New Roman" w:eastAsia="Times New Roman" w:hAnsi="Times New Roman" w:cs="Times New Roman"/>
      <w:b/>
      <w:bCs/>
      <w:i w:val="0"/>
      <w:iCs w:val="0"/>
      <w:smallCaps w:val="0"/>
      <w:strike w:val="0"/>
      <w:sz w:val="18"/>
      <w:szCs w:val="18"/>
      <w:u w:val="none"/>
    </w:rPr>
  </w:style>
  <w:style w:type="character" w:customStyle="1" w:styleId="Bodytext13NotBold">
    <w:name w:val="Body text (13) + Not Bold"/>
    <w:basedOn w:val="Bodytext13"/>
    <w:rPr>
      <w:rFonts w:ascii="Times New Roman" w:eastAsia="Times New Roman" w:hAnsi="Times New Roman" w:cs="Times New Roman"/>
      <w:b/>
      <w:bCs/>
      <w:i w:val="0"/>
      <w:iCs w:val="0"/>
      <w:smallCaps w:val="0"/>
      <w:strike w:val="0"/>
      <w:color w:val="000000"/>
      <w:spacing w:val="0"/>
      <w:w w:val="100"/>
      <w:position w:val="0"/>
      <w:sz w:val="18"/>
      <w:szCs w:val="18"/>
      <w:u w:val="none"/>
      <w:lang w:val="en-US"/>
    </w:rPr>
  </w:style>
  <w:style w:type="character" w:customStyle="1" w:styleId="Bodytext4SmallCaps">
    <w:name w:val="Body text (4) + Small Caps"/>
    <w:basedOn w:val="Bodytext40"/>
    <w:rPr>
      <w:rFonts w:ascii="Times New Roman" w:eastAsia="Times New Roman" w:hAnsi="Times New Roman" w:cs="Times New Roman"/>
      <w:b w:val="0"/>
      <w:bCs w:val="0"/>
      <w:i w:val="0"/>
      <w:iCs w:val="0"/>
      <w:smallCaps/>
      <w:strike w:val="0"/>
      <w:color w:val="000000"/>
      <w:spacing w:val="0"/>
      <w:w w:val="100"/>
      <w:position w:val="0"/>
      <w:sz w:val="16"/>
      <w:szCs w:val="16"/>
      <w:u w:val="none"/>
      <w:lang w:val="en-US"/>
    </w:rPr>
  </w:style>
  <w:style w:type="character" w:customStyle="1" w:styleId="Bodytext44">
    <w:name w:val="Body text (4)"/>
    <w:basedOn w:val="Bodytext4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Bodytext47pt">
    <w:name w:val="Body text (4) + 7 pt"/>
    <w:basedOn w:val="Bodytext40"/>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character" w:customStyle="1" w:styleId="Bodytext18">
    <w:name w:val="Body text (18)_"/>
    <w:basedOn w:val="DefaultParagraphFont"/>
    <w:link w:val="Bodytext18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Bodytext18Spacing0pt">
    <w:name w:val="Body text (18) + Spacing 0 pt"/>
    <w:basedOn w:val="Bodytext1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style>
  <w:style w:type="character" w:customStyle="1" w:styleId="Bodytext18LucidaSansUnicode">
    <w:name w:val="Body text (18) + Lucida Sans Unicode"/>
    <w:aliases w:val="7 pt,Spacing 0 pt"/>
    <w:basedOn w:val="Bodytext1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en-US"/>
    </w:rPr>
  </w:style>
  <w:style w:type="character" w:customStyle="1" w:styleId="Bodytext65pt">
    <w:name w:val="Body text + 6.5 pt"/>
    <w:aliases w:val="Spacing 0 pt"/>
    <w:basedOn w:val="Bodytext"/>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en-US"/>
    </w:rPr>
  </w:style>
  <w:style w:type="character" w:customStyle="1" w:styleId="Bodytext65pt0">
    <w:name w:val="Body text + 6.5 pt"/>
    <w:aliases w:val="Small Caps,Spacing 0 pt"/>
    <w:basedOn w:val="Bodytext"/>
    <w:rPr>
      <w:rFonts w:ascii="Times New Roman" w:eastAsia="Times New Roman" w:hAnsi="Times New Roman" w:cs="Times New Roman"/>
      <w:b w:val="0"/>
      <w:bCs w:val="0"/>
      <w:i w:val="0"/>
      <w:iCs w:val="0"/>
      <w:smallCaps/>
      <w:strike w:val="0"/>
      <w:color w:val="000000"/>
      <w:spacing w:val="10"/>
      <w:w w:val="100"/>
      <w:position w:val="0"/>
      <w:sz w:val="13"/>
      <w:szCs w:val="13"/>
      <w:u w:val="none"/>
      <w:lang w:val="en-US"/>
    </w:rPr>
  </w:style>
  <w:style w:type="character" w:customStyle="1" w:styleId="Bodytext7pt0">
    <w:name w:val="Body text + 7 pt"/>
    <w:aliases w:val="Small Caps"/>
    <w:basedOn w:val="Bodytext"/>
    <w:rPr>
      <w:rFonts w:ascii="Times New Roman" w:eastAsia="Times New Roman" w:hAnsi="Times New Roman" w:cs="Times New Roman"/>
      <w:b w:val="0"/>
      <w:bCs w:val="0"/>
      <w:i w:val="0"/>
      <w:iCs w:val="0"/>
      <w:smallCaps/>
      <w:strike w:val="0"/>
      <w:color w:val="000000"/>
      <w:spacing w:val="0"/>
      <w:w w:val="100"/>
      <w:position w:val="0"/>
      <w:sz w:val="14"/>
      <w:szCs w:val="14"/>
      <w:u w:val="none"/>
      <w:lang w:val="en-US"/>
    </w:rPr>
  </w:style>
  <w:style w:type="character" w:customStyle="1" w:styleId="Bodytext4105pt">
    <w:name w:val="Body text (4) + 10.5 pt"/>
    <w:basedOn w:val="Bodytext4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475pt2">
    <w:name w:val="Body text (4) + 7.5 pt"/>
    <w:aliases w:val="Small Caps"/>
    <w:basedOn w:val="Bodytext40"/>
    <w:rPr>
      <w:rFonts w:ascii="Times New Roman" w:eastAsia="Times New Roman" w:hAnsi="Times New Roman" w:cs="Times New Roman"/>
      <w:b w:val="0"/>
      <w:bCs w:val="0"/>
      <w:i w:val="0"/>
      <w:iCs w:val="0"/>
      <w:smallCaps/>
      <w:strike w:val="0"/>
      <w:color w:val="000000"/>
      <w:spacing w:val="0"/>
      <w:w w:val="100"/>
      <w:position w:val="0"/>
      <w:sz w:val="15"/>
      <w:szCs w:val="15"/>
      <w:u w:val="none"/>
      <w:lang w:val="en-US"/>
    </w:rPr>
  </w:style>
  <w:style w:type="character" w:customStyle="1" w:styleId="Bodytext7pt1">
    <w:name w:val="Body text + 7 pt"/>
    <w:aliases w:val="Spacing 7 pt"/>
    <w:basedOn w:val="Bodytext"/>
    <w:rPr>
      <w:rFonts w:ascii="Times New Roman" w:eastAsia="Times New Roman" w:hAnsi="Times New Roman" w:cs="Times New Roman"/>
      <w:b w:val="0"/>
      <w:bCs w:val="0"/>
      <w:i w:val="0"/>
      <w:iCs w:val="0"/>
      <w:smallCaps w:val="0"/>
      <w:strike w:val="0"/>
      <w:color w:val="000000"/>
      <w:spacing w:val="150"/>
      <w:w w:val="100"/>
      <w:position w:val="0"/>
      <w:sz w:val="14"/>
      <w:szCs w:val="14"/>
      <w:u w:val="none"/>
      <w:lang w:val="en-US"/>
    </w:rPr>
  </w:style>
  <w:style w:type="character" w:customStyle="1" w:styleId="Bodytext11NotItalic0">
    <w:name w:val="Body text (11) + Not Italic"/>
    <w:aliases w:val="Spacing 1 pt"/>
    <w:basedOn w:val="Bodytext11"/>
    <w:rPr>
      <w:rFonts w:ascii="Times New Roman" w:eastAsia="Times New Roman" w:hAnsi="Times New Roman" w:cs="Times New Roman"/>
      <w:b w:val="0"/>
      <w:bCs w:val="0"/>
      <w:i/>
      <w:iCs/>
      <w:smallCaps w:val="0"/>
      <w:strike w:val="0"/>
      <w:color w:val="000000"/>
      <w:spacing w:val="20"/>
      <w:w w:val="100"/>
      <w:position w:val="0"/>
      <w:sz w:val="21"/>
      <w:szCs w:val="21"/>
      <w:u w:val="none"/>
      <w:lang w:val="en-US"/>
    </w:rPr>
  </w:style>
  <w:style w:type="character" w:customStyle="1" w:styleId="Bodytext7pt2">
    <w:name w:val="Body text + 7 pt"/>
    <w:aliases w:val="Italic"/>
    <w:basedOn w:val="Bodytext"/>
    <w:rPr>
      <w:rFonts w:ascii="Times New Roman" w:eastAsia="Times New Roman" w:hAnsi="Times New Roman" w:cs="Times New Roman"/>
      <w:b w:val="0"/>
      <w:bCs w:val="0"/>
      <w:i/>
      <w:iCs/>
      <w:smallCaps w:val="0"/>
      <w:strike w:val="0"/>
      <w:color w:val="000000"/>
      <w:spacing w:val="0"/>
      <w:w w:val="100"/>
      <w:position w:val="0"/>
      <w:sz w:val="14"/>
      <w:szCs w:val="14"/>
      <w:u w:val="none"/>
      <w:lang w:val="en-US"/>
    </w:rPr>
  </w:style>
  <w:style w:type="character" w:customStyle="1" w:styleId="Bodytext4105pt0">
    <w:name w:val="Body text (4) + 10.5 pt"/>
    <w:basedOn w:val="Bodytext40"/>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character" w:customStyle="1" w:styleId="Bodytext475pt3">
    <w:name w:val="Body text (4) + 7.5 pt"/>
    <w:basedOn w:val="Bodytext4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style>
  <w:style w:type="character" w:customStyle="1" w:styleId="Bodytext70">
    <w:name w:val="Body text (7)_"/>
    <w:basedOn w:val="DefaultParagraphFont"/>
    <w:link w:val="Bodytext71"/>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Bodytext775pt0">
    <w:name w:val="Body text (7) + 7.5 pt"/>
    <w:aliases w:val="Spacing 0 pt"/>
    <w:basedOn w:val="Bodytext7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style>
  <w:style w:type="character" w:customStyle="1" w:styleId="Bodytext7Spacing0pt0">
    <w:name w:val="Body text (7) + Spacing 0 pt"/>
    <w:basedOn w:val="Bodytext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Bodytext775pt1">
    <w:name w:val="Body text (7) + 7.5 pt"/>
    <w:aliases w:val="Spacing 0 pt"/>
    <w:basedOn w:val="Bodytext7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style>
  <w:style w:type="character" w:customStyle="1" w:styleId="Bodytext775pt2">
    <w:name w:val="Body text (7) + 7.5 pt"/>
    <w:aliases w:val="Spacing 0 pt"/>
    <w:basedOn w:val="Bodytext70"/>
    <w:rPr>
      <w:rFonts w:ascii="Times New Roman" w:eastAsia="Times New Roman" w:hAnsi="Times New Roman" w:cs="Times New Roman"/>
      <w:b w:val="0"/>
      <w:bCs w:val="0"/>
      <w:i w:val="0"/>
      <w:iCs w:val="0"/>
      <w:smallCaps w:val="0"/>
      <w:strike w:val="0"/>
      <w:color w:val="000000"/>
      <w:spacing w:val="0"/>
      <w:w w:val="100"/>
      <w:position w:val="0"/>
      <w:sz w:val="15"/>
      <w:szCs w:val="15"/>
      <w:u w:val="none"/>
    </w:rPr>
  </w:style>
  <w:style w:type="character" w:customStyle="1" w:styleId="Bodytext475pt4">
    <w:name w:val="Body text (4) + 7.5 pt"/>
    <w:aliases w:val="Spacing 1 pt"/>
    <w:basedOn w:val="Bodytext40"/>
    <w:rPr>
      <w:rFonts w:ascii="Times New Roman" w:eastAsia="Times New Roman" w:hAnsi="Times New Roman" w:cs="Times New Roman"/>
      <w:b w:val="0"/>
      <w:bCs w:val="0"/>
      <w:i w:val="0"/>
      <w:iCs w:val="0"/>
      <w:smallCaps w:val="0"/>
      <w:strike w:val="0"/>
      <w:color w:val="000000"/>
      <w:spacing w:val="30"/>
      <w:w w:val="100"/>
      <w:position w:val="0"/>
      <w:sz w:val="15"/>
      <w:szCs w:val="15"/>
      <w:u w:val="none"/>
      <w:lang w:val="en-US"/>
    </w:rPr>
  </w:style>
  <w:style w:type="character" w:customStyle="1" w:styleId="Bodytext19">
    <w:name w:val="Body text (19)_"/>
    <w:basedOn w:val="DefaultParagraphFont"/>
    <w:link w:val="Bodytext190"/>
    <w:rPr>
      <w:rFonts w:ascii="Times New Roman" w:eastAsia="Times New Roman" w:hAnsi="Times New Roman" w:cs="Times New Roman"/>
      <w:b w:val="0"/>
      <w:bCs w:val="0"/>
      <w:i w:val="0"/>
      <w:iCs w:val="0"/>
      <w:smallCaps w:val="0"/>
      <w:strike w:val="0"/>
      <w:sz w:val="20"/>
      <w:szCs w:val="20"/>
      <w:u w:val="none"/>
    </w:rPr>
  </w:style>
  <w:style w:type="character" w:customStyle="1" w:styleId="Bodytext16">
    <w:name w:val="Body text (16)_"/>
    <w:basedOn w:val="DefaultParagraphFont"/>
    <w:link w:val="Bodytext160"/>
    <w:rPr>
      <w:rFonts w:ascii="Times New Roman" w:eastAsia="Times New Roman" w:hAnsi="Times New Roman" w:cs="Times New Roman"/>
      <w:b/>
      <w:bCs/>
      <w:i/>
      <w:iCs/>
      <w:smallCaps w:val="0"/>
      <w:strike w:val="0"/>
      <w:sz w:val="18"/>
      <w:szCs w:val="18"/>
      <w:u w:val="none"/>
    </w:rPr>
  </w:style>
  <w:style w:type="character" w:customStyle="1" w:styleId="Bodytext16NotBold">
    <w:name w:val="Body text (16) + Not Bold"/>
    <w:aliases w:val="Not Italic"/>
    <w:basedOn w:val="Bodytext16"/>
    <w:rPr>
      <w:rFonts w:ascii="Times New Roman" w:eastAsia="Times New Roman" w:hAnsi="Times New Roman" w:cs="Times New Roman"/>
      <w:b/>
      <w:bCs/>
      <w:i/>
      <w:iCs/>
      <w:smallCaps w:val="0"/>
      <w:strike w:val="0"/>
      <w:color w:val="000000"/>
      <w:spacing w:val="0"/>
      <w:w w:val="100"/>
      <w:position w:val="0"/>
      <w:sz w:val="18"/>
      <w:szCs w:val="18"/>
      <w:u w:val="none"/>
      <w:lang w:val="en-US"/>
    </w:rPr>
  </w:style>
  <w:style w:type="character" w:customStyle="1" w:styleId="Bodytext16NotBold0">
    <w:name w:val="Body text (16) + Not Bold"/>
    <w:basedOn w:val="Bodytext16"/>
    <w:rPr>
      <w:rFonts w:ascii="Times New Roman" w:eastAsia="Times New Roman" w:hAnsi="Times New Roman" w:cs="Times New Roman"/>
      <w:b/>
      <w:bCs/>
      <w:i/>
      <w:iCs/>
      <w:smallCaps w:val="0"/>
      <w:strike w:val="0"/>
      <w:color w:val="000000"/>
      <w:spacing w:val="0"/>
      <w:w w:val="100"/>
      <w:position w:val="0"/>
      <w:sz w:val="18"/>
      <w:szCs w:val="18"/>
      <w:u w:val="none"/>
      <w:lang w:val="en-US"/>
    </w:rPr>
  </w:style>
  <w:style w:type="paragraph" w:customStyle="1" w:styleId="Footnote0">
    <w:name w:val="Footnote"/>
    <w:basedOn w:val="Normal"/>
    <w:link w:val="Footnote"/>
    <w:pPr>
      <w:spacing w:line="235" w:lineRule="exact"/>
      <w:ind w:hanging="780"/>
      <w:jc w:val="both"/>
    </w:pPr>
    <w:rPr>
      <w:rFonts w:ascii="Times New Roman" w:eastAsia="Times New Roman" w:hAnsi="Times New Roman" w:cs="Times New Roman"/>
      <w:sz w:val="21"/>
      <w:szCs w:val="21"/>
    </w:rPr>
  </w:style>
  <w:style w:type="paragraph" w:customStyle="1" w:styleId="Bodytext43">
    <w:name w:val="Body text (4)"/>
    <w:basedOn w:val="Normal"/>
    <w:link w:val="Bodytext40"/>
    <w:pPr>
      <w:spacing w:line="0" w:lineRule="atLeast"/>
      <w:ind w:hanging="660"/>
      <w:jc w:val="right"/>
    </w:pPr>
    <w:rPr>
      <w:rFonts w:ascii="Times New Roman" w:eastAsia="Times New Roman" w:hAnsi="Times New Roman" w:cs="Times New Roman"/>
      <w:sz w:val="16"/>
      <w:szCs w:val="16"/>
    </w:rPr>
  </w:style>
  <w:style w:type="paragraph" w:customStyle="1" w:styleId="Bodytext71">
    <w:name w:val="Body text (7)"/>
    <w:basedOn w:val="Normal"/>
    <w:link w:val="Bodytext70"/>
    <w:pPr>
      <w:spacing w:line="0" w:lineRule="atLeast"/>
      <w:ind w:hanging="280"/>
      <w:jc w:val="right"/>
    </w:pPr>
    <w:rPr>
      <w:rFonts w:ascii="Times New Roman" w:eastAsia="Times New Roman" w:hAnsi="Times New Roman" w:cs="Times New Roman"/>
      <w:spacing w:val="10"/>
      <w:sz w:val="16"/>
      <w:szCs w:val="16"/>
    </w:rPr>
  </w:style>
  <w:style w:type="paragraph" w:customStyle="1" w:styleId="Bodytext170">
    <w:name w:val="Body text (17)"/>
    <w:basedOn w:val="Normal"/>
    <w:link w:val="Bodytext17"/>
    <w:pPr>
      <w:spacing w:line="173" w:lineRule="exact"/>
      <w:jc w:val="both"/>
    </w:pPr>
    <w:rPr>
      <w:rFonts w:ascii="Times New Roman" w:eastAsia="Times New Roman" w:hAnsi="Times New Roman" w:cs="Times New Roman"/>
      <w:b/>
      <w:bCs/>
      <w:sz w:val="15"/>
      <w:szCs w:val="15"/>
    </w:rPr>
  </w:style>
  <w:style w:type="paragraph" w:customStyle="1" w:styleId="Bodytext20">
    <w:name w:val="Body text (2)"/>
    <w:basedOn w:val="Normal"/>
    <w:link w:val="Bodytext2"/>
    <w:pPr>
      <w:spacing w:line="0" w:lineRule="atLeast"/>
      <w:ind w:hanging="520"/>
    </w:pPr>
    <w:rPr>
      <w:rFonts w:ascii="Arial" w:eastAsia="Arial" w:hAnsi="Arial" w:cs="Arial"/>
      <w:b/>
      <w:bCs/>
      <w:sz w:val="27"/>
      <w:szCs w:val="27"/>
    </w:rPr>
  </w:style>
  <w:style w:type="paragraph" w:customStyle="1" w:styleId="Bodytext30">
    <w:name w:val="Body text (3)"/>
    <w:basedOn w:val="Normal"/>
    <w:link w:val="Bodytext3"/>
    <w:pPr>
      <w:spacing w:line="0" w:lineRule="atLeast"/>
    </w:pPr>
    <w:rPr>
      <w:rFonts w:ascii="Arial" w:eastAsia="Arial" w:hAnsi="Arial" w:cs="Arial"/>
      <w:b/>
      <w:bCs/>
      <w:spacing w:val="20"/>
      <w:sz w:val="27"/>
      <w:szCs w:val="27"/>
    </w:rPr>
  </w:style>
  <w:style w:type="paragraph" w:customStyle="1" w:styleId="BodyText5">
    <w:name w:val="Body Text5"/>
    <w:basedOn w:val="Normal"/>
    <w:link w:val="Bodytext"/>
    <w:pPr>
      <w:spacing w:line="240" w:lineRule="exact"/>
      <w:ind w:hanging="1140"/>
      <w:jc w:val="both"/>
    </w:pPr>
    <w:rPr>
      <w:rFonts w:ascii="Times New Roman" w:eastAsia="Times New Roman" w:hAnsi="Times New Roman" w:cs="Times New Roman"/>
      <w:sz w:val="21"/>
      <w:szCs w:val="21"/>
    </w:rPr>
  </w:style>
  <w:style w:type="paragraph" w:customStyle="1" w:styleId="Bodytext110">
    <w:name w:val="Body text (11)"/>
    <w:basedOn w:val="Normal"/>
    <w:link w:val="Bodytext11"/>
    <w:pPr>
      <w:spacing w:line="240" w:lineRule="exact"/>
      <w:ind w:hanging="440"/>
      <w:jc w:val="both"/>
    </w:pPr>
    <w:rPr>
      <w:rFonts w:ascii="Times New Roman" w:eastAsia="Times New Roman" w:hAnsi="Times New Roman" w:cs="Times New Roman"/>
      <w:i/>
      <w:iCs/>
      <w:sz w:val="21"/>
      <w:szCs w:val="21"/>
    </w:rPr>
  </w:style>
  <w:style w:type="paragraph" w:customStyle="1" w:styleId="Bodytext140">
    <w:name w:val="Body text (14)"/>
    <w:basedOn w:val="Normal"/>
    <w:link w:val="Bodytext14"/>
    <w:pPr>
      <w:spacing w:line="182" w:lineRule="exact"/>
      <w:ind w:hanging="280"/>
      <w:jc w:val="both"/>
    </w:pPr>
    <w:rPr>
      <w:rFonts w:ascii="Times New Roman" w:eastAsia="Times New Roman" w:hAnsi="Times New Roman" w:cs="Times New Roman"/>
      <w:spacing w:val="10"/>
      <w:sz w:val="15"/>
      <w:szCs w:val="15"/>
    </w:rPr>
  </w:style>
  <w:style w:type="paragraph" w:customStyle="1" w:styleId="Bodytext130">
    <w:name w:val="Body text (13)"/>
    <w:basedOn w:val="Normal"/>
    <w:link w:val="Bodytext13"/>
    <w:pPr>
      <w:spacing w:line="0" w:lineRule="atLeast"/>
      <w:ind w:hanging="320"/>
      <w:jc w:val="center"/>
    </w:pPr>
    <w:rPr>
      <w:rFonts w:ascii="Times New Roman" w:eastAsia="Times New Roman" w:hAnsi="Times New Roman" w:cs="Times New Roman"/>
      <w:b/>
      <w:bCs/>
      <w:sz w:val="18"/>
      <w:szCs w:val="18"/>
    </w:rPr>
  </w:style>
  <w:style w:type="paragraph" w:customStyle="1" w:styleId="Bodytext180">
    <w:name w:val="Body text (18)"/>
    <w:basedOn w:val="Normal"/>
    <w:link w:val="Bodytext18"/>
    <w:pPr>
      <w:spacing w:line="182" w:lineRule="exact"/>
      <w:ind w:hanging="280"/>
      <w:jc w:val="both"/>
    </w:pPr>
    <w:rPr>
      <w:rFonts w:ascii="Times New Roman" w:eastAsia="Times New Roman" w:hAnsi="Times New Roman" w:cs="Times New Roman"/>
      <w:spacing w:val="10"/>
      <w:sz w:val="15"/>
      <w:szCs w:val="15"/>
    </w:rPr>
  </w:style>
  <w:style w:type="paragraph" w:customStyle="1" w:styleId="Bodytext190">
    <w:name w:val="Body text (19)"/>
    <w:basedOn w:val="Normal"/>
    <w:link w:val="Bodytext19"/>
    <w:pPr>
      <w:spacing w:line="0" w:lineRule="atLeast"/>
      <w:jc w:val="center"/>
    </w:pPr>
    <w:rPr>
      <w:rFonts w:ascii="Times New Roman" w:eastAsia="Times New Roman" w:hAnsi="Times New Roman" w:cs="Times New Roman"/>
      <w:sz w:val="20"/>
      <w:szCs w:val="20"/>
    </w:rPr>
  </w:style>
  <w:style w:type="paragraph" w:customStyle="1" w:styleId="Bodytext160">
    <w:name w:val="Body text (16)"/>
    <w:basedOn w:val="Normal"/>
    <w:link w:val="Bodytext16"/>
    <w:pPr>
      <w:spacing w:line="0" w:lineRule="atLeast"/>
      <w:ind w:hanging="320"/>
      <w:jc w:val="both"/>
    </w:pPr>
    <w:rPr>
      <w:rFonts w:ascii="Times New Roman" w:eastAsia="Times New Roman" w:hAnsi="Times New Roman" w:cs="Times New Roman"/>
      <w:b/>
      <w:bCs/>
      <w:i/>
      <w:iCs/>
      <w:sz w:val="18"/>
      <w:szCs w:val="18"/>
    </w:rPr>
  </w:style>
  <w:style w:type="paragraph" w:styleId="Header">
    <w:name w:val="header"/>
    <w:basedOn w:val="Normal"/>
    <w:link w:val="HeaderChar"/>
    <w:uiPriority w:val="99"/>
    <w:unhideWhenUsed/>
    <w:rsid w:val="001E23D3"/>
    <w:pPr>
      <w:tabs>
        <w:tab w:val="center" w:pos="4680"/>
        <w:tab w:val="right" w:pos="9360"/>
      </w:tabs>
    </w:pPr>
  </w:style>
  <w:style w:type="character" w:customStyle="1" w:styleId="HeaderChar">
    <w:name w:val="Header Char"/>
    <w:basedOn w:val="DefaultParagraphFont"/>
    <w:link w:val="Header"/>
    <w:uiPriority w:val="99"/>
    <w:rsid w:val="001E23D3"/>
    <w:rPr>
      <w:color w:val="000000"/>
    </w:rPr>
  </w:style>
  <w:style w:type="paragraph" w:styleId="Footer">
    <w:name w:val="footer"/>
    <w:basedOn w:val="Normal"/>
    <w:link w:val="FooterChar"/>
    <w:uiPriority w:val="99"/>
    <w:unhideWhenUsed/>
    <w:rsid w:val="001E23D3"/>
    <w:pPr>
      <w:tabs>
        <w:tab w:val="center" w:pos="4680"/>
        <w:tab w:val="right" w:pos="9360"/>
      </w:tabs>
    </w:pPr>
  </w:style>
  <w:style w:type="character" w:customStyle="1" w:styleId="FooterChar">
    <w:name w:val="Footer Char"/>
    <w:basedOn w:val="DefaultParagraphFont"/>
    <w:link w:val="Footer"/>
    <w:uiPriority w:val="99"/>
    <w:rsid w:val="001E23D3"/>
    <w:rPr>
      <w:color w:val="000000"/>
    </w:rPr>
  </w:style>
  <w:style w:type="character" w:styleId="CommentReference">
    <w:name w:val="annotation reference"/>
    <w:basedOn w:val="DefaultParagraphFont"/>
    <w:uiPriority w:val="99"/>
    <w:semiHidden/>
    <w:unhideWhenUsed/>
    <w:rsid w:val="00E03911"/>
    <w:rPr>
      <w:sz w:val="16"/>
      <w:szCs w:val="16"/>
    </w:rPr>
  </w:style>
  <w:style w:type="paragraph" w:styleId="CommentText">
    <w:name w:val="annotation text"/>
    <w:basedOn w:val="Normal"/>
    <w:link w:val="CommentTextChar"/>
    <w:uiPriority w:val="99"/>
    <w:semiHidden/>
    <w:unhideWhenUsed/>
    <w:rsid w:val="00E03911"/>
    <w:rPr>
      <w:sz w:val="20"/>
      <w:szCs w:val="20"/>
    </w:rPr>
  </w:style>
  <w:style w:type="character" w:customStyle="1" w:styleId="CommentTextChar">
    <w:name w:val="Comment Text Char"/>
    <w:basedOn w:val="DefaultParagraphFont"/>
    <w:link w:val="CommentText"/>
    <w:uiPriority w:val="99"/>
    <w:semiHidden/>
    <w:rsid w:val="00E03911"/>
    <w:rPr>
      <w:color w:val="000000"/>
      <w:sz w:val="20"/>
      <w:szCs w:val="20"/>
    </w:rPr>
  </w:style>
  <w:style w:type="paragraph" w:styleId="CommentSubject">
    <w:name w:val="annotation subject"/>
    <w:basedOn w:val="CommentText"/>
    <w:next w:val="CommentText"/>
    <w:link w:val="CommentSubjectChar"/>
    <w:uiPriority w:val="99"/>
    <w:semiHidden/>
    <w:unhideWhenUsed/>
    <w:rsid w:val="00E03911"/>
    <w:rPr>
      <w:b/>
      <w:bCs/>
    </w:rPr>
  </w:style>
  <w:style w:type="character" w:customStyle="1" w:styleId="CommentSubjectChar">
    <w:name w:val="Comment Subject Char"/>
    <w:basedOn w:val="CommentTextChar"/>
    <w:link w:val="CommentSubject"/>
    <w:uiPriority w:val="99"/>
    <w:semiHidden/>
    <w:rsid w:val="00E03911"/>
    <w:rPr>
      <w:b/>
      <w:bCs/>
      <w:color w:val="000000"/>
      <w:sz w:val="20"/>
      <w:szCs w:val="20"/>
    </w:rPr>
  </w:style>
  <w:style w:type="paragraph" w:styleId="BalloonText">
    <w:name w:val="Balloon Text"/>
    <w:basedOn w:val="Normal"/>
    <w:link w:val="BalloonTextChar"/>
    <w:uiPriority w:val="99"/>
    <w:semiHidden/>
    <w:unhideWhenUsed/>
    <w:rsid w:val="00E039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911"/>
    <w:rPr>
      <w:rFonts w:ascii="Segoe UI" w:hAnsi="Segoe UI" w:cs="Segoe UI"/>
      <w:color w:val="000000"/>
      <w:sz w:val="18"/>
      <w:szCs w:val="18"/>
    </w:rPr>
  </w:style>
  <w:style w:type="paragraph" w:styleId="Revision">
    <w:name w:val="Revision"/>
    <w:hidden/>
    <w:uiPriority w:val="99"/>
    <w:semiHidden/>
    <w:rsid w:val="00C56AA7"/>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7971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D7229-C785-471F-873A-58EB9AEDD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35</Pages>
  <Words>16824</Words>
  <Characters>95899</Characters>
  <Application>Microsoft Office Word</Application>
  <DocSecurity>0</DocSecurity>
  <Lines>799</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cp:revision>
  <dcterms:created xsi:type="dcterms:W3CDTF">2018-09-25T04:00:00Z</dcterms:created>
  <dcterms:modified xsi:type="dcterms:W3CDTF">2019-07-19T02:40:00Z</dcterms:modified>
</cp:coreProperties>
</file>