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E0" w:rsidRPr="008935CF" w:rsidRDefault="00B72AE0" w:rsidP="000F7209">
      <w:r w:rsidRPr="008935C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2242653" r:id="rId10"/>
        </w:object>
      </w:r>
    </w:p>
    <w:p w:rsidR="00B72AE0" w:rsidRPr="008935CF" w:rsidRDefault="00B72AE0" w:rsidP="000F7209">
      <w:pPr>
        <w:pStyle w:val="ShortT"/>
        <w:spacing w:before="240"/>
      </w:pPr>
      <w:r w:rsidRPr="008935CF">
        <w:t>Social Security (</w:t>
      </w:r>
      <w:bookmarkStart w:id="0" w:name="opcCurrentPosition"/>
      <w:bookmarkEnd w:id="0"/>
      <w:r w:rsidRPr="008935CF">
        <w:t>Administration) Act 1999</w:t>
      </w:r>
    </w:p>
    <w:p w:rsidR="00B72AE0" w:rsidRPr="008935CF" w:rsidRDefault="00B72AE0" w:rsidP="000F7209">
      <w:pPr>
        <w:pStyle w:val="CompiledActNo"/>
        <w:spacing w:before="240"/>
      </w:pPr>
      <w:r w:rsidRPr="008935CF">
        <w:t>No.</w:t>
      </w:r>
      <w:r w:rsidR="008935CF">
        <w:t> </w:t>
      </w:r>
      <w:r w:rsidRPr="008935CF">
        <w:t>191, 1999</w:t>
      </w:r>
    </w:p>
    <w:p w:rsidR="00B72AE0" w:rsidRPr="008935CF" w:rsidRDefault="00B72AE0" w:rsidP="000F7209">
      <w:pPr>
        <w:spacing w:before="1000"/>
        <w:rPr>
          <w:rFonts w:cs="Arial"/>
          <w:b/>
          <w:sz w:val="32"/>
          <w:szCs w:val="32"/>
        </w:rPr>
      </w:pPr>
      <w:r w:rsidRPr="008935CF">
        <w:rPr>
          <w:rFonts w:cs="Arial"/>
          <w:b/>
          <w:sz w:val="32"/>
          <w:szCs w:val="32"/>
        </w:rPr>
        <w:t>Compilation No.</w:t>
      </w:r>
      <w:r w:rsidR="008935CF">
        <w:rPr>
          <w:rFonts w:cs="Arial"/>
          <w:b/>
          <w:sz w:val="32"/>
          <w:szCs w:val="32"/>
        </w:rPr>
        <w:t> </w:t>
      </w:r>
      <w:r w:rsidRPr="008935CF">
        <w:rPr>
          <w:rFonts w:cs="Arial"/>
          <w:b/>
          <w:sz w:val="32"/>
          <w:szCs w:val="32"/>
        </w:rPr>
        <w:fldChar w:fldCharType="begin"/>
      </w:r>
      <w:r w:rsidRPr="008935CF">
        <w:rPr>
          <w:rFonts w:cs="Arial"/>
          <w:b/>
          <w:sz w:val="32"/>
          <w:szCs w:val="32"/>
        </w:rPr>
        <w:instrText xml:space="preserve"> DOCPROPERTY  CompilationNumber </w:instrText>
      </w:r>
      <w:r w:rsidRPr="008935CF">
        <w:rPr>
          <w:rFonts w:cs="Arial"/>
          <w:b/>
          <w:sz w:val="32"/>
          <w:szCs w:val="32"/>
        </w:rPr>
        <w:fldChar w:fldCharType="separate"/>
      </w:r>
      <w:r w:rsidR="00FD2DDB">
        <w:rPr>
          <w:rFonts w:cs="Arial"/>
          <w:b/>
          <w:sz w:val="32"/>
          <w:szCs w:val="32"/>
        </w:rPr>
        <w:t>131</w:t>
      </w:r>
      <w:r w:rsidRPr="008935CF">
        <w:rPr>
          <w:rFonts w:cs="Arial"/>
          <w:b/>
          <w:sz w:val="32"/>
          <w:szCs w:val="32"/>
        </w:rPr>
        <w:fldChar w:fldCharType="end"/>
      </w:r>
    </w:p>
    <w:p w:rsidR="00B72AE0" w:rsidRPr="008935CF" w:rsidRDefault="00B72AE0" w:rsidP="000F7209">
      <w:pPr>
        <w:spacing w:before="480"/>
        <w:rPr>
          <w:rFonts w:cs="Arial"/>
          <w:sz w:val="24"/>
        </w:rPr>
      </w:pPr>
      <w:r w:rsidRPr="008935CF">
        <w:rPr>
          <w:rFonts w:cs="Arial"/>
          <w:b/>
          <w:sz w:val="24"/>
        </w:rPr>
        <w:t>Compilation date:</w:t>
      </w:r>
      <w:r w:rsidRPr="008935CF">
        <w:rPr>
          <w:rFonts w:cs="Arial"/>
          <w:b/>
          <w:sz w:val="24"/>
        </w:rPr>
        <w:tab/>
      </w:r>
      <w:r w:rsidRPr="008935CF">
        <w:rPr>
          <w:rFonts w:cs="Arial"/>
          <w:b/>
          <w:sz w:val="24"/>
        </w:rPr>
        <w:tab/>
      </w:r>
      <w:r w:rsidRPr="008935CF">
        <w:rPr>
          <w:rFonts w:cs="Arial"/>
          <w:b/>
          <w:sz w:val="24"/>
        </w:rPr>
        <w:tab/>
      </w:r>
      <w:r w:rsidRPr="00930CB0">
        <w:rPr>
          <w:rFonts w:cs="Arial"/>
          <w:sz w:val="24"/>
        </w:rPr>
        <w:fldChar w:fldCharType="begin"/>
      </w:r>
      <w:r w:rsidRPr="00930CB0">
        <w:rPr>
          <w:rFonts w:cs="Arial"/>
          <w:sz w:val="24"/>
        </w:rPr>
        <w:instrText xml:space="preserve"> DOCPROPERTY StartDate \@ "d MMMM yyyy" </w:instrText>
      </w:r>
      <w:r w:rsidRPr="00930CB0">
        <w:rPr>
          <w:rFonts w:cs="Arial"/>
          <w:sz w:val="24"/>
        </w:rPr>
        <w:fldChar w:fldCharType="separate"/>
      </w:r>
      <w:r w:rsidR="00FD2DDB">
        <w:rPr>
          <w:rFonts w:cs="Arial"/>
          <w:sz w:val="24"/>
        </w:rPr>
        <w:t>20 December 2019</w:t>
      </w:r>
      <w:r w:rsidRPr="00930CB0">
        <w:rPr>
          <w:rFonts w:cs="Arial"/>
          <w:sz w:val="24"/>
        </w:rPr>
        <w:fldChar w:fldCharType="end"/>
      </w:r>
    </w:p>
    <w:p w:rsidR="00B72AE0" w:rsidRPr="008935CF" w:rsidRDefault="00B72AE0" w:rsidP="000F7209">
      <w:pPr>
        <w:spacing w:before="240"/>
        <w:rPr>
          <w:rFonts w:cs="Arial"/>
          <w:sz w:val="24"/>
        </w:rPr>
      </w:pPr>
      <w:r w:rsidRPr="008935CF">
        <w:rPr>
          <w:rFonts w:cs="Arial"/>
          <w:b/>
          <w:sz w:val="24"/>
        </w:rPr>
        <w:t>Includes amendments up to:</w:t>
      </w:r>
      <w:r w:rsidRPr="008935CF">
        <w:rPr>
          <w:rFonts w:cs="Arial"/>
          <w:b/>
          <w:sz w:val="24"/>
        </w:rPr>
        <w:tab/>
      </w:r>
      <w:r w:rsidRPr="00930CB0">
        <w:rPr>
          <w:rFonts w:cs="Arial"/>
          <w:sz w:val="24"/>
        </w:rPr>
        <w:fldChar w:fldCharType="begin"/>
      </w:r>
      <w:r w:rsidRPr="00930CB0">
        <w:rPr>
          <w:rFonts w:cs="Arial"/>
          <w:sz w:val="24"/>
        </w:rPr>
        <w:instrText xml:space="preserve"> DOCPROPERTY IncludesUpTo </w:instrText>
      </w:r>
      <w:r w:rsidRPr="00930CB0">
        <w:rPr>
          <w:rFonts w:cs="Arial"/>
          <w:sz w:val="24"/>
        </w:rPr>
        <w:fldChar w:fldCharType="separate"/>
      </w:r>
      <w:r w:rsidR="00FD2DDB">
        <w:rPr>
          <w:rFonts w:cs="Arial"/>
          <w:sz w:val="24"/>
        </w:rPr>
        <w:t>Act No. 104, 2019</w:t>
      </w:r>
      <w:r w:rsidRPr="00930CB0">
        <w:rPr>
          <w:rFonts w:cs="Arial"/>
          <w:sz w:val="24"/>
        </w:rPr>
        <w:fldChar w:fldCharType="end"/>
      </w:r>
    </w:p>
    <w:p w:rsidR="00B72AE0" w:rsidRPr="008935CF" w:rsidRDefault="00B72AE0" w:rsidP="000F7209">
      <w:pPr>
        <w:spacing w:before="240"/>
        <w:rPr>
          <w:rFonts w:cs="Arial"/>
          <w:sz w:val="28"/>
          <w:szCs w:val="28"/>
        </w:rPr>
      </w:pPr>
      <w:r w:rsidRPr="008935CF">
        <w:rPr>
          <w:rFonts w:cs="Arial"/>
          <w:b/>
          <w:sz w:val="24"/>
        </w:rPr>
        <w:t>Registered:</w:t>
      </w:r>
      <w:r w:rsidRPr="008935CF">
        <w:rPr>
          <w:rFonts w:cs="Arial"/>
          <w:b/>
          <w:sz w:val="24"/>
        </w:rPr>
        <w:tab/>
      </w:r>
      <w:r w:rsidRPr="008935CF">
        <w:rPr>
          <w:rFonts w:cs="Arial"/>
          <w:b/>
          <w:sz w:val="24"/>
        </w:rPr>
        <w:tab/>
      </w:r>
      <w:r w:rsidRPr="008935CF">
        <w:rPr>
          <w:rFonts w:cs="Arial"/>
          <w:b/>
          <w:sz w:val="24"/>
        </w:rPr>
        <w:tab/>
      </w:r>
      <w:r w:rsidRPr="008935CF">
        <w:rPr>
          <w:rFonts w:cs="Arial"/>
          <w:b/>
          <w:sz w:val="24"/>
        </w:rPr>
        <w:tab/>
      </w:r>
      <w:r w:rsidRPr="00930CB0">
        <w:rPr>
          <w:rFonts w:cs="Arial"/>
          <w:sz w:val="24"/>
        </w:rPr>
        <w:fldChar w:fldCharType="begin"/>
      </w:r>
      <w:r w:rsidRPr="00930CB0">
        <w:rPr>
          <w:rFonts w:cs="Arial"/>
          <w:sz w:val="24"/>
        </w:rPr>
        <w:instrText xml:space="preserve"> IF </w:instrText>
      </w:r>
      <w:r w:rsidRPr="00930CB0">
        <w:rPr>
          <w:rFonts w:cs="Arial"/>
          <w:sz w:val="24"/>
        </w:rPr>
        <w:fldChar w:fldCharType="begin"/>
      </w:r>
      <w:r w:rsidRPr="00930CB0">
        <w:rPr>
          <w:rFonts w:cs="Arial"/>
          <w:sz w:val="24"/>
        </w:rPr>
        <w:instrText xml:space="preserve"> DOCPROPERTY RegisteredDate </w:instrText>
      </w:r>
      <w:r w:rsidRPr="00930CB0">
        <w:rPr>
          <w:rFonts w:cs="Arial"/>
          <w:sz w:val="24"/>
        </w:rPr>
        <w:fldChar w:fldCharType="separate"/>
      </w:r>
      <w:r w:rsidR="00FD2DDB">
        <w:rPr>
          <w:rFonts w:cs="Arial"/>
          <w:sz w:val="24"/>
        </w:rPr>
        <w:instrText>3/02/2020</w:instrText>
      </w:r>
      <w:r w:rsidRPr="00930CB0">
        <w:rPr>
          <w:rFonts w:cs="Arial"/>
          <w:sz w:val="24"/>
        </w:rPr>
        <w:fldChar w:fldCharType="end"/>
      </w:r>
      <w:r w:rsidRPr="00930CB0">
        <w:rPr>
          <w:rFonts w:cs="Arial"/>
          <w:sz w:val="24"/>
        </w:rPr>
        <w:instrText xml:space="preserve"> = #1/1/1901# "Unknown" </w:instrText>
      </w:r>
      <w:r w:rsidRPr="00930CB0">
        <w:rPr>
          <w:rFonts w:cs="Arial"/>
          <w:sz w:val="24"/>
        </w:rPr>
        <w:fldChar w:fldCharType="begin"/>
      </w:r>
      <w:r w:rsidRPr="00930CB0">
        <w:rPr>
          <w:rFonts w:cs="Arial"/>
          <w:sz w:val="24"/>
        </w:rPr>
        <w:instrText xml:space="preserve"> DOCPROPERTY RegisteredDate \@ "d MMMM yyyy" </w:instrText>
      </w:r>
      <w:r w:rsidRPr="00930CB0">
        <w:rPr>
          <w:rFonts w:cs="Arial"/>
          <w:sz w:val="24"/>
        </w:rPr>
        <w:fldChar w:fldCharType="separate"/>
      </w:r>
      <w:r w:rsidR="00FD2DDB">
        <w:rPr>
          <w:rFonts w:cs="Arial"/>
          <w:sz w:val="24"/>
        </w:rPr>
        <w:instrText>3 February 2020</w:instrText>
      </w:r>
      <w:r w:rsidRPr="00930CB0">
        <w:rPr>
          <w:rFonts w:cs="Arial"/>
          <w:sz w:val="24"/>
        </w:rPr>
        <w:fldChar w:fldCharType="end"/>
      </w:r>
      <w:r w:rsidRPr="00930CB0">
        <w:rPr>
          <w:rFonts w:cs="Arial"/>
          <w:sz w:val="24"/>
        </w:rPr>
        <w:instrText xml:space="preserve"> </w:instrText>
      </w:r>
      <w:r w:rsidRPr="00930CB0">
        <w:rPr>
          <w:rFonts w:cs="Arial"/>
          <w:sz w:val="24"/>
        </w:rPr>
        <w:fldChar w:fldCharType="separate"/>
      </w:r>
      <w:r w:rsidR="00FD2DDB">
        <w:rPr>
          <w:rFonts w:cs="Arial"/>
          <w:noProof/>
          <w:sz w:val="24"/>
        </w:rPr>
        <w:t>3 February 2020</w:t>
      </w:r>
      <w:r w:rsidRPr="00930CB0">
        <w:rPr>
          <w:rFonts w:cs="Arial"/>
          <w:sz w:val="24"/>
        </w:rPr>
        <w:fldChar w:fldCharType="end"/>
      </w:r>
    </w:p>
    <w:p w:rsidR="00B72AE0" w:rsidRPr="008935CF" w:rsidRDefault="00B72AE0" w:rsidP="000F7209">
      <w:pPr>
        <w:spacing w:before="120"/>
        <w:rPr>
          <w:rFonts w:cs="Arial"/>
          <w:sz w:val="24"/>
        </w:rPr>
      </w:pPr>
      <w:r w:rsidRPr="008935CF">
        <w:rPr>
          <w:rFonts w:cs="Arial"/>
          <w:sz w:val="24"/>
        </w:rPr>
        <w:t>This compilation is in 2 volumes</w:t>
      </w:r>
    </w:p>
    <w:p w:rsidR="00B72AE0" w:rsidRPr="008935CF" w:rsidRDefault="00B72AE0" w:rsidP="000F7209">
      <w:pPr>
        <w:spacing w:before="240"/>
        <w:rPr>
          <w:rFonts w:cs="Arial"/>
          <w:b/>
          <w:sz w:val="24"/>
        </w:rPr>
      </w:pPr>
      <w:r w:rsidRPr="008935CF">
        <w:rPr>
          <w:rFonts w:cs="Arial"/>
          <w:b/>
          <w:sz w:val="24"/>
        </w:rPr>
        <w:t>Volume 1:</w:t>
      </w:r>
      <w:r w:rsidRPr="008935CF">
        <w:rPr>
          <w:rFonts w:cs="Arial"/>
          <w:b/>
          <w:sz w:val="24"/>
        </w:rPr>
        <w:tab/>
      </w:r>
      <w:r w:rsidR="00773972" w:rsidRPr="008935CF">
        <w:rPr>
          <w:rFonts w:cs="Arial"/>
          <w:b/>
          <w:sz w:val="24"/>
        </w:rPr>
        <w:t>sections</w:t>
      </w:r>
      <w:r w:rsidR="008935CF">
        <w:rPr>
          <w:rFonts w:cs="Arial"/>
          <w:b/>
          <w:sz w:val="24"/>
        </w:rPr>
        <w:t> </w:t>
      </w:r>
      <w:r w:rsidR="00773972" w:rsidRPr="008935CF">
        <w:rPr>
          <w:rFonts w:cs="Arial"/>
          <w:b/>
          <w:sz w:val="24"/>
        </w:rPr>
        <w:t>1–123ZO</w:t>
      </w:r>
    </w:p>
    <w:p w:rsidR="0029390B" w:rsidRPr="008935CF" w:rsidRDefault="00B72AE0" w:rsidP="000F7209">
      <w:pPr>
        <w:rPr>
          <w:rFonts w:cs="Arial"/>
          <w:sz w:val="24"/>
        </w:rPr>
      </w:pPr>
      <w:r w:rsidRPr="008935CF">
        <w:rPr>
          <w:rFonts w:cs="Arial"/>
          <w:sz w:val="24"/>
        </w:rPr>
        <w:t>Volume 2:</w:t>
      </w:r>
      <w:r w:rsidRPr="008935CF">
        <w:rPr>
          <w:rFonts w:cs="Arial"/>
          <w:sz w:val="24"/>
        </w:rPr>
        <w:tab/>
      </w:r>
      <w:r w:rsidR="0029390B" w:rsidRPr="008935CF">
        <w:rPr>
          <w:rFonts w:cs="Arial"/>
          <w:sz w:val="24"/>
        </w:rPr>
        <w:t>sections</w:t>
      </w:r>
      <w:r w:rsidR="008935CF">
        <w:rPr>
          <w:rFonts w:cs="Arial"/>
          <w:sz w:val="24"/>
        </w:rPr>
        <w:t> </w:t>
      </w:r>
      <w:r w:rsidR="0029390B" w:rsidRPr="008935CF">
        <w:rPr>
          <w:rFonts w:cs="Arial"/>
          <w:sz w:val="24"/>
        </w:rPr>
        <w:t>124–257</w:t>
      </w:r>
    </w:p>
    <w:p w:rsidR="0029390B" w:rsidRPr="008935CF" w:rsidRDefault="0029390B" w:rsidP="000F7209">
      <w:pPr>
        <w:rPr>
          <w:rFonts w:cs="Arial"/>
          <w:sz w:val="24"/>
        </w:rPr>
      </w:pPr>
      <w:r w:rsidRPr="008935CF">
        <w:rPr>
          <w:rFonts w:cs="Arial"/>
          <w:sz w:val="24"/>
        </w:rPr>
        <w:tab/>
      </w:r>
      <w:r w:rsidRPr="008935CF">
        <w:rPr>
          <w:rFonts w:cs="Arial"/>
          <w:sz w:val="24"/>
        </w:rPr>
        <w:tab/>
        <w:t>Schedules</w:t>
      </w:r>
    </w:p>
    <w:p w:rsidR="00B72AE0" w:rsidRPr="008935CF" w:rsidRDefault="0029390B" w:rsidP="000F7209">
      <w:pPr>
        <w:rPr>
          <w:rFonts w:cs="Arial"/>
          <w:sz w:val="24"/>
        </w:rPr>
      </w:pPr>
      <w:r w:rsidRPr="008935CF">
        <w:rPr>
          <w:rFonts w:cs="Arial"/>
          <w:sz w:val="24"/>
        </w:rPr>
        <w:tab/>
      </w:r>
      <w:r w:rsidRPr="008935CF">
        <w:rPr>
          <w:rFonts w:cs="Arial"/>
          <w:sz w:val="24"/>
        </w:rPr>
        <w:tab/>
        <w:t>Endnotes</w:t>
      </w:r>
    </w:p>
    <w:p w:rsidR="00B72AE0" w:rsidRPr="008935CF" w:rsidRDefault="00B72AE0" w:rsidP="000F7209">
      <w:pPr>
        <w:spacing w:before="120"/>
        <w:rPr>
          <w:rFonts w:cs="Arial"/>
          <w:sz w:val="24"/>
        </w:rPr>
      </w:pPr>
      <w:r w:rsidRPr="008935CF">
        <w:rPr>
          <w:rFonts w:cs="Arial"/>
          <w:sz w:val="24"/>
        </w:rPr>
        <w:t>Each volume has its own contents</w:t>
      </w:r>
    </w:p>
    <w:p w:rsidR="007A2E63" w:rsidRPr="008935CF" w:rsidRDefault="007A2E63" w:rsidP="00043CD8">
      <w:pPr>
        <w:rPr>
          <w:b/>
          <w:szCs w:val="22"/>
        </w:rPr>
      </w:pPr>
    </w:p>
    <w:p w:rsidR="00193249" w:rsidRPr="008935CF" w:rsidRDefault="00193249" w:rsidP="00043CD8">
      <w:pPr>
        <w:rPr>
          <w:b/>
          <w:szCs w:val="22"/>
        </w:rPr>
      </w:pPr>
    </w:p>
    <w:p w:rsidR="00193249" w:rsidRPr="008935CF" w:rsidRDefault="00193249" w:rsidP="00043CD8">
      <w:pPr>
        <w:rPr>
          <w:b/>
          <w:szCs w:val="22"/>
        </w:rPr>
      </w:pPr>
    </w:p>
    <w:p w:rsidR="00193249" w:rsidRPr="008935CF" w:rsidRDefault="00193249" w:rsidP="00043CD8">
      <w:pPr>
        <w:rPr>
          <w:b/>
          <w:szCs w:val="22"/>
        </w:rPr>
      </w:pPr>
    </w:p>
    <w:p w:rsidR="00193249" w:rsidRPr="008935CF" w:rsidRDefault="00193249" w:rsidP="00043CD8">
      <w:pPr>
        <w:rPr>
          <w:b/>
          <w:szCs w:val="22"/>
        </w:rPr>
      </w:pPr>
    </w:p>
    <w:p w:rsidR="00193249" w:rsidRPr="008935CF" w:rsidRDefault="00193249" w:rsidP="00043CD8">
      <w:pPr>
        <w:rPr>
          <w:b/>
          <w:szCs w:val="22"/>
        </w:rPr>
      </w:pPr>
    </w:p>
    <w:p w:rsidR="00193249" w:rsidRPr="008935CF" w:rsidRDefault="00193249" w:rsidP="00043CD8">
      <w:pPr>
        <w:rPr>
          <w:b/>
          <w:szCs w:val="22"/>
        </w:rPr>
      </w:pPr>
      <w:r w:rsidRPr="008935CF">
        <w:rPr>
          <w:b/>
          <w:szCs w:val="22"/>
        </w:rPr>
        <w:t>This compilation includes commenced amendments made by Act No.</w:t>
      </w:r>
      <w:r w:rsidR="008935CF">
        <w:rPr>
          <w:b/>
          <w:szCs w:val="22"/>
        </w:rPr>
        <w:t> </w:t>
      </w:r>
      <w:r w:rsidRPr="008935CF">
        <w:rPr>
          <w:b/>
          <w:szCs w:val="22"/>
        </w:rPr>
        <w:t>74, 2019</w:t>
      </w:r>
    </w:p>
    <w:p w:rsidR="00D422EF" w:rsidRPr="008935CF" w:rsidRDefault="00D422EF" w:rsidP="00043CD8">
      <w:pPr>
        <w:rPr>
          <w:b/>
          <w:szCs w:val="22"/>
        </w:rPr>
      </w:pPr>
    </w:p>
    <w:p w:rsidR="00B72AE0" w:rsidRPr="008935CF" w:rsidRDefault="00B72AE0" w:rsidP="000F7209">
      <w:pPr>
        <w:pageBreakBefore/>
        <w:rPr>
          <w:rFonts w:cs="Arial"/>
          <w:b/>
          <w:sz w:val="32"/>
          <w:szCs w:val="32"/>
        </w:rPr>
      </w:pPr>
      <w:r w:rsidRPr="008935CF">
        <w:rPr>
          <w:rFonts w:cs="Arial"/>
          <w:b/>
          <w:sz w:val="32"/>
          <w:szCs w:val="32"/>
        </w:rPr>
        <w:lastRenderedPageBreak/>
        <w:t>About this compilation</w:t>
      </w:r>
    </w:p>
    <w:p w:rsidR="00B72AE0" w:rsidRPr="008935CF" w:rsidRDefault="00B72AE0" w:rsidP="000F7209">
      <w:pPr>
        <w:spacing w:before="240"/>
        <w:rPr>
          <w:rFonts w:cs="Arial"/>
        </w:rPr>
      </w:pPr>
      <w:r w:rsidRPr="008935CF">
        <w:rPr>
          <w:rFonts w:cs="Arial"/>
          <w:b/>
          <w:szCs w:val="22"/>
        </w:rPr>
        <w:t>This compilation</w:t>
      </w:r>
    </w:p>
    <w:p w:rsidR="00B72AE0" w:rsidRPr="008935CF" w:rsidRDefault="00B72AE0" w:rsidP="000F7209">
      <w:pPr>
        <w:spacing w:before="120" w:after="120"/>
        <w:rPr>
          <w:rFonts w:cs="Arial"/>
          <w:szCs w:val="22"/>
        </w:rPr>
      </w:pPr>
      <w:r w:rsidRPr="008935CF">
        <w:rPr>
          <w:rFonts w:cs="Arial"/>
          <w:szCs w:val="22"/>
        </w:rPr>
        <w:t xml:space="preserve">This is a compilation of the </w:t>
      </w:r>
      <w:r w:rsidRPr="008935CF">
        <w:rPr>
          <w:rFonts w:cs="Arial"/>
          <w:i/>
          <w:szCs w:val="22"/>
        </w:rPr>
        <w:fldChar w:fldCharType="begin"/>
      </w:r>
      <w:r w:rsidRPr="008935CF">
        <w:rPr>
          <w:rFonts w:cs="Arial"/>
          <w:i/>
          <w:szCs w:val="22"/>
        </w:rPr>
        <w:instrText xml:space="preserve"> STYLEREF  ShortT </w:instrText>
      </w:r>
      <w:r w:rsidRPr="008935CF">
        <w:rPr>
          <w:rFonts w:cs="Arial"/>
          <w:i/>
          <w:szCs w:val="22"/>
        </w:rPr>
        <w:fldChar w:fldCharType="separate"/>
      </w:r>
      <w:r w:rsidR="00FD2DDB">
        <w:rPr>
          <w:rFonts w:cs="Arial"/>
          <w:i/>
          <w:noProof/>
          <w:szCs w:val="22"/>
        </w:rPr>
        <w:t>Social Security (Administration) Act 1999</w:t>
      </w:r>
      <w:r w:rsidRPr="008935CF">
        <w:rPr>
          <w:rFonts w:cs="Arial"/>
          <w:i/>
          <w:szCs w:val="22"/>
        </w:rPr>
        <w:fldChar w:fldCharType="end"/>
      </w:r>
      <w:r w:rsidRPr="008935CF">
        <w:rPr>
          <w:rFonts w:cs="Arial"/>
          <w:szCs w:val="22"/>
        </w:rPr>
        <w:t xml:space="preserve"> that shows the text of the law as amended and in force on </w:t>
      </w:r>
      <w:r w:rsidRPr="00930CB0">
        <w:rPr>
          <w:rFonts w:cs="Arial"/>
          <w:szCs w:val="22"/>
        </w:rPr>
        <w:fldChar w:fldCharType="begin"/>
      </w:r>
      <w:r w:rsidRPr="00930CB0">
        <w:rPr>
          <w:rFonts w:cs="Arial"/>
          <w:szCs w:val="22"/>
        </w:rPr>
        <w:instrText xml:space="preserve"> DOCPROPERTY StartDate \@ "d MMMM yyyy" </w:instrText>
      </w:r>
      <w:r w:rsidRPr="00930CB0">
        <w:rPr>
          <w:rFonts w:cs="Arial"/>
          <w:szCs w:val="22"/>
        </w:rPr>
        <w:fldChar w:fldCharType="separate"/>
      </w:r>
      <w:r w:rsidR="00FD2DDB">
        <w:rPr>
          <w:rFonts w:cs="Arial"/>
          <w:szCs w:val="22"/>
        </w:rPr>
        <w:t>20 December 2019</w:t>
      </w:r>
      <w:r w:rsidRPr="00930CB0">
        <w:rPr>
          <w:rFonts w:cs="Arial"/>
          <w:szCs w:val="22"/>
        </w:rPr>
        <w:fldChar w:fldCharType="end"/>
      </w:r>
      <w:r w:rsidRPr="008935CF">
        <w:rPr>
          <w:rFonts w:cs="Arial"/>
          <w:szCs w:val="22"/>
        </w:rPr>
        <w:t xml:space="preserve"> (the </w:t>
      </w:r>
      <w:r w:rsidRPr="008935CF">
        <w:rPr>
          <w:rFonts w:cs="Arial"/>
          <w:b/>
          <w:i/>
          <w:szCs w:val="22"/>
        </w:rPr>
        <w:t>compilation date</w:t>
      </w:r>
      <w:r w:rsidRPr="008935CF">
        <w:rPr>
          <w:rFonts w:cs="Arial"/>
          <w:szCs w:val="22"/>
        </w:rPr>
        <w:t>).</w:t>
      </w:r>
    </w:p>
    <w:p w:rsidR="00B72AE0" w:rsidRPr="008935CF" w:rsidRDefault="00B72AE0" w:rsidP="000F7209">
      <w:pPr>
        <w:spacing w:after="120"/>
        <w:rPr>
          <w:rFonts w:cs="Arial"/>
          <w:szCs w:val="22"/>
        </w:rPr>
      </w:pPr>
      <w:r w:rsidRPr="008935CF">
        <w:rPr>
          <w:rFonts w:cs="Arial"/>
          <w:szCs w:val="22"/>
        </w:rPr>
        <w:t xml:space="preserve">The notes at the end of this compilation (the </w:t>
      </w:r>
      <w:r w:rsidRPr="008935CF">
        <w:rPr>
          <w:rFonts w:cs="Arial"/>
          <w:b/>
          <w:i/>
          <w:szCs w:val="22"/>
        </w:rPr>
        <w:t>endnotes</w:t>
      </w:r>
      <w:r w:rsidRPr="008935CF">
        <w:rPr>
          <w:rFonts w:cs="Arial"/>
          <w:szCs w:val="22"/>
        </w:rPr>
        <w:t>) include information about amending laws and the amendment history of provisions of the compiled law.</w:t>
      </w:r>
    </w:p>
    <w:p w:rsidR="00B72AE0" w:rsidRPr="008935CF" w:rsidRDefault="00B72AE0" w:rsidP="000F7209">
      <w:pPr>
        <w:tabs>
          <w:tab w:val="left" w:pos="5640"/>
        </w:tabs>
        <w:spacing w:before="120" w:after="120"/>
        <w:rPr>
          <w:rFonts w:cs="Arial"/>
          <w:b/>
          <w:szCs w:val="22"/>
        </w:rPr>
      </w:pPr>
      <w:r w:rsidRPr="008935CF">
        <w:rPr>
          <w:rFonts w:cs="Arial"/>
          <w:b/>
          <w:szCs w:val="22"/>
        </w:rPr>
        <w:t>Uncommenced amendments</w:t>
      </w:r>
    </w:p>
    <w:p w:rsidR="00B72AE0" w:rsidRPr="008935CF" w:rsidRDefault="00B72AE0" w:rsidP="000F7209">
      <w:pPr>
        <w:spacing w:after="120"/>
        <w:rPr>
          <w:rFonts w:cs="Arial"/>
          <w:szCs w:val="22"/>
        </w:rPr>
      </w:pPr>
      <w:r w:rsidRPr="008935C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w:t>
      </w:r>
      <w:bookmarkStart w:id="1" w:name="_GoBack"/>
      <w:bookmarkEnd w:id="1"/>
      <w:r w:rsidRPr="008935CF">
        <w:rPr>
          <w:rFonts w:cs="Arial"/>
          <w:szCs w:val="22"/>
        </w:rPr>
        <w:t xml:space="preserve"> page on the Legislation Register for the compiled law.</w:t>
      </w:r>
    </w:p>
    <w:p w:rsidR="00B72AE0" w:rsidRPr="008935CF" w:rsidRDefault="00B72AE0" w:rsidP="000F7209">
      <w:pPr>
        <w:spacing w:before="120" w:after="120"/>
        <w:rPr>
          <w:rFonts w:cs="Arial"/>
          <w:b/>
          <w:szCs w:val="22"/>
        </w:rPr>
      </w:pPr>
      <w:r w:rsidRPr="008935CF">
        <w:rPr>
          <w:rFonts w:cs="Arial"/>
          <w:b/>
          <w:szCs w:val="22"/>
        </w:rPr>
        <w:t>Application, saving and transitional provisions for provisions and amendments</w:t>
      </w:r>
    </w:p>
    <w:p w:rsidR="00B72AE0" w:rsidRPr="008935CF" w:rsidRDefault="00B72AE0" w:rsidP="000F7209">
      <w:pPr>
        <w:spacing w:after="120"/>
        <w:rPr>
          <w:rFonts w:cs="Arial"/>
          <w:szCs w:val="22"/>
        </w:rPr>
      </w:pPr>
      <w:r w:rsidRPr="008935CF">
        <w:rPr>
          <w:rFonts w:cs="Arial"/>
          <w:szCs w:val="22"/>
        </w:rPr>
        <w:t>If the operation of a provision or amendment of the compiled law is affected by an application, saving or transitional provision that is not included in this compilation, details are included in the endnotes.</w:t>
      </w:r>
    </w:p>
    <w:p w:rsidR="00B72AE0" w:rsidRPr="008935CF" w:rsidRDefault="00B72AE0" w:rsidP="000F7209">
      <w:pPr>
        <w:spacing w:after="120"/>
        <w:rPr>
          <w:rFonts w:cs="Arial"/>
          <w:b/>
          <w:szCs w:val="22"/>
        </w:rPr>
      </w:pPr>
      <w:r w:rsidRPr="008935CF">
        <w:rPr>
          <w:rFonts w:cs="Arial"/>
          <w:b/>
          <w:szCs w:val="22"/>
        </w:rPr>
        <w:t>Editorial changes</w:t>
      </w:r>
    </w:p>
    <w:p w:rsidR="00B72AE0" w:rsidRPr="008935CF" w:rsidRDefault="00B72AE0" w:rsidP="000F7209">
      <w:pPr>
        <w:spacing w:after="120"/>
        <w:rPr>
          <w:rFonts w:cs="Arial"/>
          <w:szCs w:val="22"/>
        </w:rPr>
      </w:pPr>
      <w:r w:rsidRPr="008935CF">
        <w:rPr>
          <w:rFonts w:cs="Arial"/>
          <w:szCs w:val="22"/>
        </w:rPr>
        <w:t>For more information about any editorial changes made in this compilation, see the endnotes.</w:t>
      </w:r>
    </w:p>
    <w:p w:rsidR="00B72AE0" w:rsidRPr="008935CF" w:rsidRDefault="00B72AE0" w:rsidP="000F7209">
      <w:pPr>
        <w:spacing w:before="120" w:after="120"/>
        <w:rPr>
          <w:rFonts w:cs="Arial"/>
          <w:b/>
          <w:szCs w:val="22"/>
        </w:rPr>
      </w:pPr>
      <w:r w:rsidRPr="008935CF">
        <w:rPr>
          <w:rFonts w:cs="Arial"/>
          <w:b/>
          <w:szCs w:val="22"/>
        </w:rPr>
        <w:t>Modifications</w:t>
      </w:r>
    </w:p>
    <w:p w:rsidR="00B72AE0" w:rsidRPr="008935CF" w:rsidRDefault="00B72AE0" w:rsidP="000F7209">
      <w:pPr>
        <w:spacing w:after="120"/>
        <w:rPr>
          <w:rFonts w:cs="Arial"/>
          <w:szCs w:val="22"/>
        </w:rPr>
      </w:pPr>
      <w:r w:rsidRPr="008935C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72AE0" w:rsidRPr="008935CF" w:rsidRDefault="00B72AE0" w:rsidP="000F7209">
      <w:pPr>
        <w:spacing w:before="80" w:after="120"/>
        <w:rPr>
          <w:rFonts w:cs="Arial"/>
          <w:b/>
          <w:szCs w:val="22"/>
        </w:rPr>
      </w:pPr>
      <w:r w:rsidRPr="008935CF">
        <w:rPr>
          <w:rFonts w:cs="Arial"/>
          <w:b/>
          <w:szCs w:val="22"/>
        </w:rPr>
        <w:t>Self</w:t>
      </w:r>
      <w:r w:rsidR="008935CF">
        <w:rPr>
          <w:rFonts w:cs="Arial"/>
          <w:b/>
          <w:szCs w:val="22"/>
        </w:rPr>
        <w:noBreakHyphen/>
      </w:r>
      <w:r w:rsidRPr="008935CF">
        <w:rPr>
          <w:rFonts w:cs="Arial"/>
          <w:b/>
          <w:szCs w:val="22"/>
        </w:rPr>
        <w:t>repealing provisions</w:t>
      </w:r>
    </w:p>
    <w:p w:rsidR="00B72AE0" w:rsidRPr="008935CF" w:rsidRDefault="00B72AE0" w:rsidP="000F7209">
      <w:pPr>
        <w:spacing w:after="120"/>
        <w:rPr>
          <w:rFonts w:cs="Arial"/>
          <w:szCs w:val="22"/>
        </w:rPr>
      </w:pPr>
      <w:r w:rsidRPr="008935CF">
        <w:rPr>
          <w:rFonts w:cs="Arial"/>
          <w:szCs w:val="22"/>
        </w:rPr>
        <w:t>If a provision of the compiled law has been repealed in accordance with a provision of the law, details are included in the endnotes.</w:t>
      </w:r>
    </w:p>
    <w:p w:rsidR="00B72AE0" w:rsidRPr="00EE5577" w:rsidRDefault="00B72AE0" w:rsidP="000F7209">
      <w:pPr>
        <w:pStyle w:val="Header"/>
        <w:tabs>
          <w:tab w:val="clear" w:pos="4150"/>
          <w:tab w:val="clear" w:pos="8307"/>
        </w:tabs>
      </w:pPr>
      <w:r w:rsidRPr="00EE5577">
        <w:rPr>
          <w:rStyle w:val="CharChapNo"/>
        </w:rPr>
        <w:t xml:space="preserve"> </w:t>
      </w:r>
      <w:r w:rsidRPr="00EE5577">
        <w:rPr>
          <w:rStyle w:val="CharChapText"/>
        </w:rPr>
        <w:t xml:space="preserve"> </w:t>
      </w:r>
    </w:p>
    <w:p w:rsidR="00B72AE0" w:rsidRPr="00EE5577" w:rsidRDefault="00B72AE0" w:rsidP="000F7209">
      <w:pPr>
        <w:pStyle w:val="Header"/>
        <w:tabs>
          <w:tab w:val="clear" w:pos="4150"/>
          <w:tab w:val="clear" w:pos="8307"/>
        </w:tabs>
      </w:pPr>
      <w:r w:rsidRPr="00EE5577">
        <w:rPr>
          <w:rStyle w:val="CharPartNo"/>
        </w:rPr>
        <w:t xml:space="preserve"> </w:t>
      </w:r>
      <w:r w:rsidRPr="00EE5577">
        <w:rPr>
          <w:rStyle w:val="CharPartText"/>
        </w:rPr>
        <w:t xml:space="preserve"> </w:t>
      </w:r>
    </w:p>
    <w:p w:rsidR="00B72AE0" w:rsidRPr="00EE5577" w:rsidRDefault="00B72AE0" w:rsidP="000F7209">
      <w:pPr>
        <w:pStyle w:val="Header"/>
        <w:tabs>
          <w:tab w:val="clear" w:pos="4150"/>
          <w:tab w:val="clear" w:pos="8307"/>
        </w:tabs>
      </w:pPr>
      <w:r w:rsidRPr="00EE5577">
        <w:rPr>
          <w:rStyle w:val="CharDivNo"/>
        </w:rPr>
        <w:t xml:space="preserve"> </w:t>
      </w:r>
      <w:r w:rsidRPr="00EE5577">
        <w:rPr>
          <w:rStyle w:val="CharDivText"/>
        </w:rPr>
        <w:t xml:space="preserve"> </w:t>
      </w:r>
    </w:p>
    <w:p w:rsidR="00C144FD" w:rsidRPr="008935CF" w:rsidRDefault="00C144FD" w:rsidP="00C144FD">
      <w:pPr>
        <w:sectPr w:rsidR="00C144FD" w:rsidRPr="008935CF" w:rsidSect="00A0408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E205F" w:rsidRPr="008935CF" w:rsidRDefault="00EE205F" w:rsidP="00666140">
      <w:pPr>
        <w:rPr>
          <w:sz w:val="36"/>
        </w:rPr>
      </w:pPr>
      <w:r w:rsidRPr="008935CF">
        <w:rPr>
          <w:sz w:val="36"/>
        </w:rPr>
        <w:lastRenderedPageBreak/>
        <w:t>Contents</w:t>
      </w:r>
    </w:p>
    <w:p w:rsidR="00664314" w:rsidRDefault="000951EC">
      <w:pPr>
        <w:pStyle w:val="TOC2"/>
        <w:rPr>
          <w:rFonts w:asciiTheme="minorHAnsi" w:eastAsiaTheme="minorEastAsia" w:hAnsiTheme="minorHAnsi" w:cstheme="minorBidi"/>
          <w:b w:val="0"/>
          <w:noProof/>
          <w:kern w:val="0"/>
          <w:sz w:val="22"/>
          <w:szCs w:val="22"/>
        </w:rPr>
      </w:pPr>
      <w:r w:rsidRPr="00664314">
        <w:fldChar w:fldCharType="begin"/>
      </w:r>
      <w:r w:rsidRPr="008935CF">
        <w:instrText xml:space="preserve"> TOC \o "1-9" </w:instrText>
      </w:r>
      <w:r w:rsidRPr="00664314">
        <w:fldChar w:fldCharType="separate"/>
      </w:r>
      <w:r w:rsidR="00664314">
        <w:rPr>
          <w:noProof/>
        </w:rPr>
        <w:t>Part 1—Preliminary</w:t>
      </w:r>
      <w:r w:rsidR="00664314" w:rsidRPr="00664314">
        <w:rPr>
          <w:b w:val="0"/>
          <w:noProof/>
          <w:sz w:val="18"/>
        </w:rPr>
        <w:tab/>
      </w:r>
      <w:r w:rsidR="00664314" w:rsidRPr="00664314">
        <w:rPr>
          <w:b w:val="0"/>
          <w:noProof/>
          <w:sz w:val="18"/>
        </w:rPr>
        <w:fldChar w:fldCharType="begin"/>
      </w:r>
      <w:r w:rsidR="00664314" w:rsidRPr="00664314">
        <w:rPr>
          <w:b w:val="0"/>
          <w:noProof/>
          <w:sz w:val="18"/>
        </w:rPr>
        <w:instrText xml:space="preserve"> PAGEREF _Toc31275892 \h </w:instrText>
      </w:r>
      <w:r w:rsidR="00664314" w:rsidRPr="00664314">
        <w:rPr>
          <w:b w:val="0"/>
          <w:noProof/>
          <w:sz w:val="18"/>
        </w:rPr>
      </w:r>
      <w:r w:rsidR="00664314" w:rsidRPr="00664314">
        <w:rPr>
          <w:b w:val="0"/>
          <w:noProof/>
          <w:sz w:val="18"/>
        </w:rPr>
        <w:fldChar w:fldCharType="separate"/>
      </w:r>
      <w:r w:rsidR="00FD2DDB">
        <w:rPr>
          <w:b w:val="0"/>
          <w:noProof/>
          <w:sz w:val="18"/>
        </w:rPr>
        <w:t>1</w:t>
      </w:r>
      <w:r w:rsidR="00664314"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w:t>
      </w:r>
      <w:r>
        <w:rPr>
          <w:noProof/>
        </w:rPr>
        <w:tab/>
        <w:t>Short title</w:t>
      </w:r>
      <w:r w:rsidRPr="00664314">
        <w:rPr>
          <w:noProof/>
        </w:rPr>
        <w:tab/>
      </w:r>
      <w:r w:rsidRPr="00664314">
        <w:rPr>
          <w:noProof/>
        </w:rPr>
        <w:fldChar w:fldCharType="begin"/>
      </w:r>
      <w:r w:rsidRPr="00664314">
        <w:rPr>
          <w:noProof/>
        </w:rPr>
        <w:instrText xml:space="preserve"> PAGEREF _Toc31275893 \h </w:instrText>
      </w:r>
      <w:r w:rsidRPr="00664314">
        <w:rPr>
          <w:noProof/>
        </w:rPr>
      </w:r>
      <w:r w:rsidRPr="00664314">
        <w:rPr>
          <w:noProof/>
        </w:rPr>
        <w:fldChar w:fldCharType="separate"/>
      </w:r>
      <w:r w:rsidR="00FD2DDB">
        <w:rPr>
          <w:noProof/>
        </w:rPr>
        <w:t>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w:t>
      </w:r>
      <w:r>
        <w:rPr>
          <w:noProof/>
        </w:rPr>
        <w:tab/>
        <w:t>Commencement</w:t>
      </w:r>
      <w:r w:rsidRPr="00664314">
        <w:rPr>
          <w:noProof/>
        </w:rPr>
        <w:tab/>
      </w:r>
      <w:r w:rsidRPr="00664314">
        <w:rPr>
          <w:noProof/>
        </w:rPr>
        <w:fldChar w:fldCharType="begin"/>
      </w:r>
      <w:r w:rsidRPr="00664314">
        <w:rPr>
          <w:noProof/>
        </w:rPr>
        <w:instrText xml:space="preserve"> PAGEREF _Toc31275894 \h </w:instrText>
      </w:r>
      <w:r w:rsidRPr="00664314">
        <w:rPr>
          <w:noProof/>
        </w:rPr>
      </w:r>
      <w:r w:rsidRPr="00664314">
        <w:rPr>
          <w:noProof/>
        </w:rPr>
        <w:fldChar w:fldCharType="separate"/>
      </w:r>
      <w:r w:rsidR="00FD2DDB">
        <w:rPr>
          <w:noProof/>
        </w:rPr>
        <w:t>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E03193">
        <w:rPr>
          <w:i/>
          <w:noProof/>
        </w:rPr>
        <w:t>Criminal Code</w:t>
      </w:r>
      <w:r w:rsidRPr="00664314">
        <w:rPr>
          <w:noProof/>
        </w:rPr>
        <w:tab/>
      </w:r>
      <w:r w:rsidRPr="00664314">
        <w:rPr>
          <w:noProof/>
        </w:rPr>
        <w:fldChar w:fldCharType="begin"/>
      </w:r>
      <w:r w:rsidRPr="00664314">
        <w:rPr>
          <w:noProof/>
        </w:rPr>
        <w:instrText xml:space="preserve"> PAGEREF _Toc31275895 \h </w:instrText>
      </w:r>
      <w:r w:rsidRPr="00664314">
        <w:rPr>
          <w:noProof/>
        </w:rPr>
      </w:r>
      <w:r w:rsidRPr="00664314">
        <w:rPr>
          <w:noProof/>
        </w:rPr>
        <w:fldChar w:fldCharType="separate"/>
      </w:r>
      <w:r w:rsidR="00FD2DDB">
        <w:rPr>
          <w:noProof/>
        </w:rPr>
        <w:t>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w:t>
      </w:r>
      <w:r>
        <w:rPr>
          <w:noProof/>
        </w:rPr>
        <w:tab/>
        <w:t>Interpretation</w:t>
      </w:r>
      <w:r w:rsidRPr="00664314">
        <w:rPr>
          <w:noProof/>
        </w:rPr>
        <w:tab/>
      </w:r>
      <w:r w:rsidRPr="00664314">
        <w:rPr>
          <w:noProof/>
        </w:rPr>
        <w:fldChar w:fldCharType="begin"/>
      </w:r>
      <w:r w:rsidRPr="00664314">
        <w:rPr>
          <w:noProof/>
        </w:rPr>
        <w:instrText xml:space="preserve"> PAGEREF _Toc31275896 \h </w:instrText>
      </w:r>
      <w:r w:rsidRPr="00664314">
        <w:rPr>
          <w:noProof/>
        </w:rPr>
      </w:r>
      <w:r w:rsidRPr="00664314">
        <w:rPr>
          <w:noProof/>
        </w:rPr>
        <w:fldChar w:fldCharType="separate"/>
      </w:r>
      <w:r w:rsidR="00FD2DDB">
        <w:rPr>
          <w:noProof/>
        </w:rPr>
        <w:t>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w:t>
      </w:r>
      <w:r>
        <w:rPr>
          <w:noProof/>
        </w:rPr>
        <w:tab/>
        <w:t>Social security law</w:t>
      </w:r>
      <w:r w:rsidRPr="00664314">
        <w:rPr>
          <w:noProof/>
        </w:rPr>
        <w:tab/>
      </w:r>
      <w:r w:rsidRPr="00664314">
        <w:rPr>
          <w:noProof/>
        </w:rPr>
        <w:fldChar w:fldCharType="begin"/>
      </w:r>
      <w:r w:rsidRPr="00664314">
        <w:rPr>
          <w:noProof/>
        </w:rPr>
        <w:instrText xml:space="preserve"> PAGEREF _Toc31275897 \h </w:instrText>
      </w:r>
      <w:r w:rsidRPr="00664314">
        <w:rPr>
          <w:noProof/>
        </w:rPr>
      </w:r>
      <w:r w:rsidRPr="00664314">
        <w:rPr>
          <w:noProof/>
        </w:rPr>
        <w:fldChar w:fldCharType="separate"/>
      </w:r>
      <w:r w:rsidR="00FD2DDB">
        <w:rPr>
          <w:noProof/>
        </w:rPr>
        <w:t>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w:t>
      </w:r>
      <w:r>
        <w:rPr>
          <w:noProof/>
        </w:rPr>
        <w:tab/>
        <w:t>Manner of giving notice</w:t>
      </w:r>
      <w:r w:rsidRPr="00664314">
        <w:rPr>
          <w:noProof/>
        </w:rPr>
        <w:tab/>
      </w:r>
      <w:r w:rsidRPr="00664314">
        <w:rPr>
          <w:noProof/>
        </w:rPr>
        <w:fldChar w:fldCharType="begin"/>
      </w:r>
      <w:r w:rsidRPr="00664314">
        <w:rPr>
          <w:noProof/>
        </w:rPr>
        <w:instrText xml:space="preserve"> PAGEREF _Toc31275898 \h </w:instrText>
      </w:r>
      <w:r w:rsidRPr="00664314">
        <w:rPr>
          <w:noProof/>
        </w:rPr>
      </w:r>
      <w:r w:rsidRPr="00664314">
        <w:rPr>
          <w:noProof/>
        </w:rPr>
        <w:fldChar w:fldCharType="separate"/>
      </w:r>
      <w:r w:rsidR="00FD2DDB">
        <w:rPr>
          <w:noProof/>
        </w:rPr>
        <w:t>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w:t>
      </w:r>
      <w:r>
        <w:rPr>
          <w:noProof/>
        </w:rPr>
        <w:tab/>
        <w:t>Effect of certain determinations</w:t>
      </w:r>
      <w:r w:rsidRPr="00664314">
        <w:rPr>
          <w:noProof/>
        </w:rPr>
        <w:tab/>
      </w:r>
      <w:r w:rsidRPr="00664314">
        <w:rPr>
          <w:noProof/>
        </w:rPr>
        <w:fldChar w:fldCharType="begin"/>
      </w:r>
      <w:r w:rsidRPr="00664314">
        <w:rPr>
          <w:noProof/>
        </w:rPr>
        <w:instrText xml:space="preserve"> PAGEREF _Toc31275899 \h </w:instrText>
      </w:r>
      <w:r w:rsidRPr="00664314">
        <w:rPr>
          <w:noProof/>
        </w:rPr>
      </w:r>
      <w:r w:rsidRPr="00664314">
        <w:rPr>
          <w:noProof/>
        </w:rPr>
        <w:fldChar w:fldCharType="separate"/>
      </w:r>
      <w:r w:rsidR="00FD2DDB">
        <w:rPr>
          <w:noProof/>
        </w:rPr>
        <w:t>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6A</w:t>
      </w:r>
      <w:r>
        <w:rPr>
          <w:noProof/>
        </w:rPr>
        <w:tab/>
        <w:t>Secretary may arrange for use of computer programs to make decisions</w:t>
      </w:r>
      <w:r w:rsidRPr="00664314">
        <w:rPr>
          <w:noProof/>
        </w:rPr>
        <w:tab/>
      </w:r>
      <w:r w:rsidRPr="00664314">
        <w:rPr>
          <w:noProof/>
        </w:rPr>
        <w:fldChar w:fldCharType="begin"/>
      </w:r>
      <w:r w:rsidRPr="00664314">
        <w:rPr>
          <w:noProof/>
        </w:rPr>
        <w:instrText xml:space="preserve"> PAGEREF _Toc31275900 \h </w:instrText>
      </w:r>
      <w:r w:rsidRPr="00664314">
        <w:rPr>
          <w:noProof/>
        </w:rPr>
      </w:r>
      <w:r w:rsidRPr="00664314">
        <w:rPr>
          <w:noProof/>
        </w:rPr>
        <w:fldChar w:fldCharType="separate"/>
      </w:r>
      <w:r w:rsidR="00FD2DDB">
        <w:rPr>
          <w:noProof/>
        </w:rPr>
        <w:t>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6B</w:t>
      </w:r>
      <w:r>
        <w:rPr>
          <w:noProof/>
        </w:rPr>
        <w:tab/>
        <w:t>Norfolk Island</w:t>
      </w:r>
      <w:r w:rsidRPr="00664314">
        <w:rPr>
          <w:noProof/>
        </w:rPr>
        <w:tab/>
      </w:r>
      <w:r w:rsidRPr="00664314">
        <w:rPr>
          <w:noProof/>
        </w:rPr>
        <w:fldChar w:fldCharType="begin"/>
      </w:r>
      <w:r w:rsidRPr="00664314">
        <w:rPr>
          <w:noProof/>
        </w:rPr>
        <w:instrText xml:space="preserve"> PAGEREF _Toc31275901 \h </w:instrText>
      </w:r>
      <w:r w:rsidRPr="00664314">
        <w:rPr>
          <w:noProof/>
        </w:rPr>
      </w:r>
      <w:r w:rsidRPr="00664314">
        <w:rPr>
          <w:noProof/>
        </w:rPr>
        <w:fldChar w:fldCharType="separate"/>
      </w:r>
      <w:r w:rsidR="00FD2DDB">
        <w:rPr>
          <w:noProof/>
        </w:rPr>
        <w:t>3</w:t>
      </w:r>
      <w:r w:rsidRPr="00664314">
        <w:rPr>
          <w:noProof/>
        </w:rPr>
        <w:fldChar w:fldCharType="end"/>
      </w:r>
    </w:p>
    <w:p w:rsidR="00664314" w:rsidRDefault="00664314">
      <w:pPr>
        <w:pStyle w:val="TOC2"/>
        <w:rPr>
          <w:rFonts w:asciiTheme="minorHAnsi" w:eastAsiaTheme="minorEastAsia" w:hAnsiTheme="minorHAnsi" w:cstheme="minorBidi"/>
          <w:b w:val="0"/>
          <w:noProof/>
          <w:kern w:val="0"/>
          <w:sz w:val="22"/>
          <w:szCs w:val="22"/>
        </w:rPr>
      </w:pPr>
      <w:r>
        <w:rPr>
          <w:noProof/>
        </w:rPr>
        <w:t>Part 2—General administration of social security law</w:t>
      </w:r>
      <w:r w:rsidRPr="00664314">
        <w:rPr>
          <w:b w:val="0"/>
          <w:noProof/>
          <w:sz w:val="18"/>
        </w:rPr>
        <w:tab/>
      </w:r>
      <w:r w:rsidRPr="00664314">
        <w:rPr>
          <w:b w:val="0"/>
          <w:noProof/>
          <w:sz w:val="18"/>
        </w:rPr>
        <w:fldChar w:fldCharType="begin"/>
      </w:r>
      <w:r w:rsidRPr="00664314">
        <w:rPr>
          <w:b w:val="0"/>
          <w:noProof/>
          <w:sz w:val="18"/>
        </w:rPr>
        <w:instrText xml:space="preserve"> PAGEREF _Toc31275902 \h </w:instrText>
      </w:r>
      <w:r w:rsidRPr="00664314">
        <w:rPr>
          <w:b w:val="0"/>
          <w:noProof/>
          <w:sz w:val="18"/>
        </w:rPr>
      </w:r>
      <w:r w:rsidRPr="00664314">
        <w:rPr>
          <w:b w:val="0"/>
          <w:noProof/>
          <w:sz w:val="18"/>
        </w:rPr>
        <w:fldChar w:fldCharType="separate"/>
      </w:r>
      <w:r w:rsidR="00FD2DDB">
        <w:rPr>
          <w:b w:val="0"/>
          <w:noProof/>
          <w:sz w:val="18"/>
        </w:rPr>
        <w:t>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w:t>
      </w:r>
      <w:r>
        <w:rPr>
          <w:noProof/>
        </w:rPr>
        <w:tab/>
        <w:t>General administration of social security law</w:t>
      </w:r>
      <w:r w:rsidRPr="00664314">
        <w:rPr>
          <w:noProof/>
        </w:rPr>
        <w:tab/>
      </w:r>
      <w:r w:rsidRPr="00664314">
        <w:rPr>
          <w:noProof/>
        </w:rPr>
        <w:fldChar w:fldCharType="begin"/>
      </w:r>
      <w:r w:rsidRPr="00664314">
        <w:rPr>
          <w:noProof/>
        </w:rPr>
        <w:instrText xml:space="preserve"> PAGEREF _Toc31275903 \h </w:instrText>
      </w:r>
      <w:r w:rsidRPr="00664314">
        <w:rPr>
          <w:noProof/>
        </w:rPr>
      </w:r>
      <w:r w:rsidRPr="00664314">
        <w:rPr>
          <w:noProof/>
        </w:rPr>
        <w:fldChar w:fldCharType="separate"/>
      </w:r>
      <w:r w:rsidR="00FD2DDB">
        <w:rPr>
          <w:noProof/>
        </w:rPr>
        <w:t>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w:t>
      </w:r>
      <w:r>
        <w:rPr>
          <w:noProof/>
        </w:rPr>
        <w:tab/>
        <w:t>Principles of administration</w:t>
      </w:r>
      <w:r w:rsidRPr="00664314">
        <w:rPr>
          <w:noProof/>
        </w:rPr>
        <w:tab/>
      </w:r>
      <w:r w:rsidRPr="00664314">
        <w:rPr>
          <w:noProof/>
        </w:rPr>
        <w:fldChar w:fldCharType="begin"/>
      </w:r>
      <w:r w:rsidRPr="00664314">
        <w:rPr>
          <w:noProof/>
        </w:rPr>
        <w:instrText xml:space="preserve"> PAGEREF _Toc31275904 \h </w:instrText>
      </w:r>
      <w:r w:rsidRPr="00664314">
        <w:rPr>
          <w:noProof/>
        </w:rPr>
      </w:r>
      <w:r w:rsidRPr="00664314">
        <w:rPr>
          <w:noProof/>
        </w:rPr>
        <w:fldChar w:fldCharType="separate"/>
      </w:r>
      <w:r w:rsidR="00FD2DDB">
        <w:rPr>
          <w:noProof/>
        </w:rPr>
        <w:t>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w:t>
      </w:r>
      <w:r>
        <w:rPr>
          <w:noProof/>
        </w:rPr>
        <w:tab/>
        <w:t>Agreement on administrative arrangements</w:t>
      </w:r>
      <w:r w:rsidRPr="00664314">
        <w:rPr>
          <w:noProof/>
        </w:rPr>
        <w:tab/>
      </w:r>
      <w:r w:rsidRPr="00664314">
        <w:rPr>
          <w:noProof/>
        </w:rPr>
        <w:fldChar w:fldCharType="begin"/>
      </w:r>
      <w:r w:rsidRPr="00664314">
        <w:rPr>
          <w:noProof/>
        </w:rPr>
        <w:instrText xml:space="preserve"> PAGEREF _Toc31275905 \h </w:instrText>
      </w:r>
      <w:r w:rsidRPr="00664314">
        <w:rPr>
          <w:noProof/>
        </w:rPr>
      </w:r>
      <w:r w:rsidRPr="00664314">
        <w:rPr>
          <w:noProof/>
        </w:rPr>
        <w:fldChar w:fldCharType="separate"/>
      </w:r>
      <w:r w:rsidR="00FD2DDB">
        <w:rPr>
          <w:noProof/>
        </w:rPr>
        <w:t>5</w:t>
      </w:r>
      <w:r w:rsidRPr="00664314">
        <w:rPr>
          <w:noProof/>
        </w:rPr>
        <w:fldChar w:fldCharType="end"/>
      </w:r>
    </w:p>
    <w:p w:rsidR="00664314" w:rsidRDefault="00664314">
      <w:pPr>
        <w:pStyle w:val="TOC2"/>
        <w:rPr>
          <w:rFonts w:asciiTheme="minorHAnsi" w:eastAsiaTheme="minorEastAsia" w:hAnsiTheme="minorHAnsi" w:cstheme="minorBidi"/>
          <w:b w:val="0"/>
          <w:noProof/>
          <w:kern w:val="0"/>
          <w:sz w:val="22"/>
          <w:szCs w:val="22"/>
        </w:rPr>
      </w:pPr>
      <w:r>
        <w:rPr>
          <w:noProof/>
        </w:rPr>
        <w:t>Part 3—Provision of benefits</w:t>
      </w:r>
      <w:r w:rsidRPr="00664314">
        <w:rPr>
          <w:b w:val="0"/>
          <w:noProof/>
          <w:sz w:val="18"/>
        </w:rPr>
        <w:tab/>
      </w:r>
      <w:r w:rsidRPr="00664314">
        <w:rPr>
          <w:b w:val="0"/>
          <w:noProof/>
          <w:sz w:val="18"/>
        </w:rPr>
        <w:fldChar w:fldCharType="begin"/>
      </w:r>
      <w:r w:rsidRPr="00664314">
        <w:rPr>
          <w:b w:val="0"/>
          <w:noProof/>
          <w:sz w:val="18"/>
        </w:rPr>
        <w:instrText xml:space="preserve"> PAGEREF _Toc31275906 \h </w:instrText>
      </w:r>
      <w:r w:rsidRPr="00664314">
        <w:rPr>
          <w:b w:val="0"/>
          <w:noProof/>
          <w:sz w:val="18"/>
        </w:rPr>
      </w:r>
      <w:r w:rsidRPr="00664314">
        <w:rPr>
          <w:b w:val="0"/>
          <w:noProof/>
          <w:sz w:val="18"/>
        </w:rPr>
        <w:fldChar w:fldCharType="separate"/>
      </w:r>
      <w:r w:rsidR="00FD2DDB">
        <w:rPr>
          <w:b w:val="0"/>
          <w:noProof/>
          <w:sz w:val="18"/>
        </w:rPr>
        <w:t>6</w:t>
      </w:r>
      <w:r w:rsidRPr="00664314">
        <w:rPr>
          <w:b w:val="0"/>
          <w:noProof/>
          <w:sz w:val="18"/>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1—Claim for social security payment or concession card</w:t>
      </w:r>
      <w:r w:rsidRPr="00664314">
        <w:rPr>
          <w:b w:val="0"/>
          <w:noProof/>
          <w:sz w:val="18"/>
        </w:rPr>
        <w:tab/>
      </w:r>
      <w:r w:rsidRPr="00664314">
        <w:rPr>
          <w:b w:val="0"/>
          <w:noProof/>
          <w:sz w:val="18"/>
        </w:rPr>
        <w:fldChar w:fldCharType="begin"/>
      </w:r>
      <w:r w:rsidRPr="00664314">
        <w:rPr>
          <w:b w:val="0"/>
          <w:noProof/>
          <w:sz w:val="18"/>
        </w:rPr>
        <w:instrText xml:space="preserve"> PAGEREF _Toc31275907 \h </w:instrText>
      </w:r>
      <w:r w:rsidRPr="00664314">
        <w:rPr>
          <w:b w:val="0"/>
          <w:noProof/>
          <w:sz w:val="18"/>
        </w:rPr>
      </w:r>
      <w:r w:rsidRPr="00664314">
        <w:rPr>
          <w:b w:val="0"/>
          <w:noProof/>
          <w:sz w:val="18"/>
        </w:rPr>
        <w:fldChar w:fldCharType="separate"/>
      </w:r>
      <w:r w:rsidR="00FD2DDB">
        <w:rPr>
          <w:b w:val="0"/>
          <w:noProof/>
          <w:sz w:val="18"/>
        </w:rPr>
        <w:t>6</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A—Need for claim</w:t>
      </w:r>
      <w:r w:rsidRPr="00664314">
        <w:rPr>
          <w:b w:val="0"/>
          <w:noProof/>
          <w:sz w:val="18"/>
        </w:rPr>
        <w:tab/>
      </w:r>
      <w:r w:rsidRPr="00664314">
        <w:rPr>
          <w:b w:val="0"/>
          <w:noProof/>
          <w:sz w:val="18"/>
        </w:rPr>
        <w:fldChar w:fldCharType="begin"/>
      </w:r>
      <w:r w:rsidRPr="00664314">
        <w:rPr>
          <w:b w:val="0"/>
          <w:noProof/>
          <w:sz w:val="18"/>
        </w:rPr>
        <w:instrText xml:space="preserve"> PAGEREF _Toc31275908 \h </w:instrText>
      </w:r>
      <w:r w:rsidRPr="00664314">
        <w:rPr>
          <w:b w:val="0"/>
          <w:noProof/>
          <w:sz w:val="18"/>
        </w:rPr>
      </w:r>
      <w:r w:rsidRPr="00664314">
        <w:rPr>
          <w:b w:val="0"/>
          <w:noProof/>
          <w:sz w:val="18"/>
        </w:rPr>
        <w:fldChar w:fldCharType="separate"/>
      </w:r>
      <w:r w:rsidR="00FD2DDB">
        <w:rPr>
          <w:b w:val="0"/>
          <w:noProof/>
          <w:sz w:val="18"/>
        </w:rPr>
        <w:t>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w:t>
      </w:r>
      <w:r>
        <w:rPr>
          <w:noProof/>
        </w:rPr>
        <w:tab/>
        <w:t>General rule</w:t>
      </w:r>
      <w:r w:rsidRPr="00664314">
        <w:rPr>
          <w:noProof/>
        </w:rPr>
        <w:tab/>
      </w:r>
      <w:r w:rsidRPr="00664314">
        <w:rPr>
          <w:noProof/>
        </w:rPr>
        <w:fldChar w:fldCharType="begin"/>
      </w:r>
      <w:r w:rsidRPr="00664314">
        <w:rPr>
          <w:noProof/>
        </w:rPr>
        <w:instrText xml:space="preserve"> PAGEREF _Toc31275909 \h </w:instrText>
      </w:r>
      <w:r w:rsidRPr="00664314">
        <w:rPr>
          <w:noProof/>
        </w:rPr>
      </w:r>
      <w:r w:rsidRPr="00664314">
        <w:rPr>
          <w:noProof/>
        </w:rPr>
        <w:fldChar w:fldCharType="separate"/>
      </w:r>
      <w:r w:rsidR="00FD2DDB">
        <w:rPr>
          <w:noProof/>
        </w:rPr>
        <w:t>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B—Cases where claim not necessary</w:t>
      </w:r>
      <w:r w:rsidRPr="00664314">
        <w:rPr>
          <w:b w:val="0"/>
          <w:noProof/>
          <w:sz w:val="18"/>
        </w:rPr>
        <w:tab/>
      </w:r>
      <w:r w:rsidRPr="00664314">
        <w:rPr>
          <w:b w:val="0"/>
          <w:noProof/>
          <w:sz w:val="18"/>
        </w:rPr>
        <w:fldChar w:fldCharType="begin"/>
      </w:r>
      <w:r w:rsidRPr="00664314">
        <w:rPr>
          <w:b w:val="0"/>
          <w:noProof/>
          <w:sz w:val="18"/>
        </w:rPr>
        <w:instrText xml:space="preserve"> PAGEREF _Toc31275910 \h </w:instrText>
      </w:r>
      <w:r w:rsidRPr="00664314">
        <w:rPr>
          <w:b w:val="0"/>
          <w:noProof/>
          <w:sz w:val="18"/>
        </w:rPr>
      </w:r>
      <w:r w:rsidRPr="00664314">
        <w:rPr>
          <w:b w:val="0"/>
          <w:noProof/>
          <w:sz w:val="18"/>
        </w:rPr>
        <w:fldChar w:fldCharType="separate"/>
      </w:r>
      <w:r w:rsidR="00FD2DDB">
        <w:rPr>
          <w:b w:val="0"/>
          <w:noProof/>
          <w:sz w:val="18"/>
        </w:rPr>
        <w:t>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w:t>
      </w:r>
      <w:r>
        <w:rPr>
          <w:noProof/>
        </w:rPr>
        <w:tab/>
        <w:t>Deemed claim in certain cases</w:t>
      </w:r>
      <w:r w:rsidRPr="00664314">
        <w:rPr>
          <w:noProof/>
        </w:rPr>
        <w:tab/>
      </w:r>
      <w:r w:rsidRPr="00664314">
        <w:rPr>
          <w:noProof/>
        </w:rPr>
        <w:fldChar w:fldCharType="begin"/>
      </w:r>
      <w:r w:rsidRPr="00664314">
        <w:rPr>
          <w:noProof/>
        </w:rPr>
        <w:instrText xml:space="preserve"> PAGEREF _Toc31275911 \h </w:instrText>
      </w:r>
      <w:r w:rsidRPr="00664314">
        <w:rPr>
          <w:noProof/>
        </w:rPr>
      </w:r>
      <w:r w:rsidRPr="00664314">
        <w:rPr>
          <w:noProof/>
        </w:rPr>
        <w:fldChar w:fldCharType="separate"/>
      </w:r>
      <w:r w:rsidR="00FD2DDB">
        <w:rPr>
          <w:noProof/>
        </w:rPr>
        <w:t>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w:t>
      </w:r>
      <w:r>
        <w:rPr>
          <w:noProof/>
        </w:rPr>
        <w:tab/>
        <w:t>One</w:t>
      </w:r>
      <w:r>
        <w:rPr>
          <w:noProof/>
        </w:rPr>
        <w:noBreakHyphen/>
        <w:t>off payment to the aged</w:t>
      </w:r>
      <w:r w:rsidRPr="00664314">
        <w:rPr>
          <w:noProof/>
        </w:rPr>
        <w:tab/>
      </w:r>
      <w:r w:rsidRPr="00664314">
        <w:rPr>
          <w:noProof/>
        </w:rPr>
        <w:fldChar w:fldCharType="begin"/>
      </w:r>
      <w:r w:rsidRPr="00664314">
        <w:rPr>
          <w:noProof/>
        </w:rPr>
        <w:instrText xml:space="preserve"> PAGEREF _Toc31275912 \h </w:instrText>
      </w:r>
      <w:r w:rsidRPr="00664314">
        <w:rPr>
          <w:noProof/>
        </w:rPr>
      </w:r>
      <w:r w:rsidRPr="00664314">
        <w:rPr>
          <w:noProof/>
        </w:rPr>
        <w:fldChar w:fldCharType="separate"/>
      </w:r>
      <w:r w:rsidR="00FD2DDB">
        <w:rPr>
          <w:noProof/>
        </w:rPr>
        <w:t>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12AAA</w:t>
      </w:r>
      <w:r>
        <w:rPr>
          <w:noProof/>
        </w:rPr>
        <w:tab/>
        <w:t>One</w:t>
      </w:r>
      <w:r>
        <w:rPr>
          <w:noProof/>
        </w:rPr>
        <w:noBreakHyphen/>
        <w:t>off payments to older Australians</w:t>
      </w:r>
      <w:r w:rsidRPr="00664314">
        <w:rPr>
          <w:noProof/>
        </w:rPr>
        <w:tab/>
      </w:r>
      <w:r w:rsidRPr="00664314">
        <w:rPr>
          <w:noProof/>
        </w:rPr>
        <w:fldChar w:fldCharType="begin"/>
      </w:r>
      <w:r w:rsidRPr="00664314">
        <w:rPr>
          <w:noProof/>
        </w:rPr>
        <w:instrText xml:space="preserve"> PAGEREF _Toc31275913 \h </w:instrText>
      </w:r>
      <w:r w:rsidRPr="00664314">
        <w:rPr>
          <w:noProof/>
        </w:rPr>
      </w:r>
      <w:r w:rsidRPr="00664314">
        <w:rPr>
          <w:noProof/>
        </w:rPr>
        <w:fldChar w:fldCharType="separate"/>
      </w:r>
      <w:r w:rsidR="00FD2DDB">
        <w:rPr>
          <w:noProof/>
        </w:rPr>
        <w:t>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12AA</w:t>
      </w:r>
      <w:r>
        <w:rPr>
          <w:noProof/>
        </w:rPr>
        <w:tab/>
        <w:t>One</w:t>
      </w:r>
      <w:r>
        <w:rPr>
          <w:noProof/>
        </w:rPr>
        <w:noBreakHyphen/>
        <w:t>off payments to carers</w:t>
      </w:r>
      <w:r w:rsidRPr="00664314">
        <w:rPr>
          <w:noProof/>
        </w:rPr>
        <w:tab/>
      </w:r>
      <w:r w:rsidRPr="00664314">
        <w:rPr>
          <w:noProof/>
        </w:rPr>
        <w:fldChar w:fldCharType="begin"/>
      </w:r>
      <w:r w:rsidRPr="00664314">
        <w:rPr>
          <w:noProof/>
        </w:rPr>
        <w:instrText xml:space="preserve"> PAGEREF _Toc31275914 \h </w:instrText>
      </w:r>
      <w:r w:rsidRPr="00664314">
        <w:rPr>
          <w:noProof/>
        </w:rPr>
      </w:r>
      <w:r w:rsidRPr="00664314">
        <w:rPr>
          <w:noProof/>
        </w:rPr>
        <w:fldChar w:fldCharType="separate"/>
      </w:r>
      <w:r w:rsidR="00FD2DDB">
        <w:rPr>
          <w:noProof/>
        </w:rPr>
        <w:t>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12AB</w:t>
      </w:r>
      <w:r>
        <w:rPr>
          <w:noProof/>
        </w:rPr>
        <w:tab/>
        <w:t>Economic security strategy payment and training and learning bonus</w:t>
      </w:r>
      <w:r w:rsidRPr="00664314">
        <w:rPr>
          <w:noProof/>
        </w:rPr>
        <w:tab/>
      </w:r>
      <w:r w:rsidRPr="00664314">
        <w:rPr>
          <w:noProof/>
        </w:rPr>
        <w:fldChar w:fldCharType="begin"/>
      </w:r>
      <w:r w:rsidRPr="00664314">
        <w:rPr>
          <w:noProof/>
        </w:rPr>
        <w:instrText xml:space="preserve"> PAGEREF _Toc31275915 \h </w:instrText>
      </w:r>
      <w:r w:rsidRPr="00664314">
        <w:rPr>
          <w:noProof/>
        </w:rPr>
      </w:r>
      <w:r w:rsidRPr="00664314">
        <w:rPr>
          <w:noProof/>
        </w:rPr>
        <w:fldChar w:fldCharType="separate"/>
      </w:r>
      <w:r w:rsidR="00FD2DDB">
        <w:rPr>
          <w:noProof/>
        </w:rPr>
        <w:t>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12AC</w:t>
      </w:r>
      <w:r>
        <w:rPr>
          <w:noProof/>
        </w:rPr>
        <w:tab/>
        <w:t>One</w:t>
      </w:r>
      <w:r>
        <w:rPr>
          <w:noProof/>
        </w:rPr>
        <w:noBreakHyphen/>
        <w:t>off energy assistance payment</w:t>
      </w:r>
      <w:r w:rsidRPr="00664314">
        <w:rPr>
          <w:noProof/>
        </w:rPr>
        <w:tab/>
      </w:r>
      <w:r w:rsidRPr="00664314">
        <w:rPr>
          <w:noProof/>
        </w:rPr>
        <w:fldChar w:fldCharType="begin"/>
      </w:r>
      <w:r w:rsidRPr="00664314">
        <w:rPr>
          <w:noProof/>
        </w:rPr>
        <w:instrText xml:space="preserve"> PAGEREF _Toc31275916 \h </w:instrText>
      </w:r>
      <w:r w:rsidRPr="00664314">
        <w:rPr>
          <w:noProof/>
        </w:rPr>
      </w:r>
      <w:r w:rsidRPr="00664314">
        <w:rPr>
          <w:noProof/>
        </w:rPr>
        <w:fldChar w:fldCharType="separate"/>
      </w:r>
      <w:r w:rsidR="00FD2DDB">
        <w:rPr>
          <w:noProof/>
        </w:rPr>
        <w:t>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12AD</w:t>
      </w:r>
      <w:r>
        <w:rPr>
          <w:noProof/>
        </w:rPr>
        <w:tab/>
        <w:t>2019 one</w:t>
      </w:r>
      <w:r>
        <w:rPr>
          <w:noProof/>
        </w:rPr>
        <w:noBreakHyphen/>
        <w:t>off energy assistance payment</w:t>
      </w:r>
      <w:r w:rsidRPr="00664314">
        <w:rPr>
          <w:noProof/>
        </w:rPr>
        <w:tab/>
      </w:r>
      <w:r w:rsidRPr="00664314">
        <w:rPr>
          <w:noProof/>
        </w:rPr>
        <w:fldChar w:fldCharType="begin"/>
      </w:r>
      <w:r w:rsidRPr="00664314">
        <w:rPr>
          <w:noProof/>
        </w:rPr>
        <w:instrText xml:space="preserve"> PAGEREF _Toc31275917 \h </w:instrText>
      </w:r>
      <w:r w:rsidRPr="00664314">
        <w:rPr>
          <w:noProof/>
        </w:rPr>
      </w:r>
      <w:r w:rsidRPr="00664314">
        <w:rPr>
          <w:noProof/>
        </w:rPr>
        <w:fldChar w:fldCharType="separate"/>
      </w:r>
      <w:r w:rsidR="00FD2DDB">
        <w:rPr>
          <w:noProof/>
        </w:rPr>
        <w:t>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12B</w:t>
      </w:r>
      <w:r>
        <w:rPr>
          <w:noProof/>
        </w:rPr>
        <w:tab/>
        <w:t>Language, literacy and numeracy supplement</w:t>
      </w:r>
      <w:r w:rsidRPr="00664314">
        <w:rPr>
          <w:noProof/>
        </w:rPr>
        <w:tab/>
      </w:r>
      <w:r w:rsidRPr="00664314">
        <w:rPr>
          <w:noProof/>
        </w:rPr>
        <w:fldChar w:fldCharType="begin"/>
      </w:r>
      <w:r w:rsidRPr="00664314">
        <w:rPr>
          <w:noProof/>
        </w:rPr>
        <w:instrText xml:space="preserve"> PAGEREF _Toc31275918 \h </w:instrText>
      </w:r>
      <w:r w:rsidRPr="00664314">
        <w:rPr>
          <w:noProof/>
        </w:rPr>
      </w:r>
      <w:r w:rsidRPr="00664314">
        <w:rPr>
          <w:noProof/>
        </w:rPr>
        <w:fldChar w:fldCharType="separate"/>
      </w:r>
      <w:r w:rsidR="00FD2DDB">
        <w:rPr>
          <w:noProof/>
        </w:rPr>
        <w:t>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12C</w:t>
      </w:r>
      <w:r>
        <w:rPr>
          <w:noProof/>
        </w:rPr>
        <w:tab/>
        <w:t>Utilities allowance</w:t>
      </w:r>
      <w:r w:rsidRPr="00664314">
        <w:rPr>
          <w:noProof/>
        </w:rPr>
        <w:tab/>
      </w:r>
      <w:r w:rsidRPr="00664314">
        <w:rPr>
          <w:noProof/>
        </w:rPr>
        <w:fldChar w:fldCharType="begin"/>
      </w:r>
      <w:r w:rsidRPr="00664314">
        <w:rPr>
          <w:noProof/>
        </w:rPr>
        <w:instrText xml:space="preserve"> PAGEREF _Toc31275919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12D</w:t>
      </w:r>
      <w:r>
        <w:rPr>
          <w:noProof/>
        </w:rPr>
        <w:tab/>
        <w:t>Energy supplement</w:t>
      </w:r>
      <w:r w:rsidRPr="00664314">
        <w:rPr>
          <w:noProof/>
        </w:rPr>
        <w:tab/>
      </w:r>
      <w:r w:rsidRPr="00664314">
        <w:rPr>
          <w:noProof/>
        </w:rPr>
        <w:fldChar w:fldCharType="begin"/>
      </w:r>
      <w:r w:rsidRPr="00664314">
        <w:rPr>
          <w:noProof/>
        </w:rPr>
        <w:instrText xml:space="preserve"> PAGEREF _Toc31275920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12DA</w:t>
      </w:r>
      <w:r>
        <w:rPr>
          <w:noProof/>
        </w:rPr>
        <w:tab/>
        <w:t>Quarterly pension supplement</w:t>
      </w:r>
      <w:r w:rsidRPr="00664314">
        <w:rPr>
          <w:noProof/>
        </w:rPr>
        <w:tab/>
      </w:r>
      <w:r w:rsidRPr="00664314">
        <w:rPr>
          <w:noProof/>
        </w:rPr>
        <w:fldChar w:fldCharType="begin"/>
      </w:r>
      <w:r w:rsidRPr="00664314">
        <w:rPr>
          <w:noProof/>
        </w:rPr>
        <w:instrText xml:space="preserve"> PAGEREF _Toc31275921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12DB</w:t>
      </w:r>
      <w:r>
        <w:rPr>
          <w:noProof/>
        </w:rPr>
        <w:tab/>
        <w:t>Quarterly energy supplement</w:t>
      </w:r>
      <w:r w:rsidRPr="00664314">
        <w:rPr>
          <w:noProof/>
        </w:rPr>
        <w:tab/>
      </w:r>
      <w:r w:rsidRPr="00664314">
        <w:rPr>
          <w:noProof/>
        </w:rPr>
        <w:fldChar w:fldCharType="begin"/>
      </w:r>
      <w:r w:rsidRPr="00664314">
        <w:rPr>
          <w:noProof/>
        </w:rPr>
        <w:instrText xml:space="preserve"> PAGEREF _Toc31275922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12E</w:t>
      </w:r>
      <w:r>
        <w:rPr>
          <w:noProof/>
        </w:rPr>
        <w:tab/>
        <w:t>Child disability assistance</w:t>
      </w:r>
      <w:r w:rsidRPr="00664314">
        <w:rPr>
          <w:noProof/>
        </w:rPr>
        <w:tab/>
      </w:r>
      <w:r w:rsidRPr="00664314">
        <w:rPr>
          <w:noProof/>
        </w:rPr>
        <w:fldChar w:fldCharType="begin"/>
      </w:r>
      <w:r w:rsidRPr="00664314">
        <w:rPr>
          <w:noProof/>
        </w:rPr>
        <w:instrText xml:space="preserve"> PAGEREF _Toc31275923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lastRenderedPageBreak/>
        <w:t>12F</w:t>
      </w:r>
      <w:r>
        <w:rPr>
          <w:noProof/>
        </w:rPr>
        <w:tab/>
        <w:t>Carer allowance</w:t>
      </w:r>
      <w:r w:rsidRPr="00664314">
        <w:rPr>
          <w:noProof/>
        </w:rPr>
        <w:tab/>
      </w:r>
      <w:r w:rsidRPr="00664314">
        <w:rPr>
          <w:noProof/>
        </w:rPr>
        <w:fldChar w:fldCharType="begin"/>
      </w:r>
      <w:r w:rsidRPr="00664314">
        <w:rPr>
          <w:noProof/>
        </w:rPr>
        <w:instrText xml:space="preserve"> PAGEREF _Toc31275924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12G</w:t>
      </w:r>
      <w:r>
        <w:rPr>
          <w:noProof/>
        </w:rPr>
        <w:tab/>
        <w:t>Carer supplement</w:t>
      </w:r>
      <w:r w:rsidRPr="00664314">
        <w:rPr>
          <w:noProof/>
        </w:rPr>
        <w:tab/>
      </w:r>
      <w:r w:rsidRPr="00664314">
        <w:rPr>
          <w:noProof/>
        </w:rPr>
        <w:fldChar w:fldCharType="begin"/>
      </w:r>
      <w:r w:rsidRPr="00664314">
        <w:rPr>
          <w:noProof/>
        </w:rPr>
        <w:instrText xml:space="preserve"> PAGEREF _Toc31275925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12H</w:t>
      </w:r>
      <w:r>
        <w:rPr>
          <w:noProof/>
        </w:rPr>
        <w:tab/>
        <w:t>Relocation scholarship payment</w:t>
      </w:r>
      <w:r w:rsidRPr="00664314">
        <w:rPr>
          <w:noProof/>
        </w:rPr>
        <w:tab/>
      </w:r>
      <w:r w:rsidRPr="00664314">
        <w:rPr>
          <w:noProof/>
        </w:rPr>
        <w:fldChar w:fldCharType="begin"/>
      </w:r>
      <w:r w:rsidRPr="00664314">
        <w:rPr>
          <w:noProof/>
        </w:rPr>
        <w:instrText xml:space="preserve"> PAGEREF _Toc31275926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12K</w:t>
      </w:r>
      <w:r>
        <w:rPr>
          <w:noProof/>
        </w:rPr>
        <w:tab/>
        <w:t>Clean energy advance</w:t>
      </w:r>
      <w:r w:rsidRPr="00664314">
        <w:rPr>
          <w:noProof/>
        </w:rPr>
        <w:tab/>
      </w:r>
      <w:r w:rsidRPr="00664314">
        <w:rPr>
          <w:noProof/>
        </w:rPr>
        <w:fldChar w:fldCharType="begin"/>
      </w:r>
      <w:r w:rsidRPr="00664314">
        <w:rPr>
          <w:noProof/>
        </w:rPr>
        <w:instrText xml:space="preserve"> PAGEREF _Toc31275927 \h </w:instrText>
      </w:r>
      <w:r w:rsidRPr="00664314">
        <w:rPr>
          <w:noProof/>
        </w:rPr>
      </w:r>
      <w:r w:rsidRPr="00664314">
        <w:rPr>
          <w:noProof/>
        </w:rPr>
        <w:fldChar w:fldCharType="separate"/>
      </w:r>
      <w:r w:rsidR="00FD2DDB">
        <w:rPr>
          <w:noProof/>
        </w:rPr>
        <w:t>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12L</w:t>
      </w:r>
      <w:r>
        <w:rPr>
          <w:noProof/>
        </w:rPr>
        <w:tab/>
        <w:t>FHA supplement and relief payment</w:t>
      </w:r>
      <w:r w:rsidRPr="00664314">
        <w:rPr>
          <w:noProof/>
        </w:rPr>
        <w:tab/>
      </w:r>
      <w:r w:rsidRPr="00664314">
        <w:rPr>
          <w:noProof/>
        </w:rPr>
        <w:fldChar w:fldCharType="begin"/>
      </w:r>
      <w:r w:rsidRPr="00664314">
        <w:rPr>
          <w:noProof/>
        </w:rPr>
        <w:instrText xml:space="preserve"> PAGEREF _Toc31275928 \h </w:instrText>
      </w:r>
      <w:r w:rsidRPr="00664314">
        <w:rPr>
          <w:noProof/>
        </w:rPr>
      </w:r>
      <w:r w:rsidRPr="00664314">
        <w:rPr>
          <w:noProof/>
        </w:rPr>
        <w:fldChar w:fldCharType="separate"/>
      </w:r>
      <w:r w:rsidR="00FD2DDB">
        <w:rPr>
          <w:noProof/>
        </w:rPr>
        <w:t>10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13</w:t>
      </w:r>
      <w:r>
        <w:rPr>
          <w:noProof/>
        </w:rPr>
        <w:tab/>
        <w:t>Deemed claim—person contacting Department about a claim for a social security payment</w:t>
      </w:r>
      <w:r w:rsidRPr="00664314">
        <w:rPr>
          <w:noProof/>
        </w:rPr>
        <w:tab/>
      </w:r>
      <w:r w:rsidRPr="00664314">
        <w:rPr>
          <w:noProof/>
        </w:rPr>
        <w:fldChar w:fldCharType="begin"/>
      </w:r>
      <w:r w:rsidRPr="00664314">
        <w:rPr>
          <w:noProof/>
        </w:rPr>
        <w:instrText xml:space="preserve"> PAGEREF _Toc31275929 \h </w:instrText>
      </w:r>
      <w:r w:rsidRPr="00664314">
        <w:rPr>
          <w:noProof/>
        </w:rPr>
      </w:r>
      <w:r w:rsidRPr="00664314">
        <w:rPr>
          <w:noProof/>
        </w:rPr>
        <w:fldChar w:fldCharType="separate"/>
      </w:r>
      <w:r w:rsidR="00FD2DDB">
        <w:rPr>
          <w:noProof/>
        </w:rPr>
        <w:t>10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14</w:t>
      </w:r>
      <w:r>
        <w:rPr>
          <w:noProof/>
        </w:rPr>
        <w:tab/>
        <w:t>Deemed claim—person contacting Department about a claim for a concession card</w:t>
      </w:r>
      <w:r w:rsidRPr="00664314">
        <w:rPr>
          <w:noProof/>
        </w:rPr>
        <w:tab/>
      </w:r>
      <w:r w:rsidRPr="00664314">
        <w:rPr>
          <w:noProof/>
        </w:rPr>
        <w:fldChar w:fldCharType="begin"/>
      </w:r>
      <w:r w:rsidRPr="00664314">
        <w:rPr>
          <w:noProof/>
        </w:rPr>
        <w:instrText xml:space="preserve"> PAGEREF _Toc31275930 \h </w:instrText>
      </w:r>
      <w:r w:rsidRPr="00664314">
        <w:rPr>
          <w:noProof/>
        </w:rPr>
      </w:r>
      <w:r w:rsidRPr="00664314">
        <w:rPr>
          <w:noProof/>
        </w:rPr>
        <w:fldChar w:fldCharType="separate"/>
      </w:r>
      <w:r w:rsidR="00FD2DDB">
        <w:rPr>
          <w:noProof/>
        </w:rPr>
        <w:t>12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14A</w:t>
      </w:r>
      <w:r>
        <w:rPr>
          <w:noProof/>
        </w:rPr>
        <w:tab/>
        <w:t>Determination for purposes of sections 13 and 14</w:t>
      </w:r>
      <w:r w:rsidRPr="00664314">
        <w:rPr>
          <w:noProof/>
        </w:rPr>
        <w:tab/>
      </w:r>
      <w:r w:rsidRPr="00664314">
        <w:rPr>
          <w:noProof/>
        </w:rPr>
        <w:fldChar w:fldCharType="begin"/>
      </w:r>
      <w:r w:rsidRPr="00664314">
        <w:rPr>
          <w:noProof/>
        </w:rPr>
        <w:instrText xml:space="preserve"> PAGEREF _Toc31275931 \h </w:instrText>
      </w:r>
      <w:r w:rsidRPr="00664314">
        <w:rPr>
          <w:noProof/>
        </w:rPr>
      </w:r>
      <w:r w:rsidRPr="00664314">
        <w:rPr>
          <w:noProof/>
        </w:rPr>
        <w:fldChar w:fldCharType="separate"/>
      </w:r>
      <w:r w:rsidR="00FD2DDB">
        <w:rPr>
          <w:noProof/>
        </w:rPr>
        <w:t>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15</w:t>
      </w:r>
      <w:r>
        <w:rPr>
          <w:noProof/>
        </w:rPr>
        <w:tab/>
        <w:t>Deemed claim—incorrect or inappropriate claims</w:t>
      </w:r>
      <w:r w:rsidRPr="00664314">
        <w:rPr>
          <w:noProof/>
        </w:rPr>
        <w:tab/>
      </w:r>
      <w:r w:rsidRPr="00664314">
        <w:rPr>
          <w:noProof/>
        </w:rPr>
        <w:fldChar w:fldCharType="begin"/>
      </w:r>
      <w:r w:rsidRPr="00664314">
        <w:rPr>
          <w:noProof/>
        </w:rPr>
        <w:instrText xml:space="preserve"> PAGEREF _Toc31275932 \h </w:instrText>
      </w:r>
      <w:r w:rsidRPr="00664314">
        <w:rPr>
          <w:noProof/>
        </w:rPr>
      </w:r>
      <w:r w:rsidRPr="00664314">
        <w:rPr>
          <w:noProof/>
        </w:rPr>
        <w:fldChar w:fldCharType="separate"/>
      </w:r>
      <w:r w:rsidR="00FD2DDB">
        <w:rPr>
          <w:noProof/>
        </w:rPr>
        <w:t>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15A</w:t>
      </w:r>
      <w:r>
        <w:rPr>
          <w:noProof/>
        </w:rPr>
        <w:tab/>
        <w:t>Deemed claim—certain claims for carer allowance</w:t>
      </w:r>
      <w:r w:rsidRPr="00664314">
        <w:rPr>
          <w:noProof/>
        </w:rPr>
        <w:tab/>
      </w:r>
      <w:r w:rsidRPr="00664314">
        <w:rPr>
          <w:noProof/>
        </w:rPr>
        <w:fldChar w:fldCharType="begin"/>
      </w:r>
      <w:r w:rsidRPr="00664314">
        <w:rPr>
          <w:noProof/>
        </w:rPr>
        <w:instrText xml:space="preserve"> PAGEREF _Toc31275933 \h </w:instrText>
      </w:r>
      <w:r w:rsidRPr="00664314">
        <w:rPr>
          <w:noProof/>
        </w:rPr>
      </w:r>
      <w:r w:rsidRPr="00664314">
        <w:rPr>
          <w:noProof/>
        </w:rPr>
        <w:fldChar w:fldCharType="separate"/>
      </w:r>
      <w:r w:rsidR="00FD2DDB">
        <w:rPr>
          <w:noProof/>
        </w:rPr>
        <w:t>17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C—Manner of making a claim</w:t>
      </w:r>
      <w:r w:rsidRPr="00664314">
        <w:rPr>
          <w:b w:val="0"/>
          <w:noProof/>
          <w:sz w:val="18"/>
        </w:rPr>
        <w:tab/>
      </w:r>
      <w:r w:rsidRPr="00664314">
        <w:rPr>
          <w:b w:val="0"/>
          <w:noProof/>
          <w:sz w:val="18"/>
        </w:rPr>
        <w:fldChar w:fldCharType="begin"/>
      </w:r>
      <w:r w:rsidRPr="00664314">
        <w:rPr>
          <w:b w:val="0"/>
          <w:noProof/>
          <w:sz w:val="18"/>
        </w:rPr>
        <w:instrText xml:space="preserve"> PAGEREF _Toc31275934 \h </w:instrText>
      </w:r>
      <w:r w:rsidRPr="00664314">
        <w:rPr>
          <w:b w:val="0"/>
          <w:noProof/>
          <w:sz w:val="18"/>
        </w:rPr>
      </w:r>
      <w:r w:rsidRPr="00664314">
        <w:rPr>
          <w:b w:val="0"/>
          <w:noProof/>
          <w:sz w:val="18"/>
        </w:rPr>
        <w:fldChar w:fldCharType="separate"/>
      </w:r>
      <w:r w:rsidR="00FD2DDB">
        <w:rPr>
          <w:b w:val="0"/>
          <w:noProof/>
          <w:sz w:val="18"/>
        </w:rPr>
        <w:t>18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16</w:t>
      </w:r>
      <w:r>
        <w:rPr>
          <w:noProof/>
        </w:rPr>
        <w:tab/>
        <w:t>How to make a claim</w:t>
      </w:r>
      <w:r w:rsidRPr="00664314">
        <w:rPr>
          <w:noProof/>
        </w:rPr>
        <w:tab/>
      </w:r>
      <w:r w:rsidRPr="00664314">
        <w:rPr>
          <w:noProof/>
        </w:rPr>
        <w:fldChar w:fldCharType="begin"/>
      </w:r>
      <w:r w:rsidRPr="00664314">
        <w:rPr>
          <w:noProof/>
        </w:rPr>
        <w:instrText xml:space="preserve"> PAGEREF _Toc31275935 \h </w:instrText>
      </w:r>
      <w:r w:rsidRPr="00664314">
        <w:rPr>
          <w:noProof/>
        </w:rPr>
      </w:r>
      <w:r w:rsidRPr="00664314">
        <w:rPr>
          <w:noProof/>
        </w:rPr>
        <w:fldChar w:fldCharType="separate"/>
      </w:r>
      <w:r w:rsidR="00FD2DDB">
        <w:rPr>
          <w:noProof/>
        </w:rPr>
        <w:t>18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17</w:t>
      </w:r>
      <w:r>
        <w:rPr>
          <w:noProof/>
          <w:snapToGrid w:val="0"/>
          <w:lang w:eastAsia="en-US"/>
        </w:rPr>
        <w:tab/>
      </w:r>
      <w:r w:rsidRPr="00E03193">
        <w:rPr>
          <w:noProof/>
          <w:snapToGrid w:val="0"/>
          <w:lang w:eastAsia="en-US"/>
        </w:rPr>
        <w:t>Special requirements regarding claims for pension bonus</w:t>
      </w:r>
      <w:r w:rsidRPr="00664314">
        <w:rPr>
          <w:noProof/>
        </w:rPr>
        <w:tab/>
      </w:r>
      <w:r w:rsidRPr="00664314">
        <w:rPr>
          <w:noProof/>
        </w:rPr>
        <w:fldChar w:fldCharType="begin"/>
      </w:r>
      <w:r w:rsidRPr="00664314">
        <w:rPr>
          <w:noProof/>
        </w:rPr>
        <w:instrText xml:space="preserve"> PAGEREF _Toc31275936 \h </w:instrText>
      </w:r>
      <w:r w:rsidRPr="00664314">
        <w:rPr>
          <w:noProof/>
        </w:rPr>
      </w:r>
      <w:r w:rsidRPr="00664314">
        <w:rPr>
          <w:noProof/>
        </w:rPr>
        <w:fldChar w:fldCharType="separate"/>
      </w:r>
      <w:r w:rsidR="00FD2DDB">
        <w:rPr>
          <w:noProof/>
        </w:rPr>
        <w:t>19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18</w:t>
      </w:r>
      <w:r>
        <w:rPr>
          <w:noProof/>
          <w:snapToGrid w:val="0"/>
          <w:lang w:eastAsia="en-US"/>
        </w:rPr>
        <w:tab/>
      </w:r>
      <w:r w:rsidRPr="00E03193">
        <w:rPr>
          <w:noProof/>
          <w:snapToGrid w:val="0"/>
          <w:lang w:eastAsia="en-US"/>
        </w:rPr>
        <w:t>Additional provisions regarding claim for special employment advance</w:t>
      </w:r>
      <w:r w:rsidRPr="00664314">
        <w:rPr>
          <w:noProof/>
        </w:rPr>
        <w:tab/>
      </w:r>
      <w:r w:rsidRPr="00664314">
        <w:rPr>
          <w:noProof/>
        </w:rPr>
        <w:fldChar w:fldCharType="begin"/>
      </w:r>
      <w:r w:rsidRPr="00664314">
        <w:rPr>
          <w:noProof/>
        </w:rPr>
        <w:instrText xml:space="preserve"> PAGEREF _Toc31275937 \h </w:instrText>
      </w:r>
      <w:r w:rsidRPr="00664314">
        <w:rPr>
          <w:noProof/>
        </w:rPr>
      </w:r>
      <w:r w:rsidRPr="00664314">
        <w:rPr>
          <w:noProof/>
        </w:rPr>
        <w:fldChar w:fldCharType="separate"/>
      </w:r>
      <w:r w:rsidR="00FD2DDB">
        <w:rPr>
          <w:noProof/>
        </w:rPr>
        <w:t>21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19</w:t>
      </w:r>
      <w:r>
        <w:rPr>
          <w:noProof/>
        </w:rPr>
        <w:tab/>
        <w:t>Special requirements regarding claims for essential medical equipment payment</w:t>
      </w:r>
      <w:r w:rsidRPr="00664314">
        <w:rPr>
          <w:noProof/>
        </w:rPr>
        <w:tab/>
      </w:r>
      <w:r w:rsidRPr="00664314">
        <w:rPr>
          <w:noProof/>
        </w:rPr>
        <w:fldChar w:fldCharType="begin"/>
      </w:r>
      <w:r w:rsidRPr="00664314">
        <w:rPr>
          <w:noProof/>
        </w:rPr>
        <w:instrText xml:space="preserve"> PAGEREF _Toc31275938 \h </w:instrText>
      </w:r>
      <w:r w:rsidRPr="00664314">
        <w:rPr>
          <w:noProof/>
        </w:rPr>
      </w:r>
      <w:r w:rsidRPr="00664314">
        <w:rPr>
          <w:noProof/>
        </w:rPr>
        <w:fldChar w:fldCharType="separate"/>
      </w:r>
      <w:r w:rsidR="00FD2DDB">
        <w:rPr>
          <w:noProof/>
        </w:rPr>
        <w:t>21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E—Time limits for claims for pension bonus</w:t>
      </w:r>
      <w:r w:rsidRPr="00664314">
        <w:rPr>
          <w:b w:val="0"/>
          <w:noProof/>
          <w:sz w:val="18"/>
        </w:rPr>
        <w:tab/>
      </w:r>
      <w:r w:rsidRPr="00664314">
        <w:rPr>
          <w:b w:val="0"/>
          <w:noProof/>
          <w:sz w:val="18"/>
        </w:rPr>
        <w:fldChar w:fldCharType="begin"/>
      </w:r>
      <w:r w:rsidRPr="00664314">
        <w:rPr>
          <w:b w:val="0"/>
          <w:noProof/>
          <w:sz w:val="18"/>
        </w:rPr>
        <w:instrText xml:space="preserve"> PAGEREF _Toc31275939 \h </w:instrText>
      </w:r>
      <w:r w:rsidRPr="00664314">
        <w:rPr>
          <w:b w:val="0"/>
          <w:noProof/>
          <w:sz w:val="18"/>
        </w:rPr>
      </w:r>
      <w:r w:rsidRPr="00664314">
        <w:rPr>
          <w:b w:val="0"/>
          <w:noProof/>
          <w:sz w:val="18"/>
        </w:rPr>
        <w:fldChar w:fldCharType="separate"/>
      </w:r>
      <w:r w:rsidR="00FD2DDB">
        <w:rPr>
          <w:b w:val="0"/>
          <w:noProof/>
          <w:sz w:val="18"/>
        </w:rPr>
        <w:t>22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20</w:t>
      </w:r>
      <w:r>
        <w:rPr>
          <w:noProof/>
        </w:rPr>
        <w:tab/>
        <w:t>Interpretation</w:t>
      </w:r>
      <w:r w:rsidRPr="00664314">
        <w:rPr>
          <w:noProof/>
        </w:rPr>
        <w:tab/>
      </w:r>
      <w:r w:rsidRPr="00664314">
        <w:rPr>
          <w:noProof/>
        </w:rPr>
        <w:fldChar w:fldCharType="begin"/>
      </w:r>
      <w:r w:rsidRPr="00664314">
        <w:rPr>
          <w:noProof/>
        </w:rPr>
        <w:instrText xml:space="preserve"> PAGEREF _Toc31275940 \h </w:instrText>
      </w:r>
      <w:r w:rsidRPr="00664314">
        <w:rPr>
          <w:noProof/>
        </w:rPr>
      </w:r>
      <w:r w:rsidRPr="00664314">
        <w:rPr>
          <w:noProof/>
        </w:rPr>
        <w:fldChar w:fldCharType="separate"/>
      </w:r>
      <w:r w:rsidR="00FD2DDB">
        <w:rPr>
          <w:noProof/>
        </w:rPr>
        <w:t>22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21</w:t>
      </w:r>
      <w:r>
        <w:rPr>
          <w:noProof/>
        </w:rPr>
        <w:tab/>
        <w:t>General rule</w:t>
      </w:r>
      <w:r w:rsidRPr="00664314">
        <w:rPr>
          <w:noProof/>
        </w:rPr>
        <w:tab/>
      </w:r>
      <w:r w:rsidRPr="00664314">
        <w:rPr>
          <w:noProof/>
        </w:rPr>
        <w:fldChar w:fldCharType="begin"/>
      </w:r>
      <w:r w:rsidRPr="00664314">
        <w:rPr>
          <w:noProof/>
        </w:rPr>
        <w:instrText xml:space="preserve"> PAGEREF _Toc31275941 \h </w:instrText>
      </w:r>
      <w:r w:rsidRPr="00664314">
        <w:rPr>
          <w:noProof/>
        </w:rPr>
      </w:r>
      <w:r w:rsidRPr="00664314">
        <w:rPr>
          <w:noProof/>
        </w:rPr>
        <w:fldChar w:fldCharType="separate"/>
      </w:r>
      <w:r w:rsidR="00FD2DDB">
        <w:rPr>
          <w:noProof/>
        </w:rPr>
        <w:t>22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22</w:t>
      </w:r>
      <w:r>
        <w:rPr>
          <w:noProof/>
        </w:rPr>
        <w:tab/>
        <w:t>Last bonus period a full</w:t>
      </w:r>
      <w:r>
        <w:rPr>
          <w:noProof/>
        </w:rPr>
        <w:noBreakHyphen/>
        <w:t>year period</w:t>
      </w:r>
      <w:r w:rsidRPr="00664314">
        <w:rPr>
          <w:noProof/>
        </w:rPr>
        <w:tab/>
      </w:r>
      <w:r w:rsidRPr="00664314">
        <w:rPr>
          <w:noProof/>
        </w:rPr>
        <w:fldChar w:fldCharType="begin"/>
      </w:r>
      <w:r w:rsidRPr="00664314">
        <w:rPr>
          <w:noProof/>
        </w:rPr>
        <w:instrText xml:space="preserve"> PAGEREF _Toc31275942 \h </w:instrText>
      </w:r>
      <w:r w:rsidRPr="00664314">
        <w:rPr>
          <w:noProof/>
        </w:rPr>
      </w:r>
      <w:r w:rsidRPr="00664314">
        <w:rPr>
          <w:noProof/>
        </w:rPr>
        <w:fldChar w:fldCharType="separate"/>
      </w:r>
      <w:r w:rsidR="00FD2DDB">
        <w:rPr>
          <w:noProof/>
        </w:rPr>
        <w:t>22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23</w:t>
      </w:r>
      <w:r>
        <w:rPr>
          <w:noProof/>
        </w:rPr>
        <w:tab/>
        <w:t>Last bonus period a part</w:t>
      </w:r>
      <w:r>
        <w:rPr>
          <w:noProof/>
        </w:rPr>
        <w:noBreakHyphen/>
        <w:t>year period</w:t>
      </w:r>
      <w:r w:rsidRPr="00664314">
        <w:rPr>
          <w:noProof/>
        </w:rPr>
        <w:tab/>
      </w:r>
      <w:r w:rsidRPr="00664314">
        <w:rPr>
          <w:noProof/>
        </w:rPr>
        <w:fldChar w:fldCharType="begin"/>
      </w:r>
      <w:r w:rsidRPr="00664314">
        <w:rPr>
          <w:noProof/>
        </w:rPr>
        <w:instrText xml:space="preserve"> PAGEREF _Toc31275943 \h </w:instrText>
      </w:r>
      <w:r w:rsidRPr="00664314">
        <w:rPr>
          <w:noProof/>
        </w:rPr>
      </w:r>
      <w:r w:rsidRPr="00664314">
        <w:rPr>
          <w:noProof/>
        </w:rPr>
        <w:fldChar w:fldCharType="separate"/>
      </w:r>
      <w:r w:rsidR="00FD2DDB">
        <w:rPr>
          <w:noProof/>
        </w:rPr>
        <w:t>23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24</w:t>
      </w:r>
      <w:r>
        <w:rPr>
          <w:noProof/>
        </w:rPr>
        <w:tab/>
        <w:t>Claim by exempt partnered person</w:t>
      </w:r>
      <w:r w:rsidRPr="00664314">
        <w:rPr>
          <w:noProof/>
        </w:rPr>
        <w:tab/>
      </w:r>
      <w:r w:rsidRPr="00664314">
        <w:rPr>
          <w:noProof/>
        </w:rPr>
        <w:fldChar w:fldCharType="begin"/>
      </w:r>
      <w:r w:rsidRPr="00664314">
        <w:rPr>
          <w:noProof/>
        </w:rPr>
        <w:instrText xml:space="preserve"> PAGEREF _Toc31275944 \h </w:instrText>
      </w:r>
      <w:r w:rsidRPr="00664314">
        <w:rPr>
          <w:noProof/>
        </w:rPr>
      </w:r>
      <w:r w:rsidRPr="00664314">
        <w:rPr>
          <w:noProof/>
        </w:rPr>
        <w:fldChar w:fldCharType="separate"/>
      </w:r>
      <w:r w:rsidR="00FD2DDB">
        <w:rPr>
          <w:noProof/>
        </w:rPr>
        <w:t>24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25</w:t>
      </w:r>
      <w:r>
        <w:rPr>
          <w:noProof/>
        </w:rPr>
        <w:tab/>
        <w:t>Claim where membership has become non</w:t>
      </w:r>
      <w:r>
        <w:rPr>
          <w:noProof/>
        </w:rPr>
        <w:noBreakHyphen/>
        <w:t>accruing</w:t>
      </w:r>
      <w:r w:rsidRPr="00664314">
        <w:rPr>
          <w:noProof/>
        </w:rPr>
        <w:tab/>
      </w:r>
      <w:r w:rsidRPr="00664314">
        <w:rPr>
          <w:noProof/>
        </w:rPr>
        <w:fldChar w:fldCharType="begin"/>
      </w:r>
      <w:r w:rsidRPr="00664314">
        <w:rPr>
          <w:noProof/>
        </w:rPr>
        <w:instrText xml:space="preserve"> PAGEREF _Toc31275945 \h </w:instrText>
      </w:r>
      <w:r w:rsidRPr="00664314">
        <w:rPr>
          <w:noProof/>
        </w:rPr>
      </w:r>
      <w:r w:rsidRPr="00664314">
        <w:rPr>
          <w:noProof/>
        </w:rPr>
        <w:fldChar w:fldCharType="separate"/>
      </w:r>
      <w:r w:rsidR="00FD2DDB">
        <w:rPr>
          <w:noProof/>
        </w:rPr>
        <w:t>24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26</w:t>
      </w:r>
      <w:r>
        <w:rPr>
          <w:noProof/>
        </w:rPr>
        <w:tab/>
        <w:t>Claim where person has post</w:t>
      </w:r>
      <w:r>
        <w:rPr>
          <w:noProof/>
        </w:rPr>
        <w:noBreakHyphen/>
        <w:t>75 work period</w:t>
      </w:r>
      <w:r w:rsidRPr="00664314">
        <w:rPr>
          <w:noProof/>
        </w:rPr>
        <w:tab/>
      </w:r>
      <w:r w:rsidRPr="00664314">
        <w:rPr>
          <w:noProof/>
        </w:rPr>
        <w:fldChar w:fldCharType="begin"/>
      </w:r>
      <w:r w:rsidRPr="00664314">
        <w:rPr>
          <w:noProof/>
        </w:rPr>
        <w:instrText xml:space="preserve"> PAGEREF _Toc31275946 \h </w:instrText>
      </w:r>
      <w:r w:rsidRPr="00664314">
        <w:rPr>
          <w:noProof/>
        </w:rPr>
      </w:r>
      <w:r w:rsidRPr="00664314">
        <w:rPr>
          <w:noProof/>
        </w:rPr>
        <w:fldChar w:fldCharType="separate"/>
      </w:r>
      <w:r w:rsidR="00FD2DDB">
        <w:rPr>
          <w:noProof/>
        </w:rPr>
        <w:t>25</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EA—Time limits for claims for pension bonus bereavement payment</w:t>
      </w:r>
      <w:r w:rsidRPr="00664314">
        <w:rPr>
          <w:b w:val="0"/>
          <w:noProof/>
          <w:sz w:val="18"/>
        </w:rPr>
        <w:tab/>
      </w:r>
      <w:r w:rsidRPr="00664314">
        <w:rPr>
          <w:b w:val="0"/>
          <w:noProof/>
          <w:sz w:val="18"/>
        </w:rPr>
        <w:fldChar w:fldCharType="begin"/>
      </w:r>
      <w:r w:rsidRPr="00664314">
        <w:rPr>
          <w:b w:val="0"/>
          <w:noProof/>
          <w:sz w:val="18"/>
        </w:rPr>
        <w:instrText xml:space="preserve"> PAGEREF _Toc31275947 \h </w:instrText>
      </w:r>
      <w:r w:rsidRPr="00664314">
        <w:rPr>
          <w:b w:val="0"/>
          <w:noProof/>
          <w:sz w:val="18"/>
        </w:rPr>
      </w:r>
      <w:r w:rsidRPr="00664314">
        <w:rPr>
          <w:b w:val="0"/>
          <w:noProof/>
          <w:sz w:val="18"/>
        </w:rPr>
        <w:fldChar w:fldCharType="separate"/>
      </w:r>
      <w:r w:rsidR="00FD2DDB">
        <w:rPr>
          <w:b w:val="0"/>
          <w:noProof/>
          <w:sz w:val="18"/>
        </w:rPr>
        <w:t>26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26A</w:t>
      </w:r>
      <w:r>
        <w:rPr>
          <w:noProof/>
        </w:rPr>
        <w:tab/>
        <w:t>General rule</w:t>
      </w:r>
      <w:r w:rsidRPr="00664314">
        <w:rPr>
          <w:noProof/>
        </w:rPr>
        <w:tab/>
      </w:r>
      <w:r w:rsidRPr="00664314">
        <w:rPr>
          <w:noProof/>
        </w:rPr>
        <w:fldChar w:fldCharType="begin"/>
      </w:r>
      <w:r w:rsidRPr="00664314">
        <w:rPr>
          <w:noProof/>
        </w:rPr>
        <w:instrText xml:space="preserve"> PAGEREF _Toc31275948 \h </w:instrText>
      </w:r>
      <w:r w:rsidRPr="00664314">
        <w:rPr>
          <w:noProof/>
        </w:rPr>
      </w:r>
      <w:r w:rsidRPr="00664314">
        <w:rPr>
          <w:noProof/>
        </w:rPr>
        <w:fldChar w:fldCharType="separate"/>
      </w:r>
      <w:r w:rsidR="00FD2DDB">
        <w:rPr>
          <w:noProof/>
        </w:rPr>
        <w:t>26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26B</w:t>
      </w:r>
      <w:r>
        <w:rPr>
          <w:noProof/>
        </w:rPr>
        <w:tab/>
        <w:t>Extension</w:t>
      </w:r>
      <w:r w:rsidRPr="00664314">
        <w:rPr>
          <w:noProof/>
        </w:rPr>
        <w:tab/>
      </w:r>
      <w:r w:rsidRPr="00664314">
        <w:rPr>
          <w:noProof/>
        </w:rPr>
        <w:fldChar w:fldCharType="begin"/>
      </w:r>
      <w:r w:rsidRPr="00664314">
        <w:rPr>
          <w:noProof/>
        </w:rPr>
        <w:instrText xml:space="preserve"> PAGEREF _Toc31275949 \h </w:instrText>
      </w:r>
      <w:r w:rsidRPr="00664314">
        <w:rPr>
          <w:noProof/>
        </w:rPr>
      </w:r>
      <w:r w:rsidRPr="00664314">
        <w:rPr>
          <w:noProof/>
        </w:rPr>
        <w:fldChar w:fldCharType="separate"/>
      </w:r>
      <w:r w:rsidR="00FD2DDB">
        <w:rPr>
          <w:noProof/>
        </w:rPr>
        <w:t>26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EB—Time limits for claims for student start</w:t>
      </w:r>
      <w:r>
        <w:rPr>
          <w:noProof/>
        </w:rPr>
        <w:noBreakHyphen/>
        <w:t>up loans</w:t>
      </w:r>
      <w:r w:rsidRPr="00664314">
        <w:rPr>
          <w:b w:val="0"/>
          <w:noProof/>
          <w:sz w:val="18"/>
        </w:rPr>
        <w:tab/>
      </w:r>
      <w:r w:rsidRPr="00664314">
        <w:rPr>
          <w:b w:val="0"/>
          <w:noProof/>
          <w:sz w:val="18"/>
        </w:rPr>
        <w:fldChar w:fldCharType="begin"/>
      </w:r>
      <w:r w:rsidRPr="00664314">
        <w:rPr>
          <w:b w:val="0"/>
          <w:noProof/>
          <w:sz w:val="18"/>
        </w:rPr>
        <w:instrText xml:space="preserve"> PAGEREF _Toc31275950 \h </w:instrText>
      </w:r>
      <w:r w:rsidRPr="00664314">
        <w:rPr>
          <w:b w:val="0"/>
          <w:noProof/>
          <w:sz w:val="18"/>
        </w:rPr>
      </w:r>
      <w:r w:rsidRPr="00664314">
        <w:rPr>
          <w:b w:val="0"/>
          <w:noProof/>
          <w:sz w:val="18"/>
        </w:rPr>
        <w:fldChar w:fldCharType="separate"/>
      </w:r>
      <w:r w:rsidR="00FD2DDB">
        <w:rPr>
          <w:b w:val="0"/>
          <w:noProof/>
          <w:sz w:val="18"/>
        </w:rPr>
        <w:t>26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26C</w:t>
      </w:r>
      <w:r>
        <w:rPr>
          <w:noProof/>
        </w:rPr>
        <w:tab/>
        <w:t>Time limit for claim</w:t>
      </w:r>
      <w:r w:rsidRPr="00664314">
        <w:rPr>
          <w:noProof/>
        </w:rPr>
        <w:tab/>
      </w:r>
      <w:r w:rsidRPr="00664314">
        <w:rPr>
          <w:noProof/>
        </w:rPr>
        <w:fldChar w:fldCharType="begin"/>
      </w:r>
      <w:r w:rsidRPr="00664314">
        <w:rPr>
          <w:noProof/>
        </w:rPr>
        <w:instrText xml:space="preserve"> PAGEREF _Toc31275951 \h </w:instrText>
      </w:r>
      <w:r w:rsidRPr="00664314">
        <w:rPr>
          <w:noProof/>
        </w:rPr>
      </w:r>
      <w:r w:rsidRPr="00664314">
        <w:rPr>
          <w:noProof/>
        </w:rPr>
        <w:fldChar w:fldCharType="separate"/>
      </w:r>
      <w:r w:rsidR="00FD2DDB">
        <w:rPr>
          <w:noProof/>
        </w:rPr>
        <w:t>26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F—Time limit for claims for fares allowance</w:t>
      </w:r>
      <w:r w:rsidRPr="00664314">
        <w:rPr>
          <w:b w:val="0"/>
          <w:noProof/>
          <w:sz w:val="18"/>
        </w:rPr>
        <w:tab/>
      </w:r>
      <w:r w:rsidRPr="00664314">
        <w:rPr>
          <w:b w:val="0"/>
          <w:noProof/>
          <w:sz w:val="18"/>
        </w:rPr>
        <w:fldChar w:fldCharType="begin"/>
      </w:r>
      <w:r w:rsidRPr="00664314">
        <w:rPr>
          <w:b w:val="0"/>
          <w:noProof/>
          <w:sz w:val="18"/>
        </w:rPr>
        <w:instrText xml:space="preserve"> PAGEREF _Toc31275952 \h </w:instrText>
      </w:r>
      <w:r w:rsidRPr="00664314">
        <w:rPr>
          <w:b w:val="0"/>
          <w:noProof/>
          <w:sz w:val="18"/>
        </w:rPr>
      </w:r>
      <w:r w:rsidRPr="00664314">
        <w:rPr>
          <w:b w:val="0"/>
          <w:noProof/>
          <w:sz w:val="18"/>
        </w:rPr>
        <w:fldChar w:fldCharType="separate"/>
      </w:r>
      <w:r w:rsidR="00FD2DDB">
        <w:rPr>
          <w:b w:val="0"/>
          <w:noProof/>
          <w:sz w:val="18"/>
        </w:rPr>
        <w:t>27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27</w:t>
      </w:r>
      <w:r>
        <w:rPr>
          <w:noProof/>
        </w:rPr>
        <w:tab/>
        <w:t>Time limit for claim</w:t>
      </w:r>
      <w:r w:rsidRPr="00664314">
        <w:rPr>
          <w:noProof/>
        </w:rPr>
        <w:tab/>
      </w:r>
      <w:r w:rsidRPr="00664314">
        <w:rPr>
          <w:noProof/>
        </w:rPr>
        <w:fldChar w:fldCharType="begin"/>
      </w:r>
      <w:r w:rsidRPr="00664314">
        <w:rPr>
          <w:noProof/>
        </w:rPr>
        <w:instrText xml:space="preserve"> PAGEREF _Toc31275953 \h </w:instrText>
      </w:r>
      <w:r w:rsidRPr="00664314">
        <w:rPr>
          <w:noProof/>
        </w:rPr>
      </w:r>
      <w:r w:rsidRPr="00664314">
        <w:rPr>
          <w:noProof/>
        </w:rPr>
        <w:fldChar w:fldCharType="separate"/>
      </w:r>
      <w:r w:rsidR="00FD2DDB">
        <w:rPr>
          <w:noProof/>
        </w:rPr>
        <w:t>27</w:t>
      </w:r>
      <w:r w:rsidRPr="00664314">
        <w:rPr>
          <w:noProof/>
        </w:rPr>
        <w:fldChar w:fldCharType="end"/>
      </w:r>
    </w:p>
    <w:p w:rsidR="00664314" w:rsidRDefault="00664314" w:rsidP="00EE58B8">
      <w:pPr>
        <w:pStyle w:val="TOC4"/>
        <w:keepNext/>
        <w:rPr>
          <w:rFonts w:asciiTheme="minorHAnsi" w:eastAsiaTheme="minorEastAsia" w:hAnsiTheme="minorHAnsi" w:cstheme="minorBidi"/>
          <w:b w:val="0"/>
          <w:noProof/>
          <w:kern w:val="0"/>
          <w:sz w:val="22"/>
          <w:szCs w:val="22"/>
        </w:rPr>
      </w:pPr>
      <w:r>
        <w:rPr>
          <w:noProof/>
        </w:rPr>
        <w:t>Subdivision FAA—Time limit for claims for Disaster Recovery Allowance</w:t>
      </w:r>
      <w:r w:rsidRPr="00664314">
        <w:rPr>
          <w:b w:val="0"/>
          <w:noProof/>
          <w:sz w:val="18"/>
        </w:rPr>
        <w:tab/>
      </w:r>
      <w:r w:rsidRPr="00664314">
        <w:rPr>
          <w:b w:val="0"/>
          <w:noProof/>
          <w:sz w:val="18"/>
        </w:rPr>
        <w:fldChar w:fldCharType="begin"/>
      </w:r>
      <w:r w:rsidRPr="00664314">
        <w:rPr>
          <w:b w:val="0"/>
          <w:noProof/>
          <w:sz w:val="18"/>
        </w:rPr>
        <w:instrText xml:space="preserve"> PAGEREF _Toc31275954 \h </w:instrText>
      </w:r>
      <w:r w:rsidRPr="00664314">
        <w:rPr>
          <w:b w:val="0"/>
          <w:noProof/>
          <w:sz w:val="18"/>
        </w:rPr>
      </w:r>
      <w:r w:rsidRPr="00664314">
        <w:rPr>
          <w:b w:val="0"/>
          <w:noProof/>
          <w:sz w:val="18"/>
        </w:rPr>
        <w:fldChar w:fldCharType="separate"/>
      </w:r>
      <w:r w:rsidR="00FD2DDB">
        <w:rPr>
          <w:b w:val="0"/>
          <w:noProof/>
          <w:sz w:val="18"/>
        </w:rPr>
        <w:t>27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27AA</w:t>
      </w:r>
      <w:r>
        <w:rPr>
          <w:noProof/>
        </w:rPr>
        <w:tab/>
        <w:t>Time limit for claims for Disaster Recovery Allowance</w:t>
      </w:r>
      <w:r w:rsidRPr="00664314">
        <w:rPr>
          <w:noProof/>
        </w:rPr>
        <w:tab/>
      </w:r>
      <w:r w:rsidRPr="00664314">
        <w:rPr>
          <w:noProof/>
        </w:rPr>
        <w:fldChar w:fldCharType="begin"/>
      </w:r>
      <w:r w:rsidRPr="00664314">
        <w:rPr>
          <w:noProof/>
        </w:rPr>
        <w:instrText xml:space="preserve"> PAGEREF _Toc31275955 \h </w:instrText>
      </w:r>
      <w:r w:rsidRPr="00664314">
        <w:rPr>
          <w:noProof/>
        </w:rPr>
      </w:r>
      <w:r w:rsidRPr="00664314">
        <w:rPr>
          <w:noProof/>
        </w:rPr>
        <w:fldChar w:fldCharType="separate"/>
      </w:r>
      <w:r w:rsidR="00FD2DDB">
        <w:rPr>
          <w:noProof/>
        </w:rPr>
        <w:t>27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FA—Time limit for claims for AGDRP</w:t>
      </w:r>
      <w:r w:rsidRPr="00664314">
        <w:rPr>
          <w:b w:val="0"/>
          <w:noProof/>
          <w:sz w:val="18"/>
        </w:rPr>
        <w:tab/>
      </w:r>
      <w:r w:rsidRPr="00664314">
        <w:rPr>
          <w:b w:val="0"/>
          <w:noProof/>
          <w:sz w:val="18"/>
        </w:rPr>
        <w:fldChar w:fldCharType="begin"/>
      </w:r>
      <w:r w:rsidRPr="00664314">
        <w:rPr>
          <w:b w:val="0"/>
          <w:noProof/>
          <w:sz w:val="18"/>
        </w:rPr>
        <w:instrText xml:space="preserve"> PAGEREF _Toc31275956 \h </w:instrText>
      </w:r>
      <w:r w:rsidRPr="00664314">
        <w:rPr>
          <w:b w:val="0"/>
          <w:noProof/>
          <w:sz w:val="18"/>
        </w:rPr>
      </w:r>
      <w:r w:rsidRPr="00664314">
        <w:rPr>
          <w:b w:val="0"/>
          <w:noProof/>
          <w:sz w:val="18"/>
        </w:rPr>
        <w:fldChar w:fldCharType="separate"/>
      </w:r>
      <w:r w:rsidR="00FD2DDB">
        <w:rPr>
          <w:b w:val="0"/>
          <w:noProof/>
          <w:sz w:val="18"/>
        </w:rPr>
        <w:t>28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27A</w:t>
      </w:r>
      <w:r>
        <w:rPr>
          <w:noProof/>
        </w:rPr>
        <w:tab/>
        <w:t>Time limit for claim</w:t>
      </w:r>
      <w:r w:rsidRPr="00664314">
        <w:rPr>
          <w:noProof/>
        </w:rPr>
        <w:tab/>
      </w:r>
      <w:r w:rsidRPr="00664314">
        <w:rPr>
          <w:noProof/>
        </w:rPr>
        <w:fldChar w:fldCharType="begin"/>
      </w:r>
      <w:r w:rsidRPr="00664314">
        <w:rPr>
          <w:noProof/>
        </w:rPr>
        <w:instrText xml:space="preserve"> PAGEREF _Toc31275957 \h </w:instrText>
      </w:r>
      <w:r w:rsidRPr="00664314">
        <w:rPr>
          <w:noProof/>
        </w:rPr>
      </w:r>
      <w:r w:rsidRPr="00664314">
        <w:rPr>
          <w:noProof/>
        </w:rPr>
        <w:fldChar w:fldCharType="separate"/>
      </w:r>
      <w:r w:rsidR="00FD2DDB">
        <w:rPr>
          <w:noProof/>
        </w:rPr>
        <w:t>28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FB—Time limit for claims for AVTOP</w:t>
      </w:r>
      <w:r w:rsidRPr="00664314">
        <w:rPr>
          <w:b w:val="0"/>
          <w:noProof/>
          <w:sz w:val="18"/>
        </w:rPr>
        <w:tab/>
      </w:r>
      <w:r w:rsidRPr="00664314">
        <w:rPr>
          <w:b w:val="0"/>
          <w:noProof/>
          <w:sz w:val="18"/>
        </w:rPr>
        <w:fldChar w:fldCharType="begin"/>
      </w:r>
      <w:r w:rsidRPr="00664314">
        <w:rPr>
          <w:b w:val="0"/>
          <w:noProof/>
          <w:sz w:val="18"/>
        </w:rPr>
        <w:instrText xml:space="preserve"> PAGEREF _Toc31275958 \h </w:instrText>
      </w:r>
      <w:r w:rsidRPr="00664314">
        <w:rPr>
          <w:b w:val="0"/>
          <w:noProof/>
          <w:sz w:val="18"/>
        </w:rPr>
      </w:r>
      <w:r w:rsidRPr="00664314">
        <w:rPr>
          <w:b w:val="0"/>
          <w:noProof/>
          <w:sz w:val="18"/>
        </w:rPr>
        <w:fldChar w:fldCharType="separate"/>
      </w:r>
      <w:r w:rsidR="00FD2DDB">
        <w:rPr>
          <w:b w:val="0"/>
          <w:noProof/>
          <w:sz w:val="18"/>
        </w:rPr>
        <w:t>28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27B</w:t>
      </w:r>
      <w:r>
        <w:rPr>
          <w:noProof/>
        </w:rPr>
        <w:tab/>
        <w:t>Time limit for claims for AVTOP</w:t>
      </w:r>
      <w:r w:rsidRPr="00664314">
        <w:rPr>
          <w:noProof/>
        </w:rPr>
        <w:tab/>
      </w:r>
      <w:r w:rsidRPr="00664314">
        <w:rPr>
          <w:noProof/>
        </w:rPr>
        <w:fldChar w:fldCharType="begin"/>
      </w:r>
      <w:r w:rsidRPr="00664314">
        <w:rPr>
          <w:noProof/>
        </w:rPr>
        <w:instrText xml:space="preserve"> PAGEREF _Toc31275959 \h </w:instrText>
      </w:r>
      <w:r w:rsidRPr="00664314">
        <w:rPr>
          <w:noProof/>
        </w:rPr>
      </w:r>
      <w:r w:rsidRPr="00664314">
        <w:rPr>
          <w:noProof/>
        </w:rPr>
        <w:fldChar w:fldCharType="separate"/>
      </w:r>
      <w:r w:rsidR="00FD2DDB">
        <w:rPr>
          <w:noProof/>
        </w:rPr>
        <w:t>28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G—Age requirement for certain claims</w:t>
      </w:r>
      <w:r w:rsidRPr="00664314">
        <w:rPr>
          <w:b w:val="0"/>
          <w:noProof/>
          <w:sz w:val="18"/>
        </w:rPr>
        <w:tab/>
      </w:r>
      <w:r w:rsidRPr="00664314">
        <w:rPr>
          <w:b w:val="0"/>
          <w:noProof/>
          <w:sz w:val="18"/>
        </w:rPr>
        <w:fldChar w:fldCharType="begin"/>
      </w:r>
      <w:r w:rsidRPr="00664314">
        <w:rPr>
          <w:b w:val="0"/>
          <w:noProof/>
          <w:sz w:val="18"/>
        </w:rPr>
        <w:instrText xml:space="preserve"> PAGEREF _Toc31275960 \h </w:instrText>
      </w:r>
      <w:r w:rsidRPr="00664314">
        <w:rPr>
          <w:b w:val="0"/>
          <w:noProof/>
          <w:sz w:val="18"/>
        </w:rPr>
      </w:r>
      <w:r w:rsidRPr="00664314">
        <w:rPr>
          <w:b w:val="0"/>
          <w:noProof/>
          <w:sz w:val="18"/>
        </w:rPr>
        <w:fldChar w:fldCharType="separate"/>
      </w:r>
      <w:r w:rsidR="00FD2DDB">
        <w:rPr>
          <w:b w:val="0"/>
          <w:noProof/>
          <w:sz w:val="18"/>
        </w:rPr>
        <w:t>29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28</w:t>
      </w:r>
      <w:r>
        <w:rPr>
          <w:noProof/>
        </w:rPr>
        <w:tab/>
        <w:t>Claims for disability support pension</w:t>
      </w:r>
      <w:r w:rsidRPr="00664314">
        <w:rPr>
          <w:noProof/>
        </w:rPr>
        <w:tab/>
      </w:r>
      <w:r w:rsidRPr="00664314">
        <w:rPr>
          <w:noProof/>
        </w:rPr>
        <w:fldChar w:fldCharType="begin"/>
      </w:r>
      <w:r w:rsidRPr="00664314">
        <w:rPr>
          <w:noProof/>
        </w:rPr>
        <w:instrText xml:space="preserve"> PAGEREF _Toc31275961 \h </w:instrText>
      </w:r>
      <w:r w:rsidRPr="00664314">
        <w:rPr>
          <w:noProof/>
        </w:rPr>
      </w:r>
      <w:r w:rsidRPr="00664314">
        <w:rPr>
          <w:noProof/>
        </w:rPr>
        <w:fldChar w:fldCharType="separate"/>
      </w:r>
      <w:r w:rsidR="00FD2DDB">
        <w:rPr>
          <w:noProof/>
        </w:rPr>
        <w:t>29</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H—Residence requirements for claimants</w:t>
      </w:r>
      <w:r w:rsidRPr="00664314">
        <w:rPr>
          <w:b w:val="0"/>
          <w:noProof/>
          <w:sz w:val="18"/>
        </w:rPr>
        <w:tab/>
      </w:r>
      <w:r w:rsidRPr="00664314">
        <w:rPr>
          <w:b w:val="0"/>
          <w:noProof/>
          <w:sz w:val="18"/>
        </w:rPr>
        <w:fldChar w:fldCharType="begin"/>
      </w:r>
      <w:r w:rsidRPr="00664314">
        <w:rPr>
          <w:b w:val="0"/>
          <w:noProof/>
          <w:sz w:val="18"/>
        </w:rPr>
        <w:instrText xml:space="preserve"> PAGEREF _Toc31275962 \h </w:instrText>
      </w:r>
      <w:r w:rsidRPr="00664314">
        <w:rPr>
          <w:b w:val="0"/>
          <w:noProof/>
          <w:sz w:val="18"/>
        </w:rPr>
      </w:r>
      <w:r w:rsidRPr="00664314">
        <w:rPr>
          <w:b w:val="0"/>
          <w:noProof/>
          <w:sz w:val="18"/>
        </w:rPr>
        <w:fldChar w:fldCharType="separate"/>
      </w:r>
      <w:r w:rsidR="00FD2DDB">
        <w:rPr>
          <w:b w:val="0"/>
          <w:noProof/>
          <w:sz w:val="18"/>
        </w:rPr>
        <w:t>29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29</w:t>
      </w:r>
      <w:r>
        <w:rPr>
          <w:noProof/>
        </w:rPr>
        <w:tab/>
        <w:t>General rule</w:t>
      </w:r>
      <w:r w:rsidRPr="00664314">
        <w:rPr>
          <w:noProof/>
        </w:rPr>
        <w:tab/>
      </w:r>
      <w:r w:rsidRPr="00664314">
        <w:rPr>
          <w:noProof/>
        </w:rPr>
        <w:fldChar w:fldCharType="begin"/>
      </w:r>
      <w:r w:rsidRPr="00664314">
        <w:rPr>
          <w:noProof/>
        </w:rPr>
        <w:instrText xml:space="preserve"> PAGEREF _Toc31275963 \h </w:instrText>
      </w:r>
      <w:r w:rsidRPr="00664314">
        <w:rPr>
          <w:noProof/>
        </w:rPr>
      </w:r>
      <w:r w:rsidRPr="00664314">
        <w:rPr>
          <w:noProof/>
        </w:rPr>
        <w:fldChar w:fldCharType="separate"/>
      </w:r>
      <w:r w:rsidR="00FD2DDB">
        <w:rPr>
          <w:noProof/>
        </w:rPr>
        <w:t>29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30</w:t>
      </w:r>
      <w:r>
        <w:rPr>
          <w:noProof/>
        </w:rPr>
        <w:tab/>
        <w:t>Residence requirements for claimants for special benefit</w:t>
      </w:r>
      <w:r w:rsidRPr="00664314">
        <w:rPr>
          <w:noProof/>
        </w:rPr>
        <w:tab/>
      </w:r>
      <w:r w:rsidRPr="00664314">
        <w:rPr>
          <w:noProof/>
        </w:rPr>
        <w:fldChar w:fldCharType="begin"/>
      </w:r>
      <w:r w:rsidRPr="00664314">
        <w:rPr>
          <w:noProof/>
        </w:rPr>
        <w:instrText xml:space="preserve"> PAGEREF _Toc31275964 \h </w:instrText>
      </w:r>
      <w:r w:rsidRPr="00664314">
        <w:rPr>
          <w:noProof/>
        </w:rPr>
      </w:r>
      <w:r w:rsidRPr="00664314">
        <w:rPr>
          <w:noProof/>
        </w:rPr>
        <w:fldChar w:fldCharType="separate"/>
      </w:r>
      <w:r w:rsidR="00FD2DDB">
        <w:rPr>
          <w:noProof/>
        </w:rPr>
        <w:t>29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30A</w:t>
      </w:r>
      <w:r>
        <w:rPr>
          <w:noProof/>
        </w:rPr>
        <w:tab/>
        <w:t>Exclusion from section 29 residence requirement of crisis payment claimants holding certain visas</w:t>
      </w:r>
      <w:r w:rsidRPr="00664314">
        <w:rPr>
          <w:noProof/>
        </w:rPr>
        <w:tab/>
      </w:r>
      <w:r w:rsidRPr="00664314">
        <w:rPr>
          <w:noProof/>
        </w:rPr>
        <w:fldChar w:fldCharType="begin"/>
      </w:r>
      <w:r w:rsidRPr="00664314">
        <w:rPr>
          <w:noProof/>
        </w:rPr>
        <w:instrText xml:space="preserve"> PAGEREF _Toc31275965 \h </w:instrText>
      </w:r>
      <w:r w:rsidRPr="00664314">
        <w:rPr>
          <w:noProof/>
        </w:rPr>
      </w:r>
      <w:r w:rsidRPr="00664314">
        <w:rPr>
          <w:noProof/>
        </w:rPr>
        <w:fldChar w:fldCharType="separate"/>
      </w:r>
      <w:r w:rsidR="00FD2DDB">
        <w:rPr>
          <w:noProof/>
        </w:rPr>
        <w:t>29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31</w:t>
      </w:r>
      <w:r>
        <w:rPr>
          <w:noProof/>
        </w:rPr>
        <w:tab/>
        <w:t>Exclusion of certain claims from requirements of section 29</w:t>
      </w:r>
      <w:r w:rsidRPr="00664314">
        <w:rPr>
          <w:noProof/>
        </w:rPr>
        <w:tab/>
      </w:r>
      <w:r w:rsidRPr="00664314">
        <w:rPr>
          <w:noProof/>
        </w:rPr>
        <w:fldChar w:fldCharType="begin"/>
      </w:r>
      <w:r w:rsidRPr="00664314">
        <w:rPr>
          <w:noProof/>
        </w:rPr>
        <w:instrText xml:space="preserve"> PAGEREF _Toc31275966 \h </w:instrText>
      </w:r>
      <w:r w:rsidRPr="00664314">
        <w:rPr>
          <w:noProof/>
        </w:rPr>
      </w:r>
      <w:r w:rsidRPr="00664314">
        <w:rPr>
          <w:noProof/>
        </w:rPr>
        <w:fldChar w:fldCharType="separate"/>
      </w:r>
      <w:r w:rsidR="00FD2DDB">
        <w:rPr>
          <w:noProof/>
        </w:rPr>
        <w:t>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31A</w:t>
      </w:r>
      <w:r>
        <w:rPr>
          <w:noProof/>
        </w:rPr>
        <w:tab/>
        <w:t>Exclusion of certain claims by special category visa holders from section 29 residence requirement</w:t>
      </w:r>
      <w:r w:rsidRPr="00664314">
        <w:rPr>
          <w:noProof/>
        </w:rPr>
        <w:tab/>
      </w:r>
      <w:r w:rsidRPr="00664314">
        <w:rPr>
          <w:noProof/>
        </w:rPr>
        <w:fldChar w:fldCharType="begin"/>
      </w:r>
      <w:r w:rsidRPr="00664314">
        <w:rPr>
          <w:noProof/>
        </w:rPr>
        <w:instrText xml:space="preserve"> PAGEREF _Toc31275967 \h </w:instrText>
      </w:r>
      <w:r w:rsidRPr="00664314">
        <w:rPr>
          <w:noProof/>
        </w:rPr>
      </w:r>
      <w:r w:rsidRPr="00664314">
        <w:rPr>
          <w:noProof/>
        </w:rPr>
        <w:fldChar w:fldCharType="separate"/>
      </w:r>
      <w:r w:rsidR="00FD2DDB">
        <w:rPr>
          <w:noProof/>
        </w:rPr>
        <w:t>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32</w:t>
      </w:r>
      <w:r>
        <w:rPr>
          <w:noProof/>
        </w:rPr>
        <w:tab/>
        <w:t>Claims for sickness allowance</w:t>
      </w:r>
      <w:r w:rsidRPr="00664314">
        <w:rPr>
          <w:noProof/>
        </w:rPr>
        <w:tab/>
      </w:r>
      <w:r w:rsidRPr="00664314">
        <w:rPr>
          <w:noProof/>
        </w:rPr>
        <w:fldChar w:fldCharType="begin"/>
      </w:r>
      <w:r w:rsidRPr="00664314">
        <w:rPr>
          <w:noProof/>
        </w:rPr>
        <w:instrText xml:space="preserve"> PAGEREF _Toc31275968 \h </w:instrText>
      </w:r>
      <w:r w:rsidRPr="00664314">
        <w:rPr>
          <w:noProof/>
        </w:rPr>
      </w:r>
      <w:r w:rsidRPr="00664314">
        <w:rPr>
          <w:noProof/>
        </w:rPr>
        <w:fldChar w:fldCharType="separate"/>
      </w:r>
      <w:r w:rsidR="00FD2DDB">
        <w:rPr>
          <w:noProof/>
        </w:rPr>
        <w:t>31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I—Withdrawal of claim</w:t>
      </w:r>
      <w:r w:rsidRPr="00664314">
        <w:rPr>
          <w:b w:val="0"/>
          <w:noProof/>
          <w:sz w:val="18"/>
        </w:rPr>
        <w:tab/>
      </w:r>
      <w:r w:rsidRPr="00664314">
        <w:rPr>
          <w:b w:val="0"/>
          <w:noProof/>
          <w:sz w:val="18"/>
        </w:rPr>
        <w:fldChar w:fldCharType="begin"/>
      </w:r>
      <w:r w:rsidRPr="00664314">
        <w:rPr>
          <w:b w:val="0"/>
          <w:noProof/>
          <w:sz w:val="18"/>
        </w:rPr>
        <w:instrText xml:space="preserve"> PAGEREF _Toc31275969 \h </w:instrText>
      </w:r>
      <w:r w:rsidRPr="00664314">
        <w:rPr>
          <w:b w:val="0"/>
          <w:noProof/>
          <w:sz w:val="18"/>
        </w:rPr>
      </w:r>
      <w:r w:rsidRPr="00664314">
        <w:rPr>
          <w:b w:val="0"/>
          <w:noProof/>
          <w:sz w:val="18"/>
        </w:rPr>
        <w:fldChar w:fldCharType="separate"/>
      </w:r>
      <w:r w:rsidR="00FD2DDB">
        <w:rPr>
          <w:b w:val="0"/>
          <w:noProof/>
          <w:sz w:val="18"/>
        </w:rPr>
        <w:t>31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33</w:t>
      </w:r>
      <w:r>
        <w:rPr>
          <w:noProof/>
        </w:rPr>
        <w:tab/>
        <w:t>Right to withdraw</w:t>
      </w:r>
      <w:r w:rsidRPr="00664314">
        <w:rPr>
          <w:noProof/>
        </w:rPr>
        <w:tab/>
      </w:r>
      <w:r w:rsidRPr="00664314">
        <w:rPr>
          <w:noProof/>
        </w:rPr>
        <w:fldChar w:fldCharType="begin"/>
      </w:r>
      <w:r w:rsidRPr="00664314">
        <w:rPr>
          <w:noProof/>
        </w:rPr>
        <w:instrText xml:space="preserve"> PAGEREF _Toc31275970 \h </w:instrText>
      </w:r>
      <w:r w:rsidRPr="00664314">
        <w:rPr>
          <w:noProof/>
        </w:rPr>
      </w:r>
      <w:r w:rsidRPr="00664314">
        <w:rPr>
          <w:noProof/>
        </w:rPr>
        <w:fldChar w:fldCharType="separate"/>
      </w:r>
      <w:r w:rsidR="00FD2DDB">
        <w:rPr>
          <w:noProof/>
        </w:rPr>
        <w:t>31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34</w:t>
      </w:r>
      <w:r>
        <w:rPr>
          <w:noProof/>
        </w:rPr>
        <w:tab/>
        <w:t>Manner of withdrawal</w:t>
      </w:r>
      <w:r w:rsidRPr="00664314">
        <w:rPr>
          <w:noProof/>
        </w:rPr>
        <w:tab/>
      </w:r>
      <w:r w:rsidRPr="00664314">
        <w:rPr>
          <w:noProof/>
        </w:rPr>
        <w:fldChar w:fldCharType="begin"/>
      </w:r>
      <w:r w:rsidRPr="00664314">
        <w:rPr>
          <w:noProof/>
        </w:rPr>
        <w:instrText xml:space="preserve"> PAGEREF _Toc31275971 \h </w:instrText>
      </w:r>
      <w:r w:rsidRPr="00664314">
        <w:rPr>
          <w:noProof/>
        </w:rPr>
      </w:r>
      <w:r w:rsidRPr="00664314">
        <w:rPr>
          <w:noProof/>
        </w:rPr>
        <w:fldChar w:fldCharType="separate"/>
      </w:r>
      <w:r w:rsidR="00FD2DDB">
        <w:rPr>
          <w:noProof/>
        </w:rPr>
        <w:t>31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J—Special provision for certain claims</w:t>
      </w:r>
      <w:r w:rsidRPr="00664314">
        <w:rPr>
          <w:b w:val="0"/>
          <w:noProof/>
          <w:sz w:val="18"/>
        </w:rPr>
        <w:tab/>
      </w:r>
      <w:r w:rsidRPr="00664314">
        <w:rPr>
          <w:b w:val="0"/>
          <w:noProof/>
          <w:sz w:val="18"/>
        </w:rPr>
        <w:fldChar w:fldCharType="begin"/>
      </w:r>
      <w:r w:rsidRPr="00664314">
        <w:rPr>
          <w:b w:val="0"/>
          <w:noProof/>
          <w:sz w:val="18"/>
        </w:rPr>
        <w:instrText xml:space="preserve"> PAGEREF _Toc31275972 \h </w:instrText>
      </w:r>
      <w:r w:rsidRPr="00664314">
        <w:rPr>
          <w:b w:val="0"/>
          <w:noProof/>
          <w:sz w:val="18"/>
        </w:rPr>
      </w:r>
      <w:r w:rsidRPr="00664314">
        <w:rPr>
          <w:b w:val="0"/>
          <w:noProof/>
          <w:sz w:val="18"/>
        </w:rPr>
        <w:fldChar w:fldCharType="separate"/>
      </w:r>
      <w:r w:rsidR="00FD2DDB">
        <w:rPr>
          <w:b w:val="0"/>
          <w:noProof/>
          <w:sz w:val="18"/>
        </w:rPr>
        <w:t>32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35</w:t>
      </w:r>
      <w:r>
        <w:rPr>
          <w:noProof/>
        </w:rPr>
        <w:tab/>
        <w:t>Claims by persons in gaol etc.</w:t>
      </w:r>
      <w:r w:rsidRPr="00664314">
        <w:rPr>
          <w:noProof/>
        </w:rPr>
        <w:tab/>
      </w:r>
      <w:r w:rsidRPr="00664314">
        <w:rPr>
          <w:noProof/>
        </w:rPr>
        <w:fldChar w:fldCharType="begin"/>
      </w:r>
      <w:r w:rsidRPr="00664314">
        <w:rPr>
          <w:noProof/>
        </w:rPr>
        <w:instrText xml:space="preserve"> PAGEREF _Toc31275973 \h </w:instrText>
      </w:r>
      <w:r w:rsidRPr="00664314">
        <w:rPr>
          <w:noProof/>
        </w:rPr>
      </w:r>
      <w:r w:rsidRPr="00664314">
        <w:rPr>
          <w:noProof/>
        </w:rPr>
        <w:fldChar w:fldCharType="separate"/>
      </w:r>
      <w:r w:rsidR="00FD2DDB">
        <w:rPr>
          <w:noProof/>
        </w:rPr>
        <w:t>32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35A</w:t>
      </w:r>
      <w:r>
        <w:rPr>
          <w:noProof/>
        </w:rPr>
        <w:tab/>
        <w:t>Claims for advance pharmaceutical allowance</w:t>
      </w:r>
      <w:r w:rsidRPr="00664314">
        <w:rPr>
          <w:noProof/>
        </w:rPr>
        <w:tab/>
      </w:r>
      <w:r w:rsidRPr="00664314">
        <w:rPr>
          <w:noProof/>
        </w:rPr>
        <w:fldChar w:fldCharType="begin"/>
      </w:r>
      <w:r w:rsidRPr="00664314">
        <w:rPr>
          <w:noProof/>
        </w:rPr>
        <w:instrText xml:space="preserve"> PAGEREF _Toc31275974 \h </w:instrText>
      </w:r>
      <w:r w:rsidRPr="00664314">
        <w:rPr>
          <w:noProof/>
        </w:rPr>
      </w:r>
      <w:r w:rsidRPr="00664314">
        <w:rPr>
          <w:noProof/>
        </w:rPr>
        <w:fldChar w:fldCharType="separate"/>
      </w:r>
      <w:r w:rsidR="00FD2DDB">
        <w:rPr>
          <w:noProof/>
        </w:rPr>
        <w:t>32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35B</w:t>
      </w:r>
      <w:r>
        <w:rPr>
          <w:noProof/>
        </w:rPr>
        <w:tab/>
        <w:t>Secondary victim claims for AVTOP</w:t>
      </w:r>
      <w:r w:rsidRPr="00664314">
        <w:rPr>
          <w:noProof/>
        </w:rPr>
        <w:tab/>
      </w:r>
      <w:r w:rsidRPr="00664314">
        <w:rPr>
          <w:noProof/>
        </w:rPr>
        <w:fldChar w:fldCharType="begin"/>
      </w:r>
      <w:r w:rsidRPr="00664314">
        <w:rPr>
          <w:noProof/>
        </w:rPr>
        <w:instrText xml:space="preserve"> PAGEREF _Toc31275975 \h </w:instrText>
      </w:r>
      <w:r w:rsidRPr="00664314">
        <w:rPr>
          <w:noProof/>
        </w:rPr>
      </w:r>
      <w:r w:rsidRPr="00664314">
        <w:rPr>
          <w:noProof/>
        </w:rPr>
        <w:fldChar w:fldCharType="separate"/>
      </w:r>
      <w:r w:rsidR="00FD2DDB">
        <w:rPr>
          <w:noProof/>
        </w:rPr>
        <w:t>33</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2—Determination of claim</w:t>
      </w:r>
      <w:r w:rsidRPr="00664314">
        <w:rPr>
          <w:b w:val="0"/>
          <w:noProof/>
          <w:sz w:val="18"/>
        </w:rPr>
        <w:tab/>
      </w:r>
      <w:r w:rsidRPr="00664314">
        <w:rPr>
          <w:b w:val="0"/>
          <w:noProof/>
          <w:sz w:val="18"/>
        </w:rPr>
        <w:fldChar w:fldCharType="begin"/>
      </w:r>
      <w:r w:rsidRPr="00664314">
        <w:rPr>
          <w:b w:val="0"/>
          <w:noProof/>
          <w:sz w:val="18"/>
        </w:rPr>
        <w:instrText xml:space="preserve"> PAGEREF _Toc31275976 \h </w:instrText>
      </w:r>
      <w:r w:rsidRPr="00664314">
        <w:rPr>
          <w:b w:val="0"/>
          <w:noProof/>
          <w:sz w:val="18"/>
        </w:rPr>
      </w:r>
      <w:r w:rsidRPr="00664314">
        <w:rPr>
          <w:b w:val="0"/>
          <w:noProof/>
          <w:sz w:val="18"/>
        </w:rPr>
        <w:fldChar w:fldCharType="separate"/>
      </w:r>
      <w:r w:rsidR="00FD2DDB">
        <w:rPr>
          <w:b w:val="0"/>
          <w:noProof/>
          <w:sz w:val="18"/>
        </w:rPr>
        <w:t>35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36</w:t>
      </w:r>
      <w:r>
        <w:rPr>
          <w:noProof/>
        </w:rPr>
        <w:tab/>
        <w:t>Obligation of Secretary to determine claim</w:t>
      </w:r>
      <w:r w:rsidRPr="00664314">
        <w:rPr>
          <w:noProof/>
        </w:rPr>
        <w:tab/>
      </w:r>
      <w:r w:rsidRPr="00664314">
        <w:rPr>
          <w:noProof/>
        </w:rPr>
        <w:fldChar w:fldCharType="begin"/>
      </w:r>
      <w:r w:rsidRPr="00664314">
        <w:rPr>
          <w:noProof/>
        </w:rPr>
        <w:instrText xml:space="preserve"> PAGEREF _Toc31275977 \h </w:instrText>
      </w:r>
      <w:r w:rsidRPr="00664314">
        <w:rPr>
          <w:noProof/>
        </w:rPr>
      </w:r>
      <w:r w:rsidRPr="00664314">
        <w:rPr>
          <w:noProof/>
        </w:rPr>
        <w:fldChar w:fldCharType="separate"/>
      </w:r>
      <w:r w:rsidR="00FD2DDB">
        <w:rPr>
          <w:noProof/>
        </w:rPr>
        <w:t>35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37</w:t>
      </w:r>
      <w:r>
        <w:rPr>
          <w:noProof/>
        </w:rPr>
        <w:tab/>
        <w:t>Grant of claim</w:t>
      </w:r>
      <w:r w:rsidRPr="00664314">
        <w:rPr>
          <w:noProof/>
        </w:rPr>
        <w:tab/>
      </w:r>
      <w:r w:rsidRPr="00664314">
        <w:rPr>
          <w:noProof/>
        </w:rPr>
        <w:fldChar w:fldCharType="begin"/>
      </w:r>
      <w:r w:rsidRPr="00664314">
        <w:rPr>
          <w:noProof/>
        </w:rPr>
        <w:instrText xml:space="preserve"> PAGEREF _Toc31275978 \h </w:instrText>
      </w:r>
      <w:r w:rsidRPr="00664314">
        <w:rPr>
          <w:noProof/>
        </w:rPr>
      </w:r>
      <w:r w:rsidRPr="00664314">
        <w:rPr>
          <w:noProof/>
        </w:rPr>
        <w:fldChar w:fldCharType="separate"/>
      </w:r>
      <w:r w:rsidR="00FD2DDB">
        <w:rPr>
          <w:noProof/>
        </w:rPr>
        <w:t>35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37AA</w:t>
      </w:r>
      <w:r>
        <w:rPr>
          <w:noProof/>
        </w:rPr>
        <w:tab/>
        <w:t>Grant of claim—schooling requirements</w:t>
      </w:r>
      <w:r w:rsidRPr="00664314">
        <w:rPr>
          <w:noProof/>
        </w:rPr>
        <w:tab/>
      </w:r>
      <w:r w:rsidRPr="00664314">
        <w:rPr>
          <w:noProof/>
        </w:rPr>
        <w:fldChar w:fldCharType="begin"/>
      </w:r>
      <w:r w:rsidRPr="00664314">
        <w:rPr>
          <w:noProof/>
        </w:rPr>
        <w:instrText xml:space="preserve"> PAGEREF _Toc31275979 \h </w:instrText>
      </w:r>
      <w:r w:rsidRPr="00664314">
        <w:rPr>
          <w:noProof/>
        </w:rPr>
      </w:r>
      <w:r w:rsidRPr="00664314">
        <w:rPr>
          <w:noProof/>
        </w:rPr>
        <w:fldChar w:fldCharType="separate"/>
      </w:r>
      <w:r w:rsidR="00FD2DDB">
        <w:rPr>
          <w:noProof/>
        </w:rPr>
        <w:t>39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37A</w:t>
      </w:r>
      <w:r>
        <w:rPr>
          <w:noProof/>
        </w:rPr>
        <w:tab/>
        <w:t>Duration of certain health care cards</w:t>
      </w:r>
      <w:r w:rsidRPr="00664314">
        <w:rPr>
          <w:noProof/>
        </w:rPr>
        <w:tab/>
      </w:r>
      <w:r w:rsidRPr="00664314">
        <w:rPr>
          <w:noProof/>
        </w:rPr>
        <w:fldChar w:fldCharType="begin"/>
      </w:r>
      <w:r w:rsidRPr="00664314">
        <w:rPr>
          <w:noProof/>
        </w:rPr>
        <w:instrText xml:space="preserve"> PAGEREF _Toc31275980 \h </w:instrText>
      </w:r>
      <w:r w:rsidRPr="00664314">
        <w:rPr>
          <w:noProof/>
        </w:rPr>
      </w:r>
      <w:r w:rsidRPr="00664314">
        <w:rPr>
          <w:noProof/>
        </w:rPr>
        <w:fldChar w:fldCharType="separate"/>
      </w:r>
      <w:r w:rsidR="00FD2DDB">
        <w:rPr>
          <w:noProof/>
        </w:rPr>
        <w:t>40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38</w:t>
      </w:r>
      <w:r>
        <w:rPr>
          <w:noProof/>
        </w:rPr>
        <w:tab/>
        <w:t>Refusal of claim for special employment advance</w:t>
      </w:r>
      <w:r w:rsidRPr="00664314">
        <w:rPr>
          <w:noProof/>
        </w:rPr>
        <w:tab/>
      </w:r>
      <w:r w:rsidRPr="00664314">
        <w:rPr>
          <w:noProof/>
        </w:rPr>
        <w:fldChar w:fldCharType="begin"/>
      </w:r>
      <w:r w:rsidRPr="00664314">
        <w:rPr>
          <w:noProof/>
        </w:rPr>
        <w:instrText xml:space="preserve"> PAGEREF _Toc31275981 \h </w:instrText>
      </w:r>
      <w:r w:rsidRPr="00664314">
        <w:rPr>
          <w:noProof/>
        </w:rPr>
      </w:r>
      <w:r w:rsidRPr="00664314">
        <w:rPr>
          <w:noProof/>
        </w:rPr>
        <w:fldChar w:fldCharType="separate"/>
      </w:r>
      <w:r w:rsidR="00FD2DDB">
        <w:rPr>
          <w:noProof/>
        </w:rPr>
        <w:t>40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39</w:t>
      </w:r>
      <w:r>
        <w:rPr>
          <w:noProof/>
        </w:rPr>
        <w:tab/>
        <w:t>Deemed refusal of claim</w:t>
      </w:r>
      <w:r w:rsidRPr="00664314">
        <w:rPr>
          <w:noProof/>
        </w:rPr>
        <w:tab/>
      </w:r>
      <w:r w:rsidRPr="00664314">
        <w:rPr>
          <w:noProof/>
        </w:rPr>
        <w:fldChar w:fldCharType="begin"/>
      </w:r>
      <w:r w:rsidRPr="00664314">
        <w:rPr>
          <w:noProof/>
        </w:rPr>
        <w:instrText xml:space="preserve"> PAGEREF _Toc31275982 \h </w:instrText>
      </w:r>
      <w:r w:rsidRPr="00664314">
        <w:rPr>
          <w:noProof/>
        </w:rPr>
      </w:r>
      <w:r w:rsidRPr="00664314">
        <w:rPr>
          <w:noProof/>
        </w:rPr>
        <w:fldChar w:fldCharType="separate"/>
      </w:r>
      <w:r w:rsidR="00FD2DDB">
        <w:rPr>
          <w:noProof/>
        </w:rPr>
        <w:t>41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40</w:t>
      </w:r>
      <w:r>
        <w:rPr>
          <w:noProof/>
        </w:rPr>
        <w:tab/>
        <w:t>Rejection of claim for failure to obtain foreign payment</w:t>
      </w:r>
      <w:r w:rsidRPr="00664314">
        <w:rPr>
          <w:noProof/>
        </w:rPr>
        <w:tab/>
      </w:r>
      <w:r w:rsidRPr="00664314">
        <w:rPr>
          <w:noProof/>
        </w:rPr>
        <w:fldChar w:fldCharType="begin"/>
      </w:r>
      <w:r w:rsidRPr="00664314">
        <w:rPr>
          <w:noProof/>
        </w:rPr>
        <w:instrText xml:space="preserve"> PAGEREF _Toc31275983 \h </w:instrText>
      </w:r>
      <w:r w:rsidRPr="00664314">
        <w:rPr>
          <w:noProof/>
        </w:rPr>
      </w:r>
      <w:r w:rsidRPr="00664314">
        <w:rPr>
          <w:noProof/>
        </w:rPr>
        <w:fldChar w:fldCharType="separate"/>
      </w:r>
      <w:r w:rsidR="00FD2DDB">
        <w:rPr>
          <w:noProof/>
        </w:rPr>
        <w:t>42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3—Commencement of social security payment</w:t>
      </w:r>
      <w:r w:rsidRPr="00664314">
        <w:rPr>
          <w:b w:val="0"/>
          <w:noProof/>
          <w:sz w:val="18"/>
        </w:rPr>
        <w:tab/>
      </w:r>
      <w:r w:rsidRPr="00664314">
        <w:rPr>
          <w:b w:val="0"/>
          <w:noProof/>
          <w:sz w:val="18"/>
        </w:rPr>
        <w:fldChar w:fldCharType="begin"/>
      </w:r>
      <w:r w:rsidRPr="00664314">
        <w:rPr>
          <w:b w:val="0"/>
          <w:noProof/>
          <w:sz w:val="18"/>
        </w:rPr>
        <w:instrText xml:space="preserve"> PAGEREF _Toc31275984 \h </w:instrText>
      </w:r>
      <w:r w:rsidRPr="00664314">
        <w:rPr>
          <w:b w:val="0"/>
          <w:noProof/>
          <w:sz w:val="18"/>
        </w:rPr>
      </w:r>
      <w:r w:rsidRPr="00664314">
        <w:rPr>
          <w:b w:val="0"/>
          <w:noProof/>
          <w:sz w:val="18"/>
        </w:rPr>
        <w:fldChar w:fldCharType="separate"/>
      </w:r>
      <w:r w:rsidR="00FD2DDB">
        <w:rPr>
          <w:b w:val="0"/>
          <w:noProof/>
          <w:sz w:val="18"/>
        </w:rPr>
        <w:t>44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41</w:t>
      </w:r>
      <w:r>
        <w:rPr>
          <w:noProof/>
        </w:rPr>
        <w:tab/>
        <w:t>Commencement</w:t>
      </w:r>
      <w:r w:rsidRPr="00664314">
        <w:rPr>
          <w:noProof/>
        </w:rPr>
        <w:tab/>
      </w:r>
      <w:r w:rsidRPr="00664314">
        <w:rPr>
          <w:noProof/>
        </w:rPr>
        <w:fldChar w:fldCharType="begin"/>
      </w:r>
      <w:r w:rsidRPr="00664314">
        <w:rPr>
          <w:noProof/>
        </w:rPr>
        <w:instrText xml:space="preserve"> PAGEREF _Toc31275985 \h </w:instrText>
      </w:r>
      <w:r w:rsidRPr="00664314">
        <w:rPr>
          <w:noProof/>
        </w:rPr>
      </w:r>
      <w:r w:rsidRPr="00664314">
        <w:rPr>
          <w:noProof/>
        </w:rPr>
        <w:fldChar w:fldCharType="separate"/>
      </w:r>
      <w:r w:rsidR="00FD2DDB">
        <w:rPr>
          <w:noProof/>
        </w:rPr>
        <w:t>44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w:t>
      </w:r>
      <w:r>
        <w:rPr>
          <w:noProof/>
        </w:rPr>
        <w:tab/>
        <w:t>Start day</w:t>
      </w:r>
      <w:r w:rsidRPr="00664314">
        <w:rPr>
          <w:noProof/>
        </w:rPr>
        <w:tab/>
      </w:r>
      <w:r w:rsidRPr="00664314">
        <w:rPr>
          <w:noProof/>
        </w:rPr>
        <w:fldChar w:fldCharType="begin"/>
      </w:r>
      <w:r w:rsidRPr="00664314">
        <w:rPr>
          <w:noProof/>
        </w:rPr>
        <w:instrText xml:space="preserve"> PAGEREF _Toc31275986 \h </w:instrText>
      </w:r>
      <w:r w:rsidRPr="00664314">
        <w:rPr>
          <w:noProof/>
        </w:rPr>
      </w:r>
      <w:r w:rsidRPr="00664314">
        <w:rPr>
          <w:noProof/>
        </w:rPr>
        <w:fldChar w:fldCharType="separate"/>
      </w:r>
      <w:r w:rsidR="00FD2DDB">
        <w:rPr>
          <w:noProof/>
        </w:rPr>
        <w:t>44</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3AA—Compliance with participation payment obligations: persons other than declared program participants</w:t>
      </w:r>
      <w:r w:rsidRPr="00664314">
        <w:rPr>
          <w:b w:val="0"/>
          <w:noProof/>
          <w:sz w:val="18"/>
        </w:rPr>
        <w:tab/>
      </w:r>
      <w:r w:rsidRPr="00664314">
        <w:rPr>
          <w:b w:val="0"/>
          <w:noProof/>
          <w:sz w:val="18"/>
        </w:rPr>
        <w:fldChar w:fldCharType="begin"/>
      </w:r>
      <w:r w:rsidRPr="00664314">
        <w:rPr>
          <w:b w:val="0"/>
          <w:noProof/>
          <w:sz w:val="18"/>
        </w:rPr>
        <w:instrText xml:space="preserve"> PAGEREF _Toc31275987 \h </w:instrText>
      </w:r>
      <w:r w:rsidRPr="00664314">
        <w:rPr>
          <w:b w:val="0"/>
          <w:noProof/>
          <w:sz w:val="18"/>
        </w:rPr>
      </w:r>
      <w:r w:rsidRPr="00664314">
        <w:rPr>
          <w:b w:val="0"/>
          <w:noProof/>
          <w:sz w:val="18"/>
        </w:rPr>
        <w:fldChar w:fldCharType="separate"/>
      </w:r>
      <w:r w:rsidR="00FD2DDB">
        <w:rPr>
          <w:b w:val="0"/>
          <w:noProof/>
          <w:sz w:val="18"/>
        </w:rPr>
        <w:t>45</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A—Introduction</w:t>
      </w:r>
      <w:r w:rsidRPr="00664314">
        <w:rPr>
          <w:b w:val="0"/>
          <w:noProof/>
          <w:sz w:val="18"/>
        </w:rPr>
        <w:tab/>
      </w:r>
      <w:r w:rsidRPr="00664314">
        <w:rPr>
          <w:b w:val="0"/>
          <w:noProof/>
          <w:sz w:val="18"/>
        </w:rPr>
        <w:fldChar w:fldCharType="begin"/>
      </w:r>
      <w:r w:rsidRPr="00664314">
        <w:rPr>
          <w:b w:val="0"/>
          <w:noProof/>
          <w:sz w:val="18"/>
        </w:rPr>
        <w:instrText xml:space="preserve"> PAGEREF _Toc31275988 \h </w:instrText>
      </w:r>
      <w:r w:rsidRPr="00664314">
        <w:rPr>
          <w:b w:val="0"/>
          <w:noProof/>
          <w:sz w:val="18"/>
        </w:rPr>
      </w:r>
      <w:r w:rsidRPr="00664314">
        <w:rPr>
          <w:b w:val="0"/>
          <w:noProof/>
          <w:sz w:val="18"/>
        </w:rPr>
        <w:fldChar w:fldCharType="separate"/>
      </w:r>
      <w:r w:rsidR="00FD2DDB">
        <w:rPr>
          <w:b w:val="0"/>
          <w:noProof/>
          <w:sz w:val="18"/>
        </w:rPr>
        <w:t>45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42AA</w:t>
      </w:r>
      <w:r>
        <w:rPr>
          <w:noProof/>
        </w:rPr>
        <w:tab/>
        <w:t>Simplified outline of this Division</w:t>
      </w:r>
      <w:r w:rsidRPr="00664314">
        <w:rPr>
          <w:noProof/>
        </w:rPr>
        <w:tab/>
      </w:r>
      <w:r w:rsidRPr="00664314">
        <w:rPr>
          <w:noProof/>
        </w:rPr>
        <w:fldChar w:fldCharType="begin"/>
      </w:r>
      <w:r w:rsidRPr="00664314">
        <w:rPr>
          <w:noProof/>
        </w:rPr>
        <w:instrText xml:space="preserve"> PAGEREF _Toc31275989 \h </w:instrText>
      </w:r>
      <w:r w:rsidRPr="00664314">
        <w:rPr>
          <w:noProof/>
        </w:rPr>
      </w:r>
      <w:r w:rsidRPr="00664314">
        <w:rPr>
          <w:noProof/>
        </w:rPr>
        <w:fldChar w:fldCharType="separate"/>
      </w:r>
      <w:r w:rsidR="00FD2DDB">
        <w:rPr>
          <w:noProof/>
        </w:rPr>
        <w:t>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42AB</w:t>
      </w:r>
      <w:r>
        <w:rPr>
          <w:noProof/>
        </w:rPr>
        <w:tab/>
        <w:t>Division not to apply to declared program participants</w:t>
      </w:r>
      <w:r w:rsidRPr="00664314">
        <w:rPr>
          <w:noProof/>
        </w:rPr>
        <w:tab/>
      </w:r>
      <w:r w:rsidRPr="00664314">
        <w:rPr>
          <w:noProof/>
        </w:rPr>
        <w:fldChar w:fldCharType="begin"/>
      </w:r>
      <w:r w:rsidRPr="00664314">
        <w:rPr>
          <w:noProof/>
        </w:rPr>
        <w:instrText xml:space="preserve"> PAGEREF _Toc31275990 \h </w:instrText>
      </w:r>
      <w:r w:rsidRPr="00664314">
        <w:rPr>
          <w:noProof/>
        </w:rPr>
      </w:r>
      <w:r w:rsidRPr="00664314">
        <w:rPr>
          <w:noProof/>
        </w:rPr>
        <w:fldChar w:fldCharType="separate"/>
      </w:r>
      <w:r w:rsidR="00FD2DDB">
        <w:rPr>
          <w:noProof/>
        </w:rPr>
        <w:t>46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B—Failures for which compliance action must be taken</w:t>
      </w:r>
      <w:r w:rsidRPr="00664314">
        <w:rPr>
          <w:b w:val="0"/>
          <w:noProof/>
          <w:sz w:val="18"/>
        </w:rPr>
        <w:tab/>
      </w:r>
      <w:r w:rsidRPr="00664314">
        <w:rPr>
          <w:b w:val="0"/>
          <w:noProof/>
          <w:sz w:val="18"/>
        </w:rPr>
        <w:fldChar w:fldCharType="begin"/>
      </w:r>
      <w:r w:rsidRPr="00664314">
        <w:rPr>
          <w:b w:val="0"/>
          <w:noProof/>
          <w:sz w:val="18"/>
        </w:rPr>
        <w:instrText xml:space="preserve"> PAGEREF _Toc31275991 \h </w:instrText>
      </w:r>
      <w:r w:rsidRPr="00664314">
        <w:rPr>
          <w:b w:val="0"/>
          <w:noProof/>
          <w:sz w:val="18"/>
        </w:rPr>
      </w:r>
      <w:r w:rsidRPr="00664314">
        <w:rPr>
          <w:b w:val="0"/>
          <w:noProof/>
          <w:sz w:val="18"/>
        </w:rPr>
        <w:fldChar w:fldCharType="separate"/>
      </w:r>
      <w:r w:rsidR="00FD2DDB">
        <w:rPr>
          <w:b w:val="0"/>
          <w:noProof/>
          <w:sz w:val="18"/>
        </w:rPr>
        <w:t>46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42AC</w:t>
      </w:r>
      <w:r>
        <w:rPr>
          <w:noProof/>
        </w:rPr>
        <w:tab/>
        <w:t>Mutual obligation failures</w:t>
      </w:r>
      <w:r w:rsidRPr="00664314">
        <w:rPr>
          <w:noProof/>
        </w:rPr>
        <w:tab/>
      </w:r>
      <w:r w:rsidRPr="00664314">
        <w:rPr>
          <w:noProof/>
        </w:rPr>
        <w:fldChar w:fldCharType="begin"/>
      </w:r>
      <w:r w:rsidRPr="00664314">
        <w:rPr>
          <w:noProof/>
        </w:rPr>
        <w:instrText xml:space="preserve"> PAGEREF _Toc31275992 \h </w:instrText>
      </w:r>
      <w:r w:rsidRPr="00664314">
        <w:rPr>
          <w:noProof/>
        </w:rPr>
      </w:r>
      <w:r w:rsidRPr="00664314">
        <w:rPr>
          <w:noProof/>
        </w:rPr>
        <w:fldChar w:fldCharType="separate"/>
      </w:r>
      <w:r w:rsidR="00FD2DDB">
        <w:rPr>
          <w:noProof/>
        </w:rPr>
        <w:t>46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42AD</w:t>
      </w:r>
      <w:r>
        <w:rPr>
          <w:noProof/>
        </w:rPr>
        <w:tab/>
        <w:t>Work refusal failures</w:t>
      </w:r>
      <w:r w:rsidRPr="00664314">
        <w:rPr>
          <w:noProof/>
        </w:rPr>
        <w:tab/>
      </w:r>
      <w:r w:rsidRPr="00664314">
        <w:rPr>
          <w:noProof/>
        </w:rPr>
        <w:fldChar w:fldCharType="begin"/>
      </w:r>
      <w:r w:rsidRPr="00664314">
        <w:rPr>
          <w:noProof/>
        </w:rPr>
        <w:instrText xml:space="preserve"> PAGEREF _Toc31275993 \h </w:instrText>
      </w:r>
      <w:r w:rsidRPr="00664314">
        <w:rPr>
          <w:noProof/>
        </w:rPr>
      </w:r>
      <w:r w:rsidRPr="00664314">
        <w:rPr>
          <w:noProof/>
        </w:rPr>
        <w:fldChar w:fldCharType="separate"/>
      </w:r>
      <w:r w:rsidR="00FD2DDB">
        <w:rPr>
          <w:noProof/>
        </w:rPr>
        <w:t>48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42AE</w:t>
      </w:r>
      <w:r>
        <w:rPr>
          <w:noProof/>
        </w:rPr>
        <w:tab/>
        <w:t>Unemployment failures</w:t>
      </w:r>
      <w:r w:rsidRPr="00664314">
        <w:rPr>
          <w:noProof/>
        </w:rPr>
        <w:tab/>
      </w:r>
      <w:r w:rsidRPr="00664314">
        <w:rPr>
          <w:noProof/>
        </w:rPr>
        <w:fldChar w:fldCharType="begin"/>
      </w:r>
      <w:r w:rsidRPr="00664314">
        <w:rPr>
          <w:noProof/>
        </w:rPr>
        <w:instrText xml:space="preserve"> PAGEREF _Toc31275994 \h </w:instrText>
      </w:r>
      <w:r w:rsidRPr="00664314">
        <w:rPr>
          <w:noProof/>
        </w:rPr>
      </w:r>
      <w:r w:rsidRPr="00664314">
        <w:rPr>
          <w:noProof/>
        </w:rPr>
        <w:fldChar w:fldCharType="separate"/>
      </w:r>
      <w:r w:rsidR="00FD2DDB">
        <w:rPr>
          <w:noProof/>
        </w:rPr>
        <w:t>48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C—Compliance action that must be taken for particular failures</w:t>
      </w:r>
      <w:r w:rsidRPr="00664314">
        <w:rPr>
          <w:b w:val="0"/>
          <w:noProof/>
          <w:sz w:val="18"/>
        </w:rPr>
        <w:tab/>
      </w:r>
      <w:r w:rsidRPr="00664314">
        <w:rPr>
          <w:b w:val="0"/>
          <w:noProof/>
          <w:sz w:val="18"/>
        </w:rPr>
        <w:fldChar w:fldCharType="begin"/>
      </w:r>
      <w:r w:rsidRPr="00664314">
        <w:rPr>
          <w:b w:val="0"/>
          <w:noProof/>
          <w:sz w:val="18"/>
        </w:rPr>
        <w:instrText xml:space="preserve"> PAGEREF _Toc31275995 \h </w:instrText>
      </w:r>
      <w:r w:rsidRPr="00664314">
        <w:rPr>
          <w:b w:val="0"/>
          <w:noProof/>
          <w:sz w:val="18"/>
        </w:rPr>
      </w:r>
      <w:r w:rsidRPr="00664314">
        <w:rPr>
          <w:b w:val="0"/>
          <w:noProof/>
          <w:sz w:val="18"/>
        </w:rPr>
        <w:fldChar w:fldCharType="separate"/>
      </w:r>
      <w:r w:rsidR="00FD2DDB">
        <w:rPr>
          <w:b w:val="0"/>
          <w:noProof/>
          <w:sz w:val="18"/>
        </w:rPr>
        <w:t>49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42AF</w:t>
      </w:r>
      <w:r>
        <w:rPr>
          <w:noProof/>
        </w:rPr>
        <w:tab/>
        <w:t>Compliance action for mutual obligation failures</w:t>
      </w:r>
      <w:r w:rsidRPr="00664314">
        <w:rPr>
          <w:noProof/>
        </w:rPr>
        <w:tab/>
      </w:r>
      <w:r w:rsidRPr="00664314">
        <w:rPr>
          <w:noProof/>
        </w:rPr>
        <w:fldChar w:fldCharType="begin"/>
      </w:r>
      <w:r w:rsidRPr="00664314">
        <w:rPr>
          <w:noProof/>
        </w:rPr>
        <w:instrText xml:space="preserve"> PAGEREF _Toc31275996 \h </w:instrText>
      </w:r>
      <w:r w:rsidRPr="00664314">
        <w:rPr>
          <w:noProof/>
        </w:rPr>
      </w:r>
      <w:r w:rsidRPr="00664314">
        <w:rPr>
          <w:noProof/>
        </w:rPr>
        <w:fldChar w:fldCharType="separate"/>
      </w:r>
      <w:r w:rsidR="00FD2DDB">
        <w:rPr>
          <w:noProof/>
        </w:rPr>
        <w:t>49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42AG</w:t>
      </w:r>
      <w:r>
        <w:rPr>
          <w:noProof/>
        </w:rPr>
        <w:tab/>
        <w:t>Compliance action for work refusal failures</w:t>
      </w:r>
      <w:r w:rsidRPr="00664314">
        <w:rPr>
          <w:noProof/>
        </w:rPr>
        <w:tab/>
      </w:r>
      <w:r w:rsidRPr="00664314">
        <w:rPr>
          <w:noProof/>
        </w:rPr>
        <w:fldChar w:fldCharType="begin"/>
      </w:r>
      <w:r w:rsidRPr="00664314">
        <w:rPr>
          <w:noProof/>
        </w:rPr>
        <w:instrText xml:space="preserve"> PAGEREF _Toc31275997 \h </w:instrText>
      </w:r>
      <w:r w:rsidRPr="00664314">
        <w:rPr>
          <w:noProof/>
        </w:rPr>
      </w:r>
      <w:r w:rsidRPr="00664314">
        <w:rPr>
          <w:noProof/>
        </w:rPr>
        <w:fldChar w:fldCharType="separate"/>
      </w:r>
      <w:r w:rsidR="00FD2DDB">
        <w:rPr>
          <w:noProof/>
        </w:rPr>
        <w:t>51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42AH</w:t>
      </w:r>
      <w:r>
        <w:rPr>
          <w:noProof/>
        </w:rPr>
        <w:tab/>
        <w:t>Compliance action for unemployment failures</w:t>
      </w:r>
      <w:r w:rsidRPr="00664314">
        <w:rPr>
          <w:noProof/>
        </w:rPr>
        <w:tab/>
      </w:r>
      <w:r w:rsidRPr="00664314">
        <w:rPr>
          <w:noProof/>
        </w:rPr>
        <w:fldChar w:fldCharType="begin"/>
      </w:r>
      <w:r w:rsidRPr="00664314">
        <w:rPr>
          <w:noProof/>
        </w:rPr>
        <w:instrText xml:space="preserve"> PAGEREF _Toc31275998 \h </w:instrText>
      </w:r>
      <w:r w:rsidRPr="00664314">
        <w:rPr>
          <w:noProof/>
        </w:rPr>
      </w:r>
      <w:r w:rsidRPr="00664314">
        <w:rPr>
          <w:noProof/>
        </w:rPr>
        <w:fldChar w:fldCharType="separate"/>
      </w:r>
      <w:r w:rsidR="00FD2DDB">
        <w:rPr>
          <w:noProof/>
        </w:rPr>
        <w:t>52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42AI</w:t>
      </w:r>
      <w:r>
        <w:rPr>
          <w:noProof/>
        </w:rPr>
        <w:tab/>
        <w:t>Reasonable excuses—matters that must or must not be taken into account</w:t>
      </w:r>
      <w:r w:rsidRPr="00664314">
        <w:rPr>
          <w:noProof/>
        </w:rPr>
        <w:tab/>
      </w:r>
      <w:r w:rsidRPr="00664314">
        <w:rPr>
          <w:noProof/>
        </w:rPr>
        <w:fldChar w:fldCharType="begin"/>
      </w:r>
      <w:r w:rsidRPr="00664314">
        <w:rPr>
          <w:noProof/>
        </w:rPr>
        <w:instrText xml:space="preserve"> PAGEREF _Toc31275999 \h </w:instrText>
      </w:r>
      <w:r w:rsidRPr="00664314">
        <w:rPr>
          <w:noProof/>
        </w:rPr>
      </w:r>
      <w:r w:rsidRPr="00664314">
        <w:rPr>
          <w:noProof/>
        </w:rPr>
        <w:fldChar w:fldCharType="separate"/>
      </w:r>
      <w:r w:rsidR="00FD2DDB">
        <w:rPr>
          <w:noProof/>
        </w:rPr>
        <w:t>53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42AJ</w:t>
      </w:r>
      <w:r>
        <w:rPr>
          <w:noProof/>
        </w:rPr>
        <w:tab/>
        <w:t>Reasonable excuses for mutual obligation failures—prior notification required for certain failures</w:t>
      </w:r>
      <w:r w:rsidRPr="00664314">
        <w:rPr>
          <w:noProof/>
        </w:rPr>
        <w:tab/>
      </w:r>
      <w:r w:rsidRPr="00664314">
        <w:rPr>
          <w:noProof/>
        </w:rPr>
        <w:fldChar w:fldCharType="begin"/>
      </w:r>
      <w:r w:rsidRPr="00664314">
        <w:rPr>
          <w:noProof/>
        </w:rPr>
        <w:instrText xml:space="preserve"> PAGEREF _Toc31276000 \h </w:instrText>
      </w:r>
      <w:r w:rsidRPr="00664314">
        <w:rPr>
          <w:noProof/>
        </w:rPr>
      </w:r>
      <w:r w:rsidRPr="00664314">
        <w:rPr>
          <w:noProof/>
        </w:rPr>
        <w:fldChar w:fldCharType="separate"/>
      </w:r>
      <w:r w:rsidR="00FD2DDB">
        <w:rPr>
          <w:noProof/>
        </w:rPr>
        <w:t>53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42AK</w:t>
      </w:r>
      <w:r>
        <w:rPr>
          <w:noProof/>
        </w:rPr>
        <w:tab/>
        <w:t>Relationship between provisions of this Subdivision</w:t>
      </w:r>
      <w:r w:rsidRPr="00664314">
        <w:rPr>
          <w:noProof/>
        </w:rPr>
        <w:tab/>
      </w:r>
      <w:r w:rsidRPr="00664314">
        <w:rPr>
          <w:noProof/>
        </w:rPr>
        <w:fldChar w:fldCharType="begin"/>
      </w:r>
      <w:r w:rsidRPr="00664314">
        <w:rPr>
          <w:noProof/>
        </w:rPr>
        <w:instrText xml:space="preserve"> PAGEREF _Toc31276001 \h </w:instrText>
      </w:r>
      <w:r w:rsidRPr="00664314">
        <w:rPr>
          <w:noProof/>
        </w:rPr>
      </w:r>
      <w:r w:rsidRPr="00664314">
        <w:rPr>
          <w:noProof/>
        </w:rPr>
        <w:fldChar w:fldCharType="separate"/>
      </w:r>
      <w:r w:rsidR="00FD2DDB">
        <w:rPr>
          <w:noProof/>
        </w:rPr>
        <w:t>54</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D—Effect of taking particular compliance action</w:t>
      </w:r>
      <w:r w:rsidRPr="00664314">
        <w:rPr>
          <w:b w:val="0"/>
          <w:noProof/>
          <w:sz w:val="18"/>
        </w:rPr>
        <w:tab/>
      </w:r>
      <w:r w:rsidRPr="00664314">
        <w:rPr>
          <w:b w:val="0"/>
          <w:noProof/>
          <w:sz w:val="18"/>
        </w:rPr>
        <w:fldChar w:fldCharType="begin"/>
      </w:r>
      <w:r w:rsidRPr="00664314">
        <w:rPr>
          <w:b w:val="0"/>
          <w:noProof/>
          <w:sz w:val="18"/>
        </w:rPr>
        <w:instrText xml:space="preserve"> PAGEREF _Toc31276002 \h </w:instrText>
      </w:r>
      <w:r w:rsidRPr="00664314">
        <w:rPr>
          <w:b w:val="0"/>
          <w:noProof/>
          <w:sz w:val="18"/>
        </w:rPr>
      </w:r>
      <w:r w:rsidRPr="00664314">
        <w:rPr>
          <w:b w:val="0"/>
          <w:noProof/>
          <w:sz w:val="18"/>
        </w:rPr>
        <w:fldChar w:fldCharType="separate"/>
      </w:r>
      <w:r w:rsidR="00FD2DDB">
        <w:rPr>
          <w:b w:val="0"/>
          <w:noProof/>
          <w:sz w:val="18"/>
        </w:rPr>
        <w:t>55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42AL</w:t>
      </w:r>
      <w:r>
        <w:rPr>
          <w:noProof/>
        </w:rPr>
        <w:tab/>
        <w:t>Payment suspension periods for mutual obligation failures and work refusal failures</w:t>
      </w:r>
      <w:r w:rsidRPr="00664314">
        <w:rPr>
          <w:noProof/>
        </w:rPr>
        <w:tab/>
      </w:r>
      <w:r w:rsidRPr="00664314">
        <w:rPr>
          <w:noProof/>
        </w:rPr>
        <w:fldChar w:fldCharType="begin"/>
      </w:r>
      <w:r w:rsidRPr="00664314">
        <w:rPr>
          <w:noProof/>
        </w:rPr>
        <w:instrText xml:space="preserve"> PAGEREF _Toc31276003 \h </w:instrText>
      </w:r>
      <w:r w:rsidRPr="00664314">
        <w:rPr>
          <w:noProof/>
        </w:rPr>
      </w:r>
      <w:r w:rsidRPr="00664314">
        <w:rPr>
          <w:noProof/>
        </w:rPr>
        <w:fldChar w:fldCharType="separate"/>
      </w:r>
      <w:r w:rsidR="00FD2DDB">
        <w:rPr>
          <w:noProof/>
        </w:rPr>
        <w:t>55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42AM</w:t>
      </w:r>
      <w:r>
        <w:rPr>
          <w:noProof/>
        </w:rPr>
        <w:tab/>
        <w:t>Reconnection requirements for mutual obligation failures and work refusal failures</w:t>
      </w:r>
      <w:r w:rsidRPr="00664314">
        <w:rPr>
          <w:noProof/>
        </w:rPr>
        <w:tab/>
      </w:r>
      <w:r w:rsidRPr="00664314">
        <w:rPr>
          <w:noProof/>
        </w:rPr>
        <w:fldChar w:fldCharType="begin"/>
      </w:r>
      <w:r w:rsidRPr="00664314">
        <w:rPr>
          <w:noProof/>
        </w:rPr>
        <w:instrText xml:space="preserve"> PAGEREF _Toc31276004 \h </w:instrText>
      </w:r>
      <w:r w:rsidRPr="00664314">
        <w:rPr>
          <w:noProof/>
        </w:rPr>
      </w:r>
      <w:r w:rsidRPr="00664314">
        <w:rPr>
          <w:noProof/>
        </w:rPr>
        <w:fldChar w:fldCharType="separate"/>
      </w:r>
      <w:r w:rsidR="00FD2DDB">
        <w:rPr>
          <w:noProof/>
        </w:rPr>
        <w:t>56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42AN</w:t>
      </w:r>
      <w:r>
        <w:rPr>
          <w:noProof/>
        </w:rPr>
        <w:tab/>
        <w:t>Reducing instalments of participation payments for mutual obligation failures</w:t>
      </w:r>
      <w:r w:rsidRPr="00664314">
        <w:rPr>
          <w:noProof/>
        </w:rPr>
        <w:tab/>
      </w:r>
      <w:r w:rsidRPr="00664314">
        <w:rPr>
          <w:noProof/>
        </w:rPr>
        <w:fldChar w:fldCharType="begin"/>
      </w:r>
      <w:r w:rsidRPr="00664314">
        <w:rPr>
          <w:noProof/>
        </w:rPr>
        <w:instrText xml:space="preserve"> PAGEREF _Toc31276005 \h </w:instrText>
      </w:r>
      <w:r w:rsidRPr="00664314">
        <w:rPr>
          <w:noProof/>
        </w:rPr>
      </w:r>
      <w:r w:rsidRPr="00664314">
        <w:rPr>
          <w:noProof/>
        </w:rPr>
        <w:fldChar w:fldCharType="separate"/>
      </w:r>
      <w:r w:rsidR="00FD2DDB">
        <w:rPr>
          <w:noProof/>
        </w:rPr>
        <w:t>56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42AO</w:t>
      </w:r>
      <w:r>
        <w:rPr>
          <w:noProof/>
        </w:rPr>
        <w:tab/>
        <w:t>Unemployment preclusion periods for unemployment failures by persons claiming participation payments</w:t>
      </w:r>
      <w:r w:rsidRPr="00664314">
        <w:rPr>
          <w:noProof/>
        </w:rPr>
        <w:tab/>
      </w:r>
      <w:r w:rsidRPr="00664314">
        <w:rPr>
          <w:noProof/>
        </w:rPr>
        <w:fldChar w:fldCharType="begin"/>
      </w:r>
      <w:r w:rsidRPr="00664314">
        <w:rPr>
          <w:noProof/>
        </w:rPr>
        <w:instrText xml:space="preserve"> PAGEREF _Toc31276006 \h </w:instrText>
      </w:r>
      <w:r w:rsidRPr="00664314">
        <w:rPr>
          <w:noProof/>
        </w:rPr>
      </w:r>
      <w:r w:rsidRPr="00664314">
        <w:rPr>
          <w:noProof/>
        </w:rPr>
        <w:fldChar w:fldCharType="separate"/>
      </w:r>
      <w:r w:rsidR="00FD2DDB">
        <w:rPr>
          <w:noProof/>
        </w:rPr>
        <w:t>57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42AP</w:t>
      </w:r>
      <w:r>
        <w:rPr>
          <w:noProof/>
        </w:rPr>
        <w:tab/>
        <w:t>Cancelling participation payments</w:t>
      </w:r>
      <w:r w:rsidRPr="00664314">
        <w:rPr>
          <w:noProof/>
        </w:rPr>
        <w:tab/>
      </w:r>
      <w:r w:rsidRPr="00664314">
        <w:rPr>
          <w:noProof/>
        </w:rPr>
        <w:fldChar w:fldCharType="begin"/>
      </w:r>
      <w:r w:rsidRPr="00664314">
        <w:rPr>
          <w:noProof/>
        </w:rPr>
        <w:instrText xml:space="preserve"> PAGEREF _Toc31276007 \h </w:instrText>
      </w:r>
      <w:r w:rsidRPr="00664314">
        <w:rPr>
          <w:noProof/>
        </w:rPr>
      </w:r>
      <w:r w:rsidRPr="00664314">
        <w:rPr>
          <w:noProof/>
        </w:rPr>
        <w:fldChar w:fldCharType="separate"/>
      </w:r>
      <w:r w:rsidR="00FD2DDB">
        <w:rPr>
          <w:noProof/>
        </w:rPr>
        <w:t>58</w:t>
      </w:r>
      <w:r w:rsidRPr="00664314">
        <w:rPr>
          <w:noProof/>
        </w:rPr>
        <w:fldChar w:fldCharType="end"/>
      </w:r>
    </w:p>
    <w:p w:rsidR="00664314" w:rsidRDefault="00664314" w:rsidP="00EE58B8">
      <w:pPr>
        <w:pStyle w:val="TOC4"/>
        <w:keepNext/>
        <w:rPr>
          <w:rFonts w:asciiTheme="minorHAnsi" w:eastAsiaTheme="minorEastAsia" w:hAnsiTheme="minorHAnsi" w:cstheme="minorBidi"/>
          <w:b w:val="0"/>
          <w:noProof/>
          <w:kern w:val="0"/>
          <w:sz w:val="22"/>
          <w:szCs w:val="22"/>
        </w:rPr>
      </w:pPr>
      <w:r>
        <w:rPr>
          <w:noProof/>
        </w:rPr>
        <w:t>Subdivision E—Miscellaneous</w:t>
      </w:r>
      <w:r w:rsidRPr="00664314">
        <w:rPr>
          <w:b w:val="0"/>
          <w:noProof/>
          <w:sz w:val="18"/>
        </w:rPr>
        <w:tab/>
      </w:r>
      <w:r w:rsidRPr="00664314">
        <w:rPr>
          <w:b w:val="0"/>
          <w:noProof/>
          <w:sz w:val="18"/>
        </w:rPr>
        <w:fldChar w:fldCharType="begin"/>
      </w:r>
      <w:r w:rsidRPr="00664314">
        <w:rPr>
          <w:b w:val="0"/>
          <w:noProof/>
          <w:sz w:val="18"/>
        </w:rPr>
        <w:instrText xml:space="preserve"> PAGEREF _Toc31276008 \h </w:instrText>
      </w:r>
      <w:r w:rsidRPr="00664314">
        <w:rPr>
          <w:b w:val="0"/>
          <w:noProof/>
          <w:sz w:val="18"/>
        </w:rPr>
      </w:r>
      <w:r w:rsidRPr="00664314">
        <w:rPr>
          <w:b w:val="0"/>
          <w:noProof/>
          <w:sz w:val="18"/>
        </w:rPr>
        <w:fldChar w:fldCharType="separate"/>
      </w:r>
      <w:r w:rsidR="00FD2DDB">
        <w:rPr>
          <w:b w:val="0"/>
          <w:noProof/>
          <w:sz w:val="18"/>
        </w:rPr>
        <w:t>60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42AQ</w:t>
      </w:r>
      <w:r>
        <w:rPr>
          <w:noProof/>
        </w:rPr>
        <w:tab/>
        <w:t>Persons for whom participation payments not payable taken to still be receiving payment for certain purposes</w:t>
      </w:r>
      <w:r w:rsidRPr="00664314">
        <w:rPr>
          <w:noProof/>
        </w:rPr>
        <w:tab/>
      </w:r>
      <w:r w:rsidRPr="00664314">
        <w:rPr>
          <w:noProof/>
        </w:rPr>
        <w:fldChar w:fldCharType="begin"/>
      </w:r>
      <w:r w:rsidRPr="00664314">
        <w:rPr>
          <w:noProof/>
        </w:rPr>
        <w:instrText xml:space="preserve"> PAGEREF _Toc31276009 \h </w:instrText>
      </w:r>
      <w:r w:rsidRPr="00664314">
        <w:rPr>
          <w:noProof/>
        </w:rPr>
      </w:r>
      <w:r w:rsidRPr="00664314">
        <w:rPr>
          <w:noProof/>
        </w:rPr>
        <w:fldChar w:fldCharType="separate"/>
      </w:r>
      <w:r w:rsidR="00FD2DDB">
        <w:rPr>
          <w:noProof/>
        </w:rPr>
        <w:t>60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42AR</w:t>
      </w:r>
      <w:r>
        <w:rPr>
          <w:noProof/>
        </w:rPr>
        <w:tab/>
        <w:t>Minister to make determinations for purposes of this Division</w:t>
      </w:r>
      <w:r w:rsidRPr="00664314">
        <w:rPr>
          <w:noProof/>
        </w:rPr>
        <w:tab/>
      </w:r>
      <w:r w:rsidRPr="00664314">
        <w:rPr>
          <w:noProof/>
        </w:rPr>
        <w:fldChar w:fldCharType="begin"/>
      </w:r>
      <w:r w:rsidRPr="00664314">
        <w:rPr>
          <w:noProof/>
        </w:rPr>
        <w:instrText xml:space="preserve"> PAGEREF _Toc31276010 \h </w:instrText>
      </w:r>
      <w:r w:rsidRPr="00664314">
        <w:rPr>
          <w:noProof/>
        </w:rPr>
      </w:r>
      <w:r w:rsidRPr="00664314">
        <w:rPr>
          <w:noProof/>
        </w:rPr>
        <w:fldChar w:fldCharType="separate"/>
      </w:r>
      <w:r w:rsidR="00FD2DDB">
        <w:rPr>
          <w:noProof/>
        </w:rPr>
        <w:t>61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42AS</w:t>
      </w:r>
      <w:r>
        <w:rPr>
          <w:noProof/>
        </w:rPr>
        <w:tab/>
        <w:t>Relationship with section 80</w:t>
      </w:r>
      <w:r w:rsidRPr="00664314">
        <w:rPr>
          <w:noProof/>
        </w:rPr>
        <w:tab/>
      </w:r>
      <w:r w:rsidRPr="00664314">
        <w:rPr>
          <w:noProof/>
        </w:rPr>
        <w:fldChar w:fldCharType="begin"/>
      </w:r>
      <w:r w:rsidRPr="00664314">
        <w:rPr>
          <w:noProof/>
        </w:rPr>
        <w:instrText xml:space="preserve"> PAGEREF _Toc31276011 \h </w:instrText>
      </w:r>
      <w:r w:rsidRPr="00664314">
        <w:rPr>
          <w:noProof/>
        </w:rPr>
      </w:r>
      <w:r w:rsidRPr="00664314">
        <w:rPr>
          <w:noProof/>
        </w:rPr>
        <w:fldChar w:fldCharType="separate"/>
      </w:r>
      <w:r w:rsidR="00FD2DDB">
        <w:rPr>
          <w:noProof/>
        </w:rPr>
        <w:t>62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3A—Compliance with participation payment obligations: declared program participants</w:t>
      </w:r>
      <w:r w:rsidRPr="00664314">
        <w:rPr>
          <w:b w:val="0"/>
          <w:noProof/>
          <w:sz w:val="18"/>
        </w:rPr>
        <w:tab/>
      </w:r>
      <w:r w:rsidRPr="00664314">
        <w:rPr>
          <w:b w:val="0"/>
          <w:noProof/>
          <w:sz w:val="18"/>
        </w:rPr>
        <w:fldChar w:fldCharType="begin"/>
      </w:r>
      <w:r w:rsidRPr="00664314">
        <w:rPr>
          <w:b w:val="0"/>
          <w:noProof/>
          <w:sz w:val="18"/>
        </w:rPr>
        <w:instrText xml:space="preserve"> PAGEREF _Toc31276012 \h </w:instrText>
      </w:r>
      <w:r w:rsidRPr="00664314">
        <w:rPr>
          <w:b w:val="0"/>
          <w:noProof/>
          <w:sz w:val="18"/>
        </w:rPr>
      </w:r>
      <w:r w:rsidRPr="00664314">
        <w:rPr>
          <w:b w:val="0"/>
          <w:noProof/>
          <w:sz w:val="18"/>
        </w:rPr>
        <w:fldChar w:fldCharType="separate"/>
      </w:r>
      <w:r w:rsidR="00FD2DDB">
        <w:rPr>
          <w:b w:val="0"/>
          <w:noProof/>
          <w:sz w:val="18"/>
        </w:rPr>
        <w:t>63</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A—Introduction</w:t>
      </w:r>
      <w:r w:rsidRPr="00664314">
        <w:rPr>
          <w:b w:val="0"/>
          <w:noProof/>
          <w:sz w:val="18"/>
        </w:rPr>
        <w:tab/>
      </w:r>
      <w:r w:rsidRPr="00664314">
        <w:rPr>
          <w:b w:val="0"/>
          <w:noProof/>
          <w:sz w:val="18"/>
        </w:rPr>
        <w:fldChar w:fldCharType="begin"/>
      </w:r>
      <w:r w:rsidRPr="00664314">
        <w:rPr>
          <w:b w:val="0"/>
          <w:noProof/>
          <w:sz w:val="18"/>
        </w:rPr>
        <w:instrText xml:space="preserve"> PAGEREF _Toc31276013 \h </w:instrText>
      </w:r>
      <w:r w:rsidRPr="00664314">
        <w:rPr>
          <w:b w:val="0"/>
          <w:noProof/>
          <w:sz w:val="18"/>
        </w:rPr>
      </w:r>
      <w:r w:rsidRPr="00664314">
        <w:rPr>
          <w:b w:val="0"/>
          <w:noProof/>
          <w:sz w:val="18"/>
        </w:rPr>
        <w:fldChar w:fldCharType="separate"/>
      </w:r>
      <w:r w:rsidR="00FD2DDB">
        <w:rPr>
          <w:b w:val="0"/>
          <w:noProof/>
          <w:sz w:val="18"/>
        </w:rPr>
        <w:t>63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42A</w:t>
      </w:r>
      <w:r>
        <w:rPr>
          <w:noProof/>
        </w:rPr>
        <w:tab/>
        <w:t>Simplified outline of this Division</w:t>
      </w:r>
      <w:r w:rsidRPr="00664314">
        <w:rPr>
          <w:noProof/>
        </w:rPr>
        <w:tab/>
      </w:r>
      <w:r w:rsidRPr="00664314">
        <w:rPr>
          <w:noProof/>
        </w:rPr>
        <w:fldChar w:fldCharType="begin"/>
      </w:r>
      <w:r w:rsidRPr="00664314">
        <w:rPr>
          <w:noProof/>
        </w:rPr>
        <w:instrText xml:space="preserve"> PAGEREF _Toc31276014 \h </w:instrText>
      </w:r>
      <w:r w:rsidRPr="00664314">
        <w:rPr>
          <w:noProof/>
        </w:rPr>
      </w:r>
      <w:r w:rsidRPr="00664314">
        <w:rPr>
          <w:noProof/>
        </w:rPr>
        <w:fldChar w:fldCharType="separate"/>
      </w:r>
      <w:r w:rsidR="00FD2DDB">
        <w:rPr>
          <w:noProof/>
        </w:rPr>
        <w:t>63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42B</w:t>
      </w:r>
      <w:r>
        <w:rPr>
          <w:noProof/>
        </w:rPr>
        <w:tab/>
        <w:t>Application of this Division only to declared program participants</w:t>
      </w:r>
      <w:r w:rsidRPr="00664314">
        <w:rPr>
          <w:noProof/>
        </w:rPr>
        <w:tab/>
      </w:r>
      <w:r w:rsidRPr="00664314">
        <w:rPr>
          <w:noProof/>
        </w:rPr>
        <w:fldChar w:fldCharType="begin"/>
      </w:r>
      <w:r w:rsidRPr="00664314">
        <w:rPr>
          <w:noProof/>
        </w:rPr>
        <w:instrText xml:space="preserve"> PAGEREF _Toc31276015 \h </w:instrText>
      </w:r>
      <w:r w:rsidRPr="00664314">
        <w:rPr>
          <w:noProof/>
        </w:rPr>
      </w:r>
      <w:r w:rsidRPr="00664314">
        <w:rPr>
          <w:noProof/>
        </w:rPr>
        <w:fldChar w:fldCharType="separate"/>
      </w:r>
      <w:r w:rsidR="00FD2DDB">
        <w:rPr>
          <w:noProof/>
        </w:rPr>
        <w:t>64</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B—No show no pay failures</w:t>
      </w:r>
      <w:r w:rsidRPr="00664314">
        <w:rPr>
          <w:b w:val="0"/>
          <w:noProof/>
          <w:sz w:val="18"/>
        </w:rPr>
        <w:tab/>
      </w:r>
      <w:r w:rsidRPr="00664314">
        <w:rPr>
          <w:b w:val="0"/>
          <w:noProof/>
          <w:sz w:val="18"/>
        </w:rPr>
        <w:fldChar w:fldCharType="begin"/>
      </w:r>
      <w:r w:rsidRPr="00664314">
        <w:rPr>
          <w:b w:val="0"/>
          <w:noProof/>
          <w:sz w:val="18"/>
        </w:rPr>
        <w:instrText xml:space="preserve"> PAGEREF _Toc31276016 \h </w:instrText>
      </w:r>
      <w:r w:rsidRPr="00664314">
        <w:rPr>
          <w:b w:val="0"/>
          <w:noProof/>
          <w:sz w:val="18"/>
        </w:rPr>
      </w:r>
      <w:r w:rsidRPr="00664314">
        <w:rPr>
          <w:b w:val="0"/>
          <w:noProof/>
          <w:sz w:val="18"/>
        </w:rPr>
        <w:fldChar w:fldCharType="separate"/>
      </w:r>
      <w:r w:rsidR="00FD2DDB">
        <w:rPr>
          <w:b w:val="0"/>
          <w:noProof/>
          <w:sz w:val="18"/>
        </w:rPr>
        <w:t>64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42C</w:t>
      </w:r>
      <w:r>
        <w:rPr>
          <w:noProof/>
        </w:rPr>
        <w:tab/>
        <w:t>No show no pay failures</w:t>
      </w:r>
      <w:r w:rsidRPr="00664314">
        <w:rPr>
          <w:noProof/>
        </w:rPr>
        <w:tab/>
      </w:r>
      <w:r w:rsidRPr="00664314">
        <w:rPr>
          <w:noProof/>
        </w:rPr>
        <w:fldChar w:fldCharType="begin"/>
      </w:r>
      <w:r w:rsidRPr="00664314">
        <w:rPr>
          <w:noProof/>
        </w:rPr>
        <w:instrText xml:space="preserve"> PAGEREF _Toc31276017 \h </w:instrText>
      </w:r>
      <w:r w:rsidRPr="00664314">
        <w:rPr>
          <w:noProof/>
        </w:rPr>
      </w:r>
      <w:r w:rsidRPr="00664314">
        <w:rPr>
          <w:noProof/>
        </w:rPr>
        <w:fldChar w:fldCharType="separate"/>
      </w:r>
      <w:r w:rsidR="00FD2DDB">
        <w:rPr>
          <w:noProof/>
        </w:rPr>
        <w:t>64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42D</w:t>
      </w:r>
      <w:r>
        <w:rPr>
          <w:noProof/>
        </w:rPr>
        <w:tab/>
        <w:t>Deducting the penalty amount</w:t>
      </w:r>
      <w:r w:rsidRPr="00664314">
        <w:rPr>
          <w:noProof/>
        </w:rPr>
        <w:tab/>
      </w:r>
      <w:r w:rsidRPr="00664314">
        <w:rPr>
          <w:noProof/>
        </w:rPr>
        <w:fldChar w:fldCharType="begin"/>
      </w:r>
      <w:r w:rsidRPr="00664314">
        <w:rPr>
          <w:noProof/>
        </w:rPr>
        <w:instrText xml:space="preserve"> PAGEREF _Toc31276018 \h </w:instrText>
      </w:r>
      <w:r w:rsidRPr="00664314">
        <w:rPr>
          <w:noProof/>
        </w:rPr>
      </w:r>
      <w:r w:rsidRPr="00664314">
        <w:rPr>
          <w:noProof/>
        </w:rPr>
        <w:fldChar w:fldCharType="separate"/>
      </w:r>
      <w:r w:rsidR="00FD2DDB">
        <w:rPr>
          <w:noProof/>
        </w:rPr>
        <w:t>66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C—Connection and reconnection failures</w:t>
      </w:r>
      <w:r w:rsidRPr="00664314">
        <w:rPr>
          <w:b w:val="0"/>
          <w:noProof/>
          <w:sz w:val="18"/>
        </w:rPr>
        <w:tab/>
      </w:r>
      <w:r w:rsidRPr="00664314">
        <w:rPr>
          <w:b w:val="0"/>
          <w:noProof/>
          <w:sz w:val="18"/>
        </w:rPr>
        <w:fldChar w:fldCharType="begin"/>
      </w:r>
      <w:r w:rsidRPr="00664314">
        <w:rPr>
          <w:b w:val="0"/>
          <w:noProof/>
          <w:sz w:val="18"/>
        </w:rPr>
        <w:instrText xml:space="preserve"> PAGEREF _Toc31276019 \h </w:instrText>
      </w:r>
      <w:r w:rsidRPr="00664314">
        <w:rPr>
          <w:b w:val="0"/>
          <w:noProof/>
          <w:sz w:val="18"/>
        </w:rPr>
      </w:r>
      <w:r w:rsidRPr="00664314">
        <w:rPr>
          <w:b w:val="0"/>
          <w:noProof/>
          <w:sz w:val="18"/>
        </w:rPr>
        <w:fldChar w:fldCharType="separate"/>
      </w:r>
      <w:r w:rsidR="00FD2DDB">
        <w:rPr>
          <w:b w:val="0"/>
          <w:noProof/>
          <w:sz w:val="18"/>
        </w:rPr>
        <w:t>66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42E</w:t>
      </w:r>
      <w:r>
        <w:rPr>
          <w:noProof/>
        </w:rPr>
        <w:tab/>
        <w:t>Connection failures</w:t>
      </w:r>
      <w:r w:rsidRPr="00664314">
        <w:rPr>
          <w:noProof/>
        </w:rPr>
        <w:tab/>
      </w:r>
      <w:r w:rsidRPr="00664314">
        <w:rPr>
          <w:noProof/>
        </w:rPr>
        <w:fldChar w:fldCharType="begin"/>
      </w:r>
      <w:r w:rsidRPr="00664314">
        <w:rPr>
          <w:noProof/>
        </w:rPr>
        <w:instrText xml:space="preserve"> PAGEREF _Toc31276020 \h </w:instrText>
      </w:r>
      <w:r w:rsidRPr="00664314">
        <w:rPr>
          <w:noProof/>
        </w:rPr>
      </w:r>
      <w:r w:rsidRPr="00664314">
        <w:rPr>
          <w:noProof/>
        </w:rPr>
        <w:fldChar w:fldCharType="separate"/>
      </w:r>
      <w:r w:rsidR="00FD2DDB">
        <w:rPr>
          <w:noProof/>
        </w:rPr>
        <w:t>66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42F</w:t>
      </w:r>
      <w:r>
        <w:rPr>
          <w:noProof/>
        </w:rPr>
        <w:tab/>
        <w:t>Requiring a person to apply for job vacancies</w:t>
      </w:r>
      <w:r w:rsidRPr="00664314">
        <w:rPr>
          <w:noProof/>
        </w:rPr>
        <w:tab/>
      </w:r>
      <w:r w:rsidRPr="00664314">
        <w:rPr>
          <w:noProof/>
        </w:rPr>
        <w:fldChar w:fldCharType="begin"/>
      </w:r>
      <w:r w:rsidRPr="00664314">
        <w:rPr>
          <w:noProof/>
        </w:rPr>
        <w:instrText xml:space="preserve"> PAGEREF _Toc31276021 \h </w:instrText>
      </w:r>
      <w:r w:rsidRPr="00664314">
        <w:rPr>
          <w:noProof/>
        </w:rPr>
      </w:r>
      <w:r w:rsidRPr="00664314">
        <w:rPr>
          <w:noProof/>
        </w:rPr>
        <w:fldChar w:fldCharType="separate"/>
      </w:r>
      <w:r w:rsidR="00FD2DDB">
        <w:rPr>
          <w:noProof/>
        </w:rPr>
        <w:t>68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42G</w:t>
      </w:r>
      <w:r>
        <w:rPr>
          <w:noProof/>
        </w:rPr>
        <w:tab/>
        <w:t>Reconnection requirements</w:t>
      </w:r>
      <w:r w:rsidRPr="00664314">
        <w:rPr>
          <w:noProof/>
        </w:rPr>
        <w:tab/>
      </w:r>
      <w:r w:rsidRPr="00664314">
        <w:rPr>
          <w:noProof/>
        </w:rPr>
        <w:fldChar w:fldCharType="begin"/>
      </w:r>
      <w:r w:rsidRPr="00664314">
        <w:rPr>
          <w:noProof/>
        </w:rPr>
        <w:instrText xml:space="preserve"> PAGEREF _Toc31276022 \h </w:instrText>
      </w:r>
      <w:r w:rsidRPr="00664314">
        <w:rPr>
          <w:noProof/>
        </w:rPr>
      </w:r>
      <w:r w:rsidRPr="00664314">
        <w:rPr>
          <w:noProof/>
        </w:rPr>
        <w:fldChar w:fldCharType="separate"/>
      </w:r>
      <w:r w:rsidR="00FD2DDB">
        <w:rPr>
          <w:noProof/>
        </w:rPr>
        <w:t>69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42H</w:t>
      </w:r>
      <w:r>
        <w:rPr>
          <w:noProof/>
        </w:rPr>
        <w:tab/>
        <w:t>Reconnection failures</w:t>
      </w:r>
      <w:r w:rsidRPr="00664314">
        <w:rPr>
          <w:noProof/>
        </w:rPr>
        <w:tab/>
      </w:r>
      <w:r w:rsidRPr="00664314">
        <w:rPr>
          <w:noProof/>
        </w:rPr>
        <w:fldChar w:fldCharType="begin"/>
      </w:r>
      <w:r w:rsidRPr="00664314">
        <w:rPr>
          <w:noProof/>
        </w:rPr>
        <w:instrText xml:space="preserve"> PAGEREF _Toc31276023 \h </w:instrText>
      </w:r>
      <w:r w:rsidRPr="00664314">
        <w:rPr>
          <w:noProof/>
        </w:rPr>
      </w:r>
      <w:r w:rsidRPr="00664314">
        <w:rPr>
          <w:noProof/>
        </w:rPr>
        <w:fldChar w:fldCharType="separate"/>
      </w:r>
      <w:r w:rsidR="00FD2DDB">
        <w:rPr>
          <w:noProof/>
        </w:rPr>
        <w:t>70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42J</w:t>
      </w:r>
      <w:r>
        <w:rPr>
          <w:noProof/>
        </w:rPr>
        <w:tab/>
        <w:t>Further reconnection requirements</w:t>
      </w:r>
      <w:r w:rsidRPr="00664314">
        <w:rPr>
          <w:noProof/>
        </w:rPr>
        <w:tab/>
      </w:r>
      <w:r w:rsidRPr="00664314">
        <w:rPr>
          <w:noProof/>
        </w:rPr>
        <w:fldChar w:fldCharType="begin"/>
      </w:r>
      <w:r w:rsidRPr="00664314">
        <w:rPr>
          <w:noProof/>
        </w:rPr>
        <w:instrText xml:space="preserve"> PAGEREF _Toc31276024 \h </w:instrText>
      </w:r>
      <w:r w:rsidRPr="00664314">
        <w:rPr>
          <w:noProof/>
        </w:rPr>
      </w:r>
      <w:r w:rsidRPr="00664314">
        <w:rPr>
          <w:noProof/>
        </w:rPr>
        <w:fldChar w:fldCharType="separate"/>
      </w:r>
      <w:r w:rsidR="00FD2DDB">
        <w:rPr>
          <w:noProof/>
        </w:rPr>
        <w:t>71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42K</w:t>
      </w:r>
      <w:r>
        <w:rPr>
          <w:noProof/>
        </w:rPr>
        <w:tab/>
        <w:t>Notification requirements</w:t>
      </w:r>
      <w:r w:rsidRPr="00664314">
        <w:rPr>
          <w:noProof/>
        </w:rPr>
        <w:tab/>
      </w:r>
      <w:r w:rsidRPr="00664314">
        <w:rPr>
          <w:noProof/>
        </w:rPr>
        <w:fldChar w:fldCharType="begin"/>
      </w:r>
      <w:r w:rsidRPr="00664314">
        <w:rPr>
          <w:noProof/>
        </w:rPr>
        <w:instrText xml:space="preserve"> PAGEREF _Toc31276025 \h </w:instrText>
      </w:r>
      <w:r w:rsidRPr="00664314">
        <w:rPr>
          <w:noProof/>
        </w:rPr>
      </w:r>
      <w:r w:rsidRPr="00664314">
        <w:rPr>
          <w:noProof/>
        </w:rPr>
        <w:fldChar w:fldCharType="separate"/>
      </w:r>
      <w:r w:rsidR="00FD2DDB">
        <w:rPr>
          <w:noProof/>
        </w:rPr>
        <w:t>71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42L</w:t>
      </w:r>
      <w:r>
        <w:rPr>
          <w:noProof/>
        </w:rPr>
        <w:tab/>
        <w:t>Deduction of penalty amount</w:t>
      </w:r>
      <w:r w:rsidRPr="00664314">
        <w:rPr>
          <w:noProof/>
        </w:rPr>
        <w:tab/>
      </w:r>
      <w:r w:rsidRPr="00664314">
        <w:rPr>
          <w:noProof/>
        </w:rPr>
        <w:fldChar w:fldCharType="begin"/>
      </w:r>
      <w:r w:rsidRPr="00664314">
        <w:rPr>
          <w:noProof/>
        </w:rPr>
        <w:instrText xml:space="preserve"> PAGEREF _Toc31276026 \h </w:instrText>
      </w:r>
      <w:r w:rsidRPr="00664314">
        <w:rPr>
          <w:noProof/>
        </w:rPr>
      </w:r>
      <w:r w:rsidRPr="00664314">
        <w:rPr>
          <w:noProof/>
        </w:rPr>
        <w:fldChar w:fldCharType="separate"/>
      </w:r>
      <w:r w:rsidR="00FD2DDB">
        <w:rPr>
          <w:noProof/>
        </w:rPr>
        <w:t>72</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D—Serious failures</w:t>
      </w:r>
      <w:r w:rsidRPr="00664314">
        <w:rPr>
          <w:b w:val="0"/>
          <w:noProof/>
          <w:sz w:val="18"/>
        </w:rPr>
        <w:tab/>
      </w:r>
      <w:r w:rsidRPr="00664314">
        <w:rPr>
          <w:b w:val="0"/>
          <w:noProof/>
          <w:sz w:val="18"/>
        </w:rPr>
        <w:fldChar w:fldCharType="begin"/>
      </w:r>
      <w:r w:rsidRPr="00664314">
        <w:rPr>
          <w:b w:val="0"/>
          <w:noProof/>
          <w:sz w:val="18"/>
        </w:rPr>
        <w:instrText xml:space="preserve"> PAGEREF _Toc31276027 \h </w:instrText>
      </w:r>
      <w:r w:rsidRPr="00664314">
        <w:rPr>
          <w:b w:val="0"/>
          <w:noProof/>
          <w:sz w:val="18"/>
        </w:rPr>
      </w:r>
      <w:r w:rsidRPr="00664314">
        <w:rPr>
          <w:b w:val="0"/>
          <w:noProof/>
          <w:sz w:val="18"/>
        </w:rPr>
        <w:fldChar w:fldCharType="separate"/>
      </w:r>
      <w:r w:rsidR="00FD2DDB">
        <w:rPr>
          <w:b w:val="0"/>
          <w:noProof/>
          <w:sz w:val="18"/>
        </w:rPr>
        <w:t>72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42M</w:t>
      </w:r>
      <w:r>
        <w:rPr>
          <w:noProof/>
        </w:rPr>
        <w:tab/>
        <w:t>Serious failure for persistent non</w:t>
      </w:r>
      <w:r>
        <w:rPr>
          <w:noProof/>
        </w:rPr>
        <w:noBreakHyphen/>
        <w:t>compliance</w:t>
      </w:r>
      <w:r w:rsidRPr="00664314">
        <w:rPr>
          <w:noProof/>
        </w:rPr>
        <w:tab/>
      </w:r>
      <w:r w:rsidRPr="00664314">
        <w:rPr>
          <w:noProof/>
        </w:rPr>
        <w:fldChar w:fldCharType="begin"/>
      </w:r>
      <w:r w:rsidRPr="00664314">
        <w:rPr>
          <w:noProof/>
        </w:rPr>
        <w:instrText xml:space="preserve"> PAGEREF _Toc31276028 \h </w:instrText>
      </w:r>
      <w:r w:rsidRPr="00664314">
        <w:rPr>
          <w:noProof/>
        </w:rPr>
      </w:r>
      <w:r w:rsidRPr="00664314">
        <w:rPr>
          <w:noProof/>
        </w:rPr>
        <w:fldChar w:fldCharType="separate"/>
      </w:r>
      <w:r w:rsidR="00FD2DDB">
        <w:rPr>
          <w:noProof/>
        </w:rPr>
        <w:t>72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42N</w:t>
      </w:r>
      <w:r>
        <w:rPr>
          <w:noProof/>
        </w:rPr>
        <w:tab/>
        <w:t>Serious failure for refusing or failing to accept an offer of suitable employment</w:t>
      </w:r>
      <w:r w:rsidRPr="00664314">
        <w:rPr>
          <w:noProof/>
        </w:rPr>
        <w:tab/>
      </w:r>
      <w:r w:rsidRPr="00664314">
        <w:rPr>
          <w:noProof/>
        </w:rPr>
        <w:fldChar w:fldCharType="begin"/>
      </w:r>
      <w:r w:rsidRPr="00664314">
        <w:rPr>
          <w:noProof/>
        </w:rPr>
        <w:instrText xml:space="preserve"> PAGEREF _Toc31276029 \h </w:instrText>
      </w:r>
      <w:r w:rsidRPr="00664314">
        <w:rPr>
          <w:noProof/>
        </w:rPr>
      </w:r>
      <w:r w:rsidRPr="00664314">
        <w:rPr>
          <w:noProof/>
        </w:rPr>
        <w:fldChar w:fldCharType="separate"/>
      </w:r>
      <w:r w:rsidR="00FD2DDB">
        <w:rPr>
          <w:noProof/>
        </w:rPr>
        <w:t>74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42NA</w:t>
      </w:r>
      <w:r>
        <w:rPr>
          <w:noProof/>
        </w:rPr>
        <w:tab/>
        <w:t>Comprehensive compliance assessment</w:t>
      </w:r>
      <w:r w:rsidRPr="00664314">
        <w:rPr>
          <w:noProof/>
        </w:rPr>
        <w:tab/>
      </w:r>
      <w:r w:rsidRPr="00664314">
        <w:rPr>
          <w:noProof/>
        </w:rPr>
        <w:fldChar w:fldCharType="begin"/>
      </w:r>
      <w:r w:rsidRPr="00664314">
        <w:rPr>
          <w:noProof/>
        </w:rPr>
        <w:instrText xml:space="preserve"> PAGEREF _Toc31276030 \h </w:instrText>
      </w:r>
      <w:r w:rsidRPr="00664314">
        <w:rPr>
          <w:noProof/>
        </w:rPr>
      </w:r>
      <w:r w:rsidRPr="00664314">
        <w:rPr>
          <w:noProof/>
        </w:rPr>
        <w:fldChar w:fldCharType="separate"/>
      </w:r>
      <w:r w:rsidR="00FD2DDB">
        <w:rPr>
          <w:noProof/>
        </w:rPr>
        <w:t>74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42NC</w:t>
      </w:r>
      <w:r>
        <w:rPr>
          <w:noProof/>
        </w:rPr>
        <w:tab/>
        <w:t>Determination about serious failure requirements and severe financial hardship</w:t>
      </w:r>
      <w:r w:rsidRPr="00664314">
        <w:rPr>
          <w:noProof/>
        </w:rPr>
        <w:tab/>
      </w:r>
      <w:r w:rsidRPr="00664314">
        <w:rPr>
          <w:noProof/>
        </w:rPr>
        <w:fldChar w:fldCharType="begin"/>
      </w:r>
      <w:r w:rsidRPr="00664314">
        <w:rPr>
          <w:noProof/>
        </w:rPr>
        <w:instrText xml:space="preserve"> PAGEREF _Toc31276031 \h </w:instrText>
      </w:r>
      <w:r w:rsidRPr="00664314">
        <w:rPr>
          <w:noProof/>
        </w:rPr>
      </w:r>
      <w:r w:rsidRPr="00664314">
        <w:rPr>
          <w:noProof/>
        </w:rPr>
        <w:fldChar w:fldCharType="separate"/>
      </w:r>
      <w:r w:rsidR="00FD2DDB">
        <w:rPr>
          <w:noProof/>
        </w:rPr>
        <w:t>75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42P</w:t>
      </w:r>
      <w:r>
        <w:rPr>
          <w:noProof/>
        </w:rPr>
        <w:tab/>
        <w:t>Consequences of serious failure</w:t>
      </w:r>
      <w:r w:rsidRPr="00664314">
        <w:rPr>
          <w:noProof/>
        </w:rPr>
        <w:tab/>
      </w:r>
      <w:r w:rsidRPr="00664314">
        <w:rPr>
          <w:noProof/>
        </w:rPr>
        <w:fldChar w:fldCharType="begin"/>
      </w:r>
      <w:r w:rsidRPr="00664314">
        <w:rPr>
          <w:noProof/>
        </w:rPr>
        <w:instrText xml:space="preserve"> PAGEREF _Toc31276032 \h </w:instrText>
      </w:r>
      <w:r w:rsidRPr="00664314">
        <w:rPr>
          <w:noProof/>
        </w:rPr>
      </w:r>
      <w:r w:rsidRPr="00664314">
        <w:rPr>
          <w:noProof/>
        </w:rPr>
        <w:fldChar w:fldCharType="separate"/>
      </w:r>
      <w:r w:rsidR="00FD2DDB">
        <w:rPr>
          <w:noProof/>
        </w:rPr>
        <w:t>75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42Q</w:t>
      </w:r>
      <w:r>
        <w:rPr>
          <w:noProof/>
        </w:rPr>
        <w:tab/>
        <w:t>Ending serious failure periods</w:t>
      </w:r>
      <w:r w:rsidRPr="00664314">
        <w:rPr>
          <w:noProof/>
        </w:rPr>
        <w:tab/>
      </w:r>
      <w:r w:rsidRPr="00664314">
        <w:rPr>
          <w:noProof/>
        </w:rPr>
        <w:fldChar w:fldCharType="begin"/>
      </w:r>
      <w:r w:rsidRPr="00664314">
        <w:rPr>
          <w:noProof/>
        </w:rPr>
        <w:instrText xml:space="preserve"> PAGEREF _Toc31276033 \h </w:instrText>
      </w:r>
      <w:r w:rsidRPr="00664314">
        <w:rPr>
          <w:noProof/>
        </w:rPr>
      </w:r>
      <w:r w:rsidRPr="00664314">
        <w:rPr>
          <w:noProof/>
        </w:rPr>
        <w:fldChar w:fldCharType="separate"/>
      </w:r>
      <w:r w:rsidR="00FD2DDB">
        <w:rPr>
          <w:noProof/>
        </w:rPr>
        <w:t>76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42R</w:t>
      </w:r>
      <w:r>
        <w:rPr>
          <w:noProof/>
        </w:rPr>
        <w:tab/>
        <w:t>Determining that participation payments payable</w:t>
      </w:r>
      <w:r w:rsidRPr="00664314">
        <w:rPr>
          <w:noProof/>
        </w:rPr>
        <w:tab/>
      </w:r>
      <w:r w:rsidRPr="00664314">
        <w:rPr>
          <w:noProof/>
        </w:rPr>
        <w:fldChar w:fldCharType="begin"/>
      </w:r>
      <w:r w:rsidRPr="00664314">
        <w:rPr>
          <w:noProof/>
        </w:rPr>
        <w:instrText xml:space="preserve"> PAGEREF _Toc31276034 \h </w:instrText>
      </w:r>
      <w:r w:rsidRPr="00664314">
        <w:rPr>
          <w:noProof/>
        </w:rPr>
      </w:r>
      <w:r w:rsidRPr="00664314">
        <w:rPr>
          <w:noProof/>
        </w:rPr>
        <w:fldChar w:fldCharType="separate"/>
      </w:r>
      <w:r w:rsidR="00FD2DDB">
        <w:rPr>
          <w:noProof/>
        </w:rPr>
        <w:t>77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E—Unemployment resulting from a voluntary act or misconduct</w:t>
      </w:r>
      <w:r w:rsidRPr="00664314">
        <w:rPr>
          <w:b w:val="0"/>
          <w:noProof/>
          <w:sz w:val="18"/>
        </w:rPr>
        <w:tab/>
      </w:r>
      <w:r w:rsidRPr="00664314">
        <w:rPr>
          <w:b w:val="0"/>
          <w:noProof/>
          <w:sz w:val="18"/>
        </w:rPr>
        <w:fldChar w:fldCharType="begin"/>
      </w:r>
      <w:r w:rsidRPr="00664314">
        <w:rPr>
          <w:b w:val="0"/>
          <w:noProof/>
          <w:sz w:val="18"/>
        </w:rPr>
        <w:instrText xml:space="preserve"> PAGEREF _Toc31276035 \h </w:instrText>
      </w:r>
      <w:r w:rsidRPr="00664314">
        <w:rPr>
          <w:b w:val="0"/>
          <w:noProof/>
          <w:sz w:val="18"/>
        </w:rPr>
      </w:r>
      <w:r w:rsidRPr="00664314">
        <w:rPr>
          <w:b w:val="0"/>
          <w:noProof/>
          <w:sz w:val="18"/>
        </w:rPr>
        <w:fldChar w:fldCharType="separate"/>
      </w:r>
      <w:r w:rsidR="00FD2DDB">
        <w:rPr>
          <w:b w:val="0"/>
          <w:noProof/>
          <w:sz w:val="18"/>
        </w:rPr>
        <w:t>77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42S</w:t>
      </w:r>
      <w:r>
        <w:rPr>
          <w:noProof/>
        </w:rPr>
        <w:tab/>
        <w:t>Unemployment resulting from a voluntary act or misconduct</w:t>
      </w:r>
      <w:r w:rsidRPr="00664314">
        <w:rPr>
          <w:noProof/>
        </w:rPr>
        <w:tab/>
      </w:r>
      <w:r w:rsidRPr="00664314">
        <w:rPr>
          <w:noProof/>
        </w:rPr>
        <w:fldChar w:fldCharType="begin"/>
      </w:r>
      <w:r w:rsidRPr="00664314">
        <w:rPr>
          <w:noProof/>
        </w:rPr>
        <w:instrText xml:space="preserve"> PAGEREF _Toc31276036 \h </w:instrText>
      </w:r>
      <w:r w:rsidRPr="00664314">
        <w:rPr>
          <w:noProof/>
        </w:rPr>
      </w:r>
      <w:r w:rsidRPr="00664314">
        <w:rPr>
          <w:noProof/>
        </w:rPr>
        <w:fldChar w:fldCharType="separate"/>
      </w:r>
      <w:r w:rsidR="00FD2DDB">
        <w:rPr>
          <w:noProof/>
        </w:rPr>
        <w:t>77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EA—Immediate non</w:t>
      </w:r>
      <w:r>
        <w:rPr>
          <w:noProof/>
        </w:rPr>
        <w:noBreakHyphen/>
        <w:t>payment of participation payments for certain failures</w:t>
      </w:r>
      <w:r w:rsidRPr="00664314">
        <w:rPr>
          <w:b w:val="0"/>
          <w:noProof/>
          <w:sz w:val="18"/>
        </w:rPr>
        <w:tab/>
      </w:r>
      <w:r w:rsidRPr="00664314">
        <w:rPr>
          <w:b w:val="0"/>
          <w:noProof/>
          <w:sz w:val="18"/>
        </w:rPr>
        <w:fldChar w:fldCharType="begin"/>
      </w:r>
      <w:r w:rsidRPr="00664314">
        <w:rPr>
          <w:b w:val="0"/>
          <w:noProof/>
          <w:sz w:val="18"/>
        </w:rPr>
        <w:instrText xml:space="preserve"> PAGEREF _Toc31276037 \h </w:instrText>
      </w:r>
      <w:r w:rsidRPr="00664314">
        <w:rPr>
          <w:b w:val="0"/>
          <w:noProof/>
          <w:sz w:val="18"/>
        </w:rPr>
      </w:r>
      <w:r w:rsidRPr="00664314">
        <w:rPr>
          <w:b w:val="0"/>
          <w:noProof/>
          <w:sz w:val="18"/>
        </w:rPr>
        <w:fldChar w:fldCharType="separate"/>
      </w:r>
      <w:r w:rsidR="00FD2DDB">
        <w:rPr>
          <w:b w:val="0"/>
          <w:noProof/>
          <w:sz w:val="18"/>
        </w:rPr>
        <w:t>79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42SA</w:t>
      </w:r>
      <w:r>
        <w:rPr>
          <w:noProof/>
        </w:rPr>
        <w:tab/>
        <w:t>Immediate non</w:t>
      </w:r>
      <w:r>
        <w:rPr>
          <w:noProof/>
        </w:rPr>
        <w:noBreakHyphen/>
        <w:t>payment of participation payments for certain failures</w:t>
      </w:r>
      <w:r w:rsidRPr="00664314">
        <w:rPr>
          <w:noProof/>
        </w:rPr>
        <w:tab/>
      </w:r>
      <w:r w:rsidRPr="00664314">
        <w:rPr>
          <w:noProof/>
        </w:rPr>
        <w:fldChar w:fldCharType="begin"/>
      </w:r>
      <w:r w:rsidRPr="00664314">
        <w:rPr>
          <w:noProof/>
        </w:rPr>
        <w:instrText xml:space="preserve"> PAGEREF _Toc31276038 \h </w:instrText>
      </w:r>
      <w:r w:rsidRPr="00664314">
        <w:rPr>
          <w:noProof/>
        </w:rPr>
      </w:r>
      <w:r w:rsidRPr="00664314">
        <w:rPr>
          <w:noProof/>
        </w:rPr>
        <w:fldChar w:fldCharType="separate"/>
      </w:r>
      <w:r w:rsidR="00FD2DDB">
        <w:rPr>
          <w:noProof/>
        </w:rPr>
        <w:t>79</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EB—Failures by certain recipients of parenting payments</w:t>
      </w:r>
      <w:r w:rsidRPr="00664314">
        <w:rPr>
          <w:b w:val="0"/>
          <w:noProof/>
          <w:sz w:val="18"/>
        </w:rPr>
        <w:tab/>
      </w:r>
      <w:r w:rsidRPr="00664314">
        <w:rPr>
          <w:b w:val="0"/>
          <w:noProof/>
          <w:sz w:val="18"/>
        </w:rPr>
        <w:fldChar w:fldCharType="begin"/>
      </w:r>
      <w:r w:rsidRPr="00664314">
        <w:rPr>
          <w:b w:val="0"/>
          <w:noProof/>
          <w:sz w:val="18"/>
        </w:rPr>
        <w:instrText xml:space="preserve"> PAGEREF _Toc31276039 \h </w:instrText>
      </w:r>
      <w:r w:rsidRPr="00664314">
        <w:rPr>
          <w:b w:val="0"/>
          <w:noProof/>
          <w:sz w:val="18"/>
        </w:rPr>
      </w:r>
      <w:r w:rsidRPr="00664314">
        <w:rPr>
          <w:b w:val="0"/>
          <w:noProof/>
          <w:sz w:val="18"/>
        </w:rPr>
        <w:fldChar w:fldCharType="separate"/>
      </w:r>
      <w:r w:rsidR="00FD2DDB">
        <w:rPr>
          <w:b w:val="0"/>
          <w:noProof/>
          <w:sz w:val="18"/>
        </w:rPr>
        <w:t>81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42SB</w:t>
      </w:r>
      <w:r>
        <w:rPr>
          <w:noProof/>
        </w:rPr>
        <w:tab/>
        <w:t>Suspension of payments for certain failures</w:t>
      </w:r>
      <w:r w:rsidRPr="00664314">
        <w:rPr>
          <w:noProof/>
        </w:rPr>
        <w:tab/>
      </w:r>
      <w:r w:rsidRPr="00664314">
        <w:rPr>
          <w:noProof/>
        </w:rPr>
        <w:fldChar w:fldCharType="begin"/>
      </w:r>
      <w:r w:rsidRPr="00664314">
        <w:rPr>
          <w:noProof/>
        </w:rPr>
        <w:instrText xml:space="preserve"> PAGEREF _Toc31276040 \h </w:instrText>
      </w:r>
      <w:r w:rsidRPr="00664314">
        <w:rPr>
          <w:noProof/>
        </w:rPr>
      </w:r>
      <w:r w:rsidRPr="00664314">
        <w:rPr>
          <w:noProof/>
        </w:rPr>
        <w:fldChar w:fldCharType="separate"/>
      </w:r>
      <w:r w:rsidR="00FD2DDB">
        <w:rPr>
          <w:noProof/>
        </w:rPr>
        <w:t>81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EC—Non</w:t>
      </w:r>
      <w:r>
        <w:rPr>
          <w:noProof/>
        </w:rPr>
        <w:noBreakHyphen/>
        <w:t>attendance failures</w:t>
      </w:r>
      <w:r w:rsidRPr="00664314">
        <w:rPr>
          <w:b w:val="0"/>
          <w:noProof/>
          <w:sz w:val="18"/>
        </w:rPr>
        <w:tab/>
      </w:r>
      <w:r w:rsidRPr="00664314">
        <w:rPr>
          <w:b w:val="0"/>
          <w:noProof/>
          <w:sz w:val="18"/>
        </w:rPr>
        <w:fldChar w:fldCharType="begin"/>
      </w:r>
      <w:r w:rsidRPr="00664314">
        <w:rPr>
          <w:b w:val="0"/>
          <w:noProof/>
          <w:sz w:val="18"/>
        </w:rPr>
        <w:instrText xml:space="preserve"> PAGEREF _Toc31276041 \h </w:instrText>
      </w:r>
      <w:r w:rsidRPr="00664314">
        <w:rPr>
          <w:b w:val="0"/>
          <w:noProof/>
          <w:sz w:val="18"/>
        </w:rPr>
      </w:r>
      <w:r w:rsidRPr="00664314">
        <w:rPr>
          <w:b w:val="0"/>
          <w:noProof/>
          <w:sz w:val="18"/>
        </w:rPr>
        <w:fldChar w:fldCharType="separate"/>
      </w:r>
      <w:r w:rsidR="00FD2DDB">
        <w:rPr>
          <w:b w:val="0"/>
          <w:noProof/>
          <w:sz w:val="18"/>
        </w:rPr>
        <w:t>82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42SC</w:t>
      </w:r>
      <w:r>
        <w:rPr>
          <w:noProof/>
        </w:rPr>
        <w:tab/>
        <w:t>Non</w:t>
      </w:r>
      <w:r>
        <w:rPr>
          <w:noProof/>
        </w:rPr>
        <w:noBreakHyphen/>
        <w:t>attendance failures</w:t>
      </w:r>
      <w:r w:rsidRPr="00664314">
        <w:rPr>
          <w:noProof/>
        </w:rPr>
        <w:tab/>
      </w:r>
      <w:r w:rsidRPr="00664314">
        <w:rPr>
          <w:noProof/>
        </w:rPr>
        <w:fldChar w:fldCharType="begin"/>
      </w:r>
      <w:r w:rsidRPr="00664314">
        <w:rPr>
          <w:noProof/>
        </w:rPr>
        <w:instrText xml:space="preserve"> PAGEREF _Toc31276042 \h </w:instrText>
      </w:r>
      <w:r w:rsidRPr="00664314">
        <w:rPr>
          <w:noProof/>
        </w:rPr>
      </w:r>
      <w:r w:rsidRPr="00664314">
        <w:rPr>
          <w:noProof/>
        </w:rPr>
        <w:fldChar w:fldCharType="separate"/>
      </w:r>
      <w:r w:rsidR="00FD2DDB">
        <w:rPr>
          <w:noProof/>
        </w:rPr>
        <w:t>82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42SD</w:t>
      </w:r>
      <w:r>
        <w:rPr>
          <w:noProof/>
        </w:rPr>
        <w:tab/>
        <w:t>Deduction of penalty amount</w:t>
      </w:r>
      <w:r w:rsidRPr="00664314">
        <w:rPr>
          <w:noProof/>
        </w:rPr>
        <w:tab/>
      </w:r>
      <w:r w:rsidRPr="00664314">
        <w:rPr>
          <w:noProof/>
        </w:rPr>
        <w:fldChar w:fldCharType="begin"/>
      </w:r>
      <w:r w:rsidRPr="00664314">
        <w:rPr>
          <w:noProof/>
        </w:rPr>
        <w:instrText xml:space="preserve"> PAGEREF _Toc31276043 \h </w:instrText>
      </w:r>
      <w:r w:rsidRPr="00664314">
        <w:rPr>
          <w:noProof/>
        </w:rPr>
      </w:r>
      <w:r w:rsidRPr="00664314">
        <w:rPr>
          <w:noProof/>
        </w:rPr>
        <w:fldChar w:fldCharType="separate"/>
      </w:r>
      <w:r w:rsidR="00FD2DDB">
        <w:rPr>
          <w:noProof/>
        </w:rPr>
        <w:t>83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F—General provisions</w:t>
      </w:r>
      <w:r w:rsidRPr="00664314">
        <w:rPr>
          <w:b w:val="0"/>
          <w:noProof/>
          <w:sz w:val="18"/>
        </w:rPr>
        <w:tab/>
      </w:r>
      <w:r w:rsidRPr="00664314">
        <w:rPr>
          <w:b w:val="0"/>
          <w:noProof/>
          <w:sz w:val="18"/>
        </w:rPr>
        <w:fldChar w:fldCharType="begin"/>
      </w:r>
      <w:r w:rsidRPr="00664314">
        <w:rPr>
          <w:b w:val="0"/>
          <w:noProof/>
          <w:sz w:val="18"/>
        </w:rPr>
        <w:instrText xml:space="preserve"> PAGEREF _Toc31276044 \h </w:instrText>
      </w:r>
      <w:r w:rsidRPr="00664314">
        <w:rPr>
          <w:b w:val="0"/>
          <w:noProof/>
          <w:sz w:val="18"/>
        </w:rPr>
      </w:r>
      <w:r w:rsidRPr="00664314">
        <w:rPr>
          <w:b w:val="0"/>
          <w:noProof/>
          <w:sz w:val="18"/>
        </w:rPr>
        <w:fldChar w:fldCharType="separate"/>
      </w:r>
      <w:r w:rsidR="00FD2DDB">
        <w:rPr>
          <w:b w:val="0"/>
          <w:noProof/>
          <w:sz w:val="18"/>
        </w:rPr>
        <w:t>83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42T</w:t>
      </w:r>
      <w:r>
        <w:rPr>
          <w:noProof/>
        </w:rPr>
        <w:tab/>
        <w:t>Legislative instrument determining method for working out penalty amount</w:t>
      </w:r>
      <w:r w:rsidRPr="00664314">
        <w:rPr>
          <w:noProof/>
        </w:rPr>
        <w:tab/>
      </w:r>
      <w:r w:rsidRPr="00664314">
        <w:rPr>
          <w:noProof/>
        </w:rPr>
        <w:fldChar w:fldCharType="begin"/>
      </w:r>
      <w:r w:rsidRPr="00664314">
        <w:rPr>
          <w:noProof/>
        </w:rPr>
        <w:instrText xml:space="preserve"> PAGEREF _Toc31276045 \h </w:instrText>
      </w:r>
      <w:r w:rsidRPr="00664314">
        <w:rPr>
          <w:noProof/>
        </w:rPr>
      </w:r>
      <w:r w:rsidRPr="00664314">
        <w:rPr>
          <w:noProof/>
        </w:rPr>
        <w:fldChar w:fldCharType="separate"/>
      </w:r>
      <w:r w:rsidR="00FD2DDB">
        <w:rPr>
          <w:noProof/>
        </w:rPr>
        <w:t>83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42U</w:t>
      </w:r>
      <w:r>
        <w:rPr>
          <w:noProof/>
        </w:rPr>
        <w:tab/>
        <w:t>Legislative instruments relating to reasonable excuse</w:t>
      </w:r>
      <w:r w:rsidRPr="00664314">
        <w:rPr>
          <w:noProof/>
        </w:rPr>
        <w:tab/>
      </w:r>
      <w:r w:rsidRPr="00664314">
        <w:rPr>
          <w:noProof/>
        </w:rPr>
        <w:fldChar w:fldCharType="begin"/>
      </w:r>
      <w:r w:rsidRPr="00664314">
        <w:rPr>
          <w:noProof/>
        </w:rPr>
        <w:instrText xml:space="preserve"> PAGEREF _Toc31276046 \h </w:instrText>
      </w:r>
      <w:r w:rsidRPr="00664314">
        <w:rPr>
          <w:noProof/>
        </w:rPr>
      </w:r>
      <w:r w:rsidRPr="00664314">
        <w:rPr>
          <w:noProof/>
        </w:rPr>
        <w:fldChar w:fldCharType="separate"/>
      </w:r>
      <w:r w:rsidR="00FD2DDB">
        <w:rPr>
          <w:noProof/>
        </w:rPr>
        <w:t>85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42UA</w:t>
      </w:r>
      <w:r>
        <w:rPr>
          <w:noProof/>
        </w:rPr>
        <w:tab/>
        <w:t>Prior notification of excuse</w:t>
      </w:r>
      <w:r w:rsidRPr="00664314">
        <w:rPr>
          <w:noProof/>
        </w:rPr>
        <w:tab/>
      </w:r>
      <w:r w:rsidRPr="00664314">
        <w:rPr>
          <w:noProof/>
        </w:rPr>
        <w:fldChar w:fldCharType="begin"/>
      </w:r>
      <w:r w:rsidRPr="00664314">
        <w:rPr>
          <w:noProof/>
        </w:rPr>
        <w:instrText xml:space="preserve"> PAGEREF _Toc31276047 \h </w:instrText>
      </w:r>
      <w:r w:rsidRPr="00664314">
        <w:rPr>
          <w:noProof/>
        </w:rPr>
      </w:r>
      <w:r w:rsidRPr="00664314">
        <w:rPr>
          <w:noProof/>
        </w:rPr>
        <w:fldChar w:fldCharType="separate"/>
      </w:r>
      <w:r w:rsidR="00FD2DDB">
        <w:rPr>
          <w:noProof/>
        </w:rPr>
        <w:t>86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42V</w:t>
      </w:r>
      <w:r>
        <w:rPr>
          <w:noProof/>
        </w:rPr>
        <w:tab/>
        <w:t>Deduction from any participation payment</w:t>
      </w:r>
      <w:r w:rsidRPr="00664314">
        <w:rPr>
          <w:noProof/>
        </w:rPr>
        <w:tab/>
      </w:r>
      <w:r w:rsidRPr="00664314">
        <w:rPr>
          <w:noProof/>
        </w:rPr>
        <w:fldChar w:fldCharType="begin"/>
      </w:r>
      <w:r w:rsidRPr="00664314">
        <w:rPr>
          <w:noProof/>
        </w:rPr>
        <w:instrText xml:space="preserve"> PAGEREF _Toc31276048 \h </w:instrText>
      </w:r>
      <w:r w:rsidRPr="00664314">
        <w:rPr>
          <w:noProof/>
        </w:rPr>
      </w:r>
      <w:r w:rsidRPr="00664314">
        <w:rPr>
          <w:noProof/>
        </w:rPr>
        <w:fldChar w:fldCharType="separate"/>
      </w:r>
      <w:r w:rsidR="00FD2DDB">
        <w:rPr>
          <w:noProof/>
        </w:rPr>
        <w:t>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42W</w:t>
      </w:r>
      <w:r>
        <w:rPr>
          <w:noProof/>
        </w:rPr>
        <w:tab/>
        <w:t>Penalty amount not a debt</w:t>
      </w:r>
      <w:r w:rsidRPr="00664314">
        <w:rPr>
          <w:noProof/>
        </w:rPr>
        <w:tab/>
      </w:r>
      <w:r w:rsidRPr="00664314">
        <w:rPr>
          <w:noProof/>
        </w:rPr>
        <w:fldChar w:fldCharType="begin"/>
      </w:r>
      <w:r w:rsidRPr="00664314">
        <w:rPr>
          <w:noProof/>
        </w:rPr>
        <w:instrText xml:space="preserve"> PAGEREF _Toc31276049 \h </w:instrText>
      </w:r>
      <w:r w:rsidRPr="00664314">
        <w:rPr>
          <w:noProof/>
        </w:rPr>
      </w:r>
      <w:r w:rsidRPr="00664314">
        <w:rPr>
          <w:noProof/>
        </w:rPr>
        <w:fldChar w:fldCharType="separate"/>
      </w:r>
      <w:r w:rsidR="00FD2DDB">
        <w:rPr>
          <w:noProof/>
        </w:rPr>
        <w:t>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42X</w:t>
      </w:r>
      <w:r>
        <w:rPr>
          <w:noProof/>
        </w:rPr>
        <w:tab/>
        <w:t>Payability</w:t>
      </w:r>
      <w:r w:rsidRPr="00664314">
        <w:rPr>
          <w:noProof/>
        </w:rPr>
        <w:tab/>
      </w:r>
      <w:r w:rsidRPr="00664314">
        <w:rPr>
          <w:noProof/>
        </w:rPr>
        <w:fldChar w:fldCharType="begin"/>
      </w:r>
      <w:r w:rsidRPr="00664314">
        <w:rPr>
          <w:noProof/>
        </w:rPr>
        <w:instrText xml:space="preserve"> PAGEREF _Toc31276050 \h </w:instrText>
      </w:r>
      <w:r w:rsidRPr="00664314">
        <w:rPr>
          <w:noProof/>
        </w:rPr>
      </w:r>
      <w:r w:rsidRPr="00664314">
        <w:rPr>
          <w:noProof/>
        </w:rPr>
        <w:fldChar w:fldCharType="separate"/>
      </w:r>
      <w:r w:rsidR="00FD2DDB">
        <w:rPr>
          <w:noProof/>
        </w:rPr>
        <w:t>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42Y</w:t>
      </w:r>
      <w:r>
        <w:rPr>
          <w:noProof/>
        </w:rPr>
        <w:tab/>
        <w:t>Day of determination</w:t>
      </w:r>
      <w:r w:rsidRPr="00664314">
        <w:rPr>
          <w:noProof/>
        </w:rPr>
        <w:tab/>
      </w:r>
      <w:r w:rsidRPr="00664314">
        <w:rPr>
          <w:noProof/>
        </w:rPr>
        <w:fldChar w:fldCharType="begin"/>
      </w:r>
      <w:r w:rsidRPr="00664314">
        <w:rPr>
          <w:noProof/>
        </w:rPr>
        <w:instrText xml:space="preserve"> PAGEREF _Toc31276051 \h </w:instrText>
      </w:r>
      <w:r w:rsidRPr="00664314">
        <w:rPr>
          <w:noProof/>
        </w:rPr>
      </w:r>
      <w:r w:rsidRPr="00664314">
        <w:rPr>
          <w:noProof/>
        </w:rPr>
        <w:fldChar w:fldCharType="separate"/>
      </w:r>
      <w:r w:rsidR="00FD2DDB">
        <w:rPr>
          <w:noProof/>
        </w:rPr>
        <w:t>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42YA</w:t>
      </w:r>
      <w:r>
        <w:rPr>
          <w:noProof/>
        </w:rPr>
        <w:tab/>
        <w:t>Relationship between Subdivisions of this Division</w:t>
      </w:r>
      <w:r w:rsidRPr="00664314">
        <w:rPr>
          <w:noProof/>
        </w:rPr>
        <w:tab/>
      </w:r>
      <w:r w:rsidRPr="00664314">
        <w:rPr>
          <w:noProof/>
        </w:rPr>
        <w:fldChar w:fldCharType="begin"/>
      </w:r>
      <w:r w:rsidRPr="00664314">
        <w:rPr>
          <w:noProof/>
        </w:rPr>
        <w:instrText xml:space="preserve"> PAGEREF _Toc31276052 \h </w:instrText>
      </w:r>
      <w:r w:rsidRPr="00664314">
        <w:rPr>
          <w:noProof/>
        </w:rPr>
      </w:r>
      <w:r w:rsidRPr="00664314">
        <w:rPr>
          <w:noProof/>
        </w:rPr>
        <w:fldChar w:fldCharType="separate"/>
      </w:r>
      <w:r w:rsidR="00FD2DDB">
        <w:rPr>
          <w:noProof/>
        </w:rPr>
        <w:t>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42Z</w:t>
      </w:r>
      <w:r>
        <w:rPr>
          <w:noProof/>
        </w:rPr>
        <w:tab/>
        <w:t>Relationship with section 80</w:t>
      </w:r>
      <w:r w:rsidRPr="00664314">
        <w:rPr>
          <w:noProof/>
        </w:rPr>
        <w:tab/>
      </w:r>
      <w:r w:rsidRPr="00664314">
        <w:rPr>
          <w:noProof/>
        </w:rPr>
        <w:fldChar w:fldCharType="begin"/>
      </w:r>
      <w:r w:rsidRPr="00664314">
        <w:rPr>
          <w:noProof/>
        </w:rPr>
        <w:instrText xml:space="preserve"> PAGEREF _Toc31276053 \h </w:instrText>
      </w:r>
      <w:r w:rsidRPr="00664314">
        <w:rPr>
          <w:noProof/>
        </w:rPr>
      </w:r>
      <w:r w:rsidRPr="00664314">
        <w:rPr>
          <w:noProof/>
        </w:rPr>
        <w:fldChar w:fldCharType="separate"/>
      </w:r>
      <w:r w:rsidR="00FD2DDB">
        <w:rPr>
          <w:noProof/>
        </w:rPr>
        <w:t>89</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4—Payment of social security payment</w:t>
      </w:r>
      <w:r w:rsidRPr="00664314">
        <w:rPr>
          <w:b w:val="0"/>
          <w:noProof/>
          <w:sz w:val="18"/>
        </w:rPr>
        <w:tab/>
      </w:r>
      <w:r w:rsidRPr="00664314">
        <w:rPr>
          <w:b w:val="0"/>
          <w:noProof/>
          <w:sz w:val="18"/>
        </w:rPr>
        <w:fldChar w:fldCharType="begin"/>
      </w:r>
      <w:r w:rsidRPr="00664314">
        <w:rPr>
          <w:b w:val="0"/>
          <w:noProof/>
          <w:sz w:val="18"/>
        </w:rPr>
        <w:instrText xml:space="preserve"> PAGEREF _Toc31276054 \h </w:instrText>
      </w:r>
      <w:r w:rsidRPr="00664314">
        <w:rPr>
          <w:b w:val="0"/>
          <w:noProof/>
          <w:sz w:val="18"/>
        </w:rPr>
      </w:r>
      <w:r w:rsidRPr="00664314">
        <w:rPr>
          <w:b w:val="0"/>
          <w:noProof/>
          <w:sz w:val="18"/>
        </w:rPr>
        <w:fldChar w:fldCharType="separate"/>
      </w:r>
      <w:r w:rsidR="00FD2DDB">
        <w:rPr>
          <w:b w:val="0"/>
          <w:noProof/>
          <w:sz w:val="18"/>
        </w:rPr>
        <w:t>90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43</w:t>
      </w:r>
      <w:r>
        <w:rPr>
          <w:noProof/>
        </w:rPr>
        <w:tab/>
        <w:t>Payment by instalments</w:t>
      </w:r>
      <w:r w:rsidRPr="00664314">
        <w:rPr>
          <w:noProof/>
        </w:rPr>
        <w:tab/>
      </w:r>
      <w:r w:rsidRPr="00664314">
        <w:rPr>
          <w:noProof/>
        </w:rPr>
        <w:fldChar w:fldCharType="begin"/>
      </w:r>
      <w:r w:rsidRPr="00664314">
        <w:rPr>
          <w:noProof/>
        </w:rPr>
        <w:instrText xml:space="preserve"> PAGEREF _Toc31276055 \h </w:instrText>
      </w:r>
      <w:r w:rsidRPr="00664314">
        <w:rPr>
          <w:noProof/>
        </w:rPr>
      </w:r>
      <w:r w:rsidRPr="00664314">
        <w:rPr>
          <w:noProof/>
        </w:rPr>
        <w:fldChar w:fldCharType="separate"/>
      </w:r>
      <w:r w:rsidR="00FD2DDB">
        <w:rPr>
          <w:noProof/>
        </w:rPr>
        <w:t>90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44</w:t>
      </w:r>
      <w:r>
        <w:rPr>
          <w:noProof/>
        </w:rPr>
        <w:tab/>
        <w:t>Payment of instalments to person or nominee</w:t>
      </w:r>
      <w:r w:rsidRPr="00664314">
        <w:rPr>
          <w:noProof/>
        </w:rPr>
        <w:tab/>
      </w:r>
      <w:r w:rsidRPr="00664314">
        <w:rPr>
          <w:noProof/>
        </w:rPr>
        <w:fldChar w:fldCharType="begin"/>
      </w:r>
      <w:r w:rsidRPr="00664314">
        <w:rPr>
          <w:noProof/>
        </w:rPr>
        <w:instrText xml:space="preserve"> PAGEREF _Toc31276056 \h </w:instrText>
      </w:r>
      <w:r w:rsidRPr="00664314">
        <w:rPr>
          <w:noProof/>
        </w:rPr>
      </w:r>
      <w:r w:rsidRPr="00664314">
        <w:rPr>
          <w:noProof/>
        </w:rPr>
        <w:fldChar w:fldCharType="separate"/>
      </w:r>
      <w:r w:rsidR="00FD2DDB">
        <w:rPr>
          <w:noProof/>
        </w:rPr>
        <w:t>95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45</w:t>
      </w:r>
      <w:r>
        <w:rPr>
          <w:noProof/>
        </w:rPr>
        <w:tab/>
        <w:t>Payment of youth allowance—person under 18 and not independent</w:t>
      </w:r>
      <w:r w:rsidRPr="00664314">
        <w:rPr>
          <w:noProof/>
        </w:rPr>
        <w:tab/>
      </w:r>
      <w:r w:rsidRPr="00664314">
        <w:rPr>
          <w:noProof/>
        </w:rPr>
        <w:fldChar w:fldCharType="begin"/>
      </w:r>
      <w:r w:rsidRPr="00664314">
        <w:rPr>
          <w:noProof/>
        </w:rPr>
        <w:instrText xml:space="preserve"> PAGEREF _Toc31276057 \h </w:instrText>
      </w:r>
      <w:r w:rsidRPr="00664314">
        <w:rPr>
          <w:noProof/>
        </w:rPr>
      </w:r>
      <w:r w:rsidRPr="00664314">
        <w:rPr>
          <w:noProof/>
        </w:rPr>
        <w:fldChar w:fldCharType="separate"/>
      </w:r>
      <w:r w:rsidR="00FD2DDB">
        <w:rPr>
          <w:noProof/>
        </w:rPr>
        <w:t>95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46</w:t>
      </w:r>
      <w:r>
        <w:rPr>
          <w:noProof/>
        </w:rPr>
        <w:tab/>
        <w:t>Payment of special employment advance</w:t>
      </w:r>
      <w:r w:rsidRPr="00664314">
        <w:rPr>
          <w:noProof/>
        </w:rPr>
        <w:tab/>
      </w:r>
      <w:r w:rsidRPr="00664314">
        <w:rPr>
          <w:noProof/>
        </w:rPr>
        <w:fldChar w:fldCharType="begin"/>
      </w:r>
      <w:r w:rsidRPr="00664314">
        <w:rPr>
          <w:noProof/>
        </w:rPr>
        <w:instrText xml:space="preserve"> PAGEREF _Toc31276058 \h </w:instrText>
      </w:r>
      <w:r w:rsidRPr="00664314">
        <w:rPr>
          <w:noProof/>
        </w:rPr>
      </w:r>
      <w:r w:rsidRPr="00664314">
        <w:rPr>
          <w:noProof/>
        </w:rPr>
        <w:fldChar w:fldCharType="separate"/>
      </w:r>
      <w:r w:rsidR="00FD2DDB">
        <w:rPr>
          <w:noProof/>
        </w:rPr>
        <w:t>96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46A</w:t>
      </w:r>
      <w:r>
        <w:rPr>
          <w:noProof/>
        </w:rPr>
        <w:tab/>
        <w:t>Payment of AGDRP</w:t>
      </w:r>
      <w:r w:rsidRPr="00664314">
        <w:rPr>
          <w:noProof/>
        </w:rPr>
        <w:tab/>
      </w:r>
      <w:r w:rsidRPr="00664314">
        <w:rPr>
          <w:noProof/>
        </w:rPr>
        <w:fldChar w:fldCharType="begin"/>
      </w:r>
      <w:r w:rsidRPr="00664314">
        <w:rPr>
          <w:noProof/>
        </w:rPr>
        <w:instrText xml:space="preserve"> PAGEREF _Toc31276059 \h </w:instrText>
      </w:r>
      <w:r w:rsidRPr="00664314">
        <w:rPr>
          <w:noProof/>
        </w:rPr>
      </w:r>
      <w:r w:rsidRPr="00664314">
        <w:rPr>
          <w:noProof/>
        </w:rPr>
        <w:fldChar w:fldCharType="separate"/>
      </w:r>
      <w:r w:rsidR="00FD2DDB">
        <w:rPr>
          <w:noProof/>
        </w:rPr>
        <w:t>96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46B</w:t>
      </w:r>
      <w:r>
        <w:rPr>
          <w:noProof/>
        </w:rPr>
        <w:tab/>
        <w:t>Payment of AVTOP</w:t>
      </w:r>
      <w:r w:rsidRPr="00664314">
        <w:rPr>
          <w:noProof/>
        </w:rPr>
        <w:tab/>
      </w:r>
      <w:r w:rsidRPr="00664314">
        <w:rPr>
          <w:noProof/>
        </w:rPr>
        <w:fldChar w:fldCharType="begin"/>
      </w:r>
      <w:r w:rsidRPr="00664314">
        <w:rPr>
          <w:noProof/>
        </w:rPr>
        <w:instrText xml:space="preserve"> PAGEREF _Toc31276060 \h </w:instrText>
      </w:r>
      <w:r w:rsidRPr="00664314">
        <w:rPr>
          <w:noProof/>
        </w:rPr>
      </w:r>
      <w:r w:rsidRPr="00664314">
        <w:rPr>
          <w:noProof/>
        </w:rPr>
        <w:fldChar w:fldCharType="separate"/>
      </w:r>
      <w:r w:rsidR="00FD2DDB">
        <w:rPr>
          <w:noProof/>
        </w:rPr>
        <w:t>96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w:t>
      </w:r>
      <w:r>
        <w:rPr>
          <w:noProof/>
        </w:rPr>
        <w:tab/>
        <w:t>Payment of lump sum benefits</w:t>
      </w:r>
      <w:r w:rsidRPr="00664314">
        <w:rPr>
          <w:noProof/>
        </w:rPr>
        <w:tab/>
      </w:r>
      <w:r w:rsidRPr="00664314">
        <w:rPr>
          <w:noProof/>
        </w:rPr>
        <w:fldChar w:fldCharType="begin"/>
      </w:r>
      <w:r w:rsidRPr="00664314">
        <w:rPr>
          <w:noProof/>
        </w:rPr>
        <w:instrText xml:space="preserve"> PAGEREF _Toc31276061 \h </w:instrText>
      </w:r>
      <w:r w:rsidRPr="00664314">
        <w:rPr>
          <w:noProof/>
        </w:rPr>
      </w:r>
      <w:r w:rsidRPr="00664314">
        <w:rPr>
          <w:noProof/>
        </w:rPr>
        <w:fldChar w:fldCharType="separate"/>
      </w:r>
      <w:r w:rsidR="00FD2DDB">
        <w:rPr>
          <w:noProof/>
        </w:rPr>
        <w:t>96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47A</w:t>
      </w:r>
      <w:r>
        <w:rPr>
          <w:noProof/>
        </w:rPr>
        <w:tab/>
        <w:t>Payment of one</w:t>
      </w:r>
      <w:r>
        <w:rPr>
          <w:noProof/>
        </w:rPr>
        <w:noBreakHyphen/>
        <w:t>off payment to the aged</w:t>
      </w:r>
      <w:r w:rsidRPr="00664314">
        <w:rPr>
          <w:noProof/>
        </w:rPr>
        <w:tab/>
      </w:r>
      <w:r w:rsidRPr="00664314">
        <w:rPr>
          <w:noProof/>
        </w:rPr>
        <w:fldChar w:fldCharType="begin"/>
      </w:r>
      <w:r w:rsidRPr="00664314">
        <w:rPr>
          <w:noProof/>
        </w:rPr>
        <w:instrText xml:space="preserve"> PAGEREF _Toc31276062 \h </w:instrText>
      </w:r>
      <w:r w:rsidRPr="00664314">
        <w:rPr>
          <w:noProof/>
        </w:rPr>
      </w:r>
      <w:r w:rsidRPr="00664314">
        <w:rPr>
          <w:noProof/>
        </w:rPr>
        <w:fldChar w:fldCharType="separate"/>
      </w:r>
      <w:r w:rsidR="00FD2DDB">
        <w:rPr>
          <w:noProof/>
        </w:rPr>
        <w:t>99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47AA</w:t>
      </w:r>
      <w:r>
        <w:rPr>
          <w:noProof/>
        </w:rPr>
        <w:tab/>
        <w:t>Payment of one</w:t>
      </w:r>
      <w:r>
        <w:rPr>
          <w:noProof/>
        </w:rPr>
        <w:noBreakHyphen/>
        <w:t>off payments to older Australians</w:t>
      </w:r>
      <w:r w:rsidRPr="00664314">
        <w:rPr>
          <w:noProof/>
        </w:rPr>
        <w:tab/>
      </w:r>
      <w:r w:rsidRPr="00664314">
        <w:rPr>
          <w:noProof/>
        </w:rPr>
        <w:fldChar w:fldCharType="begin"/>
      </w:r>
      <w:r w:rsidRPr="00664314">
        <w:rPr>
          <w:noProof/>
        </w:rPr>
        <w:instrText xml:space="preserve"> PAGEREF _Toc31276063 \h </w:instrText>
      </w:r>
      <w:r w:rsidRPr="00664314">
        <w:rPr>
          <w:noProof/>
        </w:rPr>
      </w:r>
      <w:r w:rsidRPr="00664314">
        <w:rPr>
          <w:noProof/>
        </w:rPr>
        <w:fldChar w:fldCharType="separate"/>
      </w:r>
      <w:r w:rsidR="00FD2DDB">
        <w:rPr>
          <w:noProof/>
        </w:rPr>
        <w:t>99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47AB</w:t>
      </w:r>
      <w:r>
        <w:rPr>
          <w:noProof/>
        </w:rPr>
        <w:tab/>
        <w:t>Payment of carer supplement</w:t>
      </w:r>
      <w:r w:rsidRPr="00664314">
        <w:rPr>
          <w:noProof/>
        </w:rPr>
        <w:tab/>
      </w:r>
      <w:r w:rsidRPr="00664314">
        <w:rPr>
          <w:noProof/>
        </w:rPr>
        <w:fldChar w:fldCharType="begin"/>
      </w:r>
      <w:r w:rsidRPr="00664314">
        <w:rPr>
          <w:noProof/>
        </w:rPr>
        <w:instrText xml:space="preserve"> PAGEREF _Toc31276064 \h </w:instrText>
      </w:r>
      <w:r w:rsidRPr="00664314">
        <w:rPr>
          <w:noProof/>
        </w:rPr>
      </w:r>
      <w:r w:rsidRPr="00664314">
        <w:rPr>
          <w:noProof/>
        </w:rPr>
        <w:fldChar w:fldCharType="separate"/>
      </w:r>
      <w:r w:rsidR="00FD2DDB">
        <w:rPr>
          <w:noProof/>
        </w:rPr>
        <w:t>99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47AC</w:t>
      </w:r>
      <w:r>
        <w:rPr>
          <w:noProof/>
        </w:rPr>
        <w:tab/>
        <w:t>Payment of one</w:t>
      </w:r>
      <w:r>
        <w:rPr>
          <w:noProof/>
        </w:rPr>
        <w:noBreakHyphen/>
        <w:t>off energy assistance payment</w:t>
      </w:r>
      <w:r w:rsidRPr="00664314">
        <w:rPr>
          <w:noProof/>
        </w:rPr>
        <w:tab/>
      </w:r>
      <w:r w:rsidRPr="00664314">
        <w:rPr>
          <w:noProof/>
        </w:rPr>
        <w:fldChar w:fldCharType="begin"/>
      </w:r>
      <w:r w:rsidRPr="00664314">
        <w:rPr>
          <w:noProof/>
        </w:rPr>
        <w:instrText xml:space="preserve"> PAGEREF _Toc31276065 \h </w:instrText>
      </w:r>
      <w:r w:rsidRPr="00664314">
        <w:rPr>
          <w:noProof/>
        </w:rPr>
      </w:r>
      <w:r w:rsidRPr="00664314">
        <w:rPr>
          <w:noProof/>
        </w:rPr>
        <w:fldChar w:fldCharType="separate"/>
      </w:r>
      <w:r w:rsidR="00FD2DDB">
        <w:rPr>
          <w:noProof/>
        </w:rPr>
        <w:t>100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47AD</w:t>
      </w:r>
      <w:r>
        <w:rPr>
          <w:noProof/>
        </w:rPr>
        <w:tab/>
        <w:t>Payment of 2019 one</w:t>
      </w:r>
      <w:r>
        <w:rPr>
          <w:noProof/>
        </w:rPr>
        <w:noBreakHyphen/>
        <w:t>off energy assistance payment</w:t>
      </w:r>
      <w:r w:rsidRPr="00664314">
        <w:rPr>
          <w:noProof/>
        </w:rPr>
        <w:tab/>
      </w:r>
      <w:r w:rsidRPr="00664314">
        <w:rPr>
          <w:noProof/>
        </w:rPr>
        <w:fldChar w:fldCharType="begin"/>
      </w:r>
      <w:r w:rsidRPr="00664314">
        <w:rPr>
          <w:noProof/>
        </w:rPr>
        <w:instrText xml:space="preserve"> PAGEREF _Toc31276066 \h </w:instrText>
      </w:r>
      <w:r w:rsidRPr="00664314">
        <w:rPr>
          <w:noProof/>
        </w:rPr>
      </w:r>
      <w:r w:rsidRPr="00664314">
        <w:rPr>
          <w:noProof/>
        </w:rPr>
        <w:fldChar w:fldCharType="separate"/>
      </w:r>
      <w:r w:rsidR="00FD2DDB">
        <w:rPr>
          <w:noProof/>
        </w:rPr>
        <w:t>100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47B</w:t>
      </w:r>
      <w:r>
        <w:rPr>
          <w:noProof/>
        </w:rPr>
        <w:tab/>
        <w:t>Payment of one</w:t>
      </w:r>
      <w:r>
        <w:rPr>
          <w:noProof/>
        </w:rPr>
        <w:noBreakHyphen/>
        <w:t>off payments to carers</w:t>
      </w:r>
      <w:r w:rsidRPr="00664314">
        <w:rPr>
          <w:noProof/>
        </w:rPr>
        <w:tab/>
      </w:r>
      <w:r w:rsidRPr="00664314">
        <w:rPr>
          <w:noProof/>
        </w:rPr>
        <w:fldChar w:fldCharType="begin"/>
      </w:r>
      <w:r w:rsidRPr="00664314">
        <w:rPr>
          <w:noProof/>
        </w:rPr>
        <w:instrText xml:space="preserve"> PAGEREF _Toc31276067 \h </w:instrText>
      </w:r>
      <w:r w:rsidRPr="00664314">
        <w:rPr>
          <w:noProof/>
        </w:rPr>
      </w:r>
      <w:r w:rsidRPr="00664314">
        <w:rPr>
          <w:noProof/>
        </w:rPr>
        <w:fldChar w:fldCharType="separate"/>
      </w:r>
      <w:r w:rsidR="00FD2DDB">
        <w:rPr>
          <w:noProof/>
        </w:rPr>
        <w:t>100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47C</w:t>
      </w:r>
      <w:r>
        <w:rPr>
          <w:noProof/>
        </w:rPr>
        <w:tab/>
        <w:t>Payment of economic security strategy payments and training and learning bonuses</w:t>
      </w:r>
      <w:r w:rsidRPr="00664314">
        <w:rPr>
          <w:noProof/>
        </w:rPr>
        <w:tab/>
      </w:r>
      <w:r w:rsidRPr="00664314">
        <w:rPr>
          <w:noProof/>
        </w:rPr>
        <w:fldChar w:fldCharType="begin"/>
      </w:r>
      <w:r w:rsidRPr="00664314">
        <w:rPr>
          <w:noProof/>
        </w:rPr>
        <w:instrText xml:space="preserve"> PAGEREF _Toc31276068 \h </w:instrText>
      </w:r>
      <w:r w:rsidRPr="00664314">
        <w:rPr>
          <w:noProof/>
        </w:rPr>
      </w:r>
      <w:r w:rsidRPr="00664314">
        <w:rPr>
          <w:noProof/>
        </w:rPr>
        <w:fldChar w:fldCharType="separate"/>
      </w:r>
      <w:r w:rsidR="00FD2DDB">
        <w:rPr>
          <w:noProof/>
        </w:rPr>
        <w:t>101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47CA</w:t>
      </w:r>
      <w:r>
        <w:rPr>
          <w:noProof/>
        </w:rPr>
        <w:tab/>
        <w:t>Payment of activity supplement or farm financial assessment supplement</w:t>
      </w:r>
      <w:r w:rsidRPr="00664314">
        <w:rPr>
          <w:noProof/>
        </w:rPr>
        <w:tab/>
      </w:r>
      <w:r w:rsidRPr="00664314">
        <w:rPr>
          <w:noProof/>
        </w:rPr>
        <w:fldChar w:fldCharType="begin"/>
      </w:r>
      <w:r w:rsidRPr="00664314">
        <w:rPr>
          <w:noProof/>
        </w:rPr>
        <w:instrText xml:space="preserve"> PAGEREF _Toc31276069 \h </w:instrText>
      </w:r>
      <w:r w:rsidRPr="00664314">
        <w:rPr>
          <w:noProof/>
        </w:rPr>
      </w:r>
      <w:r w:rsidRPr="00664314">
        <w:rPr>
          <w:noProof/>
        </w:rPr>
        <w:fldChar w:fldCharType="separate"/>
      </w:r>
      <w:r w:rsidR="00FD2DDB">
        <w:rPr>
          <w:noProof/>
        </w:rPr>
        <w:t>103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47CB</w:t>
      </w:r>
      <w:r>
        <w:rPr>
          <w:noProof/>
        </w:rPr>
        <w:tab/>
        <w:t>Payment of FHA supplement or relief payment</w:t>
      </w:r>
      <w:r w:rsidRPr="00664314">
        <w:rPr>
          <w:noProof/>
        </w:rPr>
        <w:tab/>
      </w:r>
      <w:r w:rsidRPr="00664314">
        <w:rPr>
          <w:noProof/>
        </w:rPr>
        <w:fldChar w:fldCharType="begin"/>
      </w:r>
      <w:r w:rsidRPr="00664314">
        <w:rPr>
          <w:noProof/>
        </w:rPr>
        <w:instrText xml:space="preserve"> PAGEREF _Toc31276070 \h </w:instrText>
      </w:r>
      <w:r w:rsidRPr="00664314">
        <w:rPr>
          <w:noProof/>
        </w:rPr>
      </w:r>
      <w:r w:rsidRPr="00664314">
        <w:rPr>
          <w:noProof/>
        </w:rPr>
        <w:fldChar w:fldCharType="separate"/>
      </w:r>
      <w:r w:rsidR="00FD2DDB">
        <w:rPr>
          <w:noProof/>
        </w:rPr>
        <w:t>103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47D</w:t>
      </w:r>
      <w:r>
        <w:rPr>
          <w:noProof/>
        </w:rPr>
        <w:tab/>
        <w:t>Payment of clean energy advance</w:t>
      </w:r>
      <w:r w:rsidRPr="00664314">
        <w:rPr>
          <w:noProof/>
        </w:rPr>
        <w:tab/>
      </w:r>
      <w:r w:rsidRPr="00664314">
        <w:rPr>
          <w:noProof/>
        </w:rPr>
        <w:fldChar w:fldCharType="begin"/>
      </w:r>
      <w:r w:rsidRPr="00664314">
        <w:rPr>
          <w:noProof/>
        </w:rPr>
        <w:instrText xml:space="preserve"> PAGEREF _Toc31276071 \h </w:instrText>
      </w:r>
      <w:r w:rsidRPr="00664314">
        <w:rPr>
          <w:noProof/>
        </w:rPr>
      </w:r>
      <w:r w:rsidRPr="00664314">
        <w:rPr>
          <w:noProof/>
        </w:rPr>
        <w:fldChar w:fldCharType="separate"/>
      </w:r>
      <w:r w:rsidR="00FD2DDB">
        <w:rPr>
          <w:noProof/>
        </w:rPr>
        <w:t>103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47DAA</w:t>
      </w:r>
      <w:r>
        <w:rPr>
          <w:noProof/>
        </w:rPr>
        <w:tab/>
        <w:t>Payment of essential medical equipment payment</w:t>
      </w:r>
      <w:r w:rsidRPr="00664314">
        <w:rPr>
          <w:noProof/>
        </w:rPr>
        <w:tab/>
      </w:r>
      <w:r w:rsidRPr="00664314">
        <w:rPr>
          <w:noProof/>
        </w:rPr>
        <w:fldChar w:fldCharType="begin"/>
      </w:r>
      <w:r w:rsidRPr="00664314">
        <w:rPr>
          <w:noProof/>
        </w:rPr>
        <w:instrText xml:space="preserve"> PAGEREF _Toc31276072 \h </w:instrText>
      </w:r>
      <w:r w:rsidRPr="00664314">
        <w:rPr>
          <w:noProof/>
        </w:rPr>
      </w:r>
      <w:r w:rsidRPr="00664314">
        <w:rPr>
          <w:noProof/>
        </w:rPr>
        <w:fldChar w:fldCharType="separate"/>
      </w:r>
      <w:r w:rsidR="00FD2DDB">
        <w:rPr>
          <w:noProof/>
        </w:rPr>
        <w:t>103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47DA</w:t>
      </w:r>
      <w:r>
        <w:rPr>
          <w:noProof/>
        </w:rPr>
        <w:tab/>
        <w:t>Relocation scholarship payments</w:t>
      </w:r>
      <w:r w:rsidRPr="00664314">
        <w:rPr>
          <w:noProof/>
        </w:rPr>
        <w:tab/>
      </w:r>
      <w:r w:rsidRPr="00664314">
        <w:rPr>
          <w:noProof/>
        </w:rPr>
        <w:fldChar w:fldCharType="begin"/>
      </w:r>
      <w:r w:rsidRPr="00664314">
        <w:rPr>
          <w:noProof/>
        </w:rPr>
        <w:instrText xml:space="preserve"> PAGEREF _Toc31276073 \h </w:instrText>
      </w:r>
      <w:r w:rsidRPr="00664314">
        <w:rPr>
          <w:noProof/>
        </w:rPr>
      </w:r>
      <w:r w:rsidRPr="00664314">
        <w:rPr>
          <w:noProof/>
        </w:rPr>
        <w:fldChar w:fldCharType="separate"/>
      </w:r>
      <w:r w:rsidR="00FD2DDB">
        <w:rPr>
          <w:noProof/>
        </w:rPr>
        <w:t>104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47DB</w:t>
      </w:r>
      <w:r>
        <w:rPr>
          <w:noProof/>
        </w:rPr>
        <w:tab/>
        <w:t>Student start</w:t>
      </w:r>
      <w:r>
        <w:rPr>
          <w:noProof/>
        </w:rPr>
        <w:noBreakHyphen/>
        <w:t>up loans</w:t>
      </w:r>
      <w:r w:rsidRPr="00664314">
        <w:rPr>
          <w:noProof/>
        </w:rPr>
        <w:tab/>
      </w:r>
      <w:r w:rsidRPr="00664314">
        <w:rPr>
          <w:noProof/>
        </w:rPr>
        <w:fldChar w:fldCharType="begin"/>
      </w:r>
      <w:r w:rsidRPr="00664314">
        <w:rPr>
          <w:noProof/>
        </w:rPr>
        <w:instrText xml:space="preserve"> PAGEREF _Toc31276074 \h </w:instrText>
      </w:r>
      <w:r w:rsidRPr="00664314">
        <w:rPr>
          <w:noProof/>
        </w:rPr>
      </w:r>
      <w:r w:rsidRPr="00664314">
        <w:rPr>
          <w:noProof/>
        </w:rPr>
        <w:fldChar w:fldCharType="separate"/>
      </w:r>
      <w:r w:rsidR="00FD2DDB">
        <w:rPr>
          <w:noProof/>
        </w:rPr>
        <w:t>104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48</w:t>
      </w:r>
      <w:r>
        <w:rPr>
          <w:noProof/>
        </w:rPr>
        <w:tab/>
        <w:t>Payment of telephone allowance</w:t>
      </w:r>
      <w:r w:rsidRPr="00664314">
        <w:rPr>
          <w:noProof/>
        </w:rPr>
        <w:tab/>
      </w:r>
      <w:r w:rsidRPr="00664314">
        <w:rPr>
          <w:noProof/>
        </w:rPr>
        <w:fldChar w:fldCharType="begin"/>
      </w:r>
      <w:r w:rsidRPr="00664314">
        <w:rPr>
          <w:noProof/>
        </w:rPr>
        <w:instrText xml:space="preserve"> PAGEREF _Toc31276075 \h </w:instrText>
      </w:r>
      <w:r w:rsidRPr="00664314">
        <w:rPr>
          <w:noProof/>
        </w:rPr>
      </w:r>
      <w:r w:rsidRPr="00664314">
        <w:rPr>
          <w:noProof/>
        </w:rPr>
        <w:fldChar w:fldCharType="separate"/>
      </w:r>
      <w:r w:rsidR="00FD2DDB">
        <w:rPr>
          <w:noProof/>
        </w:rPr>
        <w:t>105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48A</w:t>
      </w:r>
      <w:r>
        <w:rPr>
          <w:noProof/>
        </w:rPr>
        <w:tab/>
        <w:t>Payment of utilities allowance</w:t>
      </w:r>
      <w:r w:rsidRPr="00664314">
        <w:rPr>
          <w:noProof/>
        </w:rPr>
        <w:tab/>
      </w:r>
      <w:r w:rsidRPr="00664314">
        <w:rPr>
          <w:noProof/>
        </w:rPr>
        <w:fldChar w:fldCharType="begin"/>
      </w:r>
      <w:r w:rsidRPr="00664314">
        <w:rPr>
          <w:noProof/>
        </w:rPr>
        <w:instrText xml:space="preserve"> PAGEREF _Toc31276076 \h </w:instrText>
      </w:r>
      <w:r w:rsidRPr="00664314">
        <w:rPr>
          <w:noProof/>
        </w:rPr>
      </w:r>
      <w:r w:rsidRPr="00664314">
        <w:rPr>
          <w:noProof/>
        </w:rPr>
        <w:fldChar w:fldCharType="separate"/>
      </w:r>
      <w:r w:rsidR="00FD2DDB">
        <w:rPr>
          <w:noProof/>
        </w:rPr>
        <w:t>105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48B</w:t>
      </w:r>
      <w:r>
        <w:rPr>
          <w:noProof/>
        </w:rPr>
        <w:tab/>
        <w:t>Payment of energy supplement</w:t>
      </w:r>
      <w:r w:rsidRPr="00664314">
        <w:rPr>
          <w:noProof/>
        </w:rPr>
        <w:tab/>
      </w:r>
      <w:r w:rsidRPr="00664314">
        <w:rPr>
          <w:noProof/>
        </w:rPr>
        <w:fldChar w:fldCharType="begin"/>
      </w:r>
      <w:r w:rsidRPr="00664314">
        <w:rPr>
          <w:noProof/>
        </w:rPr>
        <w:instrText xml:space="preserve"> PAGEREF _Toc31276077 \h </w:instrText>
      </w:r>
      <w:r w:rsidRPr="00664314">
        <w:rPr>
          <w:noProof/>
        </w:rPr>
      </w:r>
      <w:r w:rsidRPr="00664314">
        <w:rPr>
          <w:noProof/>
        </w:rPr>
        <w:fldChar w:fldCharType="separate"/>
      </w:r>
      <w:r w:rsidR="00FD2DDB">
        <w:rPr>
          <w:noProof/>
        </w:rPr>
        <w:t>106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48C</w:t>
      </w:r>
      <w:r>
        <w:rPr>
          <w:noProof/>
        </w:rPr>
        <w:tab/>
        <w:t>Payment of quarterly pension supplement</w:t>
      </w:r>
      <w:r w:rsidRPr="00664314">
        <w:rPr>
          <w:noProof/>
        </w:rPr>
        <w:tab/>
      </w:r>
      <w:r w:rsidRPr="00664314">
        <w:rPr>
          <w:noProof/>
        </w:rPr>
        <w:fldChar w:fldCharType="begin"/>
      </w:r>
      <w:r w:rsidRPr="00664314">
        <w:rPr>
          <w:noProof/>
        </w:rPr>
        <w:instrText xml:space="preserve"> PAGEREF _Toc31276078 \h </w:instrText>
      </w:r>
      <w:r w:rsidRPr="00664314">
        <w:rPr>
          <w:noProof/>
        </w:rPr>
      </w:r>
      <w:r w:rsidRPr="00664314">
        <w:rPr>
          <w:noProof/>
        </w:rPr>
        <w:fldChar w:fldCharType="separate"/>
      </w:r>
      <w:r w:rsidR="00FD2DDB">
        <w:rPr>
          <w:noProof/>
        </w:rPr>
        <w:t>106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48D</w:t>
      </w:r>
      <w:r>
        <w:rPr>
          <w:noProof/>
        </w:rPr>
        <w:tab/>
        <w:t>Payment of quarterly energy supplement</w:t>
      </w:r>
      <w:r w:rsidRPr="00664314">
        <w:rPr>
          <w:noProof/>
        </w:rPr>
        <w:tab/>
      </w:r>
      <w:r w:rsidRPr="00664314">
        <w:rPr>
          <w:noProof/>
        </w:rPr>
        <w:fldChar w:fldCharType="begin"/>
      </w:r>
      <w:r w:rsidRPr="00664314">
        <w:rPr>
          <w:noProof/>
        </w:rPr>
        <w:instrText xml:space="preserve"> PAGEREF _Toc31276079 \h </w:instrText>
      </w:r>
      <w:r w:rsidRPr="00664314">
        <w:rPr>
          <w:noProof/>
        </w:rPr>
      </w:r>
      <w:r w:rsidRPr="00664314">
        <w:rPr>
          <w:noProof/>
        </w:rPr>
        <w:fldChar w:fldCharType="separate"/>
      </w:r>
      <w:r w:rsidR="00FD2DDB">
        <w:rPr>
          <w:noProof/>
        </w:rPr>
        <w:t>107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49</w:t>
      </w:r>
      <w:r>
        <w:rPr>
          <w:noProof/>
        </w:rPr>
        <w:tab/>
        <w:t>Timing of payment of fares allowance</w:t>
      </w:r>
      <w:r w:rsidRPr="00664314">
        <w:rPr>
          <w:noProof/>
        </w:rPr>
        <w:tab/>
      </w:r>
      <w:r w:rsidRPr="00664314">
        <w:rPr>
          <w:noProof/>
        </w:rPr>
        <w:fldChar w:fldCharType="begin"/>
      </w:r>
      <w:r w:rsidRPr="00664314">
        <w:rPr>
          <w:noProof/>
        </w:rPr>
        <w:instrText xml:space="preserve"> PAGEREF _Toc31276080 \h </w:instrText>
      </w:r>
      <w:r w:rsidRPr="00664314">
        <w:rPr>
          <w:noProof/>
        </w:rPr>
      </w:r>
      <w:r w:rsidRPr="00664314">
        <w:rPr>
          <w:noProof/>
        </w:rPr>
        <w:fldChar w:fldCharType="separate"/>
      </w:r>
      <w:r w:rsidR="00FD2DDB">
        <w:rPr>
          <w:noProof/>
        </w:rPr>
        <w:t>108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50</w:t>
      </w:r>
      <w:r>
        <w:rPr>
          <w:noProof/>
        </w:rPr>
        <w:tab/>
        <w:t>To whom fares allowance is to be paid</w:t>
      </w:r>
      <w:r w:rsidRPr="00664314">
        <w:rPr>
          <w:noProof/>
        </w:rPr>
        <w:tab/>
      </w:r>
      <w:r w:rsidRPr="00664314">
        <w:rPr>
          <w:noProof/>
        </w:rPr>
        <w:fldChar w:fldCharType="begin"/>
      </w:r>
      <w:r w:rsidRPr="00664314">
        <w:rPr>
          <w:noProof/>
        </w:rPr>
        <w:instrText xml:space="preserve"> PAGEREF _Toc31276081 \h </w:instrText>
      </w:r>
      <w:r w:rsidRPr="00664314">
        <w:rPr>
          <w:noProof/>
        </w:rPr>
      </w:r>
      <w:r w:rsidRPr="00664314">
        <w:rPr>
          <w:noProof/>
        </w:rPr>
        <w:fldChar w:fldCharType="separate"/>
      </w:r>
      <w:r w:rsidR="00FD2DDB">
        <w:rPr>
          <w:noProof/>
        </w:rPr>
        <w:t>108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50A</w:t>
      </w:r>
      <w:r>
        <w:rPr>
          <w:noProof/>
        </w:rPr>
        <w:tab/>
        <w:t>Payment of child disability assistance</w:t>
      </w:r>
      <w:r w:rsidRPr="00664314">
        <w:rPr>
          <w:noProof/>
        </w:rPr>
        <w:tab/>
      </w:r>
      <w:r w:rsidRPr="00664314">
        <w:rPr>
          <w:noProof/>
        </w:rPr>
        <w:fldChar w:fldCharType="begin"/>
      </w:r>
      <w:r w:rsidRPr="00664314">
        <w:rPr>
          <w:noProof/>
        </w:rPr>
        <w:instrText xml:space="preserve"> PAGEREF _Toc31276082 \h </w:instrText>
      </w:r>
      <w:r w:rsidRPr="00664314">
        <w:rPr>
          <w:noProof/>
        </w:rPr>
      </w:r>
      <w:r w:rsidRPr="00664314">
        <w:rPr>
          <w:noProof/>
        </w:rPr>
        <w:fldChar w:fldCharType="separate"/>
      </w:r>
      <w:r w:rsidR="00FD2DDB">
        <w:rPr>
          <w:noProof/>
        </w:rPr>
        <w:t>109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51</w:t>
      </w:r>
      <w:r>
        <w:rPr>
          <w:noProof/>
        </w:rPr>
        <w:tab/>
        <w:t>Advance in case of severe financial hardship</w:t>
      </w:r>
      <w:r w:rsidRPr="00664314">
        <w:rPr>
          <w:noProof/>
        </w:rPr>
        <w:tab/>
      </w:r>
      <w:r w:rsidRPr="00664314">
        <w:rPr>
          <w:noProof/>
        </w:rPr>
        <w:fldChar w:fldCharType="begin"/>
      </w:r>
      <w:r w:rsidRPr="00664314">
        <w:rPr>
          <w:noProof/>
        </w:rPr>
        <w:instrText xml:space="preserve"> PAGEREF _Toc31276083 \h </w:instrText>
      </w:r>
      <w:r w:rsidRPr="00664314">
        <w:rPr>
          <w:noProof/>
        </w:rPr>
      </w:r>
      <w:r w:rsidRPr="00664314">
        <w:rPr>
          <w:noProof/>
        </w:rPr>
        <w:fldChar w:fldCharType="separate"/>
      </w:r>
      <w:r w:rsidR="00FD2DDB">
        <w:rPr>
          <w:noProof/>
        </w:rPr>
        <w:t>109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52</w:t>
      </w:r>
      <w:r>
        <w:rPr>
          <w:noProof/>
        </w:rPr>
        <w:tab/>
        <w:t>Payment of certain amounts outside Australia</w:t>
      </w:r>
      <w:r w:rsidRPr="00664314">
        <w:rPr>
          <w:noProof/>
        </w:rPr>
        <w:tab/>
      </w:r>
      <w:r w:rsidRPr="00664314">
        <w:rPr>
          <w:noProof/>
        </w:rPr>
        <w:fldChar w:fldCharType="begin"/>
      </w:r>
      <w:r w:rsidRPr="00664314">
        <w:rPr>
          <w:noProof/>
        </w:rPr>
        <w:instrText xml:space="preserve"> PAGEREF _Toc31276084 \h </w:instrText>
      </w:r>
      <w:r w:rsidRPr="00664314">
        <w:rPr>
          <w:noProof/>
        </w:rPr>
      </w:r>
      <w:r w:rsidRPr="00664314">
        <w:rPr>
          <w:noProof/>
        </w:rPr>
        <w:fldChar w:fldCharType="separate"/>
      </w:r>
      <w:r w:rsidR="00FD2DDB">
        <w:rPr>
          <w:noProof/>
        </w:rPr>
        <w:t>110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53</w:t>
      </w:r>
      <w:r>
        <w:rPr>
          <w:noProof/>
        </w:rPr>
        <w:tab/>
        <w:t>Payment of instalments where pension received under other legislation</w:t>
      </w:r>
      <w:r w:rsidRPr="00664314">
        <w:rPr>
          <w:noProof/>
        </w:rPr>
        <w:tab/>
      </w:r>
      <w:r w:rsidRPr="00664314">
        <w:rPr>
          <w:noProof/>
        </w:rPr>
        <w:fldChar w:fldCharType="begin"/>
      </w:r>
      <w:r w:rsidRPr="00664314">
        <w:rPr>
          <w:noProof/>
        </w:rPr>
        <w:instrText xml:space="preserve"> PAGEREF _Toc31276085 \h </w:instrText>
      </w:r>
      <w:r w:rsidRPr="00664314">
        <w:rPr>
          <w:noProof/>
        </w:rPr>
      </w:r>
      <w:r w:rsidRPr="00664314">
        <w:rPr>
          <w:noProof/>
        </w:rPr>
        <w:fldChar w:fldCharType="separate"/>
      </w:r>
      <w:r w:rsidR="00FD2DDB">
        <w:rPr>
          <w:noProof/>
        </w:rPr>
        <w:t>111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54</w:t>
      </w:r>
      <w:r>
        <w:rPr>
          <w:noProof/>
        </w:rPr>
        <w:tab/>
        <w:t>Rounding off instalments of social security payments</w:t>
      </w:r>
      <w:r w:rsidRPr="00664314">
        <w:rPr>
          <w:noProof/>
        </w:rPr>
        <w:tab/>
      </w:r>
      <w:r w:rsidRPr="00664314">
        <w:rPr>
          <w:noProof/>
        </w:rPr>
        <w:fldChar w:fldCharType="begin"/>
      </w:r>
      <w:r w:rsidRPr="00664314">
        <w:rPr>
          <w:noProof/>
        </w:rPr>
        <w:instrText xml:space="preserve"> PAGEREF _Toc31276086 \h </w:instrText>
      </w:r>
      <w:r w:rsidRPr="00664314">
        <w:rPr>
          <w:noProof/>
        </w:rPr>
      </w:r>
      <w:r w:rsidRPr="00664314">
        <w:rPr>
          <w:noProof/>
        </w:rPr>
        <w:fldChar w:fldCharType="separate"/>
      </w:r>
      <w:r w:rsidR="00FD2DDB">
        <w:rPr>
          <w:noProof/>
        </w:rPr>
        <w:t>112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55</w:t>
      </w:r>
      <w:r>
        <w:rPr>
          <w:noProof/>
        </w:rPr>
        <w:tab/>
        <w:t>Payment into bank account etc.</w:t>
      </w:r>
      <w:r w:rsidRPr="00664314">
        <w:rPr>
          <w:noProof/>
        </w:rPr>
        <w:tab/>
      </w:r>
      <w:r w:rsidRPr="00664314">
        <w:rPr>
          <w:noProof/>
        </w:rPr>
        <w:fldChar w:fldCharType="begin"/>
      </w:r>
      <w:r w:rsidRPr="00664314">
        <w:rPr>
          <w:noProof/>
        </w:rPr>
        <w:instrText xml:space="preserve"> PAGEREF _Toc31276087 \h </w:instrText>
      </w:r>
      <w:r w:rsidRPr="00664314">
        <w:rPr>
          <w:noProof/>
        </w:rPr>
      </w:r>
      <w:r w:rsidRPr="00664314">
        <w:rPr>
          <w:noProof/>
        </w:rPr>
        <w:fldChar w:fldCharType="separate"/>
      </w:r>
      <w:r w:rsidR="00FD2DDB">
        <w:rPr>
          <w:noProof/>
        </w:rPr>
        <w:t>113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56</w:t>
      </w:r>
      <w:r>
        <w:rPr>
          <w:noProof/>
        </w:rPr>
        <w:tab/>
        <w:t>Youth allowance—failure to nominate parent</w:t>
      </w:r>
      <w:r w:rsidRPr="00664314">
        <w:rPr>
          <w:noProof/>
        </w:rPr>
        <w:tab/>
      </w:r>
      <w:r w:rsidRPr="00664314">
        <w:rPr>
          <w:noProof/>
        </w:rPr>
        <w:fldChar w:fldCharType="begin"/>
      </w:r>
      <w:r w:rsidRPr="00664314">
        <w:rPr>
          <w:noProof/>
        </w:rPr>
        <w:instrText xml:space="preserve"> PAGEREF _Toc31276088 \h </w:instrText>
      </w:r>
      <w:r w:rsidRPr="00664314">
        <w:rPr>
          <w:noProof/>
        </w:rPr>
      </w:r>
      <w:r w:rsidRPr="00664314">
        <w:rPr>
          <w:noProof/>
        </w:rPr>
        <w:fldChar w:fldCharType="separate"/>
      </w:r>
      <w:r w:rsidR="00FD2DDB">
        <w:rPr>
          <w:noProof/>
        </w:rPr>
        <w:t>114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57</w:t>
      </w:r>
      <w:r>
        <w:rPr>
          <w:noProof/>
        </w:rPr>
        <w:tab/>
        <w:t>Change of particular payday</w:t>
      </w:r>
      <w:r w:rsidRPr="00664314">
        <w:rPr>
          <w:noProof/>
        </w:rPr>
        <w:tab/>
      </w:r>
      <w:r w:rsidRPr="00664314">
        <w:rPr>
          <w:noProof/>
        </w:rPr>
        <w:fldChar w:fldCharType="begin"/>
      </w:r>
      <w:r w:rsidRPr="00664314">
        <w:rPr>
          <w:noProof/>
        </w:rPr>
        <w:instrText xml:space="preserve"> PAGEREF _Toc31276089 \h </w:instrText>
      </w:r>
      <w:r w:rsidRPr="00664314">
        <w:rPr>
          <w:noProof/>
        </w:rPr>
      </w:r>
      <w:r w:rsidRPr="00664314">
        <w:rPr>
          <w:noProof/>
        </w:rPr>
        <w:fldChar w:fldCharType="separate"/>
      </w:r>
      <w:r w:rsidR="00FD2DDB">
        <w:rPr>
          <w:noProof/>
        </w:rPr>
        <w:t>115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58</w:t>
      </w:r>
      <w:r>
        <w:rPr>
          <w:noProof/>
        </w:rPr>
        <w:tab/>
        <w:t>Payment of social security payment after death</w:t>
      </w:r>
      <w:r w:rsidRPr="00664314">
        <w:rPr>
          <w:noProof/>
        </w:rPr>
        <w:tab/>
      </w:r>
      <w:r w:rsidRPr="00664314">
        <w:rPr>
          <w:noProof/>
        </w:rPr>
        <w:fldChar w:fldCharType="begin"/>
      </w:r>
      <w:r w:rsidRPr="00664314">
        <w:rPr>
          <w:noProof/>
        </w:rPr>
        <w:instrText xml:space="preserve"> PAGEREF _Toc31276090 \h </w:instrText>
      </w:r>
      <w:r w:rsidRPr="00664314">
        <w:rPr>
          <w:noProof/>
        </w:rPr>
      </w:r>
      <w:r w:rsidRPr="00664314">
        <w:rPr>
          <w:noProof/>
        </w:rPr>
        <w:fldChar w:fldCharType="separate"/>
      </w:r>
      <w:r w:rsidR="00FD2DDB">
        <w:rPr>
          <w:noProof/>
        </w:rPr>
        <w:t>115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59</w:t>
      </w:r>
      <w:r>
        <w:rPr>
          <w:noProof/>
          <w:snapToGrid w:val="0"/>
          <w:lang w:eastAsia="en-US"/>
        </w:rPr>
        <w:tab/>
      </w:r>
      <w:r w:rsidRPr="00E03193">
        <w:rPr>
          <w:noProof/>
          <w:snapToGrid w:val="0"/>
          <w:lang w:eastAsia="en-US"/>
        </w:rPr>
        <w:t xml:space="preserve">Payment of pension bonus </w:t>
      </w:r>
      <w:r>
        <w:rPr>
          <w:noProof/>
        </w:rPr>
        <w:t>or pension bonus bereavement payment</w:t>
      </w:r>
      <w:r w:rsidRPr="00E03193">
        <w:rPr>
          <w:noProof/>
          <w:snapToGrid w:val="0"/>
          <w:lang w:eastAsia="en-US"/>
        </w:rPr>
        <w:t xml:space="preserve"> after death</w:t>
      </w:r>
      <w:r w:rsidRPr="00664314">
        <w:rPr>
          <w:noProof/>
        </w:rPr>
        <w:tab/>
      </w:r>
      <w:r w:rsidRPr="00664314">
        <w:rPr>
          <w:noProof/>
        </w:rPr>
        <w:fldChar w:fldCharType="begin"/>
      </w:r>
      <w:r w:rsidRPr="00664314">
        <w:rPr>
          <w:noProof/>
        </w:rPr>
        <w:instrText xml:space="preserve"> PAGEREF _Toc31276091 \h </w:instrText>
      </w:r>
      <w:r w:rsidRPr="00664314">
        <w:rPr>
          <w:noProof/>
        </w:rPr>
      </w:r>
      <w:r w:rsidRPr="00664314">
        <w:rPr>
          <w:noProof/>
        </w:rPr>
        <w:fldChar w:fldCharType="separate"/>
      </w:r>
      <w:r w:rsidR="00FD2DDB">
        <w:rPr>
          <w:noProof/>
        </w:rPr>
        <w:t>115</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5—Protection of social security payments</w:t>
      </w:r>
      <w:r w:rsidRPr="00664314">
        <w:rPr>
          <w:b w:val="0"/>
          <w:noProof/>
          <w:sz w:val="18"/>
        </w:rPr>
        <w:tab/>
      </w:r>
      <w:r w:rsidRPr="00664314">
        <w:rPr>
          <w:b w:val="0"/>
          <w:noProof/>
          <w:sz w:val="18"/>
        </w:rPr>
        <w:fldChar w:fldCharType="begin"/>
      </w:r>
      <w:r w:rsidRPr="00664314">
        <w:rPr>
          <w:b w:val="0"/>
          <w:noProof/>
          <w:sz w:val="18"/>
        </w:rPr>
        <w:instrText xml:space="preserve"> PAGEREF _Toc31276092 \h </w:instrText>
      </w:r>
      <w:r w:rsidRPr="00664314">
        <w:rPr>
          <w:b w:val="0"/>
          <w:noProof/>
          <w:sz w:val="18"/>
        </w:rPr>
      </w:r>
      <w:r w:rsidRPr="00664314">
        <w:rPr>
          <w:b w:val="0"/>
          <w:noProof/>
          <w:sz w:val="18"/>
        </w:rPr>
        <w:fldChar w:fldCharType="separate"/>
      </w:r>
      <w:r w:rsidR="00FD2DDB">
        <w:rPr>
          <w:b w:val="0"/>
          <w:noProof/>
          <w:sz w:val="18"/>
        </w:rPr>
        <w:t>118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60</w:t>
      </w:r>
      <w:r>
        <w:rPr>
          <w:noProof/>
        </w:rPr>
        <w:tab/>
        <w:t>Protection of social security payment</w:t>
      </w:r>
      <w:r w:rsidRPr="00664314">
        <w:rPr>
          <w:noProof/>
        </w:rPr>
        <w:tab/>
      </w:r>
      <w:r w:rsidRPr="00664314">
        <w:rPr>
          <w:noProof/>
        </w:rPr>
        <w:fldChar w:fldCharType="begin"/>
      </w:r>
      <w:r w:rsidRPr="00664314">
        <w:rPr>
          <w:noProof/>
        </w:rPr>
        <w:instrText xml:space="preserve"> PAGEREF _Toc31276093 \h </w:instrText>
      </w:r>
      <w:r w:rsidRPr="00664314">
        <w:rPr>
          <w:noProof/>
        </w:rPr>
      </w:r>
      <w:r w:rsidRPr="00664314">
        <w:rPr>
          <w:noProof/>
        </w:rPr>
        <w:fldChar w:fldCharType="separate"/>
      </w:r>
      <w:r w:rsidR="00FD2DDB">
        <w:rPr>
          <w:noProof/>
        </w:rPr>
        <w:t>118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61</w:t>
      </w:r>
      <w:r>
        <w:rPr>
          <w:noProof/>
        </w:rPr>
        <w:tab/>
        <w:t>Deduction at request of recipient—payments to Commissioner of Taxation</w:t>
      </w:r>
      <w:r w:rsidRPr="00664314">
        <w:rPr>
          <w:noProof/>
        </w:rPr>
        <w:tab/>
      </w:r>
      <w:r w:rsidRPr="00664314">
        <w:rPr>
          <w:noProof/>
        </w:rPr>
        <w:fldChar w:fldCharType="begin"/>
      </w:r>
      <w:r w:rsidRPr="00664314">
        <w:rPr>
          <w:noProof/>
        </w:rPr>
        <w:instrText xml:space="preserve"> PAGEREF _Toc31276094 \h </w:instrText>
      </w:r>
      <w:r w:rsidRPr="00664314">
        <w:rPr>
          <w:noProof/>
        </w:rPr>
      </w:r>
      <w:r w:rsidRPr="00664314">
        <w:rPr>
          <w:noProof/>
        </w:rPr>
        <w:fldChar w:fldCharType="separate"/>
      </w:r>
      <w:r w:rsidR="00FD2DDB">
        <w:rPr>
          <w:noProof/>
        </w:rPr>
        <w:t>118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61A</w:t>
      </w:r>
      <w:r>
        <w:rPr>
          <w:noProof/>
        </w:rPr>
        <w:tab/>
        <w:t>Deduction at request of recipient—other payments</w:t>
      </w:r>
      <w:r w:rsidRPr="00664314">
        <w:rPr>
          <w:noProof/>
        </w:rPr>
        <w:tab/>
      </w:r>
      <w:r w:rsidRPr="00664314">
        <w:rPr>
          <w:noProof/>
        </w:rPr>
        <w:fldChar w:fldCharType="begin"/>
      </w:r>
      <w:r w:rsidRPr="00664314">
        <w:rPr>
          <w:noProof/>
        </w:rPr>
        <w:instrText xml:space="preserve"> PAGEREF _Toc31276095 \h </w:instrText>
      </w:r>
      <w:r w:rsidRPr="00664314">
        <w:rPr>
          <w:noProof/>
        </w:rPr>
      </w:r>
      <w:r w:rsidRPr="00664314">
        <w:rPr>
          <w:noProof/>
        </w:rPr>
        <w:fldChar w:fldCharType="separate"/>
      </w:r>
      <w:r w:rsidR="00FD2DDB">
        <w:rPr>
          <w:noProof/>
        </w:rPr>
        <w:t>118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62</w:t>
      </w:r>
      <w:r>
        <w:rPr>
          <w:noProof/>
        </w:rPr>
        <w:tab/>
        <w:t>Effect of garnishee or attachment order</w:t>
      </w:r>
      <w:r w:rsidRPr="00664314">
        <w:rPr>
          <w:noProof/>
        </w:rPr>
        <w:tab/>
      </w:r>
      <w:r w:rsidRPr="00664314">
        <w:rPr>
          <w:noProof/>
        </w:rPr>
        <w:fldChar w:fldCharType="begin"/>
      </w:r>
      <w:r w:rsidRPr="00664314">
        <w:rPr>
          <w:noProof/>
        </w:rPr>
        <w:instrText xml:space="preserve"> PAGEREF _Toc31276096 \h </w:instrText>
      </w:r>
      <w:r w:rsidRPr="00664314">
        <w:rPr>
          <w:noProof/>
        </w:rPr>
      </w:r>
      <w:r w:rsidRPr="00664314">
        <w:rPr>
          <w:noProof/>
        </w:rPr>
        <w:fldChar w:fldCharType="separate"/>
      </w:r>
      <w:r w:rsidR="00FD2DDB">
        <w:rPr>
          <w:noProof/>
        </w:rPr>
        <w:t>119</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6—Requirement to provide information, undergo medical examination etc.</w:t>
      </w:r>
      <w:r w:rsidRPr="00664314">
        <w:rPr>
          <w:b w:val="0"/>
          <w:noProof/>
          <w:sz w:val="18"/>
        </w:rPr>
        <w:tab/>
      </w:r>
      <w:r w:rsidRPr="00664314">
        <w:rPr>
          <w:b w:val="0"/>
          <w:noProof/>
          <w:sz w:val="18"/>
        </w:rPr>
        <w:fldChar w:fldCharType="begin"/>
      </w:r>
      <w:r w:rsidRPr="00664314">
        <w:rPr>
          <w:b w:val="0"/>
          <w:noProof/>
          <w:sz w:val="18"/>
        </w:rPr>
        <w:instrText xml:space="preserve"> PAGEREF _Toc31276097 \h </w:instrText>
      </w:r>
      <w:r w:rsidRPr="00664314">
        <w:rPr>
          <w:b w:val="0"/>
          <w:noProof/>
          <w:sz w:val="18"/>
        </w:rPr>
      </w:r>
      <w:r w:rsidRPr="00664314">
        <w:rPr>
          <w:b w:val="0"/>
          <w:noProof/>
          <w:sz w:val="18"/>
        </w:rPr>
        <w:fldChar w:fldCharType="separate"/>
      </w:r>
      <w:r w:rsidR="00FD2DDB">
        <w:rPr>
          <w:b w:val="0"/>
          <w:noProof/>
          <w:sz w:val="18"/>
        </w:rPr>
        <w:t>120</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A—General</w:t>
      </w:r>
      <w:r w:rsidRPr="00664314">
        <w:rPr>
          <w:b w:val="0"/>
          <w:noProof/>
          <w:sz w:val="18"/>
        </w:rPr>
        <w:tab/>
      </w:r>
      <w:r w:rsidRPr="00664314">
        <w:rPr>
          <w:b w:val="0"/>
          <w:noProof/>
          <w:sz w:val="18"/>
        </w:rPr>
        <w:fldChar w:fldCharType="begin"/>
      </w:r>
      <w:r w:rsidRPr="00664314">
        <w:rPr>
          <w:b w:val="0"/>
          <w:noProof/>
          <w:sz w:val="18"/>
        </w:rPr>
        <w:instrText xml:space="preserve"> PAGEREF _Toc31276098 \h </w:instrText>
      </w:r>
      <w:r w:rsidRPr="00664314">
        <w:rPr>
          <w:b w:val="0"/>
          <w:noProof/>
          <w:sz w:val="18"/>
        </w:rPr>
      </w:r>
      <w:r w:rsidRPr="00664314">
        <w:rPr>
          <w:b w:val="0"/>
          <w:noProof/>
          <w:sz w:val="18"/>
        </w:rPr>
        <w:fldChar w:fldCharType="separate"/>
      </w:r>
      <w:r w:rsidR="00FD2DDB">
        <w:rPr>
          <w:b w:val="0"/>
          <w:noProof/>
          <w:sz w:val="18"/>
        </w:rPr>
        <w:t>120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63</w:t>
      </w:r>
      <w:r>
        <w:rPr>
          <w:noProof/>
        </w:rPr>
        <w:tab/>
        <w:t>Requirement to attend Department etc.</w:t>
      </w:r>
      <w:r w:rsidRPr="00664314">
        <w:rPr>
          <w:noProof/>
        </w:rPr>
        <w:tab/>
      </w:r>
      <w:r w:rsidRPr="00664314">
        <w:rPr>
          <w:noProof/>
        </w:rPr>
        <w:fldChar w:fldCharType="begin"/>
      </w:r>
      <w:r w:rsidRPr="00664314">
        <w:rPr>
          <w:noProof/>
        </w:rPr>
        <w:instrText xml:space="preserve"> PAGEREF _Toc31276099 \h </w:instrText>
      </w:r>
      <w:r w:rsidRPr="00664314">
        <w:rPr>
          <w:noProof/>
        </w:rPr>
      </w:r>
      <w:r w:rsidRPr="00664314">
        <w:rPr>
          <w:noProof/>
        </w:rPr>
        <w:fldChar w:fldCharType="separate"/>
      </w:r>
      <w:r w:rsidR="00FD2DDB">
        <w:rPr>
          <w:noProof/>
        </w:rPr>
        <w:t>120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63A</w:t>
      </w:r>
      <w:r>
        <w:rPr>
          <w:noProof/>
        </w:rPr>
        <w:tab/>
        <w:t>Proof of life certificate</w:t>
      </w:r>
      <w:r w:rsidRPr="00664314">
        <w:rPr>
          <w:noProof/>
        </w:rPr>
        <w:tab/>
      </w:r>
      <w:r w:rsidRPr="00664314">
        <w:rPr>
          <w:noProof/>
        </w:rPr>
        <w:fldChar w:fldCharType="begin"/>
      </w:r>
      <w:r w:rsidRPr="00664314">
        <w:rPr>
          <w:noProof/>
        </w:rPr>
        <w:instrText xml:space="preserve"> PAGEREF _Toc31276100 \h </w:instrText>
      </w:r>
      <w:r w:rsidRPr="00664314">
        <w:rPr>
          <w:noProof/>
        </w:rPr>
      </w:r>
      <w:r w:rsidRPr="00664314">
        <w:rPr>
          <w:noProof/>
        </w:rPr>
        <w:fldChar w:fldCharType="separate"/>
      </w:r>
      <w:r w:rsidR="00FD2DDB">
        <w:rPr>
          <w:noProof/>
        </w:rPr>
        <w:t>123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64</w:t>
      </w:r>
      <w:r>
        <w:rPr>
          <w:noProof/>
        </w:rPr>
        <w:tab/>
        <w:t>Effect of failing to comply with requirement to attend Department etc.</w:t>
      </w:r>
      <w:r w:rsidRPr="00664314">
        <w:rPr>
          <w:noProof/>
        </w:rPr>
        <w:tab/>
      </w:r>
      <w:r w:rsidRPr="00664314">
        <w:rPr>
          <w:noProof/>
        </w:rPr>
        <w:fldChar w:fldCharType="begin"/>
      </w:r>
      <w:r w:rsidRPr="00664314">
        <w:rPr>
          <w:noProof/>
        </w:rPr>
        <w:instrText xml:space="preserve"> PAGEREF _Toc31276101 \h </w:instrText>
      </w:r>
      <w:r w:rsidRPr="00664314">
        <w:rPr>
          <w:noProof/>
        </w:rPr>
      </w:r>
      <w:r w:rsidRPr="00664314">
        <w:rPr>
          <w:noProof/>
        </w:rPr>
        <w:fldChar w:fldCharType="separate"/>
      </w:r>
      <w:r w:rsidR="00FD2DDB">
        <w:rPr>
          <w:noProof/>
        </w:rPr>
        <w:t>124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65</w:t>
      </w:r>
      <w:r>
        <w:rPr>
          <w:noProof/>
        </w:rPr>
        <w:tab/>
        <w:t>Medical certificate in support of claim for sickness allowance</w:t>
      </w:r>
      <w:r w:rsidRPr="00664314">
        <w:rPr>
          <w:noProof/>
        </w:rPr>
        <w:tab/>
      </w:r>
      <w:r w:rsidRPr="00664314">
        <w:rPr>
          <w:noProof/>
        </w:rPr>
        <w:fldChar w:fldCharType="begin"/>
      </w:r>
      <w:r w:rsidRPr="00664314">
        <w:rPr>
          <w:noProof/>
        </w:rPr>
        <w:instrText xml:space="preserve"> PAGEREF _Toc31276102 \h </w:instrText>
      </w:r>
      <w:r w:rsidRPr="00664314">
        <w:rPr>
          <w:noProof/>
        </w:rPr>
      </w:r>
      <w:r w:rsidRPr="00664314">
        <w:rPr>
          <w:noProof/>
        </w:rPr>
        <w:fldChar w:fldCharType="separate"/>
      </w:r>
      <w:r w:rsidR="00FD2DDB">
        <w:rPr>
          <w:noProof/>
        </w:rPr>
        <w:t>126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66</w:t>
      </w:r>
      <w:r>
        <w:rPr>
          <w:noProof/>
        </w:rPr>
        <w:tab/>
        <w:t>Notice to obtain foreign payment</w:t>
      </w:r>
      <w:r w:rsidRPr="00664314">
        <w:rPr>
          <w:noProof/>
        </w:rPr>
        <w:tab/>
      </w:r>
      <w:r w:rsidRPr="00664314">
        <w:rPr>
          <w:noProof/>
        </w:rPr>
        <w:fldChar w:fldCharType="begin"/>
      </w:r>
      <w:r w:rsidRPr="00664314">
        <w:rPr>
          <w:noProof/>
        </w:rPr>
        <w:instrText xml:space="preserve"> PAGEREF _Toc31276103 \h </w:instrText>
      </w:r>
      <w:r w:rsidRPr="00664314">
        <w:rPr>
          <w:noProof/>
        </w:rPr>
      </w:r>
      <w:r w:rsidRPr="00664314">
        <w:rPr>
          <w:noProof/>
        </w:rPr>
        <w:fldChar w:fldCharType="separate"/>
      </w:r>
      <w:r w:rsidR="00FD2DDB">
        <w:rPr>
          <w:noProof/>
        </w:rPr>
        <w:t>127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B—Requirement to give information about change of circumstances etc.</w:t>
      </w:r>
      <w:r w:rsidRPr="00664314">
        <w:rPr>
          <w:b w:val="0"/>
          <w:noProof/>
          <w:sz w:val="18"/>
        </w:rPr>
        <w:tab/>
      </w:r>
      <w:r w:rsidRPr="00664314">
        <w:rPr>
          <w:b w:val="0"/>
          <w:noProof/>
          <w:sz w:val="18"/>
        </w:rPr>
        <w:fldChar w:fldCharType="begin"/>
      </w:r>
      <w:r w:rsidRPr="00664314">
        <w:rPr>
          <w:b w:val="0"/>
          <w:noProof/>
          <w:sz w:val="18"/>
        </w:rPr>
        <w:instrText xml:space="preserve"> PAGEREF _Toc31276104 \h </w:instrText>
      </w:r>
      <w:r w:rsidRPr="00664314">
        <w:rPr>
          <w:b w:val="0"/>
          <w:noProof/>
          <w:sz w:val="18"/>
        </w:rPr>
      </w:r>
      <w:r w:rsidRPr="00664314">
        <w:rPr>
          <w:b w:val="0"/>
          <w:noProof/>
          <w:sz w:val="18"/>
        </w:rPr>
        <w:fldChar w:fldCharType="separate"/>
      </w:r>
      <w:r w:rsidR="00FD2DDB">
        <w:rPr>
          <w:b w:val="0"/>
          <w:noProof/>
          <w:sz w:val="18"/>
        </w:rPr>
        <w:t>128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66A</w:t>
      </w:r>
      <w:r>
        <w:rPr>
          <w:noProof/>
        </w:rPr>
        <w:tab/>
        <w:t>General requirement to inform of a change of circumstances etc.</w:t>
      </w:r>
      <w:r w:rsidRPr="00664314">
        <w:rPr>
          <w:noProof/>
        </w:rPr>
        <w:tab/>
      </w:r>
      <w:r w:rsidRPr="00664314">
        <w:rPr>
          <w:noProof/>
        </w:rPr>
        <w:fldChar w:fldCharType="begin"/>
      </w:r>
      <w:r w:rsidRPr="00664314">
        <w:rPr>
          <w:noProof/>
        </w:rPr>
        <w:instrText xml:space="preserve"> PAGEREF _Toc31276105 \h </w:instrText>
      </w:r>
      <w:r w:rsidRPr="00664314">
        <w:rPr>
          <w:noProof/>
        </w:rPr>
      </w:r>
      <w:r w:rsidRPr="00664314">
        <w:rPr>
          <w:noProof/>
        </w:rPr>
        <w:fldChar w:fldCharType="separate"/>
      </w:r>
      <w:r w:rsidR="00FD2DDB">
        <w:rPr>
          <w:noProof/>
        </w:rPr>
        <w:t>128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67</w:t>
      </w:r>
      <w:r>
        <w:rPr>
          <w:noProof/>
        </w:rPr>
        <w:tab/>
        <w:t>Person who has made a claim</w:t>
      </w:r>
      <w:r w:rsidRPr="00664314">
        <w:rPr>
          <w:noProof/>
        </w:rPr>
        <w:tab/>
      </w:r>
      <w:r w:rsidRPr="00664314">
        <w:rPr>
          <w:noProof/>
        </w:rPr>
        <w:fldChar w:fldCharType="begin"/>
      </w:r>
      <w:r w:rsidRPr="00664314">
        <w:rPr>
          <w:noProof/>
        </w:rPr>
        <w:instrText xml:space="preserve"> PAGEREF _Toc31276106 \h </w:instrText>
      </w:r>
      <w:r w:rsidRPr="00664314">
        <w:rPr>
          <w:noProof/>
        </w:rPr>
      </w:r>
      <w:r w:rsidRPr="00664314">
        <w:rPr>
          <w:noProof/>
        </w:rPr>
        <w:fldChar w:fldCharType="separate"/>
      </w:r>
      <w:r w:rsidR="00FD2DDB">
        <w:rPr>
          <w:noProof/>
        </w:rPr>
        <w:t>130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68</w:t>
      </w:r>
      <w:r>
        <w:rPr>
          <w:noProof/>
        </w:rPr>
        <w:tab/>
        <w:t>Person receiving social security payment or holding concession card</w:t>
      </w:r>
      <w:r w:rsidRPr="00664314">
        <w:rPr>
          <w:noProof/>
        </w:rPr>
        <w:tab/>
      </w:r>
      <w:r w:rsidRPr="00664314">
        <w:rPr>
          <w:noProof/>
        </w:rPr>
        <w:fldChar w:fldCharType="begin"/>
      </w:r>
      <w:r w:rsidRPr="00664314">
        <w:rPr>
          <w:noProof/>
        </w:rPr>
        <w:instrText xml:space="preserve"> PAGEREF _Toc31276107 \h </w:instrText>
      </w:r>
      <w:r w:rsidRPr="00664314">
        <w:rPr>
          <w:noProof/>
        </w:rPr>
      </w:r>
      <w:r w:rsidRPr="00664314">
        <w:rPr>
          <w:noProof/>
        </w:rPr>
        <w:fldChar w:fldCharType="separate"/>
      </w:r>
      <w:r w:rsidR="00FD2DDB">
        <w:rPr>
          <w:noProof/>
        </w:rPr>
        <w:t>132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69</w:t>
      </w:r>
      <w:r>
        <w:rPr>
          <w:noProof/>
        </w:rPr>
        <w:tab/>
        <w:t>Person who has received a social security payment or who has held a concession card</w:t>
      </w:r>
      <w:r w:rsidRPr="00664314">
        <w:rPr>
          <w:noProof/>
        </w:rPr>
        <w:tab/>
      </w:r>
      <w:r w:rsidRPr="00664314">
        <w:rPr>
          <w:noProof/>
        </w:rPr>
        <w:fldChar w:fldCharType="begin"/>
      </w:r>
      <w:r w:rsidRPr="00664314">
        <w:rPr>
          <w:noProof/>
        </w:rPr>
        <w:instrText xml:space="preserve"> PAGEREF _Toc31276108 \h </w:instrText>
      </w:r>
      <w:r w:rsidRPr="00664314">
        <w:rPr>
          <w:noProof/>
        </w:rPr>
      </w:r>
      <w:r w:rsidRPr="00664314">
        <w:rPr>
          <w:noProof/>
        </w:rPr>
        <w:fldChar w:fldCharType="separate"/>
      </w:r>
      <w:r w:rsidR="00FD2DDB">
        <w:rPr>
          <w:noProof/>
        </w:rPr>
        <w:t>133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70</w:t>
      </w:r>
      <w:r>
        <w:rPr>
          <w:noProof/>
        </w:rPr>
        <w:tab/>
        <w:t>Care receiver in respect of whom carer payment being made</w:t>
      </w:r>
      <w:r w:rsidRPr="00664314">
        <w:rPr>
          <w:noProof/>
        </w:rPr>
        <w:tab/>
      </w:r>
      <w:r w:rsidRPr="00664314">
        <w:rPr>
          <w:noProof/>
        </w:rPr>
        <w:fldChar w:fldCharType="begin"/>
      </w:r>
      <w:r w:rsidRPr="00664314">
        <w:rPr>
          <w:noProof/>
        </w:rPr>
        <w:instrText xml:space="preserve"> PAGEREF _Toc31276109 \h </w:instrText>
      </w:r>
      <w:r w:rsidRPr="00664314">
        <w:rPr>
          <w:noProof/>
        </w:rPr>
      </w:r>
      <w:r w:rsidRPr="00664314">
        <w:rPr>
          <w:noProof/>
        </w:rPr>
        <w:fldChar w:fldCharType="separate"/>
      </w:r>
      <w:r w:rsidR="00FD2DDB">
        <w:rPr>
          <w:noProof/>
        </w:rPr>
        <w:t>134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70A</w:t>
      </w:r>
      <w:r>
        <w:rPr>
          <w:noProof/>
        </w:rPr>
        <w:tab/>
        <w:t>Person who is subject to the income management regime etc.</w:t>
      </w:r>
      <w:r w:rsidRPr="00664314">
        <w:rPr>
          <w:noProof/>
        </w:rPr>
        <w:tab/>
      </w:r>
      <w:r w:rsidRPr="00664314">
        <w:rPr>
          <w:noProof/>
        </w:rPr>
        <w:fldChar w:fldCharType="begin"/>
      </w:r>
      <w:r w:rsidRPr="00664314">
        <w:rPr>
          <w:noProof/>
        </w:rPr>
        <w:instrText xml:space="preserve"> PAGEREF _Toc31276110 \h </w:instrText>
      </w:r>
      <w:r w:rsidRPr="00664314">
        <w:rPr>
          <w:noProof/>
        </w:rPr>
      </w:r>
      <w:r w:rsidRPr="00664314">
        <w:rPr>
          <w:noProof/>
        </w:rPr>
        <w:fldChar w:fldCharType="separate"/>
      </w:r>
      <w:r w:rsidR="00FD2DDB">
        <w:rPr>
          <w:noProof/>
        </w:rPr>
        <w:t>134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70B</w:t>
      </w:r>
      <w:r>
        <w:rPr>
          <w:noProof/>
        </w:rPr>
        <w:tab/>
        <w:t>Person who is subject to cashless welfare arrangements etc.</w:t>
      </w:r>
      <w:r w:rsidRPr="00664314">
        <w:rPr>
          <w:noProof/>
        </w:rPr>
        <w:tab/>
      </w:r>
      <w:r w:rsidRPr="00664314">
        <w:rPr>
          <w:noProof/>
        </w:rPr>
        <w:fldChar w:fldCharType="begin"/>
      </w:r>
      <w:r w:rsidRPr="00664314">
        <w:rPr>
          <w:noProof/>
        </w:rPr>
        <w:instrText xml:space="preserve"> PAGEREF _Toc31276111 \h </w:instrText>
      </w:r>
      <w:r w:rsidRPr="00664314">
        <w:rPr>
          <w:noProof/>
        </w:rPr>
      </w:r>
      <w:r w:rsidRPr="00664314">
        <w:rPr>
          <w:noProof/>
        </w:rPr>
        <w:fldChar w:fldCharType="separate"/>
      </w:r>
      <w:r w:rsidR="00FD2DDB">
        <w:rPr>
          <w:noProof/>
        </w:rPr>
        <w:t>135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72</w:t>
      </w:r>
      <w:r>
        <w:rPr>
          <w:noProof/>
        </w:rPr>
        <w:tab/>
        <w:t>Provisions relating to notice</w:t>
      </w:r>
      <w:r w:rsidRPr="00664314">
        <w:rPr>
          <w:noProof/>
        </w:rPr>
        <w:tab/>
      </w:r>
      <w:r w:rsidRPr="00664314">
        <w:rPr>
          <w:noProof/>
        </w:rPr>
        <w:fldChar w:fldCharType="begin"/>
      </w:r>
      <w:r w:rsidRPr="00664314">
        <w:rPr>
          <w:noProof/>
        </w:rPr>
        <w:instrText xml:space="preserve"> PAGEREF _Toc31276112 \h </w:instrText>
      </w:r>
      <w:r w:rsidRPr="00664314">
        <w:rPr>
          <w:noProof/>
        </w:rPr>
      </w:r>
      <w:r w:rsidRPr="00664314">
        <w:rPr>
          <w:noProof/>
        </w:rPr>
        <w:fldChar w:fldCharType="separate"/>
      </w:r>
      <w:r w:rsidR="00FD2DDB">
        <w:rPr>
          <w:noProof/>
        </w:rPr>
        <w:t>136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73</w:t>
      </w:r>
      <w:r>
        <w:rPr>
          <w:noProof/>
        </w:rPr>
        <w:tab/>
        <w:t>Application of provisions</w:t>
      </w:r>
      <w:r w:rsidRPr="00664314">
        <w:rPr>
          <w:noProof/>
        </w:rPr>
        <w:tab/>
      </w:r>
      <w:r w:rsidRPr="00664314">
        <w:rPr>
          <w:noProof/>
        </w:rPr>
        <w:fldChar w:fldCharType="begin"/>
      </w:r>
      <w:r w:rsidRPr="00664314">
        <w:rPr>
          <w:noProof/>
        </w:rPr>
        <w:instrText xml:space="preserve"> PAGEREF _Toc31276113 \h </w:instrText>
      </w:r>
      <w:r w:rsidRPr="00664314">
        <w:rPr>
          <w:noProof/>
        </w:rPr>
      </w:r>
      <w:r w:rsidRPr="00664314">
        <w:rPr>
          <w:noProof/>
        </w:rPr>
        <w:fldChar w:fldCharType="separate"/>
      </w:r>
      <w:r w:rsidR="00FD2DDB">
        <w:rPr>
          <w:noProof/>
        </w:rPr>
        <w:t>139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74</w:t>
      </w:r>
      <w:r>
        <w:rPr>
          <w:noProof/>
        </w:rPr>
        <w:tab/>
        <w:t>Offence—failure to comply with notice</w:t>
      </w:r>
      <w:r w:rsidRPr="00664314">
        <w:rPr>
          <w:noProof/>
        </w:rPr>
        <w:tab/>
      </w:r>
      <w:r w:rsidRPr="00664314">
        <w:rPr>
          <w:noProof/>
        </w:rPr>
        <w:fldChar w:fldCharType="begin"/>
      </w:r>
      <w:r w:rsidRPr="00664314">
        <w:rPr>
          <w:noProof/>
        </w:rPr>
        <w:instrText xml:space="preserve"> PAGEREF _Toc31276114 \h </w:instrText>
      </w:r>
      <w:r w:rsidRPr="00664314">
        <w:rPr>
          <w:noProof/>
        </w:rPr>
      </w:r>
      <w:r w:rsidRPr="00664314">
        <w:rPr>
          <w:noProof/>
        </w:rPr>
        <w:fldChar w:fldCharType="separate"/>
      </w:r>
      <w:r w:rsidR="00FD2DDB">
        <w:rPr>
          <w:noProof/>
        </w:rPr>
        <w:t>139</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C—Provision of tax file numbers</w:t>
      </w:r>
      <w:r w:rsidRPr="00664314">
        <w:rPr>
          <w:b w:val="0"/>
          <w:noProof/>
          <w:sz w:val="18"/>
        </w:rPr>
        <w:tab/>
      </w:r>
      <w:r w:rsidRPr="00664314">
        <w:rPr>
          <w:b w:val="0"/>
          <w:noProof/>
          <w:sz w:val="18"/>
        </w:rPr>
        <w:fldChar w:fldCharType="begin"/>
      </w:r>
      <w:r w:rsidRPr="00664314">
        <w:rPr>
          <w:b w:val="0"/>
          <w:noProof/>
          <w:sz w:val="18"/>
        </w:rPr>
        <w:instrText xml:space="preserve"> PAGEREF _Toc31276115 \h </w:instrText>
      </w:r>
      <w:r w:rsidRPr="00664314">
        <w:rPr>
          <w:b w:val="0"/>
          <w:noProof/>
          <w:sz w:val="18"/>
        </w:rPr>
      </w:r>
      <w:r w:rsidRPr="00664314">
        <w:rPr>
          <w:b w:val="0"/>
          <w:noProof/>
          <w:sz w:val="18"/>
        </w:rPr>
        <w:fldChar w:fldCharType="separate"/>
      </w:r>
      <w:r w:rsidR="00FD2DDB">
        <w:rPr>
          <w:b w:val="0"/>
          <w:noProof/>
          <w:sz w:val="18"/>
        </w:rPr>
        <w:t>139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75</w:t>
      </w:r>
      <w:r>
        <w:rPr>
          <w:noProof/>
        </w:rPr>
        <w:tab/>
        <w:t>Requesting tax file numbers</w:t>
      </w:r>
      <w:r w:rsidRPr="00664314">
        <w:rPr>
          <w:noProof/>
        </w:rPr>
        <w:tab/>
      </w:r>
      <w:r w:rsidRPr="00664314">
        <w:rPr>
          <w:noProof/>
        </w:rPr>
        <w:fldChar w:fldCharType="begin"/>
      </w:r>
      <w:r w:rsidRPr="00664314">
        <w:rPr>
          <w:noProof/>
        </w:rPr>
        <w:instrText xml:space="preserve"> PAGEREF _Toc31276116 \h </w:instrText>
      </w:r>
      <w:r w:rsidRPr="00664314">
        <w:rPr>
          <w:noProof/>
        </w:rPr>
      </w:r>
      <w:r w:rsidRPr="00664314">
        <w:rPr>
          <w:noProof/>
        </w:rPr>
        <w:fldChar w:fldCharType="separate"/>
      </w:r>
      <w:r w:rsidR="00FD2DDB">
        <w:rPr>
          <w:noProof/>
        </w:rPr>
        <w:t>139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76</w:t>
      </w:r>
      <w:r>
        <w:rPr>
          <w:noProof/>
        </w:rPr>
        <w:tab/>
        <w:t>How request for tax file number is satisfied</w:t>
      </w:r>
      <w:r w:rsidRPr="00664314">
        <w:rPr>
          <w:noProof/>
        </w:rPr>
        <w:tab/>
      </w:r>
      <w:r w:rsidRPr="00664314">
        <w:rPr>
          <w:noProof/>
        </w:rPr>
        <w:fldChar w:fldCharType="begin"/>
      </w:r>
      <w:r w:rsidRPr="00664314">
        <w:rPr>
          <w:noProof/>
        </w:rPr>
        <w:instrText xml:space="preserve"> PAGEREF _Toc31276117 \h </w:instrText>
      </w:r>
      <w:r w:rsidRPr="00664314">
        <w:rPr>
          <w:noProof/>
        </w:rPr>
      </w:r>
      <w:r w:rsidRPr="00664314">
        <w:rPr>
          <w:noProof/>
        </w:rPr>
        <w:fldChar w:fldCharType="separate"/>
      </w:r>
      <w:r w:rsidR="00FD2DDB">
        <w:rPr>
          <w:noProof/>
        </w:rPr>
        <w:t>141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77</w:t>
      </w:r>
      <w:r>
        <w:rPr>
          <w:noProof/>
        </w:rPr>
        <w:tab/>
        <w:t>Consequences of not giving tax file number</w:t>
      </w:r>
      <w:r w:rsidRPr="00664314">
        <w:rPr>
          <w:noProof/>
        </w:rPr>
        <w:tab/>
      </w:r>
      <w:r w:rsidRPr="00664314">
        <w:rPr>
          <w:noProof/>
        </w:rPr>
        <w:fldChar w:fldCharType="begin"/>
      </w:r>
      <w:r w:rsidRPr="00664314">
        <w:rPr>
          <w:noProof/>
        </w:rPr>
        <w:instrText xml:space="preserve"> PAGEREF _Toc31276118 \h </w:instrText>
      </w:r>
      <w:r w:rsidRPr="00664314">
        <w:rPr>
          <w:noProof/>
        </w:rPr>
      </w:r>
      <w:r w:rsidRPr="00664314">
        <w:rPr>
          <w:noProof/>
        </w:rPr>
        <w:fldChar w:fldCharType="separate"/>
      </w:r>
      <w:r w:rsidR="00FD2DDB">
        <w:rPr>
          <w:noProof/>
        </w:rPr>
        <w:t>142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7—Various determinations</w:t>
      </w:r>
      <w:r w:rsidRPr="00664314">
        <w:rPr>
          <w:b w:val="0"/>
          <w:noProof/>
          <w:sz w:val="18"/>
        </w:rPr>
        <w:tab/>
      </w:r>
      <w:r w:rsidRPr="00664314">
        <w:rPr>
          <w:b w:val="0"/>
          <w:noProof/>
          <w:sz w:val="18"/>
        </w:rPr>
        <w:fldChar w:fldCharType="begin"/>
      </w:r>
      <w:r w:rsidRPr="00664314">
        <w:rPr>
          <w:b w:val="0"/>
          <w:noProof/>
          <w:sz w:val="18"/>
        </w:rPr>
        <w:instrText xml:space="preserve"> PAGEREF _Toc31276119 \h </w:instrText>
      </w:r>
      <w:r w:rsidRPr="00664314">
        <w:rPr>
          <w:b w:val="0"/>
          <w:noProof/>
          <w:sz w:val="18"/>
        </w:rPr>
      </w:r>
      <w:r w:rsidRPr="00664314">
        <w:rPr>
          <w:b w:val="0"/>
          <w:noProof/>
          <w:sz w:val="18"/>
        </w:rPr>
        <w:fldChar w:fldCharType="separate"/>
      </w:r>
      <w:r w:rsidR="00FD2DDB">
        <w:rPr>
          <w:b w:val="0"/>
          <w:noProof/>
          <w:sz w:val="18"/>
        </w:rPr>
        <w:t>145</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A—Provisions relating to social security payments</w:t>
      </w:r>
      <w:r w:rsidRPr="00664314">
        <w:rPr>
          <w:b w:val="0"/>
          <w:noProof/>
          <w:sz w:val="18"/>
        </w:rPr>
        <w:tab/>
      </w:r>
      <w:r w:rsidRPr="00664314">
        <w:rPr>
          <w:b w:val="0"/>
          <w:noProof/>
          <w:sz w:val="18"/>
        </w:rPr>
        <w:fldChar w:fldCharType="begin"/>
      </w:r>
      <w:r w:rsidRPr="00664314">
        <w:rPr>
          <w:b w:val="0"/>
          <w:noProof/>
          <w:sz w:val="18"/>
        </w:rPr>
        <w:instrText xml:space="preserve"> PAGEREF _Toc31276120 \h </w:instrText>
      </w:r>
      <w:r w:rsidRPr="00664314">
        <w:rPr>
          <w:b w:val="0"/>
          <w:noProof/>
          <w:sz w:val="18"/>
        </w:rPr>
      </w:r>
      <w:r w:rsidRPr="00664314">
        <w:rPr>
          <w:b w:val="0"/>
          <w:noProof/>
          <w:sz w:val="18"/>
        </w:rPr>
        <w:fldChar w:fldCharType="separate"/>
      </w:r>
      <w:r w:rsidR="00FD2DDB">
        <w:rPr>
          <w:b w:val="0"/>
          <w:noProof/>
          <w:sz w:val="18"/>
        </w:rPr>
        <w:t>145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78A</w:t>
      </w:r>
      <w:r>
        <w:rPr>
          <w:noProof/>
        </w:rPr>
        <w:tab/>
        <w:t>When this Subdivision does not apply</w:t>
      </w:r>
      <w:r w:rsidRPr="00664314">
        <w:rPr>
          <w:noProof/>
        </w:rPr>
        <w:tab/>
      </w:r>
      <w:r w:rsidRPr="00664314">
        <w:rPr>
          <w:noProof/>
        </w:rPr>
        <w:fldChar w:fldCharType="begin"/>
      </w:r>
      <w:r w:rsidRPr="00664314">
        <w:rPr>
          <w:noProof/>
        </w:rPr>
        <w:instrText xml:space="preserve"> PAGEREF _Toc31276121 \h </w:instrText>
      </w:r>
      <w:r w:rsidRPr="00664314">
        <w:rPr>
          <w:noProof/>
        </w:rPr>
      </w:r>
      <w:r w:rsidRPr="00664314">
        <w:rPr>
          <w:noProof/>
        </w:rPr>
        <w:fldChar w:fldCharType="separate"/>
      </w:r>
      <w:r w:rsidR="00FD2DDB">
        <w:rPr>
          <w:noProof/>
        </w:rPr>
        <w:t>145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78</w:t>
      </w:r>
      <w:r>
        <w:rPr>
          <w:noProof/>
        </w:rPr>
        <w:tab/>
        <w:t>Rate increase determination</w:t>
      </w:r>
      <w:r w:rsidRPr="00664314">
        <w:rPr>
          <w:noProof/>
        </w:rPr>
        <w:tab/>
      </w:r>
      <w:r w:rsidRPr="00664314">
        <w:rPr>
          <w:noProof/>
        </w:rPr>
        <w:fldChar w:fldCharType="begin"/>
      </w:r>
      <w:r w:rsidRPr="00664314">
        <w:rPr>
          <w:noProof/>
        </w:rPr>
        <w:instrText xml:space="preserve"> PAGEREF _Toc31276122 \h </w:instrText>
      </w:r>
      <w:r w:rsidRPr="00664314">
        <w:rPr>
          <w:noProof/>
        </w:rPr>
      </w:r>
      <w:r w:rsidRPr="00664314">
        <w:rPr>
          <w:noProof/>
        </w:rPr>
        <w:fldChar w:fldCharType="separate"/>
      </w:r>
      <w:r w:rsidR="00FD2DDB">
        <w:rPr>
          <w:noProof/>
        </w:rPr>
        <w:t>145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79</w:t>
      </w:r>
      <w:r>
        <w:rPr>
          <w:noProof/>
        </w:rPr>
        <w:tab/>
        <w:t>Rate reduction determination</w:t>
      </w:r>
      <w:r w:rsidRPr="00664314">
        <w:rPr>
          <w:noProof/>
        </w:rPr>
        <w:tab/>
      </w:r>
      <w:r w:rsidRPr="00664314">
        <w:rPr>
          <w:noProof/>
        </w:rPr>
        <w:fldChar w:fldCharType="begin"/>
      </w:r>
      <w:r w:rsidRPr="00664314">
        <w:rPr>
          <w:noProof/>
        </w:rPr>
        <w:instrText xml:space="preserve"> PAGEREF _Toc31276123 \h </w:instrText>
      </w:r>
      <w:r w:rsidRPr="00664314">
        <w:rPr>
          <w:noProof/>
        </w:rPr>
      </w:r>
      <w:r w:rsidRPr="00664314">
        <w:rPr>
          <w:noProof/>
        </w:rPr>
        <w:fldChar w:fldCharType="separate"/>
      </w:r>
      <w:r w:rsidR="00FD2DDB">
        <w:rPr>
          <w:noProof/>
        </w:rPr>
        <w:t>145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80</w:t>
      </w:r>
      <w:r>
        <w:rPr>
          <w:noProof/>
        </w:rPr>
        <w:tab/>
        <w:t>Cancellation or suspension determination</w:t>
      </w:r>
      <w:r w:rsidRPr="00664314">
        <w:rPr>
          <w:noProof/>
        </w:rPr>
        <w:tab/>
      </w:r>
      <w:r w:rsidRPr="00664314">
        <w:rPr>
          <w:noProof/>
        </w:rPr>
        <w:fldChar w:fldCharType="begin"/>
      </w:r>
      <w:r w:rsidRPr="00664314">
        <w:rPr>
          <w:noProof/>
        </w:rPr>
        <w:instrText xml:space="preserve"> PAGEREF _Toc31276124 \h </w:instrText>
      </w:r>
      <w:r w:rsidRPr="00664314">
        <w:rPr>
          <w:noProof/>
        </w:rPr>
      </w:r>
      <w:r w:rsidRPr="00664314">
        <w:rPr>
          <w:noProof/>
        </w:rPr>
        <w:fldChar w:fldCharType="separate"/>
      </w:r>
      <w:r w:rsidR="00FD2DDB">
        <w:rPr>
          <w:noProof/>
        </w:rPr>
        <w:t>146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81</w:t>
      </w:r>
      <w:r>
        <w:rPr>
          <w:noProof/>
        </w:rPr>
        <w:tab/>
        <w:t>Cancellation or suspension for non</w:t>
      </w:r>
      <w:r>
        <w:rPr>
          <w:noProof/>
        </w:rPr>
        <w:noBreakHyphen/>
        <w:t>compliance with certain notices</w:t>
      </w:r>
      <w:r w:rsidRPr="00664314">
        <w:rPr>
          <w:noProof/>
        </w:rPr>
        <w:tab/>
      </w:r>
      <w:r w:rsidRPr="00664314">
        <w:rPr>
          <w:noProof/>
        </w:rPr>
        <w:fldChar w:fldCharType="begin"/>
      </w:r>
      <w:r w:rsidRPr="00664314">
        <w:rPr>
          <w:noProof/>
        </w:rPr>
        <w:instrText xml:space="preserve"> PAGEREF _Toc31276125 \h </w:instrText>
      </w:r>
      <w:r w:rsidRPr="00664314">
        <w:rPr>
          <w:noProof/>
        </w:rPr>
      </w:r>
      <w:r w:rsidRPr="00664314">
        <w:rPr>
          <w:noProof/>
        </w:rPr>
        <w:fldChar w:fldCharType="separate"/>
      </w:r>
      <w:r w:rsidR="00FD2DDB">
        <w:rPr>
          <w:noProof/>
        </w:rPr>
        <w:t>147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81A</w:t>
      </w:r>
      <w:r>
        <w:rPr>
          <w:noProof/>
        </w:rPr>
        <w:tab/>
        <w:t>Rate reduction determination for non</w:t>
      </w:r>
      <w:r>
        <w:rPr>
          <w:noProof/>
        </w:rPr>
        <w:noBreakHyphen/>
        <w:t>compliance with notice relating to rent assistance</w:t>
      </w:r>
      <w:r w:rsidRPr="00664314">
        <w:rPr>
          <w:noProof/>
        </w:rPr>
        <w:tab/>
      </w:r>
      <w:r w:rsidRPr="00664314">
        <w:rPr>
          <w:noProof/>
        </w:rPr>
        <w:fldChar w:fldCharType="begin"/>
      </w:r>
      <w:r w:rsidRPr="00664314">
        <w:rPr>
          <w:noProof/>
        </w:rPr>
        <w:instrText xml:space="preserve"> PAGEREF _Toc31276126 \h </w:instrText>
      </w:r>
      <w:r w:rsidRPr="00664314">
        <w:rPr>
          <w:noProof/>
        </w:rPr>
      </w:r>
      <w:r w:rsidRPr="00664314">
        <w:rPr>
          <w:noProof/>
        </w:rPr>
        <w:fldChar w:fldCharType="separate"/>
      </w:r>
      <w:r w:rsidR="00FD2DDB">
        <w:rPr>
          <w:noProof/>
        </w:rPr>
        <w:t>148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82</w:t>
      </w:r>
      <w:r>
        <w:rPr>
          <w:noProof/>
        </w:rPr>
        <w:tab/>
        <w:t>Cancellation or suspension for failure to take action to obtain foreign payment</w:t>
      </w:r>
      <w:r w:rsidRPr="00664314">
        <w:rPr>
          <w:noProof/>
        </w:rPr>
        <w:tab/>
      </w:r>
      <w:r w:rsidRPr="00664314">
        <w:rPr>
          <w:noProof/>
        </w:rPr>
        <w:fldChar w:fldCharType="begin"/>
      </w:r>
      <w:r w:rsidRPr="00664314">
        <w:rPr>
          <w:noProof/>
        </w:rPr>
        <w:instrText xml:space="preserve"> PAGEREF _Toc31276127 \h </w:instrText>
      </w:r>
      <w:r w:rsidRPr="00664314">
        <w:rPr>
          <w:noProof/>
        </w:rPr>
      </w:r>
      <w:r w:rsidRPr="00664314">
        <w:rPr>
          <w:noProof/>
        </w:rPr>
        <w:fldChar w:fldCharType="separate"/>
      </w:r>
      <w:r w:rsidR="00FD2DDB">
        <w:rPr>
          <w:noProof/>
        </w:rPr>
        <w:t>149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83</w:t>
      </w:r>
      <w:r>
        <w:rPr>
          <w:noProof/>
        </w:rPr>
        <w:tab/>
        <w:t>Changes to payments by computer</w:t>
      </w:r>
      <w:r w:rsidRPr="00664314">
        <w:rPr>
          <w:noProof/>
        </w:rPr>
        <w:tab/>
      </w:r>
      <w:r w:rsidRPr="00664314">
        <w:rPr>
          <w:noProof/>
        </w:rPr>
        <w:fldChar w:fldCharType="begin"/>
      </w:r>
      <w:r w:rsidRPr="00664314">
        <w:rPr>
          <w:noProof/>
        </w:rPr>
        <w:instrText xml:space="preserve"> PAGEREF _Toc31276128 \h </w:instrText>
      </w:r>
      <w:r w:rsidRPr="00664314">
        <w:rPr>
          <w:noProof/>
        </w:rPr>
      </w:r>
      <w:r w:rsidRPr="00664314">
        <w:rPr>
          <w:noProof/>
        </w:rPr>
        <w:fldChar w:fldCharType="separate"/>
      </w:r>
      <w:r w:rsidR="00FD2DDB">
        <w:rPr>
          <w:noProof/>
        </w:rPr>
        <w:t>149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84</w:t>
      </w:r>
      <w:r>
        <w:rPr>
          <w:noProof/>
        </w:rPr>
        <w:tab/>
        <w:t>Automatic transfer by computer</w:t>
      </w:r>
      <w:r w:rsidRPr="00664314">
        <w:rPr>
          <w:noProof/>
        </w:rPr>
        <w:tab/>
      </w:r>
      <w:r w:rsidRPr="00664314">
        <w:rPr>
          <w:noProof/>
        </w:rPr>
        <w:fldChar w:fldCharType="begin"/>
      </w:r>
      <w:r w:rsidRPr="00664314">
        <w:rPr>
          <w:noProof/>
        </w:rPr>
        <w:instrText xml:space="preserve"> PAGEREF _Toc31276129 \h </w:instrText>
      </w:r>
      <w:r w:rsidRPr="00664314">
        <w:rPr>
          <w:noProof/>
        </w:rPr>
      </w:r>
      <w:r w:rsidRPr="00664314">
        <w:rPr>
          <w:noProof/>
        </w:rPr>
        <w:fldChar w:fldCharType="separate"/>
      </w:r>
      <w:r w:rsidR="00FD2DDB">
        <w:rPr>
          <w:noProof/>
        </w:rPr>
        <w:t>150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85</w:t>
      </w:r>
      <w:r>
        <w:rPr>
          <w:noProof/>
        </w:rPr>
        <w:tab/>
        <w:t>Resumption of payment after cancellation or suspension—general</w:t>
      </w:r>
      <w:r w:rsidRPr="00664314">
        <w:rPr>
          <w:noProof/>
        </w:rPr>
        <w:tab/>
      </w:r>
      <w:r w:rsidRPr="00664314">
        <w:rPr>
          <w:noProof/>
        </w:rPr>
        <w:fldChar w:fldCharType="begin"/>
      </w:r>
      <w:r w:rsidRPr="00664314">
        <w:rPr>
          <w:noProof/>
        </w:rPr>
        <w:instrText xml:space="preserve"> PAGEREF _Toc31276130 \h </w:instrText>
      </w:r>
      <w:r w:rsidRPr="00664314">
        <w:rPr>
          <w:noProof/>
        </w:rPr>
      </w:r>
      <w:r w:rsidRPr="00664314">
        <w:rPr>
          <w:noProof/>
        </w:rPr>
        <w:fldChar w:fldCharType="separate"/>
      </w:r>
      <w:r w:rsidR="00FD2DDB">
        <w:rPr>
          <w:noProof/>
        </w:rPr>
        <w:t>150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85AA</w:t>
      </w:r>
      <w:r>
        <w:rPr>
          <w:noProof/>
        </w:rPr>
        <w:tab/>
        <w:t>Resumption of payment after cancellation or suspension—provision of proof of life certificate</w:t>
      </w:r>
      <w:r w:rsidRPr="00664314">
        <w:rPr>
          <w:noProof/>
        </w:rPr>
        <w:tab/>
      </w:r>
      <w:r w:rsidRPr="00664314">
        <w:rPr>
          <w:noProof/>
        </w:rPr>
        <w:fldChar w:fldCharType="begin"/>
      </w:r>
      <w:r w:rsidRPr="00664314">
        <w:rPr>
          <w:noProof/>
        </w:rPr>
        <w:instrText xml:space="preserve"> PAGEREF _Toc31276131 \h </w:instrText>
      </w:r>
      <w:r w:rsidRPr="00664314">
        <w:rPr>
          <w:noProof/>
        </w:rPr>
      </w:r>
      <w:r w:rsidRPr="00664314">
        <w:rPr>
          <w:noProof/>
        </w:rPr>
        <w:fldChar w:fldCharType="separate"/>
      </w:r>
      <w:r w:rsidR="00FD2DDB">
        <w:rPr>
          <w:noProof/>
        </w:rPr>
        <w:t>151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85A</w:t>
      </w:r>
      <w:r>
        <w:rPr>
          <w:noProof/>
        </w:rPr>
        <w:tab/>
        <w:t>Rate increase determination following rate reduction for non</w:t>
      </w:r>
      <w:r>
        <w:rPr>
          <w:noProof/>
        </w:rPr>
        <w:noBreakHyphen/>
        <w:t>compliance with notice relating to rent assistance</w:t>
      </w:r>
      <w:r w:rsidRPr="00664314">
        <w:rPr>
          <w:noProof/>
        </w:rPr>
        <w:tab/>
      </w:r>
      <w:r w:rsidRPr="00664314">
        <w:rPr>
          <w:noProof/>
        </w:rPr>
        <w:fldChar w:fldCharType="begin"/>
      </w:r>
      <w:r w:rsidRPr="00664314">
        <w:rPr>
          <w:noProof/>
        </w:rPr>
        <w:instrText xml:space="preserve"> PAGEREF _Toc31276132 \h </w:instrText>
      </w:r>
      <w:r w:rsidRPr="00664314">
        <w:rPr>
          <w:noProof/>
        </w:rPr>
      </w:r>
      <w:r w:rsidRPr="00664314">
        <w:rPr>
          <w:noProof/>
        </w:rPr>
        <w:fldChar w:fldCharType="separate"/>
      </w:r>
      <w:r w:rsidR="00FD2DDB">
        <w:rPr>
          <w:noProof/>
        </w:rPr>
        <w:t>154</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B—Provisions relating to concession cards</w:t>
      </w:r>
      <w:r w:rsidRPr="00664314">
        <w:rPr>
          <w:b w:val="0"/>
          <w:noProof/>
          <w:sz w:val="18"/>
        </w:rPr>
        <w:tab/>
      </w:r>
      <w:r w:rsidRPr="00664314">
        <w:rPr>
          <w:b w:val="0"/>
          <w:noProof/>
          <w:sz w:val="18"/>
        </w:rPr>
        <w:fldChar w:fldCharType="begin"/>
      </w:r>
      <w:r w:rsidRPr="00664314">
        <w:rPr>
          <w:b w:val="0"/>
          <w:noProof/>
          <w:sz w:val="18"/>
        </w:rPr>
        <w:instrText xml:space="preserve"> PAGEREF _Toc31276133 \h </w:instrText>
      </w:r>
      <w:r w:rsidRPr="00664314">
        <w:rPr>
          <w:b w:val="0"/>
          <w:noProof/>
          <w:sz w:val="18"/>
        </w:rPr>
      </w:r>
      <w:r w:rsidRPr="00664314">
        <w:rPr>
          <w:b w:val="0"/>
          <w:noProof/>
          <w:sz w:val="18"/>
        </w:rPr>
        <w:fldChar w:fldCharType="separate"/>
      </w:r>
      <w:r w:rsidR="00FD2DDB">
        <w:rPr>
          <w:b w:val="0"/>
          <w:noProof/>
          <w:sz w:val="18"/>
        </w:rPr>
        <w:t>154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86</w:t>
      </w:r>
      <w:r>
        <w:rPr>
          <w:noProof/>
        </w:rPr>
        <w:tab/>
        <w:t>Cancellation—person not qualified</w:t>
      </w:r>
      <w:r w:rsidRPr="00664314">
        <w:rPr>
          <w:noProof/>
        </w:rPr>
        <w:tab/>
      </w:r>
      <w:r w:rsidRPr="00664314">
        <w:rPr>
          <w:noProof/>
        </w:rPr>
        <w:fldChar w:fldCharType="begin"/>
      </w:r>
      <w:r w:rsidRPr="00664314">
        <w:rPr>
          <w:noProof/>
        </w:rPr>
        <w:instrText xml:space="preserve"> PAGEREF _Toc31276134 \h </w:instrText>
      </w:r>
      <w:r w:rsidRPr="00664314">
        <w:rPr>
          <w:noProof/>
        </w:rPr>
      </w:r>
      <w:r w:rsidRPr="00664314">
        <w:rPr>
          <w:noProof/>
        </w:rPr>
        <w:fldChar w:fldCharType="separate"/>
      </w:r>
      <w:r w:rsidR="00FD2DDB">
        <w:rPr>
          <w:noProof/>
        </w:rPr>
        <w:t>154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87</w:t>
      </w:r>
      <w:r>
        <w:rPr>
          <w:noProof/>
        </w:rPr>
        <w:tab/>
        <w:t>Cancellation—non</w:t>
      </w:r>
      <w:r>
        <w:rPr>
          <w:noProof/>
        </w:rPr>
        <w:noBreakHyphen/>
        <w:t>compliance with certain notices</w:t>
      </w:r>
      <w:r w:rsidRPr="00664314">
        <w:rPr>
          <w:noProof/>
        </w:rPr>
        <w:tab/>
      </w:r>
      <w:r w:rsidRPr="00664314">
        <w:rPr>
          <w:noProof/>
        </w:rPr>
        <w:fldChar w:fldCharType="begin"/>
      </w:r>
      <w:r w:rsidRPr="00664314">
        <w:rPr>
          <w:noProof/>
        </w:rPr>
        <w:instrText xml:space="preserve"> PAGEREF _Toc31276135 \h </w:instrText>
      </w:r>
      <w:r w:rsidRPr="00664314">
        <w:rPr>
          <w:noProof/>
        </w:rPr>
      </w:r>
      <w:r w:rsidRPr="00664314">
        <w:rPr>
          <w:noProof/>
        </w:rPr>
        <w:fldChar w:fldCharType="separate"/>
      </w:r>
      <w:r w:rsidR="00FD2DDB">
        <w:rPr>
          <w:noProof/>
        </w:rPr>
        <w:t>155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88</w:t>
      </w:r>
      <w:r>
        <w:rPr>
          <w:noProof/>
        </w:rPr>
        <w:tab/>
        <w:t>Changes to qualification by computer</w:t>
      </w:r>
      <w:r w:rsidRPr="00664314">
        <w:rPr>
          <w:noProof/>
        </w:rPr>
        <w:tab/>
      </w:r>
      <w:r w:rsidRPr="00664314">
        <w:rPr>
          <w:noProof/>
        </w:rPr>
        <w:fldChar w:fldCharType="begin"/>
      </w:r>
      <w:r w:rsidRPr="00664314">
        <w:rPr>
          <w:noProof/>
        </w:rPr>
        <w:instrText xml:space="preserve"> PAGEREF _Toc31276136 \h </w:instrText>
      </w:r>
      <w:r w:rsidRPr="00664314">
        <w:rPr>
          <w:noProof/>
        </w:rPr>
      </w:r>
      <w:r w:rsidRPr="00664314">
        <w:rPr>
          <w:noProof/>
        </w:rPr>
        <w:fldChar w:fldCharType="separate"/>
      </w:r>
      <w:r w:rsidR="00FD2DDB">
        <w:rPr>
          <w:noProof/>
        </w:rPr>
        <w:t>155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89</w:t>
      </w:r>
      <w:r>
        <w:rPr>
          <w:noProof/>
        </w:rPr>
        <w:tab/>
        <w:t>Resumption of qualification</w:t>
      </w:r>
      <w:r w:rsidRPr="00664314">
        <w:rPr>
          <w:noProof/>
        </w:rPr>
        <w:tab/>
      </w:r>
      <w:r w:rsidRPr="00664314">
        <w:rPr>
          <w:noProof/>
        </w:rPr>
        <w:fldChar w:fldCharType="begin"/>
      </w:r>
      <w:r w:rsidRPr="00664314">
        <w:rPr>
          <w:noProof/>
        </w:rPr>
        <w:instrText xml:space="preserve"> PAGEREF _Toc31276137 \h </w:instrText>
      </w:r>
      <w:r w:rsidRPr="00664314">
        <w:rPr>
          <w:noProof/>
        </w:rPr>
      </w:r>
      <w:r w:rsidRPr="00664314">
        <w:rPr>
          <w:noProof/>
        </w:rPr>
        <w:fldChar w:fldCharType="separate"/>
      </w:r>
      <w:r w:rsidR="00FD2DDB">
        <w:rPr>
          <w:noProof/>
        </w:rPr>
        <w:t>155</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8—Automatic cancellations and variations</w:t>
      </w:r>
      <w:r w:rsidRPr="00664314">
        <w:rPr>
          <w:b w:val="0"/>
          <w:noProof/>
          <w:sz w:val="18"/>
        </w:rPr>
        <w:tab/>
      </w:r>
      <w:r w:rsidRPr="00664314">
        <w:rPr>
          <w:b w:val="0"/>
          <w:noProof/>
          <w:sz w:val="18"/>
        </w:rPr>
        <w:fldChar w:fldCharType="begin"/>
      </w:r>
      <w:r w:rsidRPr="00664314">
        <w:rPr>
          <w:b w:val="0"/>
          <w:noProof/>
          <w:sz w:val="18"/>
        </w:rPr>
        <w:instrText xml:space="preserve"> PAGEREF _Toc31276138 \h </w:instrText>
      </w:r>
      <w:r w:rsidRPr="00664314">
        <w:rPr>
          <w:b w:val="0"/>
          <w:noProof/>
          <w:sz w:val="18"/>
        </w:rPr>
      </w:r>
      <w:r w:rsidRPr="00664314">
        <w:rPr>
          <w:b w:val="0"/>
          <w:noProof/>
          <w:sz w:val="18"/>
        </w:rPr>
        <w:fldChar w:fldCharType="separate"/>
      </w:r>
      <w:r w:rsidR="00FD2DDB">
        <w:rPr>
          <w:b w:val="0"/>
          <w:noProof/>
          <w:sz w:val="18"/>
        </w:rPr>
        <w:t>157</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A—Social security payments</w:t>
      </w:r>
      <w:r w:rsidRPr="00664314">
        <w:rPr>
          <w:b w:val="0"/>
          <w:noProof/>
          <w:sz w:val="18"/>
        </w:rPr>
        <w:tab/>
      </w:r>
      <w:r w:rsidRPr="00664314">
        <w:rPr>
          <w:b w:val="0"/>
          <w:noProof/>
          <w:sz w:val="18"/>
        </w:rPr>
        <w:fldChar w:fldCharType="begin"/>
      </w:r>
      <w:r w:rsidRPr="00664314">
        <w:rPr>
          <w:b w:val="0"/>
          <w:noProof/>
          <w:sz w:val="18"/>
        </w:rPr>
        <w:instrText xml:space="preserve"> PAGEREF _Toc31276139 \h </w:instrText>
      </w:r>
      <w:r w:rsidRPr="00664314">
        <w:rPr>
          <w:b w:val="0"/>
          <w:noProof/>
          <w:sz w:val="18"/>
        </w:rPr>
      </w:r>
      <w:r w:rsidRPr="00664314">
        <w:rPr>
          <w:b w:val="0"/>
          <w:noProof/>
          <w:sz w:val="18"/>
        </w:rPr>
        <w:fldChar w:fldCharType="separate"/>
      </w:r>
      <w:r w:rsidR="00FD2DDB">
        <w:rPr>
          <w:b w:val="0"/>
          <w:noProof/>
          <w:sz w:val="18"/>
        </w:rPr>
        <w:t>157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90A</w:t>
      </w:r>
      <w:r>
        <w:rPr>
          <w:noProof/>
        </w:rPr>
        <w:tab/>
        <w:t>When this Subdivision does not apply</w:t>
      </w:r>
      <w:r w:rsidRPr="00664314">
        <w:rPr>
          <w:noProof/>
        </w:rPr>
        <w:tab/>
      </w:r>
      <w:r w:rsidRPr="00664314">
        <w:rPr>
          <w:noProof/>
        </w:rPr>
        <w:fldChar w:fldCharType="begin"/>
      </w:r>
      <w:r w:rsidRPr="00664314">
        <w:rPr>
          <w:noProof/>
        </w:rPr>
        <w:instrText xml:space="preserve"> PAGEREF _Toc31276140 \h </w:instrText>
      </w:r>
      <w:r w:rsidRPr="00664314">
        <w:rPr>
          <w:noProof/>
        </w:rPr>
      </w:r>
      <w:r w:rsidRPr="00664314">
        <w:rPr>
          <w:noProof/>
        </w:rPr>
        <w:fldChar w:fldCharType="separate"/>
      </w:r>
      <w:r w:rsidR="00FD2DDB">
        <w:rPr>
          <w:noProof/>
        </w:rPr>
        <w:t>157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90</w:t>
      </w:r>
      <w:r>
        <w:rPr>
          <w:noProof/>
        </w:rPr>
        <w:tab/>
        <w:t>Automatic cancellation—transfer to new payment type</w:t>
      </w:r>
      <w:r w:rsidRPr="00664314">
        <w:rPr>
          <w:noProof/>
        </w:rPr>
        <w:tab/>
      </w:r>
      <w:r w:rsidRPr="00664314">
        <w:rPr>
          <w:noProof/>
        </w:rPr>
        <w:fldChar w:fldCharType="begin"/>
      </w:r>
      <w:r w:rsidRPr="00664314">
        <w:rPr>
          <w:noProof/>
        </w:rPr>
        <w:instrText xml:space="preserve"> PAGEREF _Toc31276141 \h </w:instrText>
      </w:r>
      <w:r w:rsidRPr="00664314">
        <w:rPr>
          <w:noProof/>
        </w:rPr>
      </w:r>
      <w:r w:rsidRPr="00664314">
        <w:rPr>
          <w:noProof/>
        </w:rPr>
        <w:fldChar w:fldCharType="separate"/>
      </w:r>
      <w:r w:rsidR="00FD2DDB">
        <w:rPr>
          <w:noProof/>
        </w:rPr>
        <w:t>157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91</w:t>
      </w:r>
      <w:r>
        <w:rPr>
          <w:noProof/>
        </w:rPr>
        <w:tab/>
        <w:t>Automatic cancellation of parenting payment on transfer to new payment type—member of couple</w:t>
      </w:r>
      <w:r w:rsidRPr="00664314">
        <w:rPr>
          <w:noProof/>
        </w:rPr>
        <w:tab/>
      </w:r>
      <w:r w:rsidRPr="00664314">
        <w:rPr>
          <w:noProof/>
        </w:rPr>
        <w:fldChar w:fldCharType="begin"/>
      </w:r>
      <w:r w:rsidRPr="00664314">
        <w:rPr>
          <w:noProof/>
        </w:rPr>
        <w:instrText xml:space="preserve"> PAGEREF _Toc31276142 \h </w:instrText>
      </w:r>
      <w:r w:rsidRPr="00664314">
        <w:rPr>
          <w:noProof/>
        </w:rPr>
      </w:r>
      <w:r w:rsidRPr="00664314">
        <w:rPr>
          <w:noProof/>
        </w:rPr>
        <w:fldChar w:fldCharType="separate"/>
      </w:r>
      <w:r w:rsidR="00FD2DDB">
        <w:rPr>
          <w:noProof/>
        </w:rPr>
        <w:t>157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93</w:t>
      </w:r>
      <w:r>
        <w:rPr>
          <w:noProof/>
        </w:rPr>
        <w:tab/>
        <w:t>Automatic cancellation—recipient complying with subsection 68(2) notice</w:t>
      </w:r>
      <w:r w:rsidRPr="00664314">
        <w:rPr>
          <w:noProof/>
        </w:rPr>
        <w:tab/>
      </w:r>
      <w:r w:rsidRPr="00664314">
        <w:rPr>
          <w:noProof/>
        </w:rPr>
        <w:fldChar w:fldCharType="begin"/>
      </w:r>
      <w:r w:rsidRPr="00664314">
        <w:rPr>
          <w:noProof/>
        </w:rPr>
        <w:instrText xml:space="preserve"> PAGEREF _Toc31276143 \h </w:instrText>
      </w:r>
      <w:r w:rsidRPr="00664314">
        <w:rPr>
          <w:noProof/>
        </w:rPr>
      </w:r>
      <w:r w:rsidRPr="00664314">
        <w:rPr>
          <w:noProof/>
        </w:rPr>
        <w:fldChar w:fldCharType="separate"/>
      </w:r>
      <w:r w:rsidR="00FD2DDB">
        <w:rPr>
          <w:noProof/>
        </w:rPr>
        <w:t>158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94</w:t>
      </w:r>
      <w:r>
        <w:rPr>
          <w:noProof/>
        </w:rPr>
        <w:tab/>
        <w:t>Automatic cancellation—recipient not complying with subsection 68(2) notice</w:t>
      </w:r>
      <w:r w:rsidRPr="00664314">
        <w:rPr>
          <w:noProof/>
        </w:rPr>
        <w:tab/>
      </w:r>
      <w:r w:rsidRPr="00664314">
        <w:rPr>
          <w:noProof/>
        </w:rPr>
        <w:fldChar w:fldCharType="begin"/>
      </w:r>
      <w:r w:rsidRPr="00664314">
        <w:rPr>
          <w:noProof/>
        </w:rPr>
        <w:instrText xml:space="preserve"> PAGEREF _Toc31276144 \h </w:instrText>
      </w:r>
      <w:r w:rsidRPr="00664314">
        <w:rPr>
          <w:noProof/>
        </w:rPr>
      </w:r>
      <w:r w:rsidRPr="00664314">
        <w:rPr>
          <w:noProof/>
        </w:rPr>
        <w:fldChar w:fldCharType="separate"/>
      </w:r>
      <w:r w:rsidR="00FD2DDB">
        <w:rPr>
          <w:noProof/>
        </w:rPr>
        <w:t>161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95</w:t>
      </w:r>
      <w:r>
        <w:rPr>
          <w:noProof/>
        </w:rPr>
        <w:tab/>
        <w:t>Automatic cancellation—failure to provide statement under subsection 68(2)</w:t>
      </w:r>
      <w:r w:rsidRPr="00664314">
        <w:rPr>
          <w:noProof/>
        </w:rPr>
        <w:tab/>
      </w:r>
      <w:r w:rsidRPr="00664314">
        <w:rPr>
          <w:noProof/>
        </w:rPr>
        <w:fldChar w:fldCharType="begin"/>
      </w:r>
      <w:r w:rsidRPr="00664314">
        <w:rPr>
          <w:noProof/>
        </w:rPr>
        <w:instrText xml:space="preserve"> PAGEREF _Toc31276145 \h </w:instrText>
      </w:r>
      <w:r w:rsidRPr="00664314">
        <w:rPr>
          <w:noProof/>
        </w:rPr>
      </w:r>
      <w:r w:rsidRPr="00664314">
        <w:rPr>
          <w:noProof/>
        </w:rPr>
        <w:fldChar w:fldCharType="separate"/>
      </w:r>
      <w:r w:rsidR="00FD2DDB">
        <w:rPr>
          <w:noProof/>
        </w:rPr>
        <w:t>162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95A</w:t>
      </w:r>
      <w:r>
        <w:rPr>
          <w:noProof/>
        </w:rPr>
        <w:tab/>
        <w:t>Automatic cancellation of carer payment for non</w:t>
      </w:r>
      <w:r>
        <w:rPr>
          <w:noProof/>
        </w:rPr>
        <w:noBreakHyphen/>
        <w:t>compliance with section 70 notice</w:t>
      </w:r>
      <w:r w:rsidRPr="00664314">
        <w:rPr>
          <w:noProof/>
        </w:rPr>
        <w:tab/>
      </w:r>
      <w:r w:rsidRPr="00664314">
        <w:rPr>
          <w:noProof/>
        </w:rPr>
        <w:fldChar w:fldCharType="begin"/>
      </w:r>
      <w:r w:rsidRPr="00664314">
        <w:rPr>
          <w:noProof/>
        </w:rPr>
        <w:instrText xml:space="preserve"> PAGEREF _Toc31276146 \h </w:instrText>
      </w:r>
      <w:r w:rsidRPr="00664314">
        <w:rPr>
          <w:noProof/>
        </w:rPr>
      </w:r>
      <w:r w:rsidRPr="00664314">
        <w:rPr>
          <w:noProof/>
        </w:rPr>
        <w:fldChar w:fldCharType="separate"/>
      </w:r>
      <w:r w:rsidR="00FD2DDB">
        <w:rPr>
          <w:noProof/>
        </w:rPr>
        <w:t>163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95B</w:t>
      </w:r>
      <w:r>
        <w:rPr>
          <w:noProof/>
        </w:rPr>
        <w:tab/>
        <w:t>Automatic suspension or cancellation—carer allowance</w:t>
      </w:r>
      <w:r w:rsidRPr="00664314">
        <w:rPr>
          <w:noProof/>
        </w:rPr>
        <w:tab/>
      </w:r>
      <w:r w:rsidRPr="00664314">
        <w:rPr>
          <w:noProof/>
        </w:rPr>
        <w:fldChar w:fldCharType="begin"/>
      </w:r>
      <w:r w:rsidRPr="00664314">
        <w:rPr>
          <w:noProof/>
        </w:rPr>
        <w:instrText xml:space="preserve"> PAGEREF _Toc31276147 \h </w:instrText>
      </w:r>
      <w:r w:rsidRPr="00664314">
        <w:rPr>
          <w:noProof/>
        </w:rPr>
      </w:r>
      <w:r w:rsidRPr="00664314">
        <w:rPr>
          <w:noProof/>
        </w:rPr>
        <w:fldChar w:fldCharType="separate"/>
      </w:r>
      <w:r w:rsidR="00FD2DDB">
        <w:rPr>
          <w:noProof/>
        </w:rPr>
        <w:t>163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95C</w:t>
      </w:r>
      <w:r>
        <w:rPr>
          <w:noProof/>
        </w:rPr>
        <w:tab/>
        <w:t>Social security payment—suspension instead of cancellation under section 93 or 94</w:t>
      </w:r>
      <w:r w:rsidRPr="00664314">
        <w:rPr>
          <w:noProof/>
        </w:rPr>
        <w:tab/>
      </w:r>
      <w:r w:rsidRPr="00664314">
        <w:rPr>
          <w:noProof/>
        </w:rPr>
        <w:fldChar w:fldCharType="begin"/>
      </w:r>
      <w:r w:rsidRPr="00664314">
        <w:rPr>
          <w:noProof/>
        </w:rPr>
        <w:instrText xml:space="preserve"> PAGEREF _Toc31276148 \h </w:instrText>
      </w:r>
      <w:r w:rsidRPr="00664314">
        <w:rPr>
          <w:noProof/>
        </w:rPr>
      </w:r>
      <w:r w:rsidRPr="00664314">
        <w:rPr>
          <w:noProof/>
        </w:rPr>
        <w:fldChar w:fldCharType="separate"/>
      </w:r>
      <w:r w:rsidR="00FD2DDB">
        <w:rPr>
          <w:noProof/>
        </w:rPr>
        <w:t>164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96</w:t>
      </w:r>
      <w:r>
        <w:rPr>
          <w:noProof/>
        </w:rPr>
        <w:tab/>
        <w:t>Disability support pension—suspension instead of cancellation under section 93</w:t>
      </w:r>
      <w:r w:rsidRPr="00664314">
        <w:rPr>
          <w:noProof/>
        </w:rPr>
        <w:tab/>
      </w:r>
      <w:r w:rsidRPr="00664314">
        <w:rPr>
          <w:noProof/>
        </w:rPr>
        <w:fldChar w:fldCharType="begin"/>
      </w:r>
      <w:r w:rsidRPr="00664314">
        <w:rPr>
          <w:noProof/>
        </w:rPr>
        <w:instrText xml:space="preserve"> PAGEREF _Toc31276149 \h </w:instrText>
      </w:r>
      <w:r w:rsidRPr="00664314">
        <w:rPr>
          <w:noProof/>
        </w:rPr>
      </w:r>
      <w:r w:rsidRPr="00664314">
        <w:rPr>
          <w:noProof/>
        </w:rPr>
        <w:fldChar w:fldCharType="separate"/>
      </w:r>
      <w:r w:rsidR="00FD2DDB">
        <w:rPr>
          <w:noProof/>
        </w:rPr>
        <w:t>165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97</w:t>
      </w:r>
      <w:r>
        <w:rPr>
          <w:noProof/>
        </w:rPr>
        <w:tab/>
        <w:t>Disability support pension—suspension taken to have been under section 96</w:t>
      </w:r>
      <w:r w:rsidRPr="00664314">
        <w:rPr>
          <w:noProof/>
        </w:rPr>
        <w:tab/>
      </w:r>
      <w:r w:rsidRPr="00664314">
        <w:rPr>
          <w:noProof/>
        </w:rPr>
        <w:fldChar w:fldCharType="begin"/>
      </w:r>
      <w:r w:rsidRPr="00664314">
        <w:rPr>
          <w:noProof/>
        </w:rPr>
        <w:instrText xml:space="preserve"> PAGEREF _Toc31276150 \h </w:instrText>
      </w:r>
      <w:r w:rsidRPr="00664314">
        <w:rPr>
          <w:noProof/>
        </w:rPr>
      </w:r>
      <w:r w:rsidRPr="00664314">
        <w:rPr>
          <w:noProof/>
        </w:rPr>
        <w:fldChar w:fldCharType="separate"/>
      </w:r>
      <w:r w:rsidR="00FD2DDB">
        <w:rPr>
          <w:noProof/>
        </w:rPr>
        <w:t>167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97A</w:t>
      </w:r>
      <w:r>
        <w:rPr>
          <w:noProof/>
        </w:rPr>
        <w:tab/>
        <w:t>Disability support pension—suspension instead of cancellation under section 94 (person obtains work)</w:t>
      </w:r>
      <w:r w:rsidRPr="00664314">
        <w:rPr>
          <w:noProof/>
        </w:rPr>
        <w:tab/>
      </w:r>
      <w:r w:rsidRPr="00664314">
        <w:rPr>
          <w:noProof/>
        </w:rPr>
        <w:fldChar w:fldCharType="begin"/>
      </w:r>
      <w:r w:rsidRPr="00664314">
        <w:rPr>
          <w:noProof/>
        </w:rPr>
        <w:instrText xml:space="preserve"> PAGEREF _Toc31276151 \h </w:instrText>
      </w:r>
      <w:r w:rsidRPr="00664314">
        <w:rPr>
          <w:noProof/>
        </w:rPr>
      </w:r>
      <w:r w:rsidRPr="00664314">
        <w:rPr>
          <w:noProof/>
        </w:rPr>
        <w:fldChar w:fldCharType="separate"/>
      </w:r>
      <w:r w:rsidR="00FD2DDB">
        <w:rPr>
          <w:noProof/>
        </w:rPr>
        <w:t>169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97B</w:t>
      </w:r>
      <w:r>
        <w:rPr>
          <w:noProof/>
        </w:rPr>
        <w:tab/>
        <w:t>Disability support pension—suspension instead of cancellation under section 94 (person’s income)</w:t>
      </w:r>
      <w:r w:rsidRPr="00664314">
        <w:rPr>
          <w:noProof/>
        </w:rPr>
        <w:tab/>
      </w:r>
      <w:r w:rsidRPr="00664314">
        <w:rPr>
          <w:noProof/>
        </w:rPr>
        <w:fldChar w:fldCharType="begin"/>
      </w:r>
      <w:r w:rsidRPr="00664314">
        <w:rPr>
          <w:noProof/>
        </w:rPr>
        <w:instrText xml:space="preserve"> PAGEREF _Toc31276152 \h </w:instrText>
      </w:r>
      <w:r w:rsidRPr="00664314">
        <w:rPr>
          <w:noProof/>
        </w:rPr>
      </w:r>
      <w:r w:rsidRPr="00664314">
        <w:rPr>
          <w:noProof/>
        </w:rPr>
        <w:fldChar w:fldCharType="separate"/>
      </w:r>
      <w:r w:rsidR="00FD2DDB">
        <w:rPr>
          <w:noProof/>
        </w:rPr>
        <w:t>171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98</w:t>
      </w:r>
      <w:r>
        <w:rPr>
          <w:noProof/>
        </w:rPr>
        <w:tab/>
        <w:t>Automatic rate reduction—partner starting to receive pension or benefit</w:t>
      </w:r>
      <w:r w:rsidRPr="00664314">
        <w:rPr>
          <w:noProof/>
        </w:rPr>
        <w:tab/>
      </w:r>
      <w:r w:rsidRPr="00664314">
        <w:rPr>
          <w:noProof/>
        </w:rPr>
        <w:fldChar w:fldCharType="begin"/>
      </w:r>
      <w:r w:rsidRPr="00664314">
        <w:rPr>
          <w:noProof/>
        </w:rPr>
        <w:instrText xml:space="preserve"> PAGEREF _Toc31276153 \h </w:instrText>
      </w:r>
      <w:r w:rsidRPr="00664314">
        <w:rPr>
          <w:noProof/>
        </w:rPr>
      </w:r>
      <w:r w:rsidRPr="00664314">
        <w:rPr>
          <w:noProof/>
        </w:rPr>
        <w:fldChar w:fldCharType="separate"/>
      </w:r>
      <w:r w:rsidR="00FD2DDB">
        <w:rPr>
          <w:noProof/>
        </w:rPr>
        <w:t>173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99</w:t>
      </w:r>
      <w:r>
        <w:rPr>
          <w:noProof/>
        </w:rPr>
        <w:tab/>
        <w:t>Automatic rate reduction—recipient complying with subsection 68(2) notice</w:t>
      </w:r>
      <w:r w:rsidRPr="00664314">
        <w:rPr>
          <w:noProof/>
        </w:rPr>
        <w:tab/>
      </w:r>
      <w:r w:rsidRPr="00664314">
        <w:rPr>
          <w:noProof/>
        </w:rPr>
        <w:fldChar w:fldCharType="begin"/>
      </w:r>
      <w:r w:rsidRPr="00664314">
        <w:rPr>
          <w:noProof/>
        </w:rPr>
        <w:instrText xml:space="preserve"> PAGEREF _Toc31276154 \h </w:instrText>
      </w:r>
      <w:r w:rsidRPr="00664314">
        <w:rPr>
          <w:noProof/>
        </w:rPr>
      </w:r>
      <w:r w:rsidRPr="00664314">
        <w:rPr>
          <w:noProof/>
        </w:rPr>
        <w:fldChar w:fldCharType="separate"/>
      </w:r>
      <w:r w:rsidR="00FD2DDB">
        <w:rPr>
          <w:noProof/>
        </w:rPr>
        <w:t>174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100</w:t>
      </w:r>
      <w:r>
        <w:rPr>
          <w:noProof/>
        </w:rPr>
        <w:tab/>
        <w:t>Automatic rate reduction—recipient not complying with subsection 68(2) notice</w:t>
      </w:r>
      <w:r w:rsidRPr="00664314">
        <w:rPr>
          <w:noProof/>
        </w:rPr>
        <w:tab/>
      </w:r>
      <w:r w:rsidRPr="00664314">
        <w:rPr>
          <w:noProof/>
        </w:rPr>
        <w:fldChar w:fldCharType="begin"/>
      </w:r>
      <w:r w:rsidRPr="00664314">
        <w:rPr>
          <w:noProof/>
        </w:rPr>
        <w:instrText xml:space="preserve"> PAGEREF _Toc31276155 \h </w:instrText>
      </w:r>
      <w:r w:rsidRPr="00664314">
        <w:rPr>
          <w:noProof/>
        </w:rPr>
      </w:r>
      <w:r w:rsidRPr="00664314">
        <w:rPr>
          <w:noProof/>
        </w:rPr>
        <w:fldChar w:fldCharType="separate"/>
      </w:r>
      <w:r w:rsidR="00FD2DDB">
        <w:rPr>
          <w:noProof/>
        </w:rPr>
        <w:t>177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101</w:t>
      </w:r>
      <w:r>
        <w:rPr>
          <w:noProof/>
        </w:rPr>
        <w:tab/>
        <w:t>Automatic rate reduction—receipt of pension or veteran payment by person receiving parenting payment</w:t>
      </w:r>
      <w:r w:rsidRPr="00664314">
        <w:rPr>
          <w:noProof/>
        </w:rPr>
        <w:tab/>
      </w:r>
      <w:r w:rsidRPr="00664314">
        <w:rPr>
          <w:noProof/>
        </w:rPr>
        <w:fldChar w:fldCharType="begin"/>
      </w:r>
      <w:r w:rsidRPr="00664314">
        <w:rPr>
          <w:noProof/>
        </w:rPr>
        <w:instrText xml:space="preserve"> PAGEREF _Toc31276156 \h </w:instrText>
      </w:r>
      <w:r w:rsidRPr="00664314">
        <w:rPr>
          <w:noProof/>
        </w:rPr>
      </w:r>
      <w:r w:rsidRPr="00664314">
        <w:rPr>
          <w:noProof/>
        </w:rPr>
        <w:fldChar w:fldCharType="separate"/>
      </w:r>
      <w:r w:rsidR="00FD2DDB">
        <w:rPr>
          <w:noProof/>
        </w:rPr>
        <w:t>178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103</w:t>
      </w:r>
      <w:r>
        <w:rPr>
          <w:noProof/>
        </w:rPr>
        <w:tab/>
        <w:t>Changes to payments by computer following automatic cancellation or reduction</w:t>
      </w:r>
      <w:r w:rsidRPr="00664314">
        <w:rPr>
          <w:noProof/>
        </w:rPr>
        <w:tab/>
      </w:r>
      <w:r w:rsidRPr="00664314">
        <w:rPr>
          <w:noProof/>
        </w:rPr>
        <w:fldChar w:fldCharType="begin"/>
      </w:r>
      <w:r w:rsidRPr="00664314">
        <w:rPr>
          <w:noProof/>
        </w:rPr>
        <w:instrText xml:space="preserve"> PAGEREF _Toc31276157 \h </w:instrText>
      </w:r>
      <w:r w:rsidRPr="00664314">
        <w:rPr>
          <w:noProof/>
        </w:rPr>
      </w:r>
      <w:r w:rsidRPr="00664314">
        <w:rPr>
          <w:noProof/>
        </w:rPr>
        <w:fldChar w:fldCharType="separate"/>
      </w:r>
      <w:r w:rsidR="00FD2DDB">
        <w:rPr>
          <w:noProof/>
        </w:rPr>
        <w:t>178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B—Concession cards</w:t>
      </w:r>
      <w:r w:rsidRPr="00664314">
        <w:rPr>
          <w:b w:val="0"/>
          <w:noProof/>
          <w:sz w:val="18"/>
        </w:rPr>
        <w:tab/>
      </w:r>
      <w:r w:rsidRPr="00664314">
        <w:rPr>
          <w:b w:val="0"/>
          <w:noProof/>
          <w:sz w:val="18"/>
        </w:rPr>
        <w:fldChar w:fldCharType="begin"/>
      </w:r>
      <w:r w:rsidRPr="00664314">
        <w:rPr>
          <w:b w:val="0"/>
          <w:noProof/>
          <w:sz w:val="18"/>
        </w:rPr>
        <w:instrText xml:space="preserve"> PAGEREF _Toc31276158 \h </w:instrText>
      </w:r>
      <w:r w:rsidRPr="00664314">
        <w:rPr>
          <w:b w:val="0"/>
          <w:noProof/>
          <w:sz w:val="18"/>
        </w:rPr>
      </w:r>
      <w:r w:rsidRPr="00664314">
        <w:rPr>
          <w:b w:val="0"/>
          <w:noProof/>
          <w:sz w:val="18"/>
        </w:rPr>
        <w:fldChar w:fldCharType="separate"/>
      </w:r>
      <w:r w:rsidR="00FD2DDB">
        <w:rPr>
          <w:b w:val="0"/>
          <w:noProof/>
          <w:sz w:val="18"/>
        </w:rPr>
        <w:t>179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104</w:t>
      </w:r>
      <w:r>
        <w:rPr>
          <w:noProof/>
        </w:rPr>
        <w:tab/>
        <w:t>Automatic cancellation—holder complying with subsection 68(4) notice</w:t>
      </w:r>
      <w:r w:rsidRPr="00664314">
        <w:rPr>
          <w:noProof/>
        </w:rPr>
        <w:tab/>
      </w:r>
      <w:r w:rsidRPr="00664314">
        <w:rPr>
          <w:noProof/>
        </w:rPr>
        <w:fldChar w:fldCharType="begin"/>
      </w:r>
      <w:r w:rsidRPr="00664314">
        <w:rPr>
          <w:noProof/>
        </w:rPr>
        <w:instrText xml:space="preserve"> PAGEREF _Toc31276159 \h </w:instrText>
      </w:r>
      <w:r w:rsidRPr="00664314">
        <w:rPr>
          <w:noProof/>
        </w:rPr>
      </w:r>
      <w:r w:rsidRPr="00664314">
        <w:rPr>
          <w:noProof/>
        </w:rPr>
        <w:fldChar w:fldCharType="separate"/>
      </w:r>
      <w:r w:rsidR="00FD2DDB">
        <w:rPr>
          <w:noProof/>
        </w:rPr>
        <w:t>179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105</w:t>
      </w:r>
      <w:r>
        <w:rPr>
          <w:noProof/>
        </w:rPr>
        <w:tab/>
        <w:t>Automatic cancellation—holder not complying with subsection 68(4) notice</w:t>
      </w:r>
      <w:r w:rsidRPr="00664314">
        <w:rPr>
          <w:noProof/>
        </w:rPr>
        <w:tab/>
      </w:r>
      <w:r w:rsidRPr="00664314">
        <w:rPr>
          <w:noProof/>
        </w:rPr>
        <w:fldChar w:fldCharType="begin"/>
      </w:r>
      <w:r w:rsidRPr="00664314">
        <w:rPr>
          <w:noProof/>
        </w:rPr>
        <w:instrText xml:space="preserve"> PAGEREF _Toc31276160 \h </w:instrText>
      </w:r>
      <w:r w:rsidRPr="00664314">
        <w:rPr>
          <w:noProof/>
        </w:rPr>
      </w:r>
      <w:r w:rsidRPr="00664314">
        <w:rPr>
          <w:noProof/>
        </w:rPr>
        <w:fldChar w:fldCharType="separate"/>
      </w:r>
      <w:r w:rsidR="00FD2DDB">
        <w:rPr>
          <w:noProof/>
        </w:rPr>
        <w:t>180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106</w:t>
      </w:r>
      <w:r>
        <w:rPr>
          <w:noProof/>
        </w:rPr>
        <w:tab/>
        <w:t>Changes by computer following automatic cancellation</w:t>
      </w:r>
      <w:r w:rsidRPr="00664314">
        <w:rPr>
          <w:noProof/>
        </w:rPr>
        <w:tab/>
      </w:r>
      <w:r w:rsidRPr="00664314">
        <w:rPr>
          <w:noProof/>
        </w:rPr>
        <w:fldChar w:fldCharType="begin"/>
      </w:r>
      <w:r w:rsidRPr="00664314">
        <w:rPr>
          <w:noProof/>
        </w:rPr>
        <w:instrText xml:space="preserve"> PAGEREF _Toc31276161 \h </w:instrText>
      </w:r>
      <w:r w:rsidRPr="00664314">
        <w:rPr>
          <w:noProof/>
        </w:rPr>
      </w:r>
      <w:r w:rsidRPr="00664314">
        <w:rPr>
          <w:noProof/>
        </w:rPr>
        <w:fldChar w:fldCharType="separate"/>
      </w:r>
      <w:r w:rsidR="00FD2DDB">
        <w:rPr>
          <w:noProof/>
        </w:rPr>
        <w:t>180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106A</w:t>
      </w:r>
      <w:r>
        <w:rPr>
          <w:noProof/>
        </w:rPr>
        <w:tab/>
        <w:t>Automatic cancellation on cessation of qualification</w:t>
      </w:r>
      <w:r w:rsidRPr="00664314">
        <w:rPr>
          <w:noProof/>
        </w:rPr>
        <w:tab/>
      </w:r>
      <w:r w:rsidRPr="00664314">
        <w:rPr>
          <w:noProof/>
        </w:rPr>
        <w:fldChar w:fldCharType="begin"/>
      </w:r>
      <w:r w:rsidRPr="00664314">
        <w:rPr>
          <w:noProof/>
        </w:rPr>
        <w:instrText xml:space="preserve"> PAGEREF _Toc31276162 \h </w:instrText>
      </w:r>
      <w:r w:rsidRPr="00664314">
        <w:rPr>
          <w:noProof/>
        </w:rPr>
      </w:r>
      <w:r w:rsidRPr="00664314">
        <w:rPr>
          <w:noProof/>
        </w:rPr>
        <w:fldChar w:fldCharType="separate"/>
      </w:r>
      <w:r w:rsidR="00FD2DDB">
        <w:rPr>
          <w:noProof/>
        </w:rPr>
        <w:t>181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C—Additional provision for certain pensioner concession cards and automatic issue health care cards</w:t>
      </w:r>
      <w:r w:rsidRPr="00664314">
        <w:rPr>
          <w:b w:val="0"/>
          <w:noProof/>
          <w:sz w:val="18"/>
        </w:rPr>
        <w:tab/>
      </w:r>
      <w:r w:rsidRPr="00664314">
        <w:rPr>
          <w:b w:val="0"/>
          <w:noProof/>
          <w:sz w:val="18"/>
        </w:rPr>
        <w:fldChar w:fldCharType="begin"/>
      </w:r>
      <w:r w:rsidRPr="00664314">
        <w:rPr>
          <w:b w:val="0"/>
          <w:noProof/>
          <w:sz w:val="18"/>
        </w:rPr>
        <w:instrText xml:space="preserve"> PAGEREF _Toc31276163 \h </w:instrText>
      </w:r>
      <w:r w:rsidRPr="00664314">
        <w:rPr>
          <w:b w:val="0"/>
          <w:noProof/>
          <w:sz w:val="18"/>
        </w:rPr>
      </w:r>
      <w:r w:rsidRPr="00664314">
        <w:rPr>
          <w:b w:val="0"/>
          <w:noProof/>
          <w:sz w:val="18"/>
        </w:rPr>
        <w:fldChar w:fldCharType="separate"/>
      </w:r>
      <w:r w:rsidR="00FD2DDB">
        <w:rPr>
          <w:b w:val="0"/>
          <w:noProof/>
          <w:sz w:val="18"/>
        </w:rPr>
        <w:t>181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106B</w:t>
      </w:r>
      <w:r>
        <w:rPr>
          <w:noProof/>
        </w:rPr>
        <w:tab/>
        <w:t>Automatic cancellation</w:t>
      </w:r>
      <w:r w:rsidRPr="00664314">
        <w:rPr>
          <w:noProof/>
        </w:rPr>
        <w:tab/>
      </w:r>
      <w:r w:rsidRPr="00664314">
        <w:rPr>
          <w:noProof/>
        </w:rPr>
        <w:fldChar w:fldCharType="begin"/>
      </w:r>
      <w:r w:rsidRPr="00664314">
        <w:rPr>
          <w:noProof/>
        </w:rPr>
        <w:instrText xml:space="preserve"> PAGEREF _Toc31276164 \h </w:instrText>
      </w:r>
      <w:r w:rsidRPr="00664314">
        <w:rPr>
          <w:noProof/>
        </w:rPr>
      </w:r>
      <w:r w:rsidRPr="00664314">
        <w:rPr>
          <w:noProof/>
        </w:rPr>
        <w:fldChar w:fldCharType="separate"/>
      </w:r>
      <w:r w:rsidR="00FD2DDB">
        <w:rPr>
          <w:noProof/>
        </w:rPr>
        <w:t>181</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9—Date of effect of determinations</w:t>
      </w:r>
      <w:r w:rsidRPr="00664314">
        <w:rPr>
          <w:b w:val="0"/>
          <w:noProof/>
          <w:sz w:val="18"/>
        </w:rPr>
        <w:tab/>
      </w:r>
      <w:r w:rsidRPr="00664314">
        <w:rPr>
          <w:b w:val="0"/>
          <w:noProof/>
          <w:sz w:val="18"/>
        </w:rPr>
        <w:fldChar w:fldCharType="begin"/>
      </w:r>
      <w:r w:rsidRPr="00664314">
        <w:rPr>
          <w:b w:val="0"/>
          <w:noProof/>
          <w:sz w:val="18"/>
        </w:rPr>
        <w:instrText xml:space="preserve"> PAGEREF _Toc31276165 \h </w:instrText>
      </w:r>
      <w:r w:rsidRPr="00664314">
        <w:rPr>
          <w:b w:val="0"/>
          <w:noProof/>
          <w:sz w:val="18"/>
        </w:rPr>
      </w:r>
      <w:r w:rsidRPr="00664314">
        <w:rPr>
          <w:b w:val="0"/>
          <w:noProof/>
          <w:sz w:val="18"/>
        </w:rPr>
        <w:fldChar w:fldCharType="separate"/>
      </w:r>
      <w:r w:rsidR="00FD2DDB">
        <w:rPr>
          <w:b w:val="0"/>
          <w:noProof/>
          <w:sz w:val="18"/>
        </w:rPr>
        <w:t>183</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A—Determinations relating to claims</w:t>
      </w:r>
      <w:r w:rsidRPr="00664314">
        <w:rPr>
          <w:b w:val="0"/>
          <w:noProof/>
          <w:sz w:val="18"/>
        </w:rPr>
        <w:tab/>
      </w:r>
      <w:r w:rsidRPr="00664314">
        <w:rPr>
          <w:b w:val="0"/>
          <w:noProof/>
          <w:sz w:val="18"/>
        </w:rPr>
        <w:fldChar w:fldCharType="begin"/>
      </w:r>
      <w:r w:rsidRPr="00664314">
        <w:rPr>
          <w:b w:val="0"/>
          <w:noProof/>
          <w:sz w:val="18"/>
        </w:rPr>
        <w:instrText xml:space="preserve"> PAGEREF _Toc31276166 \h </w:instrText>
      </w:r>
      <w:r w:rsidRPr="00664314">
        <w:rPr>
          <w:b w:val="0"/>
          <w:noProof/>
          <w:sz w:val="18"/>
        </w:rPr>
      </w:r>
      <w:r w:rsidRPr="00664314">
        <w:rPr>
          <w:b w:val="0"/>
          <w:noProof/>
          <w:sz w:val="18"/>
        </w:rPr>
        <w:fldChar w:fldCharType="separate"/>
      </w:r>
      <w:r w:rsidR="00FD2DDB">
        <w:rPr>
          <w:b w:val="0"/>
          <w:noProof/>
          <w:sz w:val="18"/>
        </w:rPr>
        <w:t>183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107</w:t>
      </w:r>
      <w:r>
        <w:rPr>
          <w:noProof/>
        </w:rPr>
        <w:tab/>
        <w:t>General rule</w:t>
      </w:r>
      <w:r w:rsidRPr="00664314">
        <w:rPr>
          <w:noProof/>
        </w:rPr>
        <w:tab/>
      </w:r>
      <w:r w:rsidRPr="00664314">
        <w:rPr>
          <w:noProof/>
        </w:rPr>
        <w:fldChar w:fldCharType="begin"/>
      </w:r>
      <w:r w:rsidRPr="00664314">
        <w:rPr>
          <w:noProof/>
        </w:rPr>
        <w:instrText xml:space="preserve"> PAGEREF _Toc31276167 \h </w:instrText>
      </w:r>
      <w:r w:rsidRPr="00664314">
        <w:rPr>
          <w:noProof/>
        </w:rPr>
      </w:r>
      <w:r w:rsidRPr="00664314">
        <w:rPr>
          <w:noProof/>
        </w:rPr>
        <w:fldChar w:fldCharType="separate"/>
      </w:r>
      <w:r w:rsidR="00FD2DDB">
        <w:rPr>
          <w:noProof/>
        </w:rPr>
        <w:t>183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B—Determinations under section 78, 81A, 85, 85AA or 85A</w:t>
      </w:r>
      <w:r w:rsidRPr="00664314">
        <w:rPr>
          <w:b w:val="0"/>
          <w:noProof/>
          <w:sz w:val="18"/>
        </w:rPr>
        <w:tab/>
      </w:r>
      <w:r w:rsidRPr="00664314">
        <w:rPr>
          <w:b w:val="0"/>
          <w:noProof/>
          <w:sz w:val="18"/>
        </w:rPr>
        <w:fldChar w:fldCharType="begin"/>
      </w:r>
      <w:r w:rsidRPr="00664314">
        <w:rPr>
          <w:b w:val="0"/>
          <w:noProof/>
          <w:sz w:val="18"/>
        </w:rPr>
        <w:instrText xml:space="preserve"> PAGEREF _Toc31276168 \h </w:instrText>
      </w:r>
      <w:r w:rsidRPr="00664314">
        <w:rPr>
          <w:b w:val="0"/>
          <w:noProof/>
          <w:sz w:val="18"/>
        </w:rPr>
      </w:r>
      <w:r w:rsidRPr="00664314">
        <w:rPr>
          <w:b w:val="0"/>
          <w:noProof/>
          <w:sz w:val="18"/>
        </w:rPr>
        <w:fldChar w:fldCharType="separate"/>
      </w:r>
      <w:r w:rsidR="00FD2DDB">
        <w:rPr>
          <w:b w:val="0"/>
          <w:noProof/>
          <w:sz w:val="18"/>
        </w:rPr>
        <w:t>185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108</w:t>
      </w:r>
      <w:r>
        <w:rPr>
          <w:noProof/>
        </w:rPr>
        <w:tab/>
        <w:t>Definition</w:t>
      </w:r>
      <w:r w:rsidRPr="00664314">
        <w:rPr>
          <w:noProof/>
        </w:rPr>
        <w:tab/>
      </w:r>
      <w:r w:rsidRPr="00664314">
        <w:rPr>
          <w:noProof/>
        </w:rPr>
        <w:fldChar w:fldCharType="begin"/>
      </w:r>
      <w:r w:rsidRPr="00664314">
        <w:rPr>
          <w:noProof/>
        </w:rPr>
        <w:instrText xml:space="preserve"> PAGEREF _Toc31276169 \h </w:instrText>
      </w:r>
      <w:r w:rsidRPr="00664314">
        <w:rPr>
          <w:noProof/>
        </w:rPr>
      </w:r>
      <w:r w:rsidRPr="00664314">
        <w:rPr>
          <w:noProof/>
        </w:rPr>
        <w:fldChar w:fldCharType="separate"/>
      </w:r>
      <w:r w:rsidR="00FD2DDB">
        <w:rPr>
          <w:noProof/>
        </w:rPr>
        <w:t>185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109</w:t>
      </w:r>
      <w:r>
        <w:rPr>
          <w:noProof/>
        </w:rPr>
        <w:tab/>
        <w:t>Date of effect of favourable determination resulting from review</w:t>
      </w:r>
      <w:r w:rsidRPr="00664314">
        <w:rPr>
          <w:noProof/>
        </w:rPr>
        <w:tab/>
      </w:r>
      <w:r w:rsidRPr="00664314">
        <w:rPr>
          <w:noProof/>
        </w:rPr>
        <w:fldChar w:fldCharType="begin"/>
      </w:r>
      <w:r w:rsidRPr="00664314">
        <w:rPr>
          <w:noProof/>
        </w:rPr>
        <w:instrText xml:space="preserve"> PAGEREF _Toc31276170 \h </w:instrText>
      </w:r>
      <w:r w:rsidRPr="00664314">
        <w:rPr>
          <w:noProof/>
        </w:rPr>
      </w:r>
      <w:r w:rsidRPr="00664314">
        <w:rPr>
          <w:noProof/>
        </w:rPr>
        <w:fldChar w:fldCharType="separate"/>
      </w:r>
      <w:r w:rsidR="00FD2DDB">
        <w:rPr>
          <w:noProof/>
        </w:rPr>
        <w:t>185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109A</w:t>
      </w:r>
      <w:r>
        <w:rPr>
          <w:noProof/>
        </w:rPr>
        <w:tab/>
        <w:t>Date of effect of determination under section 78 resulting from review required by section 126A</w:t>
      </w:r>
      <w:r w:rsidRPr="00664314">
        <w:rPr>
          <w:noProof/>
        </w:rPr>
        <w:tab/>
      </w:r>
      <w:r w:rsidRPr="00664314">
        <w:rPr>
          <w:noProof/>
        </w:rPr>
        <w:fldChar w:fldCharType="begin"/>
      </w:r>
      <w:r w:rsidRPr="00664314">
        <w:rPr>
          <w:noProof/>
        </w:rPr>
        <w:instrText xml:space="preserve"> PAGEREF _Toc31276171 \h </w:instrText>
      </w:r>
      <w:r w:rsidRPr="00664314">
        <w:rPr>
          <w:noProof/>
        </w:rPr>
      </w:r>
      <w:r w:rsidRPr="00664314">
        <w:rPr>
          <w:noProof/>
        </w:rPr>
        <w:fldChar w:fldCharType="separate"/>
      </w:r>
      <w:r w:rsidR="00FD2DDB">
        <w:rPr>
          <w:noProof/>
        </w:rPr>
        <w:t>187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110</w:t>
      </w:r>
      <w:r>
        <w:rPr>
          <w:noProof/>
        </w:rPr>
        <w:tab/>
        <w:t>Date of effect of favourable determination</w:t>
      </w:r>
      <w:r w:rsidRPr="00664314">
        <w:rPr>
          <w:noProof/>
        </w:rPr>
        <w:tab/>
      </w:r>
      <w:r w:rsidRPr="00664314">
        <w:rPr>
          <w:noProof/>
        </w:rPr>
        <w:fldChar w:fldCharType="begin"/>
      </w:r>
      <w:r w:rsidRPr="00664314">
        <w:rPr>
          <w:noProof/>
        </w:rPr>
        <w:instrText xml:space="preserve"> PAGEREF _Toc31276172 \h </w:instrText>
      </w:r>
      <w:r w:rsidRPr="00664314">
        <w:rPr>
          <w:noProof/>
        </w:rPr>
      </w:r>
      <w:r w:rsidRPr="00664314">
        <w:rPr>
          <w:noProof/>
        </w:rPr>
        <w:fldChar w:fldCharType="separate"/>
      </w:r>
      <w:r w:rsidR="00FD2DDB">
        <w:rPr>
          <w:noProof/>
        </w:rPr>
        <w:t>187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110A</w:t>
      </w:r>
      <w:r>
        <w:rPr>
          <w:noProof/>
        </w:rPr>
        <w:tab/>
        <w:t>Date of effect of favourable determinations resuming payment after suspensions relating to non</w:t>
      </w:r>
      <w:r>
        <w:rPr>
          <w:noProof/>
        </w:rPr>
        <w:noBreakHyphen/>
        <w:t>compliance</w:t>
      </w:r>
      <w:r w:rsidRPr="00664314">
        <w:rPr>
          <w:noProof/>
        </w:rPr>
        <w:tab/>
      </w:r>
      <w:r w:rsidRPr="00664314">
        <w:rPr>
          <w:noProof/>
        </w:rPr>
        <w:fldChar w:fldCharType="begin"/>
      </w:r>
      <w:r w:rsidRPr="00664314">
        <w:rPr>
          <w:noProof/>
        </w:rPr>
        <w:instrText xml:space="preserve"> PAGEREF _Toc31276173 \h </w:instrText>
      </w:r>
      <w:r w:rsidRPr="00664314">
        <w:rPr>
          <w:noProof/>
        </w:rPr>
      </w:r>
      <w:r w:rsidRPr="00664314">
        <w:rPr>
          <w:noProof/>
        </w:rPr>
        <w:fldChar w:fldCharType="separate"/>
      </w:r>
      <w:r w:rsidR="00FD2DDB">
        <w:rPr>
          <w:noProof/>
        </w:rPr>
        <w:t>192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111</w:t>
      </w:r>
      <w:r>
        <w:rPr>
          <w:noProof/>
        </w:rPr>
        <w:tab/>
        <w:t>Date of effect of section 78 determination resulting from indexation or adjustment</w:t>
      </w:r>
      <w:r w:rsidRPr="00664314">
        <w:rPr>
          <w:noProof/>
        </w:rPr>
        <w:tab/>
      </w:r>
      <w:r w:rsidRPr="00664314">
        <w:rPr>
          <w:noProof/>
        </w:rPr>
        <w:fldChar w:fldCharType="begin"/>
      </w:r>
      <w:r w:rsidRPr="00664314">
        <w:rPr>
          <w:noProof/>
        </w:rPr>
        <w:instrText xml:space="preserve"> PAGEREF _Toc31276174 \h </w:instrText>
      </w:r>
      <w:r w:rsidRPr="00664314">
        <w:rPr>
          <w:noProof/>
        </w:rPr>
      </w:r>
      <w:r w:rsidRPr="00664314">
        <w:rPr>
          <w:noProof/>
        </w:rPr>
        <w:fldChar w:fldCharType="separate"/>
      </w:r>
      <w:r w:rsidR="00FD2DDB">
        <w:rPr>
          <w:noProof/>
        </w:rPr>
        <w:t>193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114</w:t>
      </w:r>
      <w:r>
        <w:rPr>
          <w:noProof/>
        </w:rPr>
        <w:tab/>
        <w:t>Date of effect of other favourable determinations</w:t>
      </w:r>
      <w:r w:rsidRPr="00664314">
        <w:rPr>
          <w:noProof/>
        </w:rPr>
        <w:tab/>
      </w:r>
      <w:r w:rsidRPr="00664314">
        <w:rPr>
          <w:noProof/>
        </w:rPr>
        <w:fldChar w:fldCharType="begin"/>
      </w:r>
      <w:r w:rsidRPr="00664314">
        <w:rPr>
          <w:noProof/>
        </w:rPr>
        <w:instrText xml:space="preserve"> PAGEREF _Toc31276175 \h </w:instrText>
      </w:r>
      <w:r w:rsidRPr="00664314">
        <w:rPr>
          <w:noProof/>
        </w:rPr>
      </w:r>
      <w:r w:rsidRPr="00664314">
        <w:rPr>
          <w:noProof/>
        </w:rPr>
        <w:fldChar w:fldCharType="separate"/>
      </w:r>
      <w:r w:rsidR="00FD2DDB">
        <w:rPr>
          <w:noProof/>
        </w:rPr>
        <w:t>193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C—Determinations under section 89</w:t>
      </w:r>
      <w:r w:rsidRPr="00664314">
        <w:rPr>
          <w:b w:val="0"/>
          <w:noProof/>
          <w:sz w:val="18"/>
        </w:rPr>
        <w:tab/>
      </w:r>
      <w:r w:rsidRPr="00664314">
        <w:rPr>
          <w:b w:val="0"/>
          <w:noProof/>
          <w:sz w:val="18"/>
        </w:rPr>
        <w:fldChar w:fldCharType="begin"/>
      </w:r>
      <w:r w:rsidRPr="00664314">
        <w:rPr>
          <w:b w:val="0"/>
          <w:noProof/>
          <w:sz w:val="18"/>
        </w:rPr>
        <w:instrText xml:space="preserve"> PAGEREF _Toc31276176 \h </w:instrText>
      </w:r>
      <w:r w:rsidRPr="00664314">
        <w:rPr>
          <w:b w:val="0"/>
          <w:noProof/>
          <w:sz w:val="18"/>
        </w:rPr>
      </w:r>
      <w:r w:rsidRPr="00664314">
        <w:rPr>
          <w:b w:val="0"/>
          <w:noProof/>
          <w:sz w:val="18"/>
        </w:rPr>
        <w:fldChar w:fldCharType="separate"/>
      </w:r>
      <w:r w:rsidR="00FD2DDB">
        <w:rPr>
          <w:b w:val="0"/>
          <w:noProof/>
          <w:sz w:val="18"/>
        </w:rPr>
        <w:t>193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115</w:t>
      </w:r>
      <w:r>
        <w:rPr>
          <w:noProof/>
        </w:rPr>
        <w:tab/>
        <w:t>Definition</w:t>
      </w:r>
      <w:r w:rsidRPr="00664314">
        <w:rPr>
          <w:noProof/>
        </w:rPr>
        <w:tab/>
      </w:r>
      <w:r w:rsidRPr="00664314">
        <w:rPr>
          <w:noProof/>
        </w:rPr>
        <w:fldChar w:fldCharType="begin"/>
      </w:r>
      <w:r w:rsidRPr="00664314">
        <w:rPr>
          <w:noProof/>
        </w:rPr>
        <w:instrText xml:space="preserve"> PAGEREF _Toc31276177 \h </w:instrText>
      </w:r>
      <w:r w:rsidRPr="00664314">
        <w:rPr>
          <w:noProof/>
        </w:rPr>
      </w:r>
      <w:r w:rsidRPr="00664314">
        <w:rPr>
          <w:noProof/>
        </w:rPr>
        <w:fldChar w:fldCharType="separate"/>
      </w:r>
      <w:r w:rsidR="00FD2DDB">
        <w:rPr>
          <w:noProof/>
        </w:rPr>
        <w:t>193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116</w:t>
      </w:r>
      <w:r>
        <w:rPr>
          <w:noProof/>
        </w:rPr>
        <w:tab/>
        <w:t>Date of effect of favourable determination resulting from review—concession cards</w:t>
      </w:r>
      <w:r w:rsidRPr="00664314">
        <w:rPr>
          <w:noProof/>
        </w:rPr>
        <w:tab/>
      </w:r>
      <w:r w:rsidRPr="00664314">
        <w:rPr>
          <w:noProof/>
        </w:rPr>
        <w:fldChar w:fldCharType="begin"/>
      </w:r>
      <w:r w:rsidRPr="00664314">
        <w:rPr>
          <w:noProof/>
        </w:rPr>
        <w:instrText xml:space="preserve"> PAGEREF _Toc31276178 \h </w:instrText>
      </w:r>
      <w:r w:rsidRPr="00664314">
        <w:rPr>
          <w:noProof/>
        </w:rPr>
      </w:r>
      <w:r w:rsidRPr="00664314">
        <w:rPr>
          <w:noProof/>
        </w:rPr>
        <w:fldChar w:fldCharType="separate"/>
      </w:r>
      <w:r w:rsidR="00FD2DDB">
        <w:rPr>
          <w:noProof/>
        </w:rPr>
        <w:t>194</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D—Date of effect of adverse determinations relating to social security payments</w:t>
      </w:r>
      <w:r w:rsidRPr="00664314">
        <w:rPr>
          <w:b w:val="0"/>
          <w:noProof/>
          <w:sz w:val="18"/>
        </w:rPr>
        <w:tab/>
      </w:r>
      <w:r w:rsidRPr="00664314">
        <w:rPr>
          <w:b w:val="0"/>
          <w:noProof/>
          <w:sz w:val="18"/>
        </w:rPr>
        <w:fldChar w:fldCharType="begin"/>
      </w:r>
      <w:r w:rsidRPr="00664314">
        <w:rPr>
          <w:b w:val="0"/>
          <w:noProof/>
          <w:sz w:val="18"/>
        </w:rPr>
        <w:instrText xml:space="preserve"> PAGEREF _Toc31276179 \h </w:instrText>
      </w:r>
      <w:r w:rsidRPr="00664314">
        <w:rPr>
          <w:b w:val="0"/>
          <w:noProof/>
          <w:sz w:val="18"/>
        </w:rPr>
      </w:r>
      <w:r w:rsidRPr="00664314">
        <w:rPr>
          <w:b w:val="0"/>
          <w:noProof/>
          <w:sz w:val="18"/>
        </w:rPr>
        <w:fldChar w:fldCharType="separate"/>
      </w:r>
      <w:r w:rsidR="00FD2DDB">
        <w:rPr>
          <w:b w:val="0"/>
          <w:noProof/>
          <w:sz w:val="18"/>
        </w:rPr>
        <w:t>195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117</w:t>
      </w:r>
      <w:r>
        <w:rPr>
          <w:noProof/>
        </w:rPr>
        <w:tab/>
        <w:t>Definition</w:t>
      </w:r>
      <w:r w:rsidRPr="00664314">
        <w:rPr>
          <w:noProof/>
        </w:rPr>
        <w:tab/>
      </w:r>
      <w:r w:rsidRPr="00664314">
        <w:rPr>
          <w:noProof/>
        </w:rPr>
        <w:fldChar w:fldCharType="begin"/>
      </w:r>
      <w:r w:rsidRPr="00664314">
        <w:rPr>
          <w:noProof/>
        </w:rPr>
        <w:instrText xml:space="preserve"> PAGEREF _Toc31276180 \h </w:instrText>
      </w:r>
      <w:r w:rsidRPr="00664314">
        <w:rPr>
          <w:noProof/>
        </w:rPr>
      </w:r>
      <w:r w:rsidRPr="00664314">
        <w:rPr>
          <w:noProof/>
        </w:rPr>
        <w:fldChar w:fldCharType="separate"/>
      </w:r>
      <w:r w:rsidR="00FD2DDB">
        <w:rPr>
          <w:noProof/>
        </w:rPr>
        <w:t>195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118</w:t>
      </w:r>
      <w:r>
        <w:rPr>
          <w:noProof/>
        </w:rPr>
        <w:tab/>
        <w:t>Date of effect of adverse determinations—general rules</w:t>
      </w:r>
      <w:r w:rsidRPr="00664314">
        <w:rPr>
          <w:noProof/>
        </w:rPr>
        <w:tab/>
      </w:r>
      <w:r w:rsidRPr="00664314">
        <w:rPr>
          <w:noProof/>
        </w:rPr>
        <w:fldChar w:fldCharType="begin"/>
      </w:r>
      <w:r w:rsidRPr="00664314">
        <w:rPr>
          <w:noProof/>
        </w:rPr>
        <w:instrText xml:space="preserve"> PAGEREF _Toc31276181 \h </w:instrText>
      </w:r>
      <w:r w:rsidRPr="00664314">
        <w:rPr>
          <w:noProof/>
        </w:rPr>
      </w:r>
      <w:r w:rsidRPr="00664314">
        <w:rPr>
          <w:noProof/>
        </w:rPr>
        <w:fldChar w:fldCharType="separate"/>
      </w:r>
      <w:r w:rsidR="00FD2DDB">
        <w:rPr>
          <w:noProof/>
        </w:rPr>
        <w:t>195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120</w:t>
      </w:r>
      <w:r>
        <w:rPr>
          <w:noProof/>
        </w:rPr>
        <w:tab/>
        <w:t>Additional rules in the case of carer payment</w:t>
      </w:r>
      <w:r w:rsidRPr="00664314">
        <w:rPr>
          <w:noProof/>
        </w:rPr>
        <w:tab/>
      </w:r>
      <w:r w:rsidRPr="00664314">
        <w:rPr>
          <w:noProof/>
        </w:rPr>
        <w:fldChar w:fldCharType="begin"/>
      </w:r>
      <w:r w:rsidRPr="00664314">
        <w:rPr>
          <w:noProof/>
        </w:rPr>
        <w:instrText xml:space="preserve"> PAGEREF _Toc31276182 \h </w:instrText>
      </w:r>
      <w:r w:rsidRPr="00664314">
        <w:rPr>
          <w:noProof/>
        </w:rPr>
      </w:r>
      <w:r w:rsidRPr="00664314">
        <w:rPr>
          <w:noProof/>
        </w:rPr>
        <w:fldChar w:fldCharType="separate"/>
      </w:r>
      <w:r w:rsidR="00FD2DDB">
        <w:rPr>
          <w:noProof/>
        </w:rPr>
        <w:t>206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E—Date of effect of adverse determinations relating to concession cards</w:t>
      </w:r>
      <w:r w:rsidRPr="00664314">
        <w:rPr>
          <w:b w:val="0"/>
          <w:noProof/>
          <w:sz w:val="18"/>
        </w:rPr>
        <w:tab/>
      </w:r>
      <w:r w:rsidRPr="00664314">
        <w:rPr>
          <w:b w:val="0"/>
          <w:noProof/>
          <w:sz w:val="18"/>
        </w:rPr>
        <w:fldChar w:fldCharType="begin"/>
      </w:r>
      <w:r w:rsidRPr="00664314">
        <w:rPr>
          <w:b w:val="0"/>
          <w:noProof/>
          <w:sz w:val="18"/>
        </w:rPr>
        <w:instrText xml:space="preserve"> PAGEREF _Toc31276183 \h </w:instrText>
      </w:r>
      <w:r w:rsidRPr="00664314">
        <w:rPr>
          <w:b w:val="0"/>
          <w:noProof/>
          <w:sz w:val="18"/>
        </w:rPr>
      </w:r>
      <w:r w:rsidRPr="00664314">
        <w:rPr>
          <w:b w:val="0"/>
          <w:noProof/>
          <w:sz w:val="18"/>
        </w:rPr>
        <w:fldChar w:fldCharType="separate"/>
      </w:r>
      <w:r w:rsidR="00FD2DDB">
        <w:rPr>
          <w:b w:val="0"/>
          <w:noProof/>
          <w:sz w:val="18"/>
        </w:rPr>
        <w:t>210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121</w:t>
      </w:r>
      <w:r>
        <w:rPr>
          <w:noProof/>
        </w:rPr>
        <w:tab/>
        <w:t>Definition</w:t>
      </w:r>
      <w:r w:rsidRPr="00664314">
        <w:rPr>
          <w:noProof/>
        </w:rPr>
        <w:tab/>
      </w:r>
      <w:r w:rsidRPr="00664314">
        <w:rPr>
          <w:noProof/>
        </w:rPr>
        <w:fldChar w:fldCharType="begin"/>
      </w:r>
      <w:r w:rsidRPr="00664314">
        <w:rPr>
          <w:noProof/>
        </w:rPr>
        <w:instrText xml:space="preserve"> PAGEREF _Toc31276184 \h </w:instrText>
      </w:r>
      <w:r w:rsidRPr="00664314">
        <w:rPr>
          <w:noProof/>
        </w:rPr>
      </w:r>
      <w:r w:rsidRPr="00664314">
        <w:rPr>
          <w:noProof/>
        </w:rPr>
        <w:fldChar w:fldCharType="separate"/>
      </w:r>
      <w:r w:rsidR="00FD2DDB">
        <w:rPr>
          <w:noProof/>
        </w:rPr>
        <w:t>210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122</w:t>
      </w:r>
      <w:r>
        <w:rPr>
          <w:noProof/>
        </w:rPr>
        <w:tab/>
        <w:t>Date of effect of adverse determinations</w:t>
      </w:r>
      <w:r w:rsidRPr="00664314">
        <w:rPr>
          <w:noProof/>
        </w:rPr>
        <w:tab/>
      </w:r>
      <w:r w:rsidRPr="00664314">
        <w:rPr>
          <w:noProof/>
        </w:rPr>
        <w:fldChar w:fldCharType="begin"/>
      </w:r>
      <w:r w:rsidRPr="00664314">
        <w:rPr>
          <w:noProof/>
        </w:rPr>
        <w:instrText xml:space="preserve"> PAGEREF _Toc31276185 \h </w:instrText>
      </w:r>
      <w:r w:rsidRPr="00664314">
        <w:rPr>
          <w:noProof/>
        </w:rPr>
      </w:r>
      <w:r w:rsidRPr="00664314">
        <w:rPr>
          <w:noProof/>
        </w:rPr>
        <w:fldChar w:fldCharType="separate"/>
      </w:r>
      <w:r w:rsidR="00FD2DDB">
        <w:rPr>
          <w:noProof/>
        </w:rPr>
        <w:t>211</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10—Continuing effect of determinations</w:t>
      </w:r>
      <w:r w:rsidRPr="00664314">
        <w:rPr>
          <w:b w:val="0"/>
          <w:noProof/>
          <w:sz w:val="18"/>
        </w:rPr>
        <w:tab/>
      </w:r>
      <w:r w:rsidRPr="00664314">
        <w:rPr>
          <w:b w:val="0"/>
          <w:noProof/>
          <w:sz w:val="18"/>
        </w:rPr>
        <w:fldChar w:fldCharType="begin"/>
      </w:r>
      <w:r w:rsidRPr="00664314">
        <w:rPr>
          <w:b w:val="0"/>
          <w:noProof/>
          <w:sz w:val="18"/>
        </w:rPr>
        <w:instrText xml:space="preserve"> PAGEREF _Toc31276186 \h </w:instrText>
      </w:r>
      <w:r w:rsidRPr="00664314">
        <w:rPr>
          <w:b w:val="0"/>
          <w:noProof/>
          <w:sz w:val="18"/>
        </w:rPr>
      </w:r>
      <w:r w:rsidRPr="00664314">
        <w:rPr>
          <w:b w:val="0"/>
          <w:noProof/>
          <w:sz w:val="18"/>
        </w:rPr>
        <w:fldChar w:fldCharType="separate"/>
      </w:r>
      <w:r w:rsidR="00FD2DDB">
        <w:rPr>
          <w:b w:val="0"/>
          <w:noProof/>
          <w:sz w:val="18"/>
        </w:rPr>
        <w:t>212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t>
      </w:r>
      <w:r>
        <w:rPr>
          <w:noProof/>
        </w:rPr>
        <w:tab/>
        <w:t>Continuing effect of determinations</w:t>
      </w:r>
      <w:r w:rsidRPr="00664314">
        <w:rPr>
          <w:noProof/>
        </w:rPr>
        <w:tab/>
      </w:r>
      <w:r w:rsidRPr="00664314">
        <w:rPr>
          <w:noProof/>
        </w:rPr>
        <w:fldChar w:fldCharType="begin"/>
      </w:r>
      <w:r w:rsidRPr="00664314">
        <w:rPr>
          <w:noProof/>
        </w:rPr>
        <w:instrText xml:space="preserve"> PAGEREF _Toc31276187 \h </w:instrText>
      </w:r>
      <w:r w:rsidRPr="00664314">
        <w:rPr>
          <w:noProof/>
        </w:rPr>
      </w:r>
      <w:r w:rsidRPr="00664314">
        <w:rPr>
          <w:noProof/>
        </w:rPr>
        <w:fldChar w:fldCharType="separate"/>
      </w:r>
      <w:r w:rsidR="00FD2DDB">
        <w:rPr>
          <w:noProof/>
        </w:rPr>
        <w:t>212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11—Estimates and verification of maintenance income for Youth Allowance Rate Calculator</w:t>
      </w:r>
      <w:r w:rsidRPr="00664314">
        <w:rPr>
          <w:b w:val="0"/>
          <w:noProof/>
          <w:sz w:val="18"/>
        </w:rPr>
        <w:tab/>
      </w:r>
      <w:r w:rsidRPr="00664314">
        <w:rPr>
          <w:b w:val="0"/>
          <w:noProof/>
          <w:sz w:val="18"/>
        </w:rPr>
        <w:fldChar w:fldCharType="begin"/>
      </w:r>
      <w:r w:rsidRPr="00664314">
        <w:rPr>
          <w:b w:val="0"/>
          <w:noProof/>
          <w:sz w:val="18"/>
        </w:rPr>
        <w:instrText xml:space="preserve"> PAGEREF _Toc31276188 \h </w:instrText>
      </w:r>
      <w:r w:rsidRPr="00664314">
        <w:rPr>
          <w:b w:val="0"/>
          <w:noProof/>
          <w:sz w:val="18"/>
        </w:rPr>
      </w:r>
      <w:r w:rsidRPr="00664314">
        <w:rPr>
          <w:b w:val="0"/>
          <w:noProof/>
          <w:sz w:val="18"/>
        </w:rPr>
        <w:fldChar w:fldCharType="separate"/>
      </w:r>
      <w:r w:rsidR="00FD2DDB">
        <w:rPr>
          <w:b w:val="0"/>
          <w:noProof/>
          <w:sz w:val="18"/>
        </w:rPr>
        <w:t>213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123AA</w:t>
      </w:r>
      <w:r>
        <w:rPr>
          <w:noProof/>
        </w:rPr>
        <w:tab/>
        <w:t>Estimate of maintenance income for Youth Allowance Rate Calculator</w:t>
      </w:r>
      <w:r w:rsidRPr="00664314">
        <w:rPr>
          <w:noProof/>
        </w:rPr>
        <w:tab/>
      </w:r>
      <w:r w:rsidRPr="00664314">
        <w:rPr>
          <w:noProof/>
        </w:rPr>
        <w:fldChar w:fldCharType="begin"/>
      </w:r>
      <w:r w:rsidRPr="00664314">
        <w:rPr>
          <w:noProof/>
        </w:rPr>
        <w:instrText xml:space="preserve"> PAGEREF _Toc31276189 \h </w:instrText>
      </w:r>
      <w:r w:rsidRPr="00664314">
        <w:rPr>
          <w:noProof/>
        </w:rPr>
      </w:r>
      <w:r w:rsidRPr="00664314">
        <w:rPr>
          <w:noProof/>
        </w:rPr>
        <w:fldChar w:fldCharType="separate"/>
      </w:r>
      <w:r w:rsidR="00FD2DDB">
        <w:rPr>
          <w:noProof/>
        </w:rPr>
        <w:t>213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123AB</w:t>
      </w:r>
      <w:r>
        <w:rPr>
          <w:noProof/>
        </w:rPr>
        <w:tab/>
        <w:t>Verification of maintenance income for Youth Allowance Rate Calculator</w:t>
      </w:r>
      <w:r w:rsidRPr="00664314">
        <w:rPr>
          <w:noProof/>
        </w:rPr>
        <w:tab/>
      </w:r>
      <w:r w:rsidRPr="00664314">
        <w:rPr>
          <w:noProof/>
        </w:rPr>
        <w:fldChar w:fldCharType="begin"/>
      </w:r>
      <w:r w:rsidRPr="00664314">
        <w:rPr>
          <w:noProof/>
        </w:rPr>
        <w:instrText xml:space="preserve"> PAGEREF _Toc31276190 \h </w:instrText>
      </w:r>
      <w:r w:rsidRPr="00664314">
        <w:rPr>
          <w:noProof/>
        </w:rPr>
      </w:r>
      <w:r w:rsidRPr="00664314">
        <w:rPr>
          <w:noProof/>
        </w:rPr>
        <w:fldChar w:fldCharType="separate"/>
      </w:r>
      <w:r w:rsidR="00FD2DDB">
        <w:rPr>
          <w:noProof/>
        </w:rPr>
        <w:t>213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123AC</w:t>
      </w:r>
      <w:r>
        <w:rPr>
          <w:noProof/>
        </w:rPr>
        <w:tab/>
        <w:t>Annualised maintenance income free area</w:t>
      </w:r>
      <w:r w:rsidRPr="00664314">
        <w:rPr>
          <w:noProof/>
        </w:rPr>
        <w:tab/>
      </w:r>
      <w:r w:rsidRPr="00664314">
        <w:rPr>
          <w:noProof/>
        </w:rPr>
        <w:fldChar w:fldCharType="begin"/>
      </w:r>
      <w:r w:rsidRPr="00664314">
        <w:rPr>
          <w:noProof/>
        </w:rPr>
        <w:instrText xml:space="preserve"> PAGEREF _Toc31276191 \h </w:instrText>
      </w:r>
      <w:r w:rsidRPr="00664314">
        <w:rPr>
          <w:noProof/>
        </w:rPr>
      </w:r>
      <w:r w:rsidRPr="00664314">
        <w:rPr>
          <w:noProof/>
        </w:rPr>
        <w:fldChar w:fldCharType="separate"/>
      </w:r>
      <w:r w:rsidR="00FD2DDB">
        <w:rPr>
          <w:noProof/>
        </w:rPr>
        <w:t>215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123AD</w:t>
      </w:r>
      <w:r>
        <w:rPr>
          <w:noProof/>
        </w:rPr>
        <w:tab/>
        <w:t>Annual amount of estimated maintenance income</w:t>
      </w:r>
      <w:r w:rsidRPr="00664314">
        <w:rPr>
          <w:noProof/>
        </w:rPr>
        <w:tab/>
      </w:r>
      <w:r w:rsidRPr="00664314">
        <w:rPr>
          <w:noProof/>
        </w:rPr>
        <w:fldChar w:fldCharType="begin"/>
      </w:r>
      <w:r w:rsidRPr="00664314">
        <w:rPr>
          <w:noProof/>
        </w:rPr>
        <w:instrText xml:space="preserve"> PAGEREF _Toc31276192 \h </w:instrText>
      </w:r>
      <w:r w:rsidRPr="00664314">
        <w:rPr>
          <w:noProof/>
        </w:rPr>
      </w:r>
      <w:r w:rsidRPr="00664314">
        <w:rPr>
          <w:noProof/>
        </w:rPr>
        <w:fldChar w:fldCharType="separate"/>
      </w:r>
      <w:r w:rsidR="00FD2DDB">
        <w:rPr>
          <w:noProof/>
        </w:rPr>
        <w:t>216</w:t>
      </w:r>
      <w:r w:rsidRPr="00664314">
        <w:rPr>
          <w:noProof/>
        </w:rPr>
        <w:fldChar w:fldCharType="end"/>
      </w:r>
    </w:p>
    <w:p w:rsidR="00664314" w:rsidRDefault="00664314">
      <w:pPr>
        <w:pStyle w:val="TOC2"/>
        <w:rPr>
          <w:rFonts w:asciiTheme="minorHAnsi" w:eastAsiaTheme="minorEastAsia" w:hAnsiTheme="minorHAnsi" w:cstheme="minorBidi"/>
          <w:b w:val="0"/>
          <w:noProof/>
          <w:kern w:val="0"/>
          <w:sz w:val="22"/>
          <w:szCs w:val="22"/>
        </w:rPr>
      </w:pPr>
      <w:r>
        <w:rPr>
          <w:noProof/>
        </w:rPr>
        <w:t>Part 3A—Nominees</w:t>
      </w:r>
      <w:r w:rsidRPr="00664314">
        <w:rPr>
          <w:b w:val="0"/>
          <w:noProof/>
          <w:sz w:val="18"/>
        </w:rPr>
        <w:tab/>
      </w:r>
      <w:r w:rsidRPr="00664314">
        <w:rPr>
          <w:b w:val="0"/>
          <w:noProof/>
          <w:sz w:val="18"/>
        </w:rPr>
        <w:fldChar w:fldCharType="begin"/>
      </w:r>
      <w:r w:rsidRPr="00664314">
        <w:rPr>
          <w:b w:val="0"/>
          <w:noProof/>
          <w:sz w:val="18"/>
        </w:rPr>
        <w:instrText xml:space="preserve"> PAGEREF _Toc31276193 \h </w:instrText>
      </w:r>
      <w:r w:rsidRPr="00664314">
        <w:rPr>
          <w:b w:val="0"/>
          <w:noProof/>
          <w:sz w:val="18"/>
        </w:rPr>
      </w:r>
      <w:r w:rsidRPr="00664314">
        <w:rPr>
          <w:b w:val="0"/>
          <w:noProof/>
          <w:sz w:val="18"/>
        </w:rPr>
        <w:fldChar w:fldCharType="separate"/>
      </w:r>
      <w:r w:rsidR="00FD2DDB">
        <w:rPr>
          <w:b w:val="0"/>
          <w:noProof/>
          <w:sz w:val="18"/>
        </w:rPr>
        <w:t>217</w:t>
      </w:r>
      <w:r w:rsidRPr="00664314">
        <w:rPr>
          <w:b w:val="0"/>
          <w:noProof/>
          <w:sz w:val="18"/>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1—Preliminary</w:t>
      </w:r>
      <w:r w:rsidRPr="00664314">
        <w:rPr>
          <w:b w:val="0"/>
          <w:noProof/>
          <w:sz w:val="18"/>
        </w:rPr>
        <w:tab/>
      </w:r>
      <w:r w:rsidRPr="00664314">
        <w:rPr>
          <w:b w:val="0"/>
          <w:noProof/>
          <w:sz w:val="18"/>
        </w:rPr>
        <w:fldChar w:fldCharType="begin"/>
      </w:r>
      <w:r w:rsidRPr="00664314">
        <w:rPr>
          <w:b w:val="0"/>
          <w:noProof/>
          <w:sz w:val="18"/>
        </w:rPr>
        <w:instrText xml:space="preserve"> PAGEREF _Toc31276194 \h </w:instrText>
      </w:r>
      <w:r w:rsidRPr="00664314">
        <w:rPr>
          <w:b w:val="0"/>
          <w:noProof/>
          <w:sz w:val="18"/>
        </w:rPr>
      </w:r>
      <w:r w:rsidRPr="00664314">
        <w:rPr>
          <w:b w:val="0"/>
          <w:noProof/>
          <w:sz w:val="18"/>
        </w:rPr>
        <w:fldChar w:fldCharType="separate"/>
      </w:r>
      <w:r w:rsidR="00FD2DDB">
        <w:rPr>
          <w:b w:val="0"/>
          <w:noProof/>
          <w:sz w:val="18"/>
        </w:rPr>
        <w:t>217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123A</w:t>
      </w:r>
      <w:r>
        <w:rPr>
          <w:noProof/>
        </w:rPr>
        <w:tab/>
        <w:t>Definitions</w:t>
      </w:r>
      <w:r w:rsidRPr="00664314">
        <w:rPr>
          <w:noProof/>
        </w:rPr>
        <w:tab/>
      </w:r>
      <w:r w:rsidRPr="00664314">
        <w:rPr>
          <w:noProof/>
        </w:rPr>
        <w:fldChar w:fldCharType="begin"/>
      </w:r>
      <w:r w:rsidRPr="00664314">
        <w:rPr>
          <w:noProof/>
        </w:rPr>
        <w:instrText xml:space="preserve"> PAGEREF _Toc31276195 \h </w:instrText>
      </w:r>
      <w:r w:rsidRPr="00664314">
        <w:rPr>
          <w:noProof/>
        </w:rPr>
      </w:r>
      <w:r w:rsidRPr="00664314">
        <w:rPr>
          <w:noProof/>
        </w:rPr>
        <w:fldChar w:fldCharType="separate"/>
      </w:r>
      <w:r w:rsidR="00FD2DDB">
        <w:rPr>
          <w:noProof/>
        </w:rPr>
        <w:t>217</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2—Appointment of nominees</w:t>
      </w:r>
      <w:r w:rsidRPr="00664314">
        <w:rPr>
          <w:b w:val="0"/>
          <w:noProof/>
          <w:sz w:val="18"/>
        </w:rPr>
        <w:tab/>
      </w:r>
      <w:r w:rsidRPr="00664314">
        <w:rPr>
          <w:b w:val="0"/>
          <w:noProof/>
          <w:sz w:val="18"/>
        </w:rPr>
        <w:fldChar w:fldCharType="begin"/>
      </w:r>
      <w:r w:rsidRPr="00664314">
        <w:rPr>
          <w:b w:val="0"/>
          <w:noProof/>
          <w:sz w:val="18"/>
        </w:rPr>
        <w:instrText xml:space="preserve"> PAGEREF _Toc31276196 \h </w:instrText>
      </w:r>
      <w:r w:rsidRPr="00664314">
        <w:rPr>
          <w:b w:val="0"/>
          <w:noProof/>
          <w:sz w:val="18"/>
        </w:rPr>
      </w:r>
      <w:r w:rsidRPr="00664314">
        <w:rPr>
          <w:b w:val="0"/>
          <w:noProof/>
          <w:sz w:val="18"/>
        </w:rPr>
        <w:fldChar w:fldCharType="separate"/>
      </w:r>
      <w:r w:rsidR="00FD2DDB">
        <w:rPr>
          <w:b w:val="0"/>
          <w:noProof/>
          <w:sz w:val="18"/>
        </w:rPr>
        <w:t>219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123B</w:t>
      </w:r>
      <w:r>
        <w:rPr>
          <w:noProof/>
        </w:rPr>
        <w:tab/>
        <w:t>Appointment of payment nominee</w:t>
      </w:r>
      <w:r w:rsidRPr="00664314">
        <w:rPr>
          <w:noProof/>
        </w:rPr>
        <w:tab/>
      </w:r>
      <w:r w:rsidRPr="00664314">
        <w:rPr>
          <w:noProof/>
        </w:rPr>
        <w:fldChar w:fldCharType="begin"/>
      </w:r>
      <w:r w:rsidRPr="00664314">
        <w:rPr>
          <w:noProof/>
        </w:rPr>
        <w:instrText xml:space="preserve"> PAGEREF _Toc31276197 \h </w:instrText>
      </w:r>
      <w:r w:rsidRPr="00664314">
        <w:rPr>
          <w:noProof/>
        </w:rPr>
      </w:r>
      <w:r w:rsidRPr="00664314">
        <w:rPr>
          <w:noProof/>
        </w:rPr>
        <w:fldChar w:fldCharType="separate"/>
      </w:r>
      <w:r w:rsidR="00FD2DDB">
        <w:rPr>
          <w:noProof/>
        </w:rPr>
        <w:t>219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123C</w:t>
      </w:r>
      <w:r>
        <w:rPr>
          <w:noProof/>
        </w:rPr>
        <w:tab/>
        <w:t>Appointment of correspondence nominee</w:t>
      </w:r>
      <w:r w:rsidRPr="00664314">
        <w:rPr>
          <w:noProof/>
        </w:rPr>
        <w:tab/>
      </w:r>
      <w:r w:rsidRPr="00664314">
        <w:rPr>
          <w:noProof/>
        </w:rPr>
        <w:fldChar w:fldCharType="begin"/>
      </w:r>
      <w:r w:rsidRPr="00664314">
        <w:rPr>
          <w:noProof/>
        </w:rPr>
        <w:instrText xml:space="preserve"> PAGEREF _Toc31276198 \h </w:instrText>
      </w:r>
      <w:r w:rsidRPr="00664314">
        <w:rPr>
          <w:noProof/>
        </w:rPr>
      </w:r>
      <w:r w:rsidRPr="00664314">
        <w:rPr>
          <w:noProof/>
        </w:rPr>
        <w:fldChar w:fldCharType="separate"/>
      </w:r>
      <w:r w:rsidR="00FD2DDB">
        <w:rPr>
          <w:noProof/>
        </w:rPr>
        <w:t>219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123D</w:t>
      </w:r>
      <w:r>
        <w:rPr>
          <w:noProof/>
        </w:rPr>
        <w:tab/>
        <w:t>Provisions relating to appointments</w:t>
      </w:r>
      <w:r w:rsidRPr="00664314">
        <w:rPr>
          <w:noProof/>
        </w:rPr>
        <w:tab/>
      </w:r>
      <w:r w:rsidRPr="00664314">
        <w:rPr>
          <w:noProof/>
        </w:rPr>
        <w:fldChar w:fldCharType="begin"/>
      </w:r>
      <w:r w:rsidRPr="00664314">
        <w:rPr>
          <w:noProof/>
        </w:rPr>
        <w:instrText xml:space="preserve"> PAGEREF _Toc31276199 \h </w:instrText>
      </w:r>
      <w:r w:rsidRPr="00664314">
        <w:rPr>
          <w:noProof/>
        </w:rPr>
      </w:r>
      <w:r w:rsidRPr="00664314">
        <w:rPr>
          <w:noProof/>
        </w:rPr>
        <w:fldChar w:fldCharType="separate"/>
      </w:r>
      <w:r w:rsidR="00FD2DDB">
        <w:rPr>
          <w:noProof/>
        </w:rPr>
        <w:t>219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123E</w:t>
      </w:r>
      <w:r>
        <w:rPr>
          <w:noProof/>
        </w:rPr>
        <w:tab/>
        <w:t>Suspension and revocation of nominee appointments</w:t>
      </w:r>
      <w:r w:rsidRPr="00664314">
        <w:rPr>
          <w:noProof/>
        </w:rPr>
        <w:tab/>
      </w:r>
      <w:r w:rsidRPr="00664314">
        <w:rPr>
          <w:noProof/>
        </w:rPr>
        <w:fldChar w:fldCharType="begin"/>
      </w:r>
      <w:r w:rsidRPr="00664314">
        <w:rPr>
          <w:noProof/>
        </w:rPr>
        <w:instrText xml:space="preserve"> PAGEREF _Toc31276200 \h </w:instrText>
      </w:r>
      <w:r w:rsidRPr="00664314">
        <w:rPr>
          <w:noProof/>
        </w:rPr>
      </w:r>
      <w:r w:rsidRPr="00664314">
        <w:rPr>
          <w:noProof/>
        </w:rPr>
        <w:fldChar w:fldCharType="separate"/>
      </w:r>
      <w:r w:rsidR="00FD2DDB">
        <w:rPr>
          <w:noProof/>
        </w:rPr>
        <w:t>220</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3—Payments to payment nominee</w:t>
      </w:r>
      <w:r w:rsidRPr="00664314">
        <w:rPr>
          <w:b w:val="0"/>
          <w:noProof/>
          <w:sz w:val="18"/>
        </w:rPr>
        <w:tab/>
      </w:r>
      <w:r w:rsidRPr="00664314">
        <w:rPr>
          <w:b w:val="0"/>
          <w:noProof/>
          <w:sz w:val="18"/>
        </w:rPr>
        <w:fldChar w:fldCharType="begin"/>
      </w:r>
      <w:r w:rsidRPr="00664314">
        <w:rPr>
          <w:b w:val="0"/>
          <w:noProof/>
          <w:sz w:val="18"/>
        </w:rPr>
        <w:instrText xml:space="preserve"> PAGEREF _Toc31276201 \h </w:instrText>
      </w:r>
      <w:r w:rsidRPr="00664314">
        <w:rPr>
          <w:b w:val="0"/>
          <w:noProof/>
          <w:sz w:val="18"/>
        </w:rPr>
      </w:r>
      <w:r w:rsidRPr="00664314">
        <w:rPr>
          <w:b w:val="0"/>
          <w:noProof/>
          <w:sz w:val="18"/>
        </w:rPr>
        <w:fldChar w:fldCharType="separate"/>
      </w:r>
      <w:r w:rsidR="00FD2DDB">
        <w:rPr>
          <w:b w:val="0"/>
          <w:noProof/>
          <w:sz w:val="18"/>
        </w:rPr>
        <w:t>222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123F</w:t>
      </w:r>
      <w:r>
        <w:rPr>
          <w:noProof/>
        </w:rPr>
        <w:tab/>
        <w:t>Payment of instalments etc. to payment nominee</w:t>
      </w:r>
      <w:r w:rsidRPr="00664314">
        <w:rPr>
          <w:noProof/>
        </w:rPr>
        <w:tab/>
      </w:r>
      <w:r w:rsidRPr="00664314">
        <w:rPr>
          <w:noProof/>
        </w:rPr>
        <w:fldChar w:fldCharType="begin"/>
      </w:r>
      <w:r w:rsidRPr="00664314">
        <w:rPr>
          <w:noProof/>
        </w:rPr>
        <w:instrText xml:space="preserve"> PAGEREF _Toc31276202 \h </w:instrText>
      </w:r>
      <w:r w:rsidRPr="00664314">
        <w:rPr>
          <w:noProof/>
        </w:rPr>
      </w:r>
      <w:r w:rsidRPr="00664314">
        <w:rPr>
          <w:noProof/>
        </w:rPr>
        <w:fldChar w:fldCharType="separate"/>
      </w:r>
      <w:r w:rsidR="00FD2DDB">
        <w:rPr>
          <w:noProof/>
        </w:rPr>
        <w:t>222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4—Functions and responsibilities of nominees</w:t>
      </w:r>
      <w:r w:rsidRPr="00664314">
        <w:rPr>
          <w:b w:val="0"/>
          <w:noProof/>
          <w:sz w:val="18"/>
        </w:rPr>
        <w:tab/>
      </w:r>
      <w:r w:rsidRPr="00664314">
        <w:rPr>
          <w:b w:val="0"/>
          <w:noProof/>
          <w:sz w:val="18"/>
        </w:rPr>
        <w:fldChar w:fldCharType="begin"/>
      </w:r>
      <w:r w:rsidRPr="00664314">
        <w:rPr>
          <w:b w:val="0"/>
          <w:noProof/>
          <w:sz w:val="18"/>
        </w:rPr>
        <w:instrText xml:space="preserve"> PAGEREF _Toc31276203 \h </w:instrText>
      </w:r>
      <w:r w:rsidRPr="00664314">
        <w:rPr>
          <w:b w:val="0"/>
          <w:noProof/>
          <w:sz w:val="18"/>
        </w:rPr>
      </w:r>
      <w:r w:rsidRPr="00664314">
        <w:rPr>
          <w:b w:val="0"/>
          <w:noProof/>
          <w:sz w:val="18"/>
        </w:rPr>
        <w:fldChar w:fldCharType="separate"/>
      </w:r>
      <w:r w:rsidR="00FD2DDB">
        <w:rPr>
          <w:b w:val="0"/>
          <w:noProof/>
          <w:sz w:val="18"/>
        </w:rPr>
        <w:t>223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123G</w:t>
      </w:r>
      <w:r>
        <w:rPr>
          <w:noProof/>
        </w:rPr>
        <w:tab/>
        <w:t>Definition</w:t>
      </w:r>
      <w:r w:rsidRPr="00664314">
        <w:rPr>
          <w:noProof/>
        </w:rPr>
        <w:tab/>
      </w:r>
      <w:r w:rsidRPr="00664314">
        <w:rPr>
          <w:noProof/>
        </w:rPr>
        <w:fldChar w:fldCharType="begin"/>
      </w:r>
      <w:r w:rsidRPr="00664314">
        <w:rPr>
          <w:noProof/>
        </w:rPr>
        <w:instrText xml:space="preserve"> PAGEREF _Toc31276204 \h </w:instrText>
      </w:r>
      <w:r w:rsidRPr="00664314">
        <w:rPr>
          <w:noProof/>
        </w:rPr>
      </w:r>
      <w:r w:rsidRPr="00664314">
        <w:rPr>
          <w:noProof/>
        </w:rPr>
        <w:fldChar w:fldCharType="separate"/>
      </w:r>
      <w:r w:rsidR="00FD2DDB">
        <w:rPr>
          <w:noProof/>
        </w:rPr>
        <w:t>223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123H</w:t>
      </w:r>
      <w:r>
        <w:rPr>
          <w:noProof/>
        </w:rPr>
        <w:tab/>
        <w:t>Actions of correspondence nominee on behalf of benefit recipient</w:t>
      </w:r>
      <w:r w:rsidRPr="00664314">
        <w:rPr>
          <w:noProof/>
        </w:rPr>
        <w:tab/>
      </w:r>
      <w:r w:rsidRPr="00664314">
        <w:rPr>
          <w:noProof/>
        </w:rPr>
        <w:fldChar w:fldCharType="begin"/>
      </w:r>
      <w:r w:rsidRPr="00664314">
        <w:rPr>
          <w:noProof/>
        </w:rPr>
        <w:instrText xml:space="preserve"> PAGEREF _Toc31276205 \h </w:instrText>
      </w:r>
      <w:r w:rsidRPr="00664314">
        <w:rPr>
          <w:noProof/>
        </w:rPr>
      </w:r>
      <w:r w:rsidRPr="00664314">
        <w:rPr>
          <w:noProof/>
        </w:rPr>
        <w:fldChar w:fldCharType="separate"/>
      </w:r>
      <w:r w:rsidR="00FD2DDB">
        <w:rPr>
          <w:noProof/>
        </w:rPr>
        <w:t>223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123I</w:t>
      </w:r>
      <w:r>
        <w:rPr>
          <w:noProof/>
        </w:rPr>
        <w:tab/>
        <w:t>Giving of notices to correspondence nominee</w:t>
      </w:r>
      <w:r w:rsidRPr="00664314">
        <w:rPr>
          <w:noProof/>
        </w:rPr>
        <w:tab/>
      </w:r>
      <w:r w:rsidRPr="00664314">
        <w:rPr>
          <w:noProof/>
        </w:rPr>
        <w:fldChar w:fldCharType="begin"/>
      </w:r>
      <w:r w:rsidRPr="00664314">
        <w:rPr>
          <w:noProof/>
        </w:rPr>
        <w:instrText xml:space="preserve"> PAGEREF _Toc31276206 \h </w:instrText>
      </w:r>
      <w:r w:rsidRPr="00664314">
        <w:rPr>
          <w:noProof/>
        </w:rPr>
      </w:r>
      <w:r w:rsidRPr="00664314">
        <w:rPr>
          <w:noProof/>
        </w:rPr>
        <w:fldChar w:fldCharType="separate"/>
      </w:r>
      <w:r w:rsidR="00FD2DDB">
        <w:rPr>
          <w:noProof/>
        </w:rPr>
        <w:t>224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123J</w:t>
      </w:r>
      <w:r>
        <w:rPr>
          <w:noProof/>
        </w:rPr>
        <w:tab/>
        <w:t>Compliance by correspondence nominee</w:t>
      </w:r>
      <w:r w:rsidRPr="00664314">
        <w:rPr>
          <w:noProof/>
        </w:rPr>
        <w:tab/>
      </w:r>
      <w:r w:rsidRPr="00664314">
        <w:rPr>
          <w:noProof/>
        </w:rPr>
        <w:fldChar w:fldCharType="begin"/>
      </w:r>
      <w:r w:rsidRPr="00664314">
        <w:rPr>
          <w:noProof/>
        </w:rPr>
        <w:instrText xml:space="preserve"> PAGEREF _Toc31276207 \h </w:instrText>
      </w:r>
      <w:r w:rsidRPr="00664314">
        <w:rPr>
          <w:noProof/>
        </w:rPr>
      </w:r>
      <w:r w:rsidRPr="00664314">
        <w:rPr>
          <w:noProof/>
        </w:rPr>
        <w:fldChar w:fldCharType="separate"/>
      </w:r>
      <w:r w:rsidR="00FD2DDB">
        <w:rPr>
          <w:noProof/>
        </w:rPr>
        <w:t>225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123K</w:t>
      </w:r>
      <w:r>
        <w:rPr>
          <w:noProof/>
        </w:rPr>
        <w:tab/>
        <w:t>Notification by nominee of matters affecting ability to act as nominee</w:t>
      </w:r>
      <w:r w:rsidRPr="00664314">
        <w:rPr>
          <w:noProof/>
        </w:rPr>
        <w:tab/>
      </w:r>
      <w:r w:rsidRPr="00664314">
        <w:rPr>
          <w:noProof/>
        </w:rPr>
        <w:fldChar w:fldCharType="begin"/>
      </w:r>
      <w:r w:rsidRPr="00664314">
        <w:rPr>
          <w:noProof/>
        </w:rPr>
        <w:instrText xml:space="preserve"> PAGEREF _Toc31276208 \h </w:instrText>
      </w:r>
      <w:r w:rsidRPr="00664314">
        <w:rPr>
          <w:noProof/>
        </w:rPr>
      </w:r>
      <w:r w:rsidRPr="00664314">
        <w:rPr>
          <w:noProof/>
        </w:rPr>
        <w:fldChar w:fldCharType="separate"/>
      </w:r>
      <w:r w:rsidR="00FD2DDB">
        <w:rPr>
          <w:noProof/>
        </w:rPr>
        <w:t>226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123L</w:t>
      </w:r>
      <w:r>
        <w:rPr>
          <w:noProof/>
        </w:rPr>
        <w:tab/>
        <w:t>Statement by payment nominee regarding disposal of money</w:t>
      </w:r>
      <w:r w:rsidRPr="00664314">
        <w:rPr>
          <w:noProof/>
        </w:rPr>
        <w:tab/>
      </w:r>
      <w:r w:rsidRPr="00664314">
        <w:rPr>
          <w:noProof/>
        </w:rPr>
        <w:fldChar w:fldCharType="begin"/>
      </w:r>
      <w:r w:rsidRPr="00664314">
        <w:rPr>
          <w:noProof/>
        </w:rPr>
        <w:instrText xml:space="preserve"> PAGEREF _Toc31276209 \h </w:instrText>
      </w:r>
      <w:r w:rsidRPr="00664314">
        <w:rPr>
          <w:noProof/>
        </w:rPr>
      </w:r>
      <w:r w:rsidRPr="00664314">
        <w:rPr>
          <w:noProof/>
        </w:rPr>
        <w:fldChar w:fldCharType="separate"/>
      </w:r>
      <w:r w:rsidR="00FD2DDB">
        <w:rPr>
          <w:noProof/>
        </w:rPr>
        <w:t>228</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5—Other matters</w:t>
      </w:r>
      <w:r w:rsidRPr="00664314">
        <w:rPr>
          <w:b w:val="0"/>
          <w:noProof/>
          <w:sz w:val="18"/>
        </w:rPr>
        <w:tab/>
      </w:r>
      <w:r w:rsidRPr="00664314">
        <w:rPr>
          <w:b w:val="0"/>
          <w:noProof/>
          <w:sz w:val="18"/>
        </w:rPr>
        <w:fldChar w:fldCharType="begin"/>
      </w:r>
      <w:r w:rsidRPr="00664314">
        <w:rPr>
          <w:b w:val="0"/>
          <w:noProof/>
          <w:sz w:val="18"/>
        </w:rPr>
        <w:instrText xml:space="preserve"> PAGEREF _Toc31276210 \h </w:instrText>
      </w:r>
      <w:r w:rsidRPr="00664314">
        <w:rPr>
          <w:b w:val="0"/>
          <w:noProof/>
          <w:sz w:val="18"/>
        </w:rPr>
      </w:r>
      <w:r w:rsidRPr="00664314">
        <w:rPr>
          <w:b w:val="0"/>
          <w:noProof/>
          <w:sz w:val="18"/>
        </w:rPr>
        <w:fldChar w:fldCharType="separate"/>
      </w:r>
      <w:r w:rsidR="00FD2DDB">
        <w:rPr>
          <w:b w:val="0"/>
          <w:noProof/>
          <w:sz w:val="18"/>
        </w:rPr>
        <w:t>230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123M</w:t>
      </w:r>
      <w:r>
        <w:rPr>
          <w:noProof/>
        </w:rPr>
        <w:tab/>
        <w:t>Protection of principal against liability for actions of nominee</w:t>
      </w:r>
      <w:r w:rsidRPr="00664314">
        <w:rPr>
          <w:noProof/>
        </w:rPr>
        <w:tab/>
      </w:r>
      <w:r w:rsidRPr="00664314">
        <w:rPr>
          <w:noProof/>
        </w:rPr>
        <w:fldChar w:fldCharType="begin"/>
      </w:r>
      <w:r w:rsidRPr="00664314">
        <w:rPr>
          <w:noProof/>
        </w:rPr>
        <w:instrText xml:space="preserve"> PAGEREF _Toc31276211 \h </w:instrText>
      </w:r>
      <w:r w:rsidRPr="00664314">
        <w:rPr>
          <w:noProof/>
        </w:rPr>
      </w:r>
      <w:r w:rsidRPr="00664314">
        <w:rPr>
          <w:noProof/>
        </w:rPr>
        <w:fldChar w:fldCharType="separate"/>
      </w:r>
      <w:r w:rsidR="00FD2DDB">
        <w:rPr>
          <w:noProof/>
        </w:rPr>
        <w:t>230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123N</w:t>
      </w:r>
      <w:r>
        <w:rPr>
          <w:noProof/>
        </w:rPr>
        <w:tab/>
        <w:t>Protection of nominee against criminal liability</w:t>
      </w:r>
      <w:r w:rsidRPr="00664314">
        <w:rPr>
          <w:noProof/>
        </w:rPr>
        <w:tab/>
      </w:r>
      <w:r w:rsidRPr="00664314">
        <w:rPr>
          <w:noProof/>
        </w:rPr>
        <w:fldChar w:fldCharType="begin"/>
      </w:r>
      <w:r w:rsidRPr="00664314">
        <w:rPr>
          <w:noProof/>
        </w:rPr>
        <w:instrText xml:space="preserve"> PAGEREF _Toc31276212 \h </w:instrText>
      </w:r>
      <w:r w:rsidRPr="00664314">
        <w:rPr>
          <w:noProof/>
        </w:rPr>
      </w:r>
      <w:r w:rsidRPr="00664314">
        <w:rPr>
          <w:noProof/>
        </w:rPr>
        <w:fldChar w:fldCharType="separate"/>
      </w:r>
      <w:r w:rsidR="00FD2DDB">
        <w:rPr>
          <w:noProof/>
        </w:rPr>
        <w:t>230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123O</w:t>
      </w:r>
      <w:r>
        <w:rPr>
          <w:noProof/>
        </w:rPr>
        <w:tab/>
        <w:t>Duty of nominee to principal</w:t>
      </w:r>
      <w:r w:rsidRPr="00664314">
        <w:rPr>
          <w:noProof/>
        </w:rPr>
        <w:tab/>
      </w:r>
      <w:r w:rsidRPr="00664314">
        <w:rPr>
          <w:noProof/>
        </w:rPr>
        <w:fldChar w:fldCharType="begin"/>
      </w:r>
      <w:r w:rsidRPr="00664314">
        <w:rPr>
          <w:noProof/>
        </w:rPr>
        <w:instrText xml:space="preserve"> PAGEREF _Toc31276213 \h </w:instrText>
      </w:r>
      <w:r w:rsidRPr="00664314">
        <w:rPr>
          <w:noProof/>
        </w:rPr>
      </w:r>
      <w:r w:rsidRPr="00664314">
        <w:rPr>
          <w:noProof/>
        </w:rPr>
        <w:fldChar w:fldCharType="separate"/>
      </w:r>
      <w:r w:rsidR="00FD2DDB">
        <w:rPr>
          <w:noProof/>
        </w:rPr>
        <w:t>230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123P</w:t>
      </w:r>
      <w:r>
        <w:rPr>
          <w:noProof/>
        </w:rPr>
        <w:tab/>
        <w:t>Saving of Secretary’s powers of revocation</w:t>
      </w:r>
      <w:r w:rsidRPr="00664314">
        <w:rPr>
          <w:noProof/>
        </w:rPr>
        <w:tab/>
      </w:r>
      <w:r w:rsidRPr="00664314">
        <w:rPr>
          <w:noProof/>
        </w:rPr>
        <w:fldChar w:fldCharType="begin"/>
      </w:r>
      <w:r w:rsidRPr="00664314">
        <w:rPr>
          <w:noProof/>
        </w:rPr>
        <w:instrText xml:space="preserve"> PAGEREF _Toc31276214 \h </w:instrText>
      </w:r>
      <w:r w:rsidRPr="00664314">
        <w:rPr>
          <w:noProof/>
        </w:rPr>
      </w:r>
      <w:r w:rsidRPr="00664314">
        <w:rPr>
          <w:noProof/>
        </w:rPr>
        <w:fldChar w:fldCharType="separate"/>
      </w:r>
      <w:r w:rsidR="00FD2DDB">
        <w:rPr>
          <w:noProof/>
        </w:rPr>
        <w:t>231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123Q</w:t>
      </w:r>
      <w:r>
        <w:rPr>
          <w:noProof/>
        </w:rPr>
        <w:tab/>
        <w:t>Saving of Secretary’s powers to give notices to principal</w:t>
      </w:r>
      <w:r w:rsidRPr="00664314">
        <w:rPr>
          <w:noProof/>
        </w:rPr>
        <w:tab/>
      </w:r>
      <w:r w:rsidRPr="00664314">
        <w:rPr>
          <w:noProof/>
        </w:rPr>
        <w:fldChar w:fldCharType="begin"/>
      </w:r>
      <w:r w:rsidRPr="00664314">
        <w:rPr>
          <w:noProof/>
        </w:rPr>
        <w:instrText xml:space="preserve"> PAGEREF _Toc31276215 \h </w:instrText>
      </w:r>
      <w:r w:rsidRPr="00664314">
        <w:rPr>
          <w:noProof/>
        </w:rPr>
      </w:r>
      <w:r w:rsidRPr="00664314">
        <w:rPr>
          <w:noProof/>
        </w:rPr>
        <w:fldChar w:fldCharType="separate"/>
      </w:r>
      <w:r w:rsidR="00FD2DDB">
        <w:rPr>
          <w:noProof/>
        </w:rPr>
        <w:t>231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123R</w:t>
      </w:r>
      <w:r>
        <w:rPr>
          <w:noProof/>
        </w:rPr>
        <w:tab/>
        <w:t>Notification of nominee where notice given to principal</w:t>
      </w:r>
      <w:r w:rsidRPr="00664314">
        <w:rPr>
          <w:noProof/>
        </w:rPr>
        <w:tab/>
      </w:r>
      <w:r w:rsidRPr="00664314">
        <w:rPr>
          <w:noProof/>
        </w:rPr>
        <w:fldChar w:fldCharType="begin"/>
      </w:r>
      <w:r w:rsidRPr="00664314">
        <w:rPr>
          <w:noProof/>
        </w:rPr>
        <w:instrText xml:space="preserve"> PAGEREF _Toc31276216 \h </w:instrText>
      </w:r>
      <w:r w:rsidRPr="00664314">
        <w:rPr>
          <w:noProof/>
        </w:rPr>
      </w:r>
      <w:r w:rsidRPr="00664314">
        <w:rPr>
          <w:noProof/>
        </w:rPr>
        <w:fldChar w:fldCharType="separate"/>
      </w:r>
      <w:r w:rsidR="00FD2DDB">
        <w:rPr>
          <w:noProof/>
        </w:rPr>
        <w:t>231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123S</w:t>
      </w:r>
      <w:r>
        <w:rPr>
          <w:noProof/>
        </w:rPr>
        <w:tab/>
        <w:t>Right of nominee to attend with principal</w:t>
      </w:r>
      <w:r w:rsidRPr="00664314">
        <w:rPr>
          <w:noProof/>
        </w:rPr>
        <w:tab/>
      </w:r>
      <w:r w:rsidRPr="00664314">
        <w:rPr>
          <w:noProof/>
        </w:rPr>
        <w:fldChar w:fldCharType="begin"/>
      </w:r>
      <w:r w:rsidRPr="00664314">
        <w:rPr>
          <w:noProof/>
        </w:rPr>
        <w:instrText xml:space="preserve"> PAGEREF _Toc31276217 \h </w:instrText>
      </w:r>
      <w:r w:rsidRPr="00664314">
        <w:rPr>
          <w:noProof/>
        </w:rPr>
      </w:r>
      <w:r w:rsidRPr="00664314">
        <w:rPr>
          <w:noProof/>
        </w:rPr>
        <w:fldChar w:fldCharType="separate"/>
      </w:r>
      <w:r w:rsidR="00FD2DDB">
        <w:rPr>
          <w:noProof/>
        </w:rPr>
        <w:t>231</w:t>
      </w:r>
      <w:r w:rsidRPr="00664314">
        <w:rPr>
          <w:noProof/>
        </w:rPr>
        <w:fldChar w:fldCharType="end"/>
      </w:r>
    </w:p>
    <w:p w:rsidR="00664314" w:rsidRDefault="00664314">
      <w:pPr>
        <w:pStyle w:val="TOC2"/>
        <w:rPr>
          <w:rFonts w:asciiTheme="minorHAnsi" w:eastAsiaTheme="minorEastAsia" w:hAnsiTheme="minorHAnsi" w:cstheme="minorBidi"/>
          <w:b w:val="0"/>
          <w:noProof/>
          <w:kern w:val="0"/>
          <w:sz w:val="22"/>
          <w:szCs w:val="22"/>
        </w:rPr>
      </w:pPr>
      <w:r>
        <w:rPr>
          <w:noProof/>
        </w:rPr>
        <w:t>Part 3B—Income management regime</w:t>
      </w:r>
      <w:r w:rsidRPr="00664314">
        <w:rPr>
          <w:b w:val="0"/>
          <w:noProof/>
          <w:sz w:val="18"/>
        </w:rPr>
        <w:tab/>
      </w:r>
      <w:r w:rsidRPr="00664314">
        <w:rPr>
          <w:b w:val="0"/>
          <w:noProof/>
          <w:sz w:val="18"/>
        </w:rPr>
        <w:fldChar w:fldCharType="begin"/>
      </w:r>
      <w:r w:rsidRPr="00664314">
        <w:rPr>
          <w:b w:val="0"/>
          <w:noProof/>
          <w:sz w:val="18"/>
        </w:rPr>
        <w:instrText xml:space="preserve"> PAGEREF _Toc31276218 \h </w:instrText>
      </w:r>
      <w:r w:rsidRPr="00664314">
        <w:rPr>
          <w:b w:val="0"/>
          <w:noProof/>
          <w:sz w:val="18"/>
        </w:rPr>
      </w:r>
      <w:r w:rsidRPr="00664314">
        <w:rPr>
          <w:b w:val="0"/>
          <w:noProof/>
          <w:sz w:val="18"/>
        </w:rPr>
        <w:fldChar w:fldCharType="separate"/>
      </w:r>
      <w:r w:rsidR="00FD2DDB">
        <w:rPr>
          <w:b w:val="0"/>
          <w:noProof/>
          <w:sz w:val="18"/>
        </w:rPr>
        <w:t>233</w:t>
      </w:r>
      <w:r w:rsidRPr="00664314">
        <w:rPr>
          <w:b w:val="0"/>
          <w:noProof/>
          <w:sz w:val="18"/>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1—Introduction</w:t>
      </w:r>
      <w:r w:rsidRPr="00664314">
        <w:rPr>
          <w:b w:val="0"/>
          <w:noProof/>
          <w:sz w:val="18"/>
        </w:rPr>
        <w:tab/>
      </w:r>
      <w:r w:rsidRPr="00664314">
        <w:rPr>
          <w:b w:val="0"/>
          <w:noProof/>
          <w:sz w:val="18"/>
        </w:rPr>
        <w:fldChar w:fldCharType="begin"/>
      </w:r>
      <w:r w:rsidRPr="00664314">
        <w:rPr>
          <w:b w:val="0"/>
          <w:noProof/>
          <w:sz w:val="18"/>
        </w:rPr>
        <w:instrText xml:space="preserve"> PAGEREF _Toc31276219 \h </w:instrText>
      </w:r>
      <w:r w:rsidRPr="00664314">
        <w:rPr>
          <w:b w:val="0"/>
          <w:noProof/>
          <w:sz w:val="18"/>
        </w:rPr>
      </w:r>
      <w:r w:rsidRPr="00664314">
        <w:rPr>
          <w:b w:val="0"/>
          <w:noProof/>
          <w:sz w:val="18"/>
        </w:rPr>
        <w:fldChar w:fldCharType="separate"/>
      </w:r>
      <w:r w:rsidR="00FD2DDB">
        <w:rPr>
          <w:b w:val="0"/>
          <w:noProof/>
          <w:sz w:val="18"/>
        </w:rPr>
        <w:t>233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123TA</w:t>
      </w:r>
      <w:r>
        <w:rPr>
          <w:noProof/>
        </w:rPr>
        <w:tab/>
        <w:t>Simplified outline</w:t>
      </w:r>
      <w:r w:rsidRPr="00664314">
        <w:rPr>
          <w:noProof/>
        </w:rPr>
        <w:tab/>
      </w:r>
      <w:r w:rsidRPr="00664314">
        <w:rPr>
          <w:noProof/>
        </w:rPr>
        <w:fldChar w:fldCharType="begin"/>
      </w:r>
      <w:r w:rsidRPr="00664314">
        <w:rPr>
          <w:noProof/>
        </w:rPr>
        <w:instrText xml:space="preserve"> PAGEREF _Toc31276220 \h </w:instrText>
      </w:r>
      <w:r w:rsidRPr="00664314">
        <w:rPr>
          <w:noProof/>
        </w:rPr>
      </w:r>
      <w:r w:rsidRPr="00664314">
        <w:rPr>
          <w:noProof/>
        </w:rPr>
        <w:fldChar w:fldCharType="separate"/>
      </w:r>
      <w:r w:rsidR="00FD2DDB">
        <w:rPr>
          <w:noProof/>
        </w:rPr>
        <w:t>233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123TB</w:t>
      </w:r>
      <w:r>
        <w:rPr>
          <w:noProof/>
        </w:rPr>
        <w:tab/>
        <w:t>Objects</w:t>
      </w:r>
      <w:r w:rsidRPr="00664314">
        <w:rPr>
          <w:noProof/>
        </w:rPr>
        <w:tab/>
      </w:r>
      <w:r w:rsidRPr="00664314">
        <w:rPr>
          <w:noProof/>
        </w:rPr>
        <w:fldChar w:fldCharType="begin"/>
      </w:r>
      <w:r w:rsidRPr="00664314">
        <w:rPr>
          <w:noProof/>
        </w:rPr>
        <w:instrText xml:space="preserve"> PAGEREF _Toc31276221 \h </w:instrText>
      </w:r>
      <w:r w:rsidRPr="00664314">
        <w:rPr>
          <w:noProof/>
        </w:rPr>
      </w:r>
      <w:r w:rsidRPr="00664314">
        <w:rPr>
          <w:noProof/>
        </w:rPr>
        <w:fldChar w:fldCharType="separate"/>
      </w:r>
      <w:r w:rsidR="00FD2DDB">
        <w:rPr>
          <w:noProof/>
        </w:rPr>
        <w:t>234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123TC</w:t>
      </w:r>
      <w:r>
        <w:rPr>
          <w:noProof/>
        </w:rPr>
        <w:tab/>
        <w:t>Definitions</w:t>
      </w:r>
      <w:r w:rsidRPr="00664314">
        <w:rPr>
          <w:noProof/>
        </w:rPr>
        <w:tab/>
      </w:r>
      <w:r w:rsidRPr="00664314">
        <w:rPr>
          <w:noProof/>
        </w:rPr>
        <w:fldChar w:fldCharType="begin"/>
      </w:r>
      <w:r w:rsidRPr="00664314">
        <w:rPr>
          <w:noProof/>
        </w:rPr>
        <w:instrText xml:space="preserve"> PAGEREF _Toc31276222 \h </w:instrText>
      </w:r>
      <w:r w:rsidRPr="00664314">
        <w:rPr>
          <w:noProof/>
        </w:rPr>
      </w:r>
      <w:r w:rsidRPr="00664314">
        <w:rPr>
          <w:noProof/>
        </w:rPr>
        <w:fldChar w:fldCharType="separate"/>
      </w:r>
      <w:r w:rsidR="00FD2DDB">
        <w:rPr>
          <w:noProof/>
        </w:rPr>
        <w:t>235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123TF</w:t>
      </w:r>
      <w:r>
        <w:rPr>
          <w:noProof/>
        </w:rPr>
        <w:tab/>
        <w:t>Declared child protection State or Territory</w:t>
      </w:r>
      <w:r w:rsidRPr="00664314">
        <w:rPr>
          <w:noProof/>
        </w:rPr>
        <w:tab/>
      </w:r>
      <w:r w:rsidRPr="00664314">
        <w:rPr>
          <w:noProof/>
        </w:rPr>
        <w:fldChar w:fldCharType="begin"/>
      </w:r>
      <w:r w:rsidRPr="00664314">
        <w:rPr>
          <w:noProof/>
        </w:rPr>
        <w:instrText xml:space="preserve"> PAGEREF _Toc31276223 \h </w:instrText>
      </w:r>
      <w:r w:rsidRPr="00664314">
        <w:rPr>
          <w:noProof/>
        </w:rPr>
      </w:r>
      <w:r w:rsidRPr="00664314">
        <w:rPr>
          <w:noProof/>
        </w:rPr>
        <w:fldChar w:fldCharType="separate"/>
      </w:r>
      <w:r w:rsidR="00FD2DDB">
        <w:rPr>
          <w:noProof/>
        </w:rPr>
        <w:t>243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123TG</w:t>
      </w:r>
      <w:r>
        <w:rPr>
          <w:noProof/>
        </w:rPr>
        <w:tab/>
        <w:t>Declared primary school area and declared secondary school area</w:t>
      </w:r>
      <w:r w:rsidRPr="00664314">
        <w:rPr>
          <w:noProof/>
        </w:rPr>
        <w:tab/>
      </w:r>
      <w:r w:rsidRPr="00664314">
        <w:rPr>
          <w:noProof/>
        </w:rPr>
        <w:fldChar w:fldCharType="begin"/>
      </w:r>
      <w:r w:rsidRPr="00664314">
        <w:rPr>
          <w:noProof/>
        </w:rPr>
        <w:instrText xml:space="preserve"> PAGEREF _Toc31276224 \h </w:instrText>
      </w:r>
      <w:r w:rsidRPr="00664314">
        <w:rPr>
          <w:noProof/>
        </w:rPr>
      </w:r>
      <w:r w:rsidRPr="00664314">
        <w:rPr>
          <w:noProof/>
        </w:rPr>
        <w:fldChar w:fldCharType="separate"/>
      </w:r>
      <w:r w:rsidR="00FD2DDB">
        <w:rPr>
          <w:noProof/>
        </w:rPr>
        <w:t>244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123TGAA</w:t>
      </w:r>
      <w:r>
        <w:rPr>
          <w:noProof/>
        </w:rPr>
        <w:tab/>
        <w:t>Recognised State/Territory authority</w:t>
      </w:r>
      <w:r w:rsidRPr="00664314">
        <w:rPr>
          <w:noProof/>
        </w:rPr>
        <w:tab/>
      </w:r>
      <w:r w:rsidRPr="00664314">
        <w:rPr>
          <w:noProof/>
        </w:rPr>
        <w:fldChar w:fldCharType="begin"/>
      </w:r>
      <w:r w:rsidRPr="00664314">
        <w:rPr>
          <w:noProof/>
        </w:rPr>
        <w:instrText xml:space="preserve"> PAGEREF _Toc31276225 \h </w:instrText>
      </w:r>
      <w:r w:rsidRPr="00664314">
        <w:rPr>
          <w:noProof/>
        </w:rPr>
      </w:r>
      <w:r w:rsidRPr="00664314">
        <w:rPr>
          <w:noProof/>
        </w:rPr>
        <w:fldChar w:fldCharType="separate"/>
      </w:r>
      <w:r w:rsidR="00FD2DDB">
        <w:rPr>
          <w:noProof/>
        </w:rPr>
        <w:t>244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123TGAB</w:t>
      </w:r>
      <w:r>
        <w:rPr>
          <w:noProof/>
        </w:rPr>
        <w:tab/>
        <w:t>Recognised State or Territory</w:t>
      </w:r>
      <w:r w:rsidRPr="00664314">
        <w:rPr>
          <w:noProof/>
        </w:rPr>
        <w:tab/>
      </w:r>
      <w:r w:rsidRPr="00664314">
        <w:rPr>
          <w:noProof/>
        </w:rPr>
        <w:fldChar w:fldCharType="begin"/>
      </w:r>
      <w:r w:rsidRPr="00664314">
        <w:rPr>
          <w:noProof/>
        </w:rPr>
        <w:instrText xml:space="preserve"> PAGEREF _Toc31276226 \h </w:instrText>
      </w:r>
      <w:r w:rsidRPr="00664314">
        <w:rPr>
          <w:noProof/>
        </w:rPr>
      </w:r>
      <w:r w:rsidRPr="00664314">
        <w:rPr>
          <w:noProof/>
        </w:rPr>
        <w:fldChar w:fldCharType="separate"/>
      </w:r>
      <w:r w:rsidR="00FD2DDB">
        <w:rPr>
          <w:noProof/>
        </w:rPr>
        <w:t>245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123TGA</w:t>
      </w:r>
      <w:r>
        <w:rPr>
          <w:noProof/>
        </w:rPr>
        <w:tab/>
        <w:t>Declared voluntary income management area</w:t>
      </w:r>
      <w:r w:rsidRPr="00664314">
        <w:rPr>
          <w:noProof/>
        </w:rPr>
        <w:tab/>
      </w:r>
      <w:r w:rsidRPr="00664314">
        <w:rPr>
          <w:noProof/>
        </w:rPr>
        <w:fldChar w:fldCharType="begin"/>
      </w:r>
      <w:r w:rsidRPr="00664314">
        <w:rPr>
          <w:noProof/>
        </w:rPr>
        <w:instrText xml:space="preserve"> PAGEREF _Toc31276227 \h </w:instrText>
      </w:r>
      <w:r w:rsidRPr="00664314">
        <w:rPr>
          <w:noProof/>
        </w:rPr>
      </w:r>
      <w:r w:rsidRPr="00664314">
        <w:rPr>
          <w:noProof/>
        </w:rPr>
        <w:fldChar w:fldCharType="separate"/>
      </w:r>
      <w:r w:rsidR="00FD2DDB">
        <w:rPr>
          <w:noProof/>
        </w:rPr>
        <w:t>246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123TH</w:t>
      </w:r>
      <w:r>
        <w:rPr>
          <w:noProof/>
        </w:rPr>
        <w:tab/>
        <w:t>Priority needs</w:t>
      </w:r>
      <w:r w:rsidRPr="00664314">
        <w:rPr>
          <w:noProof/>
        </w:rPr>
        <w:tab/>
      </w:r>
      <w:r w:rsidRPr="00664314">
        <w:rPr>
          <w:noProof/>
        </w:rPr>
        <w:fldChar w:fldCharType="begin"/>
      </w:r>
      <w:r w:rsidRPr="00664314">
        <w:rPr>
          <w:noProof/>
        </w:rPr>
        <w:instrText xml:space="preserve"> PAGEREF _Toc31276228 \h </w:instrText>
      </w:r>
      <w:r w:rsidRPr="00664314">
        <w:rPr>
          <w:noProof/>
        </w:rPr>
      </w:r>
      <w:r w:rsidRPr="00664314">
        <w:rPr>
          <w:noProof/>
        </w:rPr>
        <w:fldChar w:fldCharType="separate"/>
      </w:r>
      <w:r w:rsidR="00FD2DDB">
        <w:rPr>
          <w:noProof/>
        </w:rPr>
        <w:t>246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123TI</w:t>
      </w:r>
      <w:r>
        <w:rPr>
          <w:noProof/>
        </w:rPr>
        <w:tab/>
        <w:t>Excluded goods and excluded services</w:t>
      </w:r>
      <w:r w:rsidRPr="00664314">
        <w:rPr>
          <w:noProof/>
        </w:rPr>
        <w:tab/>
      </w:r>
      <w:r w:rsidRPr="00664314">
        <w:rPr>
          <w:noProof/>
        </w:rPr>
        <w:fldChar w:fldCharType="begin"/>
      </w:r>
      <w:r w:rsidRPr="00664314">
        <w:rPr>
          <w:noProof/>
        </w:rPr>
        <w:instrText xml:space="preserve"> PAGEREF _Toc31276229 \h </w:instrText>
      </w:r>
      <w:r w:rsidRPr="00664314">
        <w:rPr>
          <w:noProof/>
        </w:rPr>
      </w:r>
      <w:r w:rsidRPr="00664314">
        <w:rPr>
          <w:noProof/>
        </w:rPr>
        <w:fldChar w:fldCharType="separate"/>
      </w:r>
      <w:r w:rsidR="00FD2DDB">
        <w:rPr>
          <w:noProof/>
        </w:rPr>
        <w:t>248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123TJ</w:t>
      </w:r>
      <w:r>
        <w:rPr>
          <w:noProof/>
        </w:rPr>
        <w:tab/>
        <w:t>Pornographic material</w:t>
      </w:r>
      <w:r w:rsidRPr="00664314">
        <w:rPr>
          <w:noProof/>
        </w:rPr>
        <w:tab/>
      </w:r>
      <w:r w:rsidRPr="00664314">
        <w:rPr>
          <w:noProof/>
        </w:rPr>
        <w:fldChar w:fldCharType="begin"/>
      </w:r>
      <w:r w:rsidRPr="00664314">
        <w:rPr>
          <w:noProof/>
        </w:rPr>
        <w:instrText xml:space="preserve"> PAGEREF _Toc31276230 \h </w:instrText>
      </w:r>
      <w:r w:rsidRPr="00664314">
        <w:rPr>
          <w:noProof/>
        </w:rPr>
      </w:r>
      <w:r w:rsidRPr="00664314">
        <w:rPr>
          <w:noProof/>
        </w:rPr>
        <w:fldChar w:fldCharType="separate"/>
      </w:r>
      <w:r w:rsidR="00FD2DDB">
        <w:rPr>
          <w:noProof/>
        </w:rPr>
        <w:t>248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123TK</w:t>
      </w:r>
      <w:r>
        <w:rPr>
          <w:noProof/>
        </w:rPr>
        <w:tab/>
        <w:t>Eligible recipient</w:t>
      </w:r>
      <w:r w:rsidRPr="00664314">
        <w:rPr>
          <w:noProof/>
        </w:rPr>
        <w:tab/>
      </w:r>
      <w:r w:rsidRPr="00664314">
        <w:rPr>
          <w:noProof/>
        </w:rPr>
        <w:fldChar w:fldCharType="begin"/>
      </w:r>
      <w:r w:rsidRPr="00664314">
        <w:rPr>
          <w:noProof/>
        </w:rPr>
        <w:instrText xml:space="preserve"> PAGEREF _Toc31276231 \h </w:instrText>
      </w:r>
      <w:r w:rsidRPr="00664314">
        <w:rPr>
          <w:noProof/>
        </w:rPr>
      </w:r>
      <w:r w:rsidRPr="00664314">
        <w:rPr>
          <w:noProof/>
        </w:rPr>
        <w:fldChar w:fldCharType="separate"/>
      </w:r>
      <w:r w:rsidR="00FD2DDB">
        <w:rPr>
          <w:noProof/>
        </w:rPr>
        <w:t>249</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2—Persons subject to the income management regime</w:t>
      </w:r>
      <w:r w:rsidRPr="00664314">
        <w:rPr>
          <w:b w:val="0"/>
          <w:noProof/>
          <w:sz w:val="18"/>
        </w:rPr>
        <w:tab/>
      </w:r>
      <w:r w:rsidRPr="00664314">
        <w:rPr>
          <w:b w:val="0"/>
          <w:noProof/>
          <w:sz w:val="18"/>
        </w:rPr>
        <w:fldChar w:fldCharType="begin"/>
      </w:r>
      <w:r w:rsidRPr="00664314">
        <w:rPr>
          <w:b w:val="0"/>
          <w:noProof/>
          <w:sz w:val="18"/>
        </w:rPr>
        <w:instrText xml:space="preserve"> PAGEREF _Toc31276232 \h </w:instrText>
      </w:r>
      <w:r w:rsidRPr="00664314">
        <w:rPr>
          <w:b w:val="0"/>
          <w:noProof/>
          <w:sz w:val="18"/>
        </w:rPr>
      </w:r>
      <w:r w:rsidRPr="00664314">
        <w:rPr>
          <w:b w:val="0"/>
          <w:noProof/>
          <w:sz w:val="18"/>
        </w:rPr>
        <w:fldChar w:fldCharType="separate"/>
      </w:r>
      <w:r w:rsidR="00FD2DDB">
        <w:rPr>
          <w:b w:val="0"/>
          <w:noProof/>
          <w:sz w:val="18"/>
        </w:rPr>
        <w:t>250</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A—Situations in which a person is subject to the income management regime</w:t>
      </w:r>
      <w:r w:rsidRPr="00664314">
        <w:rPr>
          <w:b w:val="0"/>
          <w:noProof/>
          <w:sz w:val="18"/>
        </w:rPr>
        <w:tab/>
      </w:r>
      <w:r w:rsidRPr="00664314">
        <w:rPr>
          <w:b w:val="0"/>
          <w:noProof/>
          <w:sz w:val="18"/>
        </w:rPr>
        <w:fldChar w:fldCharType="begin"/>
      </w:r>
      <w:r w:rsidRPr="00664314">
        <w:rPr>
          <w:b w:val="0"/>
          <w:noProof/>
          <w:sz w:val="18"/>
        </w:rPr>
        <w:instrText xml:space="preserve"> PAGEREF _Toc31276233 \h </w:instrText>
      </w:r>
      <w:r w:rsidRPr="00664314">
        <w:rPr>
          <w:b w:val="0"/>
          <w:noProof/>
          <w:sz w:val="18"/>
        </w:rPr>
      </w:r>
      <w:r w:rsidRPr="00664314">
        <w:rPr>
          <w:b w:val="0"/>
          <w:noProof/>
          <w:sz w:val="18"/>
        </w:rPr>
        <w:fldChar w:fldCharType="separate"/>
      </w:r>
      <w:r w:rsidR="00FD2DDB">
        <w:rPr>
          <w:b w:val="0"/>
          <w:noProof/>
          <w:sz w:val="18"/>
        </w:rPr>
        <w:t>250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123UA</w:t>
      </w:r>
      <w:r>
        <w:rPr>
          <w:noProof/>
        </w:rPr>
        <w:tab/>
        <w:t>Persons subject to the income management regime</w:t>
      </w:r>
      <w:r w:rsidRPr="00664314">
        <w:rPr>
          <w:noProof/>
        </w:rPr>
        <w:tab/>
      </w:r>
      <w:r w:rsidRPr="00664314">
        <w:rPr>
          <w:noProof/>
        </w:rPr>
        <w:fldChar w:fldCharType="begin"/>
      </w:r>
      <w:r w:rsidRPr="00664314">
        <w:rPr>
          <w:noProof/>
        </w:rPr>
        <w:instrText xml:space="preserve"> PAGEREF _Toc31276234 \h </w:instrText>
      </w:r>
      <w:r w:rsidRPr="00664314">
        <w:rPr>
          <w:noProof/>
        </w:rPr>
      </w:r>
      <w:r w:rsidRPr="00664314">
        <w:rPr>
          <w:noProof/>
        </w:rPr>
        <w:fldChar w:fldCharType="separate"/>
      </w:r>
      <w:r w:rsidR="00FD2DDB">
        <w:rPr>
          <w:noProof/>
        </w:rPr>
        <w:t>250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123UC</w:t>
      </w:r>
      <w:r>
        <w:rPr>
          <w:noProof/>
        </w:rPr>
        <w:tab/>
        <w:t>Persons subject to the income management regime—child protection</w:t>
      </w:r>
      <w:r w:rsidRPr="00664314">
        <w:rPr>
          <w:noProof/>
        </w:rPr>
        <w:tab/>
      </w:r>
      <w:r w:rsidRPr="00664314">
        <w:rPr>
          <w:noProof/>
        </w:rPr>
        <w:fldChar w:fldCharType="begin"/>
      </w:r>
      <w:r w:rsidRPr="00664314">
        <w:rPr>
          <w:noProof/>
        </w:rPr>
        <w:instrText xml:space="preserve"> PAGEREF _Toc31276235 \h </w:instrText>
      </w:r>
      <w:r w:rsidRPr="00664314">
        <w:rPr>
          <w:noProof/>
        </w:rPr>
      </w:r>
      <w:r w:rsidRPr="00664314">
        <w:rPr>
          <w:noProof/>
        </w:rPr>
        <w:fldChar w:fldCharType="separate"/>
      </w:r>
      <w:r w:rsidR="00FD2DDB">
        <w:rPr>
          <w:noProof/>
        </w:rPr>
        <w:t>250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123UCA</w:t>
      </w:r>
      <w:r>
        <w:rPr>
          <w:noProof/>
        </w:rPr>
        <w:tab/>
        <w:t>Persons subject to the income management regime—vulnerable welfare payment recipients</w:t>
      </w:r>
      <w:r w:rsidRPr="00664314">
        <w:rPr>
          <w:noProof/>
        </w:rPr>
        <w:tab/>
      </w:r>
      <w:r w:rsidRPr="00664314">
        <w:rPr>
          <w:noProof/>
        </w:rPr>
        <w:fldChar w:fldCharType="begin"/>
      </w:r>
      <w:r w:rsidRPr="00664314">
        <w:rPr>
          <w:noProof/>
        </w:rPr>
        <w:instrText xml:space="preserve"> PAGEREF _Toc31276236 \h </w:instrText>
      </w:r>
      <w:r w:rsidRPr="00664314">
        <w:rPr>
          <w:noProof/>
        </w:rPr>
      </w:r>
      <w:r w:rsidRPr="00664314">
        <w:rPr>
          <w:noProof/>
        </w:rPr>
        <w:fldChar w:fldCharType="separate"/>
      </w:r>
      <w:r w:rsidR="00FD2DDB">
        <w:rPr>
          <w:noProof/>
        </w:rPr>
        <w:t>251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123UCB</w:t>
      </w:r>
      <w:r>
        <w:rPr>
          <w:noProof/>
        </w:rPr>
        <w:tab/>
        <w:t>Persons subject to the income management regime—disengaged youth</w:t>
      </w:r>
      <w:r w:rsidRPr="00664314">
        <w:rPr>
          <w:noProof/>
        </w:rPr>
        <w:tab/>
      </w:r>
      <w:r w:rsidRPr="00664314">
        <w:rPr>
          <w:noProof/>
        </w:rPr>
        <w:fldChar w:fldCharType="begin"/>
      </w:r>
      <w:r w:rsidRPr="00664314">
        <w:rPr>
          <w:noProof/>
        </w:rPr>
        <w:instrText xml:space="preserve"> PAGEREF _Toc31276237 \h </w:instrText>
      </w:r>
      <w:r w:rsidRPr="00664314">
        <w:rPr>
          <w:noProof/>
        </w:rPr>
      </w:r>
      <w:r w:rsidRPr="00664314">
        <w:rPr>
          <w:noProof/>
        </w:rPr>
        <w:fldChar w:fldCharType="separate"/>
      </w:r>
      <w:r w:rsidR="00FD2DDB">
        <w:rPr>
          <w:noProof/>
        </w:rPr>
        <w:t>252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123UCC</w:t>
      </w:r>
      <w:r>
        <w:rPr>
          <w:noProof/>
        </w:rPr>
        <w:tab/>
        <w:t>Persons subject to the income management regime—long</w:t>
      </w:r>
      <w:r>
        <w:rPr>
          <w:noProof/>
        </w:rPr>
        <w:noBreakHyphen/>
        <w:t>term welfare payment recipients</w:t>
      </w:r>
      <w:r w:rsidRPr="00664314">
        <w:rPr>
          <w:noProof/>
        </w:rPr>
        <w:tab/>
      </w:r>
      <w:r w:rsidRPr="00664314">
        <w:rPr>
          <w:noProof/>
        </w:rPr>
        <w:fldChar w:fldCharType="begin"/>
      </w:r>
      <w:r w:rsidRPr="00664314">
        <w:rPr>
          <w:noProof/>
        </w:rPr>
        <w:instrText xml:space="preserve"> PAGEREF _Toc31276238 \h </w:instrText>
      </w:r>
      <w:r w:rsidRPr="00664314">
        <w:rPr>
          <w:noProof/>
        </w:rPr>
      </w:r>
      <w:r w:rsidRPr="00664314">
        <w:rPr>
          <w:noProof/>
        </w:rPr>
        <w:fldChar w:fldCharType="separate"/>
      </w:r>
      <w:r w:rsidR="00FD2DDB">
        <w:rPr>
          <w:noProof/>
        </w:rPr>
        <w:t>253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123UD</w:t>
      </w:r>
      <w:r>
        <w:rPr>
          <w:noProof/>
        </w:rPr>
        <w:tab/>
        <w:t>Persons subject to the income management regime—school enrolment</w:t>
      </w:r>
      <w:r w:rsidRPr="00664314">
        <w:rPr>
          <w:noProof/>
        </w:rPr>
        <w:tab/>
      </w:r>
      <w:r w:rsidRPr="00664314">
        <w:rPr>
          <w:noProof/>
        </w:rPr>
        <w:fldChar w:fldCharType="begin"/>
      </w:r>
      <w:r w:rsidRPr="00664314">
        <w:rPr>
          <w:noProof/>
        </w:rPr>
        <w:instrText xml:space="preserve"> PAGEREF _Toc31276239 \h </w:instrText>
      </w:r>
      <w:r w:rsidRPr="00664314">
        <w:rPr>
          <w:noProof/>
        </w:rPr>
      </w:r>
      <w:r w:rsidRPr="00664314">
        <w:rPr>
          <w:noProof/>
        </w:rPr>
        <w:fldChar w:fldCharType="separate"/>
      </w:r>
      <w:r w:rsidR="00FD2DDB">
        <w:rPr>
          <w:noProof/>
        </w:rPr>
        <w:t>255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123UE</w:t>
      </w:r>
      <w:r>
        <w:rPr>
          <w:noProof/>
        </w:rPr>
        <w:tab/>
        <w:t>Persons subject to the income management regime—school attendance</w:t>
      </w:r>
      <w:r w:rsidRPr="00664314">
        <w:rPr>
          <w:noProof/>
        </w:rPr>
        <w:tab/>
      </w:r>
      <w:r w:rsidRPr="00664314">
        <w:rPr>
          <w:noProof/>
        </w:rPr>
        <w:fldChar w:fldCharType="begin"/>
      </w:r>
      <w:r w:rsidRPr="00664314">
        <w:rPr>
          <w:noProof/>
        </w:rPr>
        <w:instrText xml:space="preserve"> PAGEREF _Toc31276240 \h </w:instrText>
      </w:r>
      <w:r w:rsidRPr="00664314">
        <w:rPr>
          <w:noProof/>
        </w:rPr>
      </w:r>
      <w:r w:rsidRPr="00664314">
        <w:rPr>
          <w:noProof/>
        </w:rPr>
        <w:fldChar w:fldCharType="separate"/>
      </w:r>
      <w:r w:rsidR="00FD2DDB">
        <w:rPr>
          <w:noProof/>
        </w:rPr>
        <w:t>257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123UF</w:t>
      </w:r>
      <w:r>
        <w:rPr>
          <w:noProof/>
        </w:rPr>
        <w:tab/>
        <w:t>Persons subject to the income management regime—Queensland Commission</w:t>
      </w:r>
      <w:r w:rsidRPr="00664314">
        <w:rPr>
          <w:noProof/>
        </w:rPr>
        <w:tab/>
      </w:r>
      <w:r w:rsidRPr="00664314">
        <w:rPr>
          <w:noProof/>
        </w:rPr>
        <w:fldChar w:fldCharType="begin"/>
      </w:r>
      <w:r w:rsidRPr="00664314">
        <w:rPr>
          <w:noProof/>
        </w:rPr>
        <w:instrText xml:space="preserve"> PAGEREF _Toc31276241 \h </w:instrText>
      </w:r>
      <w:r w:rsidRPr="00664314">
        <w:rPr>
          <w:noProof/>
        </w:rPr>
      </w:r>
      <w:r w:rsidRPr="00664314">
        <w:rPr>
          <w:noProof/>
        </w:rPr>
        <w:fldChar w:fldCharType="separate"/>
      </w:r>
      <w:r w:rsidR="00FD2DDB">
        <w:rPr>
          <w:noProof/>
        </w:rPr>
        <w:t>258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123UFAA</w:t>
      </w:r>
      <w:r>
        <w:rPr>
          <w:noProof/>
        </w:rPr>
        <w:tab/>
        <w:t>Persons subject to the income management regime—other State/Territory referrals</w:t>
      </w:r>
      <w:r w:rsidRPr="00664314">
        <w:rPr>
          <w:noProof/>
        </w:rPr>
        <w:tab/>
      </w:r>
      <w:r w:rsidRPr="00664314">
        <w:rPr>
          <w:noProof/>
        </w:rPr>
        <w:fldChar w:fldCharType="begin"/>
      </w:r>
      <w:r w:rsidRPr="00664314">
        <w:rPr>
          <w:noProof/>
        </w:rPr>
        <w:instrText xml:space="preserve"> PAGEREF _Toc31276242 \h </w:instrText>
      </w:r>
      <w:r w:rsidRPr="00664314">
        <w:rPr>
          <w:noProof/>
        </w:rPr>
      </w:r>
      <w:r w:rsidRPr="00664314">
        <w:rPr>
          <w:noProof/>
        </w:rPr>
        <w:fldChar w:fldCharType="separate"/>
      </w:r>
      <w:r w:rsidR="00FD2DDB">
        <w:rPr>
          <w:noProof/>
        </w:rPr>
        <w:t>260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123UFA</w:t>
      </w:r>
      <w:r>
        <w:rPr>
          <w:noProof/>
        </w:rPr>
        <w:tab/>
        <w:t>Persons subject to the income management regime—voluntary income management agreement</w:t>
      </w:r>
      <w:r w:rsidRPr="00664314">
        <w:rPr>
          <w:noProof/>
        </w:rPr>
        <w:tab/>
      </w:r>
      <w:r w:rsidRPr="00664314">
        <w:rPr>
          <w:noProof/>
        </w:rPr>
        <w:fldChar w:fldCharType="begin"/>
      </w:r>
      <w:r w:rsidRPr="00664314">
        <w:rPr>
          <w:noProof/>
        </w:rPr>
        <w:instrText xml:space="preserve"> PAGEREF _Toc31276243 \h </w:instrText>
      </w:r>
      <w:r w:rsidRPr="00664314">
        <w:rPr>
          <w:noProof/>
        </w:rPr>
      </w:r>
      <w:r w:rsidRPr="00664314">
        <w:rPr>
          <w:noProof/>
        </w:rPr>
        <w:fldChar w:fldCharType="separate"/>
      </w:r>
      <w:r w:rsidR="00FD2DDB">
        <w:rPr>
          <w:noProof/>
        </w:rPr>
        <w:t>261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BA—Additional provisions relating to vulnerable welfare payment recipients</w:t>
      </w:r>
      <w:r w:rsidRPr="00664314">
        <w:rPr>
          <w:b w:val="0"/>
          <w:noProof/>
          <w:sz w:val="18"/>
        </w:rPr>
        <w:tab/>
      </w:r>
      <w:r w:rsidRPr="00664314">
        <w:rPr>
          <w:b w:val="0"/>
          <w:noProof/>
          <w:sz w:val="18"/>
        </w:rPr>
        <w:fldChar w:fldCharType="begin"/>
      </w:r>
      <w:r w:rsidRPr="00664314">
        <w:rPr>
          <w:b w:val="0"/>
          <w:noProof/>
          <w:sz w:val="18"/>
        </w:rPr>
        <w:instrText xml:space="preserve"> PAGEREF _Toc31276244 \h </w:instrText>
      </w:r>
      <w:r w:rsidRPr="00664314">
        <w:rPr>
          <w:b w:val="0"/>
          <w:noProof/>
          <w:sz w:val="18"/>
        </w:rPr>
      </w:r>
      <w:r w:rsidRPr="00664314">
        <w:rPr>
          <w:b w:val="0"/>
          <w:noProof/>
          <w:sz w:val="18"/>
        </w:rPr>
        <w:fldChar w:fldCharType="separate"/>
      </w:r>
      <w:r w:rsidR="00FD2DDB">
        <w:rPr>
          <w:b w:val="0"/>
          <w:noProof/>
          <w:sz w:val="18"/>
        </w:rPr>
        <w:t>261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123UGA</w:t>
      </w:r>
      <w:r>
        <w:rPr>
          <w:noProof/>
        </w:rPr>
        <w:tab/>
        <w:t>Vulnerable welfare payment recipients</w:t>
      </w:r>
      <w:r w:rsidRPr="00664314">
        <w:rPr>
          <w:noProof/>
        </w:rPr>
        <w:tab/>
      </w:r>
      <w:r w:rsidRPr="00664314">
        <w:rPr>
          <w:noProof/>
        </w:rPr>
        <w:fldChar w:fldCharType="begin"/>
      </w:r>
      <w:r w:rsidRPr="00664314">
        <w:rPr>
          <w:noProof/>
        </w:rPr>
        <w:instrText xml:space="preserve"> PAGEREF _Toc31276245 \h </w:instrText>
      </w:r>
      <w:r w:rsidRPr="00664314">
        <w:rPr>
          <w:noProof/>
        </w:rPr>
      </w:r>
      <w:r w:rsidRPr="00664314">
        <w:rPr>
          <w:noProof/>
        </w:rPr>
        <w:fldChar w:fldCharType="separate"/>
      </w:r>
      <w:r w:rsidR="00FD2DDB">
        <w:rPr>
          <w:noProof/>
        </w:rPr>
        <w:t>261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BB—Additional provisions relating to disengaged youth and long</w:t>
      </w:r>
      <w:r>
        <w:rPr>
          <w:noProof/>
        </w:rPr>
        <w:noBreakHyphen/>
        <w:t>term welfare payment recipients</w:t>
      </w:r>
      <w:r w:rsidRPr="00664314">
        <w:rPr>
          <w:b w:val="0"/>
          <w:noProof/>
          <w:sz w:val="18"/>
        </w:rPr>
        <w:tab/>
      </w:r>
      <w:r w:rsidRPr="00664314">
        <w:rPr>
          <w:b w:val="0"/>
          <w:noProof/>
          <w:sz w:val="18"/>
        </w:rPr>
        <w:fldChar w:fldCharType="begin"/>
      </w:r>
      <w:r w:rsidRPr="00664314">
        <w:rPr>
          <w:b w:val="0"/>
          <w:noProof/>
          <w:sz w:val="18"/>
        </w:rPr>
        <w:instrText xml:space="preserve"> PAGEREF _Toc31276246 \h </w:instrText>
      </w:r>
      <w:r w:rsidRPr="00664314">
        <w:rPr>
          <w:b w:val="0"/>
          <w:noProof/>
          <w:sz w:val="18"/>
        </w:rPr>
      </w:r>
      <w:r w:rsidRPr="00664314">
        <w:rPr>
          <w:b w:val="0"/>
          <w:noProof/>
          <w:sz w:val="18"/>
        </w:rPr>
        <w:fldChar w:fldCharType="separate"/>
      </w:r>
      <w:r w:rsidR="00FD2DDB">
        <w:rPr>
          <w:b w:val="0"/>
          <w:noProof/>
          <w:sz w:val="18"/>
        </w:rPr>
        <w:t>263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123UGB</w:t>
      </w:r>
      <w:r>
        <w:rPr>
          <w:noProof/>
        </w:rPr>
        <w:tab/>
        <w:t>Exempt welfare payment recipient—inclusion in specified class</w:t>
      </w:r>
      <w:r w:rsidRPr="00664314">
        <w:rPr>
          <w:noProof/>
        </w:rPr>
        <w:tab/>
      </w:r>
      <w:r w:rsidRPr="00664314">
        <w:rPr>
          <w:noProof/>
        </w:rPr>
        <w:fldChar w:fldCharType="begin"/>
      </w:r>
      <w:r w:rsidRPr="00664314">
        <w:rPr>
          <w:noProof/>
        </w:rPr>
        <w:instrText xml:space="preserve"> PAGEREF _Toc31276247 \h </w:instrText>
      </w:r>
      <w:r w:rsidRPr="00664314">
        <w:rPr>
          <w:noProof/>
        </w:rPr>
      </w:r>
      <w:r w:rsidRPr="00664314">
        <w:rPr>
          <w:noProof/>
        </w:rPr>
        <w:fldChar w:fldCharType="separate"/>
      </w:r>
      <w:r w:rsidR="00FD2DDB">
        <w:rPr>
          <w:noProof/>
        </w:rPr>
        <w:t>263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123UGC</w:t>
      </w:r>
      <w:r>
        <w:rPr>
          <w:noProof/>
        </w:rPr>
        <w:tab/>
        <w:t>Exempt welfare payment recipient—person is not the principal carer of a child</w:t>
      </w:r>
      <w:r w:rsidRPr="00664314">
        <w:rPr>
          <w:noProof/>
        </w:rPr>
        <w:tab/>
      </w:r>
      <w:r w:rsidRPr="00664314">
        <w:rPr>
          <w:noProof/>
        </w:rPr>
        <w:fldChar w:fldCharType="begin"/>
      </w:r>
      <w:r w:rsidRPr="00664314">
        <w:rPr>
          <w:noProof/>
        </w:rPr>
        <w:instrText xml:space="preserve"> PAGEREF _Toc31276248 \h </w:instrText>
      </w:r>
      <w:r w:rsidRPr="00664314">
        <w:rPr>
          <w:noProof/>
        </w:rPr>
      </w:r>
      <w:r w:rsidRPr="00664314">
        <w:rPr>
          <w:noProof/>
        </w:rPr>
        <w:fldChar w:fldCharType="separate"/>
      </w:r>
      <w:r w:rsidR="00FD2DDB">
        <w:rPr>
          <w:noProof/>
        </w:rPr>
        <w:t>263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123UGD</w:t>
      </w:r>
      <w:r>
        <w:rPr>
          <w:noProof/>
        </w:rPr>
        <w:tab/>
        <w:t>Exempt welfare payment recipient—person is the principal carer of a child</w:t>
      </w:r>
      <w:r w:rsidRPr="00664314">
        <w:rPr>
          <w:noProof/>
        </w:rPr>
        <w:tab/>
      </w:r>
      <w:r w:rsidRPr="00664314">
        <w:rPr>
          <w:noProof/>
        </w:rPr>
        <w:fldChar w:fldCharType="begin"/>
      </w:r>
      <w:r w:rsidRPr="00664314">
        <w:rPr>
          <w:noProof/>
        </w:rPr>
        <w:instrText xml:space="preserve"> PAGEREF _Toc31276249 \h </w:instrText>
      </w:r>
      <w:r w:rsidRPr="00664314">
        <w:rPr>
          <w:noProof/>
        </w:rPr>
      </w:r>
      <w:r w:rsidRPr="00664314">
        <w:rPr>
          <w:noProof/>
        </w:rPr>
        <w:fldChar w:fldCharType="separate"/>
      </w:r>
      <w:r w:rsidR="00FD2DDB">
        <w:rPr>
          <w:noProof/>
        </w:rPr>
        <w:t>264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123UGF</w:t>
      </w:r>
      <w:r>
        <w:rPr>
          <w:noProof/>
        </w:rPr>
        <w:tab/>
        <w:t>Full</w:t>
      </w:r>
      <w:r>
        <w:rPr>
          <w:noProof/>
        </w:rPr>
        <w:noBreakHyphen/>
        <w:t>time student</w:t>
      </w:r>
      <w:r w:rsidRPr="00664314">
        <w:rPr>
          <w:noProof/>
        </w:rPr>
        <w:tab/>
      </w:r>
      <w:r w:rsidRPr="00664314">
        <w:rPr>
          <w:noProof/>
        </w:rPr>
        <w:fldChar w:fldCharType="begin"/>
      </w:r>
      <w:r w:rsidRPr="00664314">
        <w:rPr>
          <w:noProof/>
        </w:rPr>
        <w:instrText xml:space="preserve"> PAGEREF _Toc31276250 \h </w:instrText>
      </w:r>
      <w:r w:rsidRPr="00664314">
        <w:rPr>
          <w:noProof/>
        </w:rPr>
      </w:r>
      <w:r w:rsidRPr="00664314">
        <w:rPr>
          <w:noProof/>
        </w:rPr>
        <w:fldChar w:fldCharType="separate"/>
      </w:r>
      <w:r w:rsidR="00FD2DDB">
        <w:rPr>
          <w:noProof/>
        </w:rPr>
        <w:t>266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123UGG</w:t>
      </w:r>
      <w:r>
        <w:rPr>
          <w:noProof/>
        </w:rPr>
        <w:tab/>
        <w:t>School age child</w:t>
      </w:r>
      <w:r w:rsidRPr="00664314">
        <w:rPr>
          <w:noProof/>
        </w:rPr>
        <w:tab/>
      </w:r>
      <w:r w:rsidRPr="00664314">
        <w:rPr>
          <w:noProof/>
        </w:rPr>
        <w:fldChar w:fldCharType="begin"/>
      </w:r>
      <w:r w:rsidRPr="00664314">
        <w:rPr>
          <w:noProof/>
        </w:rPr>
        <w:instrText xml:space="preserve"> PAGEREF _Toc31276251 \h </w:instrText>
      </w:r>
      <w:r w:rsidRPr="00664314">
        <w:rPr>
          <w:noProof/>
        </w:rPr>
      </w:r>
      <w:r w:rsidRPr="00664314">
        <w:rPr>
          <w:noProof/>
        </w:rPr>
        <w:fldChar w:fldCharType="separate"/>
      </w:r>
      <w:r w:rsidR="00FD2DDB">
        <w:rPr>
          <w:noProof/>
        </w:rPr>
        <w:t>267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C—Additional provisions relating to school enrolment and attendance</w:t>
      </w:r>
      <w:r w:rsidRPr="00664314">
        <w:rPr>
          <w:b w:val="0"/>
          <w:noProof/>
          <w:sz w:val="18"/>
        </w:rPr>
        <w:tab/>
      </w:r>
      <w:r w:rsidRPr="00664314">
        <w:rPr>
          <w:b w:val="0"/>
          <w:noProof/>
          <w:sz w:val="18"/>
        </w:rPr>
        <w:fldChar w:fldCharType="begin"/>
      </w:r>
      <w:r w:rsidRPr="00664314">
        <w:rPr>
          <w:b w:val="0"/>
          <w:noProof/>
          <w:sz w:val="18"/>
        </w:rPr>
        <w:instrText xml:space="preserve"> PAGEREF _Toc31276252 \h </w:instrText>
      </w:r>
      <w:r w:rsidRPr="00664314">
        <w:rPr>
          <w:b w:val="0"/>
          <w:noProof/>
          <w:sz w:val="18"/>
        </w:rPr>
      </w:r>
      <w:r w:rsidRPr="00664314">
        <w:rPr>
          <w:b w:val="0"/>
          <w:noProof/>
          <w:sz w:val="18"/>
        </w:rPr>
        <w:fldChar w:fldCharType="separate"/>
      </w:r>
      <w:r w:rsidR="00FD2DDB">
        <w:rPr>
          <w:b w:val="0"/>
          <w:noProof/>
          <w:sz w:val="18"/>
        </w:rPr>
        <w:t>267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123UH</w:t>
      </w:r>
      <w:r>
        <w:rPr>
          <w:noProof/>
        </w:rPr>
        <w:tab/>
        <w:t>Eligible care child</w:t>
      </w:r>
      <w:r w:rsidRPr="00664314">
        <w:rPr>
          <w:noProof/>
        </w:rPr>
        <w:tab/>
      </w:r>
      <w:r w:rsidRPr="00664314">
        <w:rPr>
          <w:noProof/>
        </w:rPr>
        <w:fldChar w:fldCharType="begin"/>
      </w:r>
      <w:r w:rsidRPr="00664314">
        <w:rPr>
          <w:noProof/>
        </w:rPr>
        <w:instrText xml:space="preserve"> PAGEREF _Toc31276253 \h </w:instrText>
      </w:r>
      <w:r w:rsidRPr="00664314">
        <w:rPr>
          <w:noProof/>
        </w:rPr>
      </w:r>
      <w:r w:rsidRPr="00664314">
        <w:rPr>
          <w:noProof/>
        </w:rPr>
        <w:fldChar w:fldCharType="separate"/>
      </w:r>
      <w:r w:rsidR="00FD2DDB">
        <w:rPr>
          <w:noProof/>
        </w:rPr>
        <w:t>267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123UI</w:t>
      </w:r>
      <w:r>
        <w:rPr>
          <w:noProof/>
        </w:rPr>
        <w:tab/>
        <w:t>Applicable school period</w:t>
      </w:r>
      <w:r w:rsidRPr="00664314">
        <w:rPr>
          <w:noProof/>
        </w:rPr>
        <w:tab/>
      </w:r>
      <w:r w:rsidRPr="00664314">
        <w:rPr>
          <w:noProof/>
        </w:rPr>
        <w:fldChar w:fldCharType="begin"/>
      </w:r>
      <w:r w:rsidRPr="00664314">
        <w:rPr>
          <w:noProof/>
        </w:rPr>
        <w:instrText xml:space="preserve"> PAGEREF _Toc31276254 \h </w:instrText>
      </w:r>
      <w:r w:rsidRPr="00664314">
        <w:rPr>
          <w:noProof/>
        </w:rPr>
      </w:r>
      <w:r w:rsidRPr="00664314">
        <w:rPr>
          <w:noProof/>
        </w:rPr>
        <w:fldChar w:fldCharType="separate"/>
      </w:r>
      <w:r w:rsidR="00FD2DDB">
        <w:rPr>
          <w:noProof/>
        </w:rPr>
        <w:t>268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123UJ</w:t>
      </w:r>
      <w:r>
        <w:rPr>
          <w:noProof/>
        </w:rPr>
        <w:tab/>
        <w:t>Eligible care period</w:t>
      </w:r>
      <w:r w:rsidRPr="00664314">
        <w:rPr>
          <w:noProof/>
        </w:rPr>
        <w:tab/>
      </w:r>
      <w:r w:rsidRPr="00664314">
        <w:rPr>
          <w:noProof/>
        </w:rPr>
        <w:fldChar w:fldCharType="begin"/>
      </w:r>
      <w:r w:rsidRPr="00664314">
        <w:rPr>
          <w:noProof/>
        </w:rPr>
        <w:instrText xml:space="preserve"> PAGEREF _Toc31276255 \h </w:instrText>
      </w:r>
      <w:r w:rsidRPr="00664314">
        <w:rPr>
          <w:noProof/>
        </w:rPr>
      </w:r>
      <w:r w:rsidRPr="00664314">
        <w:rPr>
          <w:noProof/>
        </w:rPr>
        <w:fldChar w:fldCharType="separate"/>
      </w:r>
      <w:r w:rsidR="00FD2DDB">
        <w:rPr>
          <w:noProof/>
        </w:rPr>
        <w:t>268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123UK</w:t>
      </w:r>
      <w:r>
        <w:rPr>
          <w:noProof/>
        </w:rPr>
        <w:tab/>
        <w:t>Unsatisfactory school attendance situation</w:t>
      </w:r>
      <w:r w:rsidRPr="00664314">
        <w:rPr>
          <w:noProof/>
        </w:rPr>
        <w:tab/>
      </w:r>
      <w:r w:rsidRPr="00664314">
        <w:rPr>
          <w:noProof/>
        </w:rPr>
        <w:fldChar w:fldCharType="begin"/>
      </w:r>
      <w:r w:rsidRPr="00664314">
        <w:rPr>
          <w:noProof/>
        </w:rPr>
        <w:instrText xml:space="preserve"> PAGEREF _Toc31276256 \h </w:instrText>
      </w:r>
      <w:r w:rsidRPr="00664314">
        <w:rPr>
          <w:noProof/>
        </w:rPr>
      </w:r>
      <w:r w:rsidRPr="00664314">
        <w:rPr>
          <w:noProof/>
        </w:rPr>
        <w:fldChar w:fldCharType="separate"/>
      </w:r>
      <w:r w:rsidR="00FD2DDB">
        <w:rPr>
          <w:noProof/>
        </w:rPr>
        <w:t>268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123UL</w:t>
      </w:r>
      <w:r>
        <w:rPr>
          <w:noProof/>
        </w:rPr>
        <w:tab/>
        <w:t>Formal warning—unsatisfactory school attendance situation</w:t>
      </w:r>
      <w:r w:rsidRPr="00664314">
        <w:rPr>
          <w:noProof/>
        </w:rPr>
        <w:tab/>
      </w:r>
      <w:r w:rsidRPr="00664314">
        <w:rPr>
          <w:noProof/>
        </w:rPr>
        <w:fldChar w:fldCharType="begin"/>
      </w:r>
      <w:r w:rsidRPr="00664314">
        <w:rPr>
          <w:noProof/>
        </w:rPr>
        <w:instrText xml:space="preserve"> PAGEREF _Toc31276257 \h </w:instrText>
      </w:r>
      <w:r w:rsidRPr="00664314">
        <w:rPr>
          <w:noProof/>
        </w:rPr>
      </w:r>
      <w:r w:rsidRPr="00664314">
        <w:rPr>
          <w:noProof/>
        </w:rPr>
        <w:fldChar w:fldCharType="separate"/>
      </w:r>
      <w:r w:rsidR="00FD2DDB">
        <w:rPr>
          <w:noProof/>
        </w:rPr>
        <w:t>269</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D—Voluntary income management agreements</w:t>
      </w:r>
      <w:r w:rsidRPr="00664314">
        <w:rPr>
          <w:b w:val="0"/>
          <w:noProof/>
          <w:sz w:val="18"/>
        </w:rPr>
        <w:tab/>
      </w:r>
      <w:r w:rsidRPr="00664314">
        <w:rPr>
          <w:b w:val="0"/>
          <w:noProof/>
          <w:sz w:val="18"/>
        </w:rPr>
        <w:fldChar w:fldCharType="begin"/>
      </w:r>
      <w:r w:rsidRPr="00664314">
        <w:rPr>
          <w:b w:val="0"/>
          <w:noProof/>
          <w:sz w:val="18"/>
        </w:rPr>
        <w:instrText xml:space="preserve"> PAGEREF _Toc31276258 \h </w:instrText>
      </w:r>
      <w:r w:rsidRPr="00664314">
        <w:rPr>
          <w:b w:val="0"/>
          <w:noProof/>
          <w:sz w:val="18"/>
        </w:rPr>
      </w:r>
      <w:r w:rsidRPr="00664314">
        <w:rPr>
          <w:b w:val="0"/>
          <w:noProof/>
          <w:sz w:val="18"/>
        </w:rPr>
        <w:fldChar w:fldCharType="separate"/>
      </w:r>
      <w:r w:rsidR="00FD2DDB">
        <w:rPr>
          <w:b w:val="0"/>
          <w:noProof/>
          <w:sz w:val="18"/>
        </w:rPr>
        <w:t>269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123UM</w:t>
      </w:r>
      <w:r>
        <w:rPr>
          <w:noProof/>
        </w:rPr>
        <w:tab/>
        <w:t>Voluntary income management agreement</w:t>
      </w:r>
      <w:r w:rsidRPr="00664314">
        <w:rPr>
          <w:noProof/>
        </w:rPr>
        <w:tab/>
      </w:r>
      <w:r w:rsidRPr="00664314">
        <w:rPr>
          <w:noProof/>
        </w:rPr>
        <w:fldChar w:fldCharType="begin"/>
      </w:r>
      <w:r w:rsidRPr="00664314">
        <w:rPr>
          <w:noProof/>
        </w:rPr>
        <w:instrText xml:space="preserve"> PAGEREF _Toc31276259 \h </w:instrText>
      </w:r>
      <w:r w:rsidRPr="00664314">
        <w:rPr>
          <w:noProof/>
        </w:rPr>
      </w:r>
      <w:r w:rsidRPr="00664314">
        <w:rPr>
          <w:noProof/>
        </w:rPr>
        <w:fldChar w:fldCharType="separate"/>
      </w:r>
      <w:r w:rsidR="00FD2DDB">
        <w:rPr>
          <w:noProof/>
        </w:rPr>
        <w:t>269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123UN</w:t>
      </w:r>
      <w:r>
        <w:rPr>
          <w:noProof/>
        </w:rPr>
        <w:tab/>
        <w:t>Duration of voluntary income management agreement</w:t>
      </w:r>
      <w:r w:rsidRPr="00664314">
        <w:rPr>
          <w:noProof/>
        </w:rPr>
        <w:tab/>
      </w:r>
      <w:r w:rsidRPr="00664314">
        <w:rPr>
          <w:noProof/>
        </w:rPr>
        <w:fldChar w:fldCharType="begin"/>
      </w:r>
      <w:r w:rsidRPr="00664314">
        <w:rPr>
          <w:noProof/>
        </w:rPr>
        <w:instrText xml:space="preserve"> PAGEREF _Toc31276260 \h </w:instrText>
      </w:r>
      <w:r w:rsidRPr="00664314">
        <w:rPr>
          <w:noProof/>
        </w:rPr>
      </w:r>
      <w:r w:rsidRPr="00664314">
        <w:rPr>
          <w:noProof/>
        </w:rPr>
        <w:fldChar w:fldCharType="separate"/>
      </w:r>
      <w:r w:rsidR="00FD2DDB">
        <w:rPr>
          <w:noProof/>
        </w:rPr>
        <w:t>270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123UO</w:t>
      </w:r>
      <w:r>
        <w:rPr>
          <w:noProof/>
        </w:rPr>
        <w:tab/>
        <w:t>Termination of voluntary income management agreement</w:t>
      </w:r>
      <w:r w:rsidRPr="00664314">
        <w:rPr>
          <w:noProof/>
        </w:rPr>
        <w:tab/>
      </w:r>
      <w:r w:rsidRPr="00664314">
        <w:rPr>
          <w:noProof/>
        </w:rPr>
        <w:fldChar w:fldCharType="begin"/>
      </w:r>
      <w:r w:rsidRPr="00664314">
        <w:rPr>
          <w:noProof/>
        </w:rPr>
        <w:instrText xml:space="preserve"> PAGEREF _Toc31276261 \h </w:instrText>
      </w:r>
      <w:r w:rsidRPr="00664314">
        <w:rPr>
          <w:noProof/>
        </w:rPr>
      </w:r>
      <w:r w:rsidRPr="00664314">
        <w:rPr>
          <w:noProof/>
        </w:rPr>
        <w:fldChar w:fldCharType="separate"/>
      </w:r>
      <w:r w:rsidR="00FD2DDB">
        <w:rPr>
          <w:noProof/>
        </w:rPr>
        <w:t>271</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3—Establishment of the Income Management Record</w:t>
      </w:r>
      <w:r w:rsidRPr="00664314">
        <w:rPr>
          <w:b w:val="0"/>
          <w:noProof/>
          <w:sz w:val="18"/>
        </w:rPr>
        <w:tab/>
      </w:r>
      <w:r w:rsidRPr="00664314">
        <w:rPr>
          <w:b w:val="0"/>
          <w:noProof/>
          <w:sz w:val="18"/>
        </w:rPr>
        <w:fldChar w:fldCharType="begin"/>
      </w:r>
      <w:r w:rsidRPr="00664314">
        <w:rPr>
          <w:b w:val="0"/>
          <w:noProof/>
          <w:sz w:val="18"/>
        </w:rPr>
        <w:instrText xml:space="preserve"> PAGEREF _Toc31276262 \h </w:instrText>
      </w:r>
      <w:r w:rsidRPr="00664314">
        <w:rPr>
          <w:b w:val="0"/>
          <w:noProof/>
          <w:sz w:val="18"/>
        </w:rPr>
      </w:r>
      <w:r w:rsidRPr="00664314">
        <w:rPr>
          <w:b w:val="0"/>
          <w:noProof/>
          <w:sz w:val="18"/>
        </w:rPr>
        <w:fldChar w:fldCharType="separate"/>
      </w:r>
      <w:r w:rsidR="00FD2DDB">
        <w:rPr>
          <w:b w:val="0"/>
          <w:noProof/>
          <w:sz w:val="18"/>
        </w:rPr>
        <w:t>273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123VA</w:t>
      </w:r>
      <w:r>
        <w:rPr>
          <w:noProof/>
        </w:rPr>
        <w:tab/>
        <w:t>Establishment of the Income Management Record</w:t>
      </w:r>
      <w:r w:rsidRPr="00664314">
        <w:rPr>
          <w:noProof/>
        </w:rPr>
        <w:tab/>
      </w:r>
      <w:r w:rsidRPr="00664314">
        <w:rPr>
          <w:noProof/>
        </w:rPr>
        <w:fldChar w:fldCharType="begin"/>
      </w:r>
      <w:r w:rsidRPr="00664314">
        <w:rPr>
          <w:noProof/>
        </w:rPr>
        <w:instrText xml:space="preserve"> PAGEREF _Toc31276263 \h </w:instrText>
      </w:r>
      <w:r w:rsidRPr="00664314">
        <w:rPr>
          <w:noProof/>
        </w:rPr>
      </w:r>
      <w:r w:rsidRPr="00664314">
        <w:rPr>
          <w:noProof/>
        </w:rPr>
        <w:fldChar w:fldCharType="separate"/>
      </w:r>
      <w:r w:rsidR="00FD2DDB">
        <w:rPr>
          <w:noProof/>
        </w:rPr>
        <w:t>273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123VC</w:t>
      </w:r>
      <w:r>
        <w:rPr>
          <w:noProof/>
        </w:rPr>
        <w:tab/>
        <w:t>Bank account</w:t>
      </w:r>
      <w:r w:rsidRPr="00664314">
        <w:rPr>
          <w:noProof/>
        </w:rPr>
        <w:tab/>
      </w:r>
      <w:r w:rsidRPr="00664314">
        <w:rPr>
          <w:noProof/>
        </w:rPr>
        <w:fldChar w:fldCharType="begin"/>
      </w:r>
      <w:r w:rsidRPr="00664314">
        <w:rPr>
          <w:noProof/>
        </w:rPr>
        <w:instrText xml:space="preserve"> PAGEREF _Toc31276264 \h </w:instrText>
      </w:r>
      <w:r w:rsidRPr="00664314">
        <w:rPr>
          <w:noProof/>
        </w:rPr>
      </w:r>
      <w:r w:rsidRPr="00664314">
        <w:rPr>
          <w:noProof/>
        </w:rPr>
        <w:fldChar w:fldCharType="separate"/>
      </w:r>
      <w:r w:rsidR="00FD2DDB">
        <w:rPr>
          <w:noProof/>
        </w:rPr>
        <w:t>273</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4—Income management accounts</w:t>
      </w:r>
      <w:r w:rsidRPr="00664314">
        <w:rPr>
          <w:b w:val="0"/>
          <w:noProof/>
          <w:sz w:val="18"/>
        </w:rPr>
        <w:tab/>
      </w:r>
      <w:r w:rsidRPr="00664314">
        <w:rPr>
          <w:b w:val="0"/>
          <w:noProof/>
          <w:sz w:val="18"/>
        </w:rPr>
        <w:fldChar w:fldCharType="begin"/>
      </w:r>
      <w:r w:rsidRPr="00664314">
        <w:rPr>
          <w:b w:val="0"/>
          <w:noProof/>
          <w:sz w:val="18"/>
        </w:rPr>
        <w:instrText xml:space="preserve"> PAGEREF _Toc31276265 \h </w:instrText>
      </w:r>
      <w:r w:rsidRPr="00664314">
        <w:rPr>
          <w:b w:val="0"/>
          <w:noProof/>
          <w:sz w:val="18"/>
        </w:rPr>
      </w:r>
      <w:r w:rsidRPr="00664314">
        <w:rPr>
          <w:b w:val="0"/>
          <w:noProof/>
          <w:sz w:val="18"/>
        </w:rPr>
        <w:fldChar w:fldCharType="separate"/>
      </w:r>
      <w:r w:rsidR="00FD2DDB">
        <w:rPr>
          <w:b w:val="0"/>
          <w:noProof/>
          <w:sz w:val="18"/>
        </w:rPr>
        <w:t>274</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A—Income management accounts</w:t>
      </w:r>
      <w:r w:rsidRPr="00664314">
        <w:rPr>
          <w:b w:val="0"/>
          <w:noProof/>
          <w:sz w:val="18"/>
        </w:rPr>
        <w:tab/>
      </w:r>
      <w:r w:rsidRPr="00664314">
        <w:rPr>
          <w:b w:val="0"/>
          <w:noProof/>
          <w:sz w:val="18"/>
        </w:rPr>
        <w:fldChar w:fldCharType="begin"/>
      </w:r>
      <w:r w:rsidRPr="00664314">
        <w:rPr>
          <w:b w:val="0"/>
          <w:noProof/>
          <w:sz w:val="18"/>
        </w:rPr>
        <w:instrText xml:space="preserve"> PAGEREF _Toc31276266 \h </w:instrText>
      </w:r>
      <w:r w:rsidRPr="00664314">
        <w:rPr>
          <w:b w:val="0"/>
          <w:noProof/>
          <w:sz w:val="18"/>
        </w:rPr>
      </w:r>
      <w:r w:rsidRPr="00664314">
        <w:rPr>
          <w:b w:val="0"/>
          <w:noProof/>
          <w:sz w:val="18"/>
        </w:rPr>
        <w:fldChar w:fldCharType="separate"/>
      </w:r>
      <w:r w:rsidR="00FD2DDB">
        <w:rPr>
          <w:b w:val="0"/>
          <w:noProof/>
          <w:sz w:val="18"/>
        </w:rPr>
        <w:t>274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123WA</w:t>
      </w:r>
      <w:r>
        <w:rPr>
          <w:noProof/>
        </w:rPr>
        <w:tab/>
        <w:t>Income management accounts</w:t>
      </w:r>
      <w:r w:rsidRPr="00664314">
        <w:rPr>
          <w:noProof/>
        </w:rPr>
        <w:tab/>
      </w:r>
      <w:r w:rsidRPr="00664314">
        <w:rPr>
          <w:noProof/>
        </w:rPr>
        <w:fldChar w:fldCharType="begin"/>
      </w:r>
      <w:r w:rsidRPr="00664314">
        <w:rPr>
          <w:noProof/>
        </w:rPr>
        <w:instrText xml:space="preserve"> PAGEREF _Toc31276267 \h </w:instrText>
      </w:r>
      <w:r w:rsidRPr="00664314">
        <w:rPr>
          <w:noProof/>
        </w:rPr>
      </w:r>
      <w:r w:rsidRPr="00664314">
        <w:rPr>
          <w:noProof/>
        </w:rPr>
        <w:fldChar w:fldCharType="separate"/>
      </w:r>
      <w:r w:rsidR="00FD2DDB">
        <w:rPr>
          <w:noProof/>
        </w:rPr>
        <w:t>274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123WB</w:t>
      </w:r>
      <w:r>
        <w:rPr>
          <w:noProof/>
        </w:rPr>
        <w:tab/>
        <w:t>Opening of income management accounts</w:t>
      </w:r>
      <w:r w:rsidRPr="00664314">
        <w:rPr>
          <w:noProof/>
        </w:rPr>
        <w:tab/>
      </w:r>
      <w:r w:rsidRPr="00664314">
        <w:rPr>
          <w:noProof/>
        </w:rPr>
        <w:fldChar w:fldCharType="begin"/>
      </w:r>
      <w:r w:rsidRPr="00664314">
        <w:rPr>
          <w:noProof/>
        </w:rPr>
        <w:instrText xml:space="preserve"> PAGEREF _Toc31276268 \h </w:instrText>
      </w:r>
      <w:r w:rsidRPr="00664314">
        <w:rPr>
          <w:noProof/>
        </w:rPr>
      </w:r>
      <w:r w:rsidRPr="00664314">
        <w:rPr>
          <w:noProof/>
        </w:rPr>
        <w:fldChar w:fldCharType="separate"/>
      </w:r>
      <w:r w:rsidR="00FD2DDB">
        <w:rPr>
          <w:noProof/>
        </w:rPr>
        <w:t>274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123WC</w:t>
      </w:r>
      <w:r>
        <w:rPr>
          <w:noProof/>
        </w:rPr>
        <w:tab/>
        <w:t>Closing of income management accounts</w:t>
      </w:r>
      <w:r w:rsidRPr="00664314">
        <w:rPr>
          <w:noProof/>
        </w:rPr>
        <w:tab/>
      </w:r>
      <w:r w:rsidRPr="00664314">
        <w:rPr>
          <w:noProof/>
        </w:rPr>
        <w:fldChar w:fldCharType="begin"/>
      </w:r>
      <w:r w:rsidRPr="00664314">
        <w:rPr>
          <w:noProof/>
        </w:rPr>
        <w:instrText xml:space="preserve"> PAGEREF _Toc31276269 \h </w:instrText>
      </w:r>
      <w:r w:rsidRPr="00664314">
        <w:rPr>
          <w:noProof/>
        </w:rPr>
      </w:r>
      <w:r w:rsidRPr="00664314">
        <w:rPr>
          <w:noProof/>
        </w:rPr>
        <w:fldChar w:fldCharType="separate"/>
      </w:r>
      <w:r w:rsidR="00FD2DDB">
        <w:rPr>
          <w:noProof/>
        </w:rPr>
        <w:t>275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123WD</w:t>
      </w:r>
      <w:r>
        <w:rPr>
          <w:noProof/>
        </w:rPr>
        <w:tab/>
        <w:t>Income management accounts may have a nil balance</w:t>
      </w:r>
      <w:r w:rsidRPr="00664314">
        <w:rPr>
          <w:noProof/>
        </w:rPr>
        <w:tab/>
      </w:r>
      <w:r w:rsidRPr="00664314">
        <w:rPr>
          <w:noProof/>
        </w:rPr>
        <w:fldChar w:fldCharType="begin"/>
      </w:r>
      <w:r w:rsidRPr="00664314">
        <w:rPr>
          <w:noProof/>
        </w:rPr>
        <w:instrText xml:space="preserve"> PAGEREF _Toc31276270 \h </w:instrText>
      </w:r>
      <w:r w:rsidRPr="00664314">
        <w:rPr>
          <w:noProof/>
        </w:rPr>
      </w:r>
      <w:r w:rsidRPr="00664314">
        <w:rPr>
          <w:noProof/>
        </w:rPr>
        <w:fldChar w:fldCharType="separate"/>
      </w:r>
      <w:r w:rsidR="00FD2DDB">
        <w:rPr>
          <w:noProof/>
        </w:rPr>
        <w:t>275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123WE</w:t>
      </w:r>
      <w:r>
        <w:rPr>
          <w:noProof/>
        </w:rPr>
        <w:tab/>
        <w:t>One income management account per person</w:t>
      </w:r>
      <w:r w:rsidRPr="00664314">
        <w:rPr>
          <w:noProof/>
        </w:rPr>
        <w:tab/>
      </w:r>
      <w:r w:rsidRPr="00664314">
        <w:rPr>
          <w:noProof/>
        </w:rPr>
        <w:fldChar w:fldCharType="begin"/>
      </w:r>
      <w:r w:rsidRPr="00664314">
        <w:rPr>
          <w:noProof/>
        </w:rPr>
        <w:instrText xml:space="preserve"> PAGEREF _Toc31276271 \h </w:instrText>
      </w:r>
      <w:r w:rsidRPr="00664314">
        <w:rPr>
          <w:noProof/>
        </w:rPr>
      </w:r>
      <w:r w:rsidRPr="00664314">
        <w:rPr>
          <w:noProof/>
        </w:rPr>
        <w:fldChar w:fldCharType="separate"/>
      </w:r>
      <w:r w:rsidR="00FD2DDB">
        <w:rPr>
          <w:noProof/>
        </w:rPr>
        <w:t>275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123WF</w:t>
      </w:r>
      <w:r>
        <w:rPr>
          <w:noProof/>
        </w:rPr>
        <w:tab/>
        <w:t>Credits to, and debits from, a person’s income management account</w:t>
      </w:r>
      <w:r w:rsidRPr="00664314">
        <w:rPr>
          <w:noProof/>
        </w:rPr>
        <w:tab/>
      </w:r>
      <w:r w:rsidRPr="00664314">
        <w:rPr>
          <w:noProof/>
        </w:rPr>
        <w:fldChar w:fldCharType="begin"/>
      </w:r>
      <w:r w:rsidRPr="00664314">
        <w:rPr>
          <w:noProof/>
        </w:rPr>
        <w:instrText xml:space="preserve"> PAGEREF _Toc31276272 \h </w:instrText>
      </w:r>
      <w:r w:rsidRPr="00664314">
        <w:rPr>
          <w:noProof/>
        </w:rPr>
      </w:r>
      <w:r w:rsidRPr="00664314">
        <w:rPr>
          <w:noProof/>
        </w:rPr>
        <w:fldChar w:fldCharType="separate"/>
      </w:r>
      <w:r w:rsidR="00FD2DDB">
        <w:rPr>
          <w:noProof/>
        </w:rPr>
        <w:t>276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B—Account statements</w:t>
      </w:r>
      <w:r w:rsidRPr="00664314">
        <w:rPr>
          <w:b w:val="0"/>
          <w:noProof/>
          <w:sz w:val="18"/>
        </w:rPr>
        <w:tab/>
      </w:r>
      <w:r w:rsidRPr="00664314">
        <w:rPr>
          <w:b w:val="0"/>
          <w:noProof/>
          <w:sz w:val="18"/>
        </w:rPr>
        <w:fldChar w:fldCharType="begin"/>
      </w:r>
      <w:r w:rsidRPr="00664314">
        <w:rPr>
          <w:b w:val="0"/>
          <w:noProof/>
          <w:sz w:val="18"/>
        </w:rPr>
        <w:instrText xml:space="preserve"> PAGEREF _Toc31276273 \h </w:instrText>
      </w:r>
      <w:r w:rsidRPr="00664314">
        <w:rPr>
          <w:b w:val="0"/>
          <w:noProof/>
          <w:sz w:val="18"/>
        </w:rPr>
      </w:r>
      <w:r w:rsidRPr="00664314">
        <w:rPr>
          <w:b w:val="0"/>
          <w:noProof/>
          <w:sz w:val="18"/>
        </w:rPr>
        <w:fldChar w:fldCharType="separate"/>
      </w:r>
      <w:r w:rsidR="00FD2DDB">
        <w:rPr>
          <w:b w:val="0"/>
          <w:noProof/>
          <w:sz w:val="18"/>
        </w:rPr>
        <w:t>276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123WG</w:t>
      </w:r>
      <w:r>
        <w:rPr>
          <w:noProof/>
        </w:rPr>
        <w:tab/>
        <w:t>Internet and telephone access to account statements etc.</w:t>
      </w:r>
      <w:r w:rsidRPr="00664314">
        <w:rPr>
          <w:noProof/>
        </w:rPr>
        <w:tab/>
      </w:r>
      <w:r w:rsidRPr="00664314">
        <w:rPr>
          <w:noProof/>
        </w:rPr>
        <w:fldChar w:fldCharType="begin"/>
      </w:r>
      <w:r w:rsidRPr="00664314">
        <w:rPr>
          <w:noProof/>
        </w:rPr>
        <w:instrText xml:space="preserve"> PAGEREF _Toc31276274 \h </w:instrText>
      </w:r>
      <w:r w:rsidRPr="00664314">
        <w:rPr>
          <w:noProof/>
        </w:rPr>
      </w:r>
      <w:r w:rsidRPr="00664314">
        <w:rPr>
          <w:noProof/>
        </w:rPr>
        <w:fldChar w:fldCharType="separate"/>
      </w:r>
      <w:r w:rsidR="00FD2DDB">
        <w:rPr>
          <w:noProof/>
        </w:rPr>
        <w:t>276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123WH</w:t>
      </w:r>
      <w:r>
        <w:rPr>
          <w:noProof/>
        </w:rPr>
        <w:tab/>
        <w:t>Person may request account statements</w:t>
      </w:r>
      <w:r w:rsidRPr="00664314">
        <w:rPr>
          <w:noProof/>
        </w:rPr>
        <w:tab/>
      </w:r>
      <w:r w:rsidRPr="00664314">
        <w:rPr>
          <w:noProof/>
        </w:rPr>
        <w:fldChar w:fldCharType="begin"/>
      </w:r>
      <w:r w:rsidRPr="00664314">
        <w:rPr>
          <w:noProof/>
        </w:rPr>
        <w:instrText xml:space="preserve"> PAGEREF _Toc31276275 \h </w:instrText>
      </w:r>
      <w:r w:rsidRPr="00664314">
        <w:rPr>
          <w:noProof/>
        </w:rPr>
      </w:r>
      <w:r w:rsidRPr="00664314">
        <w:rPr>
          <w:noProof/>
        </w:rPr>
        <w:fldChar w:fldCharType="separate"/>
      </w:r>
      <w:r w:rsidR="00FD2DDB">
        <w:rPr>
          <w:noProof/>
        </w:rPr>
        <w:t>277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123WI</w:t>
      </w:r>
      <w:r>
        <w:rPr>
          <w:noProof/>
        </w:rPr>
        <w:tab/>
        <w:t>Account statements to be given</w:t>
      </w:r>
      <w:r w:rsidRPr="00664314">
        <w:rPr>
          <w:noProof/>
        </w:rPr>
        <w:tab/>
      </w:r>
      <w:r w:rsidRPr="00664314">
        <w:rPr>
          <w:noProof/>
        </w:rPr>
        <w:fldChar w:fldCharType="begin"/>
      </w:r>
      <w:r w:rsidRPr="00664314">
        <w:rPr>
          <w:noProof/>
        </w:rPr>
        <w:instrText xml:space="preserve"> PAGEREF _Toc31276276 \h </w:instrText>
      </w:r>
      <w:r w:rsidRPr="00664314">
        <w:rPr>
          <w:noProof/>
        </w:rPr>
      </w:r>
      <w:r w:rsidRPr="00664314">
        <w:rPr>
          <w:noProof/>
        </w:rPr>
        <w:fldChar w:fldCharType="separate"/>
      </w:r>
      <w:r w:rsidR="00FD2DDB">
        <w:rPr>
          <w:noProof/>
        </w:rPr>
        <w:t>277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C—Miscellaneous</w:t>
      </w:r>
      <w:r w:rsidRPr="00664314">
        <w:rPr>
          <w:b w:val="0"/>
          <w:noProof/>
          <w:sz w:val="18"/>
        </w:rPr>
        <w:tab/>
      </w:r>
      <w:r w:rsidRPr="00664314">
        <w:rPr>
          <w:b w:val="0"/>
          <w:noProof/>
          <w:sz w:val="18"/>
        </w:rPr>
        <w:fldChar w:fldCharType="begin"/>
      </w:r>
      <w:r w:rsidRPr="00664314">
        <w:rPr>
          <w:b w:val="0"/>
          <w:noProof/>
          <w:sz w:val="18"/>
        </w:rPr>
        <w:instrText xml:space="preserve"> PAGEREF _Toc31276277 \h </w:instrText>
      </w:r>
      <w:r w:rsidRPr="00664314">
        <w:rPr>
          <w:b w:val="0"/>
          <w:noProof/>
          <w:sz w:val="18"/>
        </w:rPr>
      </w:r>
      <w:r w:rsidRPr="00664314">
        <w:rPr>
          <w:b w:val="0"/>
          <w:noProof/>
          <w:sz w:val="18"/>
        </w:rPr>
        <w:fldChar w:fldCharType="separate"/>
      </w:r>
      <w:r w:rsidR="00FD2DDB">
        <w:rPr>
          <w:b w:val="0"/>
          <w:noProof/>
          <w:sz w:val="18"/>
        </w:rPr>
        <w:t>278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123WJ</w:t>
      </w:r>
      <w:r>
        <w:rPr>
          <w:noProof/>
        </w:rPr>
        <w:tab/>
        <w:t>Payment of credit balances of income management accounts—person ceases to be subject to the income management regime</w:t>
      </w:r>
      <w:r w:rsidRPr="00664314">
        <w:rPr>
          <w:noProof/>
        </w:rPr>
        <w:tab/>
      </w:r>
      <w:r w:rsidRPr="00664314">
        <w:rPr>
          <w:noProof/>
        </w:rPr>
        <w:fldChar w:fldCharType="begin"/>
      </w:r>
      <w:r w:rsidRPr="00664314">
        <w:rPr>
          <w:noProof/>
        </w:rPr>
        <w:instrText xml:space="preserve"> PAGEREF _Toc31276278 \h </w:instrText>
      </w:r>
      <w:r w:rsidRPr="00664314">
        <w:rPr>
          <w:noProof/>
        </w:rPr>
      </w:r>
      <w:r w:rsidRPr="00664314">
        <w:rPr>
          <w:noProof/>
        </w:rPr>
        <w:fldChar w:fldCharType="separate"/>
      </w:r>
      <w:r w:rsidR="00FD2DDB">
        <w:rPr>
          <w:noProof/>
        </w:rPr>
        <w:t>278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123WJA</w:t>
      </w:r>
      <w:r>
        <w:rPr>
          <w:noProof/>
        </w:rPr>
        <w:tab/>
        <w:t>Ceasing payment of credit balances of income management accounts—person becomes subject to the income management regime again</w:t>
      </w:r>
      <w:r w:rsidRPr="00664314">
        <w:rPr>
          <w:noProof/>
        </w:rPr>
        <w:tab/>
      </w:r>
      <w:r w:rsidRPr="00664314">
        <w:rPr>
          <w:noProof/>
        </w:rPr>
        <w:fldChar w:fldCharType="begin"/>
      </w:r>
      <w:r w:rsidRPr="00664314">
        <w:rPr>
          <w:noProof/>
        </w:rPr>
        <w:instrText xml:space="preserve"> PAGEREF _Toc31276279 \h </w:instrText>
      </w:r>
      <w:r w:rsidRPr="00664314">
        <w:rPr>
          <w:noProof/>
        </w:rPr>
      </w:r>
      <w:r w:rsidRPr="00664314">
        <w:rPr>
          <w:noProof/>
        </w:rPr>
        <w:fldChar w:fldCharType="separate"/>
      </w:r>
      <w:r w:rsidR="00FD2DDB">
        <w:rPr>
          <w:noProof/>
        </w:rPr>
        <w:t>281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123WK</w:t>
      </w:r>
      <w:r>
        <w:rPr>
          <w:noProof/>
        </w:rPr>
        <w:tab/>
        <w:t>Payment into bank account etc. of credit balances of income management accounts—person ceases to be subject to the income management regime</w:t>
      </w:r>
      <w:r w:rsidRPr="00664314">
        <w:rPr>
          <w:noProof/>
        </w:rPr>
        <w:tab/>
      </w:r>
      <w:r w:rsidRPr="00664314">
        <w:rPr>
          <w:noProof/>
        </w:rPr>
        <w:fldChar w:fldCharType="begin"/>
      </w:r>
      <w:r w:rsidRPr="00664314">
        <w:rPr>
          <w:noProof/>
        </w:rPr>
        <w:instrText xml:space="preserve"> PAGEREF _Toc31276280 \h </w:instrText>
      </w:r>
      <w:r w:rsidRPr="00664314">
        <w:rPr>
          <w:noProof/>
        </w:rPr>
      </w:r>
      <w:r w:rsidRPr="00664314">
        <w:rPr>
          <w:noProof/>
        </w:rPr>
        <w:fldChar w:fldCharType="separate"/>
      </w:r>
      <w:r w:rsidR="00FD2DDB">
        <w:rPr>
          <w:noProof/>
        </w:rPr>
        <w:t>282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123WL</w:t>
      </w:r>
      <w:r>
        <w:rPr>
          <w:noProof/>
        </w:rPr>
        <w:tab/>
        <w:t>Payment of credit balances of income management accounts—person dies</w:t>
      </w:r>
      <w:r w:rsidRPr="00664314">
        <w:rPr>
          <w:noProof/>
        </w:rPr>
        <w:tab/>
      </w:r>
      <w:r w:rsidRPr="00664314">
        <w:rPr>
          <w:noProof/>
        </w:rPr>
        <w:fldChar w:fldCharType="begin"/>
      </w:r>
      <w:r w:rsidRPr="00664314">
        <w:rPr>
          <w:noProof/>
        </w:rPr>
        <w:instrText xml:space="preserve"> PAGEREF _Toc31276281 \h </w:instrText>
      </w:r>
      <w:r w:rsidRPr="00664314">
        <w:rPr>
          <w:noProof/>
        </w:rPr>
      </w:r>
      <w:r w:rsidRPr="00664314">
        <w:rPr>
          <w:noProof/>
        </w:rPr>
        <w:fldChar w:fldCharType="separate"/>
      </w:r>
      <w:r w:rsidR="00FD2DDB">
        <w:rPr>
          <w:noProof/>
        </w:rPr>
        <w:t>283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123WM</w:t>
      </w:r>
      <w:r>
        <w:rPr>
          <w:noProof/>
        </w:rPr>
        <w:tab/>
        <w:t>Payment into bank account etc. of credit balances of income management accounts—person dies</w:t>
      </w:r>
      <w:r w:rsidRPr="00664314">
        <w:rPr>
          <w:noProof/>
        </w:rPr>
        <w:tab/>
      </w:r>
      <w:r w:rsidRPr="00664314">
        <w:rPr>
          <w:noProof/>
        </w:rPr>
        <w:fldChar w:fldCharType="begin"/>
      </w:r>
      <w:r w:rsidRPr="00664314">
        <w:rPr>
          <w:noProof/>
        </w:rPr>
        <w:instrText xml:space="preserve"> PAGEREF _Toc31276282 \h </w:instrText>
      </w:r>
      <w:r w:rsidRPr="00664314">
        <w:rPr>
          <w:noProof/>
        </w:rPr>
      </w:r>
      <w:r w:rsidRPr="00664314">
        <w:rPr>
          <w:noProof/>
        </w:rPr>
        <w:fldChar w:fldCharType="separate"/>
      </w:r>
      <w:r w:rsidR="00FD2DDB">
        <w:rPr>
          <w:noProof/>
        </w:rPr>
        <w:t>284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123WN</w:t>
      </w:r>
      <w:r>
        <w:rPr>
          <w:noProof/>
        </w:rPr>
        <w:tab/>
        <w:t>Crediting of amounts to income management accounts—Ministerial rules</w:t>
      </w:r>
      <w:r w:rsidRPr="00664314">
        <w:rPr>
          <w:noProof/>
        </w:rPr>
        <w:tab/>
      </w:r>
      <w:r w:rsidRPr="00664314">
        <w:rPr>
          <w:noProof/>
        </w:rPr>
        <w:fldChar w:fldCharType="begin"/>
      </w:r>
      <w:r w:rsidRPr="00664314">
        <w:rPr>
          <w:noProof/>
        </w:rPr>
        <w:instrText xml:space="preserve"> PAGEREF _Toc31276283 \h </w:instrText>
      </w:r>
      <w:r w:rsidRPr="00664314">
        <w:rPr>
          <w:noProof/>
        </w:rPr>
      </w:r>
      <w:r w:rsidRPr="00664314">
        <w:rPr>
          <w:noProof/>
        </w:rPr>
        <w:fldChar w:fldCharType="separate"/>
      </w:r>
      <w:r w:rsidR="00FD2DDB">
        <w:rPr>
          <w:noProof/>
        </w:rPr>
        <w:t>285</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5—Deductions from welfare payments</w:t>
      </w:r>
      <w:r w:rsidRPr="00664314">
        <w:rPr>
          <w:b w:val="0"/>
          <w:noProof/>
          <w:sz w:val="18"/>
        </w:rPr>
        <w:tab/>
      </w:r>
      <w:r w:rsidRPr="00664314">
        <w:rPr>
          <w:b w:val="0"/>
          <w:noProof/>
          <w:sz w:val="18"/>
        </w:rPr>
        <w:fldChar w:fldCharType="begin"/>
      </w:r>
      <w:r w:rsidRPr="00664314">
        <w:rPr>
          <w:b w:val="0"/>
          <w:noProof/>
          <w:sz w:val="18"/>
        </w:rPr>
        <w:instrText xml:space="preserve"> PAGEREF _Toc31276284 \h </w:instrText>
      </w:r>
      <w:r w:rsidRPr="00664314">
        <w:rPr>
          <w:b w:val="0"/>
          <w:noProof/>
          <w:sz w:val="18"/>
        </w:rPr>
      </w:r>
      <w:r w:rsidRPr="00664314">
        <w:rPr>
          <w:b w:val="0"/>
          <w:noProof/>
          <w:sz w:val="18"/>
        </w:rPr>
        <w:fldChar w:fldCharType="separate"/>
      </w:r>
      <w:r w:rsidR="00FD2DDB">
        <w:rPr>
          <w:b w:val="0"/>
          <w:noProof/>
          <w:sz w:val="18"/>
        </w:rPr>
        <w:t>286</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B—Child protection</w:t>
      </w:r>
      <w:r w:rsidRPr="00664314">
        <w:rPr>
          <w:b w:val="0"/>
          <w:noProof/>
          <w:sz w:val="18"/>
        </w:rPr>
        <w:tab/>
      </w:r>
      <w:r w:rsidRPr="00664314">
        <w:rPr>
          <w:b w:val="0"/>
          <w:noProof/>
          <w:sz w:val="18"/>
        </w:rPr>
        <w:fldChar w:fldCharType="begin"/>
      </w:r>
      <w:r w:rsidRPr="00664314">
        <w:rPr>
          <w:b w:val="0"/>
          <w:noProof/>
          <w:sz w:val="18"/>
        </w:rPr>
        <w:instrText xml:space="preserve"> PAGEREF _Toc31276285 \h </w:instrText>
      </w:r>
      <w:r w:rsidRPr="00664314">
        <w:rPr>
          <w:b w:val="0"/>
          <w:noProof/>
          <w:sz w:val="18"/>
        </w:rPr>
      </w:r>
      <w:r w:rsidRPr="00664314">
        <w:rPr>
          <w:b w:val="0"/>
          <w:noProof/>
          <w:sz w:val="18"/>
        </w:rPr>
        <w:fldChar w:fldCharType="separate"/>
      </w:r>
      <w:r w:rsidR="00FD2DDB">
        <w:rPr>
          <w:b w:val="0"/>
          <w:noProof/>
          <w:sz w:val="18"/>
        </w:rPr>
        <w:t>286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123XI</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_Toc31276286 \h </w:instrText>
      </w:r>
      <w:r w:rsidRPr="00664314">
        <w:rPr>
          <w:noProof/>
        </w:rPr>
      </w:r>
      <w:r w:rsidRPr="00664314">
        <w:rPr>
          <w:noProof/>
        </w:rPr>
        <w:fldChar w:fldCharType="separate"/>
      </w:r>
      <w:r w:rsidR="00FD2DDB">
        <w:rPr>
          <w:noProof/>
        </w:rPr>
        <w:t>286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123XJ</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_Toc31276287 \h </w:instrText>
      </w:r>
      <w:r w:rsidRPr="00664314">
        <w:rPr>
          <w:noProof/>
        </w:rPr>
      </w:r>
      <w:r w:rsidRPr="00664314">
        <w:rPr>
          <w:noProof/>
        </w:rPr>
        <w:fldChar w:fldCharType="separate"/>
      </w:r>
      <w:r w:rsidR="00FD2DDB">
        <w:rPr>
          <w:noProof/>
        </w:rPr>
        <w:t>287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BA—Vulnerable welfare payment recipients</w:t>
      </w:r>
      <w:r w:rsidRPr="00664314">
        <w:rPr>
          <w:b w:val="0"/>
          <w:noProof/>
          <w:sz w:val="18"/>
        </w:rPr>
        <w:tab/>
      </w:r>
      <w:r w:rsidRPr="00664314">
        <w:rPr>
          <w:b w:val="0"/>
          <w:noProof/>
          <w:sz w:val="18"/>
        </w:rPr>
        <w:fldChar w:fldCharType="begin"/>
      </w:r>
      <w:r w:rsidRPr="00664314">
        <w:rPr>
          <w:b w:val="0"/>
          <w:noProof/>
          <w:sz w:val="18"/>
        </w:rPr>
        <w:instrText xml:space="preserve"> PAGEREF _Toc31276288 \h </w:instrText>
      </w:r>
      <w:r w:rsidRPr="00664314">
        <w:rPr>
          <w:b w:val="0"/>
          <w:noProof/>
          <w:sz w:val="18"/>
        </w:rPr>
      </w:r>
      <w:r w:rsidRPr="00664314">
        <w:rPr>
          <w:b w:val="0"/>
          <w:noProof/>
          <w:sz w:val="18"/>
        </w:rPr>
        <w:fldChar w:fldCharType="separate"/>
      </w:r>
      <w:r w:rsidR="00FD2DDB">
        <w:rPr>
          <w:b w:val="0"/>
          <w:noProof/>
          <w:sz w:val="18"/>
        </w:rPr>
        <w:t>288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123XJA</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_Toc31276289 \h </w:instrText>
      </w:r>
      <w:r w:rsidRPr="00664314">
        <w:rPr>
          <w:noProof/>
        </w:rPr>
      </w:r>
      <w:r w:rsidRPr="00664314">
        <w:rPr>
          <w:noProof/>
        </w:rPr>
        <w:fldChar w:fldCharType="separate"/>
      </w:r>
      <w:r w:rsidR="00FD2DDB">
        <w:rPr>
          <w:noProof/>
        </w:rPr>
        <w:t>288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123XJB</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_Toc31276290 \h </w:instrText>
      </w:r>
      <w:r w:rsidRPr="00664314">
        <w:rPr>
          <w:noProof/>
        </w:rPr>
      </w:r>
      <w:r w:rsidRPr="00664314">
        <w:rPr>
          <w:noProof/>
        </w:rPr>
        <w:fldChar w:fldCharType="separate"/>
      </w:r>
      <w:r w:rsidR="00FD2DDB">
        <w:rPr>
          <w:noProof/>
        </w:rPr>
        <w:t>289</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BB—Disengaged youth and long</w:t>
      </w:r>
      <w:r>
        <w:rPr>
          <w:noProof/>
        </w:rPr>
        <w:noBreakHyphen/>
        <w:t>term welfare payment recipients</w:t>
      </w:r>
      <w:r w:rsidRPr="00664314">
        <w:rPr>
          <w:b w:val="0"/>
          <w:noProof/>
          <w:sz w:val="18"/>
        </w:rPr>
        <w:tab/>
      </w:r>
      <w:r w:rsidRPr="00664314">
        <w:rPr>
          <w:b w:val="0"/>
          <w:noProof/>
          <w:sz w:val="18"/>
        </w:rPr>
        <w:fldChar w:fldCharType="begin"/>
      </w:r>
      <w:r w:rsidRPr="00664314">
        <w:rPr>
          <w:b w:val="0"/>
          <w:noProof/>
          <w:sz w:val="18"/>
        </w:rPr>
        <w:instrText xml:space="preserve"> PAGEREF _Toc31276291 \h </w:instrText>
      </w:r>
      <w:r w:rsidRPr="00664314">
        <w:rPr>
          <w:b w:val="0"/>
          <w:noProof/>
          <w:sz w:val="18"/>
        </w:rPr>
      </w:r>
      <w:r w:rsidRPr="00664314">
        <w:rPr>
          <w:b w:val="0"/>
          <w:noProof/>
          <w:sz w:val="18"/>
        </w:rPr>
        <w:fldChar w:fldCharType="separate"/>
      </w:r>
      <w:r w:rsidR="00FD2DDB">
        <w:rPr>
          <w:b w:val="0"/>
          <w:noProof/>
          <w:sz w:val="18"/>
        </w:rPr>
        <w:t>290</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123XJC</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_Toc31276292 \h </w:instrText>
      </w:r>
      <w:r w:rsidRPr="00664314">
        <w:rPr>
          <w:noProof/>
        </w:rPr>
      </w:r>
      <w:r w:rsidRPr="00664314">
        <w:rPr>
          <w:noProof/>
        </w:rPr>
        <w:fldChar w:fldCharType="separate"/>
      </w:r>
      <w:r w:rsidR="00FD2DDB">
        <w:rPr>
          <w:noProof/>
        </w:rPr>
        <w:t>290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123XJD</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_Toc31276293 \h </w:instrText>
      </w:r>
      <w:r w:rsidRPr="00664314">
        <w:rPr>
          <w:noProof/>
        </w:rPr>
      </w:r>
      <w:r w:rsidRPr="00664314">
        <w:rPr>
          <w:noProof/>
        </w:rPr>
        <w:fldChar w:fldCharType="separate"/>
      </w:r>
      <w:r w:rsidR="00FD2DDB">
        <w:rPr>
          <w:noProof/>
        </w:rPr>
        <w:t>291</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C—School enrolment and attendance</w:t>
      </w:r>
      <w:r w:rsidRPr="00664314">
        <w:rPr>
          <w:b w:val="0"/>
          <w:noProof/>
          <w:sz w:val="18"/>
        </w:rPr>
        <w:tab/>
      </w:r>
      <w:r w:rsidRPr="00664314">
        <w:rPr>
          <w:b w:val="0"/>
          <w:noProof/>
          <w:sz w:val="18"/>
        </w:rPr>
        <w:fldChar w:fldCharType="begin"/>
      </w:r>
      <w:r w:rsidRPr="00664314">
        <w:rPr>
          <w:b w:val="0"/>
          <w:noProof/>
          <w:sz w:val="18"/>
        </w:rPr>
        <w:instrText xml:space="preserve"> PAGEREF _Toc31276294 \h </w:instrText>
      </w:r>
      <w:r w:rsidRPr="00664314">
        <w:rPr>
          <w:b w:val="0"/>
          <w:noProof/>
          <w:sz w:val="18"/>
        </w:rPr>
      </w:r>
      <w:r w:rsidRPr="00664314">
        <w:rPr>
          <w:b w:val="0"/>
          <w:noProof/>
          <w:sz w:val="18"/>
        </w:rPr>
        <w:fldChar w:fldCharType="separate"/>
      </w:r>
      <w:r w:rsidR="00FD2DDB">
        <w:rPr>
          <w:b w:val="0"/>
          <w:noProof/>
          <w:sz w:val="18"/>
        </w:rPr>
        <w:t>292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123XK</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_Toc31276295 \h </w:instrText>
      </w:r>
      <w:r w:rsidRPr="00664314">
        <w:rPr>
          <w:noProof/>
        </w:rPr>
      </w:r>
      <w:r w:rsidRPr="00664314">
        <w:rPr>
          <w:noProof/>
        </w:rPr>
        <w:fldChar w:fldCharType="separate"/>
      </w:r>
      <w:r w:rsidR="00FD2DDB">
        <w:rPr>
          <w:noProof/>
        </w:rPr>
        <w:t>292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123XL</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_Toc31276296 \h </w:instrText>
      </w:r>
      <w:r w:rsidRPr="00664314">
        <w:rPr>
          <w:noProof/>
        </w:rPr>
      </w:r>
      <w:r w:rsidRPr="00664314">
        <w:rPr>
          <w:noProof/>
        </w:rPr>
        <w:fldChar w:fldCharType="separate"/>
      </w:r>
      <w:r w:rsidR="00FD2DDB">
        <w:rPr>
          <w:noProof/>
        </w:rPr>
        <w:t>293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D—Queensland Commission</w:t>
      </w:r>
      <w:r w:rsidRPr="00664314">
        <w:rPr>
          <w:b w:val="0"/>
          <w:noProof/>
          <w:sz w:val="18"/>
        </w:rPr>
        <w:tab/>
      </w:r>
      <w:r w:rsidRPr="00664314">
        <w:rPr>
          <w:b w:val="0"/>
          <w:noProof/>
          <w:sz w:val="18"/>
        </w:rPr>
        <w:fldChar w:fldCharType="begin"/>
      </w:r>
      <w:r w:rsidRPr="00664314">
        <w:rPr>
          <w:b w:val="0"/>
          <w:noProof/>
          <w:sz w:val="18"/>
        </w:rPr>
        <w:instrText xml:space="preserve"> PAGEREF _Toc31276297 \h </w:instrText>
      </w:r>
      <w:r w:rsidRPr="00664314">
        <w:rPr>
          <w:b w:val="0"/>
          <w:noProof/>
          <w:sz w:val="18"/>
        </w:rPr>
      </w:r>
      <w:r w:rsidRPr="00664314">
        <w:rPr>
          <w:b w:val="0"/>
          <w:noProof/>
          <w:sz w:val="18"/>
        </w:rPr>
        <w:fldChar w:fldCharType="separate"/>
      </w:r>
      <w:r w:rsidR="00FD2DDB">
        <w:rPr>
          <w:b w:val="0"/>
          <w:noProof/>
          <w:sz w:val="18"/>
        </w:rPr>
        <w:t>294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123XM</w:t>
      </w:r>
      <w:r>
        <w:rPr>
          <w:noProof/>
        </w:rPr>
        <w:tab/>
        <w:t>Deductions from category Q welfare payments—instalments</w:t>
      </w:r>
      <w:r w:rsidRPr="00664314">
        <w:rPr>
          <w:noProof/>
        </w:rPr>
        <w:tab/>
      </w:r>
      <w:r w:rsidRPr="00664314">
        <w:rPr>
          <w:noProof/>
        </w:rPr>
        <w:fldChar w:fldCharType="begin"/>
      </w:r>
      <w:r w:rsidRPr="00664314">
        <w:rPr>
          <w:noProof/>
        </w:rPr>
        <w:instrText xml:space="preserve"> PAGEREF _Toc31276298 \h </w:instrText>
      </w:r>
      <w:r w:rsidRPr="00664314">
        <w:rPr>
          <w:noProof/>
        </w:rPr>
      </w:r>
      <w:r w:rsidRPr="00664314">
        <w:rPr>
          <w:noProof/>
        </w:rPr>
        <w:fldChar w:fldCharType="separate"/>
      </w:r>
      <w:r w:rsidR="00FD2DDB">
        <w:rPr>
          <w:noProof/>
        </w:rPr>
        <w:t>294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123XN</w:t>
      </w:r>
      <w:r>
        <w:rPr>
          <w:noProof/>
        </w:rPr>
        <w:tab/>
        <w:t>Deductions from category Q welfare payments—lump sums</w:t>
      </w:r>
      <w:r w:rsidRPr="00664314">
        <w:rPr>
          <w:noProof/>
        </w:rPr>
        <w:tab/>
      </w:r>
      <w:r w:rsidRPr="00664314">
        <w:rPr>
          <w:noProof/>
        </w:rPr>
        <w:fldChar w:fldCharType="begin"/>
      </w:r>
      <w:r w:rsidRPr="00664314">
        <w:rPr>
          <w:noProof/>
        </w:rPr>
        <w:instrText xml:space="preserve"> PAGEREF _Toc31276299 \h </w:instrText>
      </w:r>
      <w:r w:rsidRPr="00664314">
        <w:rPr>
          <w:noProof/>
        </w:rPr>
      </w:r>
      <w:r w:rsidRPr="00664314">
        <w:rPr>
          <w:noProof/>
        </w:rPr>
        <w:fldChar w:fldCharType="separate"/>
      </w:r>
      <w:r w:rsidR="00FD2DDB">
        <w:rPr>
          <w:noProof/>
        </w:rPr>
        <w:t>294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123XO</w:t>
      </w:r>
      <w:r>
        <w:rPr>
          <w:noProof/>
        </w:rPr>
        <w:tab/>
        <w:t>Deductions from category S welfare payments—instalments</w:t>
      </w:r>
      <w:r w:rsidRPr="00664314">
        <w:rPr>
          <w:noProof/>
        </w:rPr>
        <w:tab/>
      </w:r>
      <w:r w:rsidRPr="00664314">
        <w:rPr>
          <w:noProof/>
        </w:rPr>
        <w:fldChar w:fldCharType="begin"/>
      </w:r>
      <w:r w:rsidRPr="00664314">
        <w:rPr>
          <w:noProof/>
        </w:rPr>
        <w:instrText xml:space="preserve"> PAGEREF _Toc31276300 \h </w:instrText>
      </w:r>
      <w:r w:rsidRPr="00664314">
        <w:rPr>
          <w:noProof/>
        </w:rPr>
      </w:r>
      <w:r w:rsidRPr="00664314">
        <w:rPr>
          <w:noProof/>
        </w:rPr>
        <w:fldChar w:fldCharType="separate"/>
      </w:r>
      <w:r w:rsidR="00FD2DDB">
        <w:rPr>
          <w:noProof/>
        </w:rPr>
        <w:t>295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w:t>
      </w:r>
      <w:r>
        <w:rPr>
          <w:noProof/>
        </w:rPr>
        <w:tab/>
        <w:t>Deductions from category S welfare payments—lump sums</w:t>
      </w:r>
      <w:r w:rsidRPr="00664314">
        <w:rPr>
          <w:noProof/>
        </w:rPr>
        <w:tab/>
      </w:r>
      <w:r w:rsidRPr="00664314">
        <w:rPr>
          <w:noProof/>
        </w:rPr>
        <w:fldChar w:fldCharType="begin"/>
      </w:r>
      <w:r w:rsidRPr="00664314">
        <w:rPr>
          <w:noProof/>
        </w:rPr>
        <w:instrText xml:space="preserve"> PAGEREF _Toc31276301 \h </w:instrText>
      </w:r>
      <w:r w:rsidRPr="00664314">
        <w:rPr>
          <w:noProof/>
        </w:rPr>
      </w:r>
      <w:r w:rsidRPr="00664314">
        <w:rPr>
          <w:noProof/>
        </w:rPr>
        <w:fldChar w:fldCharType="separate"/>
      </w:r>
      <w:r w:rsidR="00FD2DDB">
        <w:rPr>
          <w:noProof/>
        </w:rPr>
        <w:t>296</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DAA—Other State/Territory referrals</w:t>
      </w:r>
      <w:r w:rsidRPr="00664314">
        <w:rPr>
          <w:b w:val="0"/>
          <w:noProof/>
          <w:sz w:val="18"/>
        </w:rPr>
        <w:tab/>
      </w:r>
      <w:r w:rsidRPr="00664314">
        <w:rPr>
          <w:b w:val="0"/>
          <w:noProof/>
          <w:sz w:val="18"/>
        </w:rPr>
        <w:fldChar w:fldCharType="begin"/>
      </w:r>
      <w:r w:rsidRPr="00664314">
        <w:rPr>
          <w:b w:val="0"/>
          <w:noProof/>
          <w:sz w:val="18"/>
        </w:rPr>
        <w:instrText xml:space="preserve"> PAGEREF _Toc31276302 \h </w:instrText>
      </w:r>
      <w:r w:rsidRPr="00664314">
        <w:rPr>
          <w:b w:val="0"/>
          <w:noProof/>
          <w:sz w:val="18"/>
        </w:rPr>
      </w:r>
      <w:r w:rsidRPr="00664314">
        <w:rPr>
          <w:b w:val="0"/>
          <w:noProof/>
          <w:sz w:val="18"/>
        </w:rPr>
        <w:fldChar w:fldCharType="separate"/>
      </w:r>
      <w:r w:rsidR="00FD2DDB">
        <w:rPr>
          <w:b w:val="0"/>
          <w:noProof/>
          <w:sz w:val="18"/>
        </w:rPr>
        <w:t>297</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123XPAA</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_Toc31276303 \h </w:instrText>
      </w:r>
      <w:r w:rsidRPr="00664314">
        <w:rPr>
          <w:noProof/>
        </w:rPr>
      </w:r>
      <w:r w:rsidRPr="00664314">
        <w:rPr>
          <w:noProof/>
        </w:rPr>
        <w:fldChar w:fldCharType="separate"/>
      </w:r>
      <w:r w:rsidR="00FD2DDB">
        <w:rPr>
          <w:noProof/>
        </w:rPr>
        <w:t>297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123XPAB</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_Toc31276304 \h </w:instrText>
      </w:r>
      <w:r w:rsidRPr="00664314">
        <w:rPr>
          <w:noProof/>
        </w:rPr>
      </w:r>
      <w:r w:rsidRPr="00664314">
        <w:rPr>
          <w:noProof/>
        </w:rPr>
        <w:fldChar w:fldCharType="separate"/>
      </w:r>
      <w:r w:rsidR="00FD2DDB">
        <w:rPr>
          <w:noProof/>
        </w:rPr>
        <w:t>298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DA—Voluntary income management agreements</w:t>
      </w:r>
      <w:r w:rsidRPr="00664314">
        <w:rPr>
          <w:b w:val="0"/>
          <w:noProof/>
          <w:sz w:val="18"/>
        </w:rPr>
        <w:tab/>
      </w:r>
      <w:r w:rsidRPr="00664314">
        <w:rPr>
          <w:b w:val="0"/>
          <w:noProof/>
          <w:sz w:val="18"/>
        </w:rPr>
        <w:fldChar w:fldCharType="begin"/>
      </w:r>
      <w:r w:rsidRPr="00664314">
        <w:rPr>
          <w:b w:val="0"/>
          <w:noProof/>
          <w:sz w:val="18"/>
        </w:rPr>
        <w:instrText xml:space="preserve"> PAGEREF _Toc31276305 \h </w:instrText>
      </w:r>
      <w:r w:rsidRPr="00664314">
        <w:rPr>
          <w:b w:val="0"/>
          <w:noProof/>
          <w:sz w:val="18"/>
        </w:rPr>
      </w:r>
      <w:r w:rsidRPr="00664314">
        <w:rPr>
          <w:b w:val="0"/>
          <w:noProof/>
          <w:sz w:val="18"/>
        </w:rPr>
        <w:fldChar w:fldCharType="separate"/>
      </w:r>
      <w:r w:rsidR="00FD2DDB">
        <w:rPr>
          <w:b w:val="0"/>
          <w:noProof/>
          <w:sz w:val="18"/>
        </w:rPr>
        <w:t>299</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123XPA</w:t>
      </w:r>
      <w:r>
        <w:rPr>
          <w:noProof/>
        </w:rPr>
        <w:tab/>
        <w:t>Deductions from category I welfare payments—instalments</w:t>
      </w:r>
      <w:r w:rsidRPr="00664314">
        <w:rPr>
          <w:noProof/>
        </w:rPr>
        <w:tab/>
      </w:r>
      <w:r w:rsidRPr="00664314">
        <w:rPr>
          <w:noProof/>
        </w:rPr>
        <w:fldChar w:fldCharType="begin"/>
      </w:r>
      <w:r w:rsidRPr="00664314">
        <w:rPr>
          <w:noProof/>
        </w:rPr>
        <w:instrText xml:space="preserve"> PAGEREF _Toc31276306 \h </w:instrText>
      </w:r>
      <w:r w:rsidRPr="00664314">
        <w:rPr>
          <w:noProof/>
        </w:rPr>
      </w:r>
      <w:r w:rsidRPr="00664314">
        <w:rPr>
          <w:noProof/>
        </w:rPr>
        <w:fldChar w:fldCharType="separate"/>
      </w:r>
      <w:r w:rsidR="00FD2DDB">
        <w:rPr>
          <w:noProof/>
        </w:rPr>
        <w:t>299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123XPB</w:t>
      </w:r>
      <w:r>
        <w:rPr>
          <w:noProof/>
        </w:rPr>
        <w:tab/>
        <w:t>Deductions from category I welfare payments—lump sums</w:t>
      </w:r>
      <w:r w:rsidRPr="00664314">
        <w:rPr>
          <w:noProof/>
        </w:rPr>
        <w:tab/>
      </w:r>
      <w:r w:rsidRPr="00664314">
        <w:rPr>
          <w:noProof/>
        </w:rPr>
        <w:fldChar w:fldCharType="begin"/>
      </w:r>
      <w:r w:rsidRPr="00664314">
        <w:rPr>
          <w:noProof/>
        </w:rPr>
        <w:instrText xml:space="preserve"> PAGEREF _Toc31276307 \h </w:instrText>
      </w:r>
      <w:r w:rsidRPr="00664314">
        <w:rPr>
          <w:noProof/>
        </w:rPr>
      </w:r>
      <w:r w:rsidRPr="00664314">
        <w:rPr>
          <w:noProof/>
        </w:rPr>
        <w:fldChar w:fldCharType="separate"/>
      </w:r>
      <w:r w:rsidR="00FD2DDB">
        <w:rPr>
          <w:noProof/>
        </w:rPr>
        <w:t>300</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DB—Economic security strategy payments and household stimulus payments</w:t>
      </w:r>
      <w:r w:rsidRPr="00664314">
        <w:rPr>
          <w:b w:val="0"/>
          <w:noProof/>
          <w:sz w:val="18"/>
        </w:rPr>
        <w:tab/>
      </w:r>
      <w:r w:rsidRPr="00664314">
        <w:rPr>
          <w:b w:val="0"/>
          <w:noProof/>
          <w:sz w:val="18"/>
        </w:rPr>
        <w:fldChar w:fldCharType="begin"/>
      </w:r>
      <w:r w:rsidRPr="00664314">
        <w:rPr>
          <w:b w:val="0"/>
          <w:noProof/>
          <w:sz w:val="18"/>
        </w:rPr>
        <w:instrText xml:space="preserve"> PAGEREF _Toc31276308 \h </w:instrText>
      </w:r>
      <w:r w:rsidRPr="00664314">
        <w:rPr>
          <w:b w:val="0"/>
          <w:noProof/>
          <w:sz w:val="18"/>
        </w:rPr>
      </w:r>
      <w:r w:rsidRPr="00664314">
        <w:rPr>
          <w:b w:val="0"/>
          <w:noProof/>
          <w:sz w:val="18"/>
        </w:rPr>
        <w:fldChar w:fldCharType="separate"/>
      </w:r>
      <w:r w:rsidR="00FD2DDB">
        <w:rPr>
          <w:b w:val="0"/>
          <w:noProof/>
          <w:sz w:val="18"/>
        </w:rPr>
        <w:t>301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123XPC</w:t>
      </w:r>
      <w:r>
        <w:rPr>
          <w:noProof/>
        </w:rPr>
        <w:tab/>
        <w:t>Deductions from economic security strategy payments</w:t>
      </w:r>
      <w:r w:rsidRPr="00664314">
        <w:rPr>
          <w:noProof/>
        </w:rPr>
        <w:tab/>
      </w:r>
      <w:r w:rsidRPr="00664314">
        <w:rPr>
          <w:noProof/>
        </w:rPr>
        <w:fldChar w:fldCharType="begin"/>
      </w:r>
      <w:r w:rsidRPr="00664314">
        <w:rPr>
          <w:noProof/>
        </w:rPr>
        <w:instrText xml:space="preserve"> PAGEREF _Toc31276309 \h </w:instrText>
      </w:r>
      <w:r w:rsidRPr="00664314">
        <w:rPr>
          <w:noProof/>
        </w:rPr>
      </w:r>
      <w:r w:rsidRPr="00664314">
        <w:rPr>
          <w:noProof/>
        </w:rPr>
        <w:fldChar w:fldCharType="separate"/>
      </w:r>
      <w:r w:rsidR="00FD2DDB">
        <w:rPr>
          <w:noProof/>
        </w:rPr>
        <w:t>301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123XPD</w:t>
      </w:r>
      <w:r>
        <w:rPr>
          <w:noProof/>
        </w:rPr>
        <w:tab/>
        <w:t>Deductions from household stimulus payments</w:t>
      </w:r>
      <w:r w:rsidRPr="00664314">
        <w:rPr>
          <w:noProof/>
        </w:rPr>
        <w:tab/>
      </w:r>
      <w:r w:rsidRPr="00664314">
        <w:rPr>
          <w:noProof/>
        </w:rPr>
        <w:fldChar w:fldCharType="begin"/>
      </w:r>
      <w:r w:rsidRPr="00664314">
        <w:rPr>
          <w:noProof/>
        </w:rPr>
        <w:instrText xml:space="preserve"> PAGEREF _Toc31276310 \h </w:instrText>
      </w:r>
      <w:r w:rsidRPr="00664314">
        <w:rPr>
          <w:noProof/>
        </w:rPr>
      </w:r>
      <w:r w:rsidRPr="00664314">
        <w:rPr>
          <w:noProof/>
        </w:rPr>
        <w:fldChar w:fldCharType="separate"/>
      </w:r>
      <w:r w:rsidR="00FD2DDB">
        <w:rPr>
          <w:noProof/>
        </w:rPr>
        <w:t>302</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DC—Relocation scholarship payments</w:t>
      </w:r>
      <w:r w:rsidRPr="00664314">
        <w:rPr>
          <w:b w:val="0"/>
          <w:noProof/>
          <w:sz w:val="18"/>
        </w:rPr>
        <w:tab/>
      </w:r>
      <w:r w:rsidRPr="00664314">
        <w:rPr>
          <w:b w:val="0"/>
          <w:noProof/>
          <w:sz w:val="18"/>
        </w:rPr>
        <w:fldChar w:fldCharType="begin"/>
      </w:r>
      <w:r w:rsidRPr="00664314">
        <w:rPr>
          <w:b w:val="0"/>
          <w:noProof/>
          <w:sz w:val="18"/>
        </w:rPr>
        <w:instrText xml:space="preserve"> PAGEREF _Toc31276311 \h </w:instrText>
      </w:r>
      <w:r w:rsidRPr="00664314">
        <w:rPr>
          <w:b w:val="0"/>
          <w:noProof/>
          <w:sz w:val="18"/>
        </w:rPr>
      </w:r>
      <w:r w:rsidRPr="00664314">
        <w:rPr>
          <w:b w:val="0"/>
          <w:noProof/>
          <w:sz w:val="18"/>
        </w:rPr>
        <w:fldChar w:fldCharType="separate"/>
      </w:r>
      <w:r w:rsidR="00FD2DDB">
        <w:rPr>
          <w:b w:val="0"/>
          <w:noProof/>
          <w:sz w:val="18"/>
        </w:rPr>
        <w:t>302</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123XPG</w:t>
      </w:r>
      <w:r>
        <w:rPr>
          <w:noProof/>
        </w:rPr>
        <w:tab/>
        <w:t>Deductions from relocation scholarship payments</w:t>
      </w:r>
      <w:r w:rsidRPr="00664314">
        <w:rPr>
          <w:noProof/>
        </w:rPr>
        <w:tab/>
      </w:r>
      <w:r w:rsidRPr="00664314">
        <w:rPr>
          <w:noProof/>
        </w:rPr>
        <w:fldChar w:fldCharType="begin"/>
      </w:r>
      <w:r w:rsidRPr="00664314">
        <w:rPr>
          <w:noProof/>
        </w:rPr>
        <w:instrText xml:space="preserve"> PAGEREF _Toc31276312 \h </w:instrText>
      </w:r>
      <w:r w:rsidRPr="00664314">
        <w:rPr>
          <w:noProof/>
        </w:rPr>
      </w:r>
      <w:r w:rsidRPr="00664314">
        <w:rPr>
          <w:noProof/>
        </w:rPr>
        <w:fldChar w:fldCharType="separate"/>
      </w:r>
      <w:r w:rsidR="00FD2DDB">
        <w:rPr>
          <w:noProof/>
        </w:rPr>
        <w:t>302</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DE—Clean energy income</w:t>
      </w:r>
      <w:r>
        <w:rPr>
          <w:noProof/>
        </w:rPr>
        <w:noBreakHyphen/>
        <w:t>managed payments</w:t>
      </w:r>
      <w:r w:rsidRPr="00664314">
        <w:rPr>
          <w:b w:val="0"/>
          <w:noProof/>
          <w:sz w:val="18"/>
        </w:rPr>
        <w:tab/>
      </w:r>
      <w:r w:rsidRPr="00664314">
        <w:rPr>
          <w:b w:val="0"/>
          <w:noProof/>
          <w:sz w:val="18"/>
        </w:rPr>
        <w:fldChar w:fldCharType="begin"/>
      </w:r>
      <w:r w:rsidRPr="00664314">
        <w:rPr>
          <w:b w:val="0"/>
          <w:noProof/>
          <w:sz w:val="18"/>
        </w:rPr>
        <w:instrText xml:space="preserve"> PAGEREF _Toc31276313 \h </w:instrText>
      </w:r>
      <w:r w:rsidRPr="00664314">
        <w:rPr>
          <w:b w:val="0"/>
          <w:noProof/>
          <w:sz w:val="18"/>
        </w:rPr>
      </w:r>
      <w:r w:rsidRPr="00664314">
        <w:rPr>
          <w:b w:val="0"/>
          <w:noProof/>
          <w:sz w:val="18"/>
        </w:rPr>
        <w:fldChar w:fldCharType="separate"/>
      </w:r>
      <w:r w:rsidR="00FD2DDB">
        <w:rPr>
          <w:b w:val="0"/>
          <w:noProof/>
          <w:sz w:val="18"/>
        </w:rPr>
        <w:t>303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123XPJ</w:t>
      </w:r>
      <w:r>
        <w:rPr>
          <w:noProof/>
        </w:rPr>
        <w:tab/>
        <w:t>Deductions from clean energy income</w:t>
      </w:r>
      <w:r>
        <w:rPr>
          <w:noProof/>
        </w:rPr>
        <w:noBreakHyphen/>
        <w:t>managed payments</w:t>
      </w:r>
      <w:r w:rsidRPr="00664314">
        <w:rPr>
          <w:noProof/>
        </w:rPr>
        <w:tab/>
      </w:r>
      <w:r w:rsidRPr="00664314">
        <w:rPr>
          <w:noProof/>
        </w:rPr>
        <w:fldChar w:fldCharType="begin"/>
      </w:r>
      <w:r w:rsidRPr="00664314">
        <w:rPr>
          <w:noProof/>
        </w:rPr>
        <w:instrText xml:space="preserve"> PAGEREF _Toc31276314 \h </w:instrText>
      </w:r>
      <w:r w:rsidRPr="00664314">
        <w:rPr>
          <w:noProof/>
        </w:rPr>
      </w:r>
      <w:r w:rsidRPr="00664314">
        <w:rPr>
          <w:noProof/>
        </w:rPr>
        <w:fldChar w:fldCharType="separate"/>
      </w:r>
      <w:r w:rsidR="00FD2DDB">
        <w:rPr>
          <w:noProof/>
        </w:rPr>
        <w:t>303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DF—ETR income</w:t>
      </w:r>
      <w:r>
        <w:rPr>
          <w:noProof/>
        </w:rPr>
        <w:noBreakHyphen/>
        <w:t>managed payments</w:t>
      </w:r>
      <w:r w:rsidRPr="00664314">
        <w:rPr>
          <w:b w:val="0"/>
          <w:noProof/>
          <w:sz w:val="18"/>
        </w:rPr>
        <w:tab/>
      </w:r>
      <w:r w:rsidRPr="00664314">
        <w:rPr>
          <w:b w:val="0"/>
          <w:noProof/>
          <w:sz w:val="18"/>
        </w:rPr>
        <w:fldChar w:fldCharType="begin"/>
      </w:r>
      <w:r w:rsidRPr="00664314">
        <w:rPr>
          <w:b w:val="0"/>
          <w:noProof/>
          <w:sz w:val="18"/>
        </w:rPr>
        <w:instrText xml:space="preserve"> PAGEREF _Toc31276315 \h </w:instrText>
      </w:r>
      <w:r w:rsidRPr="00664314">
        <w:rPr>
          <w:b w:val="0"/>
          <w:noProof/>
          <w:sz w:val="18"/>
        </w:rPr>
      </w:r>
      <w:r w:rsidRPr="00664314">
        <w:rPr>
          <w:b w:val="0"/>
          <w:noProof/>
          <w:sz w:val="18"/>
        </w:rPr>
        <w:fldChar w:fldCharType="separate"/>
      </w:r>
      <w:r w:rsidR="00FD2DDB">
        <w:rPr>
          <w:b w:val="0"/>
          <w:noProof/>
          <w:sz w:val="18"/>
        </w:rPr>
        <w:t>304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123XPK</w:t>
      </w:r>
      <w:r>
        <w:rPr>
          <w:noProof/>
        </w:rPr>
        <w:tab/>
        <w:t>Deductions from ETR income</w:t>
      </w:r>
      <w:r>
        <w:rPr>
          <w:noProof/>
        </w:rPr>
        <w:noBreakHyphen/>
        <w:t>managed payments</w:t>
      </w:r>
      <w:r w:rsidRPr="00664314">
        <w:rPr>
          <w:noProof/>
        </w:rPr>
        <w:tab/>
      </w:r>
      <w:r w:rsidRPr="00664314">
        <w:rPr>
          <w:noProof/>
        </w:rPr>
        <w:fldChar w:fldCharType="begin"/>
      </w:r>
      <w:r w:rsidRPr="00664314">
        <w:rPr>
          <w:noProof/>
        </w:rPr>
        <w:instrText xml:space="preserve"> PAGEREF _Toc31276316 \h </w:instrText>
      </w:r>
      <w:r w:rsidRPr="00664314">
        <w:rPr>
          <w:noProof/>
        </w:rPr>
      </w:r>
      <w:r w:rsidRPr="00664314">
        <w:rPr>
          <w:noProof/>
        </w:rPr>
        <w:fldChar w:fldCharType="separate"/>
      </w:r>
      <w:r w:rsidR="00FD2DDB">
        <w:rPr>
          <w:noProof/>
        </w:rPr>
        <w:t>304</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E—Deducted amount taken to have been paid</w:t>
      </w:r>
      <w:r w:rsidRPr="00664314">
        <w:rPr>
          <w:b w:val="0"/>
          <w:noProof/>
          <w:sz w:val="18"/>
        </w:rPr>
        <w:tab/>
      </w:r>
      <w:r w:rsidRPr="00664314">
        <w:rPr>
          <w:b w:val="0"/>
          <w:noProof/>
          <w:sz w:val="18"/>
        </w:rPr>
        <w:fldChar w:fldCharType="begin"/>
      </w:r>
      <w:r w:rsidRPr="00664314">
        <w:rPr>
          <w:b w:val="0"/>
          <w:noProof/>
          <w:sz w:val="18"/>
        </w:rPr>
        <w:instrText xml:space="preserve"> PAGEREF _Toc31276317 \h </w:instrText>
      </w:r>
      <w:r w:rsidRPr="00664314">
        <w:rPr>
          <w:b w:val="0"/>
          <w:noProof/>
          <w:sz w:val="18"/>
        </w:rPr>
      </w:r>
      <w:r w:rsidRPr="00664314">
        <w:rPr>
          <w:b w:val="0"/>
          <w:noProof/>
          <w:sz w:val="18"/>
        </w:rPr>
        <w:fldChar w:fldCharType="separate"/>
      </w:r>
      <w:r w:rsidR="00FD2DDB">
        <w:rPr>
          <w:b w:val="0"/>
          <w:noProof/>
          <w:sz w:val="18"/>
        </w:rPr>
        <w:t>304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123XQ</w:t>
      </w:r>
      <w:r>
        <w:rPr>
          <w:noProof/>
        </w:rPr>
        <w:tab/>
        <w:t>Deducted amount taken to have been paid</w:t>
      </w:r>
      <w:r w:rsidRPr="00664314">
        <w:rPr>
          <w:noProof/>
        </w:rPr>
        <w:tab/>
      </w:r>
      <w:r w:rsidRPr="00664314">
        <w:rPr>
          <w:noProof/>
        </w:rPr>
        <w:fldChar w:fldCharType="begin"/>
      </w:r>
      <w:r w:rsidRPr="00664314">
        <w:rPr>
          <w:noProof/>
        </w:rPr>
        <w:instrText xml:space="preserve"> PAGEREF _Toc31276318 \h </w:instrText>
      </w:r>
      <w:r w:rsidRPr="00664314">
        <w:rPr>
          <w:noProof/>
        </w:rPr>
      </w:r>
      <w:r w:rsidRPr="00664314">
        <w:rPr>
          <w:noProof/>
        </w:rPr>
        <w:fldChar w:fldCharType="separate"/>
      </w:r>
      <w:r w:rsidR="00FD2DDB">
        <w:rPr>
          <w:noProof/>
        </w:rPr>
        <w:t>304</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6—Debits from income management accounts</w:t>
      </w:r>
      <w:r w:rsidRPr="00664314">
        <w:rPr>
          <w:b w:val="0"/>
          <w:noProof/>
          <w:sz w:val="18"/>
        </w:rPr>
        <w:tab/>
      </w:r>
      <w:r w:rsidRPr="00664314">
        <w:rPr>
          <w:b w:val="0"/>
          <w:noProof/>
          <w:sz w:val="18"/>
        </w:rPr>
        <w:fldChar w:fldCharType="begin"/>
      </w:r>
      <w:r w:rsidRPr="00664314">
        <w:rPr>
          <w:b w:val="0"/>
          <w:noProof/>
          <w:sz w:val="18"/>
        </w:rPr>
        <w:instrText xml:space="preserve"> PAGEREF _Toc31276319 \h </w:instrText>
      </w:r>
      <w:r w:rsidRPr="00664314">
        <w:rPr>
          <w:b w:val="0"/>
          <w:noProof/>
          <w:sz w:val="18"/>
        </w:rPr>
      </w:r>
      <w:r w:rsidRPr="00664314">
        <w:rPr>
          <w:b w:val="0"/>
          <w:noProof/>
          <w:sz w:val="18"/>
        </w:rPr>
        <w:fldChar w:fldCharType="separate"/>
      </w:r>
      <w:r w:rsidR="00FD2DDB">
        <w:rPr>
          <w:b w:val="0"/>
          <w:noProof/>
          <w:sz w:val="18"/>
        </w:rPr>
        <w:t>306</w:t>
      </w:r>
      <w:r w:rsidRPr="00664314">
        <w:rPr>
          <w:b w:val="0"/>
          <w:noProof/>
          <w:sz w:val="18"/>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A—General</w:t>
      </w:r>
      <w:r w:rsidRPr="00664314">
        <w:rPr>
          <w:b w:val="0"/>
          <w:noProof/>
          <w:sz w:val="18"/>
        </w:rPr>
        <w:tab/>
      </w:r>
      <w:r w:rsidRPr="00664314">
        <w:rPr>
          <w:b w:val="0"/>
          <w:noProof/>
          <w:sz w:val="18"/>
        </w:rPr>
        <w:fldChar w:fldCharType="begin"/>
      </w:r>
      <w:r w:rsidRPr="00664314">
        <w:rPr>
          <w:b w:val="0"/>
          <w:noProof/>
          <w:sz w:val="18"/>
        </w:rPr>
        <w:instrText xml:space="preserve"> PAGEREF _Toc31276320 \h </w:instrText>
      </w:r>
      <w:r w:rsidRPr="00664314">
        <w:rPr>
          <w:b w:val="0"/>
          <w:noProof/>
          <w:sz w:val="18"/>
        </w:rPr>
      </w:r>
      <w:r w:rsidRPr="00664314">
        <w:rPr>
          <w:b w:val="0"/>
          <w:noProof/>
          <w:sz w:val="18"/>
        </w:rPr>
        <w:fldChar w:fldCharType="separate"/>
      </w:r>
      <w:r w:rsidR="00FD2DDB">
        <w:rPr>
          <w:b w:val="0"/>
          <w:noProof/>
          <w:sz w:val="18"/>
        </w:rPr>
        <w:t>306</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123YA</w:t>
      </w:r>
      <w:r>
        <w:rPr>
          <w:noProof/>
        </w:rPr>
        <w:tab/>
        <w:t>Priority needs—application of income management account</w:t>
      </w:r>
      <w:r w:rsidRPr="00664314">
        <w:rPr>
          <w:noProof/>
        </w:rPr>
        <w:tab/>
      </w:r>
      <w:r w:rsidRPr="00664314">
        <w:rPr>
          <w:noProof/>
        </w:rPr>
        <w:fldChar w:fldCharType="begin"/>
      </w:r>
      <w:r w:rsidRPr="00664314">
        <w:rPr>
          <w:noProof/>
        </w:rPr>
        <w:instrText xml:space="preserve"> PAGEREF _Toc31276321 \h </w:instrText>
      </w:r>
      <w:r w:rsidRPr="00664314">
        <w:rPr>
          <w:noProof/>
        </w:rPr>
      </w:r>
      <w:r w:rsidRPr="00664314">
        <w:rPr>
          <w:noProof/>
        </w:rPr>
        <w:fldChar w:fldCharType="separate"/>
      </w:r>
      <w:r w:rsidR="00FD2DDB">
        <w:rPr>
          <w:noProof/>
        </w:rPr>
        <w:t>306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123YB</w:t>
      </w:r>
      <w:r>
        <w:rPr>
          <w:noProof/>
        </w:rPr>
        <w:tab/>
        <w:t>Secretary must have regard to the best interests of children</w:t>
      </w:r>
      <w:r w:rsidRPr="00664314">
        <w:rPr>
          <w:noProof/>
        </w:rPr>
        <w:tab/>
      </w:r>
      <w:r w:rsidRPr="00664314">
        <w:rPr>
          <w:noProof/>
        </w:rPr>
        <w:fldChar w:fldCharType="begin"/>
      </w:r>
      <w:r w:rsidRPr="00664314">
        <w:rPr>
          <w:noProof/>
        </w:rPr>
        <w:instrText xml:space="preserve"> PAGEREF _Toc31276322 \h </w:instrText>
      </w:r>
      <w:r w:rsidRPr="00664314">
        <w:rPr>
          <w:noProof/>
        </w:rPr>
      </w:r>
      <w:r w:rsidRPr="00664314">
        <w:rPr>
          <w:noProof/>
        </w:rPr>
        <w:fldChar w:fldCharType="separate"/>
      </w:r>
      <w:r w:rsidR="00FD2DDB">
        <w:rPr>
          <w:noProof/>
        </w:rPr>
        <w:t>307</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B—Restricted debits</w:t>
      </w:r>
      <w:r w:rsidRPr="00664314">
        <w:rPr>
          <w:b w:val="0"/>
          <w:noProof/>
          <w:sz w:val="18"/>
        </w:rPr>
        <w:tab/>
      </w:r>
      <w:r w:rsidRPr="00664314">
        <w:rPr>
          <w:b w:val="0"/>
          <w:noProof/>
          <w:sz w:val="18"/>
        </w:rPr>
        <w:fldChar w:fldCharType="begin"/>
      </w:r>
      <w:r w:rsidRPr="00664314">
        <w:rPr>
          <w:b w:val="0"/>
          <w:noProof/>
          <w:sz w:val="18"/>
        </w:rPr>
        <w:instrText xml:space="preserve"> PAGEREF _Toc31276323 \h </w:instrText>
      </w:r>
      <w:r w:rsidRPr="00664314">
        <w:rPr>
          <w:b w:val="0"/>
          <w:noProof/>
          <w:sz w:val="18"/>
        </w:rPr>
      </w:r>
      <w:r w:rsidRPr="00664314">
        <w:rPr>
          <w:b w:val="0"/>
          <w:noProof/>
          <w:sz w:val="18"/>
        </w:rPr>
        <w:fldChar w:fldCharType="separate"/>
      </w:r>
      <w:r w:rsidR="00FD2DDB">
        <w:rPr>
          <w:b w:val="0"/>
          <w:noProof/>
          <w:sz w:val="18"/>
        </w:rPr>
        <w:t>308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123YC</w:t>
      </w:r>
      <w:r>
        <w:rPr>
          <w:noProof/>
        </w:rPr>
        <w:tab/>
        <w:t>Vouchers—general</w:t>
      </w:r>
      <w:r w:rsidRPr="00664314">
        <w:rPr>
          <w:noProof/>
        </w:rPr>
        <w:tab/>
      </w:r>
      <w:r w:rsidRPr="00664314">
        <w:rPr>
          <w:noProof/>
        </w:rPr>
        <w:fldChar w:fldCharType="begin"/>
      </w:r>
      <w:r w:rsidRPr="00664314">
        <w:rPr>
          <w:noProof/>
        </w:rPr>
        <w:instrText xml:space="preserve"> PAGEREF _Toc31276324 \h </w:instrText>
      </w:r>
      <w:r w:rsidRPr="00664314">
        <w:rPr>
          <w:noProof/>
        </w:rPr>
      </w:r>
      <w:r w:rsidRPr="00664314">
        <w:rPr>
          <w:noProof/>
        </w:rPr>
        <w:fldChar w:fldCharType="separate"/>
      </w:r>
      <w:r w:rsidR="00FD2DDB">
        <w:rPr>
          <w:noProof/>
        </w:rPr>
        <w:t>308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123YD</w:t>
      </w:r>
      <w:r>
        <w:rPr>
          <w:noProof/>
        </w:rPr>
        <w:tab/>
        <w:t>Vouchers—Part 3B payment nominee</w:t>
      </w:r>
      <w:r w:rsidRPr="00664314">
        <w:rPr>
          <w:noProof/>
        </w:rPr>
        <w:tab/>
      </w:r>
      <w:r w:rsidRPr="00664314">
        <w:rPr>
          <w:noProof/>
        </w:rPr>
        <w:fldChar w:fldCharType="begin"/>
      </w:r>
      <w:r w:rsidRPr="00664314">
        <w:rPr>
          <w:noProof/>
        </w:rPr>
        <w:instrText xml:space="preserve"> PAGEREF _Toc31276325 \h </w:instrText>
      </w:r>
      <w:r w:rsidRPr="00664314">
        <w:rPr>
          <w:noProof/>
        </w:rPr>
      </w:r>
      <w:r w:rsidRPr="00664314">
        <w:rPr>
          <w:noProof/>
        </w:rPr>
        <w:fldChar w:fldCharType="separate"/>
      </w:r>
      <w:r w:rsidR="00FD2DDB">
        <w:rPr>
          <w:noProof/>
        </w:rPr>
        <w:t>309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123YE</w:t>
      </w:r>
      <w:r>
        <w:rPr>
          <w:noProof/>
        </w:rPr>
        <w:tab/>
        <w:t>Stored value cards—general</w:t>
      </w:r>
      <w:r w:rsidRPr="00664314">
        <w:rPr>
          <w:noProof/>
        </w:rPr>
        <w:tab/>
      </w:r>
      <w:r w:rsidRPr="00664314">
        <w:rPr>
          <w:noProof/>
        </w:rPr>
        <w:fldChar w:fldCharType="begin"/>
      </w:r>
      <w:r w:rsidRPr="00664314">
        <w:rPr>
          <w:noProof/>
        </w:rPr>
        <w:instrText xml:space="preserve"> PAGEREF _Toc31276326 \h </w:instrText>
      </w:r>
      <w:r w:rsidRPr="00664314">
        <w:rPr>
          <w:noProof/>
        </w:rPr>
      </w:r>
      <w:r w:rsidRPr="00664314">
        <w:rPr>
          <w:noProof/>
        </w:rPr>
        <w:fldChar w:fldCharType="separate"/>
      </w:r>
      <w:r w:rsidR="00FD2DDB">
        <w:rPr>
          <w:noProof/>
        </w:rPr>
        <w:t>311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123YF</w:t>
      </w:r>
      <w:r>
        <w:rPr>
          <w:noProof/>
        </w:rPr>
        <w:tab/>
        <w:t>Stored value cards—Part 3B payment nominee</w:t>
      </w:r>
      <w:r w:rsidRPr="00664314">
        <w:rPr>
          <w:noProof/>
        </w:rPr>
        <w:tab/>
      </w:r>
      <w:r w:rsidRPr="00664314">
        <w:rPr>
          <w:noProof/>
        </w:rPr>
        <w:fldChar w:fldCharType="begin"/>
      </w:r>
      <w:r w:rsidRPr="00664314">
        <w:rPr>
          <w:noProof/>
        </w:rPr>
        <w:instrText xml:space="preserve"> PAGEREF _Toc31276327 \h </w:instrText>
      </w:r>
      <w:r w:rsidRPr="00664314">
        <w:rPr>
          <w:noProof/>
        </w:rPr>
      </w:r>
      <w:r w:rsidRPr="00664314">
        <w:rPr>
          <w:noProof/>
        </w:rPr>
        <w:fldChar w:fldCharType="separate"/>
      </w:r>
      <w:r w:rsidR="00FD2DDB">
        <w:rPr>
          <w:noProof/>
        </w:rPr>
        <w:t>313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123YG</w:t>
      </w:r>
      <w:r>
        <w:rPr>
          <w:noProof/>
        </w:rPr>
        <w:tab/>
        <w:t>Expense payment—general</w:t>
      </w:r>
      <w:r w:rsidRPr="00664314">
        <w:rPr>
          <w:noProof/>
        </w:rPr>
        <w:tab/>
      </w:r>
      <w:r w:rsidRPr="00664314">
        <w:rPr>
          <w:noProof/>
        </w:rPr>
        <w:fldChar w:fldCharType="begin"/>
      </w:r>
      <w:r w:rsidRPr="00664314">
        <w:rPr>
          <w:noProof/>
        </w:rPr>
        <w:instrText xml:space="preserve"> PAGEREF _Toc31276328 \h </w:instrText>
      </w:r>
      <w:r w:rsidRPr="00664314">
        <w:rPr>
          <w:noProof/>
        </w:rPr>
      </w:r>
      <w:r w:rsidRPr="00664314">
        <w:rPr>
          <w:noProof/>
        </w:rPr>
        <w:fldChar w:fldCharType="separate"/>
      </w:r>
      <w:r w:rsidR="00FD2DDB">
        <w:rPr>
          <w:noProof/>
        </w:rPr>
        <w:t>315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123YH</w:t>
      </w:r>
      <w:r>
        <w:rPr>
          <w:noProof/>
        </w:rPr>
        <w:tab/>
        <w:t>Expense payment—Part 3B payment nominee</w:t>
      </w:r>
      <w:r w:rsidRPr="00664314">
        <w:rPr>
          <w:noProof/>
        </w:rPr>
        <w:tab/>
      </w:r>
      <w:r w:rsidRPr="00664314">
        <w:rPr>
          <w:noProof/>
        </w:rPr>
        <w:fldChar w:fldCharType="begin"/>
      </w:r>
      <w:r w:rsidRPr="00664314">
        <w:rPr>
          <w:noProof/>
        </w:rPr>
        <w:instrText xml:space="preserve"> PAGEREF _Toc31276329 \h </w:instrText>
      </w:r>
      <w:r w:rsidRPr="00664314">
        <w:rPr>
          <w:noProof/>
        </w:rPr>
      </w:r>
      <w:r w:rsidRPr="00664314">
        <w:rPr>
          <w:noProof/>
        </w:rPr>
        <w:fldChar w:fldCharType="separate"/>
      </w:r>
      <w:r w:rsidR="00FD2DDB">
        <w:rPr>
          <w:noProof/>
        </w:rPr>
        <w:t>317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123YI</w:t>
      </w:r>
      <w:r>
        <w:rPr>
          <w:noProof/>
        </w:rPr>
        <w:tab/>
        <w:t>Crediting of account—general</w:t>
      </w:r>
      <w:r w:rsidRPr="00664314">
        <w:rPr>
          <w:noProof/>
        </w:rPr>
        <w:tab/>
      </w:r>
      <w:r w:rsidRPr="00664314">
        <w:rPr>
          <w:noProof/>
        </w:rPr>
        <w:fldChar w:fldCharType="begin"/>
      </w:r>
      <w:r w:rsidRPr="00664314">
        <w:rPr>
          <w:noProof/>
        </w:rPr>
        <w:instrText xml:space="preserve"> PAGEREF _Toc31276330 \h </w:instrText>
      </w:r>
      <w:r w:rsidRPr="00664314">
        <w:rPr>
          <w:noProof/>
        </w:rPr>
      </w:r>
      <w:r w:rsidRPr="00664314">
        <w:rPr>
          <w:noProof/>
        </w:rPr>
        <w:fldChar w:fldCharType="separate"/>
      </w:r>
      <w:r w:rsidR="00FD2DDB">
        <w:rPr>
          <w:noProof/>
        </w:rPr>
        <w:t>318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123YJ</w:t>
      </w:r>
      <w:r>
        <w:rPr>
          <w:noProof/>
        </w:rPr>
        <w:tab/>
        <w:t>Crediting of account—Part 3B payment nominee</w:t>
      </w:r>
      <w:r w:rsidRPr="00664314">
        <w:rPr>
          <w:noProof/>
        </w:rPr>
        <w:tab/>
      </w:r>
      <w:r w:rsidRPr="00664314">
        <w:rPr>
          <w:noProof/>
        </w:rPr>
        <w:fldChar w:fldCharType="begin"/>
      </w:r>
      <w:r w:rsidRPr="00664314">
        <w:rPr>
          <w:noProof/>
        </w:rPr>
        <w:instrText xml:space="preserve"> PAGEREF _Toc31276331 \h </w:instrText>
      </w:r>
      <w:r w:rsidRPr="00664314">
        <w:rPr>
          <w:noProof/>
        </w:rPr>
      </w:r>
      <w:r w:rsidRPr="00664314">
        <w:rPr>
          <w:noProof/>
        </w:rPr>
        <w:fldChar w:fldCharType="separate"/>
      </w:r>
      <w:r w:rsidR="00FD2DDB">
        <w:rPr>
          <w:noProof/>
        </w:rPr>
        <w:t>320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123YK</w:t>
      </w:r>
      <w:r>
        <w:rPr>
          <w:noProof/>
        </w:rPr>
        <w:tab/>
        <w:t>Transfers to accounts—general</w:t>
      </w:r>
      <w:r w:rsidRPr="00664314">
        <w:rPr>
          <w:noProof/>
        </w:rPr>
        <w:tab/>
      </w:r>
      <w:r w:rsidRPr="00664314">
        <w:rPr>
          <w:noProof/>
        </w:rPr>
        <w:fldChar w:fldCharType="begin"/>
      </w:r>
      <w:r w:rsidRPr="00664314">
        <w:rPr>
          <w:noProof/>
        </w:rPr>
        <w:instrText xml:space="preserve"> PAGEREF _Toc31276332 \h </w:instrText>
      </w:r>
      <w:r w:rsidRPr="00664314">
        <w:rPr>
          <w:noProof/>
        </w:rPr>
      </w:r>
      <w:r w:rsidRPr="00664314">
        <w:rPr>
          <w:noProof/>
        </w:rPr>
        <w:fldChar w:fldCharType="separate"/>
      </w:r>
      <w:r w:rsidR="00FD2DDB">
        <w:rPr>
          <w:noProof/>
        </w:rPr>
        <w:t>322</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123YL</w:t>
      </w:r>
      <w:r>
        <w:rPr>
          <w:noProof/>
        </w:rPr>
        <w:tab/>
        <w:t>Transfers to accounts—Part 3B payment nominee</w:t>
      </w:r>
      <w:r w:rsidRPr="00664314">
        <w:rPr>
          <w:noProof/>
        </w:rPr>
        <w:tab/>
      </w:r>
      <w:r w:rsidRPr="00664314">
        <w:rPr>
          <w:noProof/>
        </w:rPr>
        <w:fldChar w:fldCharType="begin"/>
      </w:r>
      <w:r w:rsidRPr="00664314">
        <w:rPr>
          <w:noProof/>
        </w:rPr>
        <w:instrText xml:space="preserve"> PAGEREF _Toc31276333 \h </w:instrText>
      </w:r>
      <w:r w:rsidRPr="00664314">
        <w:rPr>
          <w:noProof/>
        </w:rPr>
      </w:r>
      <w:r w:rsidRPr="00664314">
        <w:rPr>
          <w:noProof/>
        </w:rPr>
        <w:fldChar w:fldCharType="separate"/>
      </w:r>
      <w:r w:rsidR="00FD2DDB">
        <w:rPr>
          <w:noProof/>
        </w:rPr>
        <w:t>324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123YM</w:t>
      </w:r>
      <w:r>
        <w:rPr>
          <w:noProof/>
        </w:rPr>
        <w:tab/>
        <w:t>Restricted direct payment—general</w:t>
      </w:r>
      <w:r w:rsidRPr="00664314">
        <w:rPr>
          <w:noProof/>
        </w:rPr>
        <w:tab/>
      </w:r>
      <w:r w:rsidRPr="00664314">
        <w:rPr>
          <w:noProof/>
        </w:rPr>
        <w:fldChar w:fldCharType="begin"/>
      </w:r>
      <w:r w:rsidRPr="00664314">
        <w:rPr>
          <w:noProof/>
        </w:rPr>
        <w:instrText xml:space="preserve"> PAGEREF _Toc31276334 \h </w:instrText>
      </w:r>
      <w:r w:rsidRPr="00664314">
        <w:rPr>
          <w:noProof/>
        </w:rPr>
      </w:r>
      <w:r w:rsidRPr="00664314">
        <w:rPr>
          <w:noProof/>
        </w:rPr>
        <w:fldChar w:fldCharType="separate"/>
      </w:r>
      <w:r w:rsidR="00FD2DDB">
        <w:rPr>
          <w:noProof/>
        </w:rPr>
        <w:t>325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123YN</w:t>
      </w:r>
      <w:r>
        <w:rPr>
          <w:noProof/>
        </w:rPr>
        <w:tab/>
        <w:t>Restricted direct payment—Part 3B payment nominee</w:t>
      </w:r>
      <w:r w:rsidRPr="00664314">
        <w:rPr>
          <w:noProof/>
        </w:rPr>
        <w:tab/>
      </w:r>
      <w:r w:rsidRPr="00664314">
        <w:rPr>
          <w:noProof/>
        </w:rPr>
        <w:fldChar w:fldCharType="begin"/>
      </w:r>
      <w:r w:rsidRPr="00664314">
        <w:rPr>
          <w:noProof/>
        </w:rPr>
        <w:instrText xml:space="preserve"> PAGEREF _Toc31276335 \h </w:instrText>
      </w:r>
      <w:r w:rsidRPr="00664314">
        <w:rPr>
          <w:noProof/>
        </w:rPr>
      </w:r>
      <w:r w:rsidRPr="00664314">
        <w:rPr>
          <w:noProof/>
        </w:rPr>
        <w:fldChar w:fldCharType="separate"/>
      </w:r>
      <w:r w:rsidR="00FD2DDB">
        <w:rPr>
          <w:noProof/>
        </w:rPr>
        <w:t>328</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C—Unrestricted debits</w:t>
      </w:r>
      <w:r w:rsidRPr="00664314">
        <w:rPr>
          <w:b w:val="0"/>
          <w:noProof/>
          <w:sz w:val="18"/>
        </w:rPr>
        <w:tab/>
      </w:r>
      <w:r w:rsidRPr="00664314">
        <w:rPr>
          <w:b w:val="0"/>
          <w:noProof/>
          <w:sz w:val="18"/>
        </w:rPr>
        <w:fldChar w:fldCharType="begin"/>
      </w:r>
      <w:r w:rsidRPr="00664314">
        <w:rPr>
          <w:b w:val="0"/>
          <w:noProof/>
          <w:sz w:val="18"/>
        </w:rPr>
        <w:instrText xml:space="preserve"> PAGEREF _Toc31276336 \h </w:instrText>
      </w:r>
      <w:r w:rsidRPr="00664314">
        <w:rPr>
          <w:b w:val="0"/>
          <w:noProof/>
          <w:sz w:val="18"/>
        </w:rPr>
      </w:r>
      <w:r w:rsidRPr="00664314">
        <w:rPr>
          <w:b w:val="0"/>
          <w:noProof/>
          <w:sz w:val="18"/>
        </w:rPr>
        <w:fldChar w:fldCharType="separate"/>
      </w:r>
      <w:r w:rsidR="00FD2DDB">
        <w:rPr>
          <w:b w:val="0"/>
          <w:noProof/>
          <w:sz w:val="18"/>
        </w:rPr>
        <w:t>331</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123YO</w:t>
      </w:r>
      <w:r>
        <w:rPr>
          <w:noProof/>
        </w:rPr>
        <w:tab/>
        <w:t>Unrestricted direct payment—general</w:t>
      </w:r>
      <w:r w:rsidRPr="00664314">
        <w:rPr>
          <w:noProof/>
        </w:rPr>
        <w:tab/>
      </w:r>
      <w:r w:rsidRPr="00664314">
        <w:rPr>
          <w:noProof/>
        </w:rPr>
        <w:fldChar w:fldCharType="begin"/>
      </w:r>
      <w:r w:rsidRPr="00664314">
        <w:rPr>
          <w:noProof/>
        </w:rPr>
        <w:instrText xml:space="preserve"> PAGEREF _Toc31276337 \h </w:instrText>
      </w:r>
      <w:r w:rsidRPr="00664314">
        <w:rPr>
          <w:noProof/>
        </w:rPr>
      </w:r>
      <w:r w:rsidRPr="00664314">
        <w:rPr>
          <w:noProof/>
        </w:rPr>
        <w:fldChar w:fldCharType="separate"/>
      </w:r>
      <w:r w:rsidR="00FD2DDB">
        <w:rPr>
          <w:noProof/>
        </w:rPr>
        <w:t>331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123YP</w:t>
      </w:r>
      <w:r>
        <w:rPr>
          <w:noProof/>
        </w:rPr>
        <w:tab/>
        <w:t>Unrestricted direct payment—Part 3B payment nominee</w:t>
      </w:r>
      <w:r w:rsidRPr="00664314">
        <w:rPr>
          <w:noProof/>
        </w:rPr>
        <w:tab/>
      </w:r>
      <w:r w:rsidRPr="00664314">
        <w:rPr>
          <w:noProof/>
        </w:rPr>
        <w:fldChar w:fldCharType="begin"/>
      </w:r>
      <w:r w:rsidRPr="00664314">
        <w:rPr>
          <w:noProof/>
        </w:rPr>
        <w:instrText xml:space="preserve"> PAGEREF _Toc31276338 \h </w:instrText>
      </w:r>
      <w:r w:rsidRPr="00664314">
        <w:rPr>
          <w:noProof/>
        </w:rPr>
      </w:r>
      <w:r w:rsidRPr="00664314">
        <w:rPr>
          <w:noProof/>
        </w:rPr>
        <w:fldChar w:fldCharType="separate"/>
      </w:r>
      <w:r w:rsidR="00FD2DDB">
        <w:rPr>
          <w:noProof/>
        </w:rPr>
        <w:t>333</w:t>
      </w:r>
      <w:r w:rsidRPr="00664314">
        <w:rPr>
          <w:noProof/>
        </w:rPr>
        <w:fldChar w:fldCharType="end"/>
      </w:r>
    </w:p>
    <w:p w:rsidR="00664314" w:rsidRDefault="00664314">
      <w:pPr>
        <w:pStyle w:val="TOC4"/>
        <w:rPr>
          <w:rFonts w:asciiTheme="minorHAnsi" w:eastAsiaTheme="minorEastAsia" w:hAnsiTheme="minorHAnsi" w:cstheme="minorBidi"/>
          <w:b w:val="0"/>
          <w:noProof/>
          <w:kern w:val="0"/>
          <w:sz w:val="22"/>
          <w:szCs w:val="22"/>
        </w:rPr>
      </w:pPr>
      <w:r>
        <w:rPr>
          <w:noProof/>
        </w:rPr>
        <w:t>Subdivision D—Miscellaneous action</w:t>
      </w:r>
      <w:r w:rsidRPr="00664314">
        <w:rPr>
          <w:b w:val="0"/>
          <w:noProof/>
          <w:sz w:val="18"/>
        </w:rPr>
        <w:tab/>
      </w:r>
      <w:r w:rsidRPr="00664314">
        <w:rPr>
          <w:b w:val="0"/>
          <w:noProof/>
          <w:sz w:val="18"/>
        </w:rPr>
        <w:fldChar w:fldCharType="begin"/>
      </w:r>
      <w:r w:rsidRPr="00664314">
        <w:rPr>
          <w:b w:val="0"/>
          <w:noProof/>
          <w:sz w:val="18"/>
        </w:rPr>
        <w:instrText xml:space="preserve"> PAGEREF _Toc31276339 \h </w:instrText>
      </w:r>
      <w:r w:rsidRPr="00664314">
        <w:rPr>
          <w:b w:val="0"/>
          <w:noProof/>
          <w:sz w:val="18"/>
        </w:rPr>
      </w:r>
      <w:r w:rsidRPr="00664314">
        <w:rPr>
          <w:b w:val="0"/>
          <w:noProof/>
          <w:sz w:val="18"/>
        </w:rPr>
        <w:fldChar w:fldCharType="separate"/>
      </w:r>
      <w:r w:rsidR="00FD2DDB">
        <w:rPr>
          <w:b w:val="0"/>
          <w:noProof/>
          <w:sz w:val="18"/>
        </w:rPr>
        <w:t>335</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123YQ</w:t>
      </w:r>
      <w:r>
        <w:rPr>
          <w:noProof/>
        </w:rPr>
        <w:tab/>
        <w:t>Miscellaneous action</w:t>
      </w:r>
      <w:r w:rsidRPr="00664314">
        <w:rPr>
          <w:noProof/>
        </w:rPr>
        <w:tab/>
      </w:r>
      <w:r w:rsidRPr="00664314">
        <w:rPr>
          <w:noProof/>
        </w:rPr>
        <w:fldChar w:fldCharType="begin"/>
      </w:r>
      <w:r w:rsidRPr="00664314">
        <w:rPr>
          <w:noProof/>
        </w:rPr>
        <w:instrText xml:space="preserve"> PAGEREF _Toc31276340 \h </w:instrText>
      </w:r>
      <w:r w:rsidRPr="00664314">
        <w:rPr>
          <w:noProof/>
        </w:rPr>
      </w:r>
      <w:r w:rsidRPr="00664314">
        <w:rPr>
          <w:noProof/>
        </w:rPr>
        <w:fldChar w:fldCharType="separate"/>
      </w:r>
      <w:r w:rsidR="00FD2DDB">
        <w:rPr>
          <w:noProof/>
        </w:rPr>
        <w:t>335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123YR</w:t>
      </w:r>
      <w:r>
        <w:rPr>
          <w:noProof/>
        </w:rPr>
        <w:tab/>
        <w:t>Credit of income management account in error</w:t>
      </w:r>
      <w:r w:rsidRPr="00664314">
        <w:rPr>
          <w:noProof/>
        </w:rPr>
        <w:tab/>
      </w:r>
      <w:r w:rsidRPr="00664314">
        <w:rPr>
          <w:noProof/>
        </w:rPr>
        <w:fldChar w:fldCharType="begin"/>
      </w:r>
      <w:r w:rsidRPr="00664314">
        <w:rPr>
          <w:noProof/>
        </w:rPr>
        <w:instrText xml:space="preserve"> PAGEREF _Toc31276341 \h </w:instrText>
      </w:r>
      <w:r w:rsidRPr="00664314">
        <w:rPr>
          <w:noProof/>
        </w:rPr>
      </w:r>
      <w:r w:rsidRPr="00664314">
        <w:rPr>
          <w:noProof/>
        </w:rPr>
        <w:fldChar w:fldCharType="separate"/>
      </w:r>
      <w:r w:rsidR="00FD2DDB">
        <w:rPr>
          <w:noProof/>
        </w:rPr>
        <w:t>337</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7—Information</w:t>
      </w:r>
      <w:r w:rsidRPr="00664314">
        <w:rPr>
          <w:b w:val="0"/>
          <w:noProof/>
          <w:sz w:val="18"/>
        </w:rPr>
        <w:tab/>
      </w:r>
      <w:r w:rsidRPr="00664314">
        <w:rPr>
          <w:b w:val="0"/>
          <w:noProof/>
          <w:sz w:val="18"/>
        </w:rPr>
        <w:fldChar w:fldCharType="begin"/>
      </w:r>
      <w:r w:rsidRPr="00664314">
        <w:rPr>
          <w:b w:val="0"/>
          <w:noProof/>
          <w:sz w:val="18"/>
        </w:rPr>
        <w:instrText xml:space="preserve"> PAGEREF _Toc31276342 \h </w:instrText>
      </w:r>
      <w:r w:rsidRPr="00664314">
        <w:rPr>
          <w:b w:val="0"/>
          <w:noProof/>
          <w:sz w:val="18"/>
        </w:rPr>
      </w:r>
      <w:r w:rsidRPr="00664314">
        <w:rPr>
          <w:b w:val="0"/>
          <w:noProof/>
          <w:sz w:val="18"/>
        </w:rPr>
        <w:fldChar w:fldCharType="separate"/>
      </w:r>
      <w:r w:rsidR="00FD2DDB">
        <w:rPr>
          <w:b w:val="0"/>
          <w:noProof/>
          <w:sz w:val="18"/>
        </w:rPr>
        <w:t>338</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123ZB</w:t>
      </w:r>
      <w:r>
        <w:rPr>
          <w:noProof/>
        </w:rPr>
        <w:tab/>
        <w:t>Information</w:t>
      </w:r>
      <w:r>
        <w:rPr>
          <w:noProof/>
        </w:rPr>
        <w:noBreakHyphen/>
        <w:t>gathering powers—school enrolment and attendance</w:t>
      </w:r>
      <w:r w:rsidRPr="00664314">
        <w:rPr>
          <w:noProof/>
        </w:rPr>
        <w:tab/>
      </w:r>
      <w:r w:rsidRPr="00664314">
        <w:rPr>
          <w:noProof/>
        </w:rPr>
        <w:fldChar w:fldCharType="begin"/>
      </w:r>
      <w:r w:rsidRPr="00664314">
        <w:rPr>
          <w:noProof/>
        </w:rPr>
        <w:instrText xml:space="preserve"> PAGEREF _Toc31276343 \h </w:instrText>
      </w:r>
      <w:r w:rsidRPr="00664314">
        <w:rPr>
          <w:noProof/>
        </w:rPr>
      </w:r>
      <w:r w:rsidRPr="00664314">
        <w:rPr>
          <w:noProof/>
        </w:rPr>
        <w:fldChar w:fldCharType="separate"/>
      </w:r>
      <w:r w:rsidR="00FD2DDB">
        <w:rPr>
          <w:noProof/>
        </w:rPr>
        <w:t>338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123ZC</w:t>
      </w:r>
      <w:r>
        <w:rPr>
          <w:noProof/>
        </w:rPr>
        <w:tab/>
        <w:t>Child protection—notice of cancellation of category H welfare payments</w:t>
      </w:r>
      <w:r w:rsidRPr="00664314">
        <w:rPr>
          <w:noProof/>
        </w:rPr>
        <w:tab/>
      </w:r>
      <w:r w:rsidRPr="00664314">
        <w:rPr>
          <w:noProof/>
        </w:rPr>
        <w:fldChar w:fldCharType="begin"/>
      </w:r>
      <w:r w:rsidRPr="00664314">
        <w:rPr>
          <w:noProof/>
        </w:rPr>
        <w:instrText xml:space="preserve"> PAGEREF _Toc31276344 \h </w:instrText>
      </w:r>
      <w:r w:rsidRPr="00664314">
        <w:rPr>
          <w:noProof/>
        </w:rPr>
      </w:r>
      <w:r w:rsidRPr="00664314">
        <w:rPr>
          <w:noProof/>
        </w:rPr>
        <w:fldChar w:fldCharType="separate"/>
      </w:r>
      <w:r w:rsidR="00FD2DDB">
        <w:rPr>
          <w:noProof/>
        </w:rPr>
        <w:t>338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123ZD</w:t>
      </w:r>
      <w:r>
        <w:rPr>
          <w:noProof/>
        </w:rPr>
        <w:tab/>
        <w:t>Queensland Commission—notice of cancellation of welfare payments</w:t>
      </w:r>
      <w:r w:rsidRPr="00664314">
        <w:rPr>
          <w:noProof/>
        </w:rPr>
        <w:tab/>
      </w:r>
      <w:r w:rsidRPr="00664314">
        <w:rPr>
          <w:noProof/>
        </w:rPr>
        <w:fldChar w:fldCharType="begin"/>
      </w:r>
      <w:r w:rsidRPr="00664314">
        <w:rPr>
          <w:noProof/>
        </w:rPr>
        <w:instrText xml:space="preserve"> PAGEREF _Toc31276345 \h </w:instrText>
      </w:r>
      <w:r w:rsidRPr="00664314">
        <w:rPr>
          <w:noProof/>
        </w:rPr>
      </w:r>
      <w:r w:rsidRPr="00664314">
        <w:rPr>
          <w:noProof/>
        </w:rPr>
        <w:fldChar w:fldCharType="separate"/>
      </w:r>
      <w:r w:rsidR="00FD2DDB">
        <w:rPr>
          <w:noProof/>
        </w:rPr>
        <w:t>339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123ZDA</w:t>
      </w:r>
      <w:r>
        <w:rPr>
          <w:noProof/>
        </w:rPr>
        <w:tab/>
        <w:t>Other State/Territory referrals—notice of cancellation of category H welfare payments</w:t>
      </w:r>
      <w:r w:rsidRPr="00664314">
        <w:rPr>
          <w:noProof/>
        </w:rPr>
        <w:tab/>
      </w:r>
      <w:r w:rsidRPr="00664314">
        <w:rPr>
          <w:noProof/>
        </w:rPr>
        <w:fldChar w:fldCharType="begin"/>
      </w:r>
      <w:r w:rsidRPr="00664314">
        <w:rPr>
          <w:noProof/>
        </w:rPr>
        <w:instrText xml:space="preserve"> PAGEREF _Toc31276346 \h </w:instrText>
      </w:r>
      <w:r w:rsidRPr="00664314">
        <w:rPr>
          <w:noProof/>
        </w:rPr>
      </w:r>
      <w:r w:rsidRPr="00664314">
        <w:rPr>
          <w:noProof/>
        </w:rPr>
        <w:fldChar w:fldCharType="separate"/>
      </w:r>
      <w:r w:rsidR="00FD2DDB">
        <w:rPr>
          <w:noProof/>
        </w:rPr>
        <w:t>339</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123ZE</w:t>
      </w:r>
      <w:r>
        <w:rPr>
          <w:noProof/>
        </w:rPr>
        <w:tab/>
        <w:t>Disclosure of information to the Secretary—child protection</w:t>
      </w:r>
      <w:r w:rsidRPr="00664314">
        <w:rPr>
          <w:noProof/>
        </w:rPr>
        <w:tab/>
      </w:r>
      <w:r w:rsidRPr="00664314">
        <w:rPr>
          <w:noProof/>
        </w:rPr>
        <w:fldChar w:fldCharType="begin"/>
      </w:r>
      <w:r w:rsidRPr="00664314">
        <w:rPr>
          <w:noProof/>
        </w:rPr>
        <w:instrText xml:space="preserve"> PAGEREF _Toc31276347 \h </w:instrText>
      </w:r>
      <w:r w:rsidRPr="00664314">
        <w:rPr>
          <w:noProof/>
        </w:rPr>
      </w:r>
      <w:r w:rsidRPr="00664314">
        <w:rPr>
          <w:noProof/>
        </w:rPr>
        <w:fldChar w:fldCharType="separate"/>
      </w:r>
      <w:r w:rsidR="00FD2DDB">
        <w:rPr>
          <w:noProof/>
        </w:rPr>
        <w:t>340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123ZEA</w:t>
      </w:r>
      <w:r>
        <w:rPr>
          <w:noProof/>
        </w:rPr>
        <w:tab/>
        <w:t>Disclosure of information to the Secretary—Queensland Commission</w:t>
      </w:r>
      <w:r w:rsidRPr="00664314">
        <w:rPr>
          <w:noProof/>
        </w:rPr>
        <w:tab/>
      </w:r>
      <w:r w:rsidRPr="00664314">
        <w:rPr>
          <w:noProof/>
        </w:rPr>
        <w:fldChar w:fldCharType="begin"/>
      </w:r>
      <w:r w:rsidRPr="00664314">
        <w:rPr>
          <w:noProof/>
        </w:rPr>
        <w:instrText xml:space="preserve"> PAGEREF _Toc31276348 \h </w:instrText>
      </w:r>
      <w:r w:rsidRPr="00664314">
        <w:rPr>
          <w:noProof/>
        </w:rPr>
      </w:r>
      <w:r w:rsidRPr="00664314">
        <w:rPr>
          <w:noProof/>
        </w:rPr>
        <w:fldChar w:fldCharType="separate"/>
      </w:r>
      <w:r w:rsidR="00FD2DDB">
        <w:rPr>
          <w:noProof/>
        </w:rPr>
        <w:t>340</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123ZEAA</w:t>
      </w:r>
      <w:r>
        <w:rPr>
          <w:noProof/>
        </w:rPr>
        <w:tab/>
        <w:t>Disclosure of information to the Secretary—other State/Territory referrals</w:t>
      </w:r>
      <w:r w:rsidRPr="00664314">
        <w:rPr>
          <w:noProof/>
        </w:rPr>
        <w:tab/>
      </w:r>
      <w:r w:rsidRPr="00664314">
        <w:rPr>
          <w:noProof/>
        </w:rPr>
        <w:fldChar w:fldCharType="begin"/>
      </w:r>
      <w:r w:rsidRPr="00664314">
        <w:rPr>
          <w:noProof/>
        </w:rPr>
        <w:instrText xml:space="preserve"> PAGEREF _Toc31276349 \h </w:instrText>
      </w:r>
      <w:r w:rsidRPr="00664314">
        <w:rPr>
          <w:noProof/>
        </w:rPr>
      </w:r>
      <w:r w:rsidRPr="00664314">
        <w:rPr>
          <w:noProof/>
        </w:rPr>
        <w:fldChar w:fldCharType="separate"/>
      </w:r>
      <w:r w:rsidR="00FD2DDB">
        <w:rPr>
          <w:noProof/>
        </w:rPr>
        <w:t>341</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123ZEB</w:t>
      </w:r>
      <w:r>
        <w:rPr>
          <w:noProof/>
        </w:rPr>
        <w:tab/>
        <w:t>Disclosure of information to the Secretary—school enrolment and attendance</w:t>
      </w:r>
      <w:r w:rsidRPr="00664314">
        <w:rPr>
          <w:noProof/>
        </w:rPr>
        <w:tab/>
      </w:r>
      <w:r w:rsidRPr="00664314">
        <w:rPr>
          <w:noProof/>
        </w:rPr>
        <w:fldChar w:fldCharType="begin"/>
      </w:r>
      <w:r w:rsidRPr="00664314">
        <w:rPr>
          <w:noProof/>
        </w:rPr>
        <w:instrText xml:space="preserve"> PAGEREF _Toc31276350 \h </w:instrText>
      </w:r>
      <w:r w:rsidRPr="00664314">
        <w:rPr>
          <w:noProof/>
        </w:rPr>
      </w:r>
      <w:r w:rsidRPr="00664314">
        <w:rPr>
          <w:noProof/>
        </w:rPr>
        <w:fldChar w:fldCharType="separate"/>
      </w:r>
      <w:r w:rsidR="00FD2DDB">
        <w:rPr>
          <w:noProof/>
        </w:rPr>
        <w:t>342</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8—Debt recovery etc.</w:t>
      </w:r>
      <w:r w:rsidRPr="00664314">
        <w:rPr>
          <w:b w:val="0"/>
          <w:noProof/>
          <w:sz w:val="18"/>
        </w:rPr>
        <w:tab/>
      </w:r>
      <w:r w:rsidRPr="00664314">
        <w:rPr>
          <w:b w:val="0"/>
          <w:noProof/>
          <w:sz w:val="18"/>
        </w:rPr>
        <w:fldChar w:fldCharType="begin"/>
      </w:r>
      <w:r w:rsidRPr="00664314">
        <w:rPr>
          <w:b w:val="0"/>
          <w:noProof/>
          <w:sz w:val="18"/>
        </w:rPr>
        <w:instrText xml:space="preserve"> PAGEREF _Toc31276351 \h </w:instrText>
      </w:r>
      <w:r w:rsidRPr="00664314">
        <w:rPr>
          <w:b w:val="0"/>
          <w:noProof/>
          <w:sz w:val="18"/>
        </w:rPr>
      </w:r>
      <w:r w:rsidRPr="00664314">
        <w:rPr>
          <w:b w:val="0"/>
          <w:noProof/>
          <w:sz w:val="18"/>
        </w:rPr>
        <w:fldChar w:fldCharType="separate"/>
      </w:r>
      <w:r w:rsidR="00FD2DDB">
        <w:rPr>
          <w:b w:val="0"/>
          <w:noProof/>
          <w:sz w:val="18"/>
        </w:rPr>
        <w:t>343</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123ZF</w:t>
      </w:r>
      <w:r>
        <w:rPr>
          <w:noProof/>
        </w:rPr>
        <w:tab/>
        <w:t>Person other than payee obtaining payment of a cheque</w:t>
      </w:r>
      <w:r w:rsidRPr="00664314">
        <w:rPr>
          <w:noProof/>
        </w:rPr>
        <w:tab/>
      </w:r>
      <w:r w:rsidRPr="00664314">
        <w:rPr>
          <w:noProof/>
        </w:rPr>
        <w:fldChar w:fldCharType="begin"/>
      </w:r>
      <w:r w:rsidRPr="00664314">
        <w:rPr>
          <w:noProof/>
        </w:rPr>
        <w:instrText xml:space="preserve"> PAGEREF _Toc31276352 \h </w:instrText>
      </w:r>
      <w:r w:rsidRPr="00664314">
        <w:rPr>
          <w:noProof/>
        </w:rPr>
      </w:r>
      <w:r w:rsidRPr="00664314">
        <w:rPr>
          <w:noProof/>
        </w:rPr>
        <w:fldChar w:fldCharType="separate"/>
      </w:r>
      <w:r w:rsidR="00FD2DDB">
        <w:rPr>
          <w:noProof/>
        </w:rPr>
        <w:t>343</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123ZG</w:t>
      </w:r>
      <w:r>
        <w:rPr>
          <w:noProof/>
        </w:rPr>
        <w:tab/>
        <w:t>Misuse of vouchers and stored value cards</w:t>
      </w:r>
      <w:r w:rsidRPr="00664314">
        <w:rPr>
          <w:noProof/>
        </w:rPr>
        <w:tab/>
      </w:r>
      <w:r w:rsidRPr="00664314">
        <w:rPr>
          <w:noProof/>
        </w:rPr>
        <w:fldChar w:fldCharType="begin"/>
      </w:r>
      <w:r w:rsidRPr="00664314">
        <w:rPr>
          <w:noProof/>
        </w:rPr>
        <w:instrText xml:space="preserve"> PAGEREF _Toc31276353 \h </w:instrText>
      </w:r>
      <w:r w:rsidRPr="00664314">
        <w:rPr>
          <w:noProof/>
        </w:rPr>
      </w:r>
      <w:r w:rsidRPr="00664314">
        <w:rPr>
          <w:noProof/>
        </w:rPr>
        <w:fldChar w:fldCharType="separate"/>
      </w:r>
      <w:r w:rsidR="00FD2DDB">
        <w:rPr>
          <w:noProof/>
        </w:rPr>
        <w:t>344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123ZH</w:t>
      </w:r>
      <w:r>
        <w:rPr>
          <w:noProof/>
        </w:rPr>
        <w:tab/>
        <w:t>Repayment of money credited to an account</w:t>
      </w:r>
      <w:r w:rsidRPr="00664314">
        <w:rPr>
          <w:noProof/>
        </w:rPr>
        <w:tab/>
      </w:r>
      <w:r w:rsidRPr="00664314">
        <w:rPr>
          <w:noProof/>
        </w:rPr>
        <w:fldChar w:fldCharType="begin"/>
      </w:r>
      <w:r w:rsidRPr="00664314">
        <w:rPr>
          <w:noProof/>
        </w:rPr>
        <w:instrText xml:space="preserve"> PAGEREF _Toc31276354 \h </w:instrText>
      </w:r>
      <w:r w:rsidRPr="00664314">
        <w:rPr>
          <w:noProof/>
        </w:rPr>
      </w:r>
      <w:r w:rsidRPr="00664314">
        <w:rPr>
          <w:noProof/>
        </w:rPr>
        <w:fldChar w:fldCharType="separate"/>
      </w:r>
      <w:r w:rsidR="00FD2DDB">
        <w:rPr>
          <w:noProof/>
        </w:rPr>
        <w:t>345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123ZI</w:t>
      </w:r>
      <w:r>
        <w:rPr>
          <w:noProof/>
        </w:rPr>
        <w:tab/>
        <w:t>Breach of condition relating to crediting of account</w:t>
      </w:r>
      <w:r w:rsidRPr="00664314">
        <w:rPr>
          <w:noProof/>
        </w:rPr>
        <w:tab/>
      </w:r>
      <w:r w:rsidRPr="00664314">
        <w:rPr>
          <w:noProof/>
        </w:rPr>
        <w:fldChar w:fldCharType="begin"/>
      </w:r>
      <w:r w:rsidRPr="00664314">
        <w:rPr>
          <w:noProof/>
        </w:rPr>
        <w:instrText xml:space="preserve"> PAGEREF _Toc31276355 \h </w:instrText>
      </w:r>
      <w:r w:rsidRPr="00664314">
        <w:rPr>
          <w:noProof/>
        </w:rPr>
      </w:r>
      <w:r w:rsidRPr="00664314">
        <w:rPr>
          <w:noProof/>
        </w:rPr>
        <w:fldChar w:fldCharType="separate"/>
      </w:r>
      <w:r w:rsidR="00FD2DDB">
        <w:rPr>
          <w:noProof/>
        </w:rPr>
        <w:t>346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123ZIA</w:t>
      </w:r>
      <w:r>
        <w:rPr>
          <w:noProof/>
        </w:rPr>
        <w:tab/>
        <w:t>Balance of income management account falls below value of action taken under Division 6</w:t>
      </w:r>
      <w:r w:rsidRPr="00664314">
        <w:rPr>
          <w:noProof/>
        </w:rPr>
        <w:tab/>
      </w:r>
      <w:r w:rsidRPr="00664314">
        <w:rPr>
          <w:noProof/>
        </w:rPr>
        <w:fldChar w:fldCharType="begin"/>
      </w:r>
      <w:r w:rsidRPr="00664314">
        <w:rPr>
          <w:noProof/>
        </w:rPr>
        <w:instrText xml:space="preserve"> PAGEREF _Toc31276356 \h </w:instrText>
      </w:r>
      <w:r w:rsidRPr="00664314">
        <w:rPr>
          <w:noProof/>
        </w:rPr>
      </w:r>
      <w:r w:rsidRPr="00664314">
        <w:rPr>
          <w:noProof/>
        </w:rPr>
        <w:fldChar w:fldCharType="separate"/>
      </w:r>
      <w:r w:rsidR="00FD2DDB">
        <w:rPr>
          <w:noProof/>
        </w:rPr>
        <w:t>347</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123ZJ</w:t>
      </w:r>
      <w:r>
        <w:rPr>
          <w:noProof/>
        </w:rPr>
        <w:tab/>
        <w:t>Value of action taken under Division 6 exceeds credit balance of income management account</w:t>
      </w:r>
      <w:r w:rsidRPr="00664314">
        <w:rPr>
          <w:noProof/>
        </w:rPr>
        <w:tab/>
      </w:r>
      <w:r w:rsidRPr="00664314">
        <w:rPr>
          <w:noProof/>
        </w:rPr>
        <w:fldChar w:fldCharType="begin"/>
      </w:r>
      <w:r w:rsidRPr="00664314">
        <w:rPr>
          <w:noProof/>
        </w:rPr>
        <w:instrText xml:space="preserve"> PAGEREF _Toc31276357 \h </w:instrText>
      </w:r>
      <w:r w:rsidRPr="00664314">
        <w:rPr>
          <w:noProof/>
        </w:rPr>
      </w:r>
      <w:r w:rsidRPr="00664314">
        <w:rPr>
          <w:noProof/>
        </w:rPr>
        <w:fldChar w:fldCharType="separate"/>
      </w:r>
      <w:r w:rsidR="00FD2DDB">
        <w:rPr>
          <w:noProof/>
        </w:rPr>
        <w:t>348</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123ZJA</w:t>
      </w:r>
      <w:r>
        <w:rPr>
          <w:noProof/>
        </w:rPr>
        <w:tab/>
        <w:t>Action purportedly taken under Division 6 as a result of administrative error</w:t>
      </w:r>
      <w:r w:rsidRPr="00664314">
        <w:rPr>
          <w:noProof/>
        </w:rPr>
        <w:tab/>
      </w:r>
      <w:r w:rsidRPr="00664314">
        <w:rPr>
          <w:noProof/>
        </w:rPr>
        <w:fldChar w:fldCharType="begin"/>
      </w:r>
      <w:r w:rsidRPr="00664314">
        <w:rPr>
          <w:noProof/>
        </w:rPr>
        <w:instrText xml:space="preserve"> PAGEREF _Toc31276358 \h </w:instrText>
      </w:r>
      <w:r w:rsidRPr="00664314">
        <w:rPr>
          <w:noProof/>
        </w:rPr>
      </w:r>
      <w:r w:rsidRPr="00664314">
        <w:rPr>
          <w:noProof/>
        </w:rPr>
        <w:fldChar w:fldCharType="separate"/>
      </w:r>
      <w:r w:rsidR="00FD2DDB">
        <w:rPr>
          <w:noProof/>
        </w:rPr>
        <w:t>351</w:t>
      </w:r>
      <w:r w:rsidRPr="00664314">
        <w:rPr>
          <w:noProof/>
        </w:rPr>
        <w:fldChar w:fldCharType="end"/>
      </w:r>
    </w:p>
    <w:p w:rsidR="00664314" w:rsidRDefault="00664314">
      <w:pPr>
        <w:pStyle w:val="TOC3"/>
        <w:rPr>
          <w:rFonts w:asciiTheme="minorHAnsi" w:eastAsiaTheme="minorEastAsia" w:hAnsiTheme="minorHAnsi" w:cstheme="minorBidi"/>
          <w:b w:val="0"/>
          <w:noProof/>
          <w:kern w:val="0"/>
          <w:szCs w:val="22"/>
        </w:rPr>
      </w:pPr>
      <w:r>
        <w:rPr>
          <w:noProof/>
        </w:rPr>
        <w:t>Division 9—Miscellaneous</w:t>
      </w:r>
      <w:r w:rsidRPr="00664314">
        <w:rPr>
          <w:b w:val="0"/>
          <w:noProof/>
          <w:sz w:val="18"/>
        </w:rPr>
        <w:tab/>
      </w:r>
      <w:r w:rsidRPr="00664314">
        <w:rPr>
          <w:b w:val="0"/>
          <w:noProof/>
          <w:sz w:val="18"/>
        </w:rPr>
        <w:fldChar w:fldCharType="begin"/>
      </w:r>
      <w:r w:rsidRPr="00664314">
        <w:rPr>
          <w:b w:val="0"/>
          <w:noProof/>
          <w:sz w:val="18"/>
        </w:rPr>
        <w:instrText xml:space="preserve"> PAGEREF _Toc31276359 \h </w:instrText>
      </w:r>
      <w:r w:rsidRPr="00664314">
        <w:rPr>
          <w:b w:val="0"/>
          <w:noProof/>
          <w:sz w:val="18"/>
        </w:rPr>
      </w:r>
      <w:r w:rsidRPr="00664314">
        <w:rPr>
          <w:b w:val="0"/>
          <w:noProof/>
          <w:sz w:val="18"/>
        </w:rPr>
        <w:fldChar w:fldCharType="separate"/>
      </w:r>
      <w:r w:rsidR="00FD2DDB">
        <w:rPr>
          <w:b w:val="0"/>
          <w:noProof/>
          <w:sz w:val="18"/>
        </w:rPr>
        <w:t>354</w:t>
      </w:r>
      <w:r w:rsidRPr="00664314">
        <w:rPr>
          <w:b w:val="0"/>
          <w:noProof/>
          <w:sz w:val="18"/>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123ZK</w:t>
      </w:r>
      <w:r>
        <w:rPr>
          <w:noProof/>
        </w:rPr>
        <w:tab/>
        <w:t>Secretary must comply with certain directions given by the Queensland Commission</w:t>
      </w:r>
      <w:r w:rsidRPr="00664314">
        <w:rPr>
          <w:noProof/>
        </w:rPr>
        <w:tab/>
      </w:r>
      <w:r w:rsidRPr="00664314">
        <w:rPr>
          <w:noProof/>
        </w:rPr>
        <w:fldChar w:fldCharType="begin"/>
      </w:r>
      <w:r w:rsidRPr="00664314">
        <w:rPr>
          <w:noProof/>
        </w:rPr>
        <w:instrText xml:space="preserve"> PAGEREF _Toc31276360 \h </w:instrText>
      </w:r>
      <w:r w:rsidRPr="00664314">
        <w:rPr>
          <w:noProof/>
        </w:rPr>
      </w:r>
      <w:r w:rsidRPr="00664314">
        <w:rPr>
          <w:noProof/>
        </w:rPr>
        <w:fldChar w:fldCharType="separate"/>
      </w:r>
      <w:r w:rsidR="00FD2DDB">
        <w:rPr>
          <w:noProof/>
        </w:rPr>
        <w:t>354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123ZL</w:t>
      </w:r>
      <w:r>
        <w:rPr>
          <w:noProof/>
        </w:rPr>
        <w:tab/>
        <w:t>Surrender of unused vouchers and unused stored value cards</w:t>
      </w:r>
      <w:r w:rsidRPr="00664314">
        <w:rPr>
          <w:noProof/>
        </w:rPr>
        <w:tab/>
      </w:r>
      <w:r w:rsidRPr="00664314">
        <w:rPr>
          <w:noProof/>
        </w:rPr>
        <w:fldChar w:fldCharType="begin"/>
      </w:r>
      <w:r w:rsidRPr="00664314">
        <w:rPr>
          <w:noProof/>
        </w:rPr>
        <w:instrText xml:space="preserve"> PAGEREF _Toc31276361 \h </w:instrText>
      </w:r>
      <w:r w:rsidRPr="00664314">
        <w:rPr>
          <w:noProof/>
        </w:rPr>
      </w:r>
      <w:r w:rsidRPr="00664314">
        <w:rPr>
          <w:noProof/>
        </w:rPr>
        <w:fldChar w:fldCharType="separate"/>
      </w:r>
      <w:r w:rsidR="00FD2DDB">
        <w:rPr>
          <w:noProof/>
        </w:rPr>
        <w:t>354</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123ZM</w:t>
      </w:r>
      <w:r>
        <w:rPr>
          <w:noProof/>
        </w:rPr>
        <w:tab/>
        <w:t>Vouchers</w:t>
      </w:r>
      <w:r w:rsidRPr="00664314">
        <w:rPr>
          <w:noProof/>
        </w:rPr>
        <w:tab/>
      </w:r>
      <w:r w:rsidRPr="00664314">
        <w:rPr>
          <w:noProof/>
        </w:rPr>
        <w:fldChar w:fldCharType="begin"/>
      </w:r>
      <w:r w:rsidRPr="00664314">
        <w:rPr>
          <w:noProof/>
        </w:rPr>
        <w:instrText xml:space="preserve"> PAGEREF _Toc31276362 \h </w:instrText>
      </w:r>
      <w:r w:rsidRPr="00664314">
        <w:rPr>
          <w:noProof/>
        </w:rPr>
      </w:r>
      <w:r w:rsidRPr="00664314">
        <w:rPr>
          <w:noProof/>
        </w:rPr>
        <w:fldChar w:fldCharType="separate"/>
      </w:r>
      <w:r w:rsidR="00FD2DDB">
        <w:rPr>
          <w:noProof/>
        </w:rPr>
        <w:t>355</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123ZN</w:t>
      </w:r>
      <w:r>
        <w:rPr>
          <w:noProof/>
        </w:rPr>
        <w:tab/>
        <w:t>Appropriation</w:t>
      </w:r>
      <w:r w:rsidRPr="00664314">
        <w:rPr>
          <w:noProof/>
        </w:rPr>
        <w:tab/>
      </w:r>
      <w:r w:rsidRPr="00664314">
        <w:rPr>
          <w:noProof/>
        </w:rPr>
        <w:fldChar w:fldCharType="begin"/>
      </w:r>
      <w:r w:rsidRPr="00664314">
        <w:rPr>
          <w:noProof/>
        </w:rPr>
        <w:instrText xml:space="preserve"> PAGEREF _Toc31276363 \h </w:instrText>
      </w:r>
      <w:r w:rsidRPr="00664314">
        <w:rPr>
          <w:noProof/>
        </w:rPr>
      </w:r>
      <w:r w:rsidRPr="00664314">
        <w:rPr>
          <w:noProof/>
        </w:rPr>
        <w:fldChar w:fldCharType="separate"/>
      </w:r>
      <w:r w:rsidR="00FD2DDB">
        <w:rPr>
          <w:noProof/>
        </w:rPr>
        <w:t>356</w:t>
      </w:r>
      <w:r w:rsidRPr="00664314">
        <w:rPr>
          <w:noProof/>
        </w:rPr>
        <w:fldChar w:fldCharType="end"/>
      </w:r>
    </w:p>
    <w:p w:rsidR="00664314" w:rsidRDefault="00664314">
      <w:pPr>
        <w:pStyle w:val="TOC5"/>
        <w:rPr>
          <w:rFonts w:asciiTheme="minorHAnsi" w:eastAsiaTheme="minorEastAsia" w:hAnsiTheme="minorHAnsi" w:cstheme="minorBidi"/>
          <w:noProof/>
          <w:kern w:val="0"/>
          <w:sz w:val="22"/>
          <w:szCs w:val="22"/>
        </w:rPr>
      </w:pPr>
      <w:r>
        <w:rPr>
          <w:noProof/>
        </w:rPr>
        <w:t>123ZNA</w:t>
      </w:r>
      <w:r>
        <w:rPr>
          <w:noProof/>
        </w:rPr>
        <w:tab/>
        <w:t>Recording of amounts in accounts and records</w:t>
      </w:r>
      <w:r w:rsidRPr="00664314">
        <w:rPr>
          <w:noProof/>
        </w:rPr>
        <w:tab/>
      </w:r>
      <w:r w:rsidRPr="00664314">
        <w:rPr>
          <w:noProof/>
        </w:rPr>
        <w:fldChar w:fldCharType="begin"/>
      </w:r>
      <w:r w:rsidRPr="00664314">
        <w:rPr>
          <w:noProof/>
        </w:rPr>
        <w:instrText xml:space="preserve"> PAGEREF _Toc31276364 \h </w:instrText>
      </w:r>
      <w:r w:rsidRPr="00664314">
        <w:rPr>
          <w:noProof/>
        </w:rPr>
      </w:r>
      <w:r w:rsidRPr="00664314">
        <w:rPr>
          <w:noProof/>
        </w:rPr>
        <w:fldChar w:fldCharType="separate"/>
      </w:r>
      <w:r w:rsidR="00FD2DDB">
        <w:rPr>
          <w:noProof/>
        </w:rPr>
        <w:t>357</w:t>
      </w:r>
      <w:r w:rsidRPr="00664314">
        <w:rPr>
          <w:noProof/>
        </w:rPr>
        <w:fldChar w:fldCharType="end"/>
      </w:r>
    </w:p>
    <w:p w:rsidR="00664314" w:rsidRPr="00664314" w:rsidRDefault="00664314">
      <w:pPr>
        <w:pStyle w:val="TOC5"/>
        <w:rPr>
          <w:rFonts w:eastAsiaTheme="minorEastAsia"/>
          <w:noProof/>
          <w:kern w:val="0"/>
          <w:szCs w:val="22"/>
        </w:rPr>
      </w:pPr>
      <w:r>
        <w:rPr>
          <w:noProof/>
        </w:rPr>
        <w:t>123ZO</w:t>
      </w:r>
      <w:r>
        <w:rPr>
          <w:noProof/>
        </w:rPr>
        <w:tab/>
        <w:t>This Part has effect despite other provisions etc.</w:t>
      </w:r>
      <w:r w:rsidRPr="00664314">
        <w:rPr>
          <w:noProof/>
        </w:rPr>
        <w:tab/>
      </w:r>
      <w:r w:rsidRPr="00664314">
        <w:rPr>
          <w:noProof/>
        </w:rPr>
        <w:fldChar w:fldCharType="begin"/>
      </w:r>
      <w:r w:rsidRPr="00664314">
        <w:rPr>
          <w:noProof/>
        </w:rPr>
        <w:instrText xml:space="preserve"> PAGEREF _Toc31276365 \h </w:instrText>
      </w:r>
      <w:r w:rsidRPr="00664314">
        <w:rPr>
          <w:noProof/>
        </w:rPr>
      </w:r>
      <w:r w:rsidRPr="00664314">
        <w:rPr>
          <w:noProof/>
        </w:rPr>
        <w:fldChar w:fldCharType="separate"/>
      </w:r>
      <w:r w:rsidR="00FD2DDB">
        <w:rPr>
          <w:noProof/>
        </w:rPr>
        <w:t>357</w:t>
      </w:r>
      <w:r w:rsidRPr="00664314">
        <w:rPr>
          <w:noProof/>
        </w:rPr>
        <w:fldChar w:fldCharType="end"/>
      </w:r>
    </w:p>
    <w:p w:rsidR="00324D5C" w:rsidRPr="008935CF" w:rsidRDefault="000951EC" w:rsidP="00324D5C">
      <w:r w:rsidRPr="00664314">
        <w:rPr>
          <w:rFonts w:cs="Times New Roman"/>
          <w:sz w:val="18"/>
        </w:rPr>
        <w:fldChar w:fldCharType="end"/>
      </w:r>
    </w:p>
    <w:p w:rsidR="00324D5C" w:rsidRPr="008935CF" w:rsidRDefault="00324D5C" w:rsidP="00324D5C">
      <w:pPr>
        <w:sectPr w:rsidR="00324D5C" w:rsidRPr="008935CF" w:rsidSect="00A04087">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p>
    <w:p w:rsidR="00435264" w:rsidRPr="008935CF" w:rsidRDefault="00435264" w:rsidP="00E317F6">
      <w:pPr>
        <w:pStyle w:val="LongT"/>
      </w:pPr>
      <w:r w:rsidRPr="008935CF">
        <w:t>An Act to provide for the administration of the social security law, and for related purposes</w:t>
      </w:r>
    </w:p>
    <w:p w:rsidR="00435264" w:rsidRPr="008935CF" w:rsidRDefault="00435264" w:rsidP="00435264">
      <w:pPr>
        <w:pStyle w:val="ActHead2"/>
      </w:pPr>
      <w:bookmarkStart w:id="2" w:name="_Toc31275892"/>
      <w:r w:rsidRPr="00EE5577">
        <w:rPr>
          <w:rStyle w:val="CharPartNo"/>
        </w:rPr>
        <w:t>Part</w:t>
      </w:r>
      <w:r w:rsidR="008935CF" w:rsidRPr="00EE5577">
        <w:rPr>
          <w:rStyle w:val="CharPartNo"/>
        </w:rPr>
        <w:t> </w:t>
      </w:r>
      <w:r w:rsidRPr="00EE5577">
        <w:rPr>
          <w:rStyle w:val="CharPartNo"/>
        </w:rPr>
        <w:t>1</w:t>
      </w:r>
      <w:r w:rsidRPr="008935CF">
        <w:t>—</w:t>
      </w:r>
      <w:r w:rsidRPr="00EE5577">
        <w:rPr>
          <w:rStyle w:val="CharPartText"/>
        </w:rPr>
        <w:t>Preliminary</w:t>
      </w:r>
      <w:bookmarkEnd w:id="2"/>
    </w:p>
    <w:p w:rsidR="00435264" w:rsidRPr="00EE5577" w:rsidRDefault="00EE205F" w:rsidP="00435264">
      <w:pPr>
        <w:pStyle w:val="Header"/>
      </w:pPr>
      <w:r w:rsidRPr="00EE5577">
        <w:rPr>
          <w:rStyle w:val="CharDivNo"/>
        </w:rPr>
        <w:t xml:space="preserve"> </w:t>
      </w:r>
      <w:r w:rsidRPr="00EE5577">
        <w:rPr>
          <w:rStyle w:val="CharDivText"/>
        </w:rPr>
        <w:t xml:space="preserve"> </w:t>
      </w:r>
    </w:p>
    <w:p w:rsidR="00435264" w:rsidRPr="008935CF" w:rsidRDefault="00435264" w:rsidP="00435264">
      <w:pPr>
        <w:pStyle w:val="ActHead5"/>
      </w:pPr>
      <w:bookmarkStart w:id="3" w:name="_Toc31275893"/>
      <w:r w:rsidRPr="00EE5577">
        <w:rPr>
          <w:rStyle w:val="CharSectno"/>
        </w:rPr>
        <w:t>1</w:t>
      </w:r>
      <w:r w:rsidRPr="008935CF">
        <w:t xml:space="preserve">  Short title</w:t>
      </w:r>
      <w:bookmarkEnd w:id="3"/>
    </w:p>
    <w:p w:rsidR="00435264" w:rsidRPr="008935CF" w:rsidRDefault="00435264" w:rsidP="00435264">
      <w:pPr>
        <w:pStyle w:val="subsection"/>
      </w:pPr>
      <w:r w:rsidRPr="008935CF">
        <w:tab/>
      </w:r>
      <w:r w:rsidRPr="008935CF">
        <w:tab/>
        <w:t xml:space="preserve">This Act may be cited as the </w:t>
      </w:r>
      <w:r w:rsidRPr="008935CF">
        <w:rPr>
          <w:i/>
        </w:rPr>
        <w:t>Social Security (Administration) Act 1999</w:t>
      </w:r>
      <w:r w:rsidRPr="008935CF">
        <w:t>.</w:t>
      </w:r>
    </w:p>
    <w:p w:rsidR="00435264" w:rsidRPr="008935CF" w:rsidRDefault="00435264" w:rsidP="00435264">
      <w:pPr>
        <w:pStyle w:val="ActHead5"/>
      </w:pPr>
      <w:bookmarkStart w:id="4" w:name="_Toc31275894"/>
      <w:r w:rsidRPr="00EE5577">
        <w:rPr>
          <w:rStyle w:val="CharSectno"/>
        </w:rPr>
        <w:t>2</w:t>
      </w:r>
      <w:r w:rsidRPr="008935CF">
        <w:t xml:space="preserve">  Commencement</w:t>
      </w:r>
      <w:bookmarkEnd w:id="4"/>
    </w:p>
    <w:p w:rsidR="00435264" w:rsidRPr="008935CF" w:rsidRDefault="00435264" w:rsidP="00435264">
      <w:pPr>
        <w:pStyle w:val="subsection"/>
      </w:pPr>
      <w:r w:rsidRPr="008935CF">
        <w:tab/>
        <w:t>(1)</w:t>
      </w:r>
      <w:r w:rsidRPr="008935CF">
        <w:tab/>
        <w:t xml:space="preserve">Subject to </w:t>
      </w:r>
      <w:r w:rsidR="008935CF">
        <w:t>subsections (</w:t>
      </w:r>
      <w:r w:rsidRPr="008935CF">
        <w:t>2) and (3), this Act commences on 20</w:t>
      </w:r>
      <w:r w:rsidR="008935CF">
        <w:t> </w:t>
      </w:r>
      <w:r w:rsidRPr="008935CF">
        <w:t>March 2000.</w:t>
      </w:r>
    </w:p>
    <w:p w:rsidR="00435264" w:rsidRPr="008935CF" w:rsidRDefault="00435264" w:rsidP="00435264">
      <w:pPr>
        <w:pStyle w:val="subsection"/>
      </w:pPr>
      <w:r w:rsidRPr="008935CF">
        <w:tab/>
        <w:t>(2)</w:t>
      </w:r>
      <w:r w:rsidRPr="008935CF">
        <w:tab/>
        <w:t xml:space="preserve">This </w:t>
      </w:r>
      <w:r w:rsidR="00EE205F" w:rsidRPr="008935CF">
        <w:t>Part</w:t>
      </w:r>
      <w:r w:rsidR="00666140" w:rsidRPr="008935CF">
        <w:t xml:space="preserve"> </w:t>
      </w:r>
      <w:r w:rsidRPr="008935CF">
        <w:t>and section</w:t>
      </w:r>
      <w:r w:rsidR="008935CF">
        <w:t> </w:t>
      </w:r>
      <w:r w:rsidRPr="008935CF">
        <w:t>257 commence on the day on which this Act receives the Royal Assent.</w:t>
      </w:r>
    </w:p>
    <w:p w:rsidR="00435264" w:rsidRPr="008935CF" w:rsidRDefault="00435264" w:rsidP="00435264">
      <w:pPr>
        <w:pStyle w:val="subsection"/>
      </w:pPr>
      <w:r w:rsidRPr="008935CF">
        <w:tab/>
        <w:t>(3)</w:t>
      </w:r>
      <w:r w:rsidRPr="008935CF">
        <w:tab/>
        <w:t>Section</w:t>
      </w:r>
      <w:r w:rsidR="008935CF">
        <w:t> </w:t>
      </w:r>
      <w:r w:rsidRPr="008935CF">
        <w:t>54 commences on 1</w:t>
      </w:r>
      <w:r w:rsidR="008935CF">
        <w:t> </w:t>
      </w:r>
      <w:r w:rsidRPr="008935CF">
        <w:t>July 2000.</w:t>
      </w:r>
    </w:p>
    <w:p w:rsidR="00435264" w:rsidRPr="008935CF" w:rsidRDefault="00435264" w:rsidP="00435264">
      <w:pPr>
        <w:pStyle w:val="ActHead5"/>
      </w:pPr>
      <w:bookmarkStart w:id="5" w:name="_Toc31275895"/>
      <w:r w:rsidRPr="00EE5577">
        <w:rPr>
          <w:rStyle w:val="CharSectno"/>
        </w:rPr>
        <w:t>2A</w:t>
      </w:r>
      <w:r w:rsidRPr="008935CF">
        <w:t xml:space="preserve">  Application of the </w:t>
      </w:r>
      <w:r w:rsidRPr="008935CF">
        <w:rPr>
          <w:i/>
        </w:rPr>
        <w:t>Criminal Code</w:t>
      </w:r>
      <w:bookmarkEnd w:id="5"/>
    </w:p>
    <w:p w:rsidR="00435264" w:rsidRPr="008935CF" w:rsidRDefault="00435264" w:rsidP="00435264">
      <w:pPr>
        <w:pStyle w:val="subsection"/>
      </w:pPr>
      <w:r w:rsidRPr="008935CF">
        <w:tab/>
      </w:r>
      <w:r w:rsidRPr="008935CF">
        <w:tab/>
        <w:t>Chapter</w:t>
      </w:r>
      <w:r w:rsidR="008935CF">
        <w:t> </w:t>
      </w:r>
      <w:r w:rsidRPr="008935CF">
        <w:t xml:space="preserve">2 of the </w:t>
      </w:r>
      <w:r w:rsidRPr="008935CF">
        <w:rPr>
          <w:i/>
        </w:rPr>
        <w:t>Criminal Code</w:t>
      </w:r>
      <w:r w:rsidRPr="008935CF">
        <w:t xml:space="preserve"> applies to all offences against this Act.</w:t>
      </w:r>
    </w:p>
    <w:p w:rsidR="00435264" w:rsidRPr="008935CF" w:rsidRDefault="00435264" w:rsidP="00435264">
      <w:pPr>
        <w:pStyle w:val="ActHead5"/>
      </w:pPr>
      <w:bookmarkStart w:id="6" w:name="_Toc31275896"/>
      <w:r w:rsidRPr="00EE5577">
        <w:rPr>
          <w:rStyle w:val="CharSectno"/>
        </w:rPr>
        <w:t>3</w:t>
      </w:r>
      <w:r w:rsidRPr="008935CF">
        <w:t xml:space="preserve">  Interpretation</w:t>
      </w:r>
      <w:bookmarkEnd w:id="6"/>
    </w:p>
    <w:p w:rsidR="00435264" w:rsidRPr="008935CF" w:rsidRDefault="00435264" w:rsidP="00435264">
      <w:pPr>
        <w:pStyle w:val="subsection"/>
      </w:pPr>
      <w:r w:rsidRPr="008935CF">
        <w:tab/>
        <w:t>(1)</w:t>
      </w:r>
      <w:r w:rsidRPr="008935CF">
        <w:tab/>
        <w:t>Unless a contrary intention appears, an expression that is defined in Schedule</w:t>
      </w:r>
      <w:r w:rsidR="008935CF">
        <w:t> </w:t>
      </w:r>
      <w:r w:rsidRPr="008935CF">
        <w:t>1 has in this Act the meaning given in that Schedule.</w:t>
      </w:r>
    </w:p>
    <w:p w:rsidR="00435264" w:rsidRPr="008935CF" w:rsidRDefault="00435264" w:rsidP="00435264">
      <w:pPr>
        <w:pStyle w:val="subsection"/>
      </w:pPr>
      <w:r w:rsidRPr="008935CF">
        <w:tab/>
        <w:t>(2)</w:t>
      </w:r>
      <w:r w:rsidRPr="008935CF">
        <w:tab/>
        <w:t>Unless a contrary intention appears, an expression that is used in the 1991 Act has the same meaning, when used in this Act, as in the 1991 Act.</w:t>
      </w:r>
    </w:p>
    <w:p w:rsidR="00435264" w:rsidRPr="008935CF" w:rsidRDefault="00435264" w:rsidP="00435264">
      <w:pPr>
        <w:pStyle w:val="subsection"/>
      </w:pPr>
      <w:r w:rsidRPr="008935CF">
        <w:tab/>
        <w:t>(3)</w:t>
      </w:r>
      <w:r w:rsidRPr="008935CF">
        <w:tab/>
        <w:t>A reference in this Act to the social security law (other than the reference in section</w:t>
      </w:r>
      <w:r w:rsidR="008935CF">
        <w:t> </w:t>
      </w:r>
      <w:r w:rsidRPr="008935CF">
        <w:t>4) is a reference to this Act, the 1991 Act and any other Act that is expressed to form part of the social security law.</w:t>
      </w:r>
    </w:p>
    <w:p w:rsidR="00435264" w:rsidRPr="008935CF" w:rsidRDefault="00435264" w:rsidP="00435264">
      <w:pPr>
        <w:pStyle w:val="subsection"/>
      </w:pPr>
      <w:r w:rsidRPr="008935CF">
        <w:tab/>
        <w:t>(4)</w:t>
      </w:r>
      <w:r w:rsidRPr="008935CF">
        <w:tab/>
        <w:t>A reference in this Act to a provision of the social security law is a reference to a provision of this Act, the 1991 Act or any other Act that is expressed to form part of the social security law.</w:t>
      </w:r>
    </w:p>
    <w:p w:rsidR="00435264" w:rsidRPr="008935CF" w:rsidRDefault="00435264" w:rsidP="00435264">
      <w:pPr>
        <w:pStyle w:val="subsection"/>
      </w:pPr>
      <w:r w:rsidRPr="008935CF">
        <w:tab/>
        <w:t>(5)</w:t>
      </w:r>
      <w:r w:rsidRPr="008935CF">
        <w:tab/>
        <w:t>To the extent that a provision of this Act relates to a double orphan pension, a reference in the provision to a person includes a reference to an approved care organisation.</w:t>
      </w:r>
    </w:p>
    <w:p w:rsidR="00435264" w:rsidRPr="008935CF" w:rsidRDefault="00435264" w:rsidP="00435264">
      <w:pPr>
        <w:pStyle w:val="subsection"/>
      </w:pPr>
      <w:r w:rsidRPr="008935CF">
        <w:tab/>
        <w:t>(6)</w:t>
      </w:r>
      <w:r w:rsidRPr="008935CF">
        <w:tab/>
        <w:t>Unless a contrary intention appears, a reference in this Act (other than a reference in section</w:t>
      </w:r>
      <w:r w:rsidR="008935CF">
        <w:t> </w:t>
      </w:r>
      <w:r w:rsidRPr="008935CF">
        <w:t>243):</w:t>
      </w:r>
    </w:p>
    <w:p w:rsidR="00435264" w:rsidRPr="008935CF" w:rsidRDefault="00435264" w:rsidP="00435264">
      <w:pPr>
        <w:pStyle w:val="paragraph"/>
      </w:pPr>
      <w:r w:rsidRPr="008935CF">
        <w:tab/>
        <w:t>(a)</w:t>
      </w:r>
      <w:r w:rsidRPr="008935CF">
        <w:tab/>
        <w:t>to this Act; or</w:t>
      </w:r>
    </w:p>
    <w:p w:rsidR="00435264" w:rsidRPr="008935CF" w:rsidRDefault="00435264" w:rsidP="00435264">
      <w:pPr>
        <w:pStyle w:val="paragraph"/>
      </w:pPr>
      <w:r w:rsidRPr="008935CF">
        <w:tab/>
        <w:t>(b)</w:t>
      </w:r>
      <w:r w:rsidRPr="008935CF">
        <w:tab/>
        <w:t>to the social security law;</w:t>
      </w:r>
    </w:p>
    <w:p w:rsidR="00435264" w:rsidRPr="008935CF" w:rsidRDefault="00435264" w:rsidP="00435264">
      <w:pPr>
        <w:pStyle w:val="subsection2"/>
      </w:pPr>
      <w:r w:rsidRPr="008935CF">
        <w:t>includes a reference to regulations made under section</w:t>
      </w:r>
      <w:r w:rsidR="008935CF">
        <w:t> </w:t>
      </w:r>
      <w:r w:rsidRPr="008935CF">
        <w:t>243.</w:t>
      </w:r>
    </w:p>
    <w:p w:rsidR="00435264" w:rsidRPr="008935CF" w:rsidRDefault="00435264" w:rsidP="00435264">
      <w:pPr>
        <w:pStyle w:val="ActHead5"/>
      </w:pPr>
      <w:bookmarkStart w:id="7" w:name="_Toc31275897"/>
      <w:r w:rsidRPr="00EE5577">
        <w:rPr>
          <w:rStyle w:val="CharSectno"/>
        </w:rPr>
        <w:t>4</w:t>
      </w:r>
      <w:r w:rsidRPr="008935CF">
        <w:t xml:space="preserve">  Social security law</w:t>
      </w:r>
      <w:bookmarkEnd w:id="7"/>
    </w:p>
    <w:p w:rsidR="00435264" w:rsidRPr="008935CF" w:rsidRDefault="00435264" w:rsidP="00435264">
      <w:pPr>
        <w:pStyle w:val="subsection"/>
      </w:pPr>
      <w:r w:rsidRPr="008935CF">
        <w:tab/>
      </w:r>
      <w:r w:rsidRPr="008935CF">
        <w:tab/>
        <w:t>This Act forms part of the social security law.</w:t>
      </w:r>
    </w:p>
    <w:p w:rsidR="00435264" w:rsidRPr="008935CF" w:rsidRDefault="00435264" w:rsidP="00435264">
      <w:pPr>
        <w:pStyle w:val="ActHead5"/>
      </w:pPr>
      <w:bookmarkStart w:id="8" w:name="_Toc31275898"/>
      <w:r w:rsidRPr="00EE5577">
        <w:rPr>
          <w:rStyle w:val="CharSectno"/>
        </w:rPr>
        <w:t>5</w:t>
      </w:r>
      <w:r w:rsidRPr="008935CF">
        <w:t xml:space="preserve">  Manner of giving notice</w:t>
      </w:r>
      <w:bookmarkEnd w:id="8"/>
    </w:p>
    <w:p w:rsidR="00435264" w:rsidRPr="008935CF" w:rsidRDefault="00435264" w:rsidP="00435264">
      <w:pPr>
        <w:pStyle w:val="subsection"/>
      </w:pPr>
      <w:r w:rsidRPr="008935CF">
        <w:tab/>
        <w:t>(1)</w:t>
      </w:r>
      <w:r w:rsidRPr="008935CF">
        <w:tab/>
        <w:t>If a provision of the social security law requires that a written notice be given to a person, it is sufficient compliance with that provision if the notice is given in a manner approved by the Secretary.</w:t>
      </w:r>
    </w:p>
    <w:p w:rsidR="00435264" w:rsidRPr="008935CF" w:rsidRDefault="00435264" w:rsidP="00435264">
      <w:pPr>
        <w:pStyle w:val="subsection"/>
      </w:pPr>
      <w:r w:rsidRPr="008935CF">
        <w:tab/>
        <w:t>(2)</w:t>
      </w:r>
      <w:r w:rsidRPr="008935CF">
        <w:tab/>
        <w:t xml:space="preserve">Nothing in </w:t>
      </w:r>
      <w:r w:rsidR="008935CF">
        <w:t>subsection (</w:t>
      </w:r>
      <w:r w:rsidRPr="008935CF">
        <w:t>1) prevents a notice being given in accordance with section</w:t>
      </w:r>
      <w:r w:rsidR="008935CF">
        <w:t> </w:t>
      </w:r>
      <w:r w:rsidRPr="008935CF">
        <w:t xml:space="preserve">28A of the </w:t>
      </w:r>
      <w:r w:rsidRPr="008935CF">
        <w:rPr>
          <w:i/>
        </w:rPr>
        <w:t>Acts Interpretation Act 1901</w:t>
      </w:r>
      <w:r w:rsidRPr="008935CF">
        <w:t>.</w:t>
      </w:r>
    </w:p>
    <w:p w:rsidR="00435264" w:rsidRPr="008935CF" w:rsidRDefault="00435264" w:rsidP="00435264">
      <w:pPr>
        <w:pStyle w:val="ActHead5"/>
      </w:pPr>
      <w:bookmarkStart w:id="9" w:name="_Toc31275899"/>
      <w:r w:rsidRPr="00EE5577">
        <w:rPr>
          <w:rStyle w:val="CharSectno"/>
        </w:rPr>
        <w:t>6</w:t>
      </w:r>
      <w:r w:rsidRPr="008935CF">
        <w:t xml:space="preserve">  Effect of certain determinations</w:t>
      </w:r>
      <w:bookmarkEnd w:id="9"/>
    </w:p>
    <w:p w:rsidR="00435264" w:rsidRPr="008935CF" w:rsidRDefault="00435264" w:rsidP="00435264">
      <w:pPr>
        <w:pStyle w:val="subsection"/>
      </w:pPr>
      <w:r w:rsidRPr="008935CF">
        <w:tab/>
      </w:r>
      <w:r w:rsidRPr="008935CF">
        <w:tab/>
        <w:t xml:space="preserve">If the social security law provides that a determination takes effect on a day (the </w:t>
      </w:r>
      <w:r w:rsidRPr="008935CF">
        <w:rPr>
          <w:b/>
          <w:i/>
        </w:rPr>
        <w:t>earlier day</w:t>
      </w:r>
      <w:r w:rsidRPr="008935CF">
        <w:t>) before the day on which the determination is made, the social security law has effect as if the determination had taken effect on the earlier day.</w:t>
      </w:r>
    </w:p>
    <w:p w:rsidR="00435264" w:rsidRPr="008935CF" w:rsidRDefault="00435264" w:rsidP="00435264">
      <w:pPr>
        <w:pStyle w:val="ActHead5"/>
      </w:pPr>
      <w:bookmarkStart w:id="10" w:name="_Toc31275900"/>
      <w:r w:rsidRPr="00EE5577">
        <w:rPr>
          <w:rStyle w:val="CharSectno"/>
        </w:rPr>
        <w:t>6A</w:t>
      </w:r>
      <w:r w:rsidRPr="008935CF">
        <w:t xml:space="preserve">  Secretary may arrange for use of computer programs to make decisions</w:t>
      </w:r>
      <w:bookmarkEnd w:id="10"/>
    </w:p>
    <w:p w:rsidR="00435264" w:rsidRPr="008935CF" w:rsidRDefault="00435264" w:rsidP="00435264">
      <w:pPr>
        <w:pStyle w:val="subsection"/>
      </w:pPr>
      <w:r w:rsidRPr="008935CF">
        <w:tab/>
        <w:t>(1)</w:t>
      </w:r>
      <w:r w:rsidRPr="008935CF">
        <w:tab/>
        <w:t>The Secretary may arrange for the use, under the Secretary’s control, of computer programs for any purposes for which the Secretary may make decisions under the social security law.</w:t>
      </w:r>
    </w:p>
    <w:p w:rsidR="00435264" w:rsidRPr="008935CF" w:rsidRDefault="00435264" w:rsidP="00435264">
      <w:pPr>
        <w:pStyle w:val="subsection"/>
      </w:pPr>
      <w:r w:rsidRPr="008935CF">
        <w:tab/>
        <w:t>(2)</w:t>
      </w:r>
      <w:r w:rsidRPr="008935CF">
        <w:tab/>
        <w:t xml:space="preserve">A decision made by the operation of a computer program under an arrangement made under </w:t>
      </w:r>
      <w:r w:rsidR="008935CF">
        <w:t>subsection (</w:t>
      </w:r>
      <w:r w:rsidRPr="008935CF">
        <w:t>1) is taken to be a decision made by the Secretary.</w:t>
      </w:r>
    </w:p>
    <w:p w:rsidR="00E0397B" w:rsidRPr="008935CF" w:rsidRDefault="00E0397B" w:rsidP="00E0397B">
      <w:pPr>
        <w:pStyle w:val="ActHead5"/>
      </w:pPr>
      <w:bookmarkStart w:id="11" w:name="_Toc31275901"/>
      <w:r w:rsidRPr="00EE5577">
        <w:rPr>
          <w:rStyle w:val="CharSectno"/>
        </w:rPr>
        <w:t>6B</w:t>
      </w:r>
      <w:r w:rsidRPr="008935CF">
        <w:t xml:space="preserve">  Norfolk Island</w:t>
      </w:r>
      <w:bookmarkEnd w:id="11"/>
    </w:p>
    <w:p w:rsidR="00E0397B" w:rsidRPr="008935CF" w:rsidRDefault="00E0397B" w:rsidP="00435264">
      <w:pPr>
        <w:pStyle w:val="subsection"/>
      </w:pPr>
      <w:r w:rsidRPr="008935CF">
        <w:tab/>
      </w:r>
      <w:r w:rsidRPr="008935CF">
        <w:tab/>
        <w:t>This Act extends to Norfolk Island.</w:t>
      </w:r>
    </w:p>
    <w:p w:rsidR="00435264" w:rsidRPr="008935CF" w:rsidRDefault="00435264" w:rsidP="00666140">
      <w:pPr>
        <w:pStyle w:val="ActHead2"/>
        <w:pageBreakBefore/>
      </w:pPr>
      <w:bookmarkStart w:id="12" w:name="_Toc31275902"/>
      <w:r w:rsidRPr="00EE5577">
        <w:rPr>
          <w:rStyle w:val="CharPartNo"/>
        </w:rPr>
        <w:t>Part</w:t>
      </w:r>
      <w:r w:rsidR="008935CF" w:rsidRPr="00EE5577">
        <w:rPr>
          <w:rStyle w:val="CharPartNo"/>
        </w:rPr>
        <w:t> </w:t>
      </w:r>
      <w:r w:rsidRPr="00EE5577">
        <w:rPr>
          <w:rStyle w:val="CharPartNo"/>
        </w:rPr>
        <w:t>2</w:t>
      </w:r>
      <w:r w:rsidRPr="008935CF">
        <w:t>—</w:t>
      </w:r>
      <w:r w:rsidRPr="00EE5577">
        <w:rPr>
          <w:rStyle w:val="CharPartText"/>
        </w:rPr>
        <w:t>General administration of social security law</w:t>
      </w:r>
      <w:bookmarkEnd w:id="12"/>
    </w:p>
    <w:p w:rsidR="000F0BF8" w:rsidRPr="00EE5577" w:rsidRDefault="000F0BF8" w:rsidP="000F0BF8">
      <w:pPr>
        <w:pStyle w:val="Header"/>
      </w:pPr>
      <w:r w:rsidRPr="00EE5577">
        <w:rPr>
          <w:rStyle w:val="CharDivNo"/>
        </w:rPr>
        <w:t xml:space="preserve"> </w:t>
      </w:r>
      <w:r w:rsidRPr="00EE5577">
        <w:rPr>
          <w:rStyle w:val="CharDivText"/>
        </w:rPr>
        <w:t xml:space="preserve"> </w:t>
      </w:r>
    </w:p>
    <w:p w:rsidR="00435264" w:rsidRPr="008935CF" w:rsidRDefault="00435264" w:rsidP="00435264">
      <w:pPr>
        <w:pStyle w:val="ActHead5"/>
      </w:pPr>
      <w:bookmarkStart w:id="13" w:name="_Toc31275903"/>
      <w:r w:rsidRPr="00EE5577">
        <w:rPr>
          <w:rStyle w:val="CharSectno"/>
        </w:rPr>
        <w:t>7</w:t>
      </w:r>
      <w:r w:rsidRPr="008935CF">
        <w:t xml:space="preserve">  General administration of social security law</w:t>
      </w:r>
      <w:bookmarkEnd w:id="13"/>
    </w:p>
    <w:p w:rsidR="00435264" w:rsidRPr="008935CF" w:rsidRDefault="00435264" w:rsidP="00435264">
      <w:pPr>
        <w:pStyle w:val="subsection"/>
      </w:pPr>
      <w:r w:rsidRPr="008935CF">
        <w:tab/>
      </w:r>
      <w:r w:rsidRPr="008935CF">
        <w:tab/>
        <w:t>The Secretary is, subject to any direction of the Minister, to have the general administration of the social security law.</w:t>
      </w:r>
    </w:p>
    <w:p w:rsidR="00435264" w:rsidRPr="008935CF" w:rsidRDefault="00435264" w:rsidP="00435264">
      <w:pPr>
        <w:pStyle w:val="ActHead5"/>
      </w:pPr>
      <w:bookmarkStart w:id="14" w:name="_Toc31275904"/>
      <w:r w:rsidRPr="00EE5577">
        <w:rPr>
          <w:rStyle w:val="CharSectno"/>
        </w:rPr>
        <w:t>8</w:t>
      </w:r>
      <w:r w:rsidRPr="008935CF">
        <w:t xml:space="preserve">  Principles of administration</w:t>
      </w:r>
      <w:bookmarkEnd w:id="14"/>
    </w:p>
    <w:p w:rsidR="00435264" w:rsidRPr="008935CF" w:rsidRDefault="00435264" w:rsidP="00435264">
      <w:pPr>
        <w:pStyle w:val="subsection"/>
      </w:pPr>
      <w:r w:rsidRPr="008935CF">
        <w:tab/>
      </w:r>
      <w:r w:rsidRPr="008935CF">
        <w:tab/>
        <w:t>In administering the social security law, the Secretary is to have regard to:</w:t>
      </w:r>
    </w:p>
    <w:p w:rsidR="00435264" w:rsidRPr="008935CF" w:rsidRDefault="00435264" w:rsidP="00435264">
      <w:pPr>
        <w:pStyle w:val="paragraph"/>
      </w:pPr>
      <w:r w:rsidRPr="008935CF">
        <w:tab/>
        <w:t>(a)</w:t>
      </w:r>
      <w:r w:rsidRPr="008935CF">
        <w:tab/>
        <w:t>the desirability of achieving the following results:</w:t>
      </w:r>
    </w:p>
    <w:p w:rsidR="00435264" w:rsidRPr="008935CF" w:rsidRDefault="00435264" w:rsidP="00435264">
      <w:pPr>
        <w:pStyle w:val="paragraphsub"/>
      </w:pPr>
      <w:r w:rsidRPr="008935CF">
        <w:tab/>
        <w:t>(i)</w:t>
      </w:r>
      <w:r w:rsidRPr="008935CF">
        <w:tab/>
        <w:t>the ready availability to members of the public of advice and information services relating to income support generally and to the social security payments that are available;</w:t>
      </w:r>
    </w:p>
    <w:p w:rsidR="00435264" w:rsidRPr="008935CF" w:rsidRDefault="00435264" w:rsidP="00435264">
      <w:pPr>
        <w:pStyle w:val="paragraphsub"/>
      </w:pPr>
      <w:r w:rsidRPr="008935CF">
        <w:tab/>
        <w:t>(ii)</w:t>
      </w:r>
      <w:r w:rsidRPr="008935CF">
        <w:tab/>
        <w:t>the ready availability of publications containing clear statements about income support entitlements and procedural requirements;</w:t>
      </w:r>
    </w:p>
    <w:p w:rsidR="00435264" w:rsidRPr="008935CF" w:rsidRDefault="00435264" w:rsidP="00435264">
      <w:pPr>
        <w:pStyle w:val="paragraphsub"/>
      </w:pPr>
      <w:r w:rsidRPr="008935CF">
        <w:tab/>
        <w:t>(iii)</w:t>
      </w:r>
      <w:r w:rsidRPr="008935CF">
        <w:tab/>
        <w:t>the delivery of services under the law in a fair, courteous, prompt and cost</w:t>
      </w:r>
      <w:r w:rsidR="008935CF">
        <w:noBreakHyphen/>
      </w:r>
      <w:r w:rsidRPr="008935CF">
        <w:t>efficient manner;</w:t>
      </w:r>
    </w:p>
    <w:p w:rsidR="00435264" w:rsidRPr="008935CF" w:rsidRDefault="00435264" w:rsidP="00435264">
      <w:pPr>
        <w:pStyle w:val="paragraphsub"/>
      </w:pPr>
      <w:r w:rsidRPr="008935CF">
        <w:tab/>
        <w:t>(iv)</w:t>
      </w:r>
      <w:r w:rsidRPr="008935CF">
        <w:tab/>
        <w:t>the development of a process of monitoring and evaluating delivery of programs with an emphasis on the impact of programs on social security recipients;</w:t>
      </w:r>
    </w:p>
    <w:p w:rsidR="00435264" w:rsidRPr="008935CF" w:rsidRDefault="00435264" w:rsidP="00435264">
      <w:pPr>
        <w:pStyle w:val="paragraphsub"/>
      </w:pPr>
      <w:r w:rsidRPr="008935CF">
        <w:tab/>
        <w:t>(v)</w:t>
      </w:r>
      <w:r w:rsidRPr="008935CF">
        <w:tab/>
        <w:t>the establishment of procedures to ensure that abuses of the social security system are minimised; and</w:t>
      </w:r>
    </w:p>
    <w:p w:rsidR="00435264" w:rsidRPr="008935CF" w:rsidRDefault="00435264" w:rsidP="00435264">
      <w:pPr>
        <w:pStyle w:val="paragraph"/>
      </w:pPr>
      <w:r w:rsidRPr="008935CF">
        <w:tab/>
        <w:t>(b)</w:t>
      </w:r>
      <w:r w:rsidRPr="008935CF">
        <w:tab/>
        <w:t>the special needs of disadvantaged groups in the community; and</w:t>
      </w:r>
    </w:p>
    <w:p w:rsidR="00435264" w:rsidRPr="008935CF" w:rsidRDefault="00435264" w:rsidP="00435264">
      <w:pPr>
        <w:pStyle w:val="paragraph"/>
      </w:pPr>
      <w:r w:rsidRPr="008935CF">
        <w:tab/>
        <w:t>(c)</w:t>
      </w:r>
      <w:r w:rsidRPr="008935CF">
        <w:tab/>
        <w:t>the need to be responsive to the interests of the Aboriginal and Torres Strait Islander communities and to cultural and linguistic diversity; and</w:t>
      </w:r>
    </w:p>
    <w:p w:rsidR="00435264" w:rsidRPr="008935CF" w:rsidRDefault="00435264" w:rsidP="00435264">
      <w:pPr>
        <w:pStyle w:val="paragraph"/>
      </w:pPr>
      <w:r w:rsidRPr="008935CF">
        <w:tab/>
        <w:t>(d)</w:t>
      </w:r>
      <w:r w:rsidRPr="008935CF">
        <w:tab/>
        <w:t>the importance of the system of review of decisions under the social security law; and</w:t>
      </w:r>
    </w:p>
    <w:p w:rsidR="00435264" w:rsidRPr="008935CF" w:rsidRDefault="00435264" w:rsidP="00435264">
      <w:pPr>
        <w:pStyle w:val="paragraph"/>
      </w:pPr>
      <w:r w:rsidRPr="008935CF">
        <w:tab/>
        <w:t>(e)</w:t>
      </w:r>
      <w:r w:rsidRPr="008935CF">
        <w:tab/>
        <w:t>the need to ensure that social security recipients have adequate information regarding the system of review of decisions under the social security law; and</w:t>
      </w:r>
    </w:p>
    <w:p w:rsidR="00435264" w:rsidRPr="008935CF" w:rsidRDefault="00435264" w:rsidP="00435264">
      <w:pPr>
        <w:pStyle w:val="paragraph"/>
      </w:pPr>
      <w:r w:rsidRPr="008935CF">
        <w:tab/>
        <w:t>(f)</w:t>
      </w:r>
      <w:r w:rsidRPr="008935CF">
        <w:tab/>
        <w:t>the need to apply government policy in accordance with the law and with due regard to relevant decisions of the Administrative Appeals Tribunal.</w:t>
      </w:r>
    </w:p>
    <w:p w:rsidR="00435264" w:rsidRPr="008935CF" w:rsidRDefault="00435264" w:rsidP="00435264">
      <w:pPr>
        <w:pStyle w:val="ActHead5"/>
      </w:pPr>
      <w:bookmarkStart w:id="15" w:name="_Toc31275905"/>
      <w:r w:rsidRPr="00EE5577">
        <w:rPr>
          <w:rStyle w:val="CharSectno"/>
        </w:rPr>
        <w:t>10</w:t>
      </w:r>
      <w:r w:rsidRPr="008935CF">
        <w:t xml:space="preserve">  Agreement on administrative arrangements</w:t>
      </w:r>
      <w:bookmarkEnd w:id="15"/>
    </w:p>
    <w:p w:rsidR="00435264" w:rsidRPr="008935CF" w:rsidRDefault="00435264" w:rsidP="00435264">
      <w:pPr>
        <w:pStyle w:val="subsection"/>
      </w:pPr>
      <w:r w:rsidRPr="008935CF">
        <w:tab/>
        <w:t>(2)</w:t>
      </w:r>
      <w:r w:rsidRPr="008935CF">
        <w:tab/>
        <w:t>The Secretary and the Employment Secretary may agree on administrative arrangements to further the objectives of Part</w:t>
      </w:r>
      <w:r w:rsidR="008935CF">
        <w:t> </w:t>
      </w:r>
      <w:r w:rsidRPr="008935CF">
        <w:t>2.12 of the 1991 Act.</w:t>
      </w:r>
    </w:p>
    <w:p w:rsidR="00435264" w:rsidRPr="008935CF" w:rsidRDefault="00435264" w:rsidP="00435264">
      <w:pPr>
        <w:pStyle w:val="subsection"/>
      </w:pPr>
      <w:r w:rsidRPr="008935CF">
        <w:tab/>
        <w:t>(3)</w:t>
      </w:r>
      <w:r w:rsidRPr="008935CF">
        <w:tab/>
        <w:t xml:space="preserve">Administrative arrangements agreed on under </w:t>
      </w:r>
      <w:r w:rsidR="008935CF">
        <w:t>subsection (</w:t>
      </w:r>
      <w:r w:rsidRPr="008935CF">
        <w:t>2) may provide for officers of the Employment Department to perform functions or duties, or exercise powers, under Part</w:t>
      </w:r>
      <w:r w:rsidR="008935CF">
        <w:t> </w:t>
      </w:r>
      <w:r w:rsidRPr="008935CF">
        <w:t>2.12 of the 1991 Act.</w:t>
      </w:r>
    </w:p>
    <w:p w:rsidR="00435264" w:rsidRPr="008935CF" w:rsidRDefault="00435264" w:rsidP="00666140">
      <w:pPr>
        <w:pStyle w:val="ActHead2"/>
        <w:pageBreakBefore/>
      </w:pPr>
      <w:bookmarkStart w:id="16" w:name="_Toc31275906"/>
      <w:r w:rsidRPr="00EE5577">
        <w:rPr>
          <w:rStyle w:val="CharPartNo"/>
        </w:rPr>
        <w:t>Part</w:t>
      </w:r>
      <w:r w:rsidR="008935CF" w:rsidRPr="00EE5577">
        <w:rPr>
          <w:rStyle w:val="CharPartNo"/>
        </w:rPr>
        <w:t> </w:t>
      </w:r>
      <w:r w:rsidRPr="00EE5577">
        <w:rPr>
          <w:rStyle w:val="CharPartNo"/>
        </w:rPr>
        <w:t>3</w:t>
      </w:r>
      <w:r w:rsidRPr="008935CF">
        <w:t>—</w:t>
      </w:r>
      <w:r w:rsidRPr="00EE5577">
        <w:rPr>
          <w:rStyle w:val="CharPartText"/>
        </w:rPr>
        <w:t>Provision of benefits</w:t>
      </w:r>
      <w:bookmarkEnd w:id="16"/>
    </w:p>
    <w:p w:rsidR="00435264" w:rsidRPr="008935CF" w:rsidRDefault="00435264" w:rsidP="00435264">
      <w:pPr>
        <w:pStyle w:val="ActHead3"/>
      </w:pPr>
      <w:bookmarkStart w:id="17" w:name="_Toc31275907"/>
      <w:r w:rsidRPr="00EE5577">
        <w:rPr>
          <w:rStyle w:val="CharDivNo"/>
        </w:rPr>
        <w:t>Division</w:t>
      </w:r>
      <w:r w:rsidR="008935CF" w:rsidRPr="00EE5577">
        <w:rPr>
          <w:rStyle w:val="CharDivNo"/>
        </w:rPr>
        <w:t> </w:t>
      </w:r>
      <w:r w:rsidRPr="00EE5577">
        <w:rPr>
          <w:rStyle w:val="CharDivNo"/>
        </w:rPr>
        <w:t>1</w:t>
      </w:r>
      <w:r w:rsidRPr="008935CF">
        <w:t>—</w:t>
      </w:r>
      <w:r w:rsidRPr="00EE5577">
        <w:rPr>
          <w:rStyle w:val="CharDivText"/>
        </w:rPr>
        <w:t>Claim for social security payment or concession card</w:t>
      </w:r>
      <w:bookmarkEnd w:id="17"/>
    </w:p>
    <w:p w:rsidR="00435264" w:rsidRPr="008935CF" w:rsidRDefault="00EE205F" w:rsidP="00435264">
      <w:pPr>
        <w:pStyle w:val="ActHead4"/>
      </w:pPr>
      <w:bookmarkStart w:id="18" w:name="_Toc31275908"/>
      <w:r w:rsidRPr="00EE5577">
        <w:rPr>
          <w:rStyle w:val="CharSubdNo"/>
        </w:rPr>
        <w:t>Subdivision</w:t>
      </w:r>
      <w:r w:rsidR="00666140" w:rsidRPr="00EE5577">
        <w:rPr>
          <w:rStyle w:val="CharSubdNo"/>
        </w:rPr>
        <w:t xml:space="preserve"> </w:t>
      </w:r>
      <w:r w:rsidR="00435264" w:rsidRPr="00EE5577">
        <w:rPr>
          <w:rStyle w:val="CharSubdNo"/>
        </w:rPr>
        <w:t>A</w:t>
      </w:r>
      <w:r w:rsidR="00435264" w:rsidRPr="008935CF">
        <w:t>—</w:t>
      </w:r>
      <w:r w:rsidR="00435264" w:rsidRPr="00EE5577">
        <w:rPr>
          <w:rStyle w:val="CharSubdText"/>
        </w:rPr>
        <w:t>Need for claim</w:t>
      </w:r>
      <w:bookmarkEnd w:id="18"/>
    </w:p>
    <w:p w:rsidR="00435264" w:rsidRPr="008935CF" w:rsidRDefault="00435264" w:rsidP="00435264">
      <w:pPr>
        <w:pStyle w:val="ActHead5"/>
      </w:pPr>
      <w:bookmarkStart w:id="19" w:name="_Toc31275909"/>
      <w:r w:rsidRPr="00EE5577">
        <w:rPr>
          <w:rStyle w:val="CharSectno"/>
        </w:rPr>
        <w:t>11</w:t>
      </w:r>
      <w:r w:rsidRPr="008935CF">
        <w:t xml:space="preserve">  General rule</w:t>
      </w:r>
      <w:bookmarkEnd w:id="19"/>
    </w:p>
    <w:p w:rsidR="00435264" w:rsidRPr="008935CF" w:rsidRDefault="00435264" w:rsidP="00435264">
      <w:pPr>
        <w:pStyle w:val="subsection"/>
      </w:pPr>
      <w:r w:rsidRPr="008935CF">
        <w:tab/>
        <w:t>(1)</w:t>
      </w:r>
      <w:r w:rsidRPr="008935CF">
        <w:tab/>
        <w:t xml:space="preserve">Subject to </w:t>
      </w:r>
      <w:r w:rsidR="008935CF">
        <w:t>subsections (</w:t>
      </w:r>
      <w:r w:rsidR="008620A9" w:rsidRPr="008935CF">
        <w:t>2) and (3)</w:t>
      </w:r>
      <w:r w:rsidRPr="008935CF">
        <w:t xml:space="preserve"> and </w:t>
      </w:r>
      <w:r w:rsidR="00EE205F" w:rsidRPr="008935CF">
        <w:t>Subdivision</w:t>
      </w:r>
      <w:r w:rsidR="00666140" w:rsidRPr="008935CF">
        <w:t xml:space="preserve"> </w:t>
      </w:r>
      <w:r w:rsidRPr="008935CF">
        <w:t>B, a person who wants to be granted:</w:t>
      </w:r>
    </w:p>
    <w:p w:rsidR="00435264" w:rsidRPr="008935CF" w:rsidRDefault="00435264" w:rsidP="00435264">
      <w:pPr>
        <w:pStyle w:val="paragraph"/>
      </w:pPr>
      <w:r w:rsidRPr="008935CF">
        <w:tab/>
        <w:t>(a)</w:t>
      </w:r>
      <w:r w:rsidRPr="008935CF">
        <w:tab/>
        <w:t>a social security payment; or</w:t>
      </w:r>
    </w:p>
    <w:p w:rsidR="00435264" w:rsidRPr="008935CF" w:rsidRDefault="00435264" w:rsidP="00435264">
      <w:pPr>
        <w:pStyle w:val="paragraph"/>
      </w:pPr>
      <w:r w:rsidRPr="008935CF">
        <w:tab/>
        <w:t>(b)</w:t>
      </w:r>
      <w:r w:rsidRPr="008935CF">
        <w:tab/>
        <w:t>a concession card;</w:t>
      </w:r>
    </w:p>
    <w:p w:rsidR="00435264" w:rsidRPr="008935CF" w:rsidRDefault="00435264" w:rsidP="00435264">
      <w:pPr>
        <w:pStyle w:val="subsection2"/>
      </w:pPr>
      <w:r w:rsidRPr="008935CF">
        <w:t>must make a claim for the payment or card in accordance with this Division.</w:t>
      </w:r>
    </w:p>
    <w:p w:rsidR="00435264" w:rsidRPr="008935CF" w:rsidRDefault="00435264" w:rsidP="00435264">
      <w:pPr>
        <w:pStyle w:val="subsection"/>
      </w:pPr>
      <w:r w:rsidRPr="008935CF">
        <w:tab/>
        <w:t>(2)</w:t>
      </w:r>
      <w:r w:rsidRPr="008935CF">
        <w:tab/>
      </w:r>
      <w:r w:rsidR="008935CF">
        <w:t>Subsection (</w:t>
      </w:r>
      <w:r w:rsidRPr="008935CF">
        <w:t>1) does not apply to a concession card for which a person is qualified under Division</w:t>
      </w:r>
      <w:r w:rsidR="008935CF">
        <w:t> </w:t>
      </w:r>
      <w:r w:rsidRPr="008935CF">
        <w:t>1 of Part</w:t>
      </w:r>
      <w:r w:rsidR="008935CF">
        <w:t> </w:t>
      </w:r>
      <w:r w:rsidRPr="008935CF">
        <w:t xml:space="preserve">2A.1 of the 1991 Act or under </w:t>
      </w:r>
      <w:r w:rsidR="00EE205F" w:rsidRPr="008935CF">
        <w:t>Subdivision</w:t>
      </w:r>
      <w:r w:rsidR="00666140" w:rsidRPr="008935CF">
        <w:t xml:space="preserve"> </w:t>
      </w:r>
      <w:r w:rsidRPr="008935CF">
        <w:t>A of Division</w:t>
      </w:r>
      <w:r w:rsidR="008935CF">
        <w:t> </w:t>
      </w:r>
      <w:r w:rsidRPr="008935CF">
        <w:t>3 of that Part.</w:t>
      </w:r>
    </w:p>
    <w:p w:rsidR="00B01DD6" w:rsidRPr="008935CF" w:rsidRDefault="00B01DD6" w:rsidP="00B01DD6">
      <w:pPr>
        <w:pStyle w:val="subsection"/>
      </w:pPr>
      <w:r w:rsidRPr="008935CF">
        <w:tab/>
        <w:t>(3)</w:t>
      </w:r>
      <w:r w:rsidRPr="008935CF">
        <w:tab/>
      </w:r>
      <w:r w:rsidR="008935CF">
        <w:t>Subsection (</w:t>
      </w:r>
      <w:r w:rsidRPr="008935CF">
        <w:t>1) does not apply to a seniors health card that the Secretary must issue to a person under subsection</w:t>
      </w:r>
      <w:r w:rsidR="008935CF">
        <w:t> </w:t>
      </w:r>
      <w:r w:rsidRPr="008935CF">
        <w:t>1061ZJA(3) or (4) of the 1991 Act.</w:t>
      </w:r>
    </w:p>
    <w:p w:rsidR="00435264" w:rsidRPr="008935CF" w:rsidRDefault="00EE205F" w:rsidP="00435264">
      <w:pPr>
        <w:pStyle w:val="ActHead4"/>
      </w:pPr>
      <w:bookmarkStart w:id="20" w:name="_Toc31275910"/>
      <w:r w:rsidRPr="00EE5577">
        <w:rPr>
          <w:rStyle w:val="CharSubdNo"/>
        </w:rPr>
        <w:t>Subdivision</w:t>
      </w:r>
      <w:r w:rsidR="00666140" w:rsidRPr="00EE5577">
        <w:rPr>
          <w:rStyle w:val="CharSubdNo"/>
        </w:rPr>
        <w:t xml:space="preserve"> </w:t>
      </w:r>
      <w:r w:rsidR="00435264" w:rsidRPr="00EE5577">
        <w:rPr>
          <w:rStyle w:val="CharSubdNo"/>
        </w:rPr>
        <w:t>B</w:t>
      </w:r>
      <w:r w:rsidR="00435264" w:rsidRPr="008935CF">
        <w:t>—</w:t>
      </w:r>
      <w:r w:rsidR="00435264" w:rsidRPr="00EE5577">
        <w:rPr>
          <w:rStyle w:val="CharSubdText"/>
        </w:rPr>
        <w:t>Cases where claim not necessary</w:t>
      </w:r>
      <w:bookmarkEnd w:id="20"/>
    </w:p>
    <w:p w:rsidR="0077592A" w:rsidRPr="008935CF" w:rsidRDefault="0077592A" w:rsidP="0077592A">
      <w:pPr>
        <w:pStyle w:val="ActHead5"/>
        <w:keepNext w:val="0"/>
      </w:pPr>
      <w:bookmarkStart w:id="21" w:name="_Toc31275911"/>
      <w:r w:rsidRPr="00EE5577">
        <w:rPr>
          <w:rStyle w:val="CharSectno"/>
        </w:rPr>
        <w:t>12</w:t>
      </w:r>
      <w:r w:rsidRPr="008935CF">
        <w:t xml:space="preserve">  Deemed claim in certain cases</w:t>
      </w:r>
      <w:bookmarkEnd w:id="21"/>
    </w:p>
    <w:p w:rsidR="0077592A" w:rsidRPr="008935CF" w:rsidRDefault="0077592A" w:rsidP="0077592A">
      <w:pPr>
        <w:pStyle w:val="subsection"/>
      </w:pPr>
      <w:r w:rsidRPr="008935CF">
        <w:tab/>
        <w:t>(1)</w:t>
      </w:r>
      <w:r w:rsidRPr="008935CF">
        <w:tab/>
        <w:t xml:space="preserve">The Secretary may determine that, for the purposes of the social security law, a person is taken to have made a claim for an income support payment (the </w:t>
      </w:r>
      <w:r w:rsidRPr="008935CF">
        <w:rPr>
          <w:b/>
          <w:i/>
        </w:rPr>
        <w:t>new payment</w:t>
      </w:r>
      <w:r w:rsidRPr="008935CF">
        <w:t>), if:</w:t>
      </w:r>
    </w:p>
    <w:p w:rsidR="0077592A" w:rsidRPr="008935CF" w:rsidRDefault="0077592A" w:rsidP="0077592A">
      <w:pPr>
        <w:pStyle w:val="paragraph"/>
      </w:pPr>
      <w:r w:rsidRPr="008935CF">
        <w:tab/>
        <w:t>(a)</w:t>
      </w:r>
      <w:r w:rsidRPr="008935CF">
        <w:tab/>
        <w:t>the person became qualified for the new payment while receiving another income support payment; or</w:t>
      </w:r>
    </w:p>
    <w:p w:rsidR="0077592A" w:rsidRPr="008935CF" w:rsidRDefault="0077592A" w:rsidP="0077592A">
      <w:pPr>
        <w:pStyle w:val="paragraph"/>
      </w:pPr>
      <w:r w:rsidRPr="008935CF">
        <w:tab/>
        <w:t>(b)</w:t>
      </w:r>
      <w:r w:rsidRPr="008935CF">
        <w:tab/>
        <w:t>the person became qualified for the new payment immediately after ceasing to receive another income support payment.</w:t>
      </w:r>
    </w:p>
    <w:p w:rsidR="0077592A" w:rsidRPr="008935CF" w:rsidRDefault="0077592A" w:rsidP="0077592A">
      <w:pPr>
        <w:pStyle w:val="subsection"/>
      </w:pPr>
      <w:r w:rsidRPr="008935CF">
        <w:tab/>
        <w:t>(2)</w:t>
      </w:r>
      <w:r w:rsidRPr="008935CF">
        <w:tab/>
        <w:t>The person is taken to have made the claim for the new payment on the day specified in the Secretary’s determination. That day must not be earlier than:</w:t>
      </w:r>
    </w:p>
    <w:p w:rsidR="0077592A" w:rsidRPr="008935CF" w:rsidRDefault="0077592A" w:rsidP="0077592A">
      <w:pPr>
        <w:pStyle w:val="paragraph"/>
      </w:pPr>
      <w:r w:rsidRPr="008935CF">
        <w:tab/>
        <w:t>(a)</w:t>
      </w:r>
      <w:r w:rsidRPr="008935CF">
        <w:tab/>
        <w:t>the day that is 13 weeks before the day on which the Secretary’s determination is made; or</w:t>
      </w:r>
    </w:p>
    <w:p w:rsidR="0077592A" w:rsidRPr="008935CF" w:rsidRDefault="0077592A" w:rsidP="0077592A">
      <w:pPr>
        <w:pStyle w:val="paragraph"/>
      </w:pPr>
      <w:r w:rsidRPr="008935CF">
        <w:tab/>
        <w:t>(b)</w:t>
      </w:r>
      <w:r w:rsidRPr="008935CF">
        <w:tab/>
        <w:t xml:space="preserve">if the person became qualified for the new payment after the day referred to in </w:t>
      </w:r>
      <w:r w:rsidR="008935CF">
        <w:t>paragraph (</w:t>
      </w:r>
      <w:r w:rsidRPr="008935CF">
        <w:t>a)—the day on which the person became qualified for the new payment.</w:t>
      </w:r>
    </w:p>
    <w:p w:rsidR="00435264" w:rsidRPr="008935CF" w:rsidRDefault="00435264" w:rsidP="00435264">
      <w:pPr>
        <w:pStyle w:val="ActHead5"/>
      </w:pPr>
      <w:bookmarkStart w:id="22" w:name="_Toc31275912"/>
      <w:r w:rsidRPr="00EE5577">
        <w:rPr>
          <w:rStyle w:val="CharSectno"/>
        </w:rPr>
        <w:t>12A</w:t>
      </w:r>
      <w:r w:rsidRPr="008935CF">
        <w:t xml:space="preserve">  One</w:t>
      </w:r>
      <w:r w:rsidR="008935CF">
        <w:noBreakHyphen/>
      </w:r>
      <w:r w:rsidRPr="008935CF">
        <w:t>off payment to the aged</w:t>
      </w:r>
      <w:bookmarkEnd w:id="22"/>
    </w:p>
    <w:p w:rsidR="00435264" w:rsidRPr="008935CF" w:rsidRDefault="00435264" w:rsidP="00435264">
      <w:pPr>
        <w:pStyle w:val="subsection"/>
      </w:pPr>
      <w:r w:rsidRPr="008935CF">
        <w:tab/>
      </w:r>
      <w:r w:rsidRPr="008935CF">
        <w:tab/>
        <w:t>A claim is not required for one</w:t>
      </w:r>
      <w:r w:rsidR="008935CF">
        <w:noBreakHyphen/>
      </w:r>
      <w:r w:rsidRPr="008935CF">
        <w:t>off payment to the aged.</w:t>
      </w:r>
    </w:p>
    <w:p w:rsidR="003705AE" w:rsidRPr="008935CF" w:rsidRDefault="003705AE" w:rsidP="003705AE">
      <w:pPr>
        <w:pStyle w:val="ActHead5"/>
      </w:pPr>
      <w:bookmarkStart w:id="23" w:name="_Toc31275913"/>
      <w:r w:rsidRPr="00EE5577">
        <w:rPr>
          <w:rStyle w:val="CharSectno"/>
        </w:rPr>
        <w:t>12AAA</w:t>
      </w:r>
      <w:r w:rsidRPr="008935CF">
        <w:t xml:space="preserve">  One</w:t>
      </w:r>
      <w:r w:rsidR="008935CF">
        <w:noBreakHyphen/>
      </w:r>
      <w:r w:rsidRPr="008935CF">
        <w:t>off payments to older Australians</w:t>
      </w:r>
      <w:bookmarkEnd w:id="23"/>
    </w:p>
    <w:p w:rsidR="003705AE" w:rsidRPr="008935CF" w:rsidRDefault="003705AE" w:rsidP="003705AE">
      <w:pPr>
        <w:pStyle w:val="subsection"/>
      </w:pPr>
      <w:r w:rsidRPr="008935CF">
        <w:tab/>
      </w:r>
      <w:r w:rsidRPr="008935CF">
        <w:tab/>
        <w:t>A claim is not required for:</w:t>
      </w:r>
    </w:p>
    <w:p w:rsidR="003705AE" w:rsidRPr="008935CF" w:rsidRDefault="003705AE" w:rsidP="003705AE">
      <w:pPr>
        <w:pStyle w:val="paragraph"/>
      </w:pPr>
      <w:r w:rsidRPr="008935CF">
        <w:tab/>
        <w:t>(a)</w:t>
      </w:r>
      <w:r w:rsidRPr="008935CF">
        <w:tab/>
        <w:t>2006 one</w:t>
      </w:r>
      <w:r w:rsidR="008935CF">
        <w:noBreakHyphen/>
      </w:r>
      <w:r w:rsidRPr="008935CF">
        <w:t>off payment to older Australians; or</w:t>
      </w:r>
    </w:p>
    <w:p w:rsidR="003705AE" w:rsidRPr="008935CF" w:rsidRDefault="003705AE" w:rsidP="003705AE">
      <w:pPr>
        <w:pStyle w:val="paragraph"/>
      </w:pPr>
      <w:r w:rsidRPr="008935CF">
        <w:tab/>
        <w:t>(b)</w:t>
      </w:r>
      <w:r w:rsidRPr="008935CF">
        <w:tab/>
        <w:t>2007 one</w:t>
      </w:r>
      <w:r w:rsidR="008935CF">
        <w:noBreakHyphen/>
      </w:r>
      <w:r w:rsidRPr="008935CF">
        <w:t>off payment to older Australians</w:t>
      </w:r>
      <w:r w:rsidR="00E55233" w:rsidRPr="008935CF">
        <w:t>; or</w:t>
      </w:r>
    </w:p>
    <w:p w:rsidR="00E55233" w:rsidRPr="008935CF" w:rsidRDefault="00E55233" w:rsidP="00E55233">
      <w:pPr>
        <w:pStyle w:val="paragraph"/>
      </w:pPr>
      <w:r w:rsidRPr="008935CF">
        <w:tab/>
        <w:t>(c)</w:t>
      </w:r>
      <w:r w:rsidRPr="008935CF">
        <w:tab/>
        <w:t>2008 one</w:t>
      </w:r>
      <w:r w:rsidR="008935CF">
        <w:noBreakHyphen/>
      </w:r>
      <w:r w:rsidRPr="008935CF">
        <w:t>off payment to older Australians.</w:t>
      </w:r>
    </w:p>
    <w:p w:rsidR="00731868" w:rsidRPr="008935CF" w:rsidRDefault="00731868" w:rsidP="00731868">
      <w:pPr>
        <w:pStyle w:val="ActHead5"/>
      </w:pPr>
      <w:bookmarkStart w:id="24" w:name="_Toc31275914"/>
      <w:r w:rsidRPr="00EE5577">
        <w:rPr>
          <w:rStyle w:val="CharSectno"/>
        </w:rPr>
        <w:t>12AA</w:t>
      </w:r>
      <w:r w:rsidRPr="008935CF">
        <w:t xml:space="preserve">  One</w:t>
      </w:r>
      <w:r w:rsidR="008935CF">
        <w:noBreakHyphen/>
      </w:r>
      <w:r w:rsidRPr="008935CF">
        <w:t>off payments to carers</w:t>
      </w:r>
      <w:bookmarkEnd w:id="24"/>
    </w:p>
    <w:p w:rsidR="00731868" w:rsidRPr="008935CF" w:rsidRDefault="00731868" w:rsidP="00731868">
      <w:pPr>
        <w:pStyle w:val="subsection"/>
      </w:pPr>
      <w:r w:rsidRPr="008935CF">
        <w:tab/>
      </w:r>
      <w:r w:rsidRPr="008935CF">
        <w:tab/>
        <w:t>A claim is not required for the following:</w:t>
      </w:r>
    </w:p>
    <w:p w:rsidR="00731868" w:rsidRPr="008935CF" w:rsidRDefault="00731868" w:rsidP="00731868">
      <w:pPr>
        <w:pStyle w:val="paragraph"/>
      </w:pPr>
      <w:r w:rsidRPr="008935CF">
        <w:tab/>
        <w:t>(a)</w:t>
      </w:r>
      <w:r w:rsidRPr="008935CF">
        <w:tab/>
        <w:t>one</w:t>
      </w:r>
      <w:r w:rsidR="008935CF">
        <w:noBreakHyphen/>
      </w:r>
      <w:r w:rsidRPr="008935CF">
        <w:t>off payment to carers (carer allowance related);</w:t>
      </w:r>
    </w:p>
    <w:p w:rsidR="00731868" w:rsidRPr="008935CF" w:rsidRDefault="00731868" w:rsidP="00731868">
      <w:pPr>
        <w:pStyle w:val="paragraph"/>
      </w:pPr>
      <w:r w:rsidRPr="008935CF">
        <w:tab/>
        <w:t>(b)</w:t>
      </w:r>
      <w:r w:rsidRPr="008935CF">
        <w:tab/>
        <w:t>one</w:t>
      </w:r>
      <w:r w:rsidR="008935CF">
        <w:noBreakHyphen/>
      </w:r>
      <w:r w:rsidRPr="008935CF">
        <w:t>off payment to carers (carer payment related);</w:t>
      </w:r>
    </w:p>
    <w:p w:rsidR="00731868" w:rsidRPr="008935CF" w:rsidRDefault="00731868" w:rsidP="00731868">
      <w:pPr>
        <w:pStyle w:val="paragraph"/>
      </w:pPr>
      <w:r w:rsidRPr="008935CF">
        <w:tab/>
        <w:t>(c)</w:t>
      </w:r>
      <w:r w:rsidRPr="008935CF">
        <w:tab/>
        <w:t>2005 one</w:t>
      </w:r>
      <w:r w:rsidR="008935CF">
        <w:noBreakHyphen/>
      </w:r>
      <w:r w:rsidRPr="008935CF">
        <w:t>off payment to carers (carer payment related);</w:t>
      </w:r>
    </w:p>
    <w:p w:rsidR="00731868" w:rsidRPr="008935CF" w:rsidRDefault="00731868" w:rsidP="00731868">
      <w:pPr>
        <w:pStyle w:val="paragraph"/>
      </w:pPr>
      <w:r w:rsidRPr="008935CF">
        <w:tab/>
        <w:t>(d)</w:t>
      </w:r>
      <w:r w:rsidRPr="008935CF">
        <w:tab/>
        <w:t>2005 one</w:t>
      </w:r>
      <w:r w:rsidR="008935CF">
        <w:noBreakHyphen/>
      </w:r>
      <w:r w:rsidRPr="008935CF">
        <w:t>off payment to carers (carer service pension related);</w:t>
      </w:r>
    </w:p>
    <w:p w:rsidR="00731868" w:rsidRPr="008935CF" w:rsidRDefault="00731868" w:rsidP="00731868">
      <w:pPr>
        <w:pStyle w:val="paragraph"/>
      </w:pPr>
      <w:r w:rsidRPr="008935CF">
        <w:tab/>
        <w:t>(e)</w:t>
      </w:r>
      <w:r w:rsidRPr="008935CF">
        <w:tab/>
        <w:t>2005 one</w:t>
      </w:r>
      <w:r w:rsidR="008935CF">
        <w:noBreakHyphen/>
      </w:r>
      <w:r w:rsidRPr="008935CF">
        <w:t>off payment to carers (carer allowance related);</w:t>
      </w:r>
    </w:p>
    <w:p w:rsidR="00731868" w:rsidRPr="008935CF" w:rsidRDefault="00731868" w:rsidP="00731868">
      <w:pPr>
        <w:pStyle w:val="paragraph"/>
      </w:pPr>
      <w:r w:rsidRPr="008935CF">
        <w:tab/>
        <w:t>(f)</w:t>
      </w:r>
      <w:r w:rsidRPr="008935CF">
        <w:tab/>
        <w:t>2006 one</w:t>
      </w:r>
      <w:r w:rsidR="008935CF">
        <w:noBreakHyphen/>
      </w:r>
      <w:r w:rsidRPr="008935CF">
        <w:t>off payment to carers (carer payment related);</w:t>
      </w:r>
    </w:p>
    <w:p w:rsidR="00731868" w:rsidRPr="008935CF" w:rsidRDefault="00731868" w:rsidP="00731868">
      <w:pPr>
        <w:pStyle w:val="paragraph"/>
      </w:pPr>
      <w:r w:rsidRPr="008935CF">
        <w:tab/>
        <w:t>(g)</w:t>
      </w:r>
      <w:r w:rsidRPr="008935CF">
        <w:tab/>
        <w:t>2006 one</w:t>
      </w:r>
      <w:r w:rsidR="008935CF">
        <w:noBreakHyphen/>
      </w:r>
      <w:r w:rsidRPr="008935CF">
        <w:t>off payment to carers (wife pension related);</w:t>
      </w:r>
    </w:p>
    <w:p w:rsidR="00731868" w:rsidRPr="008935CF" w:rsidRDefault="00731868" w:rsidP="00731868">
      <w:pPr>
        <w:pStyle w:val="paragraph"/>
      </w:pPr>
      <w:r w:rsidRPr="008935CF">
        <w:tab/>
        <w:t>(h)</w:t>
      </w:r>
      <w:r w:rsidRPr="008935CF">
        <w:tab/>
        <w:t>2006 one</w:t>
      </w:r>
      <w:r w:rsidR="008935CF">
        <w:noBreakHyphen/>
      </w:r>
      <w:r w:rsidRPr="008935CF">
        <w:t>off payment to carers (partner service pension related);</w:t>
      </w:r>
    </w:p>
    <w:p w:rsidR="00731868" w:rsidRPr="008935CF" w:rsidRDefault="00731868" w:rsidP="00731868">
      <w:pPr>
        <w:pStyle w:val="paragraph"/>
      </w:pPr>
      <w:r w:rsidRPr="008935CF">
        <w:tab/>
        <w:t>(i)</w:t>
      </w:r>
      <w:r w:rsidRPr="008935CF">
        <w:tab/>
        <w:t>2006 one</w:t>
      </w:r>
      <w:r w:rsidR="008935CF">
        <w:noBreakHyphen/>
      </w:r>
      <w:r w:rsidRPr="008935CF">
        <w:t>off payment to carers (carer service pension related);</w:t>
      </w:r>
    </w:p>
    <w:p w:rsidR="00731868" w:rsidRPr="008935CF" w:rsidRDefault="00731868" w:rsidP="00731868">
      <w:pPr>
        <w:pStyle w:val="paragraph"/>
      </w:pPr>
      <w:r w:rsidRPr="008935CF">
        <w:tab/>
        <w:t>(j)</w:t>
      </w:r>
      <w:r w:rsidRPr="008935CF">
        <w:tab/>
        <w:t>2006 one</w:t>
      </w:r>
      <w:r w:rsidR="008935CF">
        <w:noBreakHyphen/>
      </w:r>
      <w:r w:rsidRPr="008935CF">
        <w:t>off payment to carers (carer allowance related);</w:t>
      </w:r>
    </w:p>
    <w:p w:rsidR="00731868" w:rsidRPr="008935CF" w:rsidRDefault="00731868" w:rsidP="00731868">
      <w:pPr>
        <w:pStyle w:val="paragraph"/>
      </w:pPr>
      <w:r w:rsidRPr="008935CF">
        <w:tab/>
        <w:t>(k)</w:t>
      </w:r>
      <w:r w:rsidRPr="008935CF">
        <w:tab/>
        <w:t>2007 one</w:t>
      </w:r>
      <w:r w:rsidR="008935CF">
        <w:noBreakHyphen/>
      </w:r>
      <w:r w:rsidRPr="008935CF">
        <w:t>off payment to carers (carer payment related);</w:t>
      </w:r>
    </w:p>
    <w:p w:rsidR="00731868" w:rsidRPr="008935CF" w:rsidRDefault="00731868" w:rsidP="00731868">
      <w:pPr>
        <w:pStyle w:val="paragraph"/>
      </w:pPr>
      <w:r w:rsidRPr="008935CF">
        <w:tab/>
        <w:t>(l)</w:t>
      </w:r>
      <w:r w:rsidRPr="008935CF">
        <w:tab/>
        <w:t>2007 one</w:t>
      </w:r>
      <w:r w:rsidR="008935CF">
        <w:noBreakHyphen/>
      </w:r>
      <w:r w:rsidRPr="008935CF">
        <w:t>off payment to carers (wife pension related);</w:t>
      </w:r>
    </w:p>
    <w:p w:rsidR="00731868" w:rsidRPr="008935CF" w:rsidRDefault="00731868" w:rsidP="00731868">
      <w:pPr>
        <w:pStyle w:val="paragraph"/>
      </w:pPr>
      <w:r w:rsidRPr="008935CF">
        <w:tab/>
        <w:t>(m)</w:t>
      </w:r>
      <w:r w:rsidRPr="008935CF">
        <w:tab/>
        <w:t>2007 one</w:t>
      </w:r>
      <w:r w:rsidR="008935CF">
        <w:noBreakHyphen/>
      </w:r>
      <w:r w:rsidRPr="008935CF">
        <w:t>off payment to carers (partner service pension related);</w:t>
      </w:r>
    </w:p>
    <w:p w:rsidR="00731868" w:rsidRPr="008935CF" w:rsidRDefault="00731868" w:rsidP="00731868">
      <w:pPr>
        <w:pStyle w:val="paragraph"/>
      </w:pPr>
      <w:r w:rsidRPr="008935CF">
        <w:tab/>
        <w:t>(n)</w:t>
      </w:r>
      <w:r w:rsidRPr="008935CF">
        <w:tab/>
        <w:t>2007 one</w:t>
      </w:r>
      <w:r w:rsidR="008935CF">
        <w:noBreakHyphen/>
      </w:r>
      <w:r w:rsidRPr="008935CF">
        <w:t>off payment to carers (carer service pension related);</w:t>
      </w:r>
    </w:p>
    <w:p w:rsidR="00731868" w:rsidRPr="008935CF" w:rsidRDefault="00731868" w:rsidP="00731868">
      <w:pPr>
        <w:pStyle w:val="paragraph"/>
      </w:pPr>
      <w:r w:rsidRPr="008935CF">
        <w:tab/>
        <w:t>(o)</w:t>
      </w:r>
      <w:r w:rsidRPr="008935CF">
        <w:tab/>
        <w:t>2007 one</w:t>
      </w:r>
      <w:r w:rsidR="008935CF">
        <w:noBreakHyphen/>
      </w:r>
      <w:r w:rsidRPr="008935CF">
        <w:t>off payment to carers (carer allowance related);</w:t>
      </w:r>
    </w:p>
    <w:p w:rsidR="00731868" w:rsidRPr="008935CF" w:rsidRDefault="00731868" w:rsidP="00731868">
      <w:pPr>
        <w:pStyle w:val="paragraph"/>
      </w:pPr>
      <w:r w:rsidRPr="008935CF">
        <w:tab/>
        <w:t>(p)</w:t>
      </w:r>
      <w:r w:rsidRPr="008935CF">
        <w:tab/>
        <w:t>2008 one</w:t>
      </w:r>
      <w:r w:rsidR="008935CF">
        <w:noBreakHyphen/>
      </w:r>
      <w:r w:rsidRPr="008935CF">
        <w:t>off payment to carers (carer payment related);</w:t>
      </w:r>
    </w:p>
    <w:p w:rsidR="00731868" w:rsidRPr="008935CF" w:rsidRDefault="00731868" w:rsidP="00731868">
      <w:pPr>
        <w:pStyle w:val="paragraph"/>
      </w:pPr>
      <w:r w:rsidRPr="008935CF">
        <w:tab/>
        <w:t>(q)</w:t>
      </w:r>
      <w:r w:rsidRPr="008935CF">
        <w:tab/>
        <w:t>2008 one</w:t>
      </w:r>
      <w:r w:rsidR="008935CF">
        <w:noBreakHyphen/>
      </w:r>
      <w:r w:rsidRPr="008935CF">
        <w:t>off payment to carers (wife pension related);</w:t>
      </w:r>
    </w:p>
    <w:p w:rsidR="00731868" w:rsidRPr="008935CF" w:rsidRDefault="00731868" w:rsidP="00731868">
      <w:pPr>
        <w:pStyle w:val="paragraph"/>
      </w:pPr>
      <w:r w:rsidRPr="008935CF">
        <w:tab/>
        <w:t>(r)</w:t>
      </w:r>
      <w:r w:rsidRPr="008935CF">
        <w:tab/>
        <w:t>2008 one</w:t>
      </w:r>
      <w:r w:rsidR="008935CF">
        <w:noBreakHyphen/>
      </w:r>
      <w:r w:rsidRPr="008935CF">
        <w:t>off payment to carers (partner service pension related);</w:t>
      </w:r>
    </w:p>
    <w:p w:rsidR="00731868" w:rsidRPr="008935CF" w:rsidRDefault="00731868" w:rsidP="00731868">
      <w:pPr>
        <w:pStyle w:val="paragraph"/>
      </w:pPr>
      <w:r w:rsidRPr="008935CF">
        <w:tab/>
        <w:t>(s)</w:t>
      </w:r>
      <w:r w:rsidRPr="008935CF">
        <w:tab/>
        <w:t>2008 one</w:t>
      </w:r>
      <w:r w:rsidR="008935CF">
        <w:noBreakHyphen/>
      </w:r>
      <w:r w:rsidRPr="008935CF">
        <w:t>off payment to carers (carer service pension related);</w:t>
      </w:r>
    </w:p>
    <w:p w:rsidR="00731868" w:rsidRPr="008935CF" w:rsidRDefault="00731868" w:rsidP="00731868">
      <w:pPr>
        <w:pStyle w:val="paragraph"/>
      </w:pPr>
      <w:r w:rsidRPr="008935CF">
        <w:tab/>
        <w:t>(t)</w:t>
      </w:r>
      <w:r w:rsidRPr="008935CF">
        <w:tab/>
        <w:t>2008 one</w:t>
      </w:r>
      <w:r w:rsidR="008935CF">
        <w:noBreakHyphen/>
      </w:r>
      <w:r w:rsidRPr="008935CF">
        <w:t>off payment to carers (carer allowance related).</w:t>
      </w:r>
    </w:p>
    <w:p w:rsidR="008D328C" w:rsidRPr="008935CF" w:rsidRDefault="008D328C" w:rsidP="008D328C">
      <w:pPr>
        <w:pStyle w:val="ActHead5"/>
      </w:pPr>
      <w:bookmarkStart w:id="25" w:name="_Toc31275915"/>
      <w:r w:rsidRPr="00EE5577">
        <w:rPr>
          <w:rStyle w:val="CharSectno"/>
        </w:rPr>
        <w:t>12AB</w:t>
      </w:r>
      <w:r w:rsidRPr="008935CF">
        <w:t xml:space="preserve">  Economic security strategy payment and training and learning bonus</w:t>
      </w:r>
      <w:bookmarkEnd w:id="25"/>
    </w:p>
    <w:p w:rsidR="003635BA" w:rsidRPr="008935CF" w:rsidRDefault="003635BA" w:rsidP="003635BA">
      <w:pPr>
        <w:pStyle w:val="subsection"/>
      </w:pPr>
      <w:r w:rsidRPr="008935CF">
        <w:tab/>
      </w:r>
      <w:r w:rsidRPr="008935CF">
        <w:tab/>
        <w:t>A claim is not required for an economic security strategy payment</w:t>
      </w:r>
      <w:r w:rsidR="008D328C" w:rsidRPr="008935CF">
        <w:t xml:space="preserve"> or training and learning bonus</w:t>
      </w:r>
      <w:r w:rsidRPr="008935CF">
        <w:t>.</w:t>
      </w:r>
    </w:p>
    <w:p w:rsidR="00482873" w:rsidRPr="008935CF" w:rsidRDefault="00482873" w:rsidP="00482873">
      <w:pPr>
        <w:pStyle w:val="ActHead5"/>
      </w:pPr>
      <w:bookmarkStart w:id="26" w:name="_Toc31275916"/>
      <w:r w:rsidRPr="00EE5577">
        <w:rPr>
          <w:rStyle w:val="CharSectno"/>
        </w:rPr>
        <w:t>12AC</w:t>
      </w:r>
      <w:r w:rsidRPr="008935CF">
        <w:t xml:space="preserve">  One</w:t>
      </w:r>
      <w:r w:rsidR="008935CF">
        <w:noBreakHyphen/>
      </w:r>
      <w:r w:rsidRPr="008935CF">
        <w:t>off energy assistance payment</w:t>
      </w:r>
      <w:bookmarkEnd w:id="26"/>
    </w:p>
    <w:p w:rsidR="00482873" w:rsidRPr="008935CF" w:rsidRDefault="00482873" w:rsidP="00482873">
      <w:pPr>
        <w:pStyle w:val="subsection"/>
      </w:pPr>
      <w:r w:rsidRPr="008935CF">
        <w:tab/>
      </w:r>
      <w:r w:rsidRPr="008935CF">
        <w:tab/>
        <w:t>A claim is not required for a one</w:t>
      </w:r>
      <w:r w:rsidR="008935CF">
        <w:noBreakHyphen/>
      </w:r>
      <w:r w:rsidRPr="008935CF">
        <w:t>off energy assistance payment under Part</w:t>
      </w:r>
      <w:r w:rsidR="008935CF">
        <w:t> </w:t>
      </w:r>
      <w:r w:rsidRPr="008935CF">
        <w:t>2.6 of the 1991 Act.</w:t>
      </w:r>
    </w:p>
    <w:p w:rsidR="008F135E" w:rsidRPr="008935CF" w:rsidRDefault="008F135E" w:rsidP="008F135E">
      <w:pPr>
        <w:pStyle w:val="ActHead5"/>
      </w:pPr>
      <w:bookmarkStart w:id="27" w:name="_Toc31275917"/>
      <w:r w:rsidRPr="00EE5577">
        <w:rPr>
          <w:rStyle w:val="CharSectno"/>
        </w:rPr>
        <w:t>12AD</w:t>
      </w:r>
      <w:r w:rsidRPr="008935CF">
        <w:t xml:space="preserve">  2019 one</w:t>
      </w:r>
      <w:r w:rsidR="008935CF">
        <w:noBreakHyphen/>
      </w:r>
      <w:r w:rsidRPr="008935CF">
        <w:t>off energy assistance payment</w:t>
      </w:r>
      <w:bookmarkEnd w:id="27"/>
    </w:p>
    <w:p w:rsidR="008F135E" w:rsidRPr="008935CF" w:rsidRDefault="008F135E" w:rsidP="008F135E">
      <w:pPr>
        <w:pStyle w:val="subsection"/>
      </w:pPr>
      <w:r w:rsidRPr="008935CF">
        <w:tab/>
      </w:r>
      <w:r w:rsidRPr="008935CF">
        <w:tab/>
        <w:t>A claim is not required for a one</w:t>
      </w:r>
      <w:r w:rsidR="008935CF">
        <w:noBreakHyphen/>
      </w:r>
      <w:r w:rsidRPr="008935CF">
        <w:t>off energy assistance payment under Part</w:t>
      </w:r>
      <w:r w:rsidR="008935CF">
        <w:t> </w:t>
      </w:r>
      <w:r w:rsidRPr="008935CF">
        <w:t>2.6A of the 1991 Act.</w:t>
      </w:r>
    </w:p>
    <w:p w:rsidR="00435264" w:rsidRPr="008935CF" w:rsidRDefault="00435264" w:rsidP="00435264">
      <w:pPr>
        <w:pStyle w:val="ActHead5"/>
      </w:pPr>
      <w:bookmarkStart w:id="28" w:name="_Toc31275918"/>
      <w:r w:rsidRPr="00EE5577">
        <w:rPr>
          <w:rStyle w:val="CharSectno"/>
        </w:rPr>
        <w:t>12B</w:t>
      </w:r>
      <w:r w:rsidRPr="008935CF">
        <w:t xml:space="preserve">  Language, literacy and numeracy supplement</w:t>
      </w:r>
      <w:bookmarkEnd w:id="28"/>
    </w:p>
    <w:p w:rsidR="00435264" w:rsidRPr="008935CF" w:rsidRDefault="00435264" w:rsidP="00435264">
      <w:pPr>
        <w:pStyle w:val="subsection"/>
      </w:pPr>
      <w:r w:rsidRPr="008935CF">
        <w:tab/>
      </w:r>
      <w:r w:rsidRPr="008935CF">
        <w:tab/>
        <w:t>A claim is not required for language, literacy and numeracy supplement.</w:t>
      </w:r>
    </w:p>
    <w:p w:rsidR="00435264" w:rsidRPr="008935CF" w:rsidRDefault="00435264" w:rsidP="00435264">
      <w:pPr>
        <w:pStyle w:val="ActHead5"/>
      </w:pPr>
      <w:bookmarkStart w:id="29" w:name="_Toc31275919"/>
      <w:r w:rsidRPr="00EE5577">
        <w:rPr>
          <w:rStyle w:val="CharSectno"/>
        </w:rPr>
        <w:t>12C</w:t>
      </w:r>
      <w:r w:rsidRPr="008935CF">
        <w:t xml:space="preserve">  Utilities allowance</w:t>
      </w:r>
      <w:bookmarkEnd w:id="29"/>
    </w:p>
    <w:p w:rsidR="00435264" w:rsidRPr="008935CF" w:rsidRDefault="00435264" w:rsidP="00435264">
      <w:pPr>
        <w:pStyle w:val="subsection"/>
      </w:pPr>
      <w:r w:rsidRPr="008935CF">
        <w:tab/>
      </w:r>
      <w:r w:rsidRPr="008935CF">
        <w:tab/>
        <w:t>A claim is not required for utilities allowance.</w:t>
      </w:r>
    </w:p>
    <w:p w:rsidR="00A20262" w:rsidRPr="008935CF" w:rsidRDefault="00A20262" w:rsidP="00A20262">
      <w:pPr>
        <w:pStyle w:val="ActHead5"/>
      </w:pPr>
      <w:bookmarkStart w:id="30" w:name="_Toc31275920"/>
      <w:r w:rsidRPr="00EE5577">
        <w:rPr>
          <w:rStyle w:val="CharSectno"/>
        </w:rPr>
        <w:t>12D</w:t>
      </w:r>
      <w:r w:rsidRPr="008935CF">
        <w:t xml:space="preserve">  Energy supplement</w:t>
      </w:r>
      <w:bookmarkEnd w:id="30"/>
    </w:p>
    <w:p w:rsidR="002B587A" w:rsidRPr="008935CF" w:rsidRDefault="002B587A" w:rsidP="002B587A">
      <w:pPr>
        <w:pStyle w:val="subsection"/>
      </w:pPr>
      <w:r w:rsidRPr="008935CF">
        <w:tab/>
      </w:r>
      <w:r w:rsidRPr="008935CF">
        <w:tab/>
        <w:t xml:space="preserve">A claim is not required for </w:t>
      </w:r>
      <w:r w:rsidR="00A20262" w:rsidRPr="008935CF">
        <w:t>energy supplement under Part</w:t>
      </w:r>
      <w:r w:rsidR="008935CF">
        <w:t> </w:t>
      </w:r>
      <w:r w:rsidR="00A20262" w:rsidRPr="008935CF">
        <w:t>2.25B of the 1991 Act</w:t>
      </w:r>
      <w:r w:rsidRPr="008935CF">
        <w:t>.</w:t>
      </w:r>
    </w:p>
    <w:p w:rsidR="002B587A" w:rsidRPr="008935CF" w:rsidRDefault="002B587A" w:rsidP="002B587A">
      <w:pPr>
        <w:pStyle w:val="ActHead5"/>
      </w:pPr>
      <w:bookmarkStart w:id="31" w:name="_Toc31275921"/>
      <w:r w:rsidRPr="00EE5577">
        <w:rPr>
          <w:rStyle w:val="CharSectno"/>
        </w:rPr>
        <w:t>12DA</w:t>
      </w:r>
      <w:r w:rsidRPr="008935CF">
        <w:t xml:space="preserve">  Quarterly pension supplement</w:t>
      </w:r>
      <w:bookmarkEnd w:id="31"/>
    </w:p>
    <w:p w:rsidR="002B587A" w:rsidRPr="008935CF" w:rsidRDefault="002B587A" w:rsidP="002B587A">
      <w:pPr>
        <w:pStyle w:val="subsection"/>
      </w:pPr>
      <w:r w:rsidRPr="008935CF">
        <w:tab/>
      </w:r>
      <w:r w:rsidRPr="008935CF">
        <w:tab/>
        <w:t>A claim is not required for quarterly pension supplement.</w:t>
      </w:r>
    </w:p>
    <w:p w:rsidR="00955F1A" w:rsidRPr="008935CF" w:rsidRDefault="00955F1A" w:rsidP="00955F1A">
      <w:pPr>
        <w:pStyle w:val="ActHead5"/>
      </w:pPr>
      <w:bookmarkStart w:id="32" w:name="_Toc31275922"/>
      <w:r w:rsidRPr="00EE5577">
        <w:rPr>
          <w:rStyle w:val="CharSectno"/>
        </w:rPr>
        <w:t>12DB</w:t>
      </w:r>
      <w:r w:rsidRPr="008935CF">
        <w:t xml:space="preserve">  Quarterly energy supplement</w:t>
      </w:r>
      <w:bookmarkEnd w:id="32"/>
    </w:p>
    <w:p w:rsidR="00A3136A" w:rsidRPr="008935CF" w:rsidRDefault="00A3136A" w:rsidP="00A3136A">
      <w:pPr>
        <w:pStyle w:val="subsection"/>
      </w:pPr>
      <w:r w:rsidRPr="008935CF">
        <w:tab/>
      </w:r>
      <w:r w:rsidRPr="008935CF">
        <w:tab/>
        <w:t xml:space="preserve">A claim is not required for </w:t>
      </w:r>
      <w:r w:rsidR="00955F1A" w:rsidRPr="008935CF">
        <w:t>quarterly energy supplement</w:t>
      </w:r>
      <w:r w:rsidRPr="008935CF">
        <w:t>.</w:t>
      </w:r>
    </w:p>
    <w:p w:rsidR="002B6DA9" w:rsidRPr="008935CF" w:rsidRDefault="002B6DA9" w:rsidP="002B6DA9">
      <w:pPr>
        <w:pStyle w:val="ActHead5"/>
      </w:pPr>
      <w:bookmarkStart w:id="33" w:name="_Toc31275923"/>
      <w:r w:rsidRPr="00EE5577">
        <w:rPr>
          <w:rStyle w:val="CharSectno"/>
        </w:rPr>
        <w:t>12E</w:t>
      </w:r>
      <w:r w:rsidRPr="008935CF">
        <w:t xml:space="preserve">  Child disability assistance</w:t>
      </w:r>
      <w:bookmarkEnd w:id="33"/>
    </w:p>
    <w:p w:rsidR="002B6DA9" w:rsidRPr="008935CF" w:rsidRDefault="002B6DA9" w:rsidP="002B6DA9">
      <w:pPr>
        <w:pStyle w:val="subsection"/>
      </w:pPr>
      <w:r w:rsidRPr="008935CF">
        <w:tab/>
      </w:r>
      <w:r w:rsidRPr="008935CF">
        <w:tab/>
        <w:t>A claim is not required for child disability assistance.</w:t>
      </w:r>
    </w:p>
    <w:p w:rsidR="00220D22" w:rsidRPr="008935CF" w:rsidRDefault="00220D22" w:rsidP="00220D22">
      <w:pPr>
        <w:pStyle w:val="ActHead5"/>
      </w:pPr>
      <w:bookmarkStart w:id="34" w:name="_Toc31275924"/>
      <w:r w:rsidRPr="00EE5577">
        <w:rPr>
          <w:rStyle w:val="CharSectno"/>
        </w:rPr>
        <w:t>12F</w:t>
      </w:r>
      <w:r w:rsidRPr="008935CF">
        <w:t xml:space="preserve">  Carer allowance</w:t>
      </w:r>
      <w:bookmarkEnd w:id="34"/>
    </w:p>
    <w:p w:rsidR="00220D22" w:rsidRPr="008935CF" w:rsidRDefault="00220D22" w:rsidP="00220D22">
      <w:pPr>
        <w:pStyle w:val="subsection"/>
      </w:pPr>
      <w:r w:rsidRPr="008935CF">
        <w:tab/>
      </w:r>
      <w:r w:rsidRPr="008935CF">
        <w:tab/>
        <w:t>A claim is not required for carer allowance if the person qualifies for the carer allowance under section</w:t>
      </w:r>
      <w:r w:rsidR="008935CF">
        <w:t> </w:t>
      </w:r>
      <w:r w:rsidRPr="008935CF">
        <w:t>954B.</w:t>
      </w:r>
    </w:p>
    <w:p w:rsidR="007C7433" w:rsidRPr="008935CF" w:rsidRDefault="007C7433" w:rsidP="007C7433">
      <w:pPr>
        <w:pStyle w:val="ActHead5"/>
      </w:pPr>
      <w:bookmarkStart w:id="35" w:name="_Toc31275925"/>
      <w:r w:rsidRPr="00EE5577">
        <w:rPr>
          <w:rStyle w:val="CharSectno"/>
        </w:rPr>
        <w:t>12G</w:t>
      </w:r>
      <w:r w:rsidRPr="008935CF">
        <w:t xml:space="preserve">  Carer supplement</w:t>
      </w:r>
      <w:bookmarkEnd w:id="35"/>
    </w:p>
    <w:p w:rsidR="007C7433" w:rsidRPr="008935CF" w:rsidRDefault="007C7433" w:rsidP="007C7433">
      <w:pPr>
        <w:pStyle w:val="subsection"/>
      </w:pPr>
      <w:r w:rsidRPr="008935CF">
        <w:tab/>
      </w:r>
      <w:r w:rsidRPr="008935CF">
        <w:tab/>
        <w:t>A claim is not required for carer supplement.</w:t>
      </w:r>
    </w:p>
    <w:p w:rsidR="00A36FAA" w:rsidRPr="008935CF" w:rsidRDefault="00A36FAA" w:rsidP="00A36FAA">
      <w:pPr>
        <w:pStyle w:val="ActHead5"/>
      </w:pPr>
      <w:bookmarkStart w:id="36" w:name="_Toc31275926"/>
      <w:r w:rsidRPr="00EE5577">
        <w:rPr>
          <w:rStyle w:val="CharSectno"/>
        </w:rPr>
        <w:t>12H</w:t>
      </w:r>
      <w:r w:rsidRPr="008935CF">
        <w:t xml:space="preserve">  Relocation scholarship payment</w:t>
      </w:r>
      <w:bookmarkEnd w:id="36"/>
    </w:p>
    <w:p w:rsidR="00411845" w:rsidRPr="008935CF" w:rsidRDefault="00411845" w:rsidP="00411845">
      <w:pPr>
        <w:pStyle w:val="subsection"/>
      </w:pPr>
      <w:r w:rsidRPr="008935CF">
        <w:tab/>
      </w:r>
      <w:r w:rsidRPr="008935CF">
        <w:tab/>
        <w:t>A claim is not required for a relocation scholarship payment.</w:t>
      </w:r>
    </w:p>
    <w:p w:rsidR="005033EE" w:rsidRPr="008935CF" w:rsidRDefault="005033EE" w:rsidP="005033EE">
      <w:pPr>
        <w:pStyle w:val="ActHead5"/>
      </w:pPr>
      <w:bookmarkStart w:id="37" w:name="_Toc31275927"/>
      <w:r w:rsidRPr="00EE5577">
        <w:rPr>
          <w:rStyle w:val="CharSectno"/>
        </w:rPr>
        <w:t>12K</w:t>
      </w:r>
      <w:r w:rsidRPr="008935CF">
        <w:t xml:space="preserve">  Clean energy advance</w:t>
      </w:r>
      <w:bookmarkEnd w:id="37"/>
    </w:p>
    <w:p w:rsidR="005033EE" w:rsidRPr="008935CF" w:rsidRDefault="005033EE" w:rsidP="005033EE">
      <w:pPr>
        <w:pStyle w:val="subsection"/>
      </w:pPr>
      <w:r w:rsidRPr="008935CF">
        <w:tab/>
      </w:r>
      <w:r w:rsidRPr="008935CF">
        <w:tab/>
        <w:t>A claim is not required for a clean energy advance.</w:t>
      </w:r>
    </w:p>
    <w:p w:rsidR="00584F1F" w:rsidRPr="008935CF" w:rsidRDefault="00584F1F" w:rsidP="00584F1F">
      <w:pPr>
        <w:pStyle w:val="ActHead5"/>
      </w:pPr>
      <w:bookmarkStart w:id="38" w:name="_Toc31275928"/>
      <w:r w:rsidRPr="00EE5577">
        <w:rPr>
          <w:rStyle w:val="CharSectno"/>
        </w:rPr>
        <w:t>12L</w:t>
      </w:r>
      <w:r w:rsidRPr="008935CF">
        <w:t xml:space="preserve">  FHA supplement and relief payment</w:t>
      </w:r>
      <w:bookmarkEnd w:id="38"/>
    </w:p>
    <w:p w:rsidR="00584F1F" w:rsidRPr="008935CF" w:rsidRDefault="00584F1F" w:rsidP="00584F1F">
      <w:pPr>
        <w:pStyle w:val="subsection"/>
      </w:pPr>
      <w:r w:rsidRPr="008935CF">
        <w:tab/>
      </w:r>
      <w:r w:rsidRPr="008935CF">
        <w:tab/>
        <w:t>A claim is not required for FHA supplement or relief payment.</w:t>
      </w:r>
    </w:p>
    <w:p w:rsidR="00435264" w:rsidRPr="008935CF" w:rsidRDefault="00435264" w:rsidP="00435264">
      <w:pPr>
        <w:pStyle w:val="ActHead5"/>
      </w:pPr>
      <w:bookmarkStart w:id="39" w:name="_Toc31275929"/>
      <w:r w:rsidRPr="00EE5577">
        <w:rPr>
          <w:rStyle w:val="CharSectno"/>
        </w:rPr>
        <w:t>13</w:t>
      </w:r>
      <w:r w:rsidRPr="008935CF">
        <w:t xml:space="preserve">  Deemed claim—person contacting Department about a claim for a social security payment</w:t>
      </w:r>
      <w:bookmarkEnd w:id="39"/>
    </w:p>
    <w:p w:rsidR="00435264" w:rsidRPr="008935CF" w:rsidRDefault="00435264" w:rsidP="00435264">
      <w:pPr>
        <w:pStyle w:val="subsection"/>
      </w:pPr>
      <w:r w:rsidRPr="008935CF">
        <w:tab/>
        <w:t>(1)</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social security payment;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social security payment; and</w:t>
      </w:r>
    </w:p>
    <w:p w:rsidR="00435264" w:rsidRPr="008935CF" w:rsidRDefault="00435264" w:rsidP="00A36766">
      <w:pPr>
        <w:pStyle w:val="paragraph"/>
        <w:keepNext/>
      </w:pPr>
      <w:r w:rsidRPr="008935CF">
        <w:tab/>
        <w:t>(d)</w:t>
      </w:r>
      <w:r w:rsidRPr="008935CF">
        <w:tab/>
        <w:t>the person lodges a claim for the social security payment within 14 days after the Department is contacted;</w:t>
      </w:r>
    </w:p>
    <w:p w:rsidR="00435264" w:rsidRPr="008935CF" w:rsidRDefault="00435264" w:rsidP="00435264">
      <w:pPr>
        <w:pStyle w:val="subsection2"/>
      </w:pPr>
      <w:r w:rsidRPr="008935CF">
        <w:t>the person is taken to have made a claim for the social security payment on the day on which the Department was contacted.</w:t>
      </w:r>
    </w:p>
    <w:p w:rsidR="00435264" w:rsidRPr="008935CF" w:rsidRDefault="00435264" w:rsidP="00435264">
      <w:pPr>
        <w:pStyle w:val="subsection"/>
      </w:pPr>
      <w:r w:rsidRPr="008935CF">
        <w:tab/>
        <w:t>(2)</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social security payment, other than crisis payment or special employment advance;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social security payment; and</w:t>
      </w:r>
    </w:p>
    <w:p w:rsidR="00435264" w:rsidRPr="008935CF" w:rsidRDefault="00435264" w:rsidP="00435264">
      <w:pPr>
        <w:pStyle w:val="paragraph"/>
      </w:pPr>
      <w:r w:rsidRPr="008935CF">
        <w:tab/>
        <w:t>(d)</w:t>
      </w:r>
      <w:r w:rsidRPr="008935CF">
        <w:tab/>
        <w:t>the person lodges a claim for the payment more than 14 days, but not more than 13 weeks, after the Department is contacted; and</w:t>
      </w:r>
    </w:p>
    <w:p w:rsidR="00435264" w:rsidRPr="008935CF" w:rsidRDefault="00435264" w:rsidP="00435264">
      <w:pPr>
        <w:pStyle w:val="paragraph"/>
      </w:pPr>
      <w:r w:rsidRPr="008935CF">
        <w:tab/>
        <w:t>(e)</w:t>
      </w:r>
      <w:r w:rsidRPr="008935CF">
        <w:tab/>
        <w:t>the Secretary is satisfied that:</w:t>
      </w:r>
    </w:p>
    <w:p w:rsidR="00435264" w:rsidRPr="008935CF" w:rsidRDefault="00435264" w:rsidP="00435264">
      <w:pPr>
        <w:pStyle w:val="paragraphsub"/>
      </w:pPr>
      <w:r w:rsidRPr="008935CF">
        <w:tab/>
        <w:t>(i)</w:t>
      </w:r>
      <w:r w:rsidRPr="008935CF">
        <w:tab/>
        <w:t>throughout the period starting on the day on which the Department was contacted and ending on the day on which the person lodged the claim, the person was suffering from a medical condition; and</w:t>
      </w:r>
    </w:p>
    <w:p w:rsidR="00435264" w:rsidRPr="008935CF" w:rsidRDefault="00435264" w:rsidP="00435264">
      <w:pPr>
        <w:pStyle w:val="paragraphsub"/>
      </w:pPr>
      <w:r w:rsidRPr="008935CF">
        <w:tab/>
        <w:t>(ii)</w:t>
      </w:r>
      <w:r w:rsidRPr="008935CF">
        <w:tab/>
        <w:t>that medical condition, or circumstances related to that medical condition, had a significant adverse effect on the person’s ability to lodge the claim earlier;</w:t>
      </w:r>
    </w:p>
    <w:p w:rsidR="00435264" w:rsidRPr="008935CF" w:rsidRDefault="00435264" w:rsidP="00435264">
      <w:pPr>
        <w:pStyle w:val="subsection2"/>
      </w:pPr>
      <w:r w:rsidRPr="008935CF">
        <w:t>the person is taken to have made a claim for the social security payment on the day on which the Department was contacted.</w:t>
      </w:r>
    </w:p>
    <w:p w:rsidR="00435264" w:rsidRPr="008935CF" w:rsidRDefault="00435264" w:rsidP="00F77413">
      <w:pPr>
        <w:pStyle w:val="subsection"/>
        <w:keepNext/>
        <w:keepLines/>
      </w:pPr>
      <w:r w:rsidRPr="008935CF">
        <w:tab/>
        <w:t>(3)</w:t>
      </w:r>
      <w:r w:rsidRPr="008935CF">
        <w:tab/>
        <w:t>For the purposes of the social security law, if:</w:t>
      </w:r>
    </w:p>
    <w:p w:rsidR="00435264" w:rsidRPr="008935CF" w:rsidRDefault="00435264" w:rsidP="00435264">
      <w:pPr>
        <w:pStyle w:val="paragraph"/>
      </w:pPr>
      <w:r w:rsidRPr="008935CF">
        <w:tab/>
        <w:t>(a)</w:t>
      </w:r>
      <w:r w:rsidRPr="008935CF">
        <w:tab/>
        <w:t xml:space="preserve">the Department is contacted by or on behalf of a person (the </w:t>
      </w:r>
      <w:r w:rsidRPr="008935CF">
        <w:rPr>
          <w:b/>
          <w:i/>
        </w:rPr>
        <w:t>claimant</w:t>
      </w:r>
      <w:r w:rsidRPr="008935CF">
        <w:t>) in relation to a claim for a social security payment, other than crisis payment or special employment advance; and</w:t>
      </w:r>
    </w:p>
    <w:p w:rsidR="002D3086" w:rsidRPr="008935CF" w:rsidRDefault="002D3086" w:rsidP="002D3086">
      <w:pPr>
        <w:pStyle w:val="paragraph"/>
      </w:pPr>
      <w:r w:rsidRPr="008935CF">
        <w:tab/>
        <w:t>(aa)</w:t>
      </w:r>
      <w:r w:rsidRPr="008935CF">
        <w:tab/>
        <w:t>the claimant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claimant is, on the day on which the Department is contacted, qualified for the social security payment; and</w:t>
      </w:r>
    </w:p>
    <w:p w:rsidR="00435264" w:rsidRPr="008935CF" w:rsidRDefault="00435264" w:rsidP="00435264">
      <w:pPr>
        <w:pStyle w:val="paragraph"/>
      </w:pPr>
      <w:r w:rsidRPr="008935CF">
        <w:tab/>
        <w:t>(d)</w:t>
      </w:r>
      <w:r w:rsidRPr="008935CF">
        <w:tab/>
        <w:t>the claimant lodges a claim for the payment more than 14 days, but not more than 13 weeks, after the Department is contacted; and</w:t>
      </w:r>
    </w:p>
    <w:p w:rsidR="00435264" w:rsidRPr="008935CF" w:rsidRDefault="00435264" w:rsidP="00B018C0">
      <w:pPr>
        <w:pStyle w:val="paragraph"/>
        <w:keepNext/>
      </w:pPr>
      <w:r w:rsidRPr="008935CF">
        <w:tab/>
        <w:t>(e)</w:t>
      </w:r>
      <w:r w:rsidRPr="008935CF">
        <w:tab/>
        <w:t>the Secretary is satisfied that:</w:t>
      </w:r>
    </w:p>
    <w:p w:rsidR="00435264" w:rsidRPr="008935CF" w:rsidRDefault="00435264" w:rsidP="00435264">
      <w:pPr>
        <w:pStyle w:val="paragraphsub"/>
      </w:pPr>
      <w:r w:rsidRPr="008935CF">
        <w:tab/>
        <w:t>(i)</w:t>
      </w:r>
      <w:r w:rsidRPr="008935CF">
        <w:tab/>
        <w:t>throughout the period starting on the day on which the Department was contacted and ending on the day on which the claimant lodged the claim, the claimant was caring for, or was the partner of, another person; and</w:t>
      </w:r>
    </w:p>
    <w:p w:rsidR="00435264" w:rsidRPr="008935CF" w:rsidRDefault="00435264" w:rsidP="00435264">
      <w:pPr>
        <w:pStyle w:val="paragraphsub"/>
      </w:pPr>
      <w:r w:rsidRPr="008935CF">
        <w:tab/>
        <w:t>(ii)</w:t>
      </w:r>
      <w:r w:rsidRPr="008935CF">
        <w:tab/>
        <w:t>throughout that period, the other person suffered from a medical condition; and</w:t>
      </w:r>
    </w:p>
    <w:p w:rsidR="00435264" w:rsidRPr="008935CF" w:rsidRDefault="00435264" w:rsidP="00435264">
      <w:pPr>
        <w:pStyle w:val="paragraphsub"/>
      </w:pPr>
      <w:r w:rsidRPr="008935CF">
        <w:tab/>
        <w:t>(iii)</w:t>
      </w:r>
      <w:r w:rsidRPr="008935CF">
        <w:tab/>
        <w:t>the medical condition, or circumstances related to the medical condition, from which the other person was suffering had a significant adverse effect on the claimant’s ability to lodge the claim earlier;</w:t>
      </w:r>
    </w:p>
    <w:p w:rsidR="00435264" w:rsidRPr="008935CF" w:rsidRDefault="00435264" w:rsidP="00435264">
      <w:pPr>
        <w:pStyle w:val="subsection2"/>
      </w:pPr>
      <w:r w:rsidRPr="008935CF">
        <w:t>the claimant is taken to have made a claim for the social security payment on the day on which the Department was contacted.</w:t>
      </w:r>
    </w:p>
    <w:p w:rsidR="00435264" w:rsidRPr="008935CF" w:rsidRDefault="00435264" w:rsidP="00435264">
      <w:pPr>
        <w:pStyle w:val="subsection"/>
      </w:pPr>
      <w:r w:rsidRPr="008935CF">
        <w:tab/>
        <w:t>(3A)</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social security payment;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social security payment; and</w:t>
      </w:r>
    </w:p>
    <w:p w:rsidR="00435264" w:rsidRPr="008935CF" w:rsidRDefault="00435264" w:rsidP="00435264">
      <w:pPr>
        <w:pStyle w:val="paragraph"/>
      </w:pPr>
      <w:r w:rsidRPr="008935CF">
        <w:tab/>
        <w:t>(d)</w:t>
      </w:r>
      <w:r w:rsidRPr="008935CF">
        <w:tab/>
        <w:t>the person lodges a claim for the social security payment more than 14 days, but not more than 13 weeks, after the Department is contacted; and</w:t>
      </w:r>
    </w:p>
    <w:p w:rsidR="00435264" w:rsidRPr="008935CF" w:rsidRDefault="00435264" w:rsidP="00435264">
      <w:pPr>
        <w:pStyle w:val="paragraph"/>
      </w:pPr>
      <w:r w:rsidRPr="008935CF">
        <w:tab/>
        <w:t>(e)</w:t>
      </w:r>
      <w:r w:rsidRPr="008935CF">
        <w:tab/>
        <w:t>the Secretary is satisfied that, in the special circumstances of the case, it was not reasonably practicable for the person to lodge the claim earlier;</w:t>
      </w:r>
    </w:p>
    <w:p w:rsidR="00435264" w:rsidRPr="008935CF" w:rsidRDefault="00435264" w:rsidP="00435264">
      <w:pPr>
        <w:pStyle w:val="subsection2"/>
      </w:pPr>
      <w:r w:rsidRPr="008935CF">
        <w:t>the person is taken to have made a claim for the social security payment on the day on which the Department was contacted.</w:t>
      </w:r>
    </w:p>
    <w:p w:rsidR="00435264" w:rsidRPr="008935CF" w:rsidRDefault="00435264" w:rsidP="00435264">
      <w:pPr>
        <w:pStyle w:val="subsection"/>
      </w:pPr>
      <w:r w:rsidRPr="008935CF">
        <w:tab/>
        <w:t>(4)</w:t>
      </w:r>
      <w:r w:rsidRPr="008935CF">
        <w:tab/>
        <w:t xml:space="preserve">A reference in this section to the Department being contacted includes a reference to the Department being contacted by post or telephone or by the transmission of a message by the use of </w:t>
      </w:r>
      <w:r w:rsidR="002A3007" w:rsidRPr="008935CF">
        <w:t>fax</w:t>
      </w:r>
      <w:r w:rsidRPr="008935CF">
        <w:t>, computer equipment or other electronic means.</w:t>
      </w:r>
    </w:p>
    <w:p w:rsidR="00435264" w:rsidRPr="008935CF" w:rsidRDefault="00435264" w:rsidP="00435264">
      <w:pPr>
        <w:pStyle w:val="subsection"/>
      </w:pPr>
      <w:r w:rsidRPr="008935CF">
        <w:tab/>
        <w:t>(5)</w:t>
      </w:r>
      <w:r w:rsidRPr="008935CF">
        <w:tab/>
        <w:t>This section has effect subject to section</w:t>
      </w:r>
      <w:r w:rsidR="008935CF">
        <w:t> </w:t>
      </w:r>
      <w:r w:rsidRPr="008935CF">
        <w:t>18.</w:t>
      </w:r>
    </w:p>
    <w:p w:rsidR="00435264" w:rsidRPr="008935CF" w:rsidRDefault="00435264" w:rsidP="00435264">
      <w:pPr>
        <w:pStyle w:val="ActHead5"/>
      </w:pPr>
      <w:bookmarkStart w:id="40" w:name="_Toc31275930"/>
      <w:r w:rsidRPr="00EE5577">
        <w:rPr>
          <w:rStyle w:val="CharSectno"/>
        </w:rPr>
        <w:t>14</w:t>
      </w:r>
      <w:r w:rsidRPr="008935CF">
        <w:t xml:space="preserve">  Deemed claim—person contacting Department about a claim for a concession card</w:t>
      </w:r>
      <w:bookmarkEnd w:id="40"/>
    </w:p>
    <w:p w:rsidR="00435264" w:rsidRPr="008935CF" w:rsidRDefault="00435264" w:rsidP="00435264">
      <w:pPr>
        <w:pStyle w:val="subsection"/>
      </w:pPr>
      <w:r w:rsidRPr="008935CF">
        <w:tab/>
        <w:t>(1)</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concession card;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concession card; and</w:t>
      </w:r>
    </w:p>
    <w:p w:rsidR="00435264" w:rsidRPr="008935CF" w:rsidRDefault="00435264" w:rsidP="00435264">
      <w:pPr>
        <w:pStyle w:val="paragraph"/>
      </w:pPr>
      <w:r w:rsidRPr="008935CF">
        <w:tab/>
        <w:t>(d)</w:t>
      </w:r>
      <w:r w:rsidRPr="008935CF">
        <w:tab/>
        <w:t>the person lodges a claim for the concession card within 14 days after he or she contacts the Department;</w:t>
      </w:r>
    </w:p>
    <w:p w:rsidR="00435264" w:rsidRPr="008935CF" w:rsidRDefault="00435264" w:rsidP="00435264">
      <w:pPr>
        <w:pStyle w:val="subsection2"/>
      </w:pPr>
      <w:r w:rsidRPr="008935CF">
        <w:t>the person is taken to have made a claim for the concession card on the day on which the Department was contacted.</w:t>
      </w:r>
    </w:p>
    <w:p w:rsidR="00435264" w:rsidRPr="008935CF" w:rsidRDefault="00435264" w:rsidP="001B0E0D">
      <w:pPr>
        <w:pStyle w:val="subsection"/>
        <w:keepNext/>
        <w:keepLines/>
      </w:pPr>
      <w:r w:rsidRPr="008935CF">
        <w:tab/>
        <w:t>(2)</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concession card;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concession card; and</w:t>
      </w:r>
    </w:p>
    <w:p w:rsidR="00435264" w:rsidRPr="008935CF" w:rsidRDefault="00435264" w:rsidP="00435264">
      <w:pPr>
        <w:pStyle w:val="paragraph"/>
      </w:pPr>
      <w:r w:rsidRPr="008935CF">
        <w:tab/>
        <w:t>(d)</w:t>
      </w:r>
      <w:r w:rsidRPr="008935CF">
        <w:tab/>
        <w:t>the person lodges a claim for the concession card more than 14 days, but not more than 13 weeks, after the Department is contacted; and</w:t>
      </w:r>
    </w:p>
    <w:p w:rsidR="00435264" w:rsidRPr="008935CF" w:rsidRDefault="00435264" w:rsidP="00F77413">
      <w:pPr>
        <w:pStyle w:val="paragraph"/>
        <w:keepNext/>
        <w:keepLines/>
      </w:pPr>
      <w:r w:rsidRPr="008935CF">
        <w:tab/>
        <w:t>(e)</w:t>
      </w:r>
      <w:r w:rsidRPr="008935CF">
        <w:tab/>
        <w:t>the Secretary is satisfied that:</w:t>
      </w:r>
    </w:p>
    <w:p w:rsidR="00435264" w:rsidRPr="008935CF" w:rsidRDefault="00435264" w:rsidP="00435264">
      <w:pPr>
        <w:pStyle w:val="paragraphsub"/>
      </w:pPr>
      <w:r w:rsidRPr="008935CF">
        <w:tab/>
        <w:t>(i)</w:t>
      </w:r>
      <w:r w:rsidRPr="008935CF">
        <w:tab/>
        <w:t>throughout the period starting on the day on which the Department was contacted and ending on the day on which the person lodged the claim, the person was suffering from a medical condition; and</w:t>
      </w:r>
    </w:p>
    <w:p w:rsidR="00435264" w:rsidRPr="008935CF" w:rsidRDefault="00435264" w:rsidP="00435264">
      <w:pPr>
        <w:pStyle w:val="paragraphsub"/>
      </w:pPr>
      <w:r w:rsidRPr="008935CF">
        <w:tab/>
        <w:t>(ii)</w:t>
      </w:r>
      <w:r w:rsidRPr="008935CF">
        <w:tab/>
        <w:t>that medical condition, or circumstances related to that medical condition, had a significant adverse effect on the person’s ability to lodge the claim earlier;</w:t>
      </w:r>
    </w:p>
    <w:p w:rsidR="00435264" w:rsidRPr="008935CF" w:rsidRDefault="00435264" w:rsidP="00435264">
      <w:pPr>
        <w:pStyle w:val="subsection2"/>
      </w:pPr>
      <w:r w:rsidRPr="008935CF">
        <w:t>the person is taken to have made a claim for the concession card on the day on which the Department was contacted.</w:t>
      </w:r>
    </w:p>
    <w:p w:rsidR="00435264" w:rsidRPr="008935CF" w:rsidRDefault="00435264" w:rsidP="00B018C0">
      <w:pPr>
        <w:pStyle w:val="subsection"/>
        <w:keepNext/>
      </w:pPr>
      <w:r w:rsidRPr="008935CF">
        <w:tab/>
        <w:t>(3)</w:t>
      </w:r>
      <w:r w:rsidRPr="008935CF">
        <w:tab/>
        <w:t>For the purposes of the social security law, if:</w:t>
      </w:r>
    </w:p>
    <w:p w:rsidR="00435264" w:rsidRPr="008935CF" w:rsidRDefault="00435264" w:rsidP="00435264">
      <w:pPr>
        <w:pStyle w:val="paragraph"/>
      </w:pPr>
      <w:r w:rsidRPr="008935CF">
        <w:tab/>
        <w:t>(a)</w:t>
      </w:r>
      <w:r w:rsidRPr="008935CF">
        <w:tab/>
        <w:t xml:space="preserve">the Department is contacted by or on behalf of a person (the </w:t>
      </w:r>
      <w:r w:rsidRPr="008935CF">
        <w:rPr>
          <w:b/>
          <w:i/>
        </w:rPr>
        <w:t>claimant</w:t>
      </w:r>
      <w:r w:rsidRPr="008935CF">
        <w:t>) in relation to a claim for a concession card; and</w:t>
      </w:r>
    </w:p>
    <w:p w:rsidR="002D3086" w:rsidRPr="008935CF" w:rsidRDefault="002D3086" w:rsidP="002D3086">
      <w:pPr>
        <w:pStyle w:val="paragraph"/>
      </w:pPr>
      <w:r w:rsidRPr="008935CF">
        <w:tab/>
        <w:t>(aa)</w:t>
      </w:r>
      <w:r w:rsidRPr="008935CF">
        <w:tab/>
        <w:t>the claimant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claimant is, on the day on which the Department is contacted, qualified for the concession card; and</w:t>
      </w:r>
    </w:p>
    <w:p w:rsidR="00435264" w:rsidRPr="008935CF" w:rsidRDefault="00435264" w:rsidP="00435264">
      <w:pPr>
        <w:pStyle w:val="paragraph"/>
      </w:pPr>
      <w:r w:rsidRPr="008935CF">
        <w:tab/>
        <w:t>(d)</w:t>
      </w:r>
      <w:r w:rsidRPr="008935CF">
        <w:tab/>
        <w:t>the claimant lodges a claim for the concession card more than 14 days, but not more than 13 weeks, after the Department is contacted; and</w:t>
      </w:r>
    </w:p>
    <w:p w:rsidR="00435264" w:rsidRPr="008935CF" w:rsidRDefault="00435264" w:rsidP="00701A34">
      <w:pPr>
        <w:pStyle w:val="paragraph"/>
        <w:keepNext/>
      </w:pPr>
      <w:r w:rsidRPr="008935CF">
        <w:tab/>
        <w:t>(e)</w:t>
      </w:r>
      <w:r w:rsidRPr="008935CF">
        <w:tab/>
        <w:t>the Secretary is satisfied that:</w:t>
      </w:r>
    </w:p>
    <w:p w:rsidR="00435264" w:rsidRPr="008935CF" w:rsidRDefault="00435264" w:rsidP="00435264">
      <w:pPr>
        <w:pStyle w:val="paragraphsub"/>
      </w:pPr>
      <w:r w:rsidRPr="008935CF">
        <w:tab/>
        <w:t>(i)</w:t>
      </w:r>
      <w:r w:rsidRPr="008935CF">
        <w:tab/>
        <w:t>throughout the period starting on the day on which the Department was contacted and ending on the day on which the claimant lodged the claim, the claimant was caring for, or was the partner of, another person; and</w:t>
      </w:r>
    </w:p>
    <w:p w:rsidR="00435264" w:rsidRPr="008935CF" w:rsidRDefault="00435264" w:rsidP="00435264">
      <w:pPr>
        <w:pStyle w:val="paragraphsub"/>
      </w:pPr>
      <w:r w:rsidRPr="008935CF">
        <w:tab/>
        <w:t>(ii)</w:t>
      </w:r>
      <w:r w:rsidRPr="008935CF">
        <w:tab/>
        <w:t>throughout that period, the other person suffered from a medical condition; and</w:t>
      </w:r>
    </w:p>
    <w:p w:rsidR="00435264" w:rsidRPr="008935CF" w:rsidRDefault="00435264" w:rsidP="00435264">
      <w:pPr>
        <w:pStyle w:val="paragraphsub"/>
      </w:pPr>
      <w:r w:rsidRPr="008935CF">
        <w:tab/>
        <w:t>(iii)</w:t>
      </w:r>
      <w:r w:rsidRPr="008935CF">
        <w:tab/>
        <w:t>the medical condition, or circumstances related to the medical condition, from which the other person was suffering had a significant adverse effect on the claimant’s ability to lodge the claim earlier;</w:t>
      </w:r>
    </w:p>
    <w:p w:rsidR="00435264" w:rsidRPr="008935CF" w:rsidRDefault="00435264" w:rsidP="00435264">
      <w:pPr>
        <w:pStyle w:val="subsection2"/>
      </w:pPr>
      <w:r w:rsidRPr="008935CF">
        <w:t>the claimant is taken to have made a claim for the concession card on the day on which the Department was contacted.</w:t>
      </w:r>
    </w:p>
    <w:p w:rsidR="00435264" w:rsidRPr="008935CF" w:rsidRDefault="00435264" w:rsidP="00F82833">
      <w:pPr>
        <w:pStyle w:val="subsection"/>
        <w:keepNext/>
      </w:pPr>
      <w:r w:rsidRPr="008935CF">
        <w:tab/>
        <w:t>(3A)</w:t>
      </w:r>
      <w:r w:rsidRPr="008935CF">
        <w:tab/>
        <w:t>For the purposes of the social security law, if:</w:t>
      </w:r>
    </w:p>
    <w:p w:rsidR="00435264" w:rsidRPr="008935CF" w:rsidRDefault="00435264" w:rsidP="00435264">
      <w:pPr>
        <w:pStyle w:val="paragraph"/>
      </w:pPr>
      <w:r w:rsidRPr="008935CF">
        <w:tab/>
        <w:t>(a)</w:t>
      </w:r>
      <w:r w:rsidRPr="008935CF">
        <w:tab/>
        <w:t>the Department is contacted by or on behalf of a person in relation to a claim for a concession card; and</w:t>
      </w:r>
    </w:p>
    <w:p w:rsidR="002D3086" w:rsidRPr="008935CF" w:rsidRDefault="002D3086" w:rsidP="002D3086">
      <w:pPr>
        <w:pStyle w:val="paragraph"/>
      </w:pPr>
      <w:r w:rsidRPr="008935CF">
        <w:tab/>
        <w:t>(aa)</w:t>
      </w:r>
      <w:r w:rsidRPr="008935CF">
        <w:tab/>
        <w:t>the person is, on the day on which the Department is contacted, included in a class of persons determined in an instrument under section</w:t>
      </w:r>
      <w:r w:rsidR="008935CF">
        <w:t> </w:t>
      </w:r>
      <w:r w:rsidRPr="008935CF">
        <w:t>14A; and</w:t>
      </w:r>
    </w:p>
    <w:p w:rsidR="00435264" w:rsidRPr="008935CF" w:rsidRDefault="00435264" w:rsidP="00435264">
      <w:pPr>
        <w:pStyle w:val="paragraph"/>
      </w:pPr>
      <w:r w:rsidRPr="008935CF">
        <w:tab/>
        <w:t>(b)</w:t>
      </w:r>
      <w:r w:rsidRPr="008935CF">
        <w:tab/>
        <w:t>the person is, on the day on which the Department is contacted, qualified for the concession card; and</w:t>
      </w:r>
    </w:p>
    <w:p w:rsidR="00435264" w:rsidRPr="008935CF" w:rsidRDefault="00435264" w:rsidP="00435264">
      <w:pPr>
        <w:pStyle w:val="paragraph"/>
      </w:pPr>
      <w:r w:rsidRPr="008935CF">
        <w:tab/>
        <w:t>(d)</w:t>
      </w:r>
      <w:r w:rsidRPr="008935CF">
        <w:tab/>
        <w:t>the person lodges a claim for the concession card more than 14 days, but not more than 13 weeks, after the Department is contacted; and</w:t>
      </w:r>
    </w:p>
    <w:p w:rsidR="00435264" w:rsidRPr="008935CF" w:rsidRDefault="00435264" w:rsidP="00435264">
      <w:pPr>
        <w:pStyle w:val="paragraph"/>
      </w:pPr>
      <w:r w:rsidRPr="008935CF">
        <w:tab/>
        <w:t>(e)</w:t>
      </w:r>
      <w:r w:rsidRPr="008935CF">
        <w:tab/>
        <w:t>the Secretary is satisfied that, in the special circumstances of the case, it was not reasonably practicable for the person to lodge the claim earlier;</w:t>
      </w:r>
    </w:p>
    <w:p w:rsidR="00435264" w:rsidRPr="008935CF" w:rsidRDefault="00435264" w:rsidP="00435264">
      <w:pPr>
        <w:pStyle w:val="subsection2"/>
      </w:pPr>
      <w:r w:rsidRPr="008935CF">
        <w:t>the person is taken to have made a claim for the concession card on the day on which the Department was contacted.</w:t>
      </w:r>
    </w:p>
    <w:p w:rsidR="00435264" w:rsidRPr="008935CF" w:rsidRDefault="00435264" w:rsidP="00435264">
      <w:pPr>
        <w:pStyle w:val="subsection"/>
      </w:pPr>
      <w:r w:rsidRPr="008935CF">
        <w:tab/>
        <w:t>(4)</w:t>
      </w:r>
      <w:r w:rsidRPr="008935CF">
        <w:tab/>
        <w:t xml:space="preserve">A reference in this section to the Department being contacted includes a reference to the Department being contacted by post or telephone or by the transmission of a message by the use of </w:t>
      </w:r>
      <w:r w:rsidR="002A3007" w:rsidRPr="008935CF">
        <w:t>fax</w:t>
      </w:r>
      <w:r w:rsidRPr="008935CF">
        <w:t>, computer equipment or other electronic means.</w:t>
      </w:r>
    </w:p>
    <w:p w:rsidR="002D3086" w:rsidRPr="008935CF" w:rsidRDefault="002D3086" w:rsidP="008D26A6">
      <w:pPr>
        <w:pStyle w:val="ActHead5"/>
      </w:pPr>
      <w:bookmarkStart w:id="41" w:name="_Toc31275931"/>
      <w:r w:rsidRPr="00EE5577">
        <w:rPr>
          <w:rStyle w:val="CharSectno"/>
        </w:rPr>
        <w:t>14A</w:t>
      </w:r>
      <w:r w:rsidRPr="008935CF">
        <w:t xml:space="preserve">  Determination for purposes of sections</w:t>
      </w:r>
      <w:r w:rsidR="008935CF">
        <w:t> </w:t>
      </w:r>
      <w:r w:rsidRPr="008935CF">
        <w:t>13 and 14</w:t>
      </w:r>
      <w:bookmarkEnd w:id="41"/>
    </w:p>
    <w:p w:rsidR="002D3086" w:rsidRPr="008935CF" w:rsidRDefault="002D3086" w:rsidP="008D26A6">
      <w:pPr>
        <w:pStyle w:val="subsection"/>
        <w:keepNext/>
        <w:keepLines/>
      </w:pPr>
      <w:r w:rsidRPr="008935CF">
        <w:tab/>
      </w:r>
      <w:r w:rsidRPr="008935CF">
        <w:tab/>
        <w:t>The Minister may, by legislative instrument, determine a class of persons for the purposes of paragraphs 13(1)(aa), (2)(aa), (3)(aa) and (3A)(aa) and 14(1)(aa), (2)(aa), (3)(aa) and (3A)(aa).</w:t>
      </w:r>
    </w:p>
    <w:p w:rsidR="00435264" w:rsidRPr="008935CF" w:rsidRDefault="00435264" w:rsidP="00701A34">
      <w:pPr>
        <w:pStyle w:val="ActHead5"/>
      </w:pPr>
      <w:bookmarkStart w:id="42" w:name="_Toc31275932"/>
      <w:r w:rsidRPr="00EE5577">
        <w:rPr>
          <w:rStyle w:val="CharSectno"/>
        </w:rPr>
        <w:t>15</w:t>
      </w:r>
      <w:r w:rsidRPr="008935CF">
        <w:t xml:space="preserve">  Deemed claim—incorrect or inappropriate claims</w:t>
      </w:r>
      <w:bookmarkEnd w:id="42"/>
    </w:p>
    <w:p w:rsidR="00435264" w:rsidRPr="008935CF" w:rsidRDefault="00435264" w:rsidP="00701A34">
      <w:pPr>
        <w:pStyle w:val="subsection"/>
        <w:keepNext/>
      </w:pPr>
      <w:r w:rsidRPr="008935CF">
        <w:tab/>
        <w:t>(1)</w:t>
      </w:r>
      <w:r w:rsidRPr="008935CF">
        <w:tab/>
        <w:t>For the purposes of the social security law, if:</w:t>
      </w:r>
    </w:p>
    <w:p w:rsidR="00435264" w:rsidRPr="008935CF" w:rsidRDefault="00435264" w:rsidP="00435264">
      <w:pPr>
        <w:pStyle w:val="paragraph"/>
      </w:pPr>
      <w:r w:rsidRPr="008935CF">
        <w:tab/>
        <w:t>(a)</w:t>
      </w:r>
      <w:r w:rsidRPr="008935CF">
        <w:tab/>
        <w:t>a person makes an incorrect claim; and</w:t>
      </w:r>
    </w:p>
    <w:p w:rsidR="00435264" w:rsidRPr="008935CF" w:rsidRDefault="00435264" w:rsidP="00435264">
      <w:pPr>
        <w:pStyle w:val="paragraph"/>
      </w:pPr>
      <w:r w:rsidRPr="008935CF">
        <w:tab/>
        <w:t>(b)</w:t>
      </w:r>
      <w:r w:rsidRPr="008935CF">
        <w:tab/>
        <w:t>the person subsequently makes a claim for a social security payment for which the person is qualified; and</w:t>
      </w:r>
    </w:p>
    <w:p w:rsidR="00435264" w:rsidRPr="008935CF" w:rsidRDefault="00435264" w:rsidP="00435264">
      <w:pPr>
        <w:pStyle w:val="paragraph"/>
      </w:pPr>
      <w:r w:rsidRPr="008935CF">
        <w:tab/>
        <w:t>(c)</w:t>
      </w:r>
      <w:r w:rsidRPr="008935CF">
        <w:tab/>
        <w:t>the Secretary is satisfied that it is reasonable that this subsection be applied;</w:t>
      </w:r>
    </w:p>
    <w:p w:rsidR="00435264" w:rsidRPr="008935CF" w:rsidRDefault="00435264" w:rsidP="00435264">
      <w:pPr>
        <w:pStyle w:val="subsection2"/>
      </w:pPr>
      <w:r w:rsidRPr="008935CF">
        <w:t>the person is taken to have made a claim for that social security payment on the day on which he or she made the incorrect claim.</w:t>
      </w:r>
    </w:p>
    <w:p w:rsidR="00435264" w:rsidRPr="008935CF" w:rsidRDefault="00435264" w:rsidP="00435264">
      <w:pPr>
        <w:pStyle w:val="subsection"/>
      </w:pPr>
      <w:r w:rsidRPr="008935CF">
        <w:tab/>
        <w:t>(2)</w:t>
      </w:r>
      <w:r w:rsidRPr="008935CF">
        <w:tab/>
        <w:t>For the purposes of this section, a claim made by a person is an incorrect claim if:</w:t>
      </w:r>
    </w:p>
    <w:p w:rsidR="00435264" w:rsidRPr="008935CF" w:rsidRDefault="00435264" w:rsidP="00435264">
      <w:pPr>
        <w:pStyle w:val="paragraph"/>
      </w:pPr>
      <w:r w:rsidRPr="008935CF">
        <w:tab/>
        <w:t>(a)</w:t>
      </w:r>
      <w:r w:rsidRPr="008935CF">
        <w:tab/>
        <w:t>the claim is for a social security payment, other than a supplementary payment; and</w:t>
      </w:r>
    </w:p>
    <w:p w:rsidR="00435264" w:rsidRPr="008935CF" w:rsidRDefault="00435264" w:rsidP="00435264">
      <w:pPr>
        <w:pStyle w:val="paragraph"/>
      </w:pPr>
      <w:r w:rsidRPr="008935CF">
        <w:tab/>
        <w:t>(b)</w:t>
      </w:r>
      <w:r w:rsidRPr="008935CF">
        <w:tab/>
        <w:t>when the claim was made, the person was not qualified for the payment claimed but was qualified for another social security payment, other than a supplementary payment.</w:t>
      </w:r>
    </w:p>
    <w:p w:rsidR="00435264" w:rsidRPr="008935CF" w:rsidRDefault="00435264" w:rsidP="00435264">
      <w:pPr>
        <w:pStyle w:val="subsection"/>
      </w:pPr>
      <w:r w:rsidRPr="008935CF">
        <w:tab/>
        <w:t>(3)</w:t>
      </w:r>
      <w:r w:rsidRPr="008935CF">
        <w:tab/>
        <w:t>For the purposes of this section, a claim made by a person is an incorrect claim if:</w:t>
      </w:r>
    </w:p>
    <w:p w:rsidR="00435264" w:rsidRPr="008935CF" w:rsidRDefault="00435264" w:rsidP="00435264">
      <w:pPr>
        <w:pStyle w:val="paragraph"/>
      </w:pPr>
      <w:r w:rsidRPr="008935CF">
        <w:tab/>
        <w:t>(a)</w:t>
      </w:r>
      <w:r w:rsidRPr="008935CF">
        <w:tab/>
        <w:t>the claim is for a supplementary payment; and</w:t>
      </w:r>
    </w:p>
    <w:p w:rsidR="00435264" w:rsidRPr="008935CF" w:rsidRDefault="00435264" w:rsidP="00435264">
      <w:pPr>
        <w:pStyle w:val="paragraph"/>
      </w:pPr>
      <w:r w:rsidRPr="008935CF">
        <w:tab/>
        <w:t>(b)</w:t>
      </w:r>
      <w:r w:rsidRPr="008935CF">
        <w:tab/>
        <w:t>when the claim was made, the person was not qualified for the payment claimed but was qualified for another supplementary payment.</w:t>
      </w:r>
    </w:p>
    <w:p w:rsidR="00435264" w:rsidRPr="008935CF" w:rsidRDefault="00435264" w:rsidP="00435264">
      <w:pPr>
        <w:pStyle w:val="subsection"/>
      </w:pPr>
      <w:r w:rsidRPr="008935CF">
        <w:tab/>
        <w:t>(4)</w:t>
      </w:r>
      <w:r w:rsidRPr="008935CF">
        <w:tab/>
        <w:t>For the purposes of the social security law, if:</w:t>
      </w:r>
    </w:p>
    <w:p w:rsidR="00435264" w:rsidRPr="008935CF" w:rsidRDefault="00435264" w:rsidP="00435264">
      <w:pPr>
        <w:pStyle w:val="paragraph"/>
      </w:pPr>
      <w:r w:rsidRPr="008935CF">
        <w:tab/>
        <w:t>(a)</w:t>
      </w:r>
      <w:r w:rsidRPr="008935CF">
        <w:tab/>
        <w:t xml:space="preserve">a person makes a claim for a pension, allowance, benefit or other payment under a law of the Commonwealth, other than this Act or the 1991 Act, or under a program administered by the Commonwealth, that is similar in character to a social security payment, other than a supplementary payment (the </w:t>
      </w:r>
      <w:r w:rsidRPr="008935CF">
        <w:rPr>
          <w:b/>
          <w:i/>
        </w:rPr>
        <w:t>initial claim</w:t>
      </w:r>
      <w:r w:rsidRPr="008935CF">
        <w:t>); and</w:t>
      </w:r>
    </w:p>
    <w:p w:rsidR="00435264" w:rsidRPr="008935CF" w:rsidRDefault="00435264" w:rsidP="00435264">
      <w:pPr>
        <w:pStyle w:val="paragraph"/>
      </w:pPr>
      <w:r w:rsidRPr="008935CF">
        <w:tab/>
        <w:t>(b)</w:t>
      </w:r>
      <w:r w:rsidRPr="008935CF">
        <w:tab/>
        <w:t>when the claim was made, the person was qualified for a social security payment, other than a supplementary payment; and</w:t>
      </w:r>
    </w:p>
    <w:p w:rsidR="00435264" w:rsidRPr="008935CF" w:rsidRDefault="00435264" w:rsidP="00435264">
      <w:pPr>
        <w:pStyle w:val="paragraph"/>
      </w:pPr>
      <w:r w:rsidRPr="008935CF">
        <w:tab/>
        <w:t>(c)</w:t>
      </w:r>
      <w:r w:rsidRPr="008935CF">
        <w:tab/>
        <w:t xml:space="preserve">the person subsequently makes a claim for the social security payment referred to in </w:t>
      </w:r>
      <w:r w:rsidR="008935CF">
        <w:t>paragraph (</w:t>
      </w:r>
      <w:r w:rsidRPr="008935CF">
        <w:t>b</w:t>
      </w:r>
      <w:r w:rsidR="00EE205F" w:rsidRPr="008935CF">
        <w:t>) (t</w:t>
      </w:r>
      <w:r w:rsidRPr="008935CF">
        <w:t xml:space="preserve">he </w:t>
      </w:r>
      <w:r w:rsidRPr="008935CF">
        <w:rPr>
          <w:b/>
          <w:i/>
        </w:rPr>
        <w:t>later claim</w:t>
      </w:r>
      <w:r w:rsidRPr="008935CF">
        <w:t>); and</w:t>
      </w:r>
    </w:p>
    <w:p w:rsidR="00435264" w:rsidRPr="008935CF" w:rsidRDefault="00435264" w:rsidP="00435264">
      <w:pPr>
        <w:pStyle w:val="paragraph"/>
      </w:pPr>
      <w:r w:rsidRPr="008935CF">
        <w:tab/>
        <w:t>(d)</w:t>
      </w:r>
      <w:r w:rsidRPr="008935CF">
        <w:tab/>
        <w:t>the Secretary is satisfied that it is reasonable that this subsection be applied;</w:t>
      </w:r>
    </w:p>
    <w:p w:rsidR="00435264" w:rsidRPr="008935CF" w:rsidRDefault="00435264" w:rsidP="00435264">
      <w:pPr>
        <w:pStyle w:val="subsection2"/>
      </w:pPr>
      <w:r w:rsidRPr="008935CF">
        <w:t>the person is taken to have made the later claim on the day on which the initial claim was made.</w:t>
      </w:r>
    </w:p>
    <w:p w:rsidR="00435264" w:rsidRPr="008935CF" w:rsidRDefault="00435264" w:rsidP="004049AB">
      <w:pPr>
        <w:pStyle w:val="subsection"/>
        <w:keepNext/>
      </w:pPr>
      <w:r w:rsidRPr="008935CF">
        <w:tab/>
        <w:t>(4A)</w:t>
      </w:r>
      <w:r w:rsidRPr="008935CF">
        <w:tab/>
        <w:t>For the purposes of the social security law, if:</w:t>
      </w:r>
    </w:p>
    <w:p w:rsidR="00435264" w:rsidRPr="008935CF" w:rsidRDefault="00435264" w:rsidP="00435264">
      <w:pPr>
        <w:pStyle w:val="paragraph"/>
      </w:pPr>
      <w:r w:rsidRPr="008935CF">
        <w:tab/>
        <w:t>(a)</w:t>
      </w:r>
      <w:r w:rsidRPr="008935CF">
        <w:tab/>
        <w:t xml:space="preserve">a person makes a claim for an income support payment (the </w:t>
      </w:r>
      <w:r w:rsidRPr="008935CF">
        <w:rPr>
          <w:b/>
          <w:i/>
        </w:rPr>
        <w:t>initial claim</w:t>
      </w:r>
      <w:r w:rsidRPr="008935CF">
        <w:t>); and</w:t>
      </w:r>
    </w:p>
    <w:p w:rsidR="00435264" w:rsidRPr="008935CF" w:rsidRDefault="00435264" w:rsidP="00435264">
      <w:pPr>
        <w:pStyle w:val="paragraph"/>
      </w:pPr>
      <w:r w:rsidRPr="008935CF">
        <w:tab/>
        <w:t>(b)</w:t>
      </w:r>
      <w:r w:rsidRPr="008935CF">
        <w:tab/>
        <w:t xml:space="preserve">on the day on which the initial claim is made, the person is qualified for another income support payment (the </w:t>
      </w:r>
      <w:r w:rsidRPr="008935CF">
        <w:rPr>
          <w:b/>
          <w:i/>
        </w:rPr>
        <w:t>other income support payment</w:t>
      </w:r>
      <w:r w:rsidRPr="008935CF">
        <w:t>); and</w:t>
      </w:r>
    </w:p>
    <w:p w:rsidR="00435264" w:rsidRPr="008935CF" w:rsidRDefault="00435264" w:rsidP="00435264">
      <w:pPr>
        <w:pStyle w:val="paragraph"/>
      </w:pPr>
      <w:r w:rsidRPr="008935CF">
        <w:tab/>
        <w:t>(c)</w:t>
      </w:r>
      <w:r w:rsidRPr="008935CF">
        <w:tab/>
        <w:t xml:space="preserve">the person subsequently makes a claim for the other income support payment (the </w:t>
      </w:r>
      <w:r w:rsidRPr="008935CF">
        <w:rPr>
          <w:b/>
          <w:i/>
        </w:rPr>
        <w:t>later claim</w:t>
      </w:r>
      <w:r w:rsidRPr="008935CF">
        <w:t>); and</w:t>
      </w:r>
    </w:p>
    <w:p w:rsidR="00435264" w:rsidRPr="008935CF" w:rsidRDefault="00435264" w:rsidP="00435264">
      <w:pPr>
        <w:pStyle w:val="paragraph"/>
      </w:pPr>
      <w:r w:rsidRPr="008935CF">
        <w:tab/>
        <w:t>(d)</w:t>
      </w:r>
      <w:r w:rsidRPr="008935CF">
        <w:tab/>
        <w:t>the Secretary is satisfied that it is reasonable that this subsection be applied;</w:t>
      </w:r>
    </w:p>
    <w:p w:rsidR="00435264" w:rsidRPr="008935CF" w:rsidRDefault="00435264" w:rsidP="00435264">
      <w:pPr>
        <w:pStyle w:val="subsection2"/>
      </w:pPr>
      <w:r w:rsidRPr="008935CF">
        <w:t>the person is taken to have made the later claim on the day on which the initial claim was made.</w:t>
      </w:r>
    </w:p>
    <w:p w:rsidR="00435264" w:rsidRPr="008935CF" w:rsidRDefault="00435264" w:rsidP="00435264">
      <w:pPr>
        <w:pStyle w:val="subsection"/>
      </w:pPr>
      <w:r w:rsidRPr="008935CF">
        <w:tab/>
        <w:t>(4B)</w:t>
      </w:r>
      <w:r w:rsidRPr="008935CF">
        <w:tab/>
        <w:t>For the purposes of the social security law, if:</w:t>
      </w:r>
    </w:p>
    <w:p w:rsidR="00435264" w:rsidRPr="008935CF" w:rsidRDefault="00435264" w:rsidP="00435264">
      <w:pPr>
        <w:pStyle w:val="paragraph"/>
      </w:pPr>
      <w:r w:rsidRPr="008935CF">
        <w:tab/>
        <w:t>(a)</w:t>
      </w:r>
      <w:r w:rsidRPr="008935CF">
        <w:tab/>
        <w:t xml:space="preserve">a person makes a claim for a supplementary payment (the </w:t>
      </w:r>
      <w:r w:rsidRPr="008935CF">
        <w:rPr>
          <w:b/>
          <w:i/>
        </w:rPr>
        <w:t>initial claim</w:t>
      </w:r>
      <w:r w:rsidRPr="008935CF">
        <w:t>); and</w:t>
      </w:r>
    </w:p>
    <w:p w:rsidR="00435264" w:rsidRPr="008935CF" w:rsidRDefault="00435264" w:rsidP="00435264">
      <w:pPr>
        <w:pStyle w:val="paragraph"/>
      </w:pPr>
      <w:r w:rsidRPr="008935CF">
        <w:tab/>
        <w:t>(b)</w:t>
      </w:r>
      <w:r w:rsidRPr="008935CF">
        <w:tab/>
        <w:t xml:space="preserve">on the day on which the initial claim is made, the person is qualified for another supplementary payment (the </w:t>
      </w:r>
      <w:r w:rsidRPr="008935CF">
        <w:rPr>
          <w:b/>
          <w:i/>
        </w:rPr>
        <w:t>other supplementary payment</w:t>
      </w:r>
      <w:r w:rsidRPr="008935CF">
        <w:t>); and</w:t>
      </w:r>
    </w:p>
    <w:p w:rsidR="00435264" w:rsidRPr="008935CF" w:rsidRDefault="00435264" w:rsidP="00435264">
      <w:pPr>
        <w:pStyle w:val="paragraph"/>
      </w:pPr>
      <w:r w:rsidRPr="008935CF">
        <w:tab/>
        <w:t>(c)</w:t>
      </w:r>
      <w:r w:rsidRPr="008935CF">
        <w:tab/>
        <w:t xml:space="preserve">the person subsequently makes a claim for the other supplementary payment (the </w:t>
      </w:r>
      <w:r w:rsidRPr="008935CF">
        <w:rPr>
          <w:b/>
          <w:i/>
        </w:rPr>
        <w:t>later claim</w:t>
      </w:r>
      <w:r w:rsidRPr="008935CF">
        <w:t>); and</w:t>
      </w:r>
    </w:p>
    <w:p w:rsidR="00435264" w:rsidRPr="008935CF" w:rsidRDefault="00435264" w:rsidP="00435264">
      <w:pPr>
        <w:pStyle w:val="paragraph"/>
      </w:pPr>
      <w:r w:rsidRPr="008935CF">
        <w:tab/>
        <w:t>(d)</w:t>
      </w:r>
      <w:r w:rsidRPr="008935CF">
        <w:tab/>
        <w:t>the Secretary is satisfied that it is reasonable that this subsection be applied;</w:t>
      </w:r>
    </w:p>
    <w:p w:rsidR="00435264" w:rsidRPr="008935CF" w:rsidRDefault="00435264" w:rsidP="00435264">
      <w:pPr>
        <w:pStyle w:val="subsection2"/>
      </w:pPr>
      <w:r w:rsidRPr="008935CF">
        <w:t>the person is taken to have made the later claim on the day on which the initial claim was made.</w:t>
      </w:r>
    </w:p>
    <w:p w:rsidR="00435264" w:rsidRPr="008935CF" w:rsidRDefault="00435264" w:rsidP="00435264">
      <w:pPr>
        <w:pStyle w:val="subsection"/>
      </w:pPr>
      <w:r w:rsidRPr="008935CF">
        <w:tab/>
        <w:t>(5)</w:t>
      </w:r>
      <w:r w:rsidRPr="008935CF">
        <w:tab/>
        <w:t>In this section:</w:t>
      </w:r>
    </w:p>
    <w:p w:rsidR="00435264" w:rsidRPr="008935CF" w:rsidRDefault="00435264" w:rsidP="00435264">
      <w:pPr>
        <w:pStyle w:val="Definition"/>
      </w:pPr>
      <w:r w:rsidRPr="008935CF">
        <w:rPr>
          <w:b/>
          <w:i/>
        </w:rPr>
        <w:t>supplementary payment</w:t>
      </w:r>
      <w:r w:rsidRPr="008935CF">
        <w:t xml:space="preserve"> means:</w:t>
      </w:r>
    </w:p>
    <w:p w:rsidR="00435264" w:rsidRPr="008935CF" w:rsidRDefault="00435264" w:rsidP="00435264">
      <w:pPr>
        <w:pStyle w:val="paragraph"/>
      </w:pPr>
      <w:r w:rsidRPr="008935CF">
        <w:tab/>
        <w:t>(a)</w:t>
      </w:r>
      <w:r w:rsidRPr="008935CF">
        <w:tab/>
        <w:t>carer allowance; or</w:t>
      </w:r>
    </w:p>
    <w:p w:rsidR="00435264" w:rsidRPr="008935CF" w:rsidRDefault="00435264" w:rsidP="00435264">
      <w:pPr>
        <w:pStyle w:val="paragraph"/>
      </w:pPr>
      <w:r w:rsidRPr="008935CF">
        <w:tab/>
        <w:t>(b)</w:t>
      </w:r>
      <w:r w:rsidRPr="008935CF">
        <w:tab/>
        <w:t>double orphan pension; or</w:t>
      </w:r>
    </w:p>
    <w:p w:rsidR="00435264" w:rsidRPr="008935CF" w:rsidRDefault="00435264" w:rsidP="00435264">
      <w:pPr>
        <w:pStyle w:val="paragraph"/>
      </w:pPr>
      <w:r w:rsidRPr="008935CF">
        <w:tab/>
        <w:t>(c)</w:t>
      </w:r>
      <w:r w:rsidRPr="008935CF">
        <w:tab/>
        <w:t>education entry payment; or</w:t>
      </w:r>
    </w:p>
    <w:p w:rsidR="00435264" w:rsidRPr="008935CF" w:rsidRDefault="00435264" w:rsidP="00435264">
      <w:pPr>
        <w:pStyle w:val="paragraph"/>
      </w:pPr>
      <w:r w:rsidRPr="008935CF">
        <w:tab/>
        <w:t>(i)</w:t>
      </w:r>
      <w:r w:rsidRPr="008935CF">
        <w:tab/>
        <w:t>mobility allowance; or</w:t>
      </w:r>
    </w:p>
    <w:p w:rsidR="00435264" w:rsidRPr="008935CF" w:rsidRDefault="00435264" w:rsidP="00435264">
      <w:pPr>
        <w:pStyle w:val="paragraph"/>
      </w:pPr>
      <w:r w:rsidRPr="008935CF">
        <w:tab/>
        <w:t>(j)</w:t>
      </w:r>
      <w:r w:rsidRPr="008935CF">
        <w:tab/>
        <w:t>pensioner education supplement.</w:t>
      </w:r>
    </w:p>
    <w:p w:rsidR="00220D22" w:rsidRPr="008935CF" w:rsidRDefault="00220D22" w:rsidP="00220D22">
      <w:pPr>
        <w:pStyle w:val="ActHead5"/>
      </w:pPr>
      <w:bookmarkStart w:id="43" w:name="_Toc31275933"/>
      <w:r w:rsidRPr="00EE5577">
        <w:rPr>
          <w:rStyle w:val="CharSectno"/>
        </w:rPr>
        <w:t>15A</w:t>
      </w:r>
      <w:r w:rsidRPr="008935CF">
        <w:t xml:space="preserve">  Deemed claim—certain claims for carer allowance</w:t>
      </w:r>
      <w:bookmarkEnd w:id="43"/>
    </w:p>
    <w:p w:rsidR="00220D22" w:rsidRPr="008935CF" w:rsidRDefault="00220D22" w:rsidP="00220D22">
      <w:pPr>
        <w:pStyle w:val="SubsectionHead"/>
      </w:pPr>
      <w:r w:rsidRPr="008935CF">
        <w:t>Claim for carer payment rejected</w:t>
      </w:r>
    </w:p>
    <w:p w:rsidR="00220D22" w:rsidRPr="008935CF" w:rsidRDefault="00220D22" w:rsidP="00220D22">
      <w:pPr>
        <w:pStyle w:val="subsection"/>
      </w:pPr>
      <w:r w:rsidRPr="008935CF">
        <w:tab/>
        <w:t>(1)</w:t>
      </w:r>
      <w:r w:rsidRPr="008935CF">
        <w:tab/>
        <w:t>For the purposes of the social security law, if:</w:t>
      </w:r>
    </w:p>
    <w:p w:rsidR="00220D22" w:rsidRPr="008935CF" w:rsidRDefault="00220D22" w:rsidP="00220D22">
      <w:pPr>
        <w:pStyle w:val="paragraph"/>
      </w:pPr>
      <w:r w:rsidRPr="008935CF">
        <w:tab/>
        <w:t>(a)</w:t>
      </w:r>
      <w:r w:rsidRPr="008935CF">
        <w:tab/>
        <w:t>on or after 1</w:t>
      </w:r>
      <w:r w:rsidR="008935CF">
        <w:t> </w:t>
      </w:r>
      <w:r w:rsidRPr="008935CF">
        <w:t xml:space="preserve">July 2009, a person (the </w:t>
      </w:r>
      <w:r w:rsidRPr="008935CF">
        <w:rPr>
          <w:b/>
          <w:i/>
        </w:rPr>
        <w:t>carer</w:t>
      </w:r>
      <w:r w:rsidRPr="008935CF">
        <w:t>) makes a claim for a carer payment for caring for a person because the carer is qualified for the payment other than under paragraph</w:t>
      </w:r>
      <w:r w:rsidR="008935CF">
        <w:t> </w:t>
      </w:r>
      <w:r w:rsidRPr="008935CF">
        <w:t>198(2)(d); and</w:t>
      </w:r>
    </w:p>
    <w:p w:rsidR="00220D22" w:rsidRPr="008935CF" w:rsidRDefault="00220D22" w:rsidP="00220D22">
      <w:pPr>
        <w:pStyle w:val="paragraph"/>
      </w:pPr>
      <w:r w:rsidRPr="008935CF">
        <w:tab/>
        <w:t>(b)</w:t>
      </w:r>
      <w:r w:rsidRPr="008935CF">
        <w:tab/>
        <w:t>the Secretary makes a determination rejecting the claim; and</w:t>
      </w:r>
    </w:p>
    <w:p w:rsidR="00220D22" w:rsidRPr="008935CF" w:rsidRDefault="00220D22" w:rsidP="00220D22">
      <w:pPr>
        <w:pStyle w:val="paragraph"/>
      </w:pPr>
      <w:r w:rsidRPr="008935CF">
        <w:tab/>
        <w:t>(c)</w:t>
      </w:r>
      <w:r w:rsidRPr="008935CF">
        <w:tab/>
        <w:t>within 28 days of being notified of the determination, the carer makes a claim for carer allowance for caring for the person; and</w:t>
      </w:r>
    </w:p>
    <w:p w:rsidR="00220D22" w:rsidRPr="008935CF" w:rsidRDefault="00220D22" w:rsidP="00220D22">
      <w:pPr>
        <w:pStyle w:val="paragraph"/>
      </w:pPr>
      <w:r w:rsidRPr="008935CF">
        <w:tab/>
        <w:t>(d)</w:t>
      </w:r>
      <w:r w:rsidRPr="008935CF">
        <w:tab/>
        <w:t>the carer is qualified under section</w:t>
      </w:r>
      <w:r w:rsidR="008935CF">
        <w:t> </w:t>
      </w:r>
      <w:r w:rsidRPr="008935CF">
        <w:t>953 of the 1991 Act for carer allowance for the person; and</w:t>
      </w:r>
    </w:p>
    <w:p w:rsidR="00220D22" w:rsidRPr="008935CF" w:rsidRDefault="00220D22" w:rsidP="00220D22">
      <w:pPr>
        <w:pStyle w:val="paragraph"/>
      </w:pPr>
      <w:r w:rsidRPr="008935CF">
        <w:tab/>
        <w:t>(e)</w:t>
      </w:r>
      <w:r w:rsidRPr="008935CF">
        <w:tab/>
        <w:t>the Secretary is satisfied that it is reasonable that this section be applied;</w:t>
      </w:r>
    </w:p>
    <w:p w:rsidR="00220D22" w:rsidRPr="008935CF" w:rsidRDefault="00220D22" w:rsidP="00220D22">
      <w:pPr>
        <w:pStyle w:val="subsection2"/>
      </w:pPr>
      <w:r w:rsidRPr="008935CF">
        <w:t>the carer is taken to have made a claim for carer allowance on the day on which the carer made the claim for a carer payment.</w:t>
      </w:r>
    </w:p>
    <w:p w:rsidR="00220D22" w:rsidRPr="008935CF" w:rsidRDefault="00220D22" w:rsidP="00220D22">
      <w:pPr>
        <w:pStyle w:val="SubsectionHead"/>
      </w:pPr>
      <w:r w:rsidRPr="008935CF">
        <w:t>Carer payment suspended or cancelled</w:t>
      </w:r>
    </w:p>
    <w:p w:rsidR="00220D22" w:rsidRPr="008935CF" w:rsidRDefault="00220D22" w:rsidP="00220D22">
      <w:pPr>
        <w:pStyle w:val="subsection"/>
      </w:pPr>
      <w:r w:rsidRPr="008935CF">
        <w:tab/>
        <w:t>(2)</w:t>
      </w:r>
      <w:r w:rsidRPr="008935CF">
        <w:tab/>
        <w:t>For the purposes of the social security law, if:</w:t>
      </w:r>
    </w:p>
    <w:p w:rsidR="00220D22" w:rsidRPr="008935CF" w:rsidRDefault="00220D22" w:rsidP="00220D22">
      <w:pPr>
        <w:pStyle w:val="paragraph"/>
      </w:pPr>
      <w:r w:rsidRPr="008935CF">
        <w:tab/>
        <w:t>(a)</w:t>
      </w:r>
      <w:r w:rsidRPr="008935CF">
        <w:tab/>
        <w:t>on or after 1</w:t>
      </w:r>
      <w:r w:rsidR="008935CF">
        <w:t> </w:t>
      </w:r>
      <w:r w:rsidRPr="008935CF">
        <w:t xml:space="preserve">July 2009, a person (the </w:t>
      </w:r>
      <w:r w:rsidRPr="008935CF">
        <w:rPr>
          <w:b/>
          <w:i/>
        </w:rPr>
        <w:t>carer</w:t>
      </w:r>
      <w:r w:rsidRPr="008935CF">
        <w:t>) is receiving the carer payment for caring for one or more persons because the carer is qualified for the payment other than under paragraph</w:t>
      </w:r>
      <w:r w:rsidR="008935CF">
        <w:t> </w:t>
      </w:r>
      <w:r w:rsidRPr="008935CF">
        <w:t>198(2)(d); and</w:t>
      </w:r>
    </w:p>
    <w:p w:rsidR="00220D22" w:rsidRPr="008935CF" w:rsidRDefault="00220D22" w:rsidP="00220D22">
      <w:pPr>
        <w:pStyle w:val="paragraph"/>
      </w:pPr>
      <w:r w:rsidRPr="008935CF">
        <w:tab/>
        <w:t>(b)</w:t>
      </w:r>
      <w:r w:rsidRPr="008935CF">
        <w:tab/>
        <w:t>the Secretary makes a determination cancelling or suspending the carer’s carer payment; and</w:t>
      </w:r>
    </w:p>
    <w:p w:rsidR="00220D22" w:rsidRPr="008935CF" w:rsidRDefault="00220D22" w:rsidP="00220D22">
      <w:pPr>
        <w:pStyle w:val="paragraph"/>
      </w:pPr>
      <w:r w:rsidRPr="008935CF">
        <w:tab/>
        <w:t>(c)</w:t>
      </w:r>
      <w:r w:rsidRPr="008935CF">
        <w:tab/>
        <w:t>within 28 days of being notified of the determination, the carer makes a claim for carer allowance for caring for the person; and</w:t>
      </w:r>
    </w:p>
    <w:p w:rsidR="00220D22" w:rsidRPr="008935CF" w:rsidRDefault="00220D22" w:rsidP="00220D22">
      <w:pPr>
        <w:pStyle w:val="paragraph"/>
      </w:pPr>
      <w:r w:rsidRPr="008935CF">
        <w:tab/>
        <w:t>(d)</w:t>
      </w:r>
      <w:r w:rsidRPr="008935CF">
        <w:tab/>
        <w:t>the carer is qualified under section</w:t>
      </w:r>
      <w:r w:rsidR="008935CF">
        <w:t> </w:t>
      </w:r>
      <w:r w:rsidRPr="008935CF">
        <w:t>953 of the 1991 Act for carer allowance for the person; and</w:t>
      </w:r>
    </w:p>
    <w:p w:rsidR="00220D22" w:rsidRPr="008935CF" w:rsidRDefault="00220D22" w:rsidP="00220D22">
      <w:pPr>
        <w:pStyle w:val="paragraph"/>
      </w:pPr>
      <w:r w:rsidRPr="008935CF">
        <w:tab/>
        <w:t>(e)</w:t>
      </w:r>
      <w:r w:rsidRPr="008935CF">
        <w:tab/>
        <w:t>the Secretary is satisfied that it is reasonable that this section be applied;</w:t>
      </w:r>
    </w:p>
    <w:p w:rsidR="00220D22" w:rsidRPr="008935CF" w:rsidRDefault="00220D22" w:rsidP="00220D22">
      <w:pPr>
        <w:pStyle w:val="subsection2"/>
      </w:pPr>
      <w:r w:rsidRPr="008935CF">
        <w:t>the carer is taken to have made a claim for carer allowance on the day after the day on which the cancellation or suspension took effect.</w:t>
      </w:r>
    </w:p>
    <w:p w:rsidR="00435264" w:rsidRPr="008935CF" w:rsidRDefault="00EE205F" w:rsidP="00435264">
      <w:pPr>
        <w:pStyle w:val="ActHead4"/>
      </w:pPr>
      <w:bookmarkStart w:id="44" w:name="_Toc31275934"/>
      <w:r w:rsidRPr="00EE5577">
        <w:rPr>
          <w:rStyle w:val="CharSubdNo"/>
        </w:rPr>
        <w:t>Subdivision</w:t>
      </w:r>
      <w:r w:rsidR="00666140" w:rsidRPr="00EE5577">
        <w:rPr>
          <w:rStyle w:val="CharSubdNo"/>
        </w:rPr>
        <w:t xml:space="preserve"> </w:t>
      </w:r>
      <w:r w:rsidR="00435264" w:rsidRPr="00EE5577">
        <w:rPr>
          <w:rStyle w:val="CharSubdNo"/>
        </w:rPr>
        <w:t>C</w:t>
      </w:r>
      <w:r w:rsidR="00435264" w:rsidRPr="008935CF">
        <w:t>—</w:t>
      </w:r>
      <w:r w:rsidR="00435264" w:rsidRPr="00EE5577">
        <w:rPr>
          <w:rStyle w:val="CharSubdText"/>
        </w:rPr>
        <w:t>Manner of making a claim</w:t>
      </w:r>
      <w:bookmarkEnd w:id="44"/>
    </w:p>
    <w:p w:rsidR="00435264" w:rsidRPr="008935CF" w:rsidRDefault="00435264" w:rsidP="00435264">
      <w:pPr>
        <w:pStyle w:val="ActHead5"/>
      </w:pPr>
      <w:bookmarkStart w:id="45" w:name="_Toc31275935"/>
      <w:r w:rsidRPr="00EE5577">
        <w:rPr>
          <w:rStyle w:val="CharSectno"/>
        </w:rPr>
        <w:t>16</w:t>
      </w:r>
      <w:r w:rsidRPr="008935CF">
        <w:t xml:space="preserve">  How to make a claim</w:t>
      </w:r>
      <w:bookmarkEnd w:id="45"/>
    </w:p>
    <w:p w:rsidR="00435264" w:rsidRPr="008935CF" w:rsidRDefault="00435264" w:rsidP="00435264">
      <w:pPr>
        <w:pStyle w:val="subsection"/>
      </w:pPr>
      <w:r w:rsidRPr="008935CF">
        <w:tab/>
        <w:t>(1)</w:t>
      </w:r>
      <w:r w:rsidRPr="008935CF">
        <w:tab/>
        <w:t>A person makes a claim for a social security payment or a concession card:</w:t>
      </w:r>
    </w:p>
    <w:p w:rsidR="00435264" w:rsidRPr="008935CF" w:rsidRDefault="00435264" w:rsidP="00435264">
      <w:pPr>
        <w:pStyle w:val="paragraph"/>
      </w:pPr>
      <w:r w:rsidRPr="008935CF">
        <w:tab/>
        <w:t>(a)</w:t>
      </w:r>
      <w:r w:rsidRPr="008935CF">
        <w:tab/>
        <w:t>by lodging a written claim for the payment or card; or</w:t>
      </w:r>
    </w:p>
    <w:p w:rsidR="00435264" w:rsidRPr="008935CF" w:rsidRDefault="00435264" w:rsidP="00435264">
      <w:pPr>
        <w:pStyle w:val="paragraph"/>
      </w:pPr>
      <w:r w:rsidRPr="008935CF">
        <w:tab/>
        <w:t>(b)</w:t>
      </w:r>
      <w:r w:rsidRPr="008935CF">
        <w:tab/>
        <w:t xml:space="preserve">by making the claim in accordance with </w:t>
      </w:r>
      <w:r w:rsidR="008935CF">
        <w:t>subsection (</w:t>
      </w:r>
      <w:r w:rsidRPr="008935CF">
        <w:t>7).</w:t>
      </w:r>
    </w:p>
    <w:p w:rsidR="00435264" w:rsidRPr="008935CF" w:rsidRDefault="00435264" w:rsidP="00435264">
      <w:pPr>
        <w:pStyle w:val="subsection"/>
      </w:pPr>
      <w:r w:rsidRPr="008935CF">
        <w:tab/>
        <w:t>(2)</w:t>
      </w:r>
      <w:r w:rsidRPr="008935CF">
        <w:tab/>
        <w:t xml:space="preserve">A written claim for the purpose of </w:t>
      </w:r>
      <w:r w:rsidR="008935CF">
        <w:t>subsection (</w:t>
      </w:r>
      <w:r w:rsidRPr="008935CF">
        <w:t>1) for one social security payment or for a concession card must be in accordance with a form approved by the Secretary.</w:t>
      </w:r>
    </w:p>
    <w:p w:rsidR="00435264" w:rsidRPr="008935CF" w:rsidRDefault="00435264" w:rsidP="00435264">
      <w:pPr>
        <w:pStyle w:val="subsection"/>
      </w:pPr>
      <w:r w:rsidRPr="008935CF">
        <w:tab/>
        <w:t>(3)</w:t>
      </w:r>
      <w:r w:rsidRPr="008935CF">
        <w:tab/>
        <w:t>Two or more written claims by the same person may be combined in one claim. Such a claim must be made in accordance with a form approved by the Secretary for the purposes of this subsection.</w:t>
      </w:r>
    </w:p>
    <w:p w:rsidR="00435264" w:rsidRPr="008935CF" w:rsidRDefault="00435264" w:rsidP="00435264">
      <w:pPr>
        <w:pStyle w:val="subsection"/>
        <w:keepNext/>
      </w:pPr>
      <w:r w:rsidRPr="008935CF">
        <w:tab/>
        <w:t>(4)</w:t>
      </w:r>
      <w:r w:rsidRPr="008935CF">
        <w:tab/>
        <w:t>A written claim is lodged by being delivered:</w:t>
      </w:r>
    </w:p>
    <w:p w:rsidR="00435264" w:rsidRPr="008935CF" w:rsidRDefault="00435264" w:rsidP="00435264">
      <w:pPr>
        <w:pStyle w:val="paragraph"/>
      </w:pPr>
      <w:r w:rsidRPr="008935CF">
        <w:tab/>
        <w:t>(a)</w:t>
      </w:r>
      <w:r w:rsidRPr="008935CF">
        <w:tab/>
        <w:t>to a person apparently performing duties at a place approved for the purpose by the Secretary; or</w:t>
      </w:r>
    </w:p>
    <w:p w:rsidR="00435264" w:rsidRPr="008935CF" w:rsidRDefault="00435264" w:rsidP="00435264">
      <w:pPr>
        <w:pStyle w:val="paragraph"/>
      </w:pPr>
      <w:r w:rsidRPr="008935CF">
        <w:tab/>
        <w:t>(b)</w:t>
      </w:r>
      <w:r w:rsidRPr="008935CF">
        <w:tab/>
        <w:t>to a person approved for the purpose by the Secretary; or</w:t>
      </w:r>
    </w:p>
    <w:p w:rsidR="00435264" w:rsidRPr="008935CF" w:rsidRDefault="00435264" w:rsidP="00435264">
      <w:pPr>
        <w:pStyle w:val="paragraph"/>
      </w:pPr>
      <w:r w:rsidRPr="008935CF">
        <w:tab/>
        <w:t>(c)</w:t>
      </w:r>
      <w:r w:rsidRPr="008935CF">
        <w:tab/>
        <w:t>in a manner, and to a place, approved for the purpose by the Secretary.</w:t>
      </w:r>
    </w:p>
    <w:p w:rsidR="00435264" w:rsidRPr="008935CF" w:rsidRDefault="00435264" w:rsidP="00435264">
      <w:pPr>
        <w:pStyle w:val="subsection"/>
      </w:pPr>
      <w:r w:rsidRPr="008935CF">
        <w:tab/>
        <w:t>(5)</w:t>
      </w:r>
      <w:r w:rsidRPr="008935CF">
        <w:tab/>
        <w:t xml:space="preserve">Subject to </w:t>
      </w:r>
      <w:r w:rsidR="008935CF">
        <w:t>subsection (</w:t>
      </w:r>
      <w:r w:rsidRPr="008935CF">
        <w:t xml:space="preserve">6), a place or person approved for the purposes of </w:t>
      </w:r>
      <w:r w:rsidR="008935CF">
        <w:t>subsection (</w:t>
      </w:r>
      <w:r w:rsidRPr="008935CF">
        <w:t>4) must be a place or person in Australia.</w:t>
      </w:r>
    </w:p>
    <w:p w:rsidR="00AB3F91" w:rsidRPr="008935CF" w:rsidRDefault="00AB3F91" w:rsidP="00AB3F91">
      <w:pPr>
        <w:pStyle w:val="subsection"/>
      </w:pPr>
      <w:r w:rsidRPr="008935CF">
        <w:tab/>
        <w:t>(6)</w:t>
      </w:r>
      <w:r w:rsidRPr="008935CF">
        <w:tab/>
        <w:t xml:space="preserve">The Secretary may approve a place or person outside Australia for the purposes of </w:t>
      </w:r>
      <w:r w:rsidR="008935CF">
        <w:t>subsection (</w:t>
      </w:r>
      <w:r w:rsidRPr="008935CF">
        <w:t>4) for the lodgment of:</w:t>
      </w:r>
    </w:p>
    <w:p w:rsidR="00AB3F91" w:rsidRPr="008935CF" w:rsidRDefault="00AB3F91" w:rsidP="00AB3F91">
      <w:pPr>
        <w:pStyle w:val="paragraph"/>
      </w:pPr>
      <w:r w:rsidRPr="008935CF">
        <w:tab/>
        <w:t>(a)</w:t>
      </w:r>
      <w:r w:rsidRPr="008935CF">
        <w:tab/>
        <w:t>claims made under a scheduled international social security agreement; or</w:t>
      </w:r>
    </w:p>
    <w:p w:rsidR="0006301A" w:rsidRPr="008935CF" w:rsidRDefault="00AB3F91" w:rsidP="00AB3F91">
      <w:pPr>
        <w:pStyle w:val="paragraph"/>
      </w:pPr>
      <w:r w:rsidRPr="008935CF">
        <w:tab/>
        <w:t>(b)</w:t>
      </w:r>
      <w:r w:rsidRPr="008935CF">
        <w:tab/>
        <w:t>claims for AGDRP in relation to a major disaster that occurred outside Australia</w:t>
      </w:r>
      <w:r w:rsidR="0006301A" w:rsidRPr="008935CF">
        <w:t>; or</w:t>
      </w:r>
    </w:p>
    <w:p w:rsidR="00AB3F91" w:rsidRPr="008935CF" w:rsidRDefault="0006301A" w:rsidP="00AB3F91">
      <w:pPr>
        <w:pStyle w:val="paragraph"/>
      </w:pPr>
      <w:r w:rsidRPr="008935CF">
        <w:tab/>
        <w:t>(c)</w:t>
      </w:r>
      <w:r w:rsidRPr="008935CF">
        <w:tab/>
        <w:t>claims for AVTOP.</w:t>
      </w:r>
    </w:p>
    <w:p w:rsidR="00435264" w:rsidRPr="008935CF" w:rsidRDefault="00435264" w:rsidP="00435264">
      <w:pPr>
        <w:pStyle w:val="subsection"/>
      </w:pPr>
      <w:r w:rsidRPr="008935CF">
        <w:tab/>
        <w:t>(7)</w:t>
      </w:r>
      <w:r w:rsidRPr="008935CF">
        <w:tab/>
        <w:t>A person may make a claim in a manner approved by the Secretary for the purposes of this subsection.</w:t>
      </w:r>
    </w:p>
    <w:p w:rsidR="00435264" w:rsidRPr="008935CF" w:rsidRDefault="00435264" w:rsidP="00435264">
      <w:pPr>
        <w:pStyle w:val="subsection"/>
      </w:pPr>
      <w:r w:rsidRPr="008935CF">
        <w:tab/>
        <w:t>(8)</w:t>
      </w:r>
      <w:r w:rsidRPr="008935CF">
        <w:tab/>
        <w:t xml:space="preserve">The power of the Secretary to make an approval under </w:t>
      </w:r>
      <w:r w:rsidR="008935CF">
        <w:t>subsection (</w:t>
      </w:r>
      <w:r w:rsidRPr="008935CF">
        <w:t>7) is not limited by any other provision of this section.</w:t>
      </w:r>
    </w:p>
    <w:p w:rsidR="00435264" w:rsidRPr="008935CF" w:rsidRDefault="00435264" w:rsidP="004049AB">
      <w:pPr>
        <w:pStyle w:val="ActHead5"/>
        <w:rPr>
          <w:snapToGrid w:val="0"/>
          <w:lang w:eastAsia="en-US"/>
        </w:rPr>
      </w:pPr>
      <w:bookmarkStart w:id="46" w:name="_Toc31275936"/>
      <w:r w:rsidRPr="00EE5577">
        <w:rPr>
          <w:rStyle w:val="CharSectno"/>
        </w:rPr>
        <w:t>17</w:t>
      </w:r>
      <w:r w:rsidRPr="008935CF">
        <w:rPr>
          <w:snapToGrid w:val="0"/>
          <w:lang w:eastAsia="en-US"/>
        </w:rPr>
        <w:t xml:space="preserve">  Special requirements regarding claims for pension bonus</w:t>
      </w:r>
      <w:bookmarkEnd w:id="46"/>
    </w:p>
    <w:p w:rsidR="00435264" w:rsidRPr="008935CF" w:rsidRDefault="00435264" w:rsidP="004049AB">
      <w:pPr>
        <w:pStyle w:val="subsection"/>
        <w:keepNext/>
        <w:rPr>
          <w:snapToGrid w:val="0"/>
          <w:lang w:eastAsia="en-US"/>
        </w:rPr>
      </w:pPr>
      <w:r w:rsidRPr="008935CF">
        <w:rPr>
          <w:snapToGrid w:val="0"/>
          <w:lang w:eastAsia="en-US"/>
        </w:rPr>
        <w:tab/>
        <w:t>(1)</w:t>
      </w:r>
      <w:r w:rsidRPr="008935CF">
        <w:rPr>
          <w:snapToGrid w:val="0"/>
          <w:lang w:eastAsia="en-US"/>
        </w:rPr>
        <w:tab/>
        <w:t>A claim for pension bonus must be:</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attached to a proper claim made by the person for age pension and lodged together with that claim for age pension; or</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 xml:space="preserve">made in accordance with an invitation under </w:t>
      </w:r>
      <w:r w:rsidR="008935CF">
        <w:rPr>
          <w:snapToGrid w:val="0"/>
          <w:lang w:eastAsia="en-US"/>
        </w:rPr>
        <w:t>subsection (</w:t>
      </w:r>
      <w:r w:rsidRPr="008935CF">
        <w:rPr>
          <w:snapToGrid w:val="0"/>
          <w:lang w:eastAsia="en-US"/>
        </w:rPr>
        <w:t>3)</w:t>
      </w:r>
      <w:r w:rsidR="00C61641" w:rsidRPr="008935CF">
        <w:t>; or</w:t>
      </w:r>
    </w:p>
    <w:p w:rsidR="00C61641" w:rsidRPr="008935CF" w:rsidRDefault="00C61641" w:rsidP="00C61641">
      <w:pPr>
        <w:pStyle w:val="paragraph"/>
      </w:pPr>
      <w:r w:rsidRPr="008935CF">
        <w:tab/>
        <w:t>(c)</w:t>
      </w:r>
      <w:r w:rsidRPr="008935CF">
        <w:tab/>
        <w:t xml:space="preserve">the subject of a determination under </w:t>
      </w:r>
      <w:r w:rsidR="008935CF">
        <w:t>subsection (</w:t>
      </w:r>
      <w:r w:rsidRPr="008935CF">
        <w:t>5).</w:t>
      </w:r>
    </w:p>
    <w:p w:rsidR="00435264" w:rsidRPr="008935CF" w:rsidRDefault="00435264" w:rsidP="001B0E0D">
      <w:pPr>
        <w:pStyle w:val="subsection"/>
        <w:keepNext/>
        <w:keepLines/>
        <w:rPr>
          <w:snapToGrid w:val="0"/>
          <w:lang w:eastAsia="en-US"/>
        </w:rPr>
      </w:pPr>
      <w:r w:rsidRPr="008935CF">
        <w:rPr>
          <w:snapToGrid w:val="0"/>
          <w:lang w:eastAsia="en-US"/>
        </w:rPr>
        <w:tab/>
        <w:t>(2)</w:t>
      </w:r>
      <w:r w:rsidRPr="008935CF">
        <w:rPr>
          <w:snapToGrid w:val="0"/>
          <w:lang w:eastAsia="en-US"/>
        </w:rPr>
        <w:tab/>
        <w:t>A claim for pension bonus may be made even though it is not certain whether the person will start to receive an age pension at or after the time when the person makes the claim. The claim has effect as a claim that is contingent on the person receiving an age pension.</w:t>
      </w:r>
    </w:p>
    <w:p w:rsidR="00435264" w:rsidRPr="008935CF" w:rsidRDefault="00435264" w:rsidP="00435264">
      <w:pPr>
        <w:pStyle w:val="subsection"/>
        <w:rPr>
          <w:snapToGrid w:val="0"/>
          <w:lang w:eastAsia="en-US"/>
        </w:rPr>
      </w:pPr>
      <w:r w:rsidRPr="008935CF">
        <w:rPr>
          <w:snapToGrid w:val="0"/>
          <w:lang w:eastAsia="en-US"/>
        </w:rPr>
        <w:tab/>
        <w:t>(3)</w:t>
      </w:r>
      <w:r w:rsidRPr="008935CF">
        <w:rPr>
          <w:snapToGrid w:val="0"/>
          <w:lang w:eastAsia="en-US"/>
        </w:rPr>
        <w:tab/>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 person makes a claim for an age pension;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claim is in accordance with a form that does not require the claimant to disclose whether the claimant is registered as a member of:</w:t>
      </w:r>
    </w:p>
    <w:p w:rsidR="00435264" w:rsidRPr="008935CF" w:rsidRDefault="00435264" w:rsidP="00435264">
      <w:pPr>
        <w:pStyle w:val="paragraphsub"/>
        <w:rPr>
          <w:snapToGrid w:val="0"/>
          <w:lang w:eastAsia="en-US"/>
        </w:rPr>
      </w:pPr>
      <w:r w:rsidRPr="008935CF">
        <w:rPr>
          <w:snapToGrid w:val="0"/>
          <w:lang w:eastAsia="en-US"/>
        </w:rPr>
        <w:tab/>
        <w:t>(i)</w:t>
      </w:r>
      <w:r w:rsidRPr="008935CF">
        <w:rPr>
          <w:snapToGrid w:val="0"/>
          <w:lang w:eastAsia="en-US"/>
        </w:rPr>
        <w:tab/>
        <w:t>the pension bonus scheme; or</w:t>
      </w:r>
    </w:p>
    <w:p w:rsidR="00435264" w:rsidRPr="008935CF" w:rsidRDefault="00435264" w:rsidP="00435264">
      <w:pPr>
        <w:pStyle w:val="paragraphsub"/>
        <w:rPr>
          <w:snapToGrid w:val="0"/>
          <w:lang w:eastAsia="en-US"/>
        </w:rPr>
      </w:pPr>
      <w:r w:rsidRPr="008935CF">
        <w:rPr>
          <w:snapToGrid w:val="0"/>
          <w:lang w:eastAsia="en-US"/>
        </w:rPr>
        <w:tab/>
        <w:t>(ii)</w:t>
      </w:r>
      <w:r w:rsidRPr="008935CF">
        <w:rPr>
          <w:snapToGrid w:val="0"/>
          <w:lang w:eastAsia="en-US"/>
        </w:rPr>
        <w:tab/>
        <w:t>the corresponding scheme under Part</w:t>
      </w:r>
      <w:r w:rsidR="00513C96" w:rsidRPr="008935CF">
        <w:rPr>
          <w:snapToGrid w:val="0"/>
          <w:lang w:eastAsia="en-US"/>
        </w:rPr>
        <w:t> </w:t>
      </w:r>
      <w:r w:rsidRPr="008935CF">
        <w:rPr>
          <w:snapToGrid w:val="0"/>
          <w:lang w:eastAsia="en-US"/>
        </w:rPr>
        <w:t>IIIAB of the Veterans’ Entitlements Act; and</w:t>
      </w:r>
    </w:p>
    <w:p w:rsidR="00435264" w:rsidRPr="008935CF" w:rsidRDefault="00435264" w:rsidP="00435264">
      <w:pPr>
        <w:pStyle w:val="paragraph"/>
        <w:rPr>
          <w:snapToGrid w:val="0"/>
          <w:lang w:eastAsia="en-US"/>
        </w:rPr>
      </w:pPr>
      <w:r w:rsidRPr="008935CF">
        <w:rPr>
          <w:snapToGrid w:val="0"/>
          <w:lang w:eastAsia="en-US"/>
        </w:rPr>
        <w:tab/>
        <w:t>(c)</w:t>
      </w:r>
      <w:r w:rsidRPr="008935CF">
        <w:rPr>
          <w:snapToGrid w:val="0"/>
          <w:lang w:eastAsia="en-US"/>
        </w:rPr>
        <w:tab/>
        <w:t>the person is, to the knowledge of the Secretary, registered as a member of the pension bonus scheme; and</w:t>
      </w:r>
    </w:p>
    <w:p w:rsidR="00435264" w:rsidRPr="008935CF" w:rsidRDefault="00435264" w:rsidP="00435264">
      <w:pPr>
        <w:pStyle w:val="paragraph"/>
        <w:rPr>
          <w:snapToGrid w:val="0"/>
          <w:lang w:eastAsia="en-US"/>
        </w:rPr>
      </w:pPr>
      <w:r w:rsidRPr="008935CF">
        <w:rPr>
          <w:snapToGrid w:val="0"/>
          <w:lang w:eastAsia="en-US"/>
        </w:rPr>
        <w:tab/>
        <w:t>(d)</w:t>
      </w:r>
      <w:r w:rsidRPr="008935CF">
        <w:rPr>
          <w:snapToGrid w:val="0"/>
          <w:lang w:eastAsia="en-US"/>
        </w:rPr>
        <w:tab/>
        <w:t>a claim by the person for pension bonus is not attached to the claim for age pension;</w:t>
      </w:r>
    </w:p>
    <w:p w:rsidR="00435264" w:rsidRPr="008935CF" w:rsidRDefault="00435264" w:rsidP="00435264">
      <w:pPr>
        <w:pStyle w:val="subsection2"/>
        <w:rPr>
          <w:snapToGrid w:val="0"/>
          <w:lang w:eastAsia="en-US"/>
        </w:rPr>
      </w:pPr>
      <w:r w:rsidRPr="008935CF">
        <w:rPr>
          <w:snapToGrid w:val="0"/>
          <w:lang w:eastAsia="en-US"/>
        </w:rPr>
        <w:t>the Secretary must give the claimant a written notice inviting the claimant to lodge a claim for pension bonus:</w:t>
      </w:r>
    </w:p>
    <w:p w:rsidR="00435264" w:rsidRPr="008935CF" w:rsidRDefault="00435264" w:rsidP="00435264">
      <w:pPr>
        <w:pStyle w:val="paragraph"/>
        <w:rPr>
          <w:snapToGrid w:val="0"/>
          <w:lang w:eastAsia="en-US"/>
        </w:rPr>
      </w:pPr>
      <w:r w:rsidRPr="008935CF">
        <w:rPr>
          <w:snapToGrid w:val="0"/>
          <w:lang w:eastAsia="en-US"/>
        </w:rPr>
        <w:tab/>
        <w:t>(e)</w:t>
      </w:r>
      <w:r w:rsidRPr="008935CF">
        <w:rPr>
          <w:snapToGrid w:val="0"/>
          <w:lang w:eastAsia="en-US"/>
        </w:rPr>
        <w:tab/>
        <w:t>within such period after the lodgment of the claim for age pension as is specified in the notice; and</w:t>
      </w:r>
    </w:p>
    <w:p w:rsidR="00435264" w:rsidRPr="008935CF" w:rsidRDefault="00435264" w:rsidP="00435264">
      <w:pPr>
        <w:pStyle w:val="paragraph"/>
        <w:rPr>
          <w:snapToGrid w:val="0"/>
          <w:lang w:eastAsia="en-US"/>
        </w:rPr>
      </w:pPr>
      <w:r w:rsidRPr="008935CF">
        <w:rPr>
          <w:snapToGrid w:val="0"/>
          <w:lang w:eastAsia="en-US"/>
        </w:rPr>
        <w:tab/>
        <w:t>(f)</w:t>
      </w:r>
      <w:r w:rsidRPr="008935CF">
        <w:rPr>
          <w:snapToGrid w:val="0"/>
          <w:lang w:eastAsia="en-US"/>
        </w:rPr>
        <w:tab/>
        <w:t>at such place as in specified in the notice.</w:t>
      </w:r>
    </w:p>
    <w:p w:rsidR="00435264" w:rsidRPr="008935CF" w:rsidRDefault="00435264" w:rsidP="00435264">
      <w:pPr>
        <w:pStyle w:val="subsection"/>
        <w:rPr>
          <w:snapToGrid w:val="0"/>
          <w:lang w:eastAsia="en-US"/>
        </w:rPr>
      </w:pPr>
      <w:r w:rsidRPr="008935CF">
        <w:rPr>
          <w:snapToGrid w:val="0"/>
          <w:lang w:eastAsia="en-US"/>
        </w:rPr>
        <w:tab/>
        <w:t>(4)</w:t>
      </w:r>
      <w:r w:rsidRPr="008935CF">
        <w:rPr>
          <w:snapToGrid w:val="0"/>
          <w:lang w:eastAsia="en-US"/>
        </w:rPr>
        <w:tab/>
        <w:t xml:space="preserve">If a claim for pension bonus is made in accordance with an invitation under </w:t>
      </w:r>
      <w:r w:rsidR="008935CF">
        <w:rPr>
          <w:snapToGrid w:val="0"/>
          <w:lang w:eastAsia="en-US"/>
        </w:rPr>
        <w:t>subsection (</w:t>
      </w:r>
      <w:r w:rsidRPr="008935CF">
        <w:rPr>
          <w:snapToGrid w:val="0"/>
          <w:lang w:eastAsia="en-US"/>
        </w:rPr>
        <w:t>3), the person is taken to have claimed the pension bonus at the same time as the person claimed age pension.</w:t>
      </w:r>
    </w:p>
    <w:p w:rsidR="00350075" w:rsidRPr="008935CF" w:rsidRDefault="00350075" w:rsidP="00A36766">
      <w:pPr>
        <w:pStyle w:val="subsection"/>
        <w:keepNext/>
      </w:pPr>
      <w:r w:rsidRPr="008935CF">
        <w:tab/>
        <w:t>(5)</w:t>
      </w:r>
      <w:r w:rsidRPr="008935CF">
        <w:tab/>
        <w:t>If:</w:t>
      </w:r>
    </w:p>
    <w:p w:rsidR="00350075" w:rsidRPr="008935CF" w:rsidRDefault="00350075" w:rsidP="00350075">
      <w:pPr>
        <w:pStyle w:val="paragraph"/>
      </w:pPr>
      <w:r w:rsidRPr="008935CF">
        <w:tab/>
        <w:t>(a)</w:t>
      </w:r>
      <w:r w:rsidRPr="008935CF">
        <w:tab/>
        <w:t>a person who is a registered member of the pension bonus scheme lodges a claim for age pension; and</w:t>
      </w:r>
    </w:p>
    <w:p w:rsidR="00350075" w:rsidRPr="008935CF" w:rsidRDefault="00350075" w:rsidP="00350075">
      <w:pPr>
        <w:pStyle w:val="paragraph"/>
      </w:pPr>
      <w:r w:rsidRPr="008935CF">
        <w:tab/>
        <w:t>(b)</w:t>
      </w:r>
      <w:r w:rsidRPr="008935CF">
        <w:tab/>
        <w:t>a claim for pension bonus for the person is lodged after the claim for age pension; and</w:t>
      </w:r>
    </w:p>
    <w:p w:rsidR="00350075" w:rsidRPr="008935CF" w:rsidRDefault="00350075" w:rsidP="00350075">
      <w:pPr>
        <w:pStyle w:val="paragraph"/>
      </w:pPr>
      <w:r w:rsidRPr="008935CF">
        <w:tab/>
        <w:t>(c)</w:t>
      </w:r>
      <w:r w:rsidRPr="008935CF">
        <w:tab/>
        <w:t xml:space="preserve">the Secretary is satisfied that, having regard to guidelines (if any) made under </w:t>
      </w:r>
      <w:r w:rsidR="008935CF">
        <w:t>subsection (</w:t>
      </w:r>
      <w:r w:rsidRPr="008935CF">
        <w:t>6), special circumstances apply in relation to the lodgment of the claim for pension bonus;</w:t>
      </w:r>
    </w:p>
    <w:p w:rsidR="00350075" w:rsidRPr="008935CF" w:rsidRDefault="00350075" w:rsidP="00350075">
      <w:pPr>
        <w:pStyle w:val="subsection2"/>
      </w:pPr>
      <w:r w:rsidRPr="008935CF">
        <w:t>the Secretary may determine that the claim for the pension bonus is taken to have been made at the time the person claimed age pension.</w:t>
      </w:r>
    </w:p>
    <w:p w:rsidR="00350075" w:rsidRPr="008935CF" w:rsidRDefault="00350075" w:rsidP="00350075">
      <w:pPr>
        <w:pStyle w:val="subsection"/>
      </w:pPr>
      <w:r w:rsidRPr="008935CF">
        <w:tab/>
        <w:t>(6)</w:t>
      </w:r>
      <w:r w:rsidRPr="008935CF">
        <w:tab/>
        <w:t xml:space="preserve">The Secretary may, by legislative instrument, make guidelines for the purposes of </w:t>
      </w:r>
      <w:r w:rsidR="008935CF">
        <w:t>subsection (</w:t>
      </w:r>
      <w:r w:rsidRPr="008935CF">
        <w:t>5).</w:t>
      </w:r>
    </w:p>
    <w:p w:rsidR="00435264" w:rsidRPr="008935CF" w:rsidRDefault="00435264" w:rsidP="00435264">
      <w:pPr>
        <w:pStyle w:val="ActHead5"/>
        <w:rPr>
          <w:snapToGrid w:val="0"/>
          <w:lang w:eastAsia="en-US"/>
        </w:rPr>
      </w:pPr>
      <w:bookmarkStart w:id="47" w:name="_Toc31275937"/>
      <w:r w:rsidRPr="00EE5577">
        <w:rPr>
          <w:rStyle w:val="CharSectno"/>
        </w:rPr>
        <w:t>18</w:t>
      </w:r>
      <w:r w:rsidRPr="008935CF">
        <w:rPr>
          <w:snapToGrid w:val="0"/>
          <w:lang w:eastAsia="en-US"/>
        </w:rPr>
        <w:t xml:space="preserve">  Additional provisions regarding claim for special employment advance</w:t>
      </w:r>
      <w:bookmarkEnd w:id="47"/>
    </w:p>
    <w:p w:rsidR="00435264" w:rsidRPr="008935CF" w:rsidRDefault="00435264" w:rsidP="00435264">
      <w:pPr>
        <w:pStyle w:val="subsection"/>
      </w:pPr>
      <w:r w:rsidRPr="008935CF">
        <w:tab/>
        <w:t>(1)</w:t>
      </w:r>
      <w:r w:rsidRPr="008935CF">
        <w:tab/>
        <w:t>A claim for special employment advance must specify the amount of special employment advance sought.</w:t>
      </w:r>
    </w:p>
    <w:p w:rsidR="00435264" w:rsidRPr="008935CF" w:rsidRDefault="00435264" w:rsidP="00435264">
      <w:pPr>
        <w:pStyle w:val="subsection"/>
      </w:pPr>
      <w:r w:rsidRPr="008935CF">
        <w:tab/>
        <w:t>(2)</w:t>
      </w:r>
      <w:r w:rsidRPr="008935CF">
        <w:tab/>
        <w:t xml:space="preserve">Subject to </w:t>
      </w:r>
      <w:r w:rsidR="008935CF">
        <w:t>subsection (</w:t>
      </w:r>
      <w:r w:rsidRPr="008935CF">
        <w:t xml:space="preserve">3), if a claim based on the effect of the unreceived income on the claimant’s special employment advance qualifying entitlement is lodged before the first day </w:t>
      </w:r>
      <w:r w:rsidR="004C2514" w:rsidRPr="008935CF">
        <w:t>for which the entitlement is not payable</w:t>
      </w:r>
      <w:r w:rsidRPr="008935CF">
        <w:t xml:space="preserve"> or is reduced as a result of the claimant, or the claimant’s partner, having earned the income, the claim is taken to have been made on that day.</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 xml:space="preserve">the claimant’s special employment advance qualifying entitlement referred to in </w:t>
      </w:r>
      <w:r w:rsidR="008935CF">
        <w:t>subsection (</w:t>
      </w:r>
      <w:r w:rsidRPr="008935CF">
        <w:t>2) is an entitlement in respect of which the Secretary has determined that this subsection applies; and</w:t>
      </w:r>
    </w:p>
    <w:p w:rsidR="00435264" w:rsidRPr="008935CF" w:rsidRDefault="00435264" w:rsidP="00435264">
      <w:pPr>
        <w:pStyle w:val="paragraph"/>
      </w:pPr>
      <w:r w:rsidRPr="008935CF">
        <w:tab/>
        <w:t>(b)</w:t>
      </w:r>
      <w:r w:rsidRPr="008935CF">
        <w:tab/>
        <w:t xml:space="preserve">the claim is lodged before the day referred to in </w:t>
      </w:r>
      <w:r w:rsidR="008935CF">
        <w:t>subsection (</w:t>
      </w:r>
      <w:r w:rsidRPr="008935CF">
        <w:t>2);</w:t>
      </w:r>
    </w:p>
    <w:p w:rsidR="00435264" w:rsidRPr="008935CF" w:rsidRDefault="00435264" w:rsidP="00435264">
      <w:pPr>
        <w:pStyle w:val="subsection2"/>
      </w:pPr>
      <w:r w:rsidRPr="008935CF">
        <w:t xml:space="preserve">the Secretary may treat the claim as having been made on a day earlier than the day referred to in </w:t>
      </w:r>
      <w:r w:rsidR="008935CF">
        <w:t>subsection (</w:t>
      </w:r>
      <w:r w:rsidRPr="008935CF">
        <w:t>2) that the Secretary considers appropriate having regard to the kind of entitlement concerned.</w:t>
      </w:r>
    </w:p>
    <w:p w:rsidR="00435264" w:rsidRPr="008935CF" w:rsidRDefault="00435264" w:rsidP="00A36766">
      <w:pPr>
        <w:pStyle w:val="subsection"/>
        <w:keepNext/>
      </w:pPr>
      <w:r w:rsidRPr="008935CF">
        <w:tab/>
        <w:t>(4)</w:t>
      </w:r>
      <w:r w:rsidRPr="008935CF">
        <w:tab/>
        <w:t>A claim based on the need for financial assistance from the Commonwealth to take up offered employment must set out:</w:t>
      </w:r>
    </w:p>
    <w:p w:rsidR="00435264" w:rsidRPr="008935CF" w:rsidRDefault="00435264" w:rsidP="00435264">
      <w:pPr>
        <w:pStyle w:val="paragraph"/>
      </w:pPr>
      <w:r w:rsidRPr="008935CF">
        <w:tab/>
        <w:t>(a)</w:t>
      </w:r>
      <w:r w:rsidRPr="008935CF">
        <w:tab/>
        <w:t>particulars (including the duration) of the employment; and</w:t>
      </w:r>
    </w:p>
    <w:p w:rsidR="00435264" w:rsidRPr="008935CF" w:rsidRDefault="00435264" w:rsidP="00435264">
      <w:pPr>
        <w:pStyle w:val="paragraph"/>
      </w:pPr>
      <w:r w:rsidRPr="008935CF">
        <w:tab/>
        <w:t>(b)</w:t>
      </w:r>
      <w:r w:rsidRPr="008935CF">
        <w:tab/>
        <w:t>the way in which the financial assistance is to be expended to enable the claimant to take up the employment.</w:t>
      </w:r>
    </w:p>
    <w:p w:rsidR="004F6804" w:rsidRPr="008935CF" w:rsidRDefault="004F6804" w:rsidP="004F6804">
      <w:pPr>
        <w:pStyle w:val="ActHead5"/>
      </w:pPr>
      <w:bookmarkStart w:id="48" w:name="_Toc31275938"/>
      <w:r w:rsidRPr="00EE5577">
        <w:rPr>
          <w:rStyle w:val="CharSectno"/>
        </w:rPr>
        <w:t>19</w:t>
      </w:r>
      <w:r w:rsidRPr="008935CF">
        <w:t xml:space="preserve">  Special requirements regarding claims for essential medical equipment payment</w:t>
      </w:r>
      <w:bookmarkEnd w:id="48"/>
    </w:p>
    <w:p w:rsidR="004F6804" w:rsidRPr="008935CF" w:rsidRDefault="004F6804" w:rsidP="004F6804">
      <w:pPr>
        <w:pStyle w:val="subsection"/>
      </w:pPr>
      <w:r w:rsidRPr="008935CF">
        <w:tab/>
        <w:t>(1)</w:t>
      </w:r>
      <w:r w:rsidRPr="008935CF">
        <w:tab/>
        <w:t>A claim for an essential medical equipment payment must include a statement by the person making the claim that the medical equipment to which the claim relates is used in the relevant EMEP residence.</w:t>
      </w:r>
    </w:p>
    <w:p w:rsidR="004F6804" w:rsidRPr="008935CF" w:rsidRDefault="004F6804" w:rsidP="004F6804">
      <w:pPr>
        <w:pStyle w:val="subsection"/>
      </w:pPr>
      <w:r w:rsidRPr="008935CF">
        <w:tab/>
        <w:t>(2)</w:t>
      </w:r>
      <w:r w:rsidRPr="008935CF">
        <w:tab/>
        <w:t>If:</w:t>
      </w:r>
    </w:p>
    <w:p w:rsidR="004F6804" w:rsidRPr="008935CF" w:rsidRDefault="004F6804" w:rsidP="004F6804">
      <w:pPr>
        <w:pStyle w:val="paragraph"/>
      </w:pPr>
      <w:r w:rsidRPr="008935CF">
        <w:tab/>
        <w:t>(a)</w:t>
      </w:r>
      <w:r w:rsidRPr="008935CF">
        <w:tab/>
        <w:t>a person who provides care and attention for a person with medical needs makes a claim for an essential medical equipment payment; and</w:t>
      </w:r>
    </w:p>
    <w:p w:rsidR="004F6804" w:rsidRPr="008935CF" w:rsidRDefault="004F6804" w:rsidP="004F6804">
      <w:pPr>
        <w:pStyle w:val="paragraph"/>
      </w:pPr>
      <w:r w:rsidRPr="008935CF">
        <w:tab/>
        <w:t>(b)</w:t>
      </w:r>
      <w:r w:rsidRPr="008935CF">
        <w:tab/>
        <w:t>the person with medical needs is not a dependent child of that or any other person;</w:t>
      </w:r>
    </w:p>
    <w:p w:rsidR="004F6804" w:rsidRPr="008935CF" w:rsidRDefault="004F6804" w:rsidP="004F6804">
      <w:pPr>
        <w:pStyle w:val="subsection2"/>
      </w:pPr>
      <w:r w:rsidRPr="008935CF">
        <w:t>the claim must be signed by the person with medical needs.</w:t>
      </w:r>
    </w:p>
    <w:p w:rsidR="00435264" w:rsidRPr="008935CF" w:rsidRDefault="00EE205F" w:rsidP="00435264">
      <w:pPr>
        <w:pStyle w:val="ActHead4"/>
      </w:pPr>
      <w:bookmarkStart w:id="49" w:name="_Toc31275939"/>
      <w:r w:rsidRPr="00EE5577">
        <w:rPr>
          <w:rStyle w:val="CharSubdNo"/>
        </w:rPr>
        <w:t>Subdivision</w:t>
      </w:r>
      <w:r w:rsidR="00666140" w:rsidRPr="00EE5577">
        <w:rPr>
          <w:rStyle w:val="CharSubdNo"/>
        </w:rPr>
        <w:t xml:space="preserve"> </w:t>
      </w:r>
      <w:r w:rsidR="00435264" w:rsidRPr="00EE5577">
        <w:rPr>
          <w:rStyle w:val="CharSubdNo"/>
        </w:rPr>
        <w:t>E</w:t>
      </w:r>
      <w:r w:rsidR="00435264" w:rsidRPr="008935CF">
        <w:t>—</w:t>
      </w:r>
      <w:r w:rsidR="00435264" w:rsidRPr="00EE5577">
        <w:rPr>
          <w:rStyle w:val="CharSubdText"/>
        </w:rPr>
        <w:t>Time limits for claims for pension bonus</w:t>
      </w:r>
      <w:bookmarkEnd w:id="49"/>
    </w:p>
    <w:p w:rsidR="00435264" w:rsidRPr="008935CF" w:rsidRDefault="00435264" w:rsidP="00435264">
      <w:pPr>
        <w:pStyle w:val="ActHead5"/>
      </w:pPr>
      <w:bookmarkStart w:id="50" w:name="_Toc31275940"/>
      <w:r w:rsidRPr="00EE5577">
        <w:rPr>
          <w:rStyle w:val="CharSectno"/>
        </w:rPr>
        <w:t>20</w:t>
      </w:r>
      <w:r w:rsidRPr="008935CF">
        <w:t xml:space="preserve">  Interpretation</w:t>
      </w:r>
      <w:bookmarkEnd w:id="50"/>
    </w:p>
    <w:p w:rsidR="00435264" w:rsidRPr="008935CF" w:rsidRDefault="00435264" w:rsidP="00435264">
      <w:pPr>
        <w:pStyle w:val="subsection"/>
      </w:pPr>
      <w:r w:rsidRPr="008935CF">
        <w:tab/>
      </w:r>
      <w:r w:rsidRPr="008935CF">
        <w:tab/>
        <w:t xml:space="preserve">An expression used in this </w:t>
      </w:r>
      <w:r w:rsidR="00EE205F" w:rsidRPr="008935CF">
        <w:t>Subdivision</w:t>
      </w:r>
      <w:r w:rsidR="00666140" w:rsidRPr="008935CF">
        <w:t xml:space="preserve"> </w:t>
      </w:r>
      <w:r w:rsidRPr="008935CF">
        <w:t>has the same meaning as it has in Part</w:t>
      </w:r>
      <w:r w:rsidR="008935CF">
        <w:t> </w:t>
      </w:r>
      <w:r w:rsidRPr="008935CF">
        <w:t>2.2A of the 1991 Act.</w:t>
      </w:r>
    </w:p>
    <w:p w:rsidR="00435264" w:rsidRPr="008935CF" w:rsidRDefault="00435264" w:rsidP="00435264">
      <w:pPr>
        <w:pStyle w:val="ActHead5"/>
      </w:pPr>
      <w:bookmarkStart w:id="51" w:name="_Toc31275941"/>
      <w:r w:rsidRPr="00EE5577">
        <w:rPr>
          <w:rStyle w:val="CharSectno"/>
        </w:rPr>
        <w:t>21</w:t>
      </w:r>
      <w:r w:rsidRPr="008935CF">
        <w:t xml:space="preserve">  General rule</w:t>
      </w:r>
      <w:bookmarkEnd w:id="51"/>
    </w:p>
    <w:p w:rsidR="00435264" w:rsidRPr="008935CF" w:rsidRDefault="00435264" w:rsidP="00435264">
      <w:pPr>
        <w:pStyle w:val="subsection"/>
      </w:pPr>
      <w:r w:rsidRPr="008935CF">
        <w:tab/>
      </w:r>
      <w:r w:rsidR="009B474F" w:rsidRPr="008935CF">
        <w:t>(1)</w:t>
      </w:r>
      <w:r w:rsidRPr="008935CF">
        <w:tab/>
        <w:t>A claim for pension bonus must be made within the lodgment period fixed by this Subdivision.</w:t>
      </w:r>
    </w:p>
    <w:p w:rsidR="009B474F" w:rsidRPr="008935CF" w:rsidRDefault="009B474F" w:rsidP="009B474F">
      <w:pPr>
        <w:pStyle w:val="subsection"/>
      </w:pPr>
      <w:r w:rsidRPr="008935CF">
        <w:tab/>
        <w:t>(2)</w:t>
      </w:r>
      <w:r w:rsidRPr="008935CF">
        <w:tab/>
        <w:t>However, the Secretary may in special circumstances allow a person a longer period to make a claim than the period fixed by this Subdivision. If the Secretary does so, the lodgment period for the person’s claim is the period allowed by the Secretary.</w:t>
      </w:r>
    </w:p>
    <w:p w:rsidR="009B474F" w:rsidRPr="008935CF" w:rsidRDefault="009B474F" w:rsidP="009B474F">
      <w:pPr>
        <w:pStyle w:val="subsection"/>
      </w:pPr>
      <w:r w:rsidRPr="008935CF">
        <w:tab/>
        <w:t>(3)</w:t>
      </w:r>
      <w:r w:rsidRPr="008935CF">
        <w:tab/>
      </w:r>
      <w:r w:rsidR="008935CF">
        <w:t>Subsection (</w:t>
      </w:r>
      <w:r w:rsidRPr="008935CF">
        <w:t>2) does not apply in relation to a claim for which the lodgment period is fixed by subsection</w:t>
      </w:r>
      <w:r w:rsidR="008935CF">
        <w:t> </w:t>
      </w:r>
      <w:r w:rsidRPr="008935CF">
        <w:t>23(1).</w:t>
      </w:r>
    </w:p>
    <w:p w:rsidR="00435264" w:rsidRPr="008935CF" w:rsidRDefault="00435264" w:rsidP="00435264">
      <w:pPr>
        <w:pStyle w:val="ActHead5"/>
      </w:pPr>
      <w:bookmarkStart w:id="52" w:name="_Toc31275942"/>
      <w:r w:rsidRPr="00EE5577">
        <w:rPr>
          <w:rStyle w:val="CharSectno"/>
        </w:rPr>
        <w:t>22</w:t>
      </w:r>
      <w:r w:rsidRPr="008935CF">
        <w:t xml:space="preserve">  Last bonus period a full</w:t>
      </w:r>
      <w:r w:rsidR="008935CF">
        <w:noBreakHyphen/>
      </w:r>
      <w:r w:rsidRPr="008935CF">
        <w:t>year period</w:t>
      </w:r>
      <w:bookmarkEnd w:id="52"/>
    </w:p>
    <w:p w:rsidR="00435264" w:rsidRPr="008935CF" w:rsidRDefault="00435264" w:rsidP="00435264">
      <w:pPr>
        <w:pStyle w:val="subsection"/>
      </w:pPr>
      <w:r w:rsidRPr="008935CF">
        <w:tab/>
        <w:t>(1)</w:t>
      </w:r>
      <w:r w:rsidRPr="008935CF">
        <w:tab/>
        <w:t>If a person’s last bonus period is a full</w:t>
      </w:r>
      <w:r w:rsidR="008935CF">
        <w:noBreakHyphen/>
      </w:r>
      <w:r w:rsidRPr="008935CF">
        <w:t>year period, the lodgment period for a claim by the person for pension bonus is the period of 13 weeks immediately following that bonus period. However, this rule does not apply if:</w:t>
      </w:r>
    </w:p>
    <w:p w:rsidR="00435264" w:rsidRPr="008935CF" w:rsidRDefault="00435264" w:rsidP="00435264">
      <w:pPr>
        <w:pStyle w:val="paragraph"/>
      </w:pPr>
      <w:r w:rsidRPr="008935CF">
        <w:tab/>
        <w:t>(a)</w:t>
      </w:r>
      <w:r w:rsidRPr="008935CF">
        <w:tab/>
        <w:t>the person is an exempt partnered person for the purposes of section</w:t>
      </w:r>
      <w:r w:rsidR="008935CF">
        <w:t> </w:t>
      </w:r>
      <w:r w:rsidRPr="008935CF">
        <w:t>24 at the end of the person’s last bonus period; or</w:t>
      </w:r>
    </w:p>
    <w:p w:rsidR="00435264" w:rsidRPr="008935CF" w:rsidRDefault="00435264" w:rsidP="00435264">
      <w:pPr>
        <w:pStyle w:val="paragraph"/>
      </w:pPr>
      <w:r w:rsidRPr="008935CF">
        <w:tab/>
        <w:t>(b)</w:t>
      </w:r>
      <w:r w:rsidRPr="008935CF">
        <w:tab/>
        <w:t>the person’s membership of the pension bonus scheme becomes non</w:t>
      </w:r>
      <w:r w:rsidR="008935CF">
        <w:noBreakHyphen/>
      </w:r>
      <w:r w:rsidRPr="008935CF">
        <w:t>accruing immediately after the end of the person’s last bonus period; or</w:t>
      </w:r>
    </w:p>
    <w:p w:rsidR="00435264" w:rsidRPr="008935CF" w:rsidRDefault="00435264" w:rsidP="00435264">
      <w:pPr>
        <w:pStyle w:val="paragraph"/>
      </w:pPr>
      <w:r w:rsidRPr="008935CF">
        <w:tab/>
        <w:t>(c)</w:t>
      </w:r>
      <w:r w:rsidRPr="008935CF">
        <w:tab/>
        <w:t>the person is a post</w:t>
      </w:r>
      <w:r w:rsidR="008935CF">
        <w:noBreakHyphen/>
      </w:r>
      <w:r w:rsidRPr="008935CF">
        <w:t>75 member of the pension bonus scheme and has a post</w:t>
      </w:r>
      <w:r w:rsidR="008935CF">
        <w:noBreakHyphen/>
      </w:r>
      <w:r w:rsidRPr="008935CF">
        <w:t>75 work period (see subsection</w:t>
      </w:r>
      <w:r w:rsidR="008935CF">
        <w:t> </w:t>
      </w:r>
      <w:r w:rsidRPr="008935CF">
        <w:t>26(2)).</w:t>
      </w:r>
    </w:p>
    <w:p w:rsidR="00435264" w:rsidRPr="008935CF" w:rsidRDefault="00435264" w:rsidP="00435264">
      <w:pPr>
        <w:pStyle w:val="subsection"/>
      </w:pPr>
      <w:r w:rsidRPr="008935CF">
        <w:tab/>
        <w:t>(2)</w:t>
      </w:r>
      <w:r w:rsidRPr="008935CF">
        <w:tab/>
        <w:t>For the purposes of this section, if a person has accrued only one full</w:t>
      </w:r>
      <w:r w:rsidR="008935CF">
        <w:noBreakHyphen/>
      </w:r>
      <w:r w:rsidRPr="008935CF">
        <w:t>year bonus period, that period is the person’s last bonus period.</w:t>
      </w:r>
    </w:p>
    <w:p w:rsidR="00435264" w:rsidRPr="008935CF" w:rsidRDefault="00435264" w:rsidP="00435264">
      <w:pPr>
        <w:pStyle w:val="ActHead5"/>
      </w:pPr>
      <w:bookmarkStart w:id="53" w:name="_Toc31275943"/>
      <w:r w:rsidRPr="00EE5577">
        <w:rPr>
          <w:rStyle w:val="CharSectno"/>
        </w:rPr>
        <w:t>23</w:t>
      </w:r>
      <w:r w:rsidRPr="008935CF">
        <w:t xml:space="preserve">  Last bonus period a part</w:t>
      </w:r>
      <w:r w:rsidR="008935CF">
        <w:noBreakHyphen/>
      </w:r>
      <w:r w:rsidRPr="008935CF">
        <w:t>year period</w:t>
      </w:r>
      <w:bookmarkEnd w:id="53"/>
    </w:p>
    <w:p w:rsidR="00435264" w:rsidRPr="008935CF" w:rsidRDefault="00435264" w:rsidP="00435264">
      <w:pPr>
        <w:pStyle w:val="subsection"/>
      </w:pPr>
      <w:r w:rsidRPr="008935CF">
        <w:tab/>
        <w:t>(1)</w:t>
      </w:r>
      <w:r w:rsidRPr="008935CF">
        <w:tab/>
        <w:t>If a person’s last bonus period is a part</w:t>
      </w:r>
      <w:r w:rsidR="008935CF">
        <w:noBreakHyphen/>
      </w:r>
      <w:r w:rsidRPr="008935CF">
        <w:t>year period, the lodgment period for a claim by the person for pension bonus is:</w:t>
      </w:r>
    </w:p>
    <w:p w:rsidR="00435264" w:rsidRPr="008935CF" w:rsidRDefault="00435264" w:rsidP="00435264">
      <w:pPr>
        <w:pStyle w:val="paragraph"/>
      </w:pPr>
      <w:r w:rsidRPr="008935CF">
        <w:tab/>
        <w:t>(a)</w:t>
      </w:r>
      <w:r w:rsidRPr="008935CF">
        <w:tab/>
        <w:t>the period of 13 weeks beginning at the end of that bonus period; or</w:t>
      </w:r>
    </w:p>
    <w:p w:rsidR="00435264" w:rsidRPr="008935CF" w:rsidRDefault="00435264" w:rsidP="00435264">
      <w:pPr>
        <w:pStyle w:val="paragraph"/>
      </w:pPr>
      <w:r w:rsidRPr="008935CF">
        <w:tab/>
        <w:t>(b)</w:t>
      </w:r>
      <w:r w:rsidRPr="008935CF">
        <w:tab/>
        <w:t>if the Secretary allows a longer period—that longer period.</w:t>
      </w:r>
    </w:p>
    <w:p w:rsidR="00435264" w:rsidRPr="008935CF" w:rsidRDefault="00435264" w:rsidP="00435264">
      <w:pPr>
        <w:pStyle w:val="subsection2"/>
      </w:pPr>
      <w:r w:rsidRPr="008935CF">
        <w:t>However, this subsection does not apply if:</w:t>
      </w:r>
    </w:p>
    <w:p w:rsidR="00435264" w:rsidRPr="008935CF" w:rsidRDefault="00435264" w:rsidP="00435264">
      <w:pPr>
        <w:pStyle w:val="paragraph"/>
      </w:pPr>
      <w:r w:rsidRPr="008935CF">
        <w:tab/>
        <w:t>(c)</w:t>
      </w:r>
      <w:r w:rsidRPr="008935CF">
        <w:tab/>
        <w:t>the person is an exempt partnered person (see subsection</w:t>
      </w:r>
      <w:r w:rsidR="008935CF">
        <w:t> </w:t>
      </w:r>
      <w:r w:rsidRPr="008935CF">
        <w:t>24(2)) at the end of the person’s last bonus period; or</w:t>
      </w:r>
    </w:p>
    <w:p w:rsidR="00435264" w:rsidRPr="008935CF" w:rsidRDefault="00435264" w:rsidP="00435264">
      <w:pPr>
        <w:pStyle w:val="paragraph"/>
      </w:pPr>
      <w:r w:rsidRPr="008935CF">
        <w:tab/>
        <w:t>(d)</w:t>
      </w:r>
      <w:r w:rsidRPr="008935CF">
        <w:tab/>
        <w:t>the person’s membership of the pension bonus scheme becomes non</w:t>
      </w:r>
      <w:r w:rsidR="008935CF">
        <w:noBreakHyphen/>
      </w:r>
      <w:r w:rsidRPr="008935CF">
        <w:t>accruing immediately after the end of the person’s last bonus period; or</w:t>
      </w:r>
    </w:p>
    <w:p w:rsidR="00435264" w:rsidRPr="008935CF" w:rsidRDefault="00435264" w:rsidP="00435264">
      <w:pPr>
        <w:pStyle w:val="paragraph"/>
      </w:pPr>
      <w:r w:rsidRPr="008935CF">
        <w:tab/>
        <w:t>(e)</w:t>
      </w:r>
      <w:r w:rsidRPr="008935CF">
        <w:tab/>
        <w:t>the person is a post</w:t>
      </w:r>
      <w:r w:rsidR="008935CF">
        <w:noBreakHyphen/>
      </w:r>
      <w:r w:rsidRPr="008935CF">
        <w:t>75 member of the pension bonus scheme and has a post</w:t>
      </w:r>
      <w:r w:rsidR="008935CF">
        <w:noBreakHyphen/>
      </w:r>
      <w:r w:rsidRPr="008935CF">
        <w:t>75 work period (see subsection</w:t>
      </w:r>
      <w:r w:rsidR="008935CF">
        <w:t> </w:t>
      </w:r>
      <w:r w:rsidRPr="008935CF">
        <w:t>26(2)).</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r>
      <w:r w:rsidR="008935CF">
        <w:t>subsection (</w:t>
      </w:r>
      <w:r w:rsidRPr="008935CF">
        <w:t>1) applies to a person’s claim for pension bonus; and</w:t>
      </w:r>
    </w:p>
    <w:p w:rsidR="00435264" w:rsidRPr="008935CF" w:rsidRDefault="00435264" w:rsidP="00435264">
      <w:pPr>
        <w:pStyle w:val="paragraph"/>
      </w:pPr>
      <w:r w:rsidRPr="008935CF">
        <w:tab/>
        <w:t>(b)</w:t>
      </w:r>
      <w:r w:rsidRPr="008935CF">
        <w:tab/>
        <w:t xml:space="preserve">the claim is lodged within a period allowed under </w:t>
      </w:r>
      <w:r w:rsidR="008935CF">
        <w:t>paragraph (</w:t>
      </w:r>
      <w:r w:rsidRPr="008935CF">
        <w:t>1)(b);</w:t>
      </w:r>
    </w:p>
    <w:p w:rsidR="00435264" w:rsidRPr="008935CF" w:rsidRDefault="00435264" w:rsidP="00435264">
      <w:pPr>
        <w:pStyle w:val="subsection2"/>
      </w:pPr>
      <w:r w:rsidRPr="008935CF">
        <w:t>Division</w:t>
      </w:r>
      <w:r w:rsidR="008935CF">
        <w:t> </w:t>
      </w:r>
      <w:r w:rsidRPr="008935CF">
        <w:t>6 of Part</w:t>
      </w:r>
      <w:r w:rsidR="008935CF">
        <w:t> </w:t>
      </w:r>
      <w:r w:rsidRPr="008935CF">
        <w:t>2.2A of the 1991 Act has effect, in relation to the calculation of the amount of that pension bonus, as if the person had not accrued the part</w:t>
      </w:r>
      <w:r w:rsidR="008935CF">
        <w:noBreakHyphen/>
      </w:r>
      <w:r w:rsidRPr="008935CF">
        <w:t>year bonus period.</w:t>
      </w:r>
    </w:p>
    <w:p w:rsidR="00435264" w:rsidRPr="008935CF" w:rsidRDefault="00435264" w:rsidP="00435264">
      <w:pPr>
        <w:pStyle w:val="ActHead5"/>
      </w:pPr>
      <w:bookmarkStart w:id="54" w:name="_Toc31275944"/>
      <w:r w:rsidRPr="00EE5577">
        <w:rPr>
          <w:rStyle w:val="CharSectno"/>
        </w:rPr>
        <w:t>24</w:t>
      </w:r>
      <w:r w:rsidRPr="008935CF">
        <w:t xml:space="preserve">  Claim by exempt partnered person</w:t>
      </w:r>
      <w:bookmarkEnd w:id="54"/>
    </w:p>
    <w:p w:rsidR="00435264" w:rsidRPr="008935CF" w:rsidRDefault="00435264" w:rsidP="00435264">
      <w:pPr>
        <w:pStyle w:val="subsection"/>
      </w:pPr>
      <w:r w:rsidRPr="008935CF">
        <w:tab/>
        <w:t>(1)</w:t>
      </w:r>
      <w:r w:rsidRPr="008935CF">
        <w:tab/>
        <w:t>If a person is an exempt partnered person at the end of the person’s last bonus period, the lodgment period applicable to the person’s claim for pension bonus is the period:</w:t>
      </w:r>
    </w:p>
    <w:p w:rsidR="00435264" w:rsidRPr="008935CF" w:rsidRDefault="00435264" w:rsidP="00435264">
      <w:pPr>
        <w:pStyle w:val="paragraph"/>
      </w:pPr>
      <w:r w:rsidRPr="008935CF">
        <w:tab/>
        <w:t>(a)</w:t>
      </w:r>
      <w:r w:rsidRPr="008935CF">
        <w:tab/>
        <w:t>beginning at the end of that bonus period; and</w:t>
      </w:r>
    </w:p>
    <w:p w:rsidR="00435264" w:rsidRPr="008935CF" w:rsidRDefault="00435264" w:rsidP="00435264">
      <w:pPr>
        <w:pStyle w:val="paragraph"/>
      </w:pPr>
      <w:r w:rsidRPr="008935CF">
        <w:tab/>
        <w:t>(b)</w:t>
      </w:r>
      <w:r w:rsidRPr="008935CF">
        <w:tab/>
        <w:t>ending at:</w:t>
      </w:r>
    </w:p>
    <w:p w:rsidR="00435264" w:rsidRPr="008935CF" w:rsidRDefault="00435264" w:rsidP="00435264">
      <w:pPr>
        <w:pStyle w:val="paragraphsub"/>
      </w:pPr>
      <w:r w:rsidRPr="008935CF">
        <w:tab/>
        <w:t>(i)</w:t>
      </w:r>
      <w:r w:rsidRPr="008935CF">
        <w:tab/>
        <w:t>the time of the last occasion on which the person’s partner could have lodged a claim for a pension bonus; or</w:t>
      </w:r>
    </w:p>
    <w:p w:rsidR="00435264" w:rsidRPr="008935CF" w:rsidRDefault="00435264" w:rsidP="001B0E0D">
      <w:pPr>
        <w:pStyle w:val="paragraphsub"/>
        <w:keepNext/>
        <w:keepLines/>
      </w:pPr>
      <w:r w:rsidRPr="008935CF">
        <w:tab/>
        <w:t>(ii)</w:t>
      </w:r>
      <w:r w:rsidRPr="008935CF">
        <w:tab/>
        <w:t>the end of the period of 13 weeks after the person ceases to be a member of the same couple (whether because of the death of the person’s partner or for any other reason);</w:t>
      </w:r>
    </w:p>
    <w:p w:rsidR="00435264" w:rsidRPr="008935CF" w:rsidRDefault="00435264" w:rsidP="00435264">
      <w:pPr>
        <w:pStyle w:val="paragraph"/>
      </w:pPr>
      <w:r w:rsidRPr="008935CF">
        <w:tab/>
      </w:r>
      <w:r w:rsidRPr="008935CF">
        <w:tab/>
        <w:t>whichever comes first.</w:t>
      </w:r>
    </w:p>
    <w:p w:rsidR="00435264" w:rsidRPr="008935CF" w:rsidRDefault="00435264" w:rsidP="00435264">
      <w:pPr>
        <w:pStyle w:val="subsection"/>
      </w:pPr>
      <w:r w:rsidRPr="008935CF">
        <w:tab/>
        <w:t>(2)</w:t>
      </w:r>
      <w:r w:rsidRPr="008935CF">
        <w:tab/>
        <w:t>For the purposes of this section, a person is an exempt partnered person at a particular time if, at that time, the person is a member of a couple and:</w:t>
      </w:r>
    </w:p>
    <w:p w:rsidR="00435264" w:rsidRPr="008935CF" w:rsidRDefault="00435264" w:rsidP="00435264">
      <w:pPr>
        <w:pStyle w:val="paragraph"/>
      </w:pPr>
      <w:r w:rsidRPr="008935CF">
        <w:tab/>
        <w:t>(a)</w:t>
      </w:r>
      <w:r w:rsidRPr="008935CF">
        <w:tab/>
        <w:t>the person’s partner is an accruing or non</w:t>
      </w:r>
      <w:r w:rsidR="008935CF">
        <w:noBreakHyphen/>
      </w:r>
      <w:r w:rsidRPr="008935CF">
        <w:t>accruing member of the pension bonus scheme; or</w:t>
      </w:r>
    </w:p>
    <w:p w:rsidR="00435264" w:rsidRPr="008935CF" w:rsidRDefault="00435264" w:rsidP="00435264">
      <w:pPr>
        <w:pStyle w:val="paragraph"/>
      </w:pPr>
      <w:r w:rsidRPr="008935CF">
        <w:tab/>
        <w:t>(b)</w:t>
      </w:r>
      <w:r w:rsidRPr="008935CF">
        <w:tab/>
        <w:t>the person’s partner is an accruing or non</w:t>
      </w:r>
      <w:r w:rsidR="008935CF">
        <w:noBreakHyphen/>
      </w:r>
      <w:r w:rsidRPr="008935CF">
        <w:t>accruing member of the corresponding scheme under Part</w:t>
      </w:r>
      <w:r w:rsidR="00513C96" w:rsidRPr="008935CF">
        <w:t> </w:t>
      </w:r>
      <w:r w:rsidRPr="008935CF">
        <w:t>IIIAB of the Veterans’ Entitlements Act.</w:t>
      </w:r>
    </w:p>
    <w:p w:rsidR="00435264" w:rsidRPr="008935CF" w:rsidRDefault="00435264" w:rsidP="00435264">
      <w:pPr>
        <w:pStyle w:val="ActHead5"/>
      </w:pPr>
      <w:bookmarkStart w:id="55" w:name="_Toc31275945"/>
      <w:r w:rsidRPr="00EE5577">
        <w:rPr>
          <w:rStyle w:val="CharSectno"/>
        </w:rPr>
        <w:t>25</w:t>
      </w:r>
      <w:r w:rsidRPr="008935CF">
        <w:t xml:space="preserve">  Claim where membership has become non</w:t>
      </w:r>
      <w:r w:rsidR="008935CF">
        <w:noBreakHyphen/>
      </w:r>
      <w:r w:rsidRPr="008935CF">
        <w:t>accruing</w:t>
      </w:r>
      <w:bookmarkEnd w:id="55"/>
    </w:p>
    <w:p w:rsidR="00435264" w:rsidRPr="008935CF" w:rsidRDefault="00435264" w:rsidP="00435264">
      <w:pPr>
        <w:pStyle w:val="subsection"/>
      </w:pPr>
      <w:r w:rsidRPr="008935CF">
        <w:tab/>
      </w:r>
      <w:r w:rsidRPr="008935CF">
        <w:tab/>
        <w:t>If a person’s membership of the pension bonus scheme becomes non</w:t>
      </w:r>
      <w:r w:rsidR="008935CF">
        <w:noBreakHyphen/>
      </w:r>
      <w:r w:rsidRPr="008935CF">
        <w:t>accruing immediately after the end of the person’s last bonus period, the lodgment period applicable to the person’s claim for pension bonus is the period:</w:t>
      </w:r>
    </w:p>
    <w:p w:rsidR="00435264" w:rsidRPr="008935CF" w:rsidRDefault="00435264" w:rsidP="00435264">
      <w:pPr>
        <w:pStyle w:val="paragraph"/>
      </w:pPr>
      <w:r w:rsidRPr="008935CF">
        <w:tab/>
        <w:t>(a)</w:t>
      </w:r>
      <w:r w:rsidRPr="008935CF">
        <w:tab/>
        <w:t>beginning at the end of the person’s last bonus period; and</w:t>
      </w:r>
    </w:p>
    <w:p w:rsidR="00435264" w:rsidRPr="008935CF" w:rsidRDefault="00435264" w:rsidP="00435264">
      <w:pPr>
        <w:pStyle w:val="paragraph"/>
      </w:pPr>
      <w:r w:rsidRPr="008935CF">
        <w:tab/>
        <w:t>(b)</w:t>
      </w:r>
      <w:r w:rsidRPr="008935CF">
        <w:tab/>
        <w:t>ending 13 weeks after the time when the person’s membership of the scheme ceases to be non</w:t>
      </w:r>
      <w:r w:rsidR="008935CF">
        <w:noBreakHyphen/>
      </w:r>
      <w:r w:rsidRPr="008935CF">
        <w:t>accruing.</w:t>
      </w:r>
    </w:p>
    <w:p w:rsidR="00435264" w:rsidRPr="008935CF" w:rsidRDefault="00435264" w:rsidP="00435264">
      <w:pPr>
        <w:pStyle w:val="ActHead5"/>
      </w:pPr>
      <w:bookmarkStart w:id="56" w:name="_Toc31275946"/>
      <w:r w:rsidRPr="00EE5577">
        <w:rPr>
          <w:rStyle w:val="CharSectno"/>
        </w:rPr>
        <w:t>26</w:t>
      </w:r>
      <w:r w:rsidRPr="008935CF">
        <w:t xml:space="preserve">  Claim where person has post</w:t>
      </w:r>
      <w:r w:rsidR="008935CF">
        <w:noBreakHyphen/>
      </w:r>
      <w:r w:rsidRPr="008935CF">
        <w:t>75 work period</w:t>
      </w:r>
      <w:bookmarkEnd w:id="56"/>
    </w:p>
    <w:p w:rsidR="00435264" w:rsidRPr="008935CF" w:rsidRDefault="00435264" w:rsidP="00435264">
      <w:pPr>
        <w:pStyle w:val="subsection"/>
      </w:pPr>
      <w:r w:rsidRPr="008935CF">
        <w:tab/>
        <w:t>(1)</w:t>
      </w:r>
      <w:r w:rsidRPr="008935CF">
        <w:tab/>
        <w:t>If a post</w:t>
      </w:r>
      <w:r w:rsidR="008935CF">
        <w:noBreakHyphen/>
      </w:r>
      <w:r w:rsidRPr="008935CF">
        <w:t>75 member of the pension bonus scheme has a post</w:t>
      </w:r>
      <w:r w:rsidR="008935CF">
        <w:noBreakHyphen/>
      </w:r>
      <w:r w:rsidRPr="008935CF">
        <w:t>75 work period, the lodgment period for a claim by the person for pension bonus is the period of 13 weeks beginning at the end of the period nominated in the claim as the person’s post</w:t>
      </w:r>
      <w:r w:rsidR="008935CF">
        <w:noBreakHyphen/>
      </w:r>
      <w:r w:rsidRPr="008935CF">
        <w:t>75 work period.</w:t>
      </w:r>
    </w:p>
    <w:p w:rsidR="00435264" w:rsidRPr="008935CF" w:rsidRDefault="00435264" w:rsidP="00435264">
      <w:pPr>
        <w:pStyle w:val="subsection"/>
      </w:pPr>
      <w:r w:rsidRPr="008935CF">
        <w:tab/>
        <w:t>(2)</w:t>
      </w:r>
      <w:r w:rsidRPr="008935CF">
        <w:tab/>
        <w:t>For the purposes of this section, a post</w:t>
      </w:r>
      <w:r w:rsidR="008935CF">
        <w:noBreakHyphen/>
      </w:r>
      <w:r w:rsidRPr="008935CF">
        <w:t>75 member of the pension bonus scheme has a post</w:t>
      </w:r>
      <w:r w:rsidR="008935CF">
        <w:noBreakHyphen/>
      </w:r>
      <w:r w:rsidRPr="008935CF">
        <w:t>75 work period if all of the following requirements are satisfied:</w:t>
      </w:r>
    </w:p>
    <w:p w:rsidR="00435264" w:rsidRPr="008935CF" w:rsidRDefault="00435264" w:rsidP="00435264">
      <w:pPr>
        <w:pStyle w:val="paragraph"/>
      </w:pPr>
      <w:r w:rsidRPr="008935CF">
        <w:tab/>
        <w:t>(a)</w:t>
      </w:r>
      <w:r w:rsidRPr="008935CF">
        <w:tab/>
        <w:t>the person’s claim for pension bonus nominates a particular period as the person’s post</w:t>
      </w:r>
      <w:r w:rsidR="008935CF">
        <w:noBreakHyphen/>
      </w:r>
      <w:r w:rsidRPr="008935CF">
        <w:t>75 work period;</w:t>
      </w:r>
    </w:p>
    <w:p w:rsidR="00435264" w:rsidRPr="008935CF" w:rsidRDefault="00435264" w:rsidP="00435264">
      <w:pPr>
        <w:pStyle w:val="paragraph"/>
      </w:pPr>
      <w:r w:rsidRPr="008935CF">
        <w:tab/>
        <w:t>(b)</w:t>
      </w:r>
      <w:r w:rsidRPr="008935CF">
        <w:tab/>
        <w:t>the nominated period begins immediately after the end of the person’s last bonus period;</w:t>
      </w:r>
    </w:p>
    <w:p w:rsidR="00435264" w:rsidRPr="008935CF" w:rsidRDefault="00435264" w:rsidP="001B0E0D">
      <w:pPr>
        <w:pStyle w:val="paragraph"/>
        <w:keepNext/>
        <w:keepLines/>
      </w:pPr>
      <w:r w:rsidRPr="008935CF">
        <w:tab/>
        <w:t>(c)</w:t>
      </w:r>
      <w:r w:rsidRPr="008935CF">
        <w:tab/>
        <w:t>if it were assumed that the person had been an accruing member of the pension bonus scheme throughout each test period that is applicable to the person, the person would have passed the work test for each test period.</w:t>
      </w:r>
    </w:p>
    <w:p w:rsidR="00435264" w:rsidRPr="008935CF" w:rsidRDefault="00435264" w:rsidP="00435264">
      <w:pPr>
        <w:pStyle w:val="subsection"/>
      </w:pPr>
      <w:r w:rsidRPr="008935CF">
        <w:tab/>
        <w:t>(3)</w:t>
      </w:r>
      <w:r w:rsidRPr="008935CF">
        <w:tab/>
        <w:t xml:space="preserve">For the purposes of </w:t>
      </w:r>
      <w:r w:rsidR="008935CF">
        <w:t>subsection (</w:t>
      </w:r>
      <w:r w:rsidRPr="008935CF">
        <w:t>2), the test period or test periods applicable to a person are worked out as follows:</w:t>
      </w:r>
    </w:p>
    <w:p w:rsidR="00435264" w:rsidRPr="008935CF" w:rsidRDefault="00435264" w:rsidP="00435264">
      <w:pPr>
        <w:pStyle w:val="paragraph"/>
      </w:pPr>
      <w:r w:rsidRPr="008935CF">
        <w:tab/>
        <w:t>(a)</w:t>
      </w:r>
      <w:r w:rsidRPr="008935CF">
        <w:tab/>
        <w:t xml:space="preserve">identify the </w:t>
      </w:r>
      <w:r w:rsidRPr="008935CF">
        <w:rPr>
          <w:b/>
          <w:i/>
        </w:rPr>
        <w:t>extended period</w:t>
      </w:r>
      <w:r w:rsidRPr="008935CF">
        <w:t>, which is that part of the nominated period when the person was neither:</w:t>
      </w:r>
    </w:p>
    <w:p w:rsidR="00435264" w:rsidRPr="008935CF" w:rsidRDefault="00435264" w:rsidP="00435264">
      <w:pPr>
        <w:pStyle w:val="paragraphsub"/>
      </w:pPr>
      <w:r w:rsidRPr="008935CF">
        <w:tab/>
        <w:t>(i)</w:t>
      </w:r>
      <w:r w:rsidRPr="008935CF">
        <w:tab/>
        <w:t>subject to a compensation preclusion period or a carer preclusion period; nor</w:t>
      </w:r>
    </w:p>
    <w:p w:rsidR="00435264" w:rsidRPr="008935CF" w:rsidRDefault="00435264" w:rsidP="00435264">
      <w:pPr>
        <w:pStyle w:val="paragraphsub"/>
      </w:pPr>
      <w:r w:rsidRPr="008935CF">
        <w:tab/>
        <w:t>(ii)</w:t>
      </w:r>
      <w:r w:rsidRPr="008935CF">
        <w:tab/>
        <w:t>covered by a declaration under section</w:t>
      </w:r>
      <w:r w:rsidR="008935CF">
        <w:t> </w:t>
      </w:r>
      <w:r w:rsidRPr="008935CF">
        <w:t>92Q of the 1991 Act;</w:t>
      </w:r>
    </w:p>
    <w:p w:rsidR="00435264" w:rsidRPr="008935CF" w:rsidRDefault="00435264" w:rsidP="00435264">
      <w:pPr>
        <w:pStyle w:val="paragraph"/>
      </w:pPr>
      <w:r w:rsidRPr="008935CF">
        <w:tab/>
        <w:t>(b)</w:t>
      </w:r>
      <w:r w:rsidRPr="008935CF">
        <w:tab/>
        <w:t>if the extended period is 365 days or less—the extended period is the only test period;</w:t>
      </w:r>
    </w:p>
    <w:p w:rsidR="00435264" w:rsidRPr="008935CF" w:rsidRDefault="00435264" w:rsidP="00435264">
      <w:pPr>
        <w:pStyle w:val="paragraph"/>
      </w:pPr>
      <w:r w:rsidRPr="008935CF">
        <w:tab/>
        <w:t>(c)</w:t>
      </w:r>
      <w:r w:rsidRPr="008935CF">
        <w:tab/>
        <w:t>if the extended period is longer than 365 days—each of the following periods is a test period:</w:t>
      </w:r>
    </w:p>
    <w:p w:rsidR="00435264" w:rsidRPr="008935CF" w:rsidRDefault="00435264" w:rsidP="00435264">
      <w:pPr>
        <w:pStyle w:val="paragraphsub"/>
      </w:pPr>
      <w:r w:rsidRPr="008935CF">
        <w:tab/>
        <w:t>(i)</w:t>
      </w:r>
      <w:r w:rsidRPr="008935CF">
        <w:tab/>
        <w:t>the full</w:t>
      </w:r>
      <w:r w:rsidR="008935CF">
        <w:noBreakHyphen/>
      </w:r>
      <w:r w:rsidRPr="008935CF">
        <w:t>year period beginning at the start of the extended period;</w:t>
      </w:r>
    </w:p>
    <w:p w:rsidR="00435264" w:rsidRPr="008935CF" w:rsidRDefault="00435264" w:rsidP="00435264">
      <w:pPr>
        <w:pStyle w:val="paragraphsub"/>
      </w:pPr>
      <w:r w:rsidRPr="008935CF">
        <w:tab/>
        <w:t>(ii)</w:t>
      </w:r>
      <w:r w:rsidRPr="008935CF">
        <w:tab/>
        <w:t>if 2 or more succeeding full</w:t>
      </w:r>
      <w:r w:rsidR="008935CF">
        <w:noBreakHyphen/>
      </w:r>
      <w:r w:rsidRPr="008935CF">
        <w:t>year periods are included in the extended period—each of those full</w:t>
      </w:r>
      <w:r w:rsidR="008935CF">
        <w:noBreakHyphen/>
      </w:r>
      <w:r w:rsidRPr="008935CF">
        <w:t>year periods;</w:t>
      </w:r>
    </w:p>
    <w:p w:rsidR="00435264" w:rsidRPr="008935CF" w:rsidRDefault="00435264" w:rsidP="00435264">
      <w:pPr>
        <w:pStyle w:val="paragraphsub"/>
      </w:pPr>
      <w:r w:rsidRPr="008935CF">
        <w:tab/>
        <w:t>(iii)</w:t>
      </w:r>
      <w:r w:rsidRPr="008935CF">
        <w:tab/>
        <w:t>the period (if any) consisting of the remainder of the extended period.</w:t>
      </w:r>
    </w:p>
    <w:p w:rsidR="00435264" w:rsidRPr="008935CF" w:rsidRDefault="00435264" w:rsidP="00435264">
      <w:pPr>
        <w:pStyle w:val="subsection"/>
      </w:pPr>
      <w:r w:rsidRPr="008935CF">
        <w:tab/>
        <w:t>(4)</w:t>
      </w:r>
      <w:r w:rsidRPr="008935CF">
        <w:tab/>
        <w:t>In addition to its effect apart from this subsection, section</w:t>
      </w:r>
      <w:r w:rsidR="008935CF">
        <w:t> </w:t>
      </w:r>
      <w:r w:rsidRPr="008935CF">
        <w:t>93B of the 1991 Act also has the effect it would have if each reference in paragraph</w:t>
      </w:r>
      <w:r w:rsidR="008935CF">
        <w:t> </w:t>
      </w:r>
      <w:r w:rsidRPr="008935CF">
        <w:t>93B(1)(a), (2)(a), (3)(a) or (4)(a) to an accruing member of the pension bonus scheme were a reference to a post</w:t>
      </w:r>
      <w:r w:rsidR="008935CF">
        <w:noBreakHyphen/>
      </w:r>
      <w:r w:rsidRPr="008935CF">
        <w:t>75 member of the scheme.</w:t>
      </w:r>
    </w:p>
    <w:p w:rsidR="00371E5D" w:rsidRPr="008935CF" w:rsidRDefault="00EE205F" w:rsidP="00D008FE">
      <w:pPr>
        <w:pStyle w:val="ActHead4"/>
      </w:pPr>
      <w:bookmarkStart w:id="57" w:name="_Toc31275947"/>
      <w:r w:rsidRPr="00EE5577">
        <w:rPr>
          <w:rStyle w:val="CharSubdNo"/>
        </w:rPr>
        <w:t>Subdivision</w:t>
      </w:r>
      <w:r w:rsidR="00666140" w:rsidRPr="00EE5577">
        <w:rPr>
          <w:rStyle w:val="CharSubdNo"/>
        </w:rPr>
        <w:t xml:space="preserve"> </w:t>
      </w:r>
      <w:r w:rsidR="00371E5D" w:rsidRPr="00EE5577">
        <w:rPr>
          <w:rStyle w:val="CharSubdNo"/>
        </w:rPr>
        <w:t>EA</w:t>
      </w:r>
      <w:r w:rsidR="00371E5D" w:rsidRPr="008935CF">
        <w:t>—</w:t>
      </w:r>
      <w:r w:rsidR="00371E5D" w:rsidRPr="00EE5577">
        <w:rPr>
          <w:rStyle w:val="CharSubdText"/>
        </w:rPr>
        <w:t>Time limits for claims for pension bonus bereavement payment</w:t>
      </w:r>
      <w:bookmarkEnd w:id="57"/>
    </w:p>
    <w:p w:rsidR="00371E5D" w:rsidRPr="008935CF" w:rsidRDefault="00371E5D" w:rsidP="00D008FE">
      <w:pPr>
        <w:pStyle w:val="ActHead5"/>
      </w:pPr>
      <w:bookmarkStart w:id="58" w:name="_Toc31275948"/>
      <w:r w:rsidRPr="00EE5577">
        <w:rPr>
          <w:rStyle w:val="CharSectno"/>
        </w:rPr>
        <w:t>26A</w:t>
      </w:r>
      <w:r w:rsidRPr="008935CF">
        <w:t xml:space="preserve">  General rule</w:t>
      </w:r>
      <w:bookmarkEnd w:id="58"/>
    </w:p>
    <w:p w:rsidR="00371E5D" w:rsidRPr="008935CF" w:rsidRDefault="00371E5D" w:rsidP="00D008FE">
      <w:pPr>
        <w:pStyle w:val="subsection"/>
        <w:keepNext/>
        <w:keepLines/>
      </w:pPr>
      <w:r w:rsidRPr="008935CF">
        <w:tab/>
      </w:r>
      <w:r w:rsidRPr="008935CF">
        <w:tab/>
        <w:t>A person’s claim for pension bonus bereavement payment must be made within the period of 26 weeks beginning on the day of death of the partner in respect of whom the person is qualified for pension bonus bereavement payment.</w:t>
      </w:r>
    </w:p>
    <w:p w:rsidR="00371E5D" w:rsidRPr="008935CF" w:rsidRDefault="00371E5D" w:rsidP="00371E5D">
      <w:pPr>
        <w:pStyle w:val="ActHead5"/>
      </w:pPr>
      <w:bookmarkStart w:id="59" w:name="_Toc31275949"/>
      <w:r w:rsidRPr="00EE5577">
        <w:rPr>
          <w:rStyle w:val="CharSectno"/>
        </w:rPr>
        <w:t>26B</w:t>
      </w:r>
      <w:r w:rsidRPr="008935CF">
        <w:t xml:space="preserve">  Extension</w:t>
      </w:r>
      <w:bookmarkEnd w:id="59"/>
    </w:p>
    <w:p w:rsidR="00371E5D" w:rsidRPr="008935CF" w:rsidRDefault="00371E5D" w:rsidP="00371E5D">
      <w:pPr>
        <w:pStyle w:val="subsection"/>
      </w:pPr>
      <w:r w:rsidRPr="008935CF">
        <w:tab/>
      </w:r>
      <w:r w:rsidRPr="008935CF">
        <w:tab/>
        <w:t>The Secretary may in special circumstances allow a person a longer period to make a claim than the period under section</w:t>
      </w:r>
      <w:r w:rsidR="008935CF">
        <w:t> </w:t>
      </w:r>
      <w:r w:rsidRPr="008935CF">
        <w:t>26A. If the Secretary does so, the person’s claim must be made before the end of the period allowed by the Secretary.</w:t>
      </w:r>
    </w:p>
    <w:p w:rsidR="00CB03ED" w:rsidRPr="008935CF" w:rsidRDefault="00CB03ED" w:rsidP="00CB03ED">
      <w:pPr>
        <w:pStyle w:val="ActHead4"/>
      </w:pPr>
      <w:bookmarkStart w:id="60" w:name="_Toc31275950"/>
      <w:r w:rsidRPr="00EE5577">
        <w:rPr>
          <w:rStyle w:val="CharSubdNo"/>
        </w:rPr>
        <w:t>Subdivision EB</w:t>
      </w:r>
      <w:r w:rsidRPr="008935CF">
        <w:t>—</w:t>
      </w:r>
      <w:r w:rsidRPr="00EE5577">
        <w:rPr>
          <w:rStyle w:val="CharSubdText"/>
        </w:rPr>
        <w:t>Time limits for claims for student start</w:t>
      </w:r>
      <w:r w:rsidR="008935CF" w:rsidRPr="00EE5577">
        <w:rPr>
          <w:rStyle w:val="CharSubdText"/>
        </w:rPr>
        <w:noBreakHyphen/>
      </w:r>
      <w:r w:rsidRPr="00EE5577">
        <w:rPr>
          <w:rStyle w:val="CharSubdText"/>
        </w:rPr>
        <w:t>up loans</w:t>
      </w:r>
      <w:bookmarkEnd w:id="60"/>
    </w:p>
    <w:p w:rsidR="00CB03ED" w:rsidRPr="008935CF" w:rsidRDefault="00CB03ED" w:rsidP="00CB03ED">
      <w:pPr>
        <w:pStyle w:val="ActHead5"/>
      </w:pPr>
      <w:bookmarkStart w:id="61" w:name="_Toc31275951"/>
      <w:r w:rsidRPr="00EE5577">
        <w:rPr>
          <w:rStyle w:val="CharSectno"/>
        </w:rPr>
        <w:t>26C</w:t>
      </w:r>
      <w:r w:rsidRPr="008935CF">
        <w:t xml:space="preserve">  Time limit for claim</w:t>
      </w:r>
      <w:bookmarkEnd w:id="61"/>
    </w:p>
    <w:p w:rsidR="00CB03ED" w:rsidRPr="008935CF" w:rsidRDefault="00CB03ED" w:rsidP="00CB03ED">
      <w:pPr>
        <w:pStyle w:val="subsection"/>
      </w:pPr>
      <w:r w:rsidRPr="008935CF">
        <w:tab/>
        <w:t>(1)</w:t>
      </w:r>
      <w:r w:rsidRPr="008935CF">
        <w:tab/>
        <w:t>A person’s claim for a student start</w:t>
      </w:r>
      <w:r w:rsidR="008935CF">
        <w:noBreakHyphen/>
      </w:r>
      <w:r w:rsidRPr="008935CF">
        <w:t>up loan for a qualification period must be made before the end of the qualification period.</w:t>
      </w:r>
    </w:p>
    <w:p w:rsidR="00CB03ED" w:rsidRPr="008935CF" w:rsidRDefault="00CB03ED" w:rsidP="00CB03ED">
      <w:pPr>
        <w:pStyle w:val="subsection"/>
      </w:pPr>
      <w:r w:rsidRPr="008935CF">
        <w:tab/>
        <w:t>(2)</w:t>
      </w:r>
      <w:r w:rsidRPr="008935CF">
        <w:tab/>
        <w:t xml:space="preserve">Despite </w:t>
      </w:r>
      <w:r w:rsidR="008935CF">
        <w:t>subsection (</w:t>
      </w:r>
      <w:r w:rsidRPr="008935CF">
        <w:t>1), a person’s claim for a student start</w:t>
      </w:r>
      <w:r w:rsidR="008935CF">
        <w:noBreakHyphen/>
      </w:r>
      <w:r w:rsidRPr="008935CF">
        <w:t>up loan for a qualification period in which the person is expected to complete the relevant approved scholarship course must be made at least 35 days before the course end date.</w:t>
      </w:r>
    </w:p>
    <w:p w:rsidR="00435264" w:rsidRPr="008935CF" w:rsidRDefault="00EE205F" w:rsidP="00435264">
      <w:pPr>
        <w:pStyle w:val="ActHead4"/>
      </w:pPr>
      <w:bookmarkStart w:id="62" w:name="_Toc31275952"/>
      <w:r w:rsidRPr="00EE5577">
        <w:rPr>
          <w:rStyle w:val="CharSubdNo"/>
        </w:rPr>
        <w:t>Subdivision</w:t>
      </w:r>
      <w:r w:rsidR="00666140" w:rsidRPr="00EE5577">
        <w:rPr>
          <w:rStyle w:val="CharSubdNo"/>
        </w:rPr>
        <w:t xml:space="preserve"> </w:t>
      </w:r>
      <w:r w:rsidR="00435264" w:rsidRPr="00EE5577">
        <w:rPr>
          <w:rStyle w:val="CharSubdNo"/>
        </w:rPr>
        <w:t>F</w:t>
      </w:r>
      <w:r w:rsidR="00435264" w:rsidRPr="008935CF">
        <w:t>—</w:t>
      </w:r>
      <w:r w:rsidR="00435264" w:rsidRPr="00EE5577">
        <w:rPr>
          <w:rStyle w:val="CharSubdText"/>
        </w:rPr>
        <w:t>Time limit for claims for fares allowance</w:t>
      </w:r>
      <w:bookmarkEnd w:id="62"/>
    </w:p>
    <w:p w:rsidR="00435264" w:rsidRPr="008935CF" w:rsidRDefault="00435264" w:rsidP="00435264">
      <w:pPr>
        <w:pStyle w:val="ActHead5"/>
      </w:pPr>
      <w:bookmarkStart w:id="63" w:name="_Toc31275953"/>
      <w:r w:rsidRPr="00EE5577">
        <w:rPr>
          <w:rStyle w:val="CharSectno"/>
        </w:rPr>
        <w:t>27</w:t>
      </w:r>
      <w:r w:rsidRPr="008935CF">
        <w:t xml:space="preserve">  Time limit for claim</w:t>
      </w:r>
      <w:bookmarkEnd w:id="63"/>
    </w:p>
    <w:p w:rsidR="00435264" w:rsidRPr="008935CF" w:rsidRDefault="00435264" w:rsidP="00435264">
      <w:pPr>
        <w:pStyle w:val="subsection"/>
      </w:pPr>
      <w:r w:rsidRPr="008935CF">
        <w:tab/>
        <w:t>(1)</w:t>
      </w:r>
      <w:r w:rsidRPr="008935CF">
        <w:tab/>
        <w:t>Subject to this section, a claim for fares allowance must be lodged in the study year to which the claim relates or before 1</w:t>
      </w:r>
      <w:r w:rsidR="008935CF">
        <w:t> </w:t>
      </w:r>
      <w:r w:rsidRPr="008935CF">
        <w:t xml:space="preserve">April next following the end of that year (the </w:t>
      </w:r>
      <w:r w:rsidRPr="008935CF">
        <w:rPr>
          <w:b/>
          <w:i/>
        </w:rPr>
        <w:t>final date</w:t>
      </w:r>
      <w:r w:rsidRPr="008935CF">
        <w:t>).</w:t>
      </w:r>
    </w:p>
    <w:p w:rsidR="00435264" w:rsidRPr="008935CF" w:rsidRDefault="00435264" w:rsidP="00435264">
      <w:pPr>
        <w:pStyle w:val="subsection"/>
      </w:pPr>
      <w:r w:rsidRPr="008935CF">
        <w:tab/>
        <w:t>(2)</w:t>
      </w:r>
      <w:r w:rsidRPr="008935CF">
        <w:tab/>
        <w:t>A claim for fares allowance may be lodged on or after the final date if the Secretary is satisfied that:</w:t>
      </w:r>
    </w:p>
    <w:p w:rsidR="00435264" w:rsidRPr="008935CF" w:rsidRDefault="00435264" w:rsidP="00435264">
      <w:pPr>
        <w:pStyle w:val="paragraph"/>
      </w:pPr>
      <w:r w:rsidRPr="008935CF">
        <w:tab/>
        <w:t>(a)</w:t>
      </w:r>
      <w:r w:rsidRPr="008935CF">
        <w:tab/>
        <w:t>the claimant took reasonable steps to lodge the claim, or have the claim lodged, before the final date; and</w:t>
      </w:r>
    </w:p>
    <w:p w:rsidR="00435264" w:rsidRPr="008935CF" w:rsidRDefault="00435264" w:rsidP="00435264">
      <w:pPr>
        <w:pStyle w:val="paragraph"/>
      </w:pPr>
      <w:r w:rsidRPr="008935CF">
        <w:tab/>
        <w:t>(b)</w:t>
      </w:r>
      <w:r w:rsidRPr="008935CF">
        <w:tab/>
        <w:t>circumstances beyond the claimant’s control prevented the claim being lodged before the final date.</w:t>
      </w:r>
    </w:p>
    <w:p w:rsidR="00435264" w:rsidRPr="008935CF" w:rsidRDefault="00435264" w:rsidP="00435264">
      <w:pPr>
        <w:pStyle w:val="subsection"/>
      </w:pPr>
      <w:r w:rsidRPr="008935CF">
        <w:tab/>
        <w:t>(3)</w:t>
      </w:r>
      <w:r w:rsidRPr="008935CF">
        <w:tab/>
        <w:t>A claim for fares allowance may be lodged on or after the final date if the Secretary is satisfied that:</w:t>
      </w:r>
    </w:p>
    <w:p w:rsidR="00435264" w:rsidRPr="008935CF" w:rsidRDefault="00435264" w:rsidP="00435264">
      <w:pPr>
        <w:pStyle w:val="paragraph"/>
      </w:pPr>
      <w:r w:rsidRPr="008935CF">
        <w:tab/>
        <w:t>(a)</w:t>
      </w:r>
      <w:r w:rsidRPr="008935CF">
        <w:tab/>
        <w:t>circumstances beyond the claimant’s control prevented the claimant taking reasonable steps to lodge the claim, or have the claim lodged, before the final date; and</w:t>
      </w:r>
    </w:p>
    <w:p w:rsidR="00435264" w:rsidRPr="008935CF" w:rsidRDefault="00435264" w:rsidP="00435264">
      <w:pPr>
        <w:pStyle w:val="paragraph"/>
      </w:pPr>
      <w:r w:rsidRPr="008935CF">
        <w:tab/>
        <w:t>(b)</w:t>
      </w:r>
      <w:r w:rsidRPr="008935CF">
        <w:tab/>
        <w:t>the claimant has sought to lodge the claim as soon as practicable after those circumstances ceased to exist.</w:t>
      </w:r>
    </w:p>
    <w:p w:rsidR="000727B8" w:rsidRPr="008935CF" w:rsidRDefault="000727B8" w:rsidP="000727B8">
      <w:pPr>
        <w:pStyle w:val="ActHead4"/>
      </w:pPr>
      <w:bookmarkStart w:id="64" w:name="_Toc31275954"/>
      <w:r w:rsidRPr="00EE5577">
        <w:rPr>
          <w:rStyle w:val="CharSubdNo"/>
        </w:rPr>
        <w:t>Subdivision FAA</w:t>
      </w:r>
      <w:r w:rsidRPr="008935CF">
        <w:t>—</w:t>
      </w:r>
      <w:r w:rsidRPr="00EE5577">
        <w:rPr>
          <w:rStyle w:val="CharSubdText"/>
        </w:rPr>
        <w:t>Time limit for claims for Disaster Recovery Allowance</w:t>
      </w:r>
      <w:bookmarkEnd w:id="64"/>
    </w:p>
    <w:p w:rsidR="000727B8" w:rsidRPr="008935CF" w:rsidRDefault="000727B8" w:rsidP="000727B8">
      <w:pPr>
        <w:pStyle w:val="ActHead5"/>
      </w:pPr>
      <w:bookmarkStart w:id="65" w:name="_Toc31275955"/>
      <w:r w:rsidRPr="00EE5577">
        <w:rPr>
          <w:rStyle w:val="CharSectno"/>
        </w:rPr>
        <w:t>27AA</w:t>
      </w:r>
      <w:r w:rsidRPr="008935CF">
        <w:t xml:space="preserve">  Time limit for claims for Disaster Recovery Allowance</w:t>
      </w:r>
      <w:bookmarkEnd w:id="65"/>
    </w:p>
    <w:p w:rsidR="000727B8" w:rsidRPr="008935CF" w:rsidRDefault="000727B8" w:rsidP="000727B8">
      <w:pPr>
        <w:pStyle w:val="subsection"/>
      </w:pPr>
      <w:r w:rsidRPr="008935CF">
        <w:tab/>
        <w:t>(1)</w:t>
      </w:r>
      <w:r w:rsidRPr="008935CF">
        <w:tab/>
        <w:t>A claim for a Disaster Recovery Allowance relating to a Part</w:t>
      </w:r>
      <w:r w:rsidR="008935CF">
        <w:t> </w:t>
      </w:r>
      <w:r w:rsidRPr="008935CF">
        <w:t>2.23B major disaster must be lodged within 6 months after the determination of the disaster under section</w:t>
      </w:r>
      <w:r w:rsidR="008935CF">
        <w:t> </w:t>
      </w:r>
      <w:r w:rsidRPr="008935CF">
        <w:t>36A of the 1991 Act.</w:t>
      </w:r>
    </w:p>
    <w:p w:rsidR="000727B8" w:rsidRPr="008935CF" w:rsidRDefault="000727B8" w:rsidP="000727B8">
      <w:pPr>
        <w:pStyle w:val="subsection"/>
      </w:pPr>
      <w:r w:rsidRPr="008935CF">
        <w:tab/>
        <w:t>(2)</w:t>
      </w:r>
      <w:r w:rsidRPr="008935CF">
        <w:tab/>
        <w:t>However, the claim may be lodged more than 6 months after the determination if the Secretary is satisfied that:</w:t>
      </w:r>
    </w:p>
    <w:p w:rsidR="000727B8" w:rsidRPr="008935CF" w:rsidRDefault="000727B8" w:rsidP="000727B8">
      <w:pPr>
        <w:pStyle w:val="paragraph"/>
      </w:pPr>
      <w:r w:rsidRPr="008935CF">
        <w:tab/>
        <w:t>(a)</w:t>
      </w:r>
      <w:r w:rsidRPr="008935CF">
        <w:tab/>
        <w:t>there are special circumstances applying to the person’s claim that justify a late lodgement; and</w:t>
      </w:r>
    </w:p>
    <w:p w:rsidR="000727B8" w:rsidRPr="008935CF" w:rsidRDefault="000727B8" w:rsidP="000727B8">
      <w:pPr>
        <w:pStyle w:val="paragraph"/>
      </w:pPr>
      <w:r w:rsidRPr="008935CF">
        <w:tab/>
        <w:t>(b)</w:t>
      </w:r>
      <w:r w:rsidRPr="008935CF">
        <w:tab/>
        <w:t>the claim is lodged within a reasonable period having regard to those circumstances.</w:t>
      </w:r>
    </w:p>
    <w:p w:rsidR="00E06EC4" w:rsidRPr="008935CF" w:rsidRDefault="00EE205F" w:rsidP="00E06EC4">
      <w:pPr>
        <w:pStyle w:val="ActHead4"/>
      </w:pPr>
      <w:bookmarkStart w:id="66" w:name="_Toc31275956"/>
      <w:r w:rsidRPr="00EE5577">
        <w:rPr>
          <w:rStyle w:val="CharSubdNo"/>
        </w:rPr>
        <w:t>Subdivision</w:t>
      </w:r>
      <w:r w:rsidR="00666140" w:rsidRPr="00EE5577">
        <w:rPr>
          <w:rStyle w:val="CharSubdNo"/>
        </w:rPr>
        <w:t xml:space="preserve"> </w:t>
      </w:r>
      <w:r w:rsidR="00E06EC4" w:rsidRPr="00EE5577">
        <w:rPr>
          <w:rStyle w:val="CharSubdNo"/>
        </w:rPr>
        <w:t>FA</w:t>
      </w:r>
      <w:r w:rsidR="00E06EC4" w:rsidRPr="008935CF">
        <w:t>—</w:t>
      </w:r>
      <w:r w:rsidR="00E06EC4" w:rsidRPr="00EE5577">
        <w:rPr>
          <w:rStyle w:val="CharSubdText"/>
        </w:rPr>
        <w:t>Time limit for claims for AGDRP</w:t>
      </w:r>
      <w:bookmarkEnd w:id="66"/>
    </w:p>
    <w:p w:rsidR="00E06EC4" w:rsidRPr="008935CF" w:rsidRDefault="00E06EC4" w:rsidP="00E06EC4">
      <w:pPr>
        <w:pStyle w:val="ActHead5"/>
      </w:pPr>
      <w:bookmarkStart w:id="67" w:name="_Toc31275957"/>
      <w:r w:rsidRPr="00EE5577">
        <w:rPr>
          <w:rStyle w:val="CharSectno"/>
        </w:rPr>
        <w:t>27A</w:t>
      </w:r>
      <w:r w:rsidRPr="008935CF">
        <w:t xml:space="preserve">  Time limit for claim</w:t>
      </w:r>
      <w:bookmarkEnd w:id="67"/>
    </w:p>
    <w:p w:rsidR="00E06EC4" w:rsidRPr="008935CF" w:rsidRDefault="00E06EC4" w:rsidP="00E06EC4">
      <w:pPr>
        <w:pStyle w:val="subsection"/>
      </w:pPr>
      <w:r w:rsidRPr="008935CF">
        <w:tab/>
        <w:t>(1)</w:t>
      </w:r>
      <w:r w:rsidRPr="008935CF">
        <w:tab/>
        <w:t>A claim for an AGDRP relating to a major disaster must be lodged within 6 months after the determination of the disaster under section</w:t>
      </w:r>
      <w:r w:rsidR="008935CF">
        <w:t> </w:t>
      </w:r>
      <w:r w:rsidRPr="008935CF">
        <w:t>36 of the 1991 Act.</w:t>
      </w:r>
    </w:p>
    <w:p w:rsidR="00E06EC4" w:rsidRPr="008935CF" w:rsidRDefault="00E06EC4" w:rsidP="00E06EC4">
      <w:pPr>
        <w:pStyle w:val="subsection"/>
      </w:pPr>
      <w:r w:rsidRPr="008935CF">
        <w:tab/>
        <w:t>(2)</w:t>
      </w:r>
      <w:r w:rsidRPr="008935CF">
        <w:tab/>
        <w:t>However, the claim may be lodged more than 6 months after the declaration if the Secretary is satisfied that:</w:t>
      </w:r>
    </w:p>
    <w:p w:rsidR="00E06EC4" w:rsidRPr="008935CF" w:rsidRDefault="00E06EC4" w:rsidP="00E06EC4">
      <w:pPr>
        <w:pStyle w:val="paragraph"/>
      </w:pPr>
      <w:r w:rsidRPr="008935CF">
        <w:tab/>
        <w:t>(a)</w:t>
      </w:r>
      <w:r w:rsidRPr="008935CF">
        <w:tab/>
        <w:t>there are special circumstances applying to the person’s claim that justify a late lodgment; and</w:t>
      </w:r>
    </w:p>
    <w:p w:rsidR="00E06EC4" w:rsidRPr="008935CF" w:rsidRDefault="00E06EC4" w:rsidP="00E06EC4">
      <w:pPr>
        <w:pStyle w:val="paragraph"/>
      </w:pPr>
      <w:r w:rsidRPr="008935CF">
        <w:tab/>
        <w:t>(b)</w:t>
      </w:r>
      <w:r w:rsidRPr="008935CF">
        <w:tab/>
        <w:t>the claim is lodged within a reasonable period having regard to those circumstances.</w:t>
      </w:r>
    </w:p>
    <w:p w:rsidR="00754067" w:rsidRPr="008935CF" w:rsidRDefault="00EE205F" w:rsidP="00754067">
      <w:pPr>
        <w:pStyle w:val="ActHead4"/>
      </w:pPr>
      <w:bookmarkStart w:id="68" w:name="_Toc31275958"/>
      <w:r w:rsidRPr="00EE5577">
        <w:rPr>
          <w:rStyle w:val="CharSubdNo"/>
        </w:rPr>
        <w:t>Subdivision</w:t>
      </w:r>
      <w:r w:rsidR="00666140" w:rsidRPr="00EE5577">
        <w:rPr>
          <w:rStyle w:val="CharSubdNo"/>
        </w:rPr>
        <w:t xml:space="preserve"> </w:t>
      </w:r>
      <w:r w:rsidR="00754067" w:rsidRPr="00EE5577">
        <w:rPr>
          <w:rStyle w:val="CharSubdNo"/>
        </w:rPr>
        <w:t>FB</w:t>
      </w:r>
      <w:r w:rsidR="00754067" w:rsidRPr="008935CF">
        <w:t>—</w:t>
      </w:r>
      <w:r w:rsidR="00754067" w:rsidRPr="00EE5577">
        <w:rPr>
          <w:rStyle w:val="CharSubdText"/>
        </w:rPr>
        <w:t>Time limit for claims for AVTOP</w:t>
      </w:r>
      <w:bookmarkEnd w:id="68"/>
    </w:p>
    <w:p w:rsidR="00754067" w:rsidRPr="008935CF" w:rsidRDefault="00754067" w:rsidP="00754067">
      <w:pPr>
        <w:pStyle w:val="ActHead5"/>
      </w:pPr>
      <w:bookmarkStart w:id="69" w:name="_Toc31275959"/>
      <w:r w:rsidRPr="00EE5577">
        <w:rPr>
          <w:rStyle w:val="CharSectno"/>
        </w:rPr>
        <w:t>27B</w:t>
      </w:r>
      <w:r w:rsidRPr="008935CF">
        <w:t xml:space="preserve">  Time limit for claims for AVTOP</w:t>
      </w:r>
      <w:bookmarkEnd w:id="69"/>
    </w:p>
    <w:p w:rsidR="00754067" w:rsidRPr="008935CF" w:rsidRDefault="00754067" w:rsidP="00754067">
      <w:pPr>
        <w:pStyle w:val="subsection"/>
      </w:pPr>
      <w:r w:rsidRPr="008935CF">
        <w:tab/>
        <w:t>(1)</w:t>
      </w:r>
      <w:r w:rsidRPr="008935CF">
        <w:tab/>
        <w:t>A claim for an AVTOP by a primary victim of a declared overseas terrorist act must be lodged within 2 years after the day the declaration is made under subsection</w:t>
      </w:r>
      <w:r w:rsidR="008935CF">
        <w:t> </w:t>
      </w:r>
      <w:r w:rsidRPr="008935CF">
        <w:t>35B(1) of the 1991 Act.</w:t>
      </w:r>
    </w:p>
    <w:p w:rsidR="00754067" w:rsidRPr="008935CF" w:rsidRDefault="00754067" w:rsidP="00754067">
      <w:pPr>
        <w:pStyle w:val="subsection"/>
      </w:pPr>
      <w:r w:rsidRPr="008935CF">
        <w:tab/>
        <w:t>(2)</w:t>
      </w:r>
      <w:r w:rsidRPr="008935CF">
        <w:tab/>
        <w:t>A claim for an AVTOP by a secondary victim of a declared overseas terrorist act must be lodged within 12 months after the day the close family member to whom the claim relates died.</w:t>
      </w:r>
    </w:p>
    <w:p w:rsidR="00754067" w:rsidRPr="008935CF" w:rsidRDefault="00754067" w:rsidP="00754067">
      <w:pPr>
        <w:pStyle w:val="subsection"/>
      </w:pPr>
      <w:r w:rsidRPr="008935CF">
        <w:tab/>
        <w:t>(3)</w:t>
      </w:r>
      <w:r w:rsidRPr="008935CF">
        <w:tab/>
        <w:t xml:space="preserve">However, a claim may be lodged after the period referred to in </w:t>
      </w:r>
      <w:r w:rsidR="008935CF">
        <w:t>subsection (</w:t>
      </w:r>
      <w:r w:rsidRPr="008935CF">
        <w:t>1) or (2) if the Secretary is satisfied that:</w:t>
      </w:r>
    </w:p>
    <w:p w:rsidR="00754067" w:rsidRPr="008935CF" w:rsidRDefault="00754067" w:rsidP="00754067">
      <w:pPr>
        <w:pStyle w:val="paragraph"/>
      </w:pPr>
      <w:r w:rsidRPr="008935CF">
        <w:tab/>
        <w:t>(a)</w:t>
      </w:r>
      <w:r w:rsidRPr="008935CF">
        <w:tab/>
        <w:t>there are special circumstances applying to the person’s claim that justify a late lodgment; and</w:t>
      </w:r>
    </w:p>
    <w:p w:rsidR="00754067" w:rsidRPr="008935CF" w:rsidRDefault="00754067" w:rsidP="00754067">
      <w:pPr>
        <w:pStyle w:val="paragraph"/>
      </w:pPr>
      <w:r w:rsidRPr="008935CF">
        <w:tab/>
        <w:t>(b)</w:t>
      </w:r>
      <w:r w:rsidRPr="008935CF">
        <w:tab/>
        <w:t>the claim is lodged within a reasonable period having regard to those circumstances.</w:t>
      </w:r>
    </w:p>
    <w:p w:rsidR="00435264" w:rsidRPr="008935CF" w:rsidRDefault="00EE205F" w:rsidP="00435264">
      <w:pPr>
        <w:pStyle w:val="ActHead4"/>
      </w:pPr>
      <w:bookmarkStart w:id="70" w:name="_Toc31275960"/>
      <w:r w:rsidRPr="00EE5577">
        <w:rPr>
          <w:rStyle w:val="CharSubdNo"/>
        </w:rPr>
        <w:t>Subdivision</w:t>
      </w:r>
      <w:r w:rsidR="00666140" w:rsidRPr="00EE5577">
        <w:rPr>
          <w:rStyle w:val="CharSubdNo"/>
        </w:rPr>
        <w:t xml:space="preserve"> </w:t>
      </w:r>
      <w:r w:rsidR="00435264" w:rsidRPr="00EE5577">
        <w:rPr>
          <w:rStyle w:val="CharSubdNo"/>
        </w:rPr>
        <w:t>G</w:t>
      </w:r>
      <w:r w:rsidR="00435264" w:rsidRPr="008935CF">
        <w:t>—</w:t>
      </w:r>
      <w:r w:rsidR="00435264" w:rsidRPr="00EE5577">
        <w:rPr>
          <w:rStyle w:val="CharSubdText"/>
        </w:rPr>
        <w:t>Age requirement for certain claims</w:t>
      </w:r>
      <w:bookmarkEnd w:id="70"/>
    </w:p>
    <w:p w:rsidR="00435264" w:rsidRPr="008935CF" w:rsidRDefault="00435264" w:rsidP="00435264">
      <w:pPr>
        <w:pStyle w:val="ActHead5"/>
      </w:pPr>
      <w:bookmarkStart w:id="71" w:name="_Toc31275961"/>
      <w:r w:rsidRPr="00EE5577">
        <w:rPr>
          <w:rStyle w:val="CharSectno"/>
        </w:rPr>
        <w:t>28</w:t>
      </w:r>
      <w:r w:rsidRPr="008935CF">
        <w:t xml:space="preserve">  Claims for disability support pension</w:t>
      </w:r>
      <w:bookmarkEnd w:id="71"/>
    </w:p>
    <w:p w:rsidR="00435264" w:rsidRPr="008935CF" w:rsidRDefault="00435264" w:rsidP="00435264">
      <w:pPr>
        <w:pStyle w:val="subsection"/>
      </w:pPr>
      <w:r w:rsidRPr="008935CF">
        <w:tab/>
      </w:r>
      <w:r w:rsidRPr="008935CF">
        <w:tab/>
        <w:t>A person cannot make a claim for a disability support pension unless the person is under the pension age on the day on which the claim is lodged.</w:t>
      </w:r>
    </w:p>
    <w:p w:rsidR="00435264" w:rsidRPr="008935CF" w:rsidRDefault="00EE205F" w:rsidP="00435264">
      <w:pPr>
        <w:pStyle w:val="ActHead4"/>
      </w:pPr>
      <w:bookmarkStart w:id="72" w:name="_Toc31275962"/>
      <w:r w:rsidRPr="00EE5577">
        <w:rPr>
          <w:rStyle w:val="CharSubdNo"/>
        </w:rPr>
        <w:t>Subdivision</w:t>
      </w:r>
      <w:r w:rsidR="00666140" w:rsidRPr="00EE5577">
        <w:rPr>
          <w:rStyle w:val="CharSubdNo"/>
        </w:rPr>
        <w:t xml:space="preserve"> </w:t>
      </w:r>
      <w:r w:rsidR="00435264" w:rsidRPr="00EE5577">
        <w:rPr>
          <w:rStyle w:val="CharSubdNo"/>
        </w:rPr>
        <w:t>H</w:t>
      </w:r>
      <w:r w:rsidR="00435264" w:rsidRPr="008935CF">
        <w:t>—</w:t>
      </w:r>
      <w:r w:rsidR="00435264" w:rsidRPr="00EE5577">
        <w:rPr>
          <w:rStyle w:val="CharSubdText"/>
        </w:rPr>
        <w:t>Residence requirements for claimants</w:t>
      </w:r>
      <w:bookmarkEnd w:id="72"/>
    </w:p>
    <w:p w:rsidR="00435264" w:rsidRPr="008935CF" w:rsidRDefault="00435264" w:rsidP="00435264">
      <w:pPr>
        <w:pStyle w:val="ActHead5"/>
      </w:pPr>
      <w:bookmarkStart w:id="73" w:name="_Toc31275963"/>
      <w:r w:rsidRPr="00EE5577">
        <w:rPr>
          <w:rStyle w:val="CharSectno"/>
        </w:rPr>
        <w:t>29</w:t>
      </w:r>
      <w:r w:rsidRPr="008935CF">
        <w:t xml:space="preserve">  General rule</w:t>
      </w:r>
      <w:bookmarkEnd w:id="73"/>
    </w:p>
    <w:p w:rsidR="00435264" w:rsidRPr="008935CF" w:rsidRDefault="00435264" w:rsidP="00435264">
      <w:pPr>
        <w:pStyle w:val="subsection"/>
      </w:pPr>
      <w:r w:rsidRPr="008935CF">
        <w:tab/>
        <w:t>(1)</w:t>
      </w:r>
      <w:r w:rsidRPr="008935CF">
        <w:tab/>
        <w:t>Subject to sections</w:t>
      </w:r>
      <w:r w:rsidR="008935CF">
        <w:t> </w:t>
      </w:r>
      <w:r w:rsidRPr="008935CF">
        <w:t xml:space="preserve">30, </w:t>
      </w:r>
      <w:r w:rsidR="00E03470" w:rsidRPr="008935CF">
        <w:t xml:space="preserve">30A, </w:t>
      </w:r>
      <w:r w:rsidRPr="008935CF">
        <w:t>31, 31A and 32, a claim for a social security payment or a concession card may only be made by a person who:</w:t>
      </w:r>
    </w:p>
    <w:p w:rsidR="00435264" w:rsidRPr="008935CF" w:rsidRDefault="00435264" w:rsidP="00435264">
      <w:pPr>
        <w:pStyle w:val="paragraph"/>
      </w:pPr>
      <w:r w:rsidRPr="008935CF">
        <w:tab/>
        <w:t>(a)</w:t>
      </w:r>
      <w:r w:rsidRPr="008935CF">
        <w:tab/>
        <w:t>is an Australian resident; and</w:t>
      </w:r>
    </w:p>
    <w:p w:rsidR="00435264" w:rsidRPr="008935CF" w:rsidRDefault="00435264" w:rsidP="00435264">
      <w:pPr>
        <w:pStyle w:val="paragraph"/>
      </w:pPr>
      <w:r w:rsidRPr="008935CF">
        <w:tab/>
        <w:t>(b)</w:t>
      </w:r>
      <w:r w:rsidRPr="008935CF">
        <w:tab/>
        <w:t>is in Australia.</w:t>
      </w:r>
    </w:p>
    <w:p w:rsidR="00435264" w:rsidRPr="008935CF" w:rsidRDefault="00435264" w:rsidP="00435264">
      <w:pPr>
        <w:pStyle w:val="subsection"/>
      </w:pPr>
      <w:r w:rsidRPr="008935CF">
        <w:tab/>
        <w:t>(2)</w:t>
      </w:r>
      <w:r w:rsidRPr="008935CF">
        <w:tab/>
        <w:t>Subject to sections</w:t>
      </w:r>
      <w:r w:rsidR="008935CF">
        <w:t> </w:t>
      </w:r>
      <w:r w:rsidRPr="008935CF">
        <w:t xml:space="preserve">30, </w:t>
      </w:r>
      <w:r w:rsidR="00E03470" w:rsidRPr="008935CF">
        <w:t xml:space="preserve">30A, </w:t>
      </w:r>
      <w:r w:rsidRPr="008935CF">
        <w:t>31, 31A and 32, a claim made at a time when the claimant is not an Australian resident or is not in Australia is taken not to have been made.</w:t>
      </w:r>
    </w:p>
    <w:p w:rsidR="00435264" w:rsidRPr="008935CF" w:rsidRDefault="00435264" w:rsidP="00435264">
      <w:pPr>
        <w:pStyle w:val="ActHead5"/>
      </w:pPr>
      <w:bookmarkStart w:id="74" w:name="_Toc31275964"/>
      <w:r w:rsidRPr="00EE5577">
        <w:rPr>
          <w:rStyle w:val="CharSectno"/>
        </w:rPr>
        <w:t>30</w:t>
      </w:r>
      <w:r w:rsidRPr="008935CF">
        <w:t xml:space="preserve">  Residence requirements for claimants for special benefit</w:t>
      </w:r>
      <w:bookmarkEnd w:id="74"/>
    </w:p>
    <w:p w:rsidR="00435264" w:rsidRPr="008935CF" w:rsidRDefault="00435264" w:rsidP="00435264">
      <w:pPr>
        <w:pStyle w:val="subsection"/>
      </w:pPr>
      <w:r w:rsidRPr="008935CF">
        <w:tab/>
      </w:r>
      <w:r w:rsidRPr="008935CF">
        <w:tab/>
        <w:t>A claim for special benefit may only be made by a person who:</w:t>
      </w:r>
    </w:p>
    <w:p w:rsidR="00435264" w:rsidRPr="008935CF" w:rsidRDefault="00435264" w:rsidP="00435264">
      <w:pPr>
        <w:pStyle w:val="paragraph"/>
      </w:pPr>
      <w:r w:rsidRPr="008935CF">
        <w:tab/>
        <w:t>(a)</w:t>
      </w:r>
      <w:r w:rsidRPr="008935CF">
        <w:tab/>
        <w:t>is in Australia; and</w:t>
      </w:r>
    </w:p>
    <w:p w:rsidR="00435264" w:rsidRPr="008935CF" w:rsidRDefault="00435264" w:rsidP="00435264">
      <w:pPr>
        <w:pStyle w:val="paragraph"/>
      </w:pPr>
      <w:r w:rsidRPr="008935CF">
        <w:tab/>
        <w:t>(b)</w:t>
      </w:r>
      <w:r w:rsidRPr="008935CF">
        <w:tab/>
        <w:t>satisfies one of the following subparagraphs:</w:t>
      </w:r>
    </w:p>
    <w:p w:rsidR="00435264" w:rsidRPr="008935CF" w:rsidRDefault="00435264" w:rsidP="00435264">
      <w:pPr>
        <w:pStyle w:val="paragraphsub"/>
      </w:pPr>
      <w:r w:rsidRPr="008935CF">
        <w:tab/>
        <w:t>(i)</w:t>
      </w:r>
      <w:r w:rsidRPr="008935CF">
        <w:tab/>
        <w:t>the person is an Australian resident;</w:t>
      </w:r>
    </w:p>
    <w:p w:rsidR="00435264" w:rsidRPr="008935CF" w:rsidRDefault="00435264" w:rsidP="00435264">
      <w:pPr>
        <w:pStyle w:val="paragraphsub"/>
      </w:pPr>
      <w:r w:rsidRPr="008935CF">
        <w:tab/>
        <w:t>(iii)</w:t>
      </w:r>
      <w:r w:rsidRPr="008935CF">
        <w:tab/>
        <w:t xml:space="preserve">the person holds a visa </w:t>
      </w:r>
      <w:r w:rsidR="00E03470" w:rsidRPr="008935CF">
        <w:t>that is in a class of visas determined by the Minister for the purposes of subparagraph</w:t>
      </w:r>
      <w:r w:rsidR="008935CF">
        <w:t> </w:t>
      </w:r>
      <w:r w:rsidR="00E03470" w:rsidRPr="008935CF">
        <w:t>729(2)(f)(v) of the 1991 Act</w:t>
      </w:r>
      <w:r w:rsidRPr="008935CF">
        <w:t>.</w:t>
      </w:r>
    </w:p>
    <w:p w:rsidR="00E03470" w:rsidRPr="008935CF" w:rsidRDefault="00E03470" w:rsidP="00E03470">
      <w:pPr>
        <w:pStyle w:val="ActHead5"/>
      </w:pPr>
      <w:bookmarkStart w:id="75" w:name="_Toc31275965"/>
      <w:r w:rsidRPr="00EE5577">
        <w:rPr>
          <w:rStyle w:val="CharSectno"/>
        </w:rPr>
        <w:t>30A</w:t>
      </w:r>
      <w:r w:rsidRPr="008935CF">
        <w:t xml:space="preserve">  Exclusion from section</w:t>
      </w:r>
      <w:r w:rsidR="008935CF">
        <w:t> </w:t>
      </w:r>
      <w:r w:rsidRPr="008935CF">
        <w:t>29 residence requirement of crisis payment claimants holding certain visas</w:t>
      </w:r>
      <w:bookmarkEnd w:id="75"/>
    </w:p>
    <w:p w:rsidR="00E03470" w:rsidRPr="008935CF" w:rsidRDefault="00E03470" w:rsidP="00E03470">
      <w:pPr>
        <w:pStyle w:val="subsection"/>
      </w:pPr>
      <w:r w:rsidRPr="008935CF">
        <w:tab/>
      </w:r>
      <w:r w:rsidRPr="008935CF">
        <w:tab/>
        <w:t>Despite paragraph</w:t>
      </w:r>
      <w:r w:rsidR="008935CF">
        <w:t> </w:t>
      </w:r>
      <w:r w:rsidRPr="008935CF">
        <w:t>29(1)(a), a person who is not an Australian resident may make a claim for a crisis payment if the person is qualified for special benefit because he or she is the holder of a visa that is in a class of visas determined by the Minister for the purposes of subparagraph</w:t>
      </w:r>
      <w:r w:rsidR="008935CF">
        <w:t> </w:t>
      </w:r>
      <w:r w:rsidRPr="008935CF">
        <w:t>729(2)(f)(v) of the 1991 Act.</w:t>
      </w:r>
    </w:p>
    <w:p w:rsidR="00435264" w:rsidRPr="008935CF" w:rsidRDefault="00435264" w:rsidP="00435264">
      <w:pPr>
        <w:pStyle w:val="ActHead5"/>
      </w:pPr>
      <w:bookmarkStart w:id="76" w:name="_Toc31275966"/>
      <w:r w:rsidRPr="00EE5577">
        <w:rPr>
          <w:rStyle w:val="CharSectno"/>
        </w:rPr>
        <w:t>31</w:t>
      </w:r>
      <w:r w:rsidRPr="008935CF">
        <w:t xml:space="preserve">  Exclusion of certain claims from requirements of section</w:t>
      </w:r>
      <w:r w:rsidR="008935CF">
        <w:t> </w:t>
      </w:r>
      <w:r w:rsidRPr="008935CF">
        <w:t>29</w:t>
      </w:r>
      <w:bookmarkEnd w:id="76"/>
    </w:p>
    <w:p w:rsidR="0026012A" w:rsidRPr="008935CF" w:rsidRDefault="0026012A" w:rsidP="0026012A">
      <w:pPr>
        <w:pStyle w:val="subsection"/>
      </w:pPr>
      <w:r w:rsidRPr="008935CF">
        <w:tab/>
        <w:t>(1)</w:t>
      </w:r>
      <w:r w:rsidRPr="008935CF">
        <w:tab/>
        <w:t>Section</w:t>
      </w:r>
      <w:r w:rsidR="008935CF">
        <w:t> </w:t>
      </w:r>
      <w:r w:rsidRPr="008935CF">
        <w:t xml:space="preserve">29 does not apply to a claim for an AGDRP if the claim relates to a major disaster that occurred </w:t>
      </w:r>
      <w:r w:rsidR="00793783" w:rsidRPr="008935CF">
        <w:t xml:space="preserve">in Australia or </w:t>
      </w:r>
      <w:r w:rsidRPr="008935CF">
        <w:t>outside Australia.</w:t>
      </w:r>
    </w:p>
    <w:p w:rsidR="0006301A" w:rsidRPr="008935CF" w:rsidRDefault="0006301A" w:rsidP="0006301A">
      <w:pPr>
        <w:pStyle w:val="subsection"/>
      </w:pPr>
      <w:r w:rsidRPr="008935CF">
        <w:tab/>
        <w:t>(1A)</w:t>
      </w:r>
      <w:r w:rsidRPr="008935CF">
        <w:tab/>
        <w:t>Section</w:t>
      </w:r>
      <w:r w:rsidR="008935CF">
        <w:t> </w:t>
      </w:r>
      <w:r w:rsidRPr="008935CF">
        <w:t>29 does not apply to a claim for an AVTOP.</w:t>
      </w:r>
    </w:p>
    <w:p w:rsidR="000727B8" w:rsidRPr="008935CF" w:rsidRDefault="000727B8" w:rsidP="000727B8">
      <w:pPr>
        <w:pStyle w:val="subsection"/>
      </w:pPr>
      <w:r w:rsidRPr="008935CF">
        <w:tab/>
        <w:t>(1B)</w:t>
      </w:r>
      <w:r w:rsidRPr="008935CF">
        <w:tab/>
        <w:t>Section</w:t>
      </w:r>
      <w:r w:rsidR="008935CF">
        <w:t> </w:t>
      </w:r>
      <w:r w:rsidRPr="008935CF">
        <w:t>29 does not apply to a claim for a Disaster Recovery Allowance.</w:t>
      </w:r>
    </w:p>
    <w:p w:rsidR="00435264" w:rsidRPr="008935CF" w:rsidRDefault="00435264" w:rsidP="00435264">
      <w:pPr>
        <w:pStyle w:val="subsection"/>
      </w:pPr>
      <w:r w:rsidRPr="008935CF">
        <w:tab/>
        <w:t>(2)</w:t>
      </w:r>
      <w:r w:rsidRPr="008935CF">
        <w:tab/>
        <w:t>Section</w:t>
      </w:r>
      <w:r w:rsidR="008935CF">
        <w:t> </w:t>
      </w:r>
      <w:r w:rsidRPr="008935CF">
        <w:t>29 does not apply to a claim for parenting payment if:</w:t>
      </w:r>
    </w:p>
    <w:p w:rsidR="00435264" w:rsidRPr="008935CF" w:rsidRDefault="00435264" w:rsidP="00435264">
      <w:pPr>
        <w:pStyle w:val="paragraph"/>
      </w:pPr>
      <w:r w:rsidRPr="008935CF">
        <w:tab/>
        <w:t>(a)</w:t>
      </w:r>
      <w:r w:rsidRPr="008935CF">
        <w:tab/>
        <w:t>the claimant is an Australian resident; and</w:t>
      </w:r>
    </w:p>
    <w:p w:rsidR="00435264" w:rsidRPr="008935CF" w:rsidRDefault="00435264" w:rsidP="00435264">
      <w:pPr>
        <w:pStyle w:val="paragraph"/>
      </w:pPr>
      <w:r w:rsidRPr="008935CF">
        <w:tab/>
        <w:t>(b)</w:t>
      </w:r>
      <w:r w:rsidRPr="008935CF">
        <w:tab/>
        <w:t>the claimant, while outside Australia, has been receiving an income support payment; and</w:t>
      </w:r>
    </w:p>
    <w:p w:rsidR="00435264" w:rsidRPr="008935CF" w:rsidRDefault="00435264" w:rsidP="00435264">
      <w:pPr>
        <w:pStyle w:val="paragraph"/>
      </w:pPr>
      <w:r w:rsidRPr="008935CF">
        <w:tab/>
        <w:t>(c)</w:t>
      </w:r>
      <w:r w:rsidRPr="008935CF">
        <w:tab/>
        <w:t>the income support payment has been cancelled or has ceased to be payable; and</w:t>
      </w:r>
    </w:p>
    <w:p w:rsidR="00435264" w:rsidRPr="008935CF" w:rsidRDefault="00435264" w:rsidP="00435264">
      <w:pPr>
        <w:pStyle w:val="paragraph"/>
      </w:pPr>
      <w:r w:rsidRPr="008935CF">
        <w:tab/>
        <w:t>(d)</w:t>
      </w:r>
      <w:r w:rsidRPr="008935CF">
        <w:tab/>
        <w:t>the claim is made within 13 weeks after the income support payment was cancelled or ceased to be payable, as the case may be.</w:t>
      </w:r>
    </w:p>
    <w:p w:rsidR="00435264" w:rsidRPr="008935CF" w:rsidRDefault="00435264" w:rsidP="00435264">
      <w:pPr>
        <w:pStyle w:val="subsection"/>
      </w:pPr>
      <w:r w:rsidRPr="008935CF">
        <w:tab/>
        <w:t>(3)</w:t>
      </w:r>
      <w:r w:rsidRPr="008935CF">
        <w:tab/>
        <w:t>Section</w:t>
      </w:r>
      <w:r w:rsidR="008935CF">
        <w:t> </w:t>
      </w:r>
      <w:r w:rsidRPr="008935CF">
        <w:t>29 does not apply to a claim for double orphan pension.</w:t>
      </w:r>
    </w:p>
    <w:p w:rsidR="00435264" w:rsidRPr="008935CF" w:rsidRDefault="00435264" w:rsidP="00435264">
      <w:pPr>
        <w:pStyle w:val="ActHead5"/>
      </w:pPr>
      <w:bookmarkStart w:id="77" w:name="_Toc31275967"/>
      <w:r w:rsidRPr="00EE5577">
        <w:rPr>
          <w:rStyle w:val="CharSectno"/>
        </w:rPr>
        <w:t>31A</w:t>
      </w:r>
      <w:r w:rsidRPr="008935CF">
        <w:t xml:space="preserve">  Exclusion of certain claims by special category visa holders from section</w:t>
      </w:r>
      <w:r w:rsidR="008935CF">
        <w:t> </w:t>
      </w:r>
      <w:r w:rsidRPr="008935CF">
        <w:t>29 residence requirement</w:t>
      </w:r>
      <w:bookmarkEnd w:id="77"/>
    </w:p>
    <w:p w:rsidR="00435264" w:rsidRPr="008935CF" w:rsidRDefault="00435264" w:rsidP="00435264">
      <w:pPr>
        <w:pStyle w:val="subsection"/>
      </w:pPr>
      <w:r w:rsidRPr="008935CF">
        <w:tab/>
      </w:r>
      <w:r w:rsidRPr="008935CF">
        <w:tab/>
        <w:t>Despite paragraph</w:t>
      </w:r>
      <w:r w:rsidR="008935CF">
        <w:t> </w:t>
      </w:r>
      <w:r w:rsidRPr="008935CF">
        <w:t>29(1)(a), a person who is not an Australian resident may make a claim for a social security payment or a concession card if:</w:t>
      </w:r>
    </w:p>
    <w:p w:rsidR="00435264" w:rsidRPr="008935CF" w:rsidRDefault="00435264" w:rsidP="00435264">
      <w:pPr>
        <w:pStyle w:val="paragraph"/>
      </w:pPr>
      <w:r w:rsidRPr="008935CF">
        <w:tab/>
        <w:t>(a)</w:t>
      </w:r>
      <w:r w:rsidRPr="008935CF">
        <w:tab/>
        <w:t>the person is a special category visa holder residing in Australia; and</w:t>
      </w:r>
    </w:p>
    <w:p w:rsidR="00435264" w:rsidRPr="008935CF" w:rsidRDefault="00435264" w:rsidP="00435264">
      <w:pPr>
        <w:pStyle w:val="paragraph"/>
      </w:pPr>
      <w:r w:rsidRPr="008935CF">
        <w:tab/>
        <w:t>(b)</w:t>
      </w:r>
      <w:r w:rsidRPr="008935CF">
        <w:tab/>
        <w:t>in order to qualify for the payment or concession card concerned, the person is not required to be an Australian resident if the person is a special category visa holder residing in Australia.</w:t>
      </w:r>
    </w:p>
    <w:p w:rsidR="00435264" w:rsidRPr="008935CF" w:rsidRDefault="00435264" w:rsidP="00435264">
      <w:pPr>
        <w:pStyle w:val="ActHead5"/>
      </w:pPr>
      <w:bookmarkStart w:id="78" w:name="_Toc31275968"/>
      <w:r w:rsidRPr="00EE5577">
        <w:rPr>
          <w:rStyle w:val="CharSectno"/>
        </w:rPr>
        <w:t>32</w:t>
      </w:r>
      <w:r w:rsidRPr="008935CF">
        <w:t xml:space="preserve">  Claims for sickness allowance</w:t>
      </w:r>
      <w:bookmarkEnd w:id="78"/>
    </w:p>
    <w:p w:rsidR="00435264" w:rsidRPr="008935CF" w:rsidRDefault="00435264" w:rsidP="00435264">
      <w:pPr>
        <w:pStyle w:val="subsection"/>
      </w:pPr>
      <w:r w:rsidRPr="008935CF">
        <w:tab/>
        <w:t>(1)</w:t>
      </w:r>
      <w:r w:rsidRPr="008935CF">
        <w:tab/>
        <w:t>This section only has effect in relation to a claim for sickness allowance.</w:t>
      </w:r>
    </w:p>
    <w:p w:rsidR="00435264" w:rsidRPr="008935CF" w:rsidRDefault="00435264" w:rsidP="00435264">
      <w:pPr>
        <w:pStyle w:val="subsection"/>
      </w:pPr>
      <w:r w:rsidRPr="008935CF">
        <w:tab/>
        <w:t>(2)</w:t>
      </w:r>
      <w:r w:rsidRPr="008935CF">
        <w:tab/>
        <w:t>For the purposes of section</w:t>
      </w:r>
      <w:r w:rsidR="008935CF">
        <w:t> </w:t>
      </w:r>
      <w:r w:rsidRPr="008935CF">
        <w:t>29, if:</w:t>
      </w:r>
    </w:p>
    <w:p w:rsidR="00435264" w:rsidRPr="008935CF" w:rsidRDefault="00435264" w:rsidP="00435264">
      <w:pPr>
        <w:pStyle w:val="paragraph"/>
      </w:pPr>
      <w:r w:rsidRPr="008935CF">
        <w:tab/>
        <w:t>(a)</w:t>
      </w:r>
      <w:r w:rsidRPr="008935CF">
        <w:tab/>
        <w:t>a person is temporarily absent from Australia; and</w:t>
      </w:r>
    </w:p>
    <w:p w:rsidR="00435264" w:rsidRPr="008935CF" w:rsidRDefault="00435264" w:rsidP="00435264">
      <w:pPr>
        <w:pStyle w:val="paragraph"/>
      </w:pPr>
      <w:r w:rsidRPr="008935CF">
        <w:tab/>
        <w:t>(b)</w:t>
      </w:r>
      <w:r w:rsidRPr="008935CF">
        <w:tab/>
        <w:t>the person is absent in order to seek medical treatment of a kind that is not available in Australia;</w:t>
      </w:r>
    </w:p>
    <w:p w:rsidR="00435264" w:rsidRPr="008935CF" w:rsidRDefault="00435264" w:rsidP="00435264">
      <w:pPr>
        <w:pStyle w:val="subsection2"/>
      </w:pPr>
      <w:r w:rsidRPr="008935CF">
        <w:t>the person is taken to be in Australia:</w:t>
      </w:r>
    </w:p>
    <w:p w:rsidR="00435264" w:rsidRPr="008935CF" w:rsidRDefault="00435264" w:rsidP="00435264">
      <w:pPr>
        <w:pStyle w:val="paragraph"/>
      </w:pPr>
      <w:r w:rsidRPr="008935CF">
        <w:tab/>
        <w:t>(c)</w:t>
      </w:r>
      <w:r w:rsidRPr="008935CF">
        <w:tab/>
        <w:t xml:space="preserve">if the period of absence does not exceed </w:t>
      </w:r>
      <w:r w:rsidR="00E0020F" w:rsidRPr="008935CF">
        <w:t>6 weeks</w:t>
      </w:r>
      <w:r w:rsidRPr="008935CF">
        <w:t>—during the whole of that period; or</w:t>
      </w:r>
    </w:p>
    <w:p w:rsidR="00435264" w:rsidRPr="008935CF" w:rsidRDefault="00435264" w:rsidP="00435264">
      <w:pPr>
        <w:pStyle w:val="paragraph"/>
      </w:pPr>
      <w:r w:rsidRPr="008935CF">
        <w:tab/>
        <w:t>(d)</w:t>
      </w:r>
      <w:r w:rsidRPr="008935CF">
        <w:tab/>
        <w:t xml:space="preserve">if the period of absence exceeds </w:t>
      </w:r>
      <w:r w:rsidR="00E0020F" w:rsidRPr="008935CF">
        <w:t>6 weeks</w:t>
      </w:r>
      <w:r w:rsidRPr="008935CF">
        <w:t xml:space="preserve">—during the first </w:t>
      </w:r>
      <w:r w:rsidR="00E0020F" w:rsidRPr="008935CF">
        <w:t>6 weeks</w:t>
      </w:r>
      <w:r w:rsidRPr="008935CF">
        <w:t xml:space="preserve"> of that period.</w:t>
      </w:r>
    </w:p>
    <w:p w:rsidR="00435264" w:rsidRPr="008935CF" w:rsidRDefault="00EE205F" w:rsidP="00435264">
      <w:pPr>
        <w:pStyle w:val="ActHead4"/>
      </w:pPr>
      <w:bookmarkStart w:id="79" w:name="_Toc31275969"/>
      <w:r w:rsidRPr="00EE5577">
        <w:rPr>
          <w:rStyle w:val="CharSubdNo"/>
        </w:rPr>
        <w:t>Subdivision</w:t>
      </w:r>
      <w:r w:rsidR="00666140" w:rsidRPr="00EE5577">
        <w:rPr>
          <w:rStyle w:val="CharSubdNo"/>
        </w:rPr>
        <w:t xml:space="preserve"> </w:t>
      </w:r>
      <w:r w:rsidR="00435264" w:rsidRPr="00EE5577">
        <w:rPr>
          <w:rStyle w:val="CharSubdNo"/>
        </w:rPr>
        <w:t>I</w:t>
      </w:r>
      <w:r w:rsidR="00435264" w:rsidRPr="008935CF">
        <w:t>—</w:t>
      </w:r>
      <w:r w:rsidR="00435264" w:rsidRPr="00EE5577">
        <w:rPr>
          <w:rStyle w:val="CharSubdText"/>
        </w:rPr>
        <w:t>Withdrawal of claim</w:t>
      </w:r>
      <w:bookmarkEnd w:id="79"/>
    </w:p>
    <w:p w:rsidR="00435264" w:rsidRPr="008935CF" w:rsidRDefault="00435264" w:rsidP="00435264">
      <w:pPr>
        <w:pStyle w:val="ActHead5"/>
      </w:pPr>
      <w:bookmarkStart w:id="80" w:name="_Toc31275970"/>
      <w:r w:rsidRPr="00EE5577">
        <w:rPr>
          <w:rStyle w:val="CharSectno"/>
        </w:rPr>
        <w:t>33</w:t>
      </w:r>
      <w:r w:rsidRPr="008935CF">
        <w:t xml:space="preserve">  Right to withdraw</w:t>
      </w:r>
      <w:bookmarkEnd w:id="80"/>
    </w:p>
    <w:p w:rsidR="00435264" w:rsidRPr="008935CF" w:rsidRDefault="00435264" w:rsidP="00435264">
      <w:pPr>
        <w:pStyle w:val="subsection"/>
      </w:pPr>
      <w:r w:rsidRPr="008935CF">
        <w:tab/>
        <w:t>(1)</w:t>
      </w:r>
      <w:r w:rsidRPr="008935CF">
        <w:tab/>
        <w:t>A claimant for a social security payment or a concession card, or a person acting on behalf of such a claimant, may withdraw a claim that has not been determined.</w:t>
      </w:r>
    </w:p>
    <w:p w:rsidR="00435264" w:rsidRPr="008935CF" w:rsidRDefault="00435264" w:rsidP="00435264">
      <w:pPr>
        <w:pStyle w:val="subsection"/>
      </w:pPr>
      <w:r w:rsidRPr="008935CF">
        <w:tab/>
        <w:t>(2)</w:t>
      </w:r>
      <w:r w:rsidRPr="008935CF">
        <w:tab/>
        <w:t>A claim that is withdrawn is taken not to have been made.</w:t>
      </w:r>
    </w:p>
    <w:p w:rsidR="00435264" w:rsidRPr="008935CF" w:rsidRDefault="00435264" w:rsidP="00435264">
      <w:pPr>
        <w:pStyle w:val="ActHead5"/>
      </w:pPr>
      <w:bookmarkStart w:id="81" w:name="_Toc31275971"/>
      <w:r w:rsidRPr="00EE5577">
        <w:rPr>
          <w:rStyle w:val="CharSectno"/>
        </w:rPr>
        <w:t>34</w:t>
      </w:r>
      <w:r w:rsidRPr="008935CF">
        <w:t xml:space="preserve">  Manner of withdrawal</w:t>
      </w:r>
      <w:bookmarkEnd w:id="81"/>
    </w:p>
    <w:p w:rsidR="00435264" w:rsidRPr="008935CF" w:rsidRDefault="00435264" w:rsidP="00435264">
      <w:pPr>
        <w:pStyle w:val="subsection"/>
      </w:pPr>
      <w:r w:rsidRPr="008935CF">
        <w:tab/>
        <w:t>(1)</w:t>
      </w:r>
      <w:r w:rsidRPr="008935CF">
        <w:tab/>
        <w:t>A claim may be withdrawn orally or in writing or in any other manner approved by the Secretary.</w:t>
      </w:r>
    </w:p>
    <w:p w:rsidR="00435264" w:rsidRPr="008935CF" w:rsidRDefault="00435264" w:rsidP="00435264">
      <w:pPr>
        <w:pStyle w:val="subsection"/>
        <w:rPr>
          <w:snapToGrid w:val="0"/>
          <w:lang w:eastAsia="en-US"/>
        </w:rPr>
      </w:pPr>
      <w:r w:rsidRPr="008935CF">
        <w:rPr>
          <w:snapToGrid w:val="0"/>
          <w:lang w:eastAsia="en-US"/>
        </w:rPr>
        <w:tab/>
        <w:t>(2)</w:t>
      </w:r>
      <w:r w:rsidRPr="008935CF">
        <w:rPr>
          <w:snapToGrid w:val="0"/>
          <w:lang w:eastAsia="en-US"/>
        </w:rPr>
        <w:tab/>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 person claims both a pension bonus and an age pension;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claim for an age pension is withdrawn;</w:t>
      </w:r>
    </w:p>
    <w:p w:rsidR="00435264" w:rsidRPr="008935CF" w:rsidRDefault="00435264" w:rsidP="00435264">
      <w:pPr>
        <w:pStyle w:val="subsection2"/>
        <w:rPr>
          <w:snapToGrid w:val="0"/>
          <w:lang w:eastAsia="en-US"/>
        </w:rPr>
      </w:pPr>
      <w:r w:rsidRPr="008935CF">
        <w:rPr>
          <w:snapToGrid w:val="0"/>
          <w:lang w:eastAsia="en-US"/>
        </w:rPr>
        <w:t>the claim for a pension bonus is taken to have been withdrawn.</w:t>
      </w:r>
    </w:p>
    <w:p w:rsidR="00435264" w:rsidRPr="008935CF" w:rsidRDefault="00435264" w:rsidP="00435264">
      <w:pPr>
        <w:pStyle w:val="subsection"/>
        <w:rPr>
          <w:snapToGrid w:val="0"/>
          <w:lang w:eastAsia="en-US"/>
        </w:rPr>
      </w:pPr>
      <w:r w:rsidRPr="008935CF">
        <w:rPr>
          <w:snapToGrid w:val="0"/>
          <w:lang w:eastAsia="en-US"/>
        </w:rPr>
        <w:tab/>
        <w:t>(3)</w:t>
      </w:r>
      <w:r w:rsidRPr="008935CF">
        <w:rPr>
          <w:snapToGrid w:val="0"/>
          <w:lang w:eastAsia="en-US"/>
        </w:rPr>
        <w:tab/>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 person claims both a pension bonus and an age pension;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claim for an age pension is rejected as a direct or indirect result of the operation of:</w:t>
      </w:r>
    </w:p>
    <w:p w:rsidR="00435264" w:rsidRPr="008935CF" w:rsidRDefault="00435264" w:rsidP="00435264">
      <w:pPr>
        <w:pStyle w:val="paragraphsub"/>
        <w:rPr>
          <w:snapToGrid w:val="0"/>
          <w:lang w:eastAsia="en-US"/>
        </w:rPr>
      </w:pPr>
      <w:r w:rsidRPr="008935CF">
        <w:rPr>
          <w:snapToGrid w:val="0"/>
          <w:lang w:eastAsia="en-US"/>
        </w:rPr>
        <w:tab/>
        <w:t>(i)</w:t>
      </w:r>
      <w:r w:rsidRPr="008935CF">
        <w:rPr>
          <w:snapToGrid w:val="0"/>
          <w:lang w:eastAsia="en-US"/>
        </w:rPr>
        <w:tab/>
        <w:t>Division</w:t>
      </w:r>
      <w:r w:rsidR="008935CF">
        <w:rPr>
          <w:snapToGrid w:val="0"/>
          <w:lang w:eastAsia="en-US"/>
        </w:rPr>
        <w:t> </w:t>
      </w:r>
      <w:r w:rsidRPr="008935CF">
        <w:rPr>
          <w:snapToGrid w:val="0"/>
          <w:lang w:eastAsia="en-US"/>
        </w:rPr>
        <w:t>2 of Part</w:t>
      </w:r>
      <w:r w:rsidR="008935CF">
        <w:rPr>
          <w:snapToGrid w:val="0"/>
          <w:lang w:eastAsia="en-US"/>
        </w:rPr>
        <w:t> </w:t>
      </w:r>
      <w:r w:rsidRPr="008935CF">
        <w:rPr>
          <w:snapToGrid w:val="0"/>
          <w:lang w:eastAsia="en-US"/>
        </w:rPr>
        <w:t>3.12 of the 1991 Act; or</w:t>
      </w:r>
    </w:p>
    <w:p w:rsidR="00435264" w:rsidRPr="008935CF" w:rsidRDefault="00435264" w:rsidP="00435264">
      <w:pPr>
        <w:pStyle w:val="paragraphsub"/>
        <w:rPr>
          <w:snapToGrid w:val="0"/>
          <w:lang w:eastAsia="en-US"/>
        </w:rPr>
      </w:pPr>
      <w:r w:rsidRPr="008935CF">
        <w:rPr>
          <w:snapToGrid w:val="0"/>
          <w:lang w:eastAsia="en-US"/>
        </w:rPr>
        <w:tab/>
        <w:t>(ii)</w:t>
      </w:r>
      <w:r w:rsidRPr="008935CF">
        <w:rPr>
          <w:snapToGrid w:val="0"/>
          <w:lang w:eastAsia="en-US"/>
        </w:rPr>
        <w:tab/>
        <w:t>Part</w:t>
      </w:r>
      <w:r w:rsidR="008935CF">
        <w:rPr>
          <w:snapToGrid w:val="0"/>
          <w:lang w:eastAsia="en-US"/>
        </w:rPr>
        <w:t> </w:t>
      </w:r>
      <w:r w:rsidRPr="008935CF">
        <w:rPr>
          <w:snapToGrid w:val="0"/>
          <w:lang w:eastAsia="en-US"/>
        </w:rPr>
        <w:t>3.14 of that Act;</w:t>
      </w:r>
    </w:p>
    <w:p w:rsidR="00435264" w:rsidRPr="008935CF" w:rsidRDefault="00435264" w:rsidP="00435264">
      <w:pPr>
        <w:pStyle w:val="subsection2"/>
        <w:rPr>
          <w:snapToGrid w:val="0"/>
          <w:lang w:eastAsia="en-US"/>
        </w:rPr>
      </w:pPr>
      <w:r w:rsidRPr="008935CF">
        <w:rPr>
          <w:snapToGrid w:val="0"/>
          <w:lang w:eastAsia="en-US"/>
        </w:rPr>
        <w:t>the claim for a pension bonus is taken to have been withdrawn.</w:t>
      </w:r>
    </w:p>
    <w:p w:rsidR="00435264" w:rsidRPr="008935CF" w:rsidRDefault="00EE205F" w:rsidP="00A36766">
      <w:pPr>
        <w:pStyle w:val="ActHead4"/>
      </w:pPr>
      <w:bookmarkStart w:id="82" w:name="_Toc31275972"/>
      <w:r w:rsidRPr="00EE5577">
        <w:rPr>
          <w:rStyle w:val="CharSubdNo"/>
        </w:rPr>
        <w:t>Subdivision</w:t>
      </w:r>
      <w:r w:rsidR="00666140" w:rsidRPr="00EE5577">
        <w:rPr>
          <w:rStyle w:val="CharSubdNo"/>
        </w:rPr>
        <w:t xml:space="preserve"> </w:t>
      </w:r>
      <w:r w:rsidR="00435264" w:rsidRPr="00EE5577">
        <w:rPr>
          <w:rStyle w:val="CharSubdNo"/>
        </w:rPr>
        <w:t>J</w:t>
      </w:r>
      <w:r w:rsidR="00435264" w:rsidRPr="008935CF">
        <w:t>—</w:t>
      </w:r>
      <w:r w:rsidR="00435264" w:rsidRPr="00EE5577">
        <w:rPr>
          <w:rStyle w:val="CharSubdText"/>
        </w:rPr>
        <w:t>Special provision for certain claims</w:t>
      </w:r>
      <w:bookmarkEnd w:id="82"/>
    </w:p>
    <w:p w:rsidR="00435264" w:rsidRPr="008935CF" w:rsidRDefault="00435264" w:rsidP="00A36766">
      <w:pPr>
        <w:pStyle w:val="ActHead5"/>
      </w:pPr>
      <w:bookmarkStart w:id="83" w:name="_Toc31275973"/>
      <w:r w:rsidRPr="00EE5577">
        <w:rPr>
          <w:rStyle w:val="CharSectno"/>
        </w:rPr>
        <w:t>35</w:t>
      </w:r>
      <w:r w:rsidRPr="008935CF">
        <w:t xml:space="preserve">  Claims by persons in gaol etc.</w:t>
      </w:r>
      <w:bookmarkEnd w:id="83"/>
    </w:p>
    <w:p w:rsidR="00435264" w:rsidRPr="008935CF" w:rsidRDefault="00435264" w:rsidP="00A36766">
      <w:pPr>
        <w:pStyle w:val="subsection"/>
        <w:keepNext/>
      </w:pPr>
      <w:r w:rsidRPr="008935CF">
        <w:tab/>
        <w:t>(1)</w:t>
      </w:r>
      <w:r w:rsidRPr="008935CF">
        <w:tab/>
        <w:t>A person who is:</w:t>
      </w:r>
    </w:p>
    <w:p w:rsidR="00435264" w:rsidRPr="008935CF" w:rsidRDefault="00435264" w:rsidP="00A36766">
      <w:pPr>
        <w:pStyle w:val="paragraph"/>
        <w:keepNext/>
      </w:pPr>
      <w:r w:rsidRPr="008935CF">
        <w:tab/>
        <w:t>(a)</w:t>
      </w:r>
      <w:r w:rsidRPr="008935CF">
        <w:tab/>
        <w:t>in gaol; or</w:t>
      </w:r>
    </w:p>
    <w:p w:rsidR="00435264" w:rsidRPr="008935CF" w:rsidRDefault="00435264" w:rsidP="00435264">
      <w:pPr>
        <w:pStyle w:val="paragraph"/>
      </w:pPr>
      <w:r w:rsidRPr="008935CF">
        <w:tab/>
        <w:t>(b)</w:t>
      </w:r>
      <w:r w:rsidRPr="008935CF">
        <w:tab/>
        <w:t>undergoing psychiatric confinement because he or she has been charged with an offence;</w:t>
      </w:r>
    </w:p>
    <w:p w:rsidR="00435264" w:rsidRPr="008935CF" w:rsidRDefault="00435264" w:rsidP="00435264">
      <w:pPr>
        <w:pStyle w:val="subsection2"/>
      </w:pPr>
      <w:r w:rsidRPr="008935CF">
        <w:t>may make a claim for a social security pension or benefit or for a crisis payment not earlier than 3 weeks before the person’s expected release day.</w:t>
      </w:r>
    </w:p>
    <w:p w:rsidR="00435264" w:rsidRPr="008935CF" w:rsidRDefault="00435264" w:rsidP="00435264">
      <w:pPr>
        <w:pStyle w:val="subsection"/>
      </w:pPr>
      <w:r w:rsidRPr="008935CF">
        <w:tab/>
        <w:t>(2)</w:t>
      </w:r>
      <w:r w:rsidRPr="008935CF">
        <w:tab/>
        <w:t xml:space="preserve">A day is a person’s expected release day for the purpose of </w:t>
      </w:r>
      <w:r w:rsidR="008935CF">
        <w:t>subsection (</w:t>
      </w:r>
      <w:r w:rsidRPr="008935CF">
        <w:t>1) if there are reasonable grounds for believing that the person will be released from gaol or psychiatric confinement on that day.</w:t>
      </w:r>
    </w:p>
    <w:p w:rsidR="00435264" w:rsidRPr="008935CF" w:rsidRDefault="00435264" w:rsidP="00435264">
      <w:pPr>
        <w:pStyle w:val="ActHead5"/>
      </w:pPr>
      <w:bookmarkStart w:id="84" w:name="_Toc31275974"/>
      <w:r w:rsidRPr="00EE5577">
        <w:rPr>
          <w:rStyle w:val="CharSectno"/>
        </w:rPr>
        <w:t>35A</w:t>
      </w:r>
      <w:r w:rsidRPr="008935CF">
        <w:t xml:space="preserve">  Claims for advance pharmaceutical allowance</w:t>
      </w:r>
      <w:bookmarkEnd w:id="84"/>
    </w:p>
    <w:p w:rsidR="00435264" w:rsidRPr="008935CF" w:rsidRDefault="00435264" w:rsidP="00435264">
      <w:pPr>
        <w:pStyle w:val="subsection"/>
      </w:pPr>
      <w:r w:rsidRPr="008935CF">
        <w:tab/>
        <w:t>(1)</w:t>
      </w:r>
      <w:r w:rsidRPr="008935CF">
        <w:tab/>
        <w:t xml:space="preserve">A person may only make a claim for advance pharmaceutical allowance if the claim is made in accordance with </w:t>
      </w:r>
      <w:r w:rsidR="008935CF">
        <w:t>subsection (</w:t>
      </w:r>
      <w:r w:rsidRPr="008935CF">
        <w:t>2), (3) or (4).</w:t>
      </w:r>
    </w:p>
    <w:p w:rsidR="00435264" w:rsidRPr="008935CF" w:rsidRDefault="00435264" w:rsidP="00435264">
      <w:pPr>
        <w:pStyle w:val="subsection"/>
      </w:pPr>
      <w:r w:rsidRPr="008935CF">
        <w:tab/>
        <w:t>(2)</w:t>
      </w:r>
      <w:r w:rsidRPr="008935CF">
        <w:tab/>
        <w:t>A person may make a claim for advance pharmaceutical allowance to be paid in a calendar year if:</w:t>
      </w:r>
    </w:p>
    <w:p w:rsidR="00435264" w:rsidRPr="008935CF" w:rsidRDefault="00435264" w:rsidP="00435264">
      <w:pPr>
        <w:pStyle w:val="paragraph"/>
      </w:pPr>
      <w:r w:rsidRPr="008935CF">
        <w:tab/>
        <w:t>(a)</w:t>
      </w:r>
      <w:r w:rsidRPr="008935CF">
        <w:tab/>
        <w:t>the person has received an instalment of a social security pension in relation to an instalment period that included 31</w:t>
      </w:r>
      <w:r w:rsidR="008935CF">
        <w:t> </w:t>
      </w:r>
      <w:r w:rsidRPr="008935CF">
        <w:t>December in the previous calendar year; and</w:t>
      </w:r>
    </w:p>
    <w:p w:rsidR="00435264" w:rsidRPr="008935CF" w:rsidRDefault="00435264" w:rsidP="00435264">
      <w:pPr>
        <w:pStyle w:val="paragraph"/>
      </w:pPr>
      <w:r w:rsidRPr="008935CF">
        <w:tab/>
        <w:t>(b)</w:t>
      </w:r>
      <w:r w:rsidRPr="008935CF">
        <w:tab/>
        <w:t>the claim is lodged within 14 days after the end of that instalment period.</w:t>
      </w:r>
    </w:p>
    <w:p w:rsidR="00435264" w:rsidRPr="008935CF" w:rsidRDefault="00435264" w:rsidP="00435264">
      <w:pPr>
        <w:pStyle w:val="subsection"/>
        <w:keepNext/>
      </w:pPr>
      <w:r w:rsidRPr="008935CF">
        <w:tab/>
        <w:t>(3)</w:t>
      </w:r>
      <w:r w:rsidRPr="008935CF">
        <w:tab/>
        <w:t>A person may make a claim for advance pharmaceutical allowance to be paid in a calendar year if:</w:t>
      </w:r>
    </w:p>
    <w:p w:rsidR="00435264" w:rsidRPr="008935CF" w:rsidRDefault="00435264" w:rsidP="00435264">
      <w:pPr>
        <w:pStyle w:val="paragraph"/>
      </w:pPr>
      <w:r w:rsidRPr="008935CF">
        <w:tab/>
        <w:t>(a)</w:t>
      </w:r>
      <w:r w:rsidRPr="008935CF">
        <w:tab/>
        <w:t>the person claims a social security pension in that year; and</w:t>
      </w:r>
    </w:p>
    <w:p w:rsidR="00435264" w:rsidRPr="008935CF" w:rsidRDefault="00435264" w:rsidP="00CE327F">
      <w:pPr>
        <w:pStyle w:val="paragraph"/>
        <w:keepNext/>
        <w:keepLines/>
      </w:pPr>
      <w:r w:rsidRPr="008935CF">
        <w:tab/>
        <w:t>(b)</w:t>
      </w:r>
      <w:r w:rsidRPr="008935CF">
        <w:tab/>
        <w:t>the claim for advance pharmaceutical allowance is lodged:</w:t>
      </w:r>
    </w:p>
    <w:p w:rsidR="00435264" w:rsidRPr="008935CF" w:rsidRDefault="00435264" w:rsidP="00435264">
      <w:pPr>
        <w:pStyle w:val="paragraphsub"/>
      </w:pPr>
      <w:r w:rsidRPr="008935CF">
        <w:tab/>
        <w:t>(i)</w:t>
      </w:r>
      <w:r w:rsidRPr="008935CF">
        <w:tab/>
        <w:t>when the claim for the pension is lodged; or</w:t>
      </w:r>
    </w:p>
    <w:p w:rsidR="00435264" w:rsidRPr="008935CF" w:rsidRDefault="00435264" w:rsidP="00435264">
      <w:pPr>
        <w:pStyle w:val="paragraphsub"/>
      </w:pPr>
      <w:r w:rsidRPr="008935CF">
        <w:tab/>
        <w:t>(ii)</w:t>
      </w:r>
      <w:r w:rsidRPr="008935CF">
        <w:tab/>
        <w:t>after the claim for the pension is lodged but before that claim is determined.</w:t>
      </w:r>
    </w:p>
    <w:p w:rsidR="00435264" w:rsidRPr="008935CF" w:rsidRDefault="00435264" w:rsidP="00701A34">
      <w:pPr>
        <w:pStyle w:val="subsection"/>
        <w:keepNext/>
      </w:pPr>
      <w:r w:rsidRPr="008935CF">
        <w:tab/>
        <w:t>(4)</w:t>
      </w:r>
      <w:r w:rsidRPr="008935CF">
        <w:tab/>
        <w:t>A person may make a claim for advance pharmaceutical allowance to be paid in a calendar year if:</w:t>
      </w:r>
    </w:p>
    <w:p w:rsidR="00435264" w:rsidRPr="008935CF" w:rsidRDefault="00435264" w:rsidP="00435264">
      <w:pPr>
        <w:pStyle w:val="paragraph"/>
      </w:pPr>
      <w:r w:rsidRPr="008935CF">
        <w:tab/>
        <w:t>(a)</w:t>
      </w:r>
      <w:r w:rsidRPr="008935CF">
        <w:tab/>
        <w:t xml:space="preserve">the person has been qualified for pharmaceutical allowance for a period (the </w:t>
      </w:r>
      <w:r w:rsidRPr="008935CF">
        <w:rPr>
          <w:b/>
          <w:i/>
        </w:rPr>
        <w:t>qualification period</w:t>
      </w:r>
      <w:r w:rsidRPr="008935CF">
        <w:t>) during the calendar year; and</w:t>
      </w:r>
    </w:p>
    <w:p w:rsidR="00435264" w:rsidRPr="008935CF" w:rsidRDefault="00435264" w:rsidP="00435264">
      <w:pPr>
        <w:pStyle w:val="paragraph"/>
      </w:pPr>
      <w:r w:rsidRPr="008935CF">
        <w:tab/>
        <w:t>(b)</w:t>
      </w:r>
      <w:r w:rsidRPr="008935CF">
        <w:tab/>
        <w:t>the amount spent by the person during the qualification period on the purchase of pharmaceutical benefits is equal to or greater than the total amount that has been paid to the person in the calendar year by way of:</w:t>
      </w:r>
    </w:p>
    <w:p w:rsidR="00435264" w:rsidRPr="008935CF" w:rsidRDefault="00435264" w:rsidP="00435264">
      <w:pPr>
        <w:pStyle w:val="paragraphsub"/>
      </w:pPr>
      <w:r w:rsidRPr="008935CF">
        <w:tab/>
        <w:t>(i)</w:t>
      </w:r>
      <w:r w:rsidRPr="008935CF">
        <w:tab/>
        <w:t>pharmaceutical allowance; and</w:t>
      </w:r>
    </w:p>
    <w:p w:rsidR="00435264" w:rsidRPr="008935CF" w:rsidRDefault="00435264" w:rsidP="00435264">
      <w:pPr>
        <w:pStyle w:val="paragraphsub"/>
      </w:pPr>
      <w:r w:rsidRPr="008935CF">
        <w:tab/>
        <w:t>(ii)</w:t>
      </w:r>
      <w:r w:rsidRPr="008935CF">
        <w:tab/>
        <w:t>advance pharmaceutical allowance.</w:t>
      </w:r>
    </w:p>
    <w:p w:rsidR="00754067" w:rsidRPr="008935CF" w:rsidRDefault="00754067" w:rsidP="00754067">
      <w:pPr>
        <w:pStyle w:val="ActHead5"/>
      </w:pPr>
      <w:bookmarkStart w:id="85" w:name="_Toc31275975"/>
      <w:r w:rsidRPr="00EE5577">
        <w:rPr>
          <w:rStyle w:val="CharSectno"/>
        </w:rPr>
        <w:t>35B</w:t>
      </w:r>
      <w:r w:rsidRPr="008935CF">
        <w:t xml:space="preserve">  Secondary victim claims for AVTOP</w:t>
      </w:r>
      <w:bookmarkEnd w:id="85"/>
    </w:p>
    <w:p w:rsidR="00754067" w:rsidRPr="008935CF" w:rsidRDefault="00754067" w:rsidP="00754067">
      <w:pPr>
        <w:pStyle w:val="subsection"/>
      </w:pPr>
      <w:r w:rsidRPr="008935CF">
        <w:tab/>
        <w:t>(1)</w:t>
      </w:r>
      <w:r w:rsidRPr="008935CF">
        <w:tab/>
        <w:t xml:space="preserve">If a person makes a claim for an AVTOP as a secondary victim in relation to a close family member who has died, the Secretary must make reasonable inquiries as to whether there are other persons (a </w:t>
      </w:r>
      <w:r w:rsidRPr="008935CF">
        <w:rPr>
          <w:b/>
          <w:i/>
        </w:rPr>
        <w:t>potential claimant</w:t>
      </w:r>
      <w:r w:rsidRPr="008935CF">
        <w:t>) who may also qualify for an AVTOP as a secondary victim in relation to the same close family member.</w:t>
      </w:r>
    </w:p>
    <w:p w:rsidR="00754067" w:rsidRPr="008935CF" w:rsidRDefault="00754067" w:rsidP="00754067">
      <w:pPr>
        <w:pStyle w:val="subsection"/>
      </w:pPr>
      <w:r w:rsidRPr="008935CF">
        <w:tab/>
        <w:t>(2)</w:t>
      </w:r>
      <w:r w:rsidRPr="008935CF">
        <w:tab/>
        <w:t>If the Secretary considers there are potential claimants, the Secretary must give each of them a written notice stating that:</w:t>
      </w:r>
    </w:p>
    <w:p w:rsidR="00754067" w:rsidRPr="008935CF" w:rsidRDefault="00754067" w:rsidP="00754067">
      <w:pPr>
        <w:pStyle w:val="paragraph"/>
      </w:pPr>
      <w:r w:rsidRPr="008935CF">
        <w:tab/>
        <w:t>(a)</w:t>
      </w:r>
      <w:r w:rsidRPr="008935CF">
        <w:tab/>
        <w:t>he or she may make a claim for an AVTOP as a secondary victim in relation to the close family member; and</w:t>
      </w:r>
    </w:p>
    <w:p w:rsidR="00754067" w:rsidRPr="008935CF" w:rsidRDefault="00754067" w:rsidP="00754067">
      <w:pPr>
        <w:pStyle w:val="paragraph"/>
      </w:pPr>
      <w:r w:rsidRPr="008935CF">
        <w:tab/>
        <w:t>(b)</w:t>
      </w:r>
      <w:r w:rsidRPr="008935CF">
        <w:tab/>
        <w:t xml:space="preserve">he or she must make a claim before the day (the </w:t>
      </w:r>
      <w:r w:rsidRPr="008935CF">
        <w:rPr>
          <w:b/>
          <w:i/>
        </w:rPr>
        <w:t>claim due day</w:t>
      </w:r>
      <w:r w:rsidRPr="008935CF">
        <w:t>) specified in the notice; and</w:t>
      </w:r>
    </w:p>
    <w:p w:rsidR="00754067" w:rsidRPr="008935CF" w:rsidRDefault="00754067" w:rsidP="00754067">
      <w:pPr>
        <w:pStyle w:val="paragraph"/>
      </w:pPr>
      <w:r w:rsidRPr="008935CF">
        <w:tab/>
        <w:t>(c)</w:t>
      </w:r>
      <w:r w:rsidRPr="008935CF">
        <w:tab/>
        <w:t>if he or she fails to make a claim by the claim due day, an AVTOP in relation to the close family member will not be payable to him or her.</w:t>
      </w:r>
    </w:p>
    <w:p w:rsidR="00754067" w:rsidRPr="008935CF" w:rsidRDefault="00754067" w:rsidP="00754067">
      <w:pPr>
        <w:pStyle w:val="subsection"/>
      </w:pPr>
      <w:r w:rsidRPr="008935CF">
        <w:tab/>
        <w:t>(3)</w:t>
      </w:r>
      <w:r w:rsidRPr="008935CF">
        <w:tab/>
        <w:t>The claim due day must be at least 30 days after the day the notice is given to the potential claimant.</w:t>
      </w:r>
    </w:p>
    <w:p w:rsidR="00754067" w:rsidRPr="008935CF" w:rsidRDefault="00754067" w:rsidP="00754067">
      <w:pPr>
        <w:pStyle w:val="subsection"/>
      </w:pPr>
      <w:r w:rsidRPr="008935CF">
        <w:tab/>
        <w:t>(4)</w:t>
      </w:r>
      <w:r w:rsidRPr="008935CF">
        <w:tab/>
        <w:t>If the Secretary is satisfied that it is appropriate to do so, the Secretary may change the claim due day to a later day.</w:t>
      </w:r>
    </w:p>
    <w:p w:rsidR="00754067" w:rsidRPr="008935CF" w:rsidRDefault="00754067" w:rsidP="00754067">
      <w:pPr>
        <w:pStyle w:val="subsection"/>
      </w:pPr>
      <w:r w:rsidRPr="008935CF">
        <w:tab/>
        <w:t>(5)</w:t>
      </w:r>
      <w:r w:rsidRPr="008935CF">
        <w:tab/>
        <w:t xml:space="preserve">If the Secretary changes the claim due day under </w:t>
      </w:r>
      <w:r w:rsidR="008935CF">
        <w:t>subsection (</w:t>
      </w:r>
      <w:r w:rsidRPr="008935CF">
        <w:t>4), then:</w:t>
      </w:r>
    </w:p>
    <w:p w:rsidR="00754067" w:rsidRPr="008935CF" w:rsidRDefault="00754067" w:rsidP="00754067">
      <w:pPr>
        <w:pStyle w:val="paragraph"/>
      </w:pPr>
      <w:r w:rsidRPr="008935CF">
        <w:tab/>
        <w:t>(a)</w:t>
      </w:r>
      <w:r w:rsidRPr="008935CF">
        <w:tab/>
        <w:t>the Secretary must change the claim due day for each of the potential claimants to the new claim day; and</w:t>
      </w:r>
    </w:p>
    <w:p w:rsidR="00754067" w:rsidRPr="008935CF" w:rsidRDefault="00754067" w:rsidP="00754067">
      <w:pPr>
        <w:pStyle w:val="paragraph"/>
      </w:pPr>
      <w:r w:rsidRPr="008935CF">
        <w:tab/>
        <w:t>(b)</w:t>
      </w:r>
      <w:r w:rsidRPr="008935CF">
        <w:tab/>
        <w:t>the Secretary must give each of the potential claimants a written notice of the new claim due day; and</w:t>
      </w:r>
    </w:p>
    <w:p w:rsidR="00754067" w:rsidRPr="008935CF" w:rsidRDefault="00754067" w:rsidP="00754067">
      <w:pPr>
        <w:pStyle w:val="paragraph"/>
      </w:pPr>
      <w:r w:rsidRPr="008935CF">
        <w:tab/>
        <w:t>(c)</w:t>
      </w:r>
      <w:r w:rsidRPr="008935CF">
        <w:tab/>
        <w:t xml:space="preserve">the new claim due day is taken to be the day specified in the notice under </w:t>
      </w:r>
      <w:r w:rsidR="008935CF">
        <w:t>subsection (</w:t>
      </w:r>
      <w:r w:rsidRPr="008935CF">
        <w:t>2) for the purposes of subparagraph</w:t>
      </w:r>
      <w:r w:rsidR="008935CF">
        <w:t> </w:t>
      </w:r>
      <w:r w:rsidRPr="008935CF">
        <w:t>1061PAC(b)(ii) of the 1991 Act.</w:t>
      </w:r>
    </w:p>
    <w:p w:rsidR="00435264" w:rsidRPr="008935CF" w:rsidRDefault="00435264" w:rsidP="00666140">
      <w:pPr>
        <w:pStyle w:val="ActHead3"/>
        <w:pageBreakBefore/>
      </w:pPr>
      <w:bookmarkStart w:id="86" w:name="_Toc31275976"/>
      <w:r w:rsidRPr="00EE5577">
        <w:rPr>
          <w:rStyle w:val="CharDivNo"/>
        </w:rPr>
        <w:t>Division</w:t>
      </w:r>
      <w:r w:rsidR="008935CF" w:rsidRPr="00EE5577">
        <w:rPr>
          <w:rStyle w:val="CharDivNo"/>
        </w:rPr>
        <w:t> </w:t>
      </w:r>
      <w:r w:rsidRPr="00EE5577">
        <w:rPr>
          <w:rStyle w:val="CharDivNo"/>
        </w:rPr>
        <w:t>2</w:t>
      </w:r>
      <w:r w:rsidRPr="008935CF">
        <w:t>—</w:t>
      </w:r>
      <w:r w:rsidRPr="00EE5577">
        <w:rPr>
          <w:rStyle w:val="CharDivText"/>
        </w:rPr>
        <w:t>Determination of claim</w:t>
      </w:r>
      <w:bookmarkEnd w:id="86"/>
    </w:p>
    <w:p w:rsidR="00435264" w:rsidRPr="008935CF" w:rsidRDefault="00435264" w:rsidP="00435264">
      <w:pPr>
        <w:pStyle w:val="ActHead5"/>
      </w:pPr>
      <w:bookmarkStart w:id="87" w:name="_Toc31275977"/>
      <w:r w:rsidRPr="00EE5577">
        <w:rPr>
          <w:rStyle w:val="CharSectno"/>
        </w:rPr>
        <w:t>36</w:t>
      </w:r>
      <w:r w:rsidRPr="008935CF">
        <w:t xml:space="preserve">  Obligation of Secretary to determine claim</w:t>
      </w:r>
      <w:bookmarkEnd w:id="87"/>
    </w:p>
    <w:p w:rsidR="00435264" w:rsidRPr="008935CF" w:rsidRDefault="00435264" w:rsidP="00435264">
      <w:pPr>
        <w:pStyle w:val="subsection"/>
      </w:pPr>
      <w:r w:rsidRPr="008935CF">
        <w:tab/>
        <w:t>(1)</w:t>
      </w:r>
      <w:r w:rsidRPr="008935CF">
        <w:tab/>
        <w:t xml:space="preserve">Subject to </w:t>
      </w:r>
      <w:r w:rsidR="0006301A" w:rsidRPr="008935CF">
        <w:t>this section</w:t>
      </w:r>
      <w:r w:rsidRPr="008935CF">
        <w:t>, the Secretary must, in accordance with the social security law, determine a claim for a social security payment or a concession card, either granting or rejecting the claim.</w:t>
      </w:r>
    </w:p>
    <w:p w:rsidR="00435264" w:rsidRPr="008935CF" w:rsidRDefault="00435264" w:rsidP="00435264">
      <w:pPr>
        <w:pStyle w:val="subsection"/>
        <w:rPr>
          <w:snapToGrid w:val="0"/>
          <w:lang w:eastAsia="en-US"/>
        </w:rPr>
      </w:pPr>
      <w:r w:rsidRPr="008935CF">
        <w:rPr>
          <w:snapToGrid w:val="0"/>
          <w:lang w:eastAsia="en-US"/>
        </w:rPr>
        <w:tab/>
        <w:t>(2)</w:t>
      </w:r>
      <w:r w:rsidRPr="008935CF">
        <w:rPr>
          <w:snapToGrid w:val="0"/>
          <w:lang w:eastAsia="en-US"/>
        </w:rPr>
        <w:tab/>
        <w:t>If a person claims both a pension bonus and an age pension, the Secretary must not determine the claim for pension bonus until the claim for age pension has been granted.</w:t>
      </w:r>
    </w:p>
    <w:p w:rsidR="00754067" w:rsidRPr="008935CF" w:rsidRDefault="00754067" w:rsidP="00754067">
      <w:pPr>
        <w:pStyle w:val="subsection"/>
      </w:pPr>
      <w:r w:rsidRPr="008935CF">
        <w:tab/>
        <w:t>(3)</w:t>
      </w:r>
      <w:r w:rsidRPr="008935CF">
        <w:tab/>
        <w:t>If more than one person makes a claim for an AVTOP as a secondary victim of a declared overseas terrorist act in relation to the same close family member, the Secretary must determine the claims at the same time.</w:t>
      </w:r>
    </w:p>
    <w:p w:rsidR="00DF3984" w:rsidRPr="008935CF" w:rsidRDefault="00DF3984" w:rsidP="00DF3984">
      <w:pPr>
        <w:pStyle w:val="subsection"/>
      </w:pPr>
      <w:r w:rsidRPr="008935CF">
        <w:tab/>
        <w:t>(4)</w:t>
      </w:r>
      <w:r w:rsidRPr="008935CF">
        <w:tab/>
        <w:t>If a person claims a student start</w:t>
      </w:r>
      <w:r w:rsidR="008935CF">
        <w:noBreakHyphen/>
      </w:r>
      <w:r w:rsidRPr="008935CF">
        <w:t>up loan for a qualification period, the Secretary may determine the person’s claim at a time the Secretary considers appropriate, having regard to the principle that, for a claim made before the start of the period of study concerned for the relevant approved scholarship course, the time should generally be close to the start of that period of study.</w:t>
      </w:r>
    </w:p>
    <w:p w:rsidR="00DF3984" w:rsidRPr="008935CF" w:rsidRDefault="00DF3984" w:rsidP="00DF3984">
      <w:pPr>
        <w:pStyle w:val="notetext"/>
      </w:pPr>
      <w:r w:rsidRPr="008935CF">
        <w:t>Note:</w:t>
      </w:r>
      <w:r w:rsidRPr="008935CF">
        <w:tab/>
        <w:t xml:space="preserve">For </w:t>
      </w:r>
      <w:r w:rsidRPr="008935CF">
        <w:rPr>
          <w:b/>
          <w:i/>
        </w:rPr>
        <w:t>approved scholarship course</w:t>
      </w:r>
      <w:r w:rsidRPr="008935CF">
        <w:t>, see section</w:t>
      </w:r>
      <w:r w:rsidR="008935CF">
        <w:t> </w:t>
      </w:r>
      <w:r w:rsidRPr="008935CF">
        <w:t>592M of the 1991 Act.</w:t>
      </w:r>
    </w:p>
    <w:p w:rsidR="00DF3984" w:rsidRPr="008935CF" w:rsidRDefault="00DF3984" w:rsidP="00DF3984">
      <w:pPr>
        <w:pStyle w:val="subsection"/>
      </w:pPr>
      <w:r w:rsidRPr="008935CF">
        <w:tab/>
        <w:t>(5)</w:t>
      </w:r>
      <w:r w:rsidRPr="008935CF">
        <w:tab/>
        <w:t xml:space="preserve">Nothing in </w:t>
      </w:r>
      <w:r w:rsidR="008935CF">
        <w:t>subsection (</w:t>
      </w:r>
      <w:r w:rsidRPr="008935CF">
        <w:t>4) affects the operation of section</w:t>
      </w:r>
      <w:r w:rsidR="008935CF">
        <w:t> </w:t>
      </w:r>
      <w:r w:rsidRPr="008935CF">
        <w:t>39.</w:t>
      </w:r>
    </w:p>
    <w:p w:rsidR="00435264" w:rsidRPr="008935CF" w:rsidRDefault="00435264" w:rsidP="00435264">
      <w:pPr>
        <w:pStyle w:val="ActHead5"/>
      </w:pPr>
      <w:bookmarkStart w:id="88" w:name="_Toc31275978"/>
      <w:r w:rsidRPr="00EE5577">
        <w:rPr>
          <w:rStyle w:val="CharSectno"/>
        </w:rPr>
        <w:t>37</w:t>
      </w:r>
      <w:r w:rsidRPr="008935CF">
        <w:t xml:space="preserve">  Grant of claim</w:t>
      </w:r>
      <w:bookmarkEnd w:id="88"/>
    </w:p>
    <w:p w:rsidR="00435264" w:rsidRPr="008935CF" w:rsidRDefault="00435264" w:rsidP="00435264">
      <w:pPr>
        <w:pStyle w:val="subsection"/>
      </w:pPr>
      <w:r w:rsidRPr="008935CF">
        <w:tab/>
        <w:t>(1)</w:t>
      </w:r>
      <w:r w:rsidRPr="008935CF">
        <w:tab/>
        <w:t xml:space="preserve">Subject to </w:t>
      </w:r>
      <w:r w:rsidR="00AD0263" w:rsidRPr="008935CF">
        <w:t xml:space="preserve">this section and </w:t>
      </w:r>
      <w:r w:rsidRPr="008935CF">
        <w:t>section</w:t>
      </w:r>
      <w:r w:rsidR="008935CF">
        <w:t> </w:t>
      </w:r>
      <w:r w:rsidRPr="008935CF">
        <w:t>40, the Secretary must determine that a claim for a social security payment is to be granted if the Secretary is satisfied that:</w:t>
      </w:r>
    </w:p>
    <w:p w:rsidR="00435264" w:rsidRPr="008935CF" w:rsidRDefault="00435264" w:rsidP="00435264">
      <w:pPr>
        <w:pStyle w:val="paragraph"/>
      </w:pPr>
      <w:r w:rsidRPr="008935CF">
        <w:tab/>
        <w:t>(a)</w:t>
      </w:r>
      <w:r w:rsidRPr="008935CF">
        <w:tab/>
        <w:t>the claimant is qualified for the social security payment; and</w:t>
      </w:r>
    </w:p>
    <w:p w:rsidR="00435264" w:rsidRPr="008935CF" w:rsidRDefault="00435264" w:rsidP="00435264">
      <w:pPr>
        <w:pStyle w:val="paragraph"/>
      </w:pPr>
      <w:r w:rsidRPr="008935CF">
        <w:tab/>
        <w:t>(b)</w:t>
      </w:r>
      <w:r w:rsidRPr="008935CF">
        <w:tab/>
        <w:t>the social security payment is payable.</w:t>
      </w:r>
    </w:p>
    <w:p w:rsidR="00435264" w:rsidRPr="008935CF" w:rsidRDefault="00435264" w:rsidP="00435264">
      <w:pPr>
        <w:pStyle w:val="subsection"/>
      </w:pPr>
      <w:r w:rsidRPr="008935CF">
        <w:tab/>
        <w:t>(1A)</w:t>
      </w:r>
      <w:r w:rsidRPr="008935CF">
        <w:tab/>
        <w:t>The Secretary must determine that a claim for parenting payment is to be granted if the Secretary is satisfied that:</w:t>
      </w:r>
    </w:p>
    <w:p w:rsidR="00435264" w:rsidRPr="008935CF" w:rsidRDefault="00435264" w:rsidP="00435264">
      <w:pPr>
        <w:pStyle w:val="paragraph"/>
      </w:pPr>
      <w:r w:rsidRPr="008935CF">
        <w:tab/>
        <w:t>(a)</w:t>
      </w:r>
      <w:r w:rsidRPr="008935CF">
        <w:tab/>
        <w:t>the claimant is qualified, or is expected to be qualified, for the payment; and</w:t>
      </w:r>
    </w:p>
    <w:p w:rsidR="006F2230" w:rsidRPr="008935CF" w:rsidRDefault="006F2230" w:rsidP="006F2230">
      <w:pPr>
        <w:pStyle w:val="paragraph"/>
      </w:pPr>
      <w:r w:rsidRPr="008935CF">
        <w:tab/>
        <w:t>(b)</w:t>
      </w:r>
      <w:r w:rsidRPr="008935CF">
        <w:tab/>
        <w:t>the payment would be payable apart from the application of a compliance penalty period.</w:t>
      </w:r>
    </w:p>
    <w:p w:rsidR="00435264" w:rsidRPr="008935CF" w:rsidRDefault="00435264" w:rsidP="00435264">
      <w:pPr>
        <w:pStyle w:val="subsection"/>
      </w:pPr>
      <w:r w:rsidRPr="008935CF">
        <w:tab/>
        <w:t>(2)</w:t>
      </w:r>
      <w:r w:rsidRPr="008935CF">
        <w:tab/>
        <w:t>The Secretary must determine that a claim for a newstart allowance is to be granted if the Secretary is satisfied that:</w:t>
      </w:r>
    </w:p>
    <w:p w:rsidR="00435264" w:rsidRPr="008935CF" w:rsidRDefault="00435264" w:rsidP="00435264">
      <w:pPr>
        <w:pStyle w:val="paragraph"/>
      </w:pPr>
      <w:r w:rsidRPr="008935CF">
        <w:tab/>
        <w:t>(a)</w:t>
      </w:r>
      <w:r w:rsidRPr="008935CF">
        <w:tab/>
        <w:t>the claimant is qualified, or is expected to be qualified, for the allowance; and</w:t>
      </w:r>
    </w:p>
    <w:p w:rsidR="00435264" w:rsidRPr="008935CF" w:rsidRDefault="00435264" w:rsidP="00435264">
      <w:pPr>
        <w:pStyle w:val="paragraph"/>
      </w:pPr>
      <w:r w:rsidRPr="008935CF">
        <w:tab/>
        <w:t>(b)</w:t>
      </w:r>
      <w:r w:rsidRPr="008935CF">
        <w:tab/>
        <w:t>the allowance would be payable apart from:</w:t>
      </w:r>
    </w:p>
    <w:p w:rsidR="00435264" w:rsidRPr="008935CF" w:rsidRDefault="00435264" w:rsidP="00435264">
      <w:pPr>
        <w:pStyle w:val="paragraphsub"/>
      </w:pPr>
      <w:r w:rsidRPr="008935CF">
        <w:tab/>
        <w:t>(i)</w:t>
      </w:r>
      <w:r w:rsidRPr="008935CF">
        <w:tab/>
        <w:t>the application of a waiting period; or</w:t>
      </w:r>
    </w:p>
    <w:p w:rsidR="00205D93" w:rsidRPr="008935CF" w:rsidRDefault="00205D93" w:rsidP="00205D93">
      <w:pPr>
        <w:pStyle w:val="paragraphsub"/>
      </w:pPr>
      <w:r w:rsidRPr="008935CF">
        <w:tab/>
        <w:t>(ii)</w:t>
      </w:r>
      <w:r w:rsidRPr="008935CF">
        <w:tab/>
        <w:t>the application of a compliance penalty period; or</w:t>
      </w:r>
    </w:p>
    <w:p w:rsidR="00435264" w:rsidRPr="008935CF" w:rsidRDefault="00435264" w:rsidP="00435264">
      <w:pPr>
        <w:pStyle w:val="paragraphsub"/>
      </w:pPr>
      <w:r w:rsidRPr="008935CF">
        <w:tab/>
        <w:t>(v)</w:t>
      </w:r>
      <w:r w:rsidRPr="008935CF">
        <w:tab/>
        <w:t>the application of an income maintenance period where the rate of newstart allowance payable to the person is nil</w:t>
      </w:r>
      <w:r w:rsidR="00383E02" w:rsidRPr="008935CF">
        <w:t>; or</w:t>
      </w:r>
    </w:p>
    <w:p w:rsidR="00383E02" w:rsidRPr="008935CF" w:rsidRDefault="00383E02" w:rsidP="00383E02">
      <w:pPr>
        <w:pStyle w:val="paragraphsub"/>
      </w:pPr>
      <w:r w:rsidRPr="008935CF">
        <w:tab/>
        <w:t>(vi)</w:t>
      </w:r>
      <w:r w:rsidRPr="008935CF">
        <w:tab/>
        <w:t>the operation of section</w:t>
      </w:r>
      <w:r w:rsidR="008935CF">
        <w:t> </w:t>
      </w:r>
      <w:r w:rsidRPr="008935CF">
        <w:t>615 of the 1991 Act.</w:t>
      </w:r>
    </w:p>
    <w:p w:rsidR="00435264" w:rsidRPr="008935CF" w:rsidRDefault="00435264" w:rsidP="00435264">
      <w:pPr>
        <w:pStyle w:val="subsection"/>
      </w:pPr>
      <w:r w:rsidRPr="008935CF">
        <w:tab/>
        <w:t>(3)</w:t>
      </w:r>
      <w:r w:rsidRPr="008935CF">
        <w:tab/>
        <w:t>The Secretary must determine that a claim for a social security payment to which this subsection applies is to be granted if the Secretary is satisfied that:</w:t>
      </w:r>
    </w:p>
    <w:p w:rsidR="00435264" w:rsidRPr="008935CF" w:rsidRDefault="00435264" w:rsidP="00435264">
      <w:pPr>
        <w:pStyle w:val="paragraph"/>
      </w:pPr>
      <w:r w:rsidRPr="008935CF">
        <w:tab/>
        <w:t>(a)</w:t>
      </w:r>
      <w:r w:rsidRPr="008935CF">
        <w:tab/>
        <w:t>the person is qualified, or is expected to be qualified, for the payment; and</w:t>
      </w:r>
    </w:p>
    <w:p w:rsidR="00435264" w:rsidRPr="008935CF" w:rsidRDefault="00435264" w:rsidP="00435264">
      <w:pPr>
        <w:pStyle w:val="paragraph"/>
      </w:pPr>
      <w:r w:rsidRPr="008935CF">
        <w:tab/>
        <w:t>(b)</w:t>
      </w:r>
      <w:r w:rsidRPr="008935CF">
        <w:tab/>
        <w:t>the payment would be payable if the person were not subject to a seasonal work preclusion period.</w:t>
      </w:r>
    </w:p>
    <w:p w:rsidR="00435264" w:rsidRPr="008935CF" w:rsidRDefault="00435264" w:rsidP="00435264">
      <w:pPr>
        <w:pStyle w:val="subsection"/>
      </w:pPr>
      <w:r w:rsidRPr="008935CF">
        <w:tab/>
        <w:t>(4)</w:t>
      </w:r>
      <w:r w:rsidRPr="008935CF">
        <w:tab/>
      </w:r>
      <w:r w:rsidR="008935CF">
        <w:t>Subsection (</w:t>
      </w:r>
      <w:r w:rsidRPr="008935CF">
        <w:t>3) applies to the following social security payments:</w:t>
      </w:r>
    </w:p>
    <w:p w:rsidR="00435264" w:rsidRPr="008935CF" w:rsidRDefault="00435264" w:rsidP="00435264">
      <w:pPr>
        <w:pStyle w:val="paragraph"/>
      </w:pPr>
      <w:r w:rsidRPr="008935CF">
        <w:tab/>
        <w:t>(a)</w:t>
      </w:r>
      <w:r w:rsidRPr="008935CF">
        <w:tab/>
        <w:t>mature age allowance under Part</w:t>
      </w:r>
      <w:r w:rsidR="008935CF">
        <w:t> </w:t>
      </w:r>
      <w:r w:rsidRPr="008935CF">
        <w:t>2.12A;</w:t>
      </w:r>
    </w:p>
    <w:p w:rsidR="00435264" w:rsidRPr="008935CF" w:rsidRDefault="00435264" w:rsidP="00435264">
      <w:pPr>
        <w:pStyle w:val="paragraph"/>
      </w:pPr>
      <w:r w:rsidRPr="008935CF">
        <w:tab/>
        <w:t>(b)</w:t>
      </w:r>
      <w:r w:rsidRPr="008935CF">
        <w:tab/>
        <w:t>mature age allowance under Part</w:t>
      </w:r>
      <w:r w:rsidR="008935CF">
        <w:t> </w:t>
      </w:r>
      <w:r w:rsidRPr="008935CF">
        <w:t>2.12B;</w:t>
      </w:r>
    </w:p>
    <w:p w:rsidR="00435264" w:rsidRPr="008935CF" w:rsidRDefault="00435264" w:rsidP="00435264">
      <w:pPr>
        <w:pStyle w:val="paragraph"/>
      </w:pPr>
      <w:r w:rsidRPr="008935CF">
        <w:tab/>
        <w:t>(c)</w:t>
      </w:r>
      <w:r w:rsidRPr="008935CF">
        <w:tab/>
        <w:t>newstart allowance;</w:t>
      </w:r>
    </w:p>
    <w:p w:rsidR="00435264" w:rsidRPr="008935CF" w:rsidRDefault="00435264" w:rsidP="00435264">
      <w:pPr>
        <w:pStyle w:val="paragraph"/>
      </w:pPr>
      <w:r w:rsidRPr="008935CF">
        <w:tab/>
        <w:t>(d)</w:t>
      </w:r>
      <w:r w:rsidRPr="008935CF">
        <w:tab/>
        <w:t>parenting payment;</w:t>
      </w:r>
    </w:p>
    <w:p w:rsidR="00435264" w:rsidRPr="008935CF" w:rsidRDefault="00435264" w:rsidP="00435264">
      <w:pPr>
        <w:pStyle w:val="paragraph"/>
      </w:pPr>
      <w:r w:rsidRPr="008935CF">
        <w:tab/>
        <w:t>(e)</w:t>
      </w:r>
      <w:r w:rsidRPr="008935CF">
        <w:tab/>
        <w:t>partner allowance;</w:t>
      </w:r>
    </w:p>
    <w:p w:rsidR="00435264" w:rsidRPr="008935CF" w:rsidRDefault="00435264" w:rsidP="00435264">
      <w:pPr>
        <w:pStyle w:val="paragraph"/>
      </w:pPr>
      <w:r w:rsidRPr="008935CF">
        <w:tab/>
        <w:t>(f)</w:t>
      </w:r>
      <w:r w:rsidRPr="008935CF">
        <w:tab/>
        <w:t>widow allowance;</w:t>
      </w:r>
    </w:p>
    <w:p w:rsidR="00435264" w:rsidRPr="008935CF" w:rsidRDefault="00435264" w:rsidP="00435264">
      <w:pPr>
        <w:pStyle w:val="paragraph"/>
      </w:pPr>
      <w:r w:rsidRPr="008935CF">
        <w:tab/>
        <w:t>(g)</w:t>
      </w:r>
      <w:r w:rsidRPr="008935CF">
        <w:tab/>
        <w:t>youth allowance</w:t>
      </w:r>
      <w:r w:rsidR="005A7431" w:rsidRPr="008935CF">
        <w:t>;</w:t>
      </w:r>
    </w:p>
    <w:p w:rsidR="00DC6C04" w:rsidRPr="008935CF" w:rsidRDefault="00DC6C04" w:rsidP="00DC6C04">
      <w:pPr>
        <w:pStyle w:val="paragraph"/>
      </w:pPr>
      <w:r w:rsidRPr="008935CF">
        <w:tab/>
        <w:t>(ga)</w:t>
      </w:r>
      <w:r w:rsidRPr="008935CF">
        <w:tab/>
        <w:t>special benefit</w:t>
      </w:r>
      <w:r w:rsidR="00C0275E" w:rsidRPr="008935CF">
        <w:t>;</w:t>
      </w:r>
    </w:p>
    <w:p w:rsidR="00C0275E" w:rsidRPr="008935CF" w:rsidRDefault="00C0275E" w:rsidP="00C0275E">
      <w:pPr>
        <w:pStyle w:val="paragraph"/>
      </w:pPr>
      <w:r w:rsidRPr="008935CF">
        <w:tab/>
        <w:t>(h)</w:t>
      </w:r>
      <w:r w:rsidRPr="008935CF">
        <w:tab/>
        <w:t>disability support pension;</w:t>
      </w:r>
    </w:p>
    <w:p w:rsidR="00C0275E" w:rsidRPr="008935CF" w:rsidRDefault="00C0275E" w:rsidP="00C0275E">
      <w:pPr>
        <w:pStyle w:val="paragraph"/>
      </w:pPr>
      <w:r w:rsidRPr="008935CF">
        <w:tab/>
        <w:t>(i)</w:t>
      </w:r>
      <w:r w:rsidRPr="008935CF">
        <w:tab/>
        <w:t>sickness allowance;</w:t>
      </w:r>
    </w:p>
    <w:p w:rsidR="00C0275E" w:rsidRPr="008935CF" w:rsidRDefault="00C0275E" w:rsidP="00C0275E">
      <w:pPr>
        <w:pStyle w:val="paragraph"/>
      </w:pPr>
      <w:r w:rsidRPr="008935CF">
        <w:tab/>
        <w:t>(j)</w:t>
      </w:r>
      <w:r w:rsidRPr="008935CF">
        <w:tab/>
        <w:t>carer payment;</w:t>
      </w:r>
    </w:p>
    <w:p w:rsidR="00C0275E" w:rsidRPr="008935CF" w:rsidRDefault="00C0275E" w:rsidP="00C0275E">
      <w:pPr>
        <w:pStyle w:val="paragraph"/>
      </w:pPr>
      <w:r w:rsidRPr="008935CF">
        <w:tab/>
        <w:t>(k)</w:t>
      </w:r>
      <w:r w:rsidRPr="008935CF">
        <w:tab/>
        <w:t>austudy payment.</w:t>
      </w:r>
    </w:p>
    <w:p w:rsidR="00435264" w:rsidRPr="008935CF" w:rsidRDefault="00435264" w:rsidP="00435264">
      <w:pPr>
        <w:pStyle w:val="subsection"/>
        <w:rPr>
          <w:snapToGrid w:val="0"/>
          <w:lang w:eastAsia="en-US"/>
        </w:rPr>
      </w:pPr>
      <w:r w:rsidRPr="008935CF">
        <w:tab/>
        <w:t>(</w:t>
      </w:r>
      <w:r w:rsidRPr="008935CF">
        <w:rPr>
          <w:snapToGrid w:val="0"/>
          <w:lang w:eastAsia="en-US"/>
        </w:rPr>
        <w:t>5)</w:t>
      </w:r>
      <w:r w:rsidRPr="008935CF">
        <w:rPr>
          <w:snapToGrid w:val="0"/>
          <w:lang w:eastAsia="en-US"/>
        </w:rPr>
        <w:tab/>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 xml:space="preserve">a determination has been made under </w:t>
      </w:r>
      <w:r w:rsidR="008935CF">
        <w:rPr>
          <w:snapToGrid w:val="0"/>
          <w:lang w:eastAsia="en-US"/>
        </w:rPr>
        <w:t>subsection (</w:t>
      </w:r>
      <w:r w:rsidRPr="008935CF">
        <w:rPr>
          <w:snapToGrid w:val="0"/>
          <w:lang w:eastAsia="en-US"/>
        </w:rPr>
        <w:t>1) granting a claim for a newstart allowance to a person who was qualified for the allowance under subsection</w:t>
      </w:r>
      <w:r w:rsidR="008935CF">
        <w:rPr>
          <w:snapToGrid w:val="0"/>
          <w:lang w:eastAsia="en-US"/>
        </w:rPr>
        <w:t> </w:t>
      </w:r>
      <w:r w:rsidRPr="008935CF">
        <w:rPr>
          <w:snapToGrid w:val="0"/>
          <w:lang w:eastAsia="en-US"/>
        </w:rPr>
        <w:t>593(1B) of the 1991 Act;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person ceases to be qualified for the allowance under subsection</w:t>
      </w:r>
      <w:r w:rsidR="008935CF">
        <w:rPr>
          <w:snapToGrid w:val="0"/>
          <w:lang w:eastAsia="en-US"/>
        </w:rPr>
        <w:t> </w:t>
      </w:r>
      <w:r w:rsidRPr="008935CF">
        <w:rPr>
          <w:snapToGrid w:val="0"/>
          <w:lang w:eastAsia="en-US"/>
        </w:rPr>
        <w:t>593(1B) of the 1991 Act but becomes qualified for the allowance under subsection</w:t>
      </w:r>
      <w:r w:rsidR="008935CF">
        <w:rPr>
          <w:snapToGrid w:val="0"/>
          <w:lang w:eastAsia="en-US"/>
        </w:rPr>
        <w:t> </w:t>
      </w:r>
      <w:r w:rsidRPr="008935CF">
        <w:rPr>
          <w:snapToGrid w:val="0"/>
          <w:lang w:eastAsia="en-US"/>
        </w:rPr>
        <w:t>593(1) of that Act within 14 days after the person ceased to be qualified under subsection</w:t>
      </w:r>
      <w:r w:rsidR="008935CF">
        <w:rPr>
          <w:snapToGrid w:val="0"/>
          <w:lang w:eastAsia="en-US"/>
        </w:rPr>
        <w:t> </w:t>
      </w:r>
      <w:r w:rsidRPr="008935CF">
        <w:rPr>
          <w:snapToGrid w:val="0"/>
          <w:lang w:eastAsia="en-US"/>
        </w:rPr>
        <w:t>593(1B);</w:t>
      </w:r>
    </w:p>
    <w:p w:rsidR="00435264" w:rsidRPr="008935CF" w:rsidRDefault="00435264" w:rsidP="00435264">
      <w:pPr>
        <w:pStyle w:val="subsection2"/>
        <w:rPr>
          <w:snapToGrid w:val="0"/>
          <w:lang w:eastAsia="en-US"/>
        </w:rPr>
      </w:pPr>
      <w:r w:rsidRPr="008935CF">
        <w:rPr>
          <w:snapToGrid w:val="0"/>
          <w:lang w:eastAsia="en-US"/>
        </w:rPr>
        <w:t>the Secretary may make a determination varying the first</w:t>
      </w:r>
      <w:r w:rsidR="008935CF">
        <w:rPr>
          <w:snapToGrid w:val="0"/>
          <w:lang w:eastAsia="en-US"/>
        </w:rPr>
        <w:noBreakHyphen/>
      </w:r>
      <w:r w:rsidRPr="008935CF">
        <w:rPr>
          <w:snapToGrid w:val="0"/>
          <w:lang w:eastAsia="en-US"/>
        </w:rPr>
        <w:t>mentioned determination to give effect to any change in the person’s start day.</w:t>
      </w:r>
    </w:p>
    <w:p w:rsidR="00435264" w:rsidRPr="008935CF" w:rsidRDefault="00435264" w:rsidP="00435264">
      <w:pPr>
        <w:pStyle w:val="subsection"/>
      </w:pPr>
      <w:r w:rsidRPr="008935CF">
        <w:tab/>
        <w:t>(6)</w:t>
      </w:r>
      <w:r w:rsidRPr="008935CF">
        <w:tab/>
        <w:t>The Secretary must determine that a claim for youth allowance or austudy payment is to be granted if the Secretary is satisfied that:</w:t>
      </w:r>
    </w:p>
    <w:p w:rsidR="00435264" w:rsidRPr="008935CF" w:rsidRDefault="00435264" w:rsidP="00435264">
      <w:pPr>
        <w:pStyle w:val="paragraph"/>
      </w:pPr>
      <w:r w:rsidRPr="008935CF">
        <w:tab/>
        <w:t>(a)</w:t>
      </w:r>
      <w:r w:rsidRPr="008935CF">
        <w:tab/>
        <w:t>the person is qualified, or is expected to be qualified, for the allowance or payment; and</w:t>
      </w:r>
    </w:p>
    <w:p w:rsidR="00435264" w:rsidRPr="008935CF" w:rsidRDefault="00435264" w:rsidP="00435264">
      <w:pPr>
        <w:pStyle w:val="paragraph"/>
      </w:pPr>
      <w:r w:rsidRPr="008935CF">
        <w:tab/>
        <w:t>(b)</w:t>
      </w:r>
      <w:r w:rsidRPr="008935CF">
        <w:tab/>
        <w:t>the allowance or payment would be payable, apart from:</w:t>
      </w:r>
    </w:p>
    <w:p w:rsidR="00435264" w:rsidRPr="008935CF" w:rsidRDefault="00435264" w:rsidP="00435264">
      <w:pPr>
        <w:pStyle w:val="paragraphsub"/>
      </w:pPr>
      <w:r w:rsidRPr="008935CF">
        <w:tab/>
        <w:t>(i)</w:t>
      </w:r>
      <w:r w:rsidRPr="008935CF">
        <w:tab/>
        <w:t>the application of a waiting period; or</w:t>
      </w:r>
    </w:p>
    <w:p w:rsidR="00170422" w:rsidRPr="008935CF" w:rsidRDefault="00170422" w:rsidP="00170422">
      <w:pPr>
        <w:pStyle w:val="paragraphsub"/>
      </w:pPr>
      <w:r w:rsidRPr="008935CF">
        <w:tab/>
        <w:t>(ii)</w:t>
      </w:r>
      <w:r w:rsidRPr="008935CF">
        <w:tab/>
        <w:t>the application of a compliance penalty period; or</w:t>
      </w:r>
    </w:p>
    <w:p w:rsidR="00435264" w:rsidRPr="008935CF" w:rsidRDefault="00435264" w:rsidP="00435264">
      <w:pPr>
        <w:pStyle w:val="paragraphsub"/>
      </w:pPr>
      <w:r w:rsidRPr="008935CF">
        <w:tab/>
        <w:t>(v)</w:t>
      </w:r>
      <w:r w:rsidRPr="008935CF">
        <w:tab/>
        <w:t>the application of an income maintenance period where the rate of allowance or payment payable to the person is nil</w:t>
      </w:r>
      <w:r w:rsidR="007406AB" w:rsidRPr="008935CF">
        <w:t>; or</w:t>
      </w:r>
    </w:p>
    <w:p w:rsidR="007406AB" w:rsidRPr="008935CF" w:rsidRDefault="007406AB" w:rsidP="007406AB">
      <w:pPr>
        <w:pStyle w:val="paragraphsub"/>
      </w:pPr>
      <w:r w:rsidRPr="008935CF">
        <w:tab/>
        <w:t>(vi)</w:t>
      </w:r>
      <w:r w:rsidRPr="008935CF">
        <w:tab/>
        <w:t>if the claim is a claim for youth allowance—the operation of section</w:t>
      </w:r>
      <w:r w:rsidR="008935CF">
        <w:t> </w:t>
      </w:r>
      <w:r w:rsidRPr="008935CF">
        <w:t>547AA of the 1991 Act.</w:t>
      </w:r>
    </w:p>
    <w:p w:rsidR="00435264" w:rsidRPr="008935CF" w:rsidRDefault="00435264" w:rsidP="00435264">
      <w:pPr>
        <w:pStyle w:val="subsection"/>
      </w:pPr>
      <w:r w:rsidRPr="008935CF">
        <w:tab/>
        <w:t>(7)</w:t>
      </w:r>
      <w:r w:rsidRPr="008935CF">
        <w:tab/>
        <w:t>The Secretary must determine that a claim made in accordance with section</w:t>
      </w:r>
      <w:r w:rsidR="008935CF">
        <w:t> </w:t>
      </w:r>
      <w:r w:rsidRPr="008935CF">
        <w:t>35 for a social security pension or benefit or for a crisis payment is to be granted if the Secretary is satisfied that:</w:t>
      </w:r>
    </w:p>
    <w:p w:rsidR="00435264" w:rsidRPr="008935CF" w:rsidRDefault="00435264" w:rsidP="00435264">
      <w:pPr>
        <w:pStyle w:val="paragraph"/>
      </w:pPr>
      <w:r w:rsidRPr="008935CF">
        <w:tab/>
        <w:t>(a)</w:t>
      </w:r>
      <w:r w:rsidRPr="008935CF">
        <w:tab/>
        <w:t>the claimant:</w:t>
      </w:r>
    </w:p>
    <w:p w:rsidR="00435264" w:rsidRPr="008935CF" w:rsidRDefault="00435264" w:rsidP="00435264">
      <w:pPr>
        <w:pStyle w:val="paragraphsub"/>
      </w:pPr>
      <w:r w:rsidRPr="008935CF">
        <w:tab/>
        <w:t>(i)</w:t>
      </w:r>
      <w:r w:rsidRPr="008935CF">
        <w:tab/>
        <w:t>is in gaol; or</w:t>
      </w:r>
    </w:p>
    <w:p w:rsidR="00435264" w:rsidRPr="008935CF" w:rsidRDefault="00435264" w:rsidP="00435264">
      <w:pPr>
        <w:pStyle w:val="paragraphsub"/>
      </w:pPr>
      <w:r w:rsidRPr="008935CF">
        <w:tab/>
        <w:t>(ii)</w:t>
      </w:r>
      <w:r w:rsidRPr="008935CF">
        <w:tab/>
        <w:t>is undergoing psychiatric confinement because he or she has been charged with an offence; and</w:t>
      </w:r>
    </w:p>
    <w:p w:rsidR="00435264" w:rsidRPr="008935CF" w:rsidRDefault="00435264" w:rsidP="00435264">
      <w:pPr>
        <w:pStyle w:val="paragraph"/>
      </w:pPr>
      <w:r w:rsidRPr="008935CF">
        <w:tab/>
        <w:t>(b)</w:t>
      </w:r>
      <w:r w:rsidRPr="008935CF">
        <w:tab/>
        <w:t>the claimant is expected to be in gaol or undergoing psychiatric confinement for at least 14 days; and</w:t>
      </w:r>
    </w:p>
    <w:p w:rsidR="00435264" w:rsidRPr="008935CF" w:rsidRDefault="00435264" w:rsidP="00435264">
      <w:pPr>
        <w:pStyle w:val="paragraph"/>
      </w:pPr>
      <w:r w:rsidRPr="008935CF">
        <w:tab/>
        <w:t>(c)</w:t>
      </w:r>
      <w:r w:rsidRPr="008935CF">
        <w:tab/>
        <w:t>there are reasonable grounds for believing that the claimant will be released from gaol or psychiatric confinement on or before the day that is the claimant’s expected release day for the purposes of subsection</w:t>
      </w:r>
      <w:r w:rsidR="008935CF">
        <w:t> </w:t>
      </w:r>
      <w:r w:rsidRPr="008935CF">
        <w:t>35(1); and</w:t>
      </w:r>
    </w:p>
    <w:p w:rsidR="00435264" w:rsidRPr="008935CF" w:rsidRDefault="00435264" w:rsidP="00435264">
      <w:pPr>
        <w:pStyle w:val="paragraph"/>
      </w:pPr>
      <w:r w:rsidRPr="008935CF">
        <w:tab/>
        <w:t>(d)</w:t>
      </w:r>
      <w:r w:rsidRPr="008935CF">
        <w:tab/>
        <w:t>either:</w:t>
      </w:r>
    </w:p>
    <w:p w:rsidR="00435264" w:rsidRPr="008935CF" w:rsidRDefault="00435264" w:rsidP="00435264">
      <w:pPr>
        <w:pStyle w:val="paragraphsub"/>
      </w:pPr>
      <w:r w:rsidRPr="008935CF">
        <w:tab/>
        <w:t>(i)</w:t>
      </w:r>
      <w:r w:rsidRPr="008935CF">
        <w:tab/>
        <w:t>in the case of a claim for a social security pension or benefit, the claimant is qualified for the pension or benefit; or</w:t>
      </w:r>
    </w:p>
    <w:p w:rsidR="00435264" w:rsidRPr="008935CF" w:rsidRDefault="00435264" w:rsidP="00435264">
      <w:pPr>
        <w:pStyle w:val="paragraphsub"/>
      </w:pPr>
      <w:r w:rsidRPr="008935CF">
        <w:tab/>
        <w:t>(ii)</w:t>
      </w:r>
      <w:r w:rsidRPr="008935CF">
        <w:tab/>
        <w:t>in any case, the claimant is expected to be qualified for the pension, benefit or payment immediately after the claimant is released from gaol or psychiatric confinement; and</w:t>
      </w:r>
    </w:p>
    <w:p w:rsidR="00435264" w:rsidRPr="008935CF" w:rsidRDefault="00435264" w:rsidP="00435264">
      <w:pPr>
        <w:pStyle w:val="paragraph"/>
      </w:pPr>
      <w:r w:rsidRPr="008935CF">
        <w:tab/>
        <w:t>(e)</w:t>
      </w:r>
      <w:r w:rsidRPr="008935CF">
        <w:tab/>
        <w:t>the pension, benefit or payment is expected to be payable to the claimant immediately after the claimant is released from gaol or psychiatric confinement.</w:t>
      </w:r>
    </w:p>
    <w:p w:rsidR="00435264" w:rsidRPr="008935CF" w:rsidRDefault="00435264" w:rsidP="00435264">
      <w:pPr>
        <w:pStyle w:val="subsection"/>
      </w:pPr>
      <w:r w:rsidRPr="008935CF">
        <w:tab/>
        <w:t>(8)</w:t>
      </w:r>
      <w:r w:rsidRPr="008935CF">
        <w:tab/>
        <w:t>The Secretary must make a determination granting a claim for a concession card if the Secretary is satisfied that the claimant is qualified for the card.</w:t>
      </w:r>
    </w:p>
    <w:p w:rsidR="002D3086" w:rsidRPr="008935CF" w:rsidRDefault="002D3086" w:rsidP="002D3086">
      <w:pPr>
        <w:pStyle w:val="notetext"/>
      </w:pPr>
      <w:r w:rsidRPr="008935CF">
        <w:t>Note:</w:t>
      </w:r>
      <w:r w:rsidRPr="008935CF">
        <w:tab/>
        <w:t>In some cases, the Secretary must not make a determination granting a claim for a seniors health card or an income</w:t>
      </w:r>
      <w:r w:rsidR="008935CF">
        <w:noBreakHyphen/>
      </w:r>
      <w:r w:rsidRPr="008935CF">
        <w:t>tested health care card if the Secretary makes a request under subsection</w:t>
      </w:r>
      <w:r w:rsidR="008935CF">
        <w:t> </w:t>
      </w:r>
      <w:r w:rsidRPr="008935CF">
        <w:t>75(2) or (3) of the claimant (about providing tax file numbers): see subsection</w:t>
      </w:r>
      <w:r w:rsidR="008935CF">
        <w:t> </w:t>
      </w:r>
      <w:r w:rsidRPr="008935CF">
        <w:t>77(1).</w:t>
      </w:r>
    </w:p>
    <w:p w:rsidR="00435264" w:rsidRPr="008935CF" w:rsidRDefault="00131132" w:rsidP="00B018C0">
      <w:pPr>
        <w:pStyle w:val="subsection"/>
        <w:keepNext/>
      </w:pPr>
      <w:r w:rsidRPr="008935CF">
        <w:tab/>
      </w:r>
      <w:r w:rsidR="00435264" w:rsidRPr="008935CF">
        <w:t>(9)</w:t>
      </w:r>
      <w:r w:rsidR="00435264" w:rsidRPr="008935CF">
        <w:tab/>
        <w:t xml:space="preserve">A determination under </w:t>
      </w:r>
      <w:r w:rsidR="008935CF">
        <w:t>subsection (</w:t>
      </w:r>
      <w:r w:rsidR="00435264" w:rsidRPr="008935CF">
        <w:t>8) granting a claim for a seniors health card:</w:t>
      </w:r>
    </w:p>
    <w:p w:rsidR="00435264" w:rsidRPr="008935CF" w:rsidRDefault="00435264" w:rsidP="00435264">
      <w:pPr>
        <w:pStyle w:val="paragraph"/>
      </w:pPr>
      <w:r w:rsidRPr="008935CF">
        <w:tab/>
        <w:t>(a)</w:t>
      </w:r>
      <w:r w:rsidRPr="008935CF">
        <w:tab/>
        <w:t>must specify the period at the end of which the determination ceases to have effect; and</w:t>
      </w:r>
    </w:p>
    <w:p w:rsidR="00435264" w:rsidRPr="008935CF" w:rsidRDefault="00435264" w:rsidP="00435264">
      <w:pPr>
        <w:pStyle w:val="paragraph"/>
      </w:pPr>
      <w:r w:rsidRPr="008935CF">
        <w:tab/>
        <w:t>(b)</w:t>
      </w:r>
      <w:r w:rsidRPr="008935CF">
        <w:tab/>
        <w:t>unless it has already been cancelled, ceases to have effect at the end of that period.</w:t>
      </w:r>
    </w:p>
    <w:p w:rsidR="00435264" w:rsidRPr="008935CF" w:rsidRDefault="00435264" w:rsidP="00435264">
      <w:pPr>
        <w:pStyle w:val="subsection"/>
      </w:pPr>
      <w:r w:rsidRPr="008935CF">
        <w:tab/>
        <w:t>(10)</w:t>
      </w:r>
      <w:r w:rsidRPr="008935CF">
        <w:tab/>
        <w:t xml:space="preserve">A determination under </w:t>
      </w:r>
      <w:r w:rsidR="008935CF">
        <w:t>subsection (</w:t>
      </w:r>
      <w:r w:rsidRPr="008935CF">
        <w:t xml:space="preserve">8) granting a claim for a health care card under </w:t>
      </w:r>
      <w:r w:rsidR="00EE205F" w:rsidRPr="008935CF">
        <w:t>Subdivision</w:t>
      </w:r>
      <w:r w:rsidR="00666140" w:rsidRPr="008935CF">
        <w:t xml:space="preserve"> </w:t>
      </w:r>
      <w:r w:rsidRPr="008935CF">
        <w:t>B of Division</w:t>
      </w:r>
      <w:r w:rsidR="008935CF">
        <w:t> </w:t>
      </w:r>
      <w:r w:rsidRPr="008935CF">
        <w:t>3 of Part</w:t>
      </w:r>
      <w:r w:rsidR="008935CF">
        <w:t> </w:t>
      </w:r>
      <w:r w:rsidRPr="008935CF">
        <w:t>2A.1 of the 1991 Act:</w:t>
      </w:r>
    </w:p>
    <w:p w:rsidR="00435264" w:rsidRPr="008935CF" w:rsidRDefault="00435264" w:rsidP="00435264">
      <w:pPr>
        <w:pStyle w:val="paragraph"/>
      </w:pPr>
      <w:r w:rsidRPr="008935CF">
        <w:tab/>
        <w:t>(a)</w:t>
      </w:r>
      <w:r w:rsidRPr="008935CF">
        <w:tab/>
        <w:t>must specify the period at the end of which the determination ceases to have effect; and</w:t>
      </w:r>
    </w:p>
    <w:p w:rsidR="00435264" w:rsidRPr="008935CF" w:rsidRDefault="00435264" w:rsidP="00435264">
      <w:pPr>
        <w:pStyle w:val="paragraph"/>
      </w:pPr>
      <w:r w:rsidRPr="008935CF">
        <w:tab/>
        <w:t>(b)</w:t>
      </w:r>
      <w:r w:rsidRPr="008935CF">
        <w:tab/>
        <w:t>unless it has already been cancelled, ceases to have effect at the end of that period.</w:t>
      </w:r>
    </w:p>
    <w:p w:rsidR="00435264" w:rsidRPr="008935CF" w:rsidRDefault="00435264" w:rsidP="00435264">
      <w:pPr>
        <w:pStyle w:val="subsection"/>
      </w:pPr>
      <w:r w:rsidRPr="008935CF">
        <w:tab/>
        <w:t>(11)</w:t>
      </w:r>
      <w:r w:rsidRPr="008935CF">
        <w:tab/>
        <w:t>The Minister may</w:t>
      </w:r>
      <w:r w:rsidR="000152E1" w:rsidRPr="008935CF">
        <w:t>, by legislative instrument,</w:t>
      </w:r>
      <w:r w:rsidRPr="008935CF">
        <w:t xml:space="preserve"> determine the periods that are to be specified in determinations for the purposes of </w:t>
      </w:r>
      <w:r w:rsidR="008935CF">
        <w:t>subsections (</w:t>
      </w:r>
      <w:r w:rsidRPr="008935CF">
        <w:t>9) and (10).</w:t>
      </w:r>
    </w:p>
    <w:p w:rsidR="00362BF5" w:rsidRPr="008935CF" w:rsidRDefault="00362BF5" w:rsidP="00362BF5">
      <w:pPr>
        <w:pStyle w:val="ActHead5"/>
      </w:pPr>
      <w:bookmarkStart w:id="89" w:name="_Toc31275979"/>
      <w:r w:rsidRPr="00EE5577">
        <w:rPr>
          <w:rStyle w:val="CharSectno"/>
        </w:rPr>
        <w:t>37AA</w:t>
      </w:r>
      <w:r w:rsidRPr="008935CF">
        <w:t xml:space="preserve">  Grant of claim—schooling requirements</w:t>
      </w:r>
      <w:bookmarkEnd w:id="89"/>
    </w:p>
    <w:p w:rsidR="00362BF5" w:rsidRPr="008935CF" w:rsidRDefault="00362BF5" w:rsidP="00362BF5">
      <w:pPr>
        <w:pStyle w:val="subsection"/>
      </w:pPr>
      <w:r w:rsidRPr="008935CF">
        <w:tab/>
        <w:t>(1)</w:t>
      </w:r>
      <w:r w:rsidRPr="008935CF">
        <w:tab/>
        <w:t>Without limiting subsection</w:t>
      </w:r>
      <w:r w:rsidR="008935CF">
        <w:t> </w:t>
      </w:r>
      <w:r w:rsidRPr="008935CF">
        <w:t>37(1), the Secretary must determine that a claim for a schooling requirement payment is to be granted if the Secretary is satisfied that:</w:t>
      </w:r>
    </w:p>
    <w:p w:rsidR="00362BF5" w:rsidRPr="008935CF" w:rsidRDefault="00362BF5" w:rsidP="00362BF5">
      <w:pPr>
        <w:pStyle w:val="paragraph"/>
      </w:pPr>
      <w:r w:rsidRPr="008935CF">
        <w:tab/>
        <w:t>(a)</w:t>
      </w:r>
      <w:r w:rsidRPr="008935CF">
        <w:tab/>
        <w:t>the person is qualified, or is expected to be qualified, for the payment; and</w:t>
      </w:r>
    </w:p>
    <w:p w:rsidR="00362BF5" w:rsidRPr="008935CF" w:rsidRDefault="00362BF5" w:rsidP="00362BF5">
      <w:pPr>
        <w:pStyle w:val="paragraph"/>
      </w:pPr>
      <w:r w:rsidRPr="008935CF">
        <w:tab/>
        <w:t>(b)</w:t>
      </w:r>
      <w:r w:rsidRPr="008935CF">
        <w:tab/>
        <w:t>the payment would be payable if it were not for the application of subsection</w:t>
      </w:r>
      <w:r w:rsidR="008935CF">
        <w:t> </w:t>
      </w:r>
      <w:r w:rsidRPr="008935CF">
        <w:t>124G(1)</w:t>
      </w:r>
      <w:r w:rsidR="00214697" w:rsidRPr="008935CF">
        <w:t>, 124L(1) or 124NE(1)</w:t>
      </w:r>
      <w:r w:rsidRPr="008935CF">
        <w:t>.</w:t>
      </w:r>
    </w:p>
    <w:p w:rsidR="00362BF5" w:rsidRPr="008935CF" w:rsidRDefault="00362BF5" w:rsidP="00362BF5">
      <w:pPr>
        <w:pStyle w:val="subsection"/>
      </w:pPr>
      <w:r w:rsidRPr="008935CF">
        <w:tab/>
        <w:t>(2)</w:t>
      </w:r>
      <w:r w:rsidRPr="008935CF">
        <w:tab/>
      </w:r>
      <w:r w:rsidR="008935CF">
        <w:t>Subsection (</w:t>
      </w:r>
      <w:r w:rsidRPr="008935CF">
        <w:t>1) does not apply to a schooling requirement payment under the Veterans’ Entitlements Act.</w:t>
      </w:r>
    </w:p>
    <w:p w:rsidR="00362BF5" w:rsidRPr="008935CF" w:rsidRDefault="00362BF5" w:rsidP="00362BF5">
      <w:pPr>
        <w:pStyle w:val="notetext"/>
      </w:pPr>
      <w:r w:rsidRPr="008935CF">
        <w:t>Note 1:</w:t>
      </w:r>
      <w:r w:rsidRPr="008935CF">
        <w:tab/>
      </w:r>
      <w:r w:rsidRPr="008935CF">
        <w:rPr>
          <w:b/>
          <w:i/>
        </w:rPr>
        <w:t>Schooling requirement payments</w:t>
      </w:r>
      <w:r w:rsidRPr="008935CF">
        <w:t xml:space="preserve"> are social security benefits, social security pensions and certain payments under the Veterans’ Entitlements Act (see section</w:t>
      </w:r>
      <w:r w:rsidR="008935CF">
        <w:t> </w:t>
      </w:r>
      <w:r w:rsidRPr="008935CF">
        <w:t>124D of this Act).</w:t>
      </w:r>
    </w:p>
    <w:p w:rsidR="00362BF5" w:rsidRPr="008935CF" w:rsidRDefault="00362BF5" w:rsidP="00362BF5">
      <w:pPr>
        <w:pStyle w:val="notetext"/>
      </w:pPr>
      <w:r w:rsidRPr="008935CF">
        <w:t>Note 2:</w:t>
      </w:r>
      <w:r w:rsidRPr="008935CF">
        <w:tab/>
        <w:t>Section</w:t>
      </w:r>
      <w:r w:rsidR="008935CF">
        <w:t> </w:t>
      </w:r>
      <w:r w:rsidRPr="008935CF">
        <w:t>124G and 124L provide that a schooling requirement payment is not payable to a person if he or she fails to comply with an enrolment notice or an attendance notice after the end of an initial compliance period (unless he or she has a reasonable excuse or special circumstances apply).</w:t>
      </w:r>
      <w:r w:rsidR="00B5229C" w:rsidRPr="008935CF">
        <w:t xml:space="preserve"> Section</w:t>
      </w:r>
      <w:r w:rsidR="008935CF">
        <w:t> </w:t>
      </w:r>
      <w:r w:rsidR="00B5229C" w:rsidRPr="008935CF">
        <w:t>124NE provides that a schooling requirement payment is not payable to a person if he or she fails to comply with a compliance notice (subject to exceptions in that section).</w:t>
      </w:r>
    </w:p>
    <w:p w:rsidR="00362BF5" w:rsidRPr="008935CF" w:rsidRDefault="00362BF5" w:rsidP="00362BF5">
      <w:pPr>
        <w:pStyle w:val="notetext"/>
      </w:pPr>
      <w:r w:rsidRPr="008935CF">
        <w:t>Note 3:</w:t>
      </w:r>
      <w:r w:rsidRPr="008935CF">
        <w:tab/>
        <w:t xml:space="preserve">If the payment is suspended under </w:t>
      </w:r>
      <w:r w:rsidR="00B5229C" w:rsidRPr="008935CF">
        <w:t>section</w:t>
      </w:r>
      <w:r w:rsidR="008935CF">
        <w:t> </w:t>
      </w:r>
      <w:r w:rsidR="00B5229C" w:rsidRPr="008935CF">
        <w:t>124H, 124M or 124NF (because of the application of subsection</w:t>
      </w:r>
      <w:r w:rsidR="008935CF">
        <w:t> </w:t>
      </w:r>
      <w:r w:rsidR="00B5229C" w:rsidRPr="008935CF">
        <w:t xml:space="preserve">124G(1), 124L(1) or 124NE(1)) </w:t>
      </w:r>
      <w:r w:rsidRPr="008935CF">
        <w:t>on the day the claim is granted, the start day for the payment is deferred until the suspension ends (at the earliest</w:t>
      </w:r>
      <w:r w:rsidR="00EE205F" w:rsidRPr="008935CF">
        <w:t>) (s</w:t>
      </w:r>
      <w:r w:rsidRPr="008935CF">
        <w:t>ee clause</w:t>
      </w:r>
      <w:r w:rsidR="008935CF">
        <w:t> </w:t>
      </w:r>
      <w:r w:rsidRPr="008935CF">
        <w:t>5 of Schedule</w:t>
      </w:r>
      <w:r w:rsidR="008935CF">
        <w:t> </w:t>
      </w:r>
      <w:r w:rsidRPr="008935CF">
        <w:t>2).</w:t>
      </w:r>
    </w:p>
    <w:p w:rsidR="00435264" w:rsidRPr="008935CF" w:rsidRDefault="00435264" w:rsidP="00435264">
      <w:pPr>
        <w:pStyle w:val="ActHead5"/>
      </w:pPr>
      <w:bookmarkStart w:id="90" w:name="_Toc31275980"/>
      <w:r w:rsidRPr="00EE5577">
        <w:rPr>
          <w:rStyle w:val="CharSectno"/>
        </w:rPr>
        <w:t>37A</w:t>
      </w:r>
      <w:r w:rsidRPr="008935CF">
        <w:t xml:space="preserve">  Duration of certain health care cards</w:t>
      </w:r>
      <w:bookmarkEnd w:id="90"/>
    </w:p>
    <w:p w:rsidR="00435264" w:rsidRPr="008935CF" w:rsidRDefault="00435264" w:rsidP="00435264">
      <w:pPr>
        <w:pStyle w:val="subsection"/>
      </w:pPr>
      <w:r w:rsidRPr="008935CF">
        <w:tab/>
        <w:t>(1)</w:t>
      </w:r>
      <w:r w:rsidRPr="008935CF">
        <w:tab/>
        <w:t>A seniors health card expires at the end of the period specified, for the purposes of subsection</w:t>
      </w:r>
      <w:r w:rsidR="008935CF">
        <w:t> </w:t>
      </w:r>
      <w:r w:rsidRPr="008935CF">
        <w:t>37(9), in the determination granting the claim for the card.</w:t>
      </w:r>
    </w:p>
    <w:p w:rsidR="00B01DD6" w:rsidRPr="008935CF" w:rsidRDefault="00B01DD6" w:rsidP="00435264">
      <w:pPr>
        <w:pStyle w:val="subsection"/>
      </w:pPr>
      <w:r w:rsidRPr="008935CF">
        <w:tab/>
        <w:t>(1A)</w:t>
      </w:r>
      <w:r w:rsidRPr="008935CF">
        <w:tab/>
        <w:t xml:space="preserve">However, </w:t>
      </w:r>
      <w:r w:rsidR="008935CF">
        <w:t>subsection (</w:t>
      </w:r>
      <w:r w:rsidRPr="008935CF">
        <w:t>1) does not apply to a seniors health card issued under subsection</w:t>
      </w:r>
      <w:r w:rsidR="008935CF">
        <w:t> </w:t>
      </w:r>
      <w:r w:rsidRPr="008935CF">
        <w:t>1061ZJA(3) or (4) of the 1991 Act.</w:t>
      </w:r>
    </w:p>
    <w:p w:rsidR="00435264" w:rsidRPr="008935CF" w:rsidRDefault="00435264" w:rsidP="00435264">
      <w:pPr>
        <w:pStyle w:val="subsection"/>
      </w:pPr>
      <w:r w:rsidRPr="008935CF">
        <w:tab/>
        <w:t>(2)</w:t>
      </w:r>
      <w:r w:rsidRPr="008935CF">
        <w:tab/>
        <w:t xml:space="preserve">A health care card granted to a person qualified for the card under </w:t>
      </w:r>
      <w:r w:rsidR="00EE205F" w:rsidRPr="008935CF">
        <w:t>Subdivision</w:t>
      </w:r>
      <w:r w:rsidR="00666140" w:rsidRPr="008935CF">
        <w:t xml:space="preserve"> </w:t>
      </w:r>
      <w:r w:rsidRPr="008935CF">
        <w:t>B of Division</w:t>
      </w:r>
      <w:r w:rsidR="008935CF">
        <w:t> </w:t>
      </w:r>
      <w:r w:rsidRPr="008935CF">
        <w:t>3 of Part</w:t>
      </w:r>
      <w:r w:rsidR="008935CF">
        <w:t> </w:t>
      </w:r>
      <w:r w:rsidRPr="008935CF">
        <w:t>2A.1 of the 1991 Act expires at the end of the period specified, for the purposes of subsection</w:t>
      </w:r>
      <w:r w:rsidR="008935CF">
        <w:t> </w:t>
      </w:r>
      <w:r w:rsidRPr="008935CF">
        <w:t>37(10), in the determination granting the claim for the card.</w:t>
      </w:r>
    </w:p>
    <w:p w:rsidR="00435264" w:rsidRPr="008935CF" w:rsidRDefault="00435264" w:rsidP="00435264">
      <w:pPr>
        <w:pStyle w:val="subsection"/>
      </w:pPr>
      <w:r w:rsidRPr="008935CF">
        <w:tab/>
        <w:t>(3)</w:t>
      </w:r>
      <w:r w:rsidRPr="008935CF">
        <w:tab/>
        <w:t xml:space="preserve">A person to whom a concession card referred to in </w:t>
      </w:r>
      <w:r w:rsidR="008935CF">
        <w:t>subsection (</w:t>
      </w:r>
      <w:r w:rsidRPr="008935CF">
        <w:t>1) or (2) has been granted may make a claim for a further concession card before the first</w:t>
      </w:r>
      <w:r w:rsidR="008935CF">
        <w:noBreakHyphen/>
      </w:r>
      <w:r w:rsidRPr="008935CF">
        <w:t>mentioned card expires.</w:t>
      </w:r>
    </w:p>
    <w:p w:rsidR="00435264" w:rsidRPr="008935CF" w:rsidRDefault="00435264" w:rsidP="00435264">
      <w:pPr>
        <w:pStyle w:val="ActHead5"/>
      </w:pPr>
      <w:bookmarkStart w:id="91" w:name="_Toc31275981"/>
      <w:r w:rsidRPr="00EE5577">
        <w:rPr>
          <w:rStyle w:val="CharSectno"/>
        </w:rPr>
        <w:t>38</w:t>
      </w:r>
      <w:r w:rsidRPr="008935CF">
        <w:t xml:space="preserve">  Refusal of claim for special employment advance</w:t>
      </w:r>
      <w:bookmarkEnd w:id="91"/>
    </w:p>
    <w:p w:rsidR="00435264" w:rsidRPr="008935CF" w:rsidRDefault="00435264" w:rsidP="00435264">
      <w:pPr>
        <w:pStyle w:val="subsection"/>
      </w:pPr>
      <w:r w:rsidRPr="008935CF">
        <w:tab/>
        <w:t>(1)</w:t>
      </w:r>
      <w:r w:rsidRPr="008935CF">
        <w:tab/>
        <w:t xml:space="preserve">Subject to </w:t>
      </w:r>
      <w:r w:rsidR="008935CF">
        <w:t>subsection (</w:t>
      </w:r>
      <w:r w:rsidRPr="008935CF">
        <w:t>2), the Secretary must refuse a claim for special employment advance if:</w:t>
      </w:r>
    </w:p>
    <w:p w:rsidR="00435264" w:rsidRPr="008935CF" w:rsidRDefault="00435264" w:rsidP="00435264">
      <w:pPr>
        <w:pStyle w:val="paragraph"/>
      </w:pPr>
      <w:r w:rsidRPr="008935CF">
        <w:tab/>
        <w:t>(a)</w:t>
      </w:r>
      <w:r w:rsidRPr="008935CF">
        <w:tab/>
        <w:t>the claim is based on the effect of unreceived income on the claimant’s special employment advance qualifying entitlement; and</w:t>
      </w:r>
    </w:p>
    <w:p w:rsidR="00435264" w:rsidRPr="008935CF" w:rsidRDefault="00435264" w:rsidP="00435264">
      <w:pPr>
        <w:pStyle w:val="paragraph"/>
      </w:pPr>
      <w:r w:rsidRPr="008935CF">
        <w:tab/>
        <w:t>(b)</w:t>
      </w:r>
      <w:r w:rsidRPr="008935CF">
        <w:tab/>
        <w:t>the Secretary is satisfied that the income will be received within 2 days after the claim is made.</w:t>
      </w:r>
    </w:p>
    <w:p w:rsidR="00435264" w:rsidRPr="008935CF" w:rsidRDefault="00435264" w:rsidP="00435264">
      <w:pPr>
        <w:pStyle w:val="subsection"/>
      </w:pPr>
      <w:r w:rsidRPr="008935CF">
        <w:tab/>
        <w:t>(2)</w:t>
      </w:r>
      <w:r w:rsidRPr="008935CF">
        <w:tab/>
      </w:r>
      <w:r w:rsidR="008935CF">
        <w:t>Subsection (</w:t>
      </w:r>
      <w:r w:rsidRPr="008935CF">
        <w:t>1) does not apply if the Secretary considers that the claimant’s financial needs are such that the claim should be granted.</w:t>
      </w:r>
    </w:p>
    <w:p w:rsidR="00435264" w:rsidRPr="008935CF" w:rsidRDefault="00435264" w:rsidP="00435264">
      <w:pPr>
        <w:pStyle w:val="subsection"/>
      </w:pPr>
      <w:r w:rsidRPr="008935CF">
        <w:tab/>
        <w:t>(3)</w:t>
      </w:r>
      <w:r w:rsidRPr="008935CF">
        <w:tab/>
        <w:t>In this section:</w:t>
      </w:r>
    </w:p>
    <w:p w:rsidR="00435264" w:rsidRPr="008935CF" w:rsidRDefault="00435264" w:rsidP="00435264">
      <w:pPr>
        <w:pStyle w:val="Definition"/>
      </w:pPr>
      <w:r w:rsidRPr="008935CF">
        <w:rPr>
          <w:b/>
          <w:i/>
        </w:rPr>
        <w:t>unreceived income</w:t>
      </w:r>
      <w:r w:rsidRPr="008935CF">
        <w:t xml:space="preserve"> has the same meaning as in subsection</w:t>
      </w:r>
      <w:r w:rsidR="008935CF">
        <w:t> </w:t>
      </w:r>
      <w:r w:rsidRPr="008935CF">
        <w:t>1061EM(1) of the 1991 Act.</w:t>
      </w:r>
    </w:p>
    <w:p w:rsidR="00435264" w:rsidRPr="008935CF" w:rsidRDefault="00435264" w:rsidP="001B0E0D">
      <w:pPr>
        <w:pStyle w:val="ActHead5"/>
      </w:pPr>
      <w:bookmarkStart w:id="92" w:name="_Toc31275982"/>
      <w:r w:rsidRPr="00EE5577">
        <w:rPr>
          <w:rStyle w:val="CharSectno"/>
        </w:rPr>
        <w:t>39</w:t>
      </w:r>
      <w:r w:rsidRPr="008935CF">
        <w:t xml:space="preserve">  Deemed refusal of claim</w:t>
      </w:r>
      <w:bookmarkEnd w:id="92"/>
    </w:p>
    <w:p w:rsidR="00435264" w:rsidRPr="008935CF" w:rsidRDefault="00435264" w:rsidP="001B0E0D">
      <w:pPr>
        <w:pStyle w:val="subsection"/>
        <w:keepNext/>
        <w:keepLines/>
      </w:pPr>
      <w:r w:rsidRPr="008935CF">
        <w:tab/>
        <w:t>(1)</w:t>
      </w:r>
      <w:r w:rsidRPr="008935CF">
        <w:tab/>
        <w:t xml:space="preserve">Subject to </w:t>
      </w:r>
      <w:r w:rsidR="008935CF">
        <w:t>subsections (</w:t>
      </w:r>
      <w:r w:rsidR="00DF3984" w:rsidRPr="008935CF">
        <w:t>3) and (9)</w:t>
      </w:r>
      <w:r w:rsidRPr="008935CF">
        <w:t>, if the Secretary does not make a determination regarding a claim within the period of 13 weeks after the day on which the claim was made, the Secretary is taken to have made, at the end of that period, a determination rejecting the claim.</w:t>
      </w:r>
    </w:p>
    <w:p w:rsidR="00435264" w:rsidRPr="008935CF" w:rsidRDefault="00435264" w:rsidP="00BD48FE">
      <w:pPr>
        <w:pStyle w:val="subsection"/>
        <w:keepNext/>
      </w:pPr>
      <w:r w:rsidRPr="008935CF">
        <w:tab/>
        <w:t>(3)</w:t>
      </w:r>
      <w:r w:rsidRPr="008935CF">
        <w:tab/>
        <w:t>If:</w:t>
      </w:r>
    </w:p>
    <w:p w:rsidR="00435264" w:rsidRPr="008935CF" w:rsidRDefault="00435264" w:rsidP="00BD48FE">
      <w:pPr>
        <w:pStyle w:val="paragraph"/>
        <w:keepNext/>
      </w:pPr>
      <w:r w:rsidRPr="008935CF">
        <w:tab/>
        <w:t>(a)</w:t>
      </w:r>
      <w:r w:rsidRPr="008935CF">
        <w:tab/>
        <w:t>a person makes a claim for a social security payment that is a relevant social security payment for the purposes of subclause</w:t>
      </w:r>
      <w:r w:rsidR="008935CF">
        <w:t> </w:t>
      </w:r>
      <w:r w:rsidRPr="008935CF">
        <w:t>4(1) of Schedule</w:t>
      </w:r>
      <w:r w:rsidR="008935CF">
        <w:t> </w:t>
      </w:r>
      <w:r w:rsidRPr="008935CF">
        <w:t>2; and</w:t>
      </w:r>
    </w:p>
    <w:p w:rsidR="00435264" w:rsidRPr="008935CF" w:rsidRDefault="00435264" w:rsidP="00435264">
      <w:pPr>
        <w:pStyle w:val="paragraph"/>
      </w:pPr>
      <w:r w:rsidRPr="008935CF">
        <w:tab/>
        <w:t>(b)</w:t>
      </w:r>
      <w:r w:rsidRPr="008935CF">
        <w:tab/>
        <w:t>the person is not, on the day on which the claim is made, qualified for the payment; and</w:t>
      </w:r>
    </w:p>
    <w:p w:rsidR="00435264" w:rsidRPr="008935CF" w:rsidRDefault="00435264" w:rsidP="00435264">
      <w:pPr>
        <w:pStyle w:val="paragraph"/>
      </w:pPr>
      <w:r w:rsidRPr="008935CF">
        <w:tab/>
        <w:t>(c)</w:t>
      </w:r>
      <w:r w:rsidRPr="008935CF">
        <w:tab/>
        <w:t>assuming the person does not sooner die, the person will, because of the passage of time or the occurrence of an event, become qualified for the payment within the period of 13 weeks after the day on which the claim is made; and</w:t>
      </w:r>
    </w:p>
    <w:p w:rsidR="00435264" w:rsidRPr="008935CF" w:rsidRDefault="00435264" w:rsidP="00435264">
      <w:pPr>
        <w:pStyle w:val="paragraph"/>
      </w:pPr>
      <w:r w:rsidRPr="008935CF">
        <w:tab/>
        <w:t>(d)</w:t>
      </w:r>
      <w:r w:rsidRPr="008935CF">
        <w:tab/>
        <w:t>the person becomes so qualified within that period;</w:t>
      </w:r>
    </w:p>
    <w:p w:rsidR="00435264" w:rsidRPr="008935CF" w:rsidRDefault="00435264" w:rsidP="00435264">
      <w:pPr>
        <w:pStyle w:val="subsection2"/>
      </w:pPr>
      <w:r w:rsidRPr="008935CF">
        <w:t xml:space="preserve">the claim is taken, for the purposes of </w:t>
      </w:r>
      <w:r w:rsidR="008935CF">
        <w:t>subsection (</w:t>
      </w:r>
      <w:r w:rsidRPr="008935CF">
        <w:t>1), to be made on the day on which the person becomes qualified.</w:t>
      </w:r>
    </w:p>
    <w:p w:rsidR="00435264" w:rsidRPr="008935CF" w:rsidRDefault="00435264" w:rsidP="00435264">
      <w:pPr>
        <w:pStyle w:val="subsection"/>
      </w:pPr>
      <w:r w:rsidRPr="008935CF">
        <w:tab/>
        <w:t>(4)</w:t>
      </w:r>
      <w:r w:rsidRPr="008935CF">
        <w:tab/>
        <w:t>If the Secretary asks a person who has made a claim for a social security payment or a concession card or another person for information in relation to the claim, the period that:</w:t>
      </w:r>
    </w:p>
    <w:p w:rsidR="00435264" w:rsidRPr="008935CF" w:rsidRDefault="00435264" w:rsidP="00435264">
      <w:pPr>
        <w:pStyle w:val="paragraph"/>
      </w:pPr>
      <w:r w:rsidRPr="008935CF">
        <w:tab/>
        <w:t>(a)</w:t>
      </w:r>
      <w:r w:rsidRPr="008935CF">
        <w:tab/>
        <w:t>begins on the day on which the Secretary asks for the information; and</w:t>
      </w:r>
    </w:p>
    <w:p w:rsidR="00435264" w:rsidRPr="008935CF" w:rsidRDefault="00435264" w:rsidP="00435264">
      <w:pPr>
        <w:pStyle w:val="paragraph"/>
      </w:pPr>
      <w:r w:rsidRPr="008935CF">
        <w:tab/>
        <w:t>(b)</w:t>
      </w:r>
      <w:r w:rsidRPr="008935CF">
        <w:tab/>
        <w:t>ends on the day on which the information is given to the Secretary;</w:t>
      </w:r>
    </w:p>
    <w:p w:rsidR="00435264" w:rsidRPr="008935CF" w:rsidRDefault="00435264" w:rsidP="00435264">
      <w:pPr>
        <w:pStyle w:val="subsection2"/>
      </w:pPr>
      <w:r w:rsidRPr="008935CF">
        <w:t xml:space="preserve">is not counted for the purpose of </w:t>
      </w:r>
      <w:r w:rsidR="008935CF">
        <w:t>subsection (</w:t>
      </w:r>
      <w:r w:rsidRPr="008935CF">
        <w:t>1).</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a person makes a claim (the </w:t>
      </w:r>
      <w:r w:rsidRPr="008935CF">
        <w:rPr>
          <w:b/>
          <w:i/>
        </w:rPr>
        <w:t>actual claim</w:t>
      </w:r>
      <w:r w:rsidRPr="008935CF">
        <w:t>); and</w:t>
      </w:r>
    </w:p>
    <w:p w:rsidR="00435264" w:rsidRPr="008935CF" w:rsidRDefault="00435264" w:rsidP="00435264">
      <w:pPr>
        <w:pStyle w:val="paragraph"/>
      </w:pPr>
      <w:r w:rsidRPr="008935CF">
        <w:tab/>
        <w:t>(b)</w:t>
      </w:r>
      <w:r w:rsidRPr="008935CF">
        <w:tab/>
        <w:t>apart from this subsection, the person would, by virtue of section</w:t>
      </w:r>
      <w:r w:rsidR="008935CF">
        <w:t> </w:t>
      </w:r>
      <w:r w:rsidRPr="008935CF">
        <w:t>13 or 14, be taken to have made the claim on a particular day;</w:t>
      </w:r>
    </w:p>
    <w:p w:rsidR="00435264" w:rsidRPr="008935CF" w:rsidRDefault="00435264" w:rsidP="00435264">
      <w:pPr>
        <w:pStyle w:val="subsection2"/>
      </w:pPr>
      <w:r w:rsidRPr="008935CF">
        <w:t>then, in spite of section</w:t>
      </w:r>
      <w:r w:rsidR="008935CF">
        <w:t> </w:t>
      </w:r>
      <w:r w:rsidRPr="008935CF">
        <w:t xml:space="preserve">13 or 14, as the case may be, a reference in </w:t>
      </w:r>
      <w:r w:rsidR="008935CF">
        <w:t>subsection (</w:t>
      </w:r>
      <w:r w:rsidRPr="008935CF">
        <w:t>1) of this section to the day on which the claim was made is a reference to the day on which the actual claim was made.</w:t>
      </w:r>
    </w:p>
    <w:p w:rsidR="0006301A" w:rsidRPr="008935CF" w:rsidRDefault="0006301A" w:rsidP="0006301A">
      <w:pPr>
        <w:pStyle w:val="subsection"/>
      </w:pPr>
      <w:r w:rsidRPr="008935CF">
        <w:tab/>
        <w:t>(6)</w:t>
      </w:r>
      <w:r w:rsidRPr="008935CF">
        <w:tab/>
        <w:t>The Secretary may determine that a specified period, being a period that is longer than 13 weeks, applies for the purposes of claims for an AVTOP in relation to a declared overseas terrorist act.</w:t>
      </w:r>
    </w:p>
    <w:p w:rsidR="0006301A" w:rsidRPr="008935CF" w:rsidRDefault="0006301A" w:rsidP="0006301A">
      <w:pPr>
        <w:pStyle w:val="subsection"/>
      </w:pPr>
      <w:r w:rsidRPr="008935CF">
        <w:tab/>
        <w:t>(7)</w:t>
      </w:r>
      <w:r w:rsidRPr="008935CF">
        <w:tab/>
        <w:t xml:space="preserve">If, under </w:t>
      </w:r>
      <w:r w:rsidR="008935CF">
        <w:t>subsection (</w:t>
      </w:r>
      <w:r w:rsidRPr="008935CF">
        <w:t xml:space="preserve">6), there is a determination of a period in force for the purposes of claims for an AVTOP in relation to a declared overseas terrorist act, then this Act applies to those claims as if references in </w:t>
      </w:r>
      <w:r w:rsidR="008935CF">
        <w:t>subsections (</w:t>
      </w:r>
      <w:r w:rsidRPr="008935CF">
        <w:t>1) and (3) to the period of 13 weeks were references to the period referred to in the determination.</w:t>
      </w:r>
    </w:p>
    <w:p w:rsidR="0006301A" w:rsidRPr="008935CF" w:rsidRDefault="0006301A" w:rsidP="0006301A">
      <w:pPr>
        <w:pStyle w:val="subsection"/>
      </w:pPr>
      <w:r w:rsidRPr="008935CF">
        <w:tab/>
        <w:t>(8)</w:t>
      </w:r>
      <w:r w:rsidRPr="008935CF">
        <w:tab/>
        <w:t xml:space="preserve">A determination under </w:t>
      </w:r>
      <w:r w:rsidR="008935CF">
        <w:t>subsection (</w:t>
      </w:r>
      <w:r w:rsidRPr="008935CF">
        <w:t>6) is not a legislative instrument.</w:t>
      </w:r>
    </w:p>
    <w:p w:rsidR="00DF3984" w:rsidRPr="008935CF" w:rsidRDefault="00DF3984" w:rsidP="00DF3984">
      <w:pPr>
        <w:pStyle w:val="subsection"/>
      </w:pPr>
      <w:r w:rsidRPr="008935CF">
        <w:tab/>
        <w:t>(9)</w:t>
      </w:r>
      <w:r w:rsidRPr="008935CF">
        <w:tab/>
        <w:t>A claim for a student start</w:t>
      </w:r>
      <w:r w:rsidR="008935CF">
        <w:noBreakHyphen/>
      </w:r>
      <w:r w:rsidRPr="008935CF">
        <w:t>up loan for a qualification period made before the start of the qualification period is taken to have been made on the first day of the qualification period.</w:t>
      </w:r>
    </w:p>
    <w:p w:rsidR="00435264" w:rsidRPr="008935CF" w:rsidRDefault="00435264" w:rsidP="00435264">
      <w:pPr>
        <w:pStyle w:val="ActHead5"/>
      </w:pPr>
      <w:bookmarkStart w:id="93" w:name="_Toc31275983"/>
      <w:r w:rsidRPr="00EE5577">
        <w:rPr>
          <w:rStyle w:val="CharSectno"/>
        </w:rPr>
        <w:t>40</w:t>
      </w:r>
      <w:r w:rsidRPr="008935CF">
        <w:t xml:space="preserve">  Rejection of claim for failure to obtain foreign payment</w:t>
      </w:r>
      <w:bookmarkEnd w:id="93"/>
    </w:p>
    <w:p w:rsidR="00435264" w:rsidRPr="008935CF" w:rsidRDefault="00435264" w:rsidP="00435264">
      <w:pPr>
        <w:pStyle w:val="subsection"/>
      </w:pPr>
      <w:r w:rsidRPr="008935CF">
        <w:tab/>
        <w:t>(1)</w:t>
      </w:r>
      <w:r w:rsidRPr="008935CF">
        <w:tab/>
        <w:t>The Secretary may make a determination rejecting a claim for a social security payment if:</w:t>
      </w:r>
    </w:p>
    <w:p w:rsidR="00435264" w:rsidRPr="008935CF" w:rsidRDefault="00435264" w:rsidP="00435264">
      <w:pPr>
        <w:pStyle w:val="paragraph"/>
      </w:pPr>
      <w:r w:rsidRPr="008935CF">
        <w:tab/>
        <w:t>(a)</w:t>
      </w:r>
      <w:r w:rsidRPr="008935CF">
        <w:tab/>
        <w:t>the claimant has been given a notice under subsection</w:t>
      </w:r>
      <w:r w:rsidR="008935CF">
        <w:t> </w:t>
      </w:r>
      <w:r w:rsidRPr="008935CF">
        <w:t>66(2); and</w:t>
      </w:r>
    </w:p>
    <w:p w:rsidR="00435264" w:rsidRPr="008935CF" w:rsidRDefault="00435264" w:rsidP="00F77413">
      <w:pPr>
        <w:pStyle w:val="paragraph"/>
        <w:keepNext/>
        <w:keepLines/>
      </w:pPr>
      <w:r w:rsidRPr="008935CF">
        <w:tab/>
        <w:t>(b)</w:t>
      </w:r>
      <w:r w:rsidRPr="008935CF">
        <w:tab/>
        <w:t>the Secretary is not satisfied that the claimant has taken reasonable action to obtain a comparable foreign payment at the highest rate applicable to the claimant within the period specified in the notice.</w:t>
      </w:r>
    </w:p>
    <w:p w:rsidR="00435264" w:rsidRPr="008935CF" w:rsidRDefault="00435264" w:rsidP="00435264">
      <w:pPr>
        <w:pStyle w:val="subsection"/>
      </w:pPr>
      <w:r w:rsidRPr="008935CF">
        <w:tab/>
        <w:t>(2)</w:t>
      </w:r>
      <w:r w:rsidRPr="008935CF">
        <w:tab/>
        <w:t>The Secretary may make a determination rejecting a claim for a social security payment if:</w:t>
      </w:r>
    </w:p>
    <w:p w:rsidR="00435264" w:rsidRPr="008935CF" w:rsidRDefault="00435264" w:rsidP="00435264">
      <w:pPr>
        <w:pStyle w:val="paragraph"/>
      </w:pPr>
      <w:r w:rsidRPr="008935CF">
        <w:tab/>
        <w:t>(a)</w:t>
      </w:r>
      <w:r w:rsidRPr="008935CF">
        <w:tab/>
        <w:t>the claimant has been given a notice under subsection</w:t>
      </w:r>
      <w:r w:rsidR="008935CF">
        <w:t> </w:t>
      </w:r>
      <w:r w:rsidRPr="008935CF">
        <w:t>66(3); and</w:t>
      </w:r>
    </w:p>
    <w:p w:rsidR="00435264" w:rsidRPr="008935CF" w:rsidRDefault="00435264" w:rsidP="00435264">
      <w:pPr>
        <w:pStyle w:val="paragraph"/>
      </w:pPr>
      <w:r w:rsidRPr="008935CF">
        <w:tab/>
        <w:t>(b)</w:t>
      </w:r>
      <w:r w:rsidRPr="008935CF">
        <w:tab/>
        <w:t>the Secretary is not satisfied that the claimant’s partner has taken reasonable action to obtain a comparable foreign payment at the highest rate applicable to the partner within the period specified in the notice.</w:t>
      </w:r>
    </w:p>
    <w:p w:rsidR="00435264" w:rsidRPr="008935CF" w:rsidRDefault="00435264" w:rsidP="00666140">
      <w:pPr>
        <w:pStyle w:val="ActHead3"/>
        <w:pageBreakBefore/>
      </w:pPr>
      <w:bookmarkStart w:id="94" w:name="_Toc31275984"/>
      <w:r w:rsidRPr="00EE5577">
        <w:rPr>
          <w:rStyle w:val="CharDivNo"/>
        </w:rPr>
        <w:t>Division</w:t>
      </w:r>
      <w:r w:rsidR="008935CF" w:rsidRPr="00EE5577">
        <w:rPr>
          <w:rStyle w:val="CharDivNo"/>
        </w:rPr>
        <w:t> </w:t>
      </w:r>
      <w:r w:rsidRPr="00EE5577">
        <w:rPr>
          <w:rStyle w:val="CharDivNo"/>
        </w:rPr>
        <w:t>3</w:t>
      </w:r>
      <w:r w:rsidRPr="008935CF">
        <w:t>—</w:t>
      </w:r>
      <w:r w:rsidRPr="00EE5577">
        <w:rPr>
          <w:rStyle w:val="CharDivText"/>
        </w:rPr>
        <w:t>Commencement of social security payment</w:t>
      </w:r>
      <w:bookmarkEnd w:id="94"/>
    </w:p>
    <w:p w:rsidR="00435264" w:rsidRPr="008935CF" w:rsidRDefault="00435264" w:rsidP="00435264">
      <w:pPr>
        <w:pStyle w:val="ActHead5"/>
      </w:pPr>
      <w:bookmarkStart w:id="95" w:name="_Toc31275985"/>
      <w:r w:rsidRPr="00EE5577">
        <w:rPr>
          <w:rStyle w:val="CharSectno"/>
        </w:rPr>
        <w:t>41</w:t>
      </w:r>
      <w:r w:rsidRPr="008935CF">
        <w:t xml:space="preserve">  Commencement</w:t>
      </w:r>
      <w:bookmarkEnd w:id="95"/>
    </w:p>
    <w:p w:rsidR="00435264" w:rsidRPr="008935CF" w:rsidRDefault="00435264" w:rsidP="00435264">
      <w:pPr>
        <w:pStyle w:val="subsection"/>
      </w:pPr>
      <w:r w:rsidRPr="008935CF">
        <w:tab/>
        <w:t>(1)</w:t>
      </w:r>
      <w:r w:rsidRPr="008935CF">
        <w:tab/>
        <w:t>Unless another provision of the social security law provides otherwise, a social security payment becomes payable to a person on the person’s start day in relation to the social security payment.</w:t>
      </w:r>
    </w:p>
    <w:p w:rsidR="00435264" w:rsidRPr="008935CF" w:rsidRDefault="00435264" w:rsidP="00435264">
      <w:pPr>
        <w:pStyle w:val="subsection"/>
      </w:pPr>
      <w:r w:rsidRPr="008935CF">
        <w:tab/>
        <w:t>(2)</w:t>
      </w:r>
      <w:r w:rsidRPr="008935CF">
        <w:tab/>
        <w:t>Unless another provision of the social security law provides otherwise, a concession card takes effect on the person’s start day in relation to the card.</w:t>
      </w:r>
    </w:p>
    <w:p w:rsidR="00435264" w:rsidRPr="008935CF" w:rsidRDefault="00435264" w:rsidP="00435264">
      <w:pPr>
        <w:pStyle w:val="ActHead5"/>
      </w:pPr>
      <w:bookmarkStart w:id="96" w:name="_Toc31275986"/>
      <w:r w:rsidRPr="00EE5577">
        <w:rPr>
          <w:rStyle w:val="CharSectno"/>
        </w:rPr>
        <w:t>42</w:t>
      </w:r>
      <w:r w:rsidRPr="008935CF">
        <w:t xml:space="preserve">  Start day</w:t>
      </w:r>
      <w:bookmarkEnd w:id="96"/>
    </w:p>
    <w:p w:rsidR="00435264" w:rsidRPr="008935CF" w:rsidRDefault="00435264" w:rsidP="00435264">
      <w:pPr>
        <w:pStyle w:val="subsection"/>
      </w:pPr>
      <w:r w:rsidRPr="008935CF">
        <w:tab/>
      </w:r>
      <w:r w:rsidRPr="008935CF">
        <w:tab/>
        <w:t>For the purposes of the social security law, a person’s start day in relation to a social security payment or a concession card is the day worked out in accordance with Schedule</w:t>
      </w:r>
      <w:r w:rsidR="008935CF">
        <w:t> </w:t>
      </w:r>
      <w:r w:rsidRPr="008935CF">
        <w:t>2.</w:t>
      </w:r>
    </w:p>
    <w:p w:rsidR="002D3086" w:rsidRPr="008935CF" w:rsidRDefault="002D3086" w:rsidP="004A45F7">
      <w:pPr>
        <w:pStyle w:val="ActHead3"/>
        <w:pageBreakBefore/>
      </w:pPr>
      <w:bookmarkStart w:id="97" w:name="_Toc31275987"/>
      <w:r w:rsidRPr="00EE5577">
        <w:rPr>
          <w:rStyle w:val="CharDivNo"/>
        </w:rPr>
        <w:t>Division</w:t>
      </w:r>
      <w:r w:rsidR="008935CF" w:rsidRPr="00EE5577">
        <w:rPr>
          <w:rStyle w:val="CharDivNo"/>
        </w:rPr>
        <w:t> </w:t>
      </w:r>
      <w:r w:rsidRPr="00EE5577">
        <w:rPr>
          <w:rStyle w:val="CharDivNo"/>
        </w:rPr>
        <w:t>3AA</w:t>
      </w:r>
      <w:r w:rsidRPr="008935CF">
        <w:t>—</w:t>
      </w:r>
      <w:r w:rsidRPr="00EE5577">
        <w:rPr>
          <w:rStyle w:val="CharDivText"/>
        </w:rPr>
        <w:t>Compliance with participation payment obligations: persons other than declared program participants</w:t>
      </w:r>
      <w:bookmarkEnd w:id="97"/>
    </w:p>
    <w:p w:rsidR="002D3086" w:rsidRPr="008935CF" w:rsidRDefault="002D3086" w:rsidP="002D3086">
      <w:pPr>
        <w:pStyle w:val="ActHead4"/>
      </w:pPr>
      <w:bookmarkStart w:id="98" w:name="_Toc31275988"/>
      <w:r w:rsidRPr="00EE5577">
        <w:rPr>
          <w:rStyle w:val="CharSubdNo"/>
        </w:rPr>
        <w:t>Subdivision A</w:t>
      </w:r>
      <w:r w:rsidRPr="008935CF">
        <w:t>—</w:t>
      </w:r>
      <w:r w:rsidRPr="00EE5577">
        <w:rPr>
          <w:rStyle w:val="CharSubdText"/>
        </w:rPr>
        <w:t>Introduction</w:t>
      </w:r>
      <w:bookmarkEnd w:id="98"/>
    </w:p>
    <w:p w:rsidR="002D3086" w:rsidRPr="008935CF" w:rsidRDefault="002D3086" w:rsidP="002D3086">
      <w:pPr>
        <w:pStyle w:val="ActHead5"/>
      </w:pPr>
      <w:bookmarkStart w:id="99" w:name="_Toc31275989"/>
      <w:r w:rsidRPr="00EE5577">
        <w:rPr>
          <w:rStyle w:val="CharSectno"/>
        </w:rPr>
        <w:t>42AA</w:t>
      </w:r>
      <w:r w:rsidRPr="008935CF">
        <w:t xml:space="preserve">  Simplified outline of this Division</w:t>
      </w:r>
      <w:bookmarkEnd w:id="99"/>
    </w:p>
    <w:p w:rsidR="002D3086" w:rsidRPr="008935CF" w:rsidRDefault="002D3086" w:rsidP="002D3086">
      <w:pPr>
        <w:pStyle w:val="SOText"/>
      </w:pPr>
      <w:r w:rsidRPr="008935CF">
        <w:t>This Division is about the Secretary taking action to ensure that people (other than declared program participants) meet their obligations in relation to participation payments. The participation payments are newstart allowance and, for some people, youth allowance, parenting payment and special benefit.</w:t>
      </w:r>
    </w:p>
    <w:p w:rsidR="002D3086" w:rsidRPr="008935CF" w:rsidRDefault="002D3086" w:rsidP="002D3086">
      <w:pPr>
        <w:pStyle w:val="SOText"/>
      </w:pPr>
      <w:r w:rsidRPr="008935CF">
        <w:t>A person commits a mutual obligation failure for failing to comply with obligations relating to participation payments, such as attending appointments, undertaking activities, or taking action to gain employment. A person commits a work refusal failure for failing to accept an offer of suitable employment. A person commits an unemployment failure for becoming unemployed because of a voluntary act (except a reasonable act) or misconduct.</w:t>
      </w:r>
    </w:p>
    <w:p w:rsidR="002D3086" w:rsidRPr="008935CF" w:rsidRDefault="002D3086" w:rsidP="002D3086">
      <w:pPr>
        <w:pStyle w:val="SOText"/>
      </w:pPr>
      <w:r w:rsidRPr="008935CF">
        <w:t>For a mutual obligation failure or a work refusal failure, the participation payment will usually not be payable until the person complies with a reconnection requirement. The person may then receive back pay. The participation payment must be cancelled if the person fails to comply with the reconnection requirement within 4 weeks.</w:t>
      </w:r>
    </w:p>
    <w:p w:rsidR="002D3086" w:rsidRPr="008935CF" w:rsidRDefault="002D3086" w:rsidP="002D3086">
      <w:pPr>
        <w:pStyle w:val="SOText"/>
      </w:pPr>
      <w:r w:rsidRPr="008935CF">
        <w:t>If a person who commits a mutual obligation failure has persistently committed mutual obligation failures and does not have a reasonable excuse then, depending on the circumstances, the person’s participation payment will usually be reduced by either 50% or 100% for a period (in addition to not being payable) or be cancelled. In addition, a participation payment must be cancelled if a person does not have a reasonable excuse for a work refusal failure. No participation payments are payable to a person for 4 weeks if a participation payment is cancelled for a mutual obligation failure or a work refusal failure.</w:t>
      </w:r>
    </w:p>
    <w:p w:rsidR="002D3086" w:rsidRPr="008935CF" w:rsidRDefault="002D3086" w:rsidP="002D3086">
      <w:pPr>
        <w:pStyle w:val="SOText"/>
      </w:pPr>
      <w:r w:rsidRPr="008935CF">
        <w:t>If a person commits an unemployment failure, no participation payments are payable to the person for either 4 or 6 weeks, depending on whether relocation assistance had been paid to help the person take up the employment concerned. Also, the person’s participation payment must be cancelled if he or she was receiving a participation payment when the unemployment failure was committed.</w:t>
      </w:r>
    </w:p>
    <w:p w:rsidR="002D3086" w:rsidRPr="008935CF" w:rsidRDefault="002D3086" w:rsidP="002D3086">
      <w:pPr>
        <w:pStyle w:val="ActHead5"/>
      </w:pPr>
      <w:bookmarkStart w:id="100" w:name="_Toc31275990"/>
      <w:r w:rsidRPr="00EE5577">
        <w:rPr>
          <w:rStyle w:val="CharSectno"/>
        </w:rPr>
        <w:t>42AB</w:t>
      </w:r>
      <w:r w:rsidRPr="008935CF">
        <w:t xml:space="preserve">  Division not to apply to declared program participants</w:t>
      </w:r>
      <w:bookmarkEnd w:id="100"/>
    </w:p>
    <w:p w:rsidR="002D3086" w:rsidRPr="008935CF" w:rsidRDefault="002D3086" w:rsidP="002D3086">
      <w:pPr>
        <w:pStyle w:val="subsection"/>
      </w:pPr>
      <w:r w:rsidRPr="008935CF">
        <w:tab/>
      </w:r>
      <w:r w:rsidRPr="008935CF">
        <w:tab/>
        <w:t>This Division applies in relation to a person if the person is not a declared program participant.</w:t>
      </w:r>
    </w:p>
    <w:p w:rsidR="002D3086" w:rsidRPr="008935CF" w:rsidRDefault="002D3086" w:rsidP="002D3086">
      <w:pPr>
        <w:pStyle w:val="ActHead4"/>
      </w:pPr>
      <w:bookmarkStart w:id="101" w:name="_Toc31275991"/>
      <w:r w:rsidRPr="00EE5577">
        <w:rPr>
          <w:rStyle w:val="CharSubdNo"/>
        </w:rPr>
        <w:t>Subdivision B</w:t>
      </w:r>
      <w:r w:rsidRPr="008935CF">
        <w:t>—</w:t>
      </w:r>
      <w:r w:rsidRPr="00EE5577">
        <w:rPr>
          <w:rStyle w:val="CharSubdText"/>
        </w:rPr>
        <w:t>Failures for which compliance action must be taken</w:t>
      </w:r>
      <w:bookmarkEnd w:id="101"/>
    </w:p>
    <w:p w:rsidR="002D3086" w:rsidRPr="008935CF" w:rsidRDefault="002D3086" w:rsidP="002D3086">
      <w:pPr>
        <w:pStyle w:val="ActHead5"/>
      </w:pPr>
      <w:bookmarkStart w:id="102" w:name="_Toc31275992"/>
      <w:r w:rsidRPr="00EE5577">
        <w:rPr>
          <w:rStyle w:val="CharSectno"/>
        </w:rPr>
        <w:t>42AC</w:t>
      </w:r>
      <w:r w:rsidRPr="008935CF">
        <w:t xml:space="preserve">  Mutual obligation failures</w:t>
      </w:r>
      <w:bookmarkEnd w:id="102"/>
    </w:p>
    <w:p w:rsidR="002D3086" w:rsidRPr="008935CF" w:rsidRDefault="002D3086" w:rsidP="002D3086">
      <w:pPr>
        <w:pStyle w:val="subsection"/>
      </w:pPr>
      <w:r w:rsidRPr="008935CF">
        <w:tab/>
        <w:t>(1)</w:t>
      </w:r>
      <w:r w:rsidRPr="008935CF">
        <w:tab/>
        <w:t xml:space="preserve">A person commits a </w:t>
      </w:r>
      <w:r w:rsidRPr="008935CF">
        <w:rPr>
          <w:b/>
          <w:i/>
        </w:rPr>
        <w:t>mutual obligation failure</w:t>
      </w:r>
      <w:r w:rsidRPr="008935CF">
        <w:t xml:space="preserve"> if the person is receiving a participation payment and any of the following applies:</w:t>
      </w:r>
    </w:p>
    <w:p w:rsidR="002D3086" w:rsidRPr="008935CF" w:rsidRDefault="002D3086" w:rsidP="002D3086">
      <w:pPr>
        <w:pStyle w:val="paragraph"/>
      </w:pPr>
      <w:r w:rsidRPr="008935CF">
        <w:tab/>
        <w:t>(a)</w:t>
      </w:r>
      <w:r w:rsidRPr="008935CF">
        <w:tab/>
        <w:t>the person fails to comply with a requirement that was notified to the person under subsection</w:t>
      </w:r>
      <w:r w:rsidR="008935CF">
        <w:t> </w:t>
      </w:r>
      <w:r w:rsidRPr="008935CF">
        <w:t>63(2) or (4);</w:t>
      </w:r>
    </w:p>
    <w:p w:rsidR="002D3086" w:rsidRPr="008935CF" w:rsidRDefault="002D3086" w:rsidP="002D3086">
      <w:pPr>
        <w:pStyle w:val="paragraph"/>
      </w:pPr>
      <w:r w:rsidRPr="008935CF">
        <w:tab/>
        <w:t>(b)</w:t>
      </w:r>
      <w:r w:rsidRPr="008935CF">
        <w:tab/>
        <w:t>the person fails to comply with a requirement, under section</w:t>
      </w:r>
      <w:r w:rsidR="008935CF">
        <w:t> </w:t>
      </w:r>
      <w:r w:rsidRPr="008935CF">
        <w:t>501, 544A, 605 or 731L of the 1991 Act, to enter into an employment pathway plan;</w:t>
      </w:r>
    </w:p>
    <w:p w:rsidR="002D3086" w:rsidRPr="008935CF" w:rsidRDefault="002D3086" w:rsidP="002D3086">
      <w:pPr>
        <w:pStyle w:val="paragraph"/>
      </w:pPr>
      <w:r w:rsidRPr="008935CF">
        <w:tab/>
        <w:t>(c)</w:t>
      </w:r>
      <w:r w:rsidRPr="008935CF">
        <w:tab/>
        <w:t>the person fails to attend, or to be punctual for, an appointment that the person is required to attend by:</w:t>
      </w:r>
    </w:p>
    <w:p w:rsidR="002D3086" w:rsidRPr="008935CF" w:rsidRDefault="002D3086" w:rsidP="002D3086">
      <w:pPr>
        <w:pStyle w:val="paragraphsub"/>
      </w:pPr>
      <w:r w:rsidRPr="008935CF">
        <w:tab/>
        <w:t>(i)</w:t>
      </w:r>
      <w:r w:rsidRPr="008935CF">
        <w:tab/>
        <w:t>a notice under subsection</w:t>
      </w:r>
      <w:r w:rsidR="008935CF">
        <w:t> </w:t>
      </w:r>
      <w:r w:rsidRPr="008935CF">
        <w:t>63(2); or</w:t>
      </w:r>
    </w:p>
    <w:p w:rsidR="002D3086" w:rsidRPr="008935CF" w:rsidRDefault="002D3086" w:rsidP="002D3086">
      <w:pPr>
        <w:pStyle w:val="paragraphsub"/>
      </w:pPr>
      <w:r w:rsidRPr="008935CF">
        <w:tab/>
        <w:t>(ii)</w:t>
      </w:r>
      <w:r w:rsidRPr="008935CF">
        <w:tab/>
        <w:t>an employment pathway plan that is in force in relation to the person;</w:t>
      </w:r>
    </w:p>
    <w:p w:rsidR="002D3086" w:rsidRPr="008935CF" w:rsidRDefault="002D3086" w:rsidP="002D3086">
      <w:pPr>
        <w:pStyle w:val="paragraph"/>
      </w:pPr>
      <w:r w:rsidRPr="008935CF">
        <w:tab/>
        <w:t>(d)</w:t>
      </w:r>
      <w:r w:rsidRPr="008935CF">
        <w:tab/>
        <w:t>the person fails to attend, to be punctual for, or to participate in, an activity that the person is required to undertake by an employment pathway plan that is in force in relation to the person;</w:t>
      </w:r>
    </w:p>
    <w:p w:rsidR="002D3086" w:rsidRPr="008935CF" w:rsidRDefault="002D3086" w:rsidP="002D3086">
      <w:pPr>
        <w:pStyle w:val="paragraph"/>
      </w:pPr>
      <w:r w:rsidRPr="008935CF">
        <w:tab/>
        <w:t>(e)</w:t>
      </w:r>
      <w:r w:rsidRPr="008935CF">
        <w:tab/>
        <w:t xml:space="preserve">an employment pathway plan is in force in relation to the person and the person fails to satisfy the Secretary that the person has undertaken adequate job search efforts in relation to a period worked out in accordance with the plan (see </w:t>
      </w:r>
      <w:r w:rsidR="008935CF">
        <w:t>subsection (</w:t>
      </w:r>
      <w:r w:rsidRPr="008935CF">
        <w:t>2));</w:t>
      </w:r>
    </w:p>
    <w:p w:rsidR="002D3086" w:rsidRPr="008935CF" w:rsidRDefault="002D3086" w:rsidP="002D3086">
      <w:pPr>
        <w:pStyle w:val="paragraph"/>
      </w:pPr>
      <w:r w:rsidRPr="008935CF">
        <w:tab/>
        <w:t>(f)</w:t>
      </w:r>
      <w:r w:rsidRPr="008935CF">
        <w:tab/>
        <w:t>an employment pathway plan is in force in relation to the person and the person fails to comply with any other requirement of the plan that applies to the person;</w:t>
      </w:r>
    </w:p>
    <w:p w:rsidR="002D3086" w:rsidRPr="008935CF" w:rsidRDefault="002D3086" w:rsidP="002D3086">
      <w:pPr>
        <w:pStyle w:val="paragraph"/>
      </w:pPr>
      <w:r w:rsidRPr="008935CF">
        <w:tab/>
        <w:t>(g)</w:t>
      </w:r>
      <w:r w:rsidRPr="008935CF">
        <w:tab/>
        <w:t>the Secretary is satisfied that the person acted in an inappropriate manner:</w:t>
      </w:r>
    </w:p>
    <w:p w:rsidR="002D3086" w:rsidRPr="008935CF" w:rsidRDefault="002D3086" w:rsidP="002D3086">
      <w:pPr>
        <w:pStyle w:val="paragraphsub"/>
      </w:pPr>
      <w:r w:rsidRPr="008935CF">
        <w:tab/>
        <w:t>(i)</w:t>
      </w:r>
      <w:r w:rsidRPr="008935CF">
        <w:tab/>
        <w:t xml:space="preserve">during an appointment to which </w:t>
      </w:r>
      <w:r w:rsidR="008935CF">
        <w:t>paragraph (</w:t>
      </w:r>
      <w:r w:rsidRPr="008935CF">
        <w:t>c) applies that the person attended; or</w:t>
      </w:r>
    </w:p>
    <w:p w:rsidR="002D3086" w:rsidRPr="008935CF" w:rsidRDefault="002D3086" w:rsidP="002D3086">
      <w:pPr>
        <w:pStyle w:val="paragraphsub"/>
      </w:pPr>
      <w:r w:rsidRPr="008935CF">
        <w:tab/>
        <w:t>(ii)</w:t>
      </w:r>
      <w:r w:rsidRPr="008935CF">
        <w:tab/>
        <w:t xml:space="preserve">while participating in an activity referred to in </w:t>
      </w:r>
      <w:r w:rsidR="008935CF">
        <w:t>paragraph (</w:t>
      </w:r>
      <w:r w:rsidRPr="008935CF">
        <w:t>d);</w:t>
      </w:r>
    </w:p>
    <w:p w:rsidR="002D3086" w:rsidRPr="008935CF" w:rsidRDefault="002D3086" w:rsidP="002D3086">
      <w:pPr>
        <w:pStyle w:val="paragraph"/>
      </w:pPr>
      <w:r w:rsidRPr="008935CF">
        <w:tab/>
        <w:t>(h)</w:t>
      </w:r>
      <w:r w:rsidRPr="008935CF">
        <w:tab/>
        <w:t>the person intentionally acts in a manner and it is reasonably foreseeable that acting in that manner could result in an offer of employment not being made to the person;</w:t>
      </w:r>
    </w:p>
    <w:p w:rsidR="002D3086" w:rsidRPr="008935CF" w:rsidRDefault="002D3086" w:rsidP="002D3086">
      <w:pPr>
        <w:pStyle w:val="paragraph"/>
      </w:pPr>
      <w:r w:rsidRPr="008935CF">
        <w:tab/>
        <w:t>(i)</w:t>
      </w:r>
      <w:r w:rsidRPr="008935CF">
        <w:tab/>
        <w:t>the person fails to:</w:t>
      </w:r>
    </w:p>
    <w:p w:rsidR="002D3086" w:rsidRPr="008935CF" w:rsidRDefault="002D3086" w:rsidP="002D3086">
      <w:pPr>
        <w:pStyle w:val="paragraphsub"/>
      </w:pPr>
      <w:r w:rsidRPr="008935CF">
        <w:tab/>
        <w:t>(i)</w:t>
      </w:r>
      <w:r w:rsidRPr="008935CF">
        <w:tab/>
        <w:t>attend a job interview; or</w:t>
      </w:r>
    </w:p>
    <w:p w:rsidR="002D3086" w:rsidRPr="008935CF" w:rsidRDefault="002D3086" w:rsidP="002D3086">
      <w:pPr>
        <w:pStyle w:val="paragraphsub"/>
      </w:pPr>
      <w:r w:rsidRPr="008935CF">
        <w:tab/>
        <w:t>(ii)</w:t>
      </w:r>
      <w:r w:rsidRPr="008935CF">
        <w:tab/>
        <w:t>act on a job opportunity when requested to do so by an employment services provider.</w:t>
      </w:r>
    </w:p>
    <w:p w:rsidR="002D3086" w:rsidRPr="008935CF" w:rsidRDefault="002D3086" w:rsidP="002D3086">
      <w:pPr>
        <w:pStyle w:val="notetext"/>
      </w:pPr>
      <w:r w:rsidRPr="008935CF">
        <w:t>Note:</w:t>
      </w:r>
      <w:r w:rsidRPr="008935CF">
        <w:tab/>
        <w:t>In certain circumstances a person is taken to be receiving a participation payment even if it is not payable to the person: see section</w:t>
      </w:r>
      <w:r w:rsidR="008935CF">
        <w:t> </w:t>
      </w:r>
      <w:r w:rsidRPr="008935CF">
        <w:t>42AQ.</w:t>
      </w:r>
    </w:p>
    <w:p w:rsidR="002D3086" w:rsidRPr="008935CF" w:rsidRDefault="002D3086" w:rsidP="002D3086">
      <w:pPr>
        <w:pStyle w:val="subsection"/>
      </w:pPr>
      <w:r w:rsidRPr="008935CF">
        <w:tab/>
        <w:t>(2)</w:t>
      </w:r>
      <w:r w:rsidRPr="008935CF">
        <w:tab/>
        <w:t xml:space="preserve">For the purposes of </w:t>
      </w:r>
      <w:r w:rsidR="008935CF">
        <w:t>paragraph (</w:t>
      </w:r>
      <w:r w:rsidRPr="008935CF">
        <w:t xml:space="preserve">1)(e), the question whether a person has undertaken adequate job search efforts in relation to a particular period is to be worked out in accordance with a determination in force under </w:t>
      </w:r>
      <w:r w:rsidR="008935CF">
        <w:t>subsection (</w:t>
      </w:r>
      <w:r w:rsidRPr="008935CF">
        <w:t>3).</w:t>
      </w:r>
    </w:p>
    <w:p w:rsidR="002D3086" w:rsidRPr="008935CF" w:rsidRDefault="002D3086" w:rsidP="002D3086">
      <w:pPr>
        <w:pStyle w:val="subsection"/>
      </w:pPr>
      <w:r w:rsidRPr="008935CF">
        <w:tab/>
        <w:t>(3)</w:t>
      </w:r>
      <w:r w:rsidRPr="008935CF">
        <w:tab/>
        <w:t xml:space="preserve">The Secretary must, by legislative instrument, make a determination for the purposes of </w:t>
      </w:r>
      <w:r w:rsidR="008935CF">
        <w:t>subsection (</w:t>
      </w:r>
      <w:r w:rsidRPr="008935CF">
        <w:t>2).</w:t>
      </w:r>
    </w:p>
    <w:p w:rsidR="002D3086" w:rsidRPr="008935CF" w:rsidRDefault="002D3086" w:rsidP="002D3086">
      <w:pPr>
        <w:pStyle w:val="subsection"/>
      </w:pPr>
      <w:r w:rsidRPr="008935CF">
        <w:tab/>
        <w:t>(4)</w:t>
      </w:r>
      <w:r w:rsidRPr="008935CF">
        <w:tab/>
      </w:r>
      <w:r w:rsidR="008935CF">
        <w:t>Paragraph (</w:t>
      </w:r>
      <w:r w:rsidRPr="008935CF">
        <w:t xml:space="preserve">1)(c) does not limit </w:t>
      </w:r>
      <w:r w:rsidR="008935CF">
        <w:t>paragraph (</w:t>
      </w:r>
      <w:r w:rsidRPr="008935CF">
        <w:t xml:space="preserve">1)(a), and </w:t>
      </w:r>
      <w:r w:rsidR="008935CF">
        <w:t>paragraph (</w:t>
      </w:r>
      <w:r w:rsidRPr="008935CF">
        <w:t xml:space="preserve">1)(i) does not limit </w:t>
      </w:r>
      <w:r w:rsidR="008935CF">
        <w:t>paragraph (</w:t>
      </w:r>
      <w:r w:rsidRPr="008935CF">
        <w:t>1)(h).</w:t>
      </w:r>
    </w:p>
    <w:p w:rsidR="002D3086" w:rsidRPr="008935CF" w:rsidRDefault="002D3086" w:rsidP="002D3086">
      <w:pPr>
        <w:pStyle w:val="ActHead5"/>
      </w:pPr>
      <w:bookmarkStart w:id="103" w:name="_Toc31275993"/>
      <w:r w:rsidRPr="00EE5577">
        <w:rPr>
          <w:rStyle w:val="CharSectno"/>
        </w:rPr>
        <w:t>42AD</w:t>
      </w:r>
      <w:r w:rsidRPr="008935CF">
        <w:t xml:space="preserve">  Work refusal failures</w:t>
      </w:r>
      <w:bookmarkEnd w:id="103"/>
    </w:p>
    <w:p w:rsidR="002D3086" w:rsidRPr="008935CF" w:rsidRDefault="002D3086" w:rsidP="002D3086">
      <w:pPr>
        <w:pStyle w:val="subsection"/>
      </w:pPr>
      <w:r w:rsidRPr="008935CF">
        <w:tab/>
      </w:r>
      <w:r w:rsidRPr="008935CF">
        <w:tab/>
        <w:t xml:space="preserve">A person commits a </w:t>
      </w:r>
      <w:r w:rsidRPr="008935CF">
        <w:rPr>
          <w:b/>
          <w:i/>
        </w:rPr>
        <w:t>work refusal failure</w:t>
      </w:r>
      <w:r w:rsidRPr="008935CF">
        <w:t xml:space="preserve"> if:</w:t>
      </w:r>
    </w:p>
    <w:p w:rsidR="002D3086" w:rsidRPr="008935CF" w:rsidRDefault="002D3086" w:rsidP="002D3086">
      <w:pPr>
        <w:pStyle w:val="paragraph"/>
      </w:pPr>
      <w:r w:rsidRPr="008935CF">
        <w:tab/>
        <w:t>(a)</w:t>
      </w:r>
      <w:r w:rsidRPr="008935CF">
        <w:tab/>
        <w:t>the person is receiving a participation payment; and</w:t>
      </w:r>
    </w:p>
    <w:p w:rsidR="002D3086" w:rsidRPr="008935CF" w:rsidRDefault="002D3086" w:rsidP="002D3086">
      <w:pPr>
        <w:pStyle w:val="paragraph"/>
      </w:pPr>
      <w:r w:rsidRPr="008935CF">
        <w:tab/>
        <w:t>(aa)</w:t>
      </w:r>
      <w:r w:rsidRPr="008935CF">
        <w:tab/>
        <w:t>in the case where the participation payment is parenting payment—the person is not someone to whom paragraph</w:t>
      </w:r>
      <w:r w:rsidR="008935CF">
        <w:t> </w:t>
      </w:r>
      <w:r w:rsidRPr="008935CF">
        <w:t>500(1)(ca) of the 1991 Act applies; and</w:t>
      </w:r>
    </w:p>
    <w:p w:rsidR="002D3086" w:rsidRPr="008935CF" w:rsidRDefault="002D3086" w:rsidP="002D3086">
      <w:pPr>
        <w:pStyle w:val="paragraph"/>
      </w:pPr>
      <w:r w:rsidRPr="008935CF">
        <w:tab/>
        <w:t>(b)</w:t>
      </w:r>
      <w:r w:rsidRPr="008935CF">
        <w:tab/>
        <w:t>the person refuses or fails to accept an offer of suitable employment.</w:t>
      </w:r>
    </w:p>
    <w:p w:rsidR="002D3086" w:rsidRPr="008935CF" w:rsidRDefault="002D3086" w:rsidP="002D3086">
      <w:pPr>
        <w:pStyle w:val="notetext"/>
      </w:pPr>
      <w:r w:rsidRPr="008935CF">
        <w:t>Note:</w:t>
      </w:r>
      <w:r w:rsidRPr="008935CF">
        <w:tab/>
        <w:t>In certain circumstances a person is taken to be receiving a participation payment even if it is not payable to the person: see section</w:t>
      </w:r>
      <w:r w:rsidR="008935CF">
        <w:t> </w:t>
      </w:r>
      <w:r w:rsidRPr="008935CF">
        <w:t>42AQ.</w:t>
      </w:r>
    </w:p>
    <w:p w:rsidR="002D3086" w:rsidRPr="008935CF" w:rsidRDefault="002D3086" w:rsidP="002D3086">
      <w:pPr>
        <w:pStyle w:val="ActHead5"/>
      </w:pPr>
      <w:bookmarkStart w:id="104" w:name="_Toc31275994"/>
      <w:r w:rsidRPr="00EE5577">
        <w:rPr>
          <w:rStyle w:val="CharSectno"/>
        </w:rPr>
        <w:t>42AE</w:t>
      </w:r>
      <w:r w:rsidRPr="008935CF">
        <w:t xml:space="preserve">  Unemployment failures</w:t>
      </w:r>
      <w:bookmarkEnd w:id="104"/>
    </w:p>
    <w:p w:rsidR="002D3086" w:rsidRPr="008935CF" w:rsidRDefault="002D3086" w:rsidP="002D3086">
      <w:pPr>
        <w:pStyle w:val="subsection"/>
      </w:pPr>
      <w:r w:rsidRPr="008935CF">
        <w:tab/>
        <w:t>(1)</w:t>
      </w:r>
      <w:r w:rsidRPr="008935CF">
        <w:tab/>
        <w:t xml:space="preserve">A person commits an </w:t>
      </w:r>
      <w:r w:rsidRPr="008935CF">
        <w:rPr>
          <w:b/>
          <w:i/>
        </w:rPr>
        <w:t xml:space="preserve">unemployment failure </w:t>
      </w:r>
      <w:r w:rsidRPr="008935CF">
        <w:t>if:</w:t>
      </w:r>
    </w:p>
    <w:p w:rsidR="002D3086" w:rsidRPr="008935CF" w:rsidRDefault="002D3086" w:rsidP="002D3086">
      <w:pPr>
        <w:pStyle w:val="paragraph"/>
      </w:pPr>
      <w:r w:rsidRPr="008935CF">
        <w:tab/>
        <w:t>(a)</w:t>
      </w:r>
      <w:r w:rsidRPr="008935CF">
        <w:tab/>
        <w:t>the person is receiving a participation payment; and</w:t>
      </w:r>
    </w:p>
    <w:p w:rsidR="002D3086" w:rsidRPr="008935CF" w:rsidRDefault="002D3086" w:rsidP="002D3086">
      <w:pPr>
        <w:pStyle w:val="paragraph"/>
      </w:pPr>
      <w:r w:rsidRPr="008935CF">
        <w:tab/>
        <w:t>(aa)</w:t>
      </w:r>
      <w:r w:rsidRPr="008935CF">
        <w:tab/>
        <w:t>in the case where the participation payment is parenting payment—the person is not someone to whom paragraph</w:t>
      </w:r>
      <w:r w:rsidR="008935CF">
        <w:t> </w:t>
      </w:r>
      <w:r w:rsidRPr="008935CF">
        <w:t>500(1)(ca) of the 1991 Act applies; and</w:t>
      </w:r>
    </w:p>
    <w:p w:rsidR="002D3086" w:rsidRPr="008935CF" w:rsidRDefault="002D3086" w:rsidP="002D3086">
      <w:pPr>
        <w:pStyle w:val="paragraph"/>
      </w:pPr>
      <w:r w:rsidRPr="008935CF">
        <w:tab/>
        <w:t>(b)</w:t>
      </w:r>
      <w:r w:rsidRPr="008935CF">
        <w:tab/>
        <w:t>the person becomes unemployed:</w:t>
      </w:r>
    </w:p>
    <w:p w:rsidR="002D3086" w:rsidRPr="008935CF" w:rsidRDefault="002D3086" w:rsidP="002D3086">
      <w:pPr>
        <w:pStyle w:val="paragraphsub"/>
      </w:pPr>
      <w:r w:rsidRPr="008935CF">
        <w:tab/>
        <w:t>(i)</w:t>
      </w:r>
      <w:r w:rsidRPr="008935CF">
        <w:tab/>
        <w:t>as a direct or indirect result of a voluntary act of the person; or</w:t>
      </w:r>
    </w:p>
    <w:p w:rsidR="002D3086" w:rsidRPr="008935CF" w:rsidRDefault="002D3086" w:rsidP="002D3086">
      <w:pPr>
        <w:pStyle w:val="paragraphsub"/>
      </w:pPr>
      <w:r w:rsidRPr="008935CF">
        <w:tab/>
        <w:t>(ii)</w:t>
      </w:r>
      <w:r w:rsidRPr="008935CF">
        <w:tab/>
        <w:t>as a result of the person’s misconduct as an employee.</w:t>
      </w:r>
    </w:p>
    <w:p w:rsidR="002D3086" w:rsidRPr="008935CF" w:rsidRDefault="002D3086" w:rsidP="002D3086">
      <w:pPr>
        <w:pStyle w:val="notetext"/>
      </w:pPr>
      <w:r w:rsidRPr="008935CF">
        <w:t>Note:</w:t>
      </w:r>
      <w:r w:rsidRPr="008935CF">
        <w:tab/>
        <w:t>In certain circumstances a person is taken to be receiving a participation payment even if it is not payable to the person: see section</w:t>
      </w:r>
      <w:r w:rsidR="008935CF">
        <w:t> </w:t>
      </w:r>
      <w:r w:rsidRPr="008935CF">
        <w:t>42AQ.</w:t>
      </w:r>
    </w:p>
    <w:p w:rsidR="002D3086" w:rsidRPr="008935CF" w:rsidRDefault="002D3086" w:rsidP="002D3086">
      <w:pPr>
        <w:pStyle w:val="subsection"/>
      </w:pPr>
      <w:r w:rsidRPr="008935CF">
        <w:tab/>
        <w:t>(2)</w:t>
      </w:r>
      <w:r w:rsidRPr="008935CF">
        <w:tab/>
        <w:t xml:space="preserve">A person also commits an </w:t>
      </w:r>
      <w:r w:rsidRPr="008935CF">
        <w:rPr>
          <w:b/>
          <w:i/>
        </w:rPr>
        <w:t>unemployment failure</w:t>
      </w:r>
      <w:r w:rsidRPr="008935CF">
        <w:t xml:space="preserve"> if:</w:t>
      </w:r>
    </w:p>
    <w:p w:rsidR="002D3086" w:rsidRPr="008935CF" w:rsidRDefault="002D3086" w:rsidP="002D3086">
      <w:pPr>
        <w:pStyle w:val="paragraph"/>
      </w:pPr>
      <w:r w:rsidRPr="008935CF">
        <w:tab/>
        <w:t>(a)</w:t>
      </w:r>
      <w:r w:rsidRPr="008935CF">
        <w:tab/>
        <w:t>the person is not receiving, but has made a claim for, a participation payment; and</w:t>
      </w:r>
    </w:p>
    <w:p w:rsidR="002D3086" w:rsidRPr="008935CF" w:rsidRDefault="002D3086" w:rsidP="002D3086">
      <w:pPr>
        <w:pStyle w:val="paragraph"/>
      </w:pPr>
      <w:r w:rsidRPr="008935CF">
        <w:tab/>
        <w:t>(aa)</w:t>
      </w:r>
      <w:r w:rsidRPr="008935CF">
        <w:tab/>
        <w:t>in the case where the participation payment is parenting payment—the person is not someone to whom paragraph</w:t>
      </w:r>
      <w:r w:rsidR="008935CF">
        <w:t> </w:t>
      </w:r>
      <w:r w:rsidRPr="008935CF">
        <w:t>500(1)(ca) of the 1991 Act applies; and</w:t>
      </w:r>
    </w:p>
    <w:p w:rsidR="002D3086" w:rsidRPr="008935CF" w:rsidRDefault="002D3086" w:rsidP="002D3086">
      <w:pPr>
        <w:pStyle w:val="paragraph"/>
      </w:pPr>
      <w:r w:rsidRPr="008935CF">
        <w:tab/>
        <w:t>(b)</w:t>
      </w:r>
      <w:r w:rsidRPr="008935CF">
        <w:tab/>
        <w:t>the person becomes unemployed (whether before or after making the claim):</w:t>
      </w:r>
    </w:p>
    <w:p w:rsidR="002D3086" w:rsidRPr="008935CF" w:rsidRDefault="002D3086" w:rsidP="002D3086">
      <w:pPr>
        <w:pStyle w:val="paragraphsub"/>
      </w:pPr>
      <w:r w:rsidRPr="008935CF">
        <w:tab/>
        <w:t>(i)</w:t>
      </w:r>
      <w:r w:rsidRPr="008935CF">
        <w:tab/>
        <w:t>as a direct or indirect result of a voluntary act of the person; or</w:t>
      </w:r>
    </w:p>
    <w:p w:rsidR="002D3086" w:rsidRPr="008935CF" w:rsidRDefault="002D3086" w:rsidP="002D3086">
      <w:pPr>
        <w:pStyle w:val="paragraphsub"/>
      </w:pPr>
      <w:r w:rsidRPr="008935CF">
        <w:tab/>
        <w:t>(ii)</w:t>
      </w:r>
      <w:r w:rsidRPr="008935CF">
        <w:tab/>
        <w:t>as a result of the person’s misconduct as an employee.</w:t>
      </w:r>
    </w:p>
    <w:p w:rsidR="002D3086" w:rsidRPr="008935CF" w:rsidRDefault="002D3086" w:rsidP="002D3086">
      <w:pPr>
        <w:pStyle w:val="subsection"/>
      </w:pPr>
      <w:r w:rsidRPr="008935CF">
        <w:tab/>
        <w:t>(3)</w:t>
      </w:r>
      <w:r w:rsidRPr="008935CF">
        <w:tab/>
        <w:t xml:space="preserve">However, a person does not commit an </w:t>
      </w:r>
      <w:r w:rsidRPr="008935CF">
        <w:rPr>
          <w:b/>
          <w:i/>
        </w:rPr>
        <w:t>unemployment failure</w:t>
      </w:r>
      <w:r w:rsidRPr="008935CF">
        <w:t xml:space="preserve"> because of </w:t>
      </w:r>
      <w:r w:rsidR="008935CF">
        <w:t>subparagraph (</w:t>
      </w:r>
      <w:r w:rsidRPr="008935CF">
        <w:t>1)(b)(i) or (2)(b)(i) if the person satisfies the Secretary that the voluntary act was reasonable.</w:t>
      </w:r>
    </w:p>
    <w:p w:rsidR="002D3086" w:rsidRPr="008935CF" w:rsidRDefault="002D3086" w:rsidP="002D3086">
      <w:pPr>
        <w:pStyle w:val="ActHead4"/>
      </w:pPr>
      <w:bookmarkStart w:id="105" w:name="_Toc31275995"/>
      <w:r w:rsidRPr="00EE5577">
        <w:rPr>
          <w:rStyle w:val="CharSubdNo"/>
        </w:rPr>
        <w:t>Subdivision C</w:t>
      </w:r>
      <w:r w:rsidRPr="008935CF">
        <w:t>—</w:t>
      </w:r>
      <w:r w:rsidRPr="00EE5577">
        <w:rPr>
          <w:rStyle w:val="CharSubdText"/>
        </w:rPr>
        <w:t>Compliance action that must be taken for particular failures</w:t>
      </w:r>
      <w:bookmarkEnd w:id="105"/>
    </w:p>
    <w:p w:rsidR="002D3086" w:rsidRPr="008935CF" w:rsidRDefault="002D3086" w:rsidP="002D3086">
      <w:pPr>
        <w:pStyle w:val="ActHead5"/>
      </w:pPr>
      <w:bookmarkStart w:id="106" w:name="_Toc31275996"/>
      <w:r w:rsidRPr="00EE5577">
        <w:rPr>
          <w:rStyle w:val="CharSectno"/>
        </w:rPr>
        <w:t>42AF</w:t>
      </w:r>
      <w:r w:rsidRPr="008935CF">
        <w:t xml:space="preserve">  Compliance action for mutual obligation failures</w:t>
      </w:r>
      <w:bookmarkEnd w:id="106"/>
    </w:p>
    <w:p w:rsidR="002D3086" w:rsidRPr="008935CF" w:rsidRDefault="002D3086" w:rsidP="002D3086">
      <w:pPr>
        <w:pStyle w:val="SubsectionHead"/>
      </w:pPr>
      <w:r w:rsidRPr="008935CF">
        <w:t>Usual rule</w:t>
      </w:r>
    </w:p>
    <w:p w:rsidR="002D3086" w:rsidRPr="008935CF" w:rsidRDefault="002D3086" w:rsidP="002D3086">
      <w:pPr>
        <w:pStyle w:val="subsection"/>
      </w:pPr>
      <w:r w:rsidRPr="008935CF">
        <w:tab/>
        <w:t>(1)</w:t>
      </w:r>
      <w:r w:rsidRPr="008935CF">
        <w:tab/>
        <w:t xml:space="preserve">If a person commits a mutual obligation failure (the </w:t>
      </w:r>
      <w:r w:rsidRPr="008935CF">
        <w:rPr>
          <w:b/>
          <w:i/>
        </w:rPr>
        <w:t>relevant failure</w:t>
      </w:r>
      <w:r w:rsidRPr="008935CF">
        <w:t>), the Secretary must:</w:t>
      </w:r>
    </w:p>
    <w:p w:rsidR="002D3086" w:rsidRPr="008935CF" w:rsidRDefault="002D3086" w:rsidP="002D3086">
      <w:pPr>
        <w:pStyle w:val="paragraph"/>
      </w:pPr>
      <w:r w:rsidRPr="008935CF">
        <w:tab/>
        <w:t>(a)</w:t>
      </w:r>
      <w:r w:rsidRPr="008935CF">
        <w:tab/>
        <w:t>determine that the person’s participation payment is not payable to the person for a period (see section</w:t>
      </w:r>
      <w:r w:rsidR="008935CF">
        <w:t> </w:t>
      </w:r>
      <w:r w:rsidRPr="008935CF">
        <w:t>42AL); and</w:t>
      </w:r>
    </w:p>
    <w:p w:rsidR="002D3086" w:rsidRPr="008935CF" w:rsidRDefault="002D3086" w:rsidP="002D3086">
      <w:pPr>
        <w:pStyle w:val="paragraph"/>
      </w:pPr>
      <w:r w:rsidRPr="008935CF">
        <w:tab/>
        <w:t>(b)</w:t>
      </w:r>
      <w:r w:rsidRPr="008935CF">
        <w:tab/>
        <w:t xml:space="preserve">take action under </w:t>
      </w:r>
      <w:r w:rsidR="008935CF">
        <w:t>subsection (</w:t>
      </w:r>
      <w:r w:rsidRPr="008935CF">
        <w:t>2) (if applicable).</w:t>
      </w:r>
    </w:p>
    <w:p w:rsidR="002D3086" w:rsidRPr="008935CF" w:rsidRDefault="002D3086" w:rsidP="002D3086">
      <w:pPr>
        <w:pStyle w:val="notetext"/>
      </w:pPr>
      <w:r w:rsidRPr="008935CF">
        <w:t>Note:</w:t>
      </w:r>
      <w:r w:rsidRPr="008935CF">
        <w:tab/>
        <w:t>The person may be eligible for back pay once the payment suspension period ends (see subsection</w:t>
      </w:r>
      <w:r w:rsidR="008935CF">
        <w:t> </w:t>
      </w:r>
      <w:r w:rsidRPr="008935CF">
        <w:t>42AL(4)).</w:t>
      </w:r>
    </w:p>
    <w:p w:rsidR="002D3086" w:rsidRPr="008935CF" w:rsidRDefault="002D3086" w:rsidP="002D3086">
      <w:pPr>
        <w:pStyle w:val="SubsectionHead"/>
      </w:pPr>
      <w:r w:rsidRPr="008935CF">
        <w:t>Special rule—persistent mutual obligation failures and no reasonable excuse</w:t>
      </w:r>
    </w:p>
    <w:p w:rsidR="002D3086" w:rsidRPr="008935CF" w:rsidRDefault="002D3086" w:rsidP="002D3086">
      <w:pPr>
        <w:pStyle w:val="subsection"/>
      </w:pPr>
      <w:r w:rsidRPr="008935CF">
        <w:tab/>
        <w:t>(2)</w:t>
      </w:r>
      <w:r w:rsidRPr="008935CF">
        <w:tab/>
        <w:t>If:</w:t>
      </w:r>
    </w:p>
    <w:p w:rsidR="002D3086" w:rsidRPr="008935CF" w:rsidRDefault="002D3086" w:rsidP="002D3086">
      <w:pPr>
        <w:pStyle w:val="paragraph"/>
      </w:pPr>
      <w:r w:rsidRPr="008935CF">
        <w:tab/>
        <w:t>(a)</w:t>
      </w:r>
      <w:r w:rsidRPr="008935CF">
        <w:tab/>
        <w:t>the Secretary is satisfied in accordance with an instrument made under subsection</w:t>
      </w:r>
      <w:r w:rsidR="008935CF">
        <w:t> </w:t>
      </w:r>
      <w:r w:rsidRPr="008935CF">
        <w:t>42AR(1) that the person has persistently committed mutual obligation failures; and</w:t>
      </w:r>
    </w:p>
    <w:p w:rsidR="002D3086" w:rsidRPr="008935CF" w:rsidRDefault="002D3086" w:rsidP="002D3086">
      <w:pPr>
        <w:pStyle w:val="paragraph"/>
      </w:pPr>
      <w:r w:rsidRPr="008935CF">
        <w:tab/>
        <w:t>(b)</w:t>
      </w:r>
      <w:r w:rsidRPr="008935CF">
        <w:tab/>
        <w:t>the person does not satisfy the Secretary that the person has a reasonable excuse for the relevant failure (see sections</w:t>
      </w:r>
      <w:r w:rsidR="008935CF">
        <w:t> </w:t>
      </w:r>
      <w:r w:rsidRPr="008935CF">
        <w:t>42AI and 42AJ);</w:t>
      </w:r>
    </w:p>
    <w:p w:rsidR="002D3086" w:rsidRPr="008935CF" w:rsidRDefault="002D3086" w:rsidP="002D3086">
      <w:pPr>
        <w:pStyle w:val="subsection2"/>
      </w:pPr>
      <w:r w:rsidRPr="008935CF">
        <w:t>the Secretary must, in accordance with that instrument, determine:</w:t>
      </w:r>
    </w:p>
    <w:p w:rsidR="002D3086" w:rsidRPr="008935CF" w:rsidRDefault="002D3086" w:rsidP="002D3086">
      <w:pPr>
        <w:pStyle w:val="paragraph"/>
      </w:pPr>
      <w:r w:rsidRPr="008935CF">
        <w:tab/>
        <w:t>(c)</w:t>
      </w:r>
      <w:r w:rsidRPr="008935CF">
        <w:tab/>
        <w:t>that an instalment of the person’s participation payment for an instalment period is to be reduced (see section</w:t>
      </w:r>
      <w:r w:rsidR="008935CF">
        <w:t> </w:t>
      </w:r>
      <w:r w:rsidRPr="008935CF">
        <w:t xml:space="preserve">42AN), in addition to making a determination under </w:t>
      </w:r>
      <w:r w:rsidR="008935CF">
        <w:t>paragraph (</w:t>
      </w:r>
      <w:r w:rsidRPr="008935CF">
        <w:t>1)(a) of this section; or</w:t>
      </w:r>
    </w:p>
    <w:p w:rsidR="002D3086" w:rsidRPr="008935CF" w:rsidRDefault="002D3086" w:rsidP="002D3086">
      <w:pPr>
        <w:pStyle w:val="paragraph"/>
      </w:pPr>
      <w:r w:rsidRPr="008935CF">
        <w:tab/>
        <w:t>(d)</w:t>
      </w:r>
      <w:r w:rsidRPr="008935CF">
        <w:tab/>
        <w:t>that the person’s participation payment is cancelled (see section</w:t>
      </w:r>
      <w:r w:rsidR="008935CF">
        <w:t> </w:t>
      </w:r>
      <w:r w:rsidRPr="008935CF">
        <w:t>42AP).</w:t>
      </w:r>
    </w:p>
    <w:p w:rsidR="002D3086" w:rsidRPr="008935CF" w:rsidRDefault="002D3086" w:rsidP="002D3086">
      <w:pPr>
        <w:pStyle w:val="notetext"/>
      </w:pPr>
      <w:r w:rsidRPr="008935CF">
        <w:t>Note 1:</w:t>
      </w:r>
      <w:r w:rsidRPr="008935CF">
        <w:tab/>
        <w:t xml:space="preserve">For </w:t>
      </w:r>
      <w:r w:rsidR="008935CF">
        <w:t>paragraph (</w:t>
      </w:r>
      <w:r w:rsidRPr="008935CF">
        <w:t>c), the person may be eligible for back pay once the person’s payment suspension period ends (see subsection</w:t>
      </w:r>
      <w:r w:rsidR="008935CF">
        <w:t> </w:t>
      </w:r>
      <w:r w:rsidRPr="008935CF">
        <w:t xml:space="preserve">42AL(4)). However, the back pay may be reduced (including to nil) if the instalment period for which an instalment is to be reduced under </w:t>
      </w:r>
      <w:r w:rsidR="008935CF">
        <w:t>paragraph (</w:t>
      </w:r>
      <w:r w:rsidRPr="008935CF">
        <w:t>c) overlaps with the payment suspension period.</w:t>
      </w:r>
    </w:p>
    <w:p w:rsidR="002D3086" w:rsidRPr="008935CF" w:rsidRDefault="002D3086" w:rsidP="002D3086">
      <w:pPr>
        <w:pStyle w:val="notetext"/>
      </w:pPr>
      <w:r w:rsidRPr="008935CF">
        <w:t>Note 2:</w:t>
      </w:r>
      <w:r w:rsidRPr="008935CF">
        <w:tab/>
        <w:t xml:space="preserve">For </w:t>
      </w:r>
      <w:r w:rsidR="008935CF">
        <w:t>paragraph (</w:t>
      </w:r>
      <w:r w:rsidRPr="008935CF">
        <w:t>d), a further consequence is that participation payments will not be payable to the person for the person’s post</w:t>
      </w:r>
      <w:r w:rsidR="008935CF">
        <w:noBreakHyphen/>
      </w:r>
      <w:r w:rsidRPr="008935CF">
        <w:t>cancellation non</w:t>
      </w:r>
      <w:r w:rsidR="008935CF">
        <w:noBreakHyphen/>
      </w:r>
      <w:r w:rsidRPr="008935CF">
        <w:t>payment period (see subsection</w:t>
      </w:r>
      <w:r w:rsidR="008935CF">
        <w:t> </w:t>
      </w:r>
      <w:r w:rsidRPr="008935CF">
        <w:t>42AP(5)).</w:t>
      </w:r>
    </w:p>
    <w:p w:rsidR="002D3086" w:rsidRPr="008935CF" w:rsidRDefault="002D3086" w:rsidP="002D3086">
      <w:pPr>
        <w:pStyle w:val="subsection"/>
      </w:pPr>
      <w:r w:rsidRPr="008935CF">
        <w:tab/>
        <w:t>(3)</w:t>
      </w:r>
      <w:r w:rsidRPr="008935CF">
        <w:tab/>
        <w:t xml:space="preserve">A determination made under </w:t>
      </w:r>
      <w:r w:rsidR="008935CF">
        <w:t>paragraph (</w:t>
      </w:r>
      <w:r w:rsidRPr="008935CF">
        <w:t xml:space="preserve">2)(d) for the relevant failure has effect despite any determination made under </w:t>
      </w:r>
      <w:r w:rsidR="008935CF">
        <w:t>paragraph (</w:t>
      </w:r>
      <w:r w:rsidRPr="008935CF">
        <w:t>1)(a) for the relevant failure.</w:t>
      </w:r>
    </w:p>
    <w:p w:rsidR="002D3086" w:rsidRPr="008935CF" w:rsidRDefault="002D3086" w:rsidP="002D3086">
      <w:pPr>
        <w:pStyle w:val="SubsectionHead"/>
      </w:pPr>
      <w:r w:rsidRPr="008935CF">
        <w:t>Special rule—discretion not to take action for certain failures</w:t>
      </w:r>
    </w:p>
    <w:p w:rsidR="002D3086" w:rsidRPr="008935CF" w:rsidRDefault="002D3086" w:rsidP="002D3086">
      <w:pPr>
        <w:pStyle w:val="subsection"/>
      </w:pPr>
      <w:r w:rsidRPr="008935CF">
        <w:tab/>
        <w:t>(3A)</w:t>
      </w:r>
      <w:r w:rsidRPr="008935CF">
        <w:tab/>
        <w:t xml:space="preserve">Despite </w:t>
      </w:r>
      <w:r w:rsidR="008935CF">
        <w:t>subsections (</w:t>
      </w:r>
      <w:r w:rsidRPr="008935CF">
        <w:t>1) and (2), the Secretary may decide not to make a determination under either or both of those subsections for the relevant failure if it was committed under paragraph</w:t>
      </w:r>
      <w:r w:rsidR="008935CF">
        <w:t> </w:t>
      </w:r>
      <w:r w:rsidRPr="008935CF">
        <w:t>42AC(1)(a) or subparagraph</w:t>
      </w:r>
      <w:r w:rsidR="008935CF">
        <w:t> </w:t>
      </w:r>
      <w:r w:rsidRPr="008935CF">
        <w:t>42AC(1)(c)(i).</w:t>
      </w:r>
    </w:p>
    <w:p w:rsidR="002D3086" w:rsidRPr="008935CF" w:rsidRDefault="002D3086" w:rsidP="002D3086">
      <w:pPr>
        <w:pStyle w:val="notetext"/>
      </w:pPr>
      <w:r w:rsidRPr="008935CF">
        <w:t>Note 1:</w:t>
      </w:r>
      <w:r w:rsidRPr="008935CF">
        <w:tab/>
      </w:r>
      <w:r w:rsidR="000F0BF8" w:rsidRPr="008935CF">
        <w:t>Paragraph 4</w:t>
      </w:r>
      <w:r w:rsidRPr="008935CF">
        <w:t>2AC(1)(a) relates to a failure to comply with a requirement notified under subsection</w:t>
      </w:r>
      <w:r w:rsidR="008935CF">
        <w:t> </w:t>
      </w:r>
      <w:r w:rsidRPr="008935CF">
        <w:t xml:space="preserve">63(2) or (4). </w:t>
      </w:r>
      <w:r w:rsidR="000F0BF8" w:rsidRPr="008935CF">
        <w:t>Subparagraph 4</w:t>
      </w:r>
      <w:r w:rsidRPr="008935CF">
        <w:t>2AC(1)(c)(i) relates to a failure to attend, or to be punctual for, an appointment that a person is required to attend by a notice under subsection</w:t>
      </w:r>
      <w:r w:rsidR="008935CF">
        <w:t> </w:t>
      </w:r>
      <w:r w:rsidRPr="008935CF">
        <w:t>63(2).</w:t>
      </w:r>
    </w:p>
    <w:p w:rsidR="002D3086" w:rsidRPr="008935CF" w:rsidRDefault="002D3086" w:rsidP="002D3086">
      <w:pPr>
        <w:pStyle w:val="notetext"/>
      </w:pPr>
      <w:r w:rsidRPr="008935CF">
        <w:t>Note 2:</w:t>
      </w:r>
      <w:r w:rsidRPr="008935CF">
        <w:tab/>
        <w:t>The Secretary may instead cancel or suspend the participation payment under section</w:t>
      </w:r>
      <w:r w:rsidR="008935CF">
        <w:t> </w:t>
      </w:r>
      <w:r w:rsidRPr="008935CF">
        <w:t>80 (see section</w:t>
      </w:r>
      <w:r w:rsidR="008935CF">
        <w:t> </w:t>
      </w:r>
      <w:r w:rsidRPr="008935CF">
        <w:t>42AS).</w:t>
      </w:r>
    </w:p>
    <w:p w:rsidR="002D3086" w:rsidRPr="008935CF" w:rsidRDefault="002D3086" w:rsidP="002D3086">
      <w:pPr>
        <w:pStyle w:val="subsection"/>
      </w:pPr>
      <w:r w:rsidRPr="008935CF">
        <w:tab/>
        <w:t>(3B)</w:t>
      </w:r>
      <w:r w:rsidRPr="008935CF">
        <w:tab/>
        <w:t xml:space="preserve">In deciding whether to make a decision under </w:t>
      </w:r>
      <w:r w:rsidR="008935CF">
        <w:t>subsection (</w:t>
      </w:r>
      <w:r w:rsidRPr="008935CF">
        <w:t>3A), the Secretary must have regard to any matters determined under subsection</w:t>
      </w:r>
      <w:r w:rsidR="008935CF">
        <w:t> </w:t>
      </w:r>
      <w:r w:rsidRPr="008935CF">
        <w:t>42AR(1A) and may have regard to any other relevant matters.</w:t>
      </w:r>
    </w:p>
    <w:p w:rsidR="002D3086" w:rsidRPr="008935CF" w:rsidRDefault="002D3086" w:rsidP="002D3086">
      <w:pPr>
        <w:pStyle w:val="SubsectionHead"/>
      </w:pPr>
      <w:r w:rsidRPr="008935CF">
        <w:t>Action not to be taken—instalment already reduced to nil for instalment period when failure committed</w:t>
      </w:r>
    </w:p>
    <w:p w:rsidR="002D3086" w:rsidRPr="008935CF" w:rsidRDefault="002D3086" w:rsidP="002D3086">
      <w:pPr>
        <w:pStyle w:val="subsection"/>
      </w:pPr>
      <w:r w:rsidRPr="008935CF">
        <w:tab/>
        <w:t>(4)</w:t>
      </w:r>
      <w:r w:rsidRPr="008935CF">
        <w:tab/>
        <w:t xml:space="preserve">Despite </w:t>
      </w:r>
      <w:r w:rsidR="008935CF">
        <w:t>subsections (</w:t>
      </w:r>
      <w:r w:rsidRPr="008935CF">
        <w:t>1) and (2), the Secretary must not make a determination under this section for the relevant failure if:</w:t>
      </w:r>
    </w:p>
    <w:p w:rsidR="002D3086" w:rsidRPr="008935CF" w:rsidRDefault="002D3086" w:rsidP="002D3086">
      <w:pPr>
        <w:pStyle w:val="paragraph"/>
      </w:pPr>
      <w:r w:rsidRPr="008935CF">
        <w:tab/>
        <w:t>(a)</w:t>
      </w:r>
      <w:r w:rsidRPr="008935CF">
        <w:tab/>
        <w:t xml:space="preserve">the Secretary has previously determined under </w:t>
      </w:r>
      <w:r w:rsidR="008935CF">
        <w:t>paragraph (</w:t>
      </w:r>
      <w:r w:rsidRPr="008935CF">
        <w:t>2)(c) that an instalment of the person’s participation payment for an instalment period is to be reduced; and</w:t>
      </w:r>
    </w:p>
    <w:p w:rsidR="002D3086" w:rsidRPr="008935CF" w:rsidRDefault="002D3086" w:rsidP="002D3086">
      <w:pPr>
        <w:pStyle w:val="paragraph"/>
      </w:pPr>
      <w:r w:rsidRPr="008935CF">
        <w:tab/>
        <w:t>(b)</w:t>
      </w:r>
      <w:r w:rsidRPr="008935CF">
        <w:tab/>
        <w:t>the instalment for the instalment period is reduced by the whole of the amount of the instalment (see paragraph</w:t>
      </w:r>
      <w:r w:rsidR="008935CF">
        <w:t> </w:t>
      </w:r>
      <w:r w:rsidRPr="008935CF">
        <w:t>42AN(3)(b)); and</w:t>
      </w:r>
    </w:p>
    <w:p w:rsidR="002D3086" w:rsidRPr="008935CF" w:rsidRDefault="002D3086" w:rsidP="002D3086">
      <w:pPr>
        <w:pStyle w:val="paragraph"/>
      </w:pPr>
      <w:r w:rsidRPr="008935CF">
        <w:tab/>
        <w:t>(c)</w:t>
      </w:r>
      <w:r w:rsidRPr="008935CF">
        <w:tab/>
        <w:t>the person commits the relevant failure during that instalment period.</w:t>
      </w:r>
    </w:p>
    <w:p w:rsidR="002D3086" w:rsidRPr="008935CF" w:rsidRDefault="002D3086" w:rsidP="002D3086">
      <w:pPr>
        <w:pStyle w:val="ActHead5"/>
      </w:pPr>
      <w:bookmarkStart w:id="107" w:name="_Toc31275997"/>
      <w:r w:rsidRPr="00EE5577">
        <w:rPr>
          <w:rStyle w:val="CharSectno"/>
        </w:rPr>
        <w:t>42AG</w:t>
      </w:r>
      <w:r w:rsidRPr="008935CF">
        <w:t xml:space="preserve">  Compliance action for work refusal failures</w:t>
      </w:r>
      <w:bookmarkEnd w:id="107"/>
    </w:p>
    <w:p w:rsidR="002D3086" w:rsidRPr="008935CF" w:rsidRDefault="002D3086" w:rsidP="002D3086">
      <w:pPr>
        <w:pStyle w:val="SubsectionHead"/>
      </w:pPr>
      <w:r w:rsidRPr="008935CF">
        <w:t>Usual rule</w:t>
      </w:r>
    </w:p>
    <w:p w:rsidR="002D3086" w:rsidRPr="008935CF" w:rsidRDefault="002D3086" w:rsidP="002D3086">
      <w:pPr>
        <w:pStyle w:val="subsection"/>
      </w:pPr>
      <w:r w:rsidRPr="008935CF">
        <w:tab/>
        <w:t>(1)</w:t>
      </w:r>
      <w:r w:rsidRPr="008935CF">
        <w:tab/>
        <w:t>If a person commits a work refusal failure, the Secretary must determine that the person’s participation payment is not payable to the person for a period (see section</w:t>
      </w:r>
      <w:r w:rsidR="008935CF">
        <w:t> </w:t>
      </w:r>
      <w:r w:rsidRPr="008935CF">
        <w:t>42AL).</w:t>
      </w:r>
    </w:p>
    <w:p w:rsidR="002D3086" w:rsidRPr="008935CF" w:rsidRDefault="002D3086" w:rsidP="002D3086">
      <w:pPr>
        <w:pStyle w:val="SubsectionHead"/>
      </w:pPr>
      <w:r w:rsidRPr="008935CF">
        <w:t>Special rule—no reasonable excuse</w:t>
      </w:r>
    </w:p>
    <w:p w:rsidR="002D3086" w:rsidRPr="008935CF" w:rsidRDefault="002D3086" w:rsidP="002D3086">
      <w:pPr>
        <w:pStyle w:val="subsection"/>
      </w:pPr>
      <w:r w:rsidRPr="008935CF">
        <w:tab/>
        <w:t>(2)</w:t>
      </w:r>
      <w:r w:rsidRPr="008935CF">
        <w:tab/>
        <w:t>However, if the person does not satisfy the Secretary that the person has a reasonable excuse for the work refusal failure (see section</w:t>
      </w:r>
      <w:r w:rsidR="008935CF">
        <w:t> </w:t>
      </w:r>
      <w:r w:rsidRPr="008935CF">
        <w:t>42AI), the Secretary must determine that the person’s participation payment is cancelled (see section</w:t>
      </w:r>
      <w:r w:rsidR="008935CF">
        <w:t> </w:t>
      </w:r>
      <w:r w:rsidRPr="008935CF">
        <w:t>42AP).</w:t>
      </w:r>
    </w:p>
    <w:p w:rsidR="002D3086" w:rsidRPr="008935CF" w:rsidRDefault="002D3086" w:rsidP="002D3086">
      <w:pPr>
        <w:pStyle w:val="notetext"/>
      </w:pPr>
      <w:r w:rsidRPr="008935CF">
        <w:t>Note:</w:t>
      </w:r>
      <w:r w:rsidRPr="008935CF">
        <w:tab/>
        <w:t>Participation payments will not be payable to the person for the person’s post</w:t>
      </w:r>
      <w:r w:rsidR="008935CF">
        <w:noBreakHyphen/>
      </w:r>
      <w:r w:rsidRPr="008935CF">
        <w:t>cancellation non</w:t>
      </w:r>
      <w:r w:rsidR="008935CF">
        <w:noBreakHyphen/>
      </w:r>
      <w:r w:rsidRPr="008935CF">
        <w:t>payment period (see subsection</w:t>
      </w:r>
      <w:r w:rsidR="008935CF">
        <w:t> </w:t>
      </w:r>
      <w:r w:rsidRPr="008935CF">
        <w:t>42AP(5)).</w:t>
      </w:r>
    </w:p>
    <w:p w:rsidR="002D3086" w:rsidRPr="008935CF" w:rsidRDefault="002D3086" w:rsidP="002D3086">
      <w:pPr>
        <w:pStyle w:val="subsection"/>
      </w:pPr>
      <w:r w:rsidRPr="008935CF">
        <w:tab/>
        <w:t>(3)</w:t>
      </w:r>
      <w:r w:rsidRPr="008935CF">
        <w:tab/>
        <w:t xml:space="preserve">A determination made under </w:t>
      </w:r>
      <w:r w:rsidR="008935CF">
        <w:t>subsection (</w:t>
      </w:r>
      <w:r w:rsidRPr="008935CF">
        <w:t xml:space="preserve">2) for a work refusal failure has effect despite any determination made under </w:t>
      </w:r>
      <w:r w:rsidR="008935CF">
        <w:t>subsection (</w:t>
      </w:r>
      <w:r w:rsidRPr="008935CF">
        <w:t>1) for the failure.</w:t>
      </w:r>
    </w:p>
    <w:p w:rsidR="002D3086" w:rsidRPr="008935CF" w:rsidRDefault="002D3086" w:rsidP="002D3086">
      <w:pPr>
        <w:pStyle w:val="SubsectionHead"/>
      </w:pPr>
      <w:r w:rsidRPr="008935CF">
        <w:t>Action not to be taken—instalment already reduced to nil for instalment period when failure committed</w:t>
      </w:r>
    </w:p>
    <w:p w:rsidR="002D3086" w:rsidRPr="008935CF" w:rsidRDefault="002D3086" w:rsidP="002D3086">
      <w:pPr>
        <w:pStyle w:val="subsection"/>
      </w:pPr>
      <w:r w:rsidRPr="008935CF">
        <w:tab/>
        <w:t>(4)</w:t>
      </w:r>
      <w:r w:rsidRPr="008935CF">
        <w:tab/>
        <w:t xml:space="preserve">Despite </w:t>
      </w:r>
      <w:r w:rsidR="008935CF">
        <w:t>subsections (</w:t>
      </w:r>
      <w:r w:rsidRPr="008935CF">
        <w:t xml:space="preserve">1) and (2), the Secretary must not take action under this section for a work refusal failure (the </w:t>
      </w:r>
      <w:r w:rsidRPr="008935CF">
        <w:rPr>
          <w:b/>
          <w:i/>
        </w:rPr>
        <w:t>relevant failure</w:t>
      </w:r>
      <w:r w:rsidRPr="008935CF">
        <w:t>) if:</w:t>
      </w:r>
    </w:p>
    <w:p w:rsidR="002D3086" w:rsidRPr="008935CF" w:rsidRDefault="002D3086" w:rsidP="002D3086">
      <w:pPr>
        <w:pStyle w:val="paragraph"/>
      </w:pPr>
      <w:r w:rsidRPr="008935CF">
        <w:tab/>
        <w:t>(a)</w:t>
      </w:r>
      <w:r w:rsidRPr="008935CF">
        <w:tab/>
        <w:t>the Secretary has previously determined under paragraph</w:t>
      </w:r>
      <w:r w:rsidR="008935CF">
        <w:t> </w:t>
      </w:r>
      <w:r w:rsidRPr="008935CF">
        <w:t>42AF(2)(c) that the amount of an instalment of the person’s participation payment for an instalment period is to be reduced; and</w:t>
      </w:r>
    </w:p>
    <w:p w:rsidR="002D3086" w:rsidRPr="008935CF" w:rsidRDefault="002D3086" w:rsidP="002D3086">
      <w:pPr>
        <w:pStyle w:val="paragraph"/>
      </w:pPr>
      <w:r w:rsidRPr="008935CF">
        <w:tab/>
        <w:t>(b)</w:t>
      </w:r>
      <w:r w:rsidRPr="008935CF">
        <w:tab/>
        <w:t>the instalment for the instalment period is reduced by the whole of the amount of the instalment (see paragraph</w:t>
      </w:r>
      <w:r w:rsidR="008935CF">
        <w:t> </w:t>
      </w:r>
      <w:r w:rsidRPr="008935CF">
        <w:t>42AN(3)(b)); and</w:t>
      </w:r>
    </w:p>
    <w:p w:rsidR="002D3086" w:rsidRPr="008935CF" w:rsidRDefault="002D3086" w:rsidP="002D3086">
      <w:pPr>
        <w:pStyle w:val="paragraph"/>
      </w:pPr>
      <w:r w:rsidRPr="008935CF">
        <w:tab/>
        <w:t>(c)</w:t>
      </w:r>
      <w:r w:rsidRPr="008935CF">
        <w:tab/>
        <w:t>the person commits the relevant failure during that instalment period.</w:t>
      </w:r>
    </w:p>
    <w:p w:rsidR="002D3086" w:rsidRPr="008935CF" w:rsidRDefault="002D3086" w:rsidP="002D3086">
      <w:pPr>
        <w:pStyle w:val="ActHead5"/>
      </w:pPr>
      <w:bookmarkStart w:id="108" w:name="_Toc31275998"/>
      <w:r w:rsidRPr="00EE5577">
        <w:rPr>
          <w:rStyle w:val="CharSectno"/>
        </w:rPr>
        <w:t>42AH</w:t>
      </w:r>
      <w:r w:rsidRPr="008935CF">
        <w:t xml:space="preserve">  Compliance action for unemployment failures</w:t>
      </w:r>
      <w:bookmarkEnd w:id="108"/>
    </w:p>
    <w:p w:rsidR="002D3086" w:rsidRPr="008935CF" w:rsidRDefault="002D3086" w:rsidP="002D3086">
      <w:pPr>
        <w:pStyle w:val="SubsectionHead"/>
      </w:pPr>
      <w:r w:rsidRPr="008935CF">
        <w:t>Unemployment failures committed by persons receiving a participation payment</w:t>
      </w:r>
    </w:p>
    <w:p w:rsidR="002D3086" w:rsidRPr="008935CF" w:rsidRDefault="002D3086" w:rsidP="002D3086">
      <w:pPr>
        <w:pStyle w:val="subsection"/>
      </w:pPr>
      <w:r w:rsidRPr="008935CF">
        <w:tab/>
        <w:t>(1)</w:t>
      </w:r>
      <w:r w:rsidRPr="008935CF">
        <w:tab/>
        <w:t>If a person receiving a participation payment commits an unemployment failure, the Secretary must determine that the participation payment is cancelled (see section</w:t>
      </w:r>
      <w:r w:rsidR="008935CF">
        <w:t> </w:t>
      </w:r>
      <w:r w:rsidRPr="008935CF">
        <w:t>42AP).</w:t>
      </w:r>
    </w:p>
    <w:p w:rsidR="002D3086" w:rsidRPr="008935CF" w:rsidRDefault="002D3086" w:rsidP="002D3086">
      <w:pPr>
        <w:pStyle w:val="notetext"/>
      </w:pPr>
      <w:r w:rsidRPr="008935CF">
        <w:t>Note:</w:t>
      </w:r>
      <w:r w:rsidRPr="008935CF">
        <w:tab/>
        <w:t>Participation payments will not be payable to the person for the person’s post</w:t>
      </w:r>
      <w:r w:rsidR="008935CF">
        <w:noBreakHyphen/>
      </w:r>
      <w:r w:rsidRPr="008935CF">
        <w:t>cancellation non</w:t>
      </w:r>
      <w:r w:rsidR="008935CF">
        <w:noBreakHyphen/>
      </w:r>
      <w:r w:rsidRPr="008935CF">
        <w:t>payment period (see subsection</w:t>
      </w:r>
      <w:r w:rsidR="008935CF">
        <w:t> </w:t>
      </w:r>
      <w:r w:rsidRPr="008935CF">
        <w:t>42AP(5)).</w:t>
      </w:r>
    </w:p>
    <w:p w:rsidR="002D3086" w:rsidRPr="008935CF" w:rsidRDefault="002D3086" w:rsidP="002D3086">
      <w:pPr>
        <w:pStyle w:val="SubsectionHead"/>
      </w:pPr>
      <w:r w:rsidRPr="008935CF">
        <w:t>Unemployment failures committed by persons claiming a participation payment</w:t>
      </w:r>
    </w:p>
    <w:p w:rsidR="002D3086" w:rsidRPr="008935CF" w:rsidRDefault="002D3086" w:rsidP="002D3086">
      <w:pPr>
        <w:pStyle w:val="subsection"/>
      </w:pPr>
      <w:r w:rsidRPr="008935CF">
        <w:tab/>
        <w:t>(2)</w:t>
      </w:r>
      <w:r w:rsidRPr="008935CF">
        <w:tab/>
        <w:t>If a person who has made a claim for (but is not receiving) a participation payment has committed an unemployment failure, the Secretary must determine that participation payments (whether or not the same as the participation payment that was claimed) are not payable to the person for a period (see section</w:t>
      </w:r>
      <w:r w:rsidR="008935CF">
        <w:t> </w:t>
      </w:r>
      <w:r w:rsidRPr="008935CF">
        <w:t>42AO).</w:t>
      </w:r>
    </w:p>
    <w:p w:rsidR="002D3086" w:rsidRPr="008935CF" w:rsidRDefault="002D3086" w:rsidP="002D3086">
      <w:pPr>
        <w:pStyle w:val="ActHead5"/>
      </w:pPr>
      <w:bookmarkStart w:id="109" w:name="_Toc31275999"/>
      <w:r w:rsidRPr="00EE5577">
        <w:rPr>
          <w:rStyle w:val="CharSectno"/>
        </w:rPr>
        <w:t>42AI</w:t>
      </w:r>
      <w:r w:rsidRPr="008935CF">
        <w:t xml:space="preserve">  Reasonable excuses—matters that must or must not be taken into account</w:t>
      </w:r>
      <w:bookmarkEnd w:id="109"/>
    </w:p>
    <w:p w:rsidR="002D3086" w:rsidRPr="008935CF" w:rsidRDefault="002D3086" w:rsidP="002D3086">
      <w:pPr>
        <w:pStyle w:val="SubsectionHead"/>
      </w:pPr>
      <w:r w:rsidRPr="008935CF">
        <w:t>Matters to be taken into account</w:t>
      </w:r>
    </w:p>
    <w:p w:rsidR="002D3086" w:rsidRPr="008935CF" w:rsidRDefault="002D3086" w:rsidP="002D3086">
      <w:pPr>
        <w:pStyle w:val="subsection"/>
      </w:pPr>
      <w:r w:rsidRPr="008935CF">
        <w:tab/>
        <w:t>(1)</w:t>
      </w:r>
      <w:r w:rsidRPr="008935CF">
        <w:tab/>
        <w:t>The Secretary must, by legislative instrument, determine matters that the Secretary must take into account in deciding whether a person has a reasonable excuse for committing:</w:t>
      </w:r>
    </w:p>
    <w:p w:rsidR="002D3086" w:rsidRPr="008935CF" w:rsidRDefault="002D3086" w:rsidP="002D3086">
      <w:pPr>
        <w:pStyle w:val="paragraph"/>
      </w:pPr>
      <w:r w:rsidRPr="008935CF">
        <w:tab/>
        <w:t>(a)</w:t>
      </w:r>
      <w:r w:rsidRPr="008935CF">
        <w:tab/>
        <w:t>a mutual obligation failure (see paragraph</w:t>
      </w:r>
      <w:r w:rsidR="008935CF">
        <w:t> </w:t>
      </w:r>
      <w:r w:rsidRPr="008935CF">
        <w:t>42AF(2)(b)); or</w:t>
      </w:r>
    </w:p>
    <w:p w:rsidR="002D3086" w:rsidRPr="008935CF" w:rsidRDefault="002D3086" w:rsidP="002D3086">
      <w:pPr>
        <w:pStyle w:val="paragraph"/>
      </w:pPr>
      <w:r w:rsidRPr="008935CF">
        <w:tab/>
        <w:t>(b)</w:t>
      </w:r>
      <w:r w:rsidRPr="008935CF">
        <w:tab/>
        <w:t>a work refusal failure (see subsection</w:t>
      </w:r>
      <w:r w:rsidR="008935CF">
        <w:t> </w:t>
      </w:r>
      <w:r w:rsidRPr="008935CF">
        <w:t>42AG(2)).</w:t>
      </w:r>
    </w:p>
    <w:p w:rsidR="002D3086" w:rsidRPr="008935CF" w:rsidRDefault="002D3086" w:rsidP="002D3086">
      <w:pPr>
        <w:pStyle w:val="subsection"/>
      </w:pPr>
      <w:r w:rsidRPr="008935CF">
        <w:tab/>
        <w:t>(2)</w:t>
      </w:r>
      <w:r w:rsidRPr="008935CF">
        <w:tab/>
        <w:t xml:space="preserve">To avoid doubt, a determination under </w:t>
      </w:r>
      <w:r w:rsidR="008935CF">
        <w:t>subsection (</w:t>
      </w:r>
      <w:r w:rsidRPr="008935CF">
        <w:t>1) does not limit the matters that the Secretary may take into account in deciding whether the person has a reasonable excuse.</w:t>
      </w:r>
    </w:p>
    <w:p w:rsidR="002D3086" w:rsidRPr="008935CF" w:rsidRDefault="002D3086" w:rsidP="002D3086">
      <w:pPr>
        <w:pStyle w:val="SubsectionHead"/>
      </w:pPr>
      <w:r w:rsidRPr="008935CF">
        <w:t>Matters not to be taken into account</w:t>
      </w:r>
    </w:p>
    <w:p w:rsidR="002D3086" w:rsidRPr="008935CF" w:rsidRDefault="002D3086" w:rsidP="002D3086">
      <w:pPr>
        <w:pStyle w:val="subsection"/>
      </w:pPr>
      <w:r w:rsidRPr="008935CF">
        <w:tab/>
        <w:t>(3)</w:t>
      </w:r>
      <w:r w:rsidRPr="008935CF">
        <w:tab/>
        <w:t>The Secretary may, by legislative instrument, determine matters that the Secretary must not take into account in deciding whether a person has a reasonable excuse for committing:</w:t>
      </w:r>
    </w:p>
    <w:p w:rsidR="002D3086" w:rsidRPr="008935CF" w:rsidRDefault="002D3086" w:rsidP="002D3086">
      <w:pPr>
        <w:pStyle w:val="paragraph"/>
      </w:pPr>
      <w:r w:rsidRPr="008935CF">
        <w:tab/>
        <w:t>(a)</w:t>
      </w:r>
      <w:r w:rsidRPr="008935CF">
        <w:tab/>
        <w:t>a mutual obligation failure (see paragraph</w:t>
      </w:r>
      <w:r w:rsidR="008935CF">
        <w:t> </w:t>
      </w:r>
      <w:r w:rsidRPr="008935CF">
        <w:t>42AF(2)(b)); or</w:t>
      </w:r>
    </w:p>
    <w:p w:rsidR="002D3086" w:rsidRPr="008935CF" w:rsidRDefault="002D3086" w:rsidP="002D3086">
      <w:pPr>
        <w:pStyle w:val="paragraph"/>
      </w:pPr>
      <w:r w:rsidRPr="008935CF">
        <w:tab/>
        <w:t>(b)</w:t>
      </w:r>
      <w:r w:rsidRPr="008935CF">
        <w:tab/>
        <w:t>a work refusal failure (see subsection</w:t>
      </w:r>
      <w:r w:rsidR="008935CF">
        <w:t> </w:t>
      </w:r>
      <w:r w:rsidRPr="008935CF">
        <w:t>42AG(2)).</w:t>
      </w:r>
    </w:p>
    <w:p w:rsidR="002D3086" w:rsidRPr="008935CF" w:rsidRDefault="002D3086" w:rsidP="002D3086">
      <w:pPr>
        <w:pStyle w:val="ActHead5"/>
      </w:pPr>
      <w:bookmarkStart w:id="110" w:name="_Toc31276000"/>
      <w:r w:rsidRPr="00EE5577">
        <w:rPr>
          <w:rStyle w:val="CharSectno"/>
        </w:rPr>
        <w:t>42AJ</w:t>
      </w:r>
      <w:r w:rsidRPr="008935CF">
        <w:t xml:space="preserve">  Reasonable excuses for mutual obligation failures—prior notification required for certain failures</w:t>
      </w:r>
      <w:bookmarkEnd w:id="110"/>
    </w:p>
    <w:p w:rsidR="002D3086" w:rsidRPr="008935CF" w:rsidRDefault="002D3086" w:rsidP="002D3086">
      <w:pPr>
        <w:pStyle w:val="subsection"/>
      </w:pPr>
      <w:r w:rsidRPr="008935CF">
        <w:tab/>
        <w:t>(1)</w:t>
      </w:r>
      <w:r w:rsidRPr="008935CF">
        <w:tab/>
        <w:t>For the purposes of paragraph</w:t>
      </w:r>
      <w:r w:rsidR="008935CF">
        <w:t> </w:t>
      </w:r>
      <w:r w:rsidRPr="008935CF">
        <w:t xml:space="preserve">42AF(2)(b), an excuse cannot be a reasonable excuse for a mutual obligation failure mentioned in </w:t>
      </w:r>
      <w:r w:rsidR="008935CF">
        <w:t>subsection (</w:t>
      </w:r>
      <w:r w:rsidRPr="008935CF">
        <w:t>2) of this section that is committed by a person unless:</w:t>
      </w:r>
    </w:p>
    <w:p w:rsidR="002D3086" w:rsidRPr="008935CF" w:rsidRDefault="002D3086" w:rsidP="002D3086">
      <w:pPr>
        <w:pStyle w:val="paragraph"/>
      </w:pPr>
      <w:r w:rsidRPr="008935CF">
        <w:tab/>
        <w:t>(a)</w:t>
      </w:r>
      <w:r w:rsidRPr="008935CF">
        <w:tab/>
        <w:t xml:space="preserve">the person notifies the excuse as mentioned in </w:t>
      </w:r>
      <w:r w:rsidR="008935CF">
        <w:t>subsection (</w:t>
      </w:r>
      <w:r w:rsidRPr="008935CF">
        <w:t>3) of this section; or</w:t>
      </w:r>
    </w:p>
    <w:p w:rsidR="002D3086" w:rsidRPr="008935CF" w:rsidRDefault="002D3086" w:rsidP="002D3086">
      <w:pPr>
        <w:pStyle w:val="paragraph"/>
      </w:pPr>
      <w:r w:rsidRPr="008935CF">
        <w:tab/>
        <w:t>(b)</w:t>
      </w:r>
      <w:r w:rsidRPr="008935CF">
        <w:tab/>
        <w:t>the Secretary is satisfied that there were circumstances in which it was not reasonable to expect the person to give the notification.</w:t>
      </w:r>
    </w:p>
    <w:p w:rsidR="002D3086" w:rsidRPr="008935CF" w:rsidRDefault="002D3086" w:rsidP="002D3086">
      <w:pPr>
        <w:pStyle w:val="notetext"/>
      </w:pPr>
      <w:r w:rsidRPr="008935CF">
        <w:t>Note:</w:t>
      </w:r>
      <w:r w:rsidRPr="008935CF">
        <w:tab/>
        <w:t>The Secretary may also decide for other reasons that the excuse is not a reasonable excuse.</w:t>
      </w:r>
    </w:p>
    <w:p w:rsidR="002D3086" w:rsidRPr="008935CF" w:rsidRDefault="002D3086" w:rsidP="002D3086">
      <w:pPr>
        <w:pStyle w:val="subsection"/>
      </w:pPr>
      <w:r w:rsidRPr="008935CF">
        <w:tab/>
        <w:t>(2)</w:t>
      </w:r>
      <w:r w:rsidRPr="008935CF">
        <w:tab/>
        <w:t>The failures are as follows:</w:t>
      </w:r>
    </w:p>
    <w:p w:rsidR="002D3086" w:rsidRPr="008935CF" w:rsidRDefault="002D3086" w:rsidP="002D3086">
      <w:pPr>
        <w:pStyle w:val="paragraph"/>
      </w:pPr>
      <w:r w:rsidRPr="008935CF">
        <w:tab/>
        <w:t>(a)</w:t>
      </w:r>
      <w:r w:rsidRPr="008935CF">
        <w:tab/>
        <w:t>a failure to comply with a requirement that was notified to the person under subsection</w:t>
      </w:r>
      <w:r w:rsidR="008935CF">
        <w:t> </w:t>
      </w:r>
      <w:r w:rsidRPr="008935CF">
        <w:t>63(2) to attend an office of the Department, to contact the Department, or to attend a particular place;</w:t>
      </w:r>
    </w:p>
    <w:p w:rsidR="002D3086" w:rsidRPr="008935CF" w:rsidRDefault="002D3086" w:rsidP="002D3086">
      <w:pPr>
        <w:pStyle w:val="paragraph"/>
      </w:pPr>
      <w:r w:rsidRPr="008935CF">
        <w:tab/>
        <w:t>(b)</w:t>
      </w:r>
      <w:r w:rsidRPr="008935CF">
        <w:tab/>
        <w:t xml:space="preserve">without limiting </w:t>
      </w:r>
      <w:r w:rsidR="008935CF">
        <w:t>paragraph (</w:t>
      </w:r>
      <w:r w:rsidRPr="008935CF">
        <w:t>a), a failure to attend, or to be punctual for, an appointment that the person is required to attend by a notice under subsection</w:t>
      </w:r>
      <w:r w:rsidR="008935CF">
        <w:t> </w:t>
      </w:r>
      <w:r w:rsidRPr="008935CF">
        <w:t>63(2);</w:t>
      </w:r>
    </w:p>
    <w:p w:rsidR="002D3086" w:rsidRPr="008935CF" w:rsidRDefault="002D3086" w:rsidP="002D3086">
      <w:pPr>
        <w:pStyle w:val="paragraph"/>
      </w:pPr>
      <w:r w:rsidRPr="008935CF">
        <w:tab/>
        <w:t>(c)</w:t>
      </w:r>
      <w:r w:rsidRPr="008935CF">
        <w:tab/>
        <w:t>a failure to attend, to be punctual for, or to participate in, an activity that the person is required to undertake by an employment pathway plan that is in force in relation to the person;</w:t>
      </w:r>
    </w:p>
    <w:p w:rsidR="002D3086" w:rsidRPr="008935CF" w:rsidRDefault="002D3086" w:rsidP="002D3086">
      <w:pPr>
        <w:pStyle w:val="paragraph"/>
      </w:pPr>
      <w:r w:rsidRPr="008935CF">
        <w:tab/>
        <w:t>(d)</w:t>
      </w:r>
      <w:r w:rsidRPr="008935CF">
        <w:tab/>
        <w:t>a failure to attend, or to be punctual for, an appointment that the person is required to attend by an employment pathway plan that is in force in relation to the person.</w:t>
      </w:r>
    </w:p>
    <w:p w:rsidR="002D3086" w:rsidRPr="008935CF" w:rsidRDefault="002D3086" w:rsidP="002D3086">
      <w:pPr>
        <w:pStyle w:val="subsection"/>
      </w:pPr>
      <w:r w:rsidRPr="008935CF">
        <w:tab/>
        <w:t>(3)</w:t>
      </w:r>
      <w:r w:rsidRPr="008935CF">
        <w:tab/>
        <w:t>The person must notify the excuse:</w:t>
      </w:r>
    </w:p>
    <w:p w:rsidR="002D3086" w:rsidRPr="008935CF" w:rsidRDefault="002D3086" w:rsidP="002D3086">
      <w:pPr>
        <w:pStyle w:val="paragraph"/>
      </w:pPr>
      <w:r w:rsidRPr="008935CF">
        <w:tab/>
        <w:t>(a)</w:t>
      </w:r>
      <w:r w:rsidRPr="008935CF">
        <w:tab/>
        <w:t xml:space="preserve">for a failure mentioned in </w:t>
      </w:r>
      <w:r w:rsidR="008935CF">
        <w:t>paragraph (</w:t>
      </w:r>
      <w:r w:rsidRPr="008935CF">
        <w:t>2)(a) or (b):</w:t>
      </w:r>
    </w:p>
    <w:p w:rsidR="002D3086" w:rsidRPr="008935CF" w:rsidRDefault="002D3086" w:rsidP="002D3086">
      <w:pPr>
        <w:pStyle w:val="paragraphsub"/>
      </w:pPr>
      <w:r w:rsidRPr="008935CF">
        <w:tab/>
        <w:t>(i)</w:t>
      </w:r>
      <w:r w:rsidRPr="008935CF">
        <w:tab/>
        <w:t>before the end of the time specified under subsection</w:t>
      </w:r>
      <w:r w:rsidR="008935CF">
        <w:t> </w:t>
      </w:r>
      <w:r w:rsidRPr="008935CF">
        <w:t>63(2); and</w:t>
      </w:r>
    </w:p>
    <w:p w:rsidR="002D3086" w:rsidRPr="008935CF" w:rsidRDefault="002D3086" w:rsidP="002D3086">
      <w:pPr>
        <w:pStyle w:val="paragraphsub"/>
      </w:pPr>
      <w:r w:rsidRPr="008935CF">
        <w:tab/>
        <w:t>(ii)</w:t>
      </w:r>
      <w:r w:rsidRPr="008935CF">
        <w:tab/>
        <w:t>to the person or body specified by the Secretary as the person or body to whom prior notice should be given if the person is unable to comply with the notice under subsection</w:t>
      </w:r>
      <w:r w:rsidR="008935CF">
        <w:t> </w:t>
      </w:r>
      <w:r w:rsidRPr="008935CF">
        <w:t>63(2); and</w:t>
      </w:r>
    </w:p>
    <w:p w:rsidR="002D3086" w:rsidRPr="008935CF" w:rsidRDefault="002D3086" w:rsidP="002D3086">
      <w:pPr>
        <w:pStyle w:val="paragraph"/>
      </w:pPr>
      <w:r w:rsidRPr="008935CF">
        <w:tab/>
        <w:t>(b)</w:t>
      </w:r>
      <w:r w:rsidRPr="008935CF">
        <w:tab/>
        <w:t xml:space="preserve">for a failure mentioned in </w:t>
      </w:r>
      <w:r w:rsidR="008935CF">
        <w:t>paragraph (</w:t>
      </w:r>
      <w:r w:rsidRPr="008935CF">
        <w:t>2)(c) or (d):</w:t>
      </w:r>
    </w:p>
    <w:p w:rsidR="002D3086" w:rsidRPr="008935CF" w:rsidRDefault="002D3086" w:rsidP="002D3086">
      <w:pPr>
        <w:pStyle w:val="paragraphsub"/>
      </w:pPr>
      <w:r w:rsidRPr="008935CF">
        <w:tab/>
        <w:t>(i)</w:t>
      </w:r>
      <w:r w:rsidRPr="008935CF">
        <w:tab/>
        <w:t>before the start of the activity on the day concerned, or before the time of the appointment; and</w:t>
      </w:r>
    </w:p>
    <w:p w:rsidR="002D3086" w:rsidRPr="008935CF" w:rsidRDefault="002D3086" w:rsidP="002D3086">
      <w:pPr>
        <w:pStyle w:val="paragraphsub"/>
      </w:pPr>
      <w:r w:rsidRPr="008935CF">
        <w:tab/>
        <w:t>(ii)</w:t>
      </w:r>
      <w:r w:rsidRPr="008935CF">
        <w:tab/>
        <w:t>to the person or body specified in the employment pathway plan as the person or body to whom prior notice should be given if the person is unable to undertake the activity or attend the appointment.</w:t>
      </w:r>
    </w:p>
    <w:p w:rsidR="002D3086" w:rsidRPr="008935CF" w:rsidRDefault="002D3086" w:rsidP="002D3086">
      <w:pPr>
        <w:pStyle w:val="ActHead5"/>
      </w:pPr>
      <w:bookmarkStart w:id="111" w:name="_Toc31276001"/>
      <w:r w:rsidRPr="00EE5577">
        <w:rPr>
          <w:rStyle w:val="CharSectno"/>
        </w:rPr>
        <w:t>42AK</w:t>
      </w:r>
      <w:r w:rsidRPr="008935CF">
        <w:t xml:space="preserve">  Relationship between provisions of this Subdivision</w:t>
      </w:r>
      <w:bookmarkEnd w:id="111"/>
    </w:p>
    <w:p w:rsidR="002D3086" w:rsidRPr="008935CF" w:rsidRDefault="002D3086" w:rsidP="002D3086">
      <w:pPr>
        <w:pStyle w:val="subsection"/>
      </w:pPr>
      <w:r w:rsidRPr="008935CF">
        <w:tab/>
      </w:r>
      <w:r w:rsidRPr="008935CF">
        <w:tab/>
        <w:t>Sections</w:t>
      </w:r>
      <w:r w:rsidR="008935CF">
        <w:t> </w:t>
      </w:r>
      <w:r w:rsidRPr="008935CF">
        <w:t>42AF, 42AG and 42AH do not limit each other.</w:t>
      </w:r>
    </w:p>
    <w:p w:rsidR="002D3086" w:rsidRPr="008935CF" w:rsidRDefault="002D3086" w:rsidP="002D3086">
      <w:pPr>
        <w:pStyle w:val="ActHead4"/>
      </w:pPr>
      <w:bookmarkStart w:id="112" w:name="_Toc31276002"/>
      <w:r w:rsidRPr="00EE5577">
        <w:rPr>
          <w:rStyle w:val="CharSubdNo"/>
        </w:rPr>
        <w:t>Subdivision D</w:t>
      </w:r>
      <w:r w:rsidRPr="008935CF">
        <w:t>—</w:t>
      </w:r>
      <w:r w:rsidRPr="00EE5577">
        <w:rPr>
          <w:rStyle w:val="CharSubdText"/>
        </w:rPr>
        <w:t>Effect of taking particular compliance action</w:t>
      </w:r>
      <w:bookmarkEnd w:id="112"/>
    </w:p>
    <w:p w:rsidR="002D3086" w:rsidRPr="008935CF" w:rsidRDefault="002D3086" w:rsidP="002D3086">
      <w:pPr>
        <w:pStyle w:val="ActHead5"/>
      </w:pPr>
      <w:bookmarkStart w:id="113" w:name="_Toc31276003"/>
      <w:r w:rsidRPr="00EE5577">
        <w:rPr>
          <w:rStyle w:val="CharSectno"/>
        </w:rPr>
        <w:t>42AL</w:t>
      </w:r>
      <w:r w:rsidRPr="008935CF">
        <w:t xml:space="preserve">  Payment suspension periods for mutual obligation failures and work refusal failures</w:t>
      </w:r>
      <w:bookmarkEnd w:id="113"/>
    </w:p>
    <w:p w:rsidR="002D3086" w:rsidRPr="008935CF" w:rsidRDefault="002D3086" w:rsidP="002D3086">
      <w:pPr>
        <w:pStyle w:val="subsection"/>
      </w:pPr>
      <w:r w:rsidRPr="008935CF">
        <w:tab/>
        <w:t>(1)</w:t>
      </w:r>
      <w:r w:rsidRPr="008935CF">
        <w:tab/>
        <w:t>If the Secretary determines under section</w:t>
      </w:r>
      <w:r w:rsidR="008935CF">
        <w:t> </w:t>
      </w:r>
      <w:r w:rsidRPr="008935CF">
        <w:t xml:space="preserve">42AF or 42AG that a participation payment is not payable to a person for a period, the participation payment is not payable for the period (the </w:t>
      </w:r>
      <w:r w:rsidRPr="008935CF">
        <w:rPr>
          <w:b/>
          <w:i/>
        </w:rPr>
        <w:t>payment suspension period</w:t>
      </w:r>
      <w:r w:rsidRPr="008935CF">
        <w:t>) worked out under this section.</w:t>
      </w:r>
    </w:p>
    <w:p w:rsidR="002D3086" w:rsidRPr="008935CF" w:rsidRDefault="002D3086" w:rsidP="002D3086">
      <w:pPr>
        <w:pStyle w:val="subsection"/>
      </w:pPr>
      <w:r w:rsidRPr="008935CF">
        <w:tab/>
        <w:t>(2)</w:t>
      </w:r>
      <w:r w:rsidRPr="008935CF">
        <w:tab/>
        <w:t>The payment suspension period begins at the start of:</w:t>
      </w:r>
    </w:p>
    <w:p w:rsidR="002D3086" w:rsidRPr="008935CF" w:rsidRDefault="002D3086" w:rsidP="002D3086">
      <w:pPr>
        <w:pStyle w:val="paragraph"/>
      </w:pPr>
      <w:r w:rsidRPr="008935CF">
        <w:tab/>
        <w:t>(a)</w:t>
      </w:r>
      <w:r w:rsidRPr="008935CF">
        <w:tab/>
        <w:t xml:space="preserve">the instalment period in which the person commits the mutual obligation failure or the work refusal failure (unless </w:t>
      </w:r>
      <w:r w:rsidR="008935CF">
        <w:t>paragraph (</w:t>
      </w:r>
      <w:r w:rsidRPr="008935CF">
        <w:t>b) applies); or</w:t>
      </w:r>
    </w:p>
    <w:p w:rsidR="002D3086" w:rsidRPr="008935CF" w:rsidRDefault="002D3086" w:rsidP="002D3086">
      <w:pPr>
        <w:pStyle w:val="paragraph"/>
      </w:pPr>
      <w:r w:rsidRPr="008935CF">
        <w:tab/>
        <w:t>(b)</w:t>
      </w:r>
      <w:r w:rsidRPr="008935CF">
        <w:tab/>
        <w:t>if the Secretary determines that a later instalment period is more appropriate—that later instalment period.</w:t>
      </w:r>
    </w:p>
    <w:p w:rsidR="002D3086" w:rsidRPr="008935CF" w:rsidRDefault="002D3086" w:rsidP="002D3086">
      <w:pPr>
        <w:pStyle w:val="subsection"/>
      </w:pPr>
      <w:r w:rsidRPr="008935CF">
        <w:tab/>
        <w:t>(3)</w:t>
      </w:r>
      <w:r w:rsidRPr="008935CF">
        <w:tab/>
        <w:t>The payment suspension period ends immediately before:</w:t>
      </w:r>
    </w:p>
    <w:p w:rsidR="002D3086" w:rsidRPr="008935CF" w:rsidRDefault="002D3086" w:rsidP="002D3086">
      <w:pPr>
        <w:pStyle w:val="paragraph"/>
      </w:pPr>
      <w:r w:rsidRPr="008935CF">
        <w:tab/>
        <w:t>(a)</w:t>
      </w:r>
      <w:r w:rsidRPr="008935CF">
        <w:tab/>
        <w:t>the day the person complies with the reconnection requirement imposed under subsection</w:t>
      </w:r>
      <w:r w:rsidR="008935CF">
        <w:t> </w:t>
      </w:r>
      <w:r w:rsidRPr="008935CF">
        <w:t xml:space="preserve">42AM(1) (unless </w:t>
      </w:r>
      <w:r w:rsidR="008935CF">
        <w:t>paragraph (</w:t>
      </w:r>
      <w:r w:rsidRPr="008935CF">
        <w:t>b) of this subsection applies); or</w:t>
      </w:r>
    </w:p>
    <w:p w:rsidR="002D3086" w:rsidRPr="008935CF" w:rsidRDefault="002D3086" w:rsidP="002D3086">
      <w:pPr>
        <w:pStyle w:val="paragraph"/>
      </w:pPr>
      <w:r w:rsidRPr="008935CF">
        <w:tab/>
        <w:t>(b)</w:t>
      </w:r>
      <w:r w:rsidRPr="008935CF">
        <w:tab/>
        <w:t>if the Secretary determines that an earlier day is more appropriate—that earlier day.</w:t>
      </w:r>
    </w:p>
    <w:p w:rsidR="002D3086" w:rsidRPr="008935CF" w:rsidRDefault="002D3086" w:rsidP="002D3086">
      <w:pPr>
        <w:pStyle w:val="subsection"/>
      </w:pPr>
      <w:r w:rsidRPr="008935CF">
        <w:tab/>
        <w:t>(4)</w:t>
      </w:r>
      <w:r w:rsidRPr="008935CF">
        <w:tab/>
        <w:t xml:space="preserve">If the payment suspension period ends under </w:t>
      </w:r>
      <w:r w:rsidR="008935CF">
        <w:t>subsection (</w:t>
      </w:r>
      <w:r w:rsidRPr="008935CF">
        <w:t>3) for a person, then, for the purposes of the social security law after the end of that period:</w:t>
      </w:r>
    </w:p>
    <w:p w:rsidR="002D3086" w:rsidRPr="008935CF" w:rsidRDefault="002D3086" w:rsidP="002D3086">
      <w:pPr>
        <w:pStyle w:val="paragraph"/>
      </w:pPr>
      <w:r w:rsidRPr="008935CF">
        <w:tab/>
        <w:t>(a)</w:t>
      </w:r>
      <w:r w:rsidRPr="008935CF">
        <w:tab/>
        <w:t>the participation payment is taken to be payable to the person from the start of that period (subject to the social security law); and</w:t>
      </w:r>
    </w:p>
    <w:p w:rsidR="002D3086" w:rsidRPr="008935CF" w:rsidRDefault="002D3086" w:rsidP="002D3086">
      <w:pPr>
        <w:pStyle w:val="paragraph"/>
      </w:pPr>
      <w:r w:rsidRPr="008935CF">
        <w:tab/>
        <w:t>(b)</w:t>
      </w:r>
      <w:r w:rsidRPr="008935CF">
        <w:tab/>
        <w:t xml:space="preserve">the Secretary is taken to have made a determination to the effect mentioned in </w:t>
      </w:r>
      <w:r w:rsidR="008935CF">
        <w:t>paragraph (</w:t>
      </w:r>
      <w:r w:rsidRPr="008935CF">
        <w:t>a).</w:t>
      </w:r>
    </w:p>
    <w:p w:rsidR="002D3086" w:rsidRPr="008935CF" w:rsidRDefault="002D3086" w:rsidP="002D3086">
      <w:pPr>
        <w:pStyle w:val="notetext"/>
      </w:pPr>
      <w:r w:rsidRPr="008935CF">
        <w:t>Note:</w:t>
      </w:r>
      <w:r w:rsidRPr="008935CF">
        <w:tab/>
        <w:t>The effect of this subsection is that the person may receive back pay for the payment suspension period. However, the back pay may be reduced (including to nil) if the instalment period for which an instalment is to be reduced under section</w:t>
      </w:r>
      <w:r w:rsidR="008935CF">
        <w:t> </w:t>
      </w:r>
      <w:r w:rsidRPr="008935CF">
        <w:t>42AN overlaps with the payment suspension period.</w:t>
      </w:r>
    </w:p>
    <w:p w:rsidR="002D3086" w:rsidRPr="008935CF" w:rsidRDefault="002D3086" w:rsidP="002D3086">
      <w:pPr>
        <w:pStyle w:val="ActHead5"/>
      </w:pPr>
      <w:bookmarkStart w:id="114" w:name="_Toc31276004"/>
      <w:r w:rsidRPr="00EE5577">
        <w:rPr>
          <w:rStyle w:val="CharSectno"/>
        </w:rPr>
        <w:t>42AM</w:t>
      </w:r>
      <w:r w:rsidRPr="008935CF">
        <w:t xml:space="preserve">  Reconnection requirements for mutual obligation failures and work refusal failures</w:t>
      </w:r>
      <w:bookmarkEnd w:id="114"/>
    </w:p>
    <w:p w:rsidR="002D3086" w:rsidRPr="008935CF" w:rsidRDefault="002D3086" w:rsidP="002D3086">
      <w:pPr>
        <w:pStyle w:val="subsection"/>
      </w:pPr>
      <w:r w:rsidRPr="008935CF">
        <w:tab/>
        <w:t>(1)</w:t>
      </w:r>
      <w:r w:rsidRPr="008935CF">
        <w:tab/>
        <w:t xml:space="preserve">The Secretary must impose a requirement (the </w:t>
      </w:r>
      <w:r w:rsidRPr="008935CF">
        <w:rPr>
          <w:b/>
          <w:i/>
        </w:rPr>
        <w:t>reconnection requirement</w:t>
      </w:r>
      <w:r w:rsidRPr="008935CF">
        <w:t>) on a person if the Secretary determines under section</w:t>
      </w:r>
      <w:r w:rsidR="008935CF">
        <w:t> </w:t>
      </w:r>
      <w:r w:rsidRPr="008935CF">
        <w:t>42AF or 42AG that a participation payment is not payable to the person for a period.</w:t>
      </w:r>
    </w:p>
    <w:p w:rsidR="002D3086" w:rsidRPr="008935CF" w:rsidRDefault="002D3086" w:rsidP="002D3086">
      <w:pPr>
        <w:pStyle w:val="subsection"/>
      </w:pPr>
      <w:r w:rsidRPr="008935CF">
        <w:tab/>
        <w:t>(2)</w:t>
      </w:r>
      <w:r w:rsidRPr="008935CF">
        <w:tab/>
        <w:t>The Secretary must notify the person, in any way the Secretary considers appropriate, of:</w:t>
      </w:r>
    </w:p>
    <w:p w:rsidR="002D3086" w:rsidRPr="008935CF" w:rsidRDefault="002D3086" w:rsidP="002D3086">
      <w:pPr>
        <w:pStyle w:val="paragraph"/>
      </w:pPr>
      <w:r w:rsidRPr="008935CF">
        <w:tab/>
        <w:t>(a)</w:t>
      </w:r>
      <w:r w:rsidRPr="008935CF">
        <w:tab/>
        <w:t>the reconnection requirement; and</w:t>
      </w:r>
    </w:p>
    <w:p w:rsidR="002D3086" w:rsidRPr="008935CF" w:rsidRDefault="002D3086" w:rsidP="002D3086">
      <w:pPr>
        <w:pStyle w:val="paragraph"/>
      </w:pPr>
      <w:r w:rsidRPr="008935CF">
        <w:tab/>
        <w:t>(b)</w:t>
      </w:r>
      <w:r w:rsidRPr="008935CF">
        <w:tab/>
        <w:t>the effect of not complying with the reconnection requirement.</w:t>
      </w:r>
    </w:p>
    <w:p w:rsidR="002D3086" w:rsidRPr="008935CF" w:rsidRDefault="002D3086" w:rsidP="002D3086">
      <w:pPr>
        <w:pStyle w:val="subsection"/>
      </w:pPr>
      <w:r w:rsidRPr="008935CF">
        <w:tab/>
        <w:t>(3)</w:t>
      </w:r>
      <w:r w:rsidRPr="008935CF">
        <w:tab/>
        <w:t>The Secretary must determine that the person’s participation payment is cancelled if:</w:t>
      </w:r>
    </w:p>
    <w:p w:rsidR="002D3086" w:rsidRPr="008935CF" w:rsidRDefault="002D3086" w:rsidP="002D3086">
      <w:pPr>
        <w:pStyle w:val="paragraph"/>
      </w:pPr>
      <w:r w:rsidRPr="008935CF">
        <w:tab/>
        <w:t>(a)</w:t>
      </w:r>
      <w:r w:rsidRPr="008935CF">
        <w:tab/>
        <w:t>the Secretary does not determine an earlier day for the purposes of ending the person’s payment suspension period under paragraph</w:t>
      </w:r>
      <w:r w:rsidR="008935CF">
        <w:t> </w:t>
      </w:r>
      <w:r w:rsidRPr="008935CF">
        <w:t>42AL(3)(b); and</w:t>
      </w:r>
    </w:p>
    <w:p w:rsidR="002D3086" w:rsidRPr="008935CF" w:rsidRDefault="002D3086" w:rsidP="002D3086">
      <w:pPr>
        <w:pStyle w:val="paragraph"/>
      </w:pPr>
      <w:r w:rsidRPr="008935CF">
        <w:tab/>
        <w:t>(b)</w:t>
      </w:r>
      <w:r w:rsidRPr="008935CF">
        <w:tab/>
        <w:t xml:space="preserve">the person fails to comply with the reconnection requirement within 4 weeks after it is notified under </w:t>
      </w:r>
      <w:r w:rsidR="008935CF">
        <w:t>subsection (</w:t>
      </w:r>
      <w:r w:rsidRPr="008935CF">
        <w:t>2) of this section.</w:t>
      </w:r>
    </w:p>
    <w:p w:rsidR="002D3086" w:rsidRPr="008935CF" w:rsidRDefault="002D3086" w:rsidP="002D3086">
      <w:pPr>
        <w:pStyle w:val="subsection"/>
      </w:pPr>
      <w:r w:rsidRPr="008935CF">
        <w:tab/>
        <w:t>(4)</w:t>
      </w:r>
      <w:r w:rsidRPr="008935CF">
        <w:tab/>
        <w:t xml:space="preserve">If the Secretary makes a determination under </w:t>
      </w:r>
      <w:r w:rsidR="008935CF">
        <w:t>subsection (</w:t>
      </w:r>
      <w:r w:rsidRPr="008935CF">
        <w:t xml:space="preserve">3), the participation payment is cancelled at the end of the 4 weeks mentioned in </w:t>
      </w:r>
      <w:r w:rsidR="008935CF">
        <w:t>paragraph (</w:t>
      </w:r>
      <w:r w:rsidRPr="008935CF">
        <w:t>3)(b).</w:t>
      </w:r>
    </w:p>
    <w:p w:rsidR="002D3086" w:rsidRPr="008935CF" w:rsidRDefault="002D3086" w:rsidP="002D3086">
      <w:pPr>
        <w:pStyle w:val="ActHead5"/>
      </w:pPr>
      <w:bookmarkStart w:id="115" w:name="_Toc31276005"/>
      <w:r w:rsidRPr="00EE5577">
        <w:rPr>
          <w:rStyle w:val="CharSectno"/>
        </w:rPr>
        <w:t>42AN</w:t>
      </w:r>
      <w:r w:rsidRPr="008935CF">
        <w:t xml:space="preserve">  Reducing instalments of participation payments for mutual obligation failures</w:t>
      </w:r>
      <w:bookmarkEnd w:id="115"/>
    </w:p>
    <w:p w:rsidR="002D3086" w:rsidRPr="008935CF" w:rsidRDefault="002D3086" w:rsidP="002D3086">
      <w:pPr>
        <w:pStyle w:val="subsection"/>
      </w:pPr>
      <w:r w:rsidRPr="008935CF">
        <w:tab/>
        <w:t>(1)</w:t>
      </w:r>
      <w:r w:rsidRPr="008935CF">
        <w:tab/>
        <w:t>This section applies if:</w:t>
      </w:r>
    </w:p>
    <w:p w:rsidR="002D3086" w:rsidRPr="008935CF" w:rsidRDefault="002D3086" w:rsidP="002D3086">
      <w:pPr>
        <w:pStyle w:val="paragraph"/>
      </w:pPr>
      <w:r w:rsidRPr="008935CF">
        <w:tab/>
        <w:t>(a)</w:t>
      </w:r>
      <w:r w:rsidRPr="008935CF">
        <w:tab/>
        <w:t>a person commits a mutual obligation failure; and</w:t>
      </w:r>
    </w:p>
    <w:p w:rsidR="002D3086" w:rsidRPr="008935CF" w:rsidRDefault="002D3086" w:rsidP="002D3086">
      <w:pPr>
        <w:pStyle w:val="paragraph"/>
      </w:pPr>
      <w:r w:rsidRPr="008935CF">
        <w:tab/>
        <w:t>(b)</w:t>
      </w:r>
      <w:r w:rsidRPr="008935CF">
        <w:tab/>
        <w:t xml:space="preserve">the Secretary makes a determination (the </w:t>
      </w:r>
      <w:r w:rsidRPr="008935CF">
        <w:rPr>
          <w:b/>
          <w:i/>
        </w:rPr>
        <w:t>reduction determination</w:t>
      </w:r>
      <w:r w:rsidRPr="008935CF">
        <w:t>) under paragraph</w:t>
      </w:r>
      <w:r w:rsidR="008935CF">
        <w:t> </w:t>
      </w:r>
      <w:r w:rsidRPr="008935CF">
        <w:t xml:space="preserve">42AF(2)(c) that an instalment of a participation payment for an instalment period (the </w:t>
      </w:r>
      <w:r w:rsidRPr="008935CF">
        <w:rPr>
          <w:b/>
          <w:i/>
        </w:rPr>
        <w:t>reduction period</w:t>
      </w:r>
      <w:r w:rsidRPr="008935CF">
        <w:t>) is to be reduced.</w:t>
      </w:r>
    </w:p>
    <w:p w:rsidR="002D3086" w:rsidRPr="008935CF" w:rsidRDefault="002D3086" w:rsidP="002D3086">
      <w:pPr>
        <w:pStyle w:val="subsection"/>
      </w:pPr>
      <w:r w:rsidRPr="008935CF">
        <w:tab/>
        <w:t>(2)</w:t>
      </w:r>
      <w:r w:rsidRPr="008935CF">
        <w:tab/>
        <w:t>The reduction period must be:</w:t>
      </w:r>
    </w:p>
    <w:p w:rsidR="002D3086" w:rsidRPr="008935CF" w:rsidRDefault="002D3086" w:rsidP="002D3086">
      <w:pPr>
        <w:pStyle w:val="paragraph"/>
      </w:pPr>
      <w:r w:rsidRPr="008935CF">
        <w:tab/>
        <w:t>(a)</w:t>
      </w:r>
      <w:r w:rsidRPr="008935CF">
        <w:tab/>
        <w:t xml:space="preserve">the instalment period in which the person commits the mutual obligation failure (unless </w:t>
      </w:r>
      <w:r w:rsidR="008935CF">
        <w:t>paragraph (</w:t>
      </w:r>
      <w:r w:rsidRPr="008935CF">
        <w:t>b) applies); or</w:t>
      </w:r>
    </w:p>
    <w:p w:rsidR="002D3086" w:rsidRPr="008935CF" w:rsidRDefault="002D3086" w:rsidP="002D3086">
      <w:pPr>
        <w:pStyle w:val="paragraph"/>
      </w:pPr>
      <w:r w:rsidRPr="008935CF">
        <w:tab/>
        <w:t>(b)</w:t>
      </w:r>
      <w:r w:rsidRPr="008935CF">
        <w:tab/>
        <w:t>if the Secretary determines that a later instalment period is more appropriate—that later instalment period.</w:t>
      </w:r>
    </w:p>
    <w:p w:rsidR="002D3086" w:rsidRPr="008935CF" w:rsidRDefault="002D3086" w:rsidP="002D3086">
      <w:pPr>
        <w:pStyle w:val="subsection"/>
      </w:pPr>
      <w:r w:rsidRPr="008935CF">
        <w:tab/>
        <w:t>(3)</w:t>
      </w:r>
      <w:r w:rsidRPr="008935CF">
        <w:tab/>
        <w:t>The instalment payable to the person is reduced by an amount included in the reduction determination that is equal to:</w:t>
      </w:r>
    </w:p>
    <w:p w:rsidR="002D3086" w:rsidRPr="008935CF" w:rsidRDefault="002D3086" w:rsidP="002D3086">
      <w:pPr>
        <w:pStyle w:val="paragraph"/>
      </w:pPr>
      <w:r w:rsidRPr="008935CF">
        <w:tab/>
        <w:t>(a)</w:t>
      </w:r>
      <w:r w:rsidRPr="008935CF">
        <w:tab/>
        <w:t>half of the instalment that would otherwise have been payable for the reduction period; or</w:t>
      </w:r>
    </w:p>
    <w:p w:rsidR="002D3086" w:rsidRPr="008935CF" w:rsidRDefault="002D3086" w:rsidP="002D3086">
      <w:pPr>
        <w:pStyle w:val="paragraph"/>
      </w:pPr>
      <w:r w:rsidRPr="008935CF">
        <w:tab/>
        <w:t>(b)</w:t>
      </w:r>
      <w:r w:rsidRPr="008935CF">
        <w:tab/>
        <w:t>the whole of the instalment that would otherwise have been payable for the reduction period.</w:t>
      </w:r>
    </w:p>
    <w:p w:rsidR="002D3086" w:rsidRPr="008935CF" w:rsidRDefault="002D3086" w:rsidP="002D3086">
      <w:pPr>
        <w:pStyle w:val="notetext"/>
      </w:pPr>
      <w:r w:rsidRPr="008935CF">
        <w:t>Note:</w:t>
      </w:r>
      <w:r w:rsidRPr="008935CF">
        <w:tab/>
      </w:r>
      <w:r w:rsidR="008935CF">
        <w:t>Paragraph (</w:t>
      </w:r>
      <w:r w:rsidRPr="008935CF">
        <w:t xml:space="preserve">b) may have the effect of reducing the amount of the instalment to nil. However, the participation payment remains payable (see </w:t>
      </w:r>
      <w:r w:rsidR="008935CF">
        <w:t>subsection (</w:t>
      </w:r>
      <w:r w:rsidRPr="008935CF">
        <w:t>6)).</w:t>
      </w:r>
    </w:p>
    <w:p w:rsidR="002D3086" w:rsidRPr="008935CF" w:rsidRDefault="002D3086" w:rsidP="002D3086">
      <w:pPr>
        <w:pStyle w:val="subsection"/>
      </w:pPr>
      <w:r w:rsidRPr="008935CF">
        <w:tab/>
        <w:t>(4)</w:t>
      </w:r>
      <w:r w:rsidRPr="008935CF">
        <w:tab/>
        <w:t xml:space="preserve">The Secretary must determine which of </w:t>
      </w:r>
      <w:r w:rsidR="008935CF">
        <w:t>paragraph (</w:t>
      </w:r>
      <w:r w:rsidRPr="008935CF">
        <w:t>3)(a) or (b) applies in relation to the reduction in accordance with an instrument made under subsection</w:t>
      </w:r>
      <w:r w:rsidR="008935CF">
        <w:t> </w:t>
      </w:r>
      <w:r w:rsidRPr="008935CF">
        <w:t>42AR(1).</w:t>
      </w:r>
    </w:p>
    <w:p w:rsidR="002D3086" w:rsidRPr="008935CF" w:rsidRDefault="002D3086" w:rsidP="002D3086">
      <w:pPr>
        <w:pStyle w:val="subsection"/>
      </w:pPr>
      <w:r w:rsidRPr="008935CF">
        <w:tab/>
        <w:t>(5)</w:t>
      </w:r>
      <w:r w:rsidRPr="008935CF">
        <w:tab/>
        <w:t xml:space="preserve">The Secretary may make the reduction determination in accordance with </w:t>
      </w:r>
      <w:r w:rsidR="008935CF">
        <w:t>paragraph (</w:t>
      </w:r>
      <w:r w:rsidRPr="008935CF">
        <w:t xml:space="preserve">3)(b) for the reduction period even if the Secretary has already made a determination for the person in accordance with </w:t>
      </w:r>
      <w:r w:rsidR="008935CF">
        <w:t>paragraph (</w:t>
      </w:r>
      <w:r w:rsidRPr="008935CF">
        <w:t>3)(a) for the same instalment period for a different mutual obligation failure.</w:t>
      </w:r>
    </w:p>
    <w:p w:rsidR="002D3086" w:rsidRPr="008935CF" w:rsidRDefault="002D3086" w:rsidP="002D3086">
      <w:pPr>
        <w:pStyle w:val="subsection"/>
      </w:pPr>
      <w:r w:rsidRPr="008935CF">
        <w:tab/>
        <w:t>(6)</w:t>
      </w:r>
      <w:r w:rsidRPr="008935CF">
        <w:tab/>
        <w:t>The participation payment remains payable for the reduction period even if the amount of an instalment is reduced to nil in accordance with this section.</w:t>
      </w:r>
    </w:p>
    <w:p w:rsidR="002D3086" w:rsidRPr="008935CF" w:rsidRDefault="002D3086" w:rsidP="002D3086">
      <w:pPr>
        <w:pStyle w:val="ActHead5"/>
      </w:pPr>
      <w:bookmarkStart w:id="116" w:name="_Toc31276006"/>
      <w:r w:rsidRPr="00EE5577">
        <w:rPr>
          <w:rStyle w:val="CharSectno"/>
        </w:rPr>
        <w:t>42AO</w:t>
      </w:r>
      <w:r w:rsidRPr="008935CF">
        <w:t xml:space="preserve">  Unemployment preclusion periods for unemployment failures by persons claiming participation payments</w:t>
      </w:r>
      <w:bookmarkEnd w:id="116"/>
    </w:p>
    <w:p w:rsidR="002D3086" w:rsidRPr="008935CF" w:rsidRDefault="002D3086" w:rsidP="002D3086">
      <w:pPr>
        <w:pStyle w:val="subsection"/>
      </w:pPr>
      <w:r w:rsidRPr="008935CF">
        <w:tab/>
        <w:t>(1)</w:t>
      </w:r>
      <w:r w:rsidRPr="008935CF">
        <w:tab/>
        <w:t>If the Secretary determines under subsection</w:t>
      </w:r>
      <w:r w:rsidR="008935CF">
        <w:t> </w:t>
      </w:r>
      <w:r w:rsidRPr="008935CF">
        <w:t xml:space="preserve">42AH(2) that participation payments are not payable to a person who has made a claim for a participation payment, then participation payments are not payable to the person for the period (the </w:t>
      </w:r>
      <w:r w:rsidRPr="008935CF">
        <w:rPr>
          <w:b/>
          <w:i/>
        </w:rPr>
        <w:t>unemployment preclusion period</w:t>
      </w:r>
      <w:r w:rsidRPr="008935CF">
        <w:t>) of:</w:t>
      </w:r>
    </w:p>
    <w:p w:rsidR="002D3086" w:rsidRPr="008935CF" w:rsidRDefault="002D3086" w:rsidP="002D3086">
      <w:pPr>
        <w:pStyle w:val="paragraph"/>
      </w:pPr>
      <w:r w:rsidRPr="008935CF">
        <w:tab/>
        <w:t>(a)</w:t>
      </w:r>
      <w:r w:rsidRPr="008935CF">
        <w:tab/>
        <w:t xml:space="preserve">4 weeks beginning on the day the person becomes unemployed as a result of the person’s voluntary act or misconduct (unless </w:t>
      </w:r>
      <w:r w:rsidR="008935CF">
        <w:t>paragraph (</w:t>
      </w:r>
      <w:r w:rsidRPr="008935CF">
        <w:t>b) applies); or</w:t>
      </w:r>
    </w:p>
    <w:p w:rsidR="002D3086" w:rsidRPr="008935CF" w:rsidRDefault="002D3086" w:rsidP="002D3086">
      <w:pPr>
        <w:pStyle w:val="paragraph"/>
      </w:pPr>
      <w:r w:rsidRPr="008935CF">
        <w:tab/>
        <w:t>(b)</w:t>
      </w:r>
      <w:r w:rsidRPr="008935CF">
        <w:tab/>
        <w:t>6 weeks beginning on that day, if, during the 6 months ending on the day immediately before that day, relocation assistance, for the employment to which the voluntary act or misconduct related, has been paid to or for the benefit of the person.</w:t>
      </w:r>
    </w:p>
    <w:p w:rsidR="002D3086" w:rsidRPr="008935CF" w:rsidRDefault="002D3086" w:rsidP="002D3086">
      <w:pPr>
        <w:pStyle w:val="notetext"/>
      </w:pPr>
      <w:r w:rsidRPr="008935CF">
        <w:t>Note 1:</w:t>
      </w:r>
      <w:r w:rsidRPr="008935CF">
        <w:tab/>
        <w:t>The unemployment preclusion period may affect the person’s start day for a claim (see clauses</w:t>
      </w:r>
      <w:r w:rsidR="008935CF">
        <w:t> </w:t>
      </w:r>
      <w:r w:rsidRPr="008935CF">
        <w:t>5 and 5A of Schedule</w:t>
      </w:r>
      <w:r w:rsidR="008935CF">
        <w:t> </w:t>
      </w:r>
      <w:r w:rsidRPr="008935CF">
        <w:t>2).</w:t>
      </w:r>
    </w:p>
    <w:p w:rsidR="002D3086" w:rsidRPr="008935CF" w:rsidRDefault="002D3086" w:rsidP="002D3086">
      <w:pPr>
        <w:pStyle w:val="notetext"/>
      </w:pPr>
      <w:r w:rsidRPr="008935CF">
        <w:t>Note 2:</w:t>
      </w:r>
      <w:r w:rsidRPr="008935CF">
        <w:tab/>
        <w:t>For the purposes of this subsection, it is irrelevant which participation payment the person claimed (see subsection</w:t>
      </w:r>
      <w:r w:rsidR="008935CF">
        <w:t> </w:t>
      </w:r>
      <w:r w:rsidRPr="008935CF">
        <w:t>42AH(2)).</w:t>
      </w:r>
    </w:p>
    <w:p w:rsidR="002D3086" w:rsidRPr="008935CF" w:rsidRDefault="002D3086" w:rsidP="002D3086">
      <w:pPr>
        <w:pStyle w:val="subsection"/>
      </w:pPr>
      <w:r w:rsidRPr="008935CF">
        <w:tab/>
        <w:t>(2)</w:t>
      </w:r>
      <w:r w:rsidRPr="008935CF">
        <w:tab/>
        <w:t xml:space="preserve">For the purposes of this Act, </w:t>
      </w:r>
      <w:r w:rsidRPr="008935CF">
        <w:rPr>
          <w:b/>
          <w:i/>
        </w:rPr>
        <w:t>relocation assistance</w:t>
      </w:r>
      <w:r w:rsidRPr="008935CF">
        <w:t xml:space="preserve"> for employment means a payment:</w:t>
      </w:r>
    </w:p>
    <w:p w:rsidR="002D3086" w:rsidRPr="008935CF" w:rsidRDefault="002D3086" w:rsidP="002D3086">
      <w:pPr>
        <w:pStyle w:val="paragraph"/>
      </w:pPr>
      <w:r w:rsidRPr="008935CF">
        <w:tab/>
        <w:t>(a)</w:t>
      </w:r>
      <w:r w:rsidRPr="008935CF">
        <w:tab/>
        <w:t>that is made by or on behalf of the Commonwealth to or for the benefit of a person for the purpose of assisting the person to take up the employment; and</w:t>
      </w:r>
    </w:p>
    <w:p w:rsidR="002D3086" w:rsidRPr="008935CF" w:rsidRDefault="002D3086" w:rsidP="002D3086">
      <w:pPr>
        <w:pStyle w:val="paragraph"/>
      </w:pPr>
      <w:r w:rsidRPr="008935CF">
        <w:tab/>
        <w:t>(b)</w:t>
      </w:r>
      <w:r w:rsidRPr="008935CF">
        <w:tab/>
        <w:t xml:space="preserve">that is specified under </w:t>
      </w:r>
      <w:r w:rsidR="008935CF">
        <w:t>subsection (</w:t>
      </w:r>
      <w:r w:rsidRPr="008935CF">
        <w:t>3).</w:t>
      </w:r>
    </w:p>
    <w:p w:rsidR="002D3086" w:rsidRPr="008935CF" w:rsidRDefault="002D3086" w:rsidP="002D3086">
      <w:pPr>
        <w:pStyle w:val="subsection"/>
      </w:pPr>
      <w:r w:rsidRPr="008935CF">
        <w:tab/>
        <w:t>(3)</w:t>
      </w:r>
      <w:r w:rsidRPr="008935CF">
        <w:tab/>
        <w:t xml:space="preserve">The Secretary may, by legislative instrument, specify one or more payments for the purposes of </w:t>
      </w:r>
      <w:r w:rsidR="008935CF">
        <w:t>paragraph (</w:t>
      </w:r>
      <w:r w:rsidRPr="008935CF">
        <w:t>2)(b).</w:t>
      </w:r>
    </w:p>
    <w:p w:rsidR="002D3086" w:rsidRPr="008935CF" w:rsidRDefault="002D3086" w:rsidP="002D3086">
      <w:pPr>
        <w:pStyle w:val="ActHead5"/>
      </w:pPr>
      <w:bookmarkStart w:id="117" w:name="_Toc31276007"/>
      <w:r w:rsidRPr="00EE5577">
        <w:rPr>
          <w:rStyle w:val="CharSectno"/>
        </w:rPr>
        <w:t>42AP</w:t>
      </w:r>
      <w:r w:rsidRPr="008935CF">
        <w:t xml:space="preserve">  Cancelling participation payments</w:t>
      </w:r>
      <w:bookmarkEnd w:id="117"/>
    </w:p>
    <w:p w:rsidR="002D3086" w:rsidRPr="008935CF" w:rsidRDefault="002D3086" w:rsidP="002D3086">
      <w:pPr>
        <w:pStyle w:val="subsection"/>
      </w:pPr>
      <w:r w:rsidRPr="008935CF">
        <w:tab/>
        <w:t>(1)</w:t>
      </w:r>
      <w:r w:rsidRPr="008935CF">
        <w:tab/>
        <w:t>This section applies if the Secretary determines under Subdivision C that the participation payment of a person who has committed a mutual obligation failure, a work refusal failure or an unemployment failure is cancelled.</w:t>
      </w:r>
    </w:p>
    <w:p w:rsidR="002D3086" w:rsidRPr="008935CF" w:rsidRDefault="002D3086" w:rsidP="002D3086">
      <w:pPr>
        <w:pStyle w:val="SubsectionHead"/>
      </w:pPr>
      <w:r w:rsidRPr="008935CF">
        <w:t>When payments are cancelled</w:t>
      </w:r>
    </w:p>
    <w:p w:rsidR="002D3086" w:rsidRPr="008935CF" w:rsidRDefault="002D3086" w:rsidP="002D3086">
      <w:pPr>
        <w:pStyle w:val="subsection"/>
      </w:pPr>
      <w:r w:rsidRPr="008935CF">
        <w:tab/>
        <w:t>(2)</w:t>
      </w:r>
      <w:r w:rsidRPr="008935CF">
        <w:tab/>
        <w:t xml:space="preserve">For a mutual obligation failure or a work refusal failure, the participation payment is cancelled at the start of the following day (the </w:t>
      </w:r>
      <w:r w:rsidRPr="008935CF">
        <w:rPr>
          <w:b/>
          <w:i/>
        </w:rPr>
        <w:t>cancellation day</w:t>
      </w:r>
      <w:r w:rsidRPr="008935CF">
        <w:t>):</w:t>
      </w:r>
    </w:p>
    <w:p w:rsidR="002D3086" w:rsidRPr="008935CF" w:rsidRDefault="002D3086" w:rsidP="002D3086">
      <w:pPr>
        <w:pStyle w:val="paragraph"/>
      </w:pPr>
      <w:r w:rsidRPr="008935CF">
        <w:tab/>
        <w:t>(a)</w:t>
      </w:r>
      <w:r w:rsidRPr="008935CF">
        <w:tab/>
        <w:t xml:space="preserve">the first day of the instalment period in which the person commits the failure (unless </w:t>
      </w:r>
      <w:r w:rsidR="008935CF">
        <w:t>paragraph (</w:t>
      </w:r>
      <w:r w:rsidRPr="008935CF">
        <w:t>b) applies);</w:t>
      </w:r>
    </w:p>
    <w:p w:rsidR="002D3086" w:rsidRPr="008935CF" w:rsidRDefault="002D3086" w:rsidP="002D3086">
      <w:pPr>
        <w:pStyle w:val="paragraph"/>
      </w:pPr>
      <w:r w:rsidRPr="008935CF">
        <w:tab/>
        <w:t>(b)</w:t>
      </w:r>
      <w:r w:rsidRPr="008935CF">
        <w:tab/>
        <w:t>if the Secretary determines that a later instalment period is more appropriate—the first day of that later instalment period.</w:t>
      </w:r>
    </w:p>
    <w:p w:rsidR="002D3086" w:rsidRPr="008935CF" w:rsidRDefault="002D3086" w:rsidP="002D3086">
      <w:pPr>
        <w:pStyle w:val="subsection"/>
      </w:pPr>
      <w:r w:rsidRPr="008935CF">
        <w:tab/>
        <w:t>(3)</w:t>
      </w:r>
      <w:r w:rsidRPr="008935CF">
        <w:tab/>
        <w:t xml:space="preserve">For an unemployment failure committed by a person who was receiving the participation payment when he or she became unemployed, the participation payment is cancelled at the start of the following day (the </w:t>
      </w:r>
      <w:r w:rsidRPr="008935CF">
        <w:rPr>
          <w:b/>
          <w:i/>
        </w:rPr>
        <w:t>cancellation day</w:t>
      </w:r>
      <w:r w:rsidRPr="008935CF">
        <w:t>):</w:t>
      </w:r>
    </w:p>
    <w:p w:rsidR="002D3086" w:rsidRPr="008935CF" w:rsidRDefault="002D3086" w:rsidP="002D3086">
      <w:pPr>
        <w:pStyle w:val="paragraph"/>
      </w:pPr>
      <w:r w:rsidRPr="008935CF">
        <w:tab/>
        <w:t>(a)</w:t>
      </w:r>
      <w:r w:rsidRPr="008935CF">
        <w:tab/>
        <w:t xml:space="preserve">the day that the person becomes unemployed as a result of the person’s voluntary act or misconduct (unless </w:t>
      </w:r>
      <w:r w:rsidR="008935CF">
        <w:t>paragraph (</w:t>
      </w:r>
      <w:r w:rsidRPr="008935CF">
        <w:t>b) applies);</w:t>
      </w:r>
    </w:p>
    <w:p w:rsidR="002D3086" w:rsidRPr="008935CF" w:rsidRDefault="002D3086" w:rsidP="002D3086">
      <w:pPr>
        <w:pStyle w:val="paragraph"/>
      </w:pPr>
      <w:r w:rsidRPr="008935CF">
        <w:tab/>
        <w:t>(b)</w:t>
      </w:r>
      <w:r w:rsidRPr="008935CF">
        <w:tab/>
        <w:t>the first day of the first instalment period for the person that begins after the day the Secretary makes the determination under subsection</w:t>
      </w:r>
      <w:r w:rsidR="008935CF">
        <w:t> </w:t>
      </w:r>
      <w:r w:rsidRPr="008935CF">
        <w:t>42AH(1), if the Secretary considers it more appropriate.</w:t>
      </w:r>
    </w:p>
    <w:p w:rsidR="002D3086" w:rsidRPr="008935CF" w:rsidRDefault="002D3086" w:rsidP="002D3086">
      <w:pPr>
        <w:pStyle w:val="subsection"/>
      </w:pPr>
      <w:r w:rsidRPr="008935CF">
        <w:tab/>
        <w:t>(4)</w:t>
      </w:r>
      <w:r w:rsidRPr="008935CF">
        <w:tab/>
        <w:t xml:space="preserve">For the purposes of </w:t>
      </w:r>
      <w:r w:rsidR="008935CF">
        <w:t>paragraph (</w:t>
      </w:r>
      <w:r w:rsidRPr="008935CF">
        <w:t>3)(b), the day the Secretary makes the determination is the day the Secretary originally makes the determination (even if another decision in relation to the determination is later made on review).</w:t>
      </w:r>
    </w:p>
    <w:p w:rsidR="002D3086" w:rsidRPr="008935CF" w:rsidRDefault="002D3086" w:rsidP="002D3086">
      <w:pPr>
        <w:pStyle w:val="SubsectionHead"/>
      </w:pPr>
      <w:r w:rsidRPr="008935CF">
        <w:t>Participation payments not payable for post</w:t>
      </w:r>
      <w:r w:rsidR="008935CF">
        <w:noBreakHyphen/>
      </w:r>
      <w:r w:rsidRPr="008935CF">
        <w:t>cancellation non</w:t>
      </w:r>
      <w:r w:rsidR="008935CF">
        <w:noBreakHyphen/>
      </w:r>
      <w:r w:rsidRPr="008935CF">
        <w:t>payment period</w:t>
      </w:r>
    </w:p>
    <w:p w:rsidR="002D3086" w:rsidRPr="008935CF" w:rsidRDefault="002D3086" w:rsidP="002D3086">
      <w:pPr>
        <w:pStyle w:val="subsection"/>
      </w:pPr>
      <w:r w:rsidRPr="008935CF">
        <w:tab/>
        <w:t>(5)</w:t>
      </w:r>
      <w:r w:rsidRPr="008935CF">
        <w:tab/>
        <w:t xml:space="preserve">A participation payment (whether or not the same as the participation payment that was cancelled) is not payable to the person for the period (the </w:t>
      </w:r>
      <w:r w:rsidRPr="008935CF">
        <w:rPr>
          <w:b/>
          <w:i/>
        </w:rPr>
        <w:t>post</w:t>
      </w:r>
      <w:r w:rsidR="008935CF">
        <w:rPr>
          <w:b/>
          <w:i/>
        </w:rPr>
        <w:noBreakHyphen/>
      </w:r>
      <w:r w:rsidRPr="008935CF">
        <w:rPr>
          <w:b/>
          <w:i/>
        </w:rPr>
        <w:t>cancellation non</w:t>
      </w:r>
      <w:r w:rsidR="008935CF">
        <w:rPr>
          <w:b/>
          <w:i/>
        </w:rPr>
        <w:noBreakHyphen/>
      </w:r>
      <w:r w:rsidRPr="008935CF">
        <w:rPr>
          <w:b/>
          <w:i/>
        </w:rPr>
        <w:t>payment period</w:t>
      </w:r>
      <w:r w:rsidRPr="008935CF">
        <w:t>) of:</w:t>
      </w:r>
    </w:p>
    <w:p w:rsidR="002D3086" w:rsidRPr="008935CF" w:rsidRDefault="002D3086" w:rsidP="002D3086">
      <w:pPr>
        <w:pStyle w:val="paragraph"/>
      </w:pPr>
      <w:r w:rsidRPr="008935CF">
        <w:tab/>
        <w:t>(a)</w:t>
      </w:r>
      <w:r w:rsidRPr="008935CF">
        <w:tab/>
        <w:t xml:space="preserve">4 weeks beginning on the cancellation day (unless </w:t>
      </w:r>
      <w:r w:rsidR="008935CF">
        <w:t>paragraph (</w:t>
      </w:r>
      <w:r w:rsidRPr="008935CF">
        <w:t>b) applies); or</w:t>
      </w:r>
    </w:p>
    <w:p w:rsidR="002D3086" w:rsidRPr="008935CF" w:rsidRDefault="002D3086" w:rsidP="002D3086">
      <w:pPr>
        <w:pStyle w:val="paragraph"/>
      </w:pPr>
      <w:r w:rsidRPr="008935CF">
        <w:tab/>
        <w:t>(b)</w:t>
      </w:r>
      <w:r w:rsidRPr="008935CF">
        <w:tab/>
        <w:t>6 weeks beginning on the cancellation day, if:</w:t>
      </w:r>
    </w:p>
    <w:p w:rsidR="002D3086" w:rsidRPr="008935CF" w:rsidRDefault="002D3086" w:rsidP="002D3086">
      <w:pPr>
        <w:pStyle w:val="paragraphsub"/>
      </w:pPr>
      <w:r w:rsidRPr="008935CF">
        <w:tab/>
        <w:t>(i)</w:t>
      </w:r>
      <w:r w:rsidRPr="008935CF">
        <w:tab/>
        <w:t>the cancellation is for an unemployment failure; and</w:t>
      </w:r>
    </w:p>
    <w:p w:rsidR="002D3086" w:rsidRPr="008935CF" w:rsidRDefault="002D3086" w:rsidP="002D3086">
      <w:pPr>
        <w:pStyle w:val="paragraphsub"/>
      </w:pPr>
      <w:r w:rsidRPr="008935CF">
        <w:tab/>
        <w:t>(ii)</w:t>
      </w:r>
      <w:r w:rsidRPr="008935CF">
        <w:tab/>
        <w:t>during the 6 months ending on the day immediately before the person becomes unemployed, relocation assistance, for the employment to which the voluntary act or misconduct related, has been paid to or for the benefit of the person.</w:t>
      </w:r>
    </w:p>
    <w:p w:rsidR="002D3086" w:rsidRPr="008935CF" w:rsidRDefault="002D3086" w:rsidP="002D3086">
      <w:pPr>
        <w:pStyle w:val="notetext"/>
      </w:pPr>
      <w:r w:rsidRPr="008935CF">
        <w:t>Note 1:</w:t>
      </w:r>
      <w:r w:rsidRPr="008935CF">
        <w:tab/>
        <w:t>If the person makes a claim for a participation payment, the post</w:t>
      </w:r>
      <w:r w:rsidR="008935CF">
        <w:noBreakHyphen/>
      </w:r>
      <w:r w:rsidRPr="008935CF">
        <w:t>cancellation non</w:t>
      </w:r>
      <w:r w:rsidR="008935CF">
        <w:noBreakHyphen/>
      </w:r>
      <w:r w:rsidRPr="008935CF">
        <w:t>payment period may affect the person’s start day for the claim (see clauses</w:t>
      </w:r>
      <w:r w:rsidR="008935CF">
        <w:t> </w:t>
      </w:r>
      <w:r w:rsidRPr="008935CF">
        <w:t>5 and 5A of Schedule</w:t>
      </w:r>
      <w:r w:rsidR="008935CF">
        <w:t> </w:t>
      </w:r>
      <w:r w:rsidRPr="008935CF">
        <w:t>2).</w:t>
      </w:r>
    </w:p>
    <w:p w:rsidR="002D3086" w:rsidRPr="008935CF" w:rsidRDefault="002D3086" w:rsidP="002D3086">
      <w:pPr>
        <w:pStyle w:val="notetext"/>
      </w:pPr>
      <w:r w:rsidRPr="008935CF">
        <w:t>Note 2:</w:t>
      </w:r>
      <w:r w:rsidRPr="008935CF">
        <w:tab/>
        <w:t xml:space="preserve">For </w:t>
      </w:r>
      <w:r w:rsidRPr="008935CF">
        <w:rPr>
          <w:b/>
          <w:i/>
        </w:rPr>
        <w:t>relocation assistance</w:t>
      </w:r>
      <w:r w:rsidRPr="008935CF">
        <w:t>, see subsection</w:t>
      </w:r>
      <w:r w:rsidR="008935CF">
        <w:t> </w:t>
      </w:r>
      <w:r w:rsidRPr="008935CF">
        <w:t>42AO(2).</w:t>
      </w:r>
    </w:p>
    <w:p w:rsidR="002D3086" w:rsidRPr="008935CF" w:rsidRDefault="002D3086" w:rsidP="002D3086">
      <w:pPr>
        <w:pStyle w:val="SubsectionHead"/>
      </w:pPr>
      <w:r w:rsidRPr="008935CF">
        <w:t>Participation payment taken to not be cancelled for certain purposes during post</w:t>
      </w:r>
      <w:r w:rsidR="008935CF">
        <w:noBreakHyphen/>
      </w:r>
      <w:r w:rsidRPr="008935CF">
        <w:t>cancellation non</w:t>
      </w:r>
      <w:r w:rsidR="008935CF">
        <w:noBreakHyphen/>
      </w:r>
      <w:r w:rsidRPr="008935CF">
        <w:t>payment period</w:t>
      </w:r>
    </w:p>
    <w:p w:rsidR="002D3086" w:rsidRPr="008935CF" w:rsidRDefault="002D3086" w:rsidP="002D3086">
      <w:pPr>
        <w:pStyle w:val="subsection"/>
      </w:pPr>
      <w:r w:rsidRPr="008935CF">
        <w:tab/>
        <w:t>(6)</w:t>
      </w:r>
      <w:r w:rsidRPr="008935CF">
        <w:tab/>
        <w:t xml:space="preserve">Despite </w:t>
      </w:r>
      <w:r w:rsidR="008935CF">
        <w:t>subsections (</w:t>
      </w:r>
      <w:r w:rsidRPr="008935CF">
        <w:t>2) and (3), the participation payment is taken to not be cancelled for the purposes of the following provisions until the end of the post</w:t>
      </w:r>
      <w:r w:rsidR="008935CF">
        <w:noBreakHyphen/>
      </w:r>
      <w:r w:rsidRPr="008935CF">
        <w:t>cancellation non</w:t>
      </w:r>
      <w:r w:rsidR="008935CF">
        <w:noBreakHyphen/>
      </w:r>
      <w:r w:rsidRPr="008935CF">
        <w:t>payment period:</w:t>
      </w:r>
    </w:p>
    <w:p w:rsidR="002D3086" w:rsidRPr="008935CF" w:rsidRDefault="002D3086" w:rsidP="002D3086">
      <w:pPr>
        <w:pStyle w:val="paragraph"/>
      </w:pPr>
      <w:r w:rsidRPr="008935CF">
        <w:tab/>
        <w:t>(a)</w:t>
      </w:r>
      <w:r w:rsidRPr="008935CF">
        <w:tab/>
        <w:t>a provision of the social security law, or the Family Assistance Act, that refers to a post</w:t>
      </w:r>
      <w:r w:rsidR="008935CF">
        <w:noBreakHyphen/>
      </w:r>
      <w:r w:rsidRPr="008935CF">
        <w:t>cancellation non</w:t>
      </w:r>
      <w:r w:rsidR="008935CF">
        <w:noBreakHyphen/>
      </w:r>
      <w:r w:rsidRPr="008935CF">
        <w:t>payment period or a compliance penalty period, other than a provision that is determined by the Minister under subsection</w:t>
      </w:r>
      <w:r w:rsidR="008935CF">
        <w:t> </w:t>
      </w:r>
      <w:r w:rsidRPr="008935CF">
        <w:t>42AR(2) of this Act for the purposes of this paragraph;</w:t>
      </w:r>
    </w:p>
    <w:p w:rsidR="002D3086" w:rsidRPr="008935CF" w:rsidRDefault="002D3086" w:rsidP="002D3086">
      <w:pPr>
        <w:pStyle w:val="paragraph"/>
      </w:pPr>
      <w:r w:rsidRPr="008935CF">
        <w:tab/>
        <w:t>(b)</w:t>
      </w:r>
      <w:r w:rsidRPr="008935CF">
        <w:tab/>
        <w:t>section</w:t>
      </w:r>
      <w:r w:rsidR="008935CF">
        <w:t> </w:t>
      </w:r>
      <w:r w:rsidRPr="008935CF">
        <w:t>106B of this Act (automatic cancellation of certain concession cards);</w:t>
      </w:r>
    </w:p>
    <w:p w:rsidR="002D3086" w:rsidRPr="008935CF" w:rsidRDefault="002D3086" w:rsidP="002D3086">
      <w:pPr>
        <w:pStyle w:val="paragraph"/>
      </w:pPr>
      <w:r w:rsidRPr="008935CF">
        <w:tab/>
        <w:t>(c)</w:t>
      </w:r>
      <w:r w:rsidRPr="008935CF">
        <w:tab/>
        <w:t>a provision of the social security law that is determined by the Minister under subsection</w:t>
      </w:r>
      <w:r w:rsidR="008935CF">
        <w:t> </w:t>
      </w:r>
      <w:r w:rsidRPr="008935CF">
        <w:t>42AR(2) of this Act for the purposes of this paragraph.</w:t>
      </w:r>
    </w:p>
    <w:p w:rsidR="002D3086" w:rsidRPr="008935CF" w:rsidRDefault="002D3086" w:rsidP="002D3086">
      <w:pPr>
        <w:pStyle w:val="ActHead4"/>
      </w:pPr>
      <w:bookmarkStart w:id="118" w:name="_Toc31276008"/>
      <w:r w:rsidRPr="00EE5577">
        <w:rPr>
          <w:rStyle w:val="CharSubdNo"/>
        </w:rPr>
        <w:t>Subdivision E</w:t>
      </w:r>
      <w:r w:rsidRPr="008935CF">
        <w:t>—</w:t>
      </w:r>
      <w:r w:rsidRPr="00EE5577">
        <w:rPr>
          <w:rStyle w:val="CharSubdText"/>
        </w:rPr>
        <w:t>Miscellaneous</w:t>
      </w:r>
      <w:bookmarkEnd w:id="118"/>
    </w:p>
    <w:p w:rsidR="002D3086" w:rsidRPr="008935CF" w:rsidRDefault="002D3086" w:rsidP="002D3086">
      <w:pPr>
        <w:pStyle w:val="ActHead5"/>
      </w:pPr>
      <w:bookmarkStart w:id="119" w:name="_Toc31276009"/>
      <w:r w:rsidRPr="00EE5577">
        <w:rPr>
          <w:rStyle w:val="CharSectno"/>
        </w:rPr>
        <w:t>42AQ</w:t>
      </w:r>
      <w:r w:rsidRPr="008935CF">
        <w:t xml:space="preserve">  Persons for whom participation payments not payable taken to still be receiving payment for certain purposes</w:t>
      </w:r>
      <w:bookmarkEnd w:id="119"/>
    </w:p>
    <w:p w:rsidR="002D3086" w:rsidRPr="008935CF" w:rsidRDefault="002D3086" w:rsidP="002D3086">
      <w:pPr>
        <w:pStyle w:val="subsection"/>
      </w:pPr>
      <w:r w:rsidRPr="008935CF">
        <w:tab/>
      </w:r>
      <w:r w:rsidRPr="008935CF">
        <w:tab/>
        <w:t>If, under this Division, a participation payment is not payable to a person for a period, then, for the purposes of the following provisions, the person is taken to be receiving that participation payment for that period:</w:t>
      </w:r>
    </w:p>
    <w:p w:rsidR="002D3086" w:rsidRPr="008935CF" w:rsidRDefault="002D3086" w:rsidP="002D3086">
      <w:pPr>
        <w:pStyle w:val="paragraph"/>
      </w:pPr>
      <w:r w:rsidRPr="008935CF">
        <w:tab/>
        <w:t>(a)</w:t>
      </w:r>
      <w:r w:rsidRPr="008935CF">
        <w:tab/>
        <w:t>Subdivision B (except if the participation payment is not payable because of subsections</w:t>
      </w:r>
      <w:r w:rsidR="008935CF">
        <w:t> </w:t>
      </w:r>
      <w:r w:rsidRPr="008935CF">
        <w:t>42AH(2) and 42AO(1) (unemployment preclusion periods));</w:t>
      </w:r>
    </w:p>
    <w:p w:rsidR="002D3086" w:rsidRPr="008935CF" w:rsidRDefault="002D3086" w:rsidP="002D3086">
      <w:pPr>
        <w:pStyle w:val="paragraph"/>
      </w:pPr>
      <w:r w:rsidRPr="008935CF">
        <w:tab/>
        <w:t>(b)</w:t>
      </w:r>
      <w:r w:rsidRPr="008935CF">
        <w:tab/>
        <w:t>sections</w:t>
      </w:r>
      <w:r w:rsidR="008935CF">
        <w:t> </w:t>
      </w:r>
      <w:r w:rsidRPr="008935CF">
        <w:t>63 and 64;</w:t>
      </w:r>
    </w:p>
    <w:p w:rsidR="002D3086" w:rsidRPr="008935CF" w:rsidRDefault="002D3086" w:rsidP="002D3086">
      <w:pPr>
        <w:pStyle w:val="paragraph"/>
      </w:pPr>
      <w:r w:rsidRPr="008935CF">
        <w:tab/>
        <w:t>(c)</w:t>
      </w:r>
      <w:r w:rsidRPr="008935CF">
        <w:tab/>
        <w:t>any other provision of the social security law, or the Family Assistance Act, that is determined by the Minister under subsection</w:t>
      </w:r>
      <w:r w:rsidR="008935CF">
        <w:t> </w:t>
      </w:r>
      <w:r w:rsidRPr="008935CF">
        <w:t>42AR(2) of this Act for the purposes of this paragraph.</w:t>
      </w:r>
    </w:p>
    <w:p w:rsidR="002D3086" w:rsidRPr="008935CF" w:rsidRDefault="002D3086" w:rsidP="002D3086">
      <w:pPr>
        <w:pStyle w:val="ActHead5"/>
      </w:pPr>
      <w:bookmarkStart w:id="120" w:name="_Toc31276010"/>
      <w:r w:rsidRPr="00EE5577">
        <w:rPr>
          <w:rStyle w:val="CharSectno"/>
        </w:rPr>
        <w:t>42AR</w:t>
      </w:r>
      <w:r w:rsidRPr="008935CF">
        <w:t xml:space="preserve">  Minister to make determinations for purposes of this Division</w:t>
      </w:r>
      <w:bookmarkEnd w:id="120"/>
    </w:p>
    <w:p w:rsidR="002D3086" w:rsidRPr="008935CF" w:rsidRDefault="002D3086" w:rsidP="002D3086">
      <w:pPr>
        <w:pStyle w:val="subsection"/>
      </w:pPr>
      <w:r w:rsidRPr="008935CF">
        <w:tab/>
        <w:t>(1)</w:t>
      </w:r>
      <w:r w:rsidRPr="008935CF">
        <w:tab/>
        <w:t>The Minister must, by legislative instrument, determine the following:</w:t>
      </w:r>
    </w:p>
    <w:p w:rsidR="002D3086" w:rsidRPr="008935CF" w:rsidRDefault="002D3086" w:rsidP="002D3086">
      <w:pPr>
        <w:pStyle w:val="paragraph"/>
      </w:pPr>
      <w:r w:rsidRPr="008935CF">
        <w:tab/>
        <w:t>(a)</w:t>
      </w:r>
      <w:r w:rsidRPr="008935CF">
        <w:tab/>
        <w:t>for the purposes of paragraph</w:t>
      </w:r>
      <w:r w:rsidR="008935CF">
        <w:t> </w:t>
      </w:r>
      <w:r w:rsidRPr="008935CF">
        <w:t>42AF(2)(a)—circumstances in which the Secretary must, or must not, be satisfied that a person has persistently committed mutual obligation failures;</w:t>
      </w:r>
    </w:p>
    <w:p w:rsidR="002D3086" w:rsidRPr="008935CF" w:rsidRDefault="002D3086" w:rsidP="002D3086">
      <w:pPr>
        <w:pStyle w:val="paragraph"/>
      </w:pPr>
      <w:r w:rsidRPr="008935CF">
        <w:tab/>
        <w:t>(b)</w:t>
      </w:r>
      <w:r w:rsidRPr="008935CF">
        <w:tab/>
        <w:t>for the purposes of subsection</w:t>
      </w:r>
      <w:r w:rsidR="008935CF">
        <w:t> </w:t>
      </w:r>
      <w:r w:rsidRPr="008935CF">
        <w:t>42AF(2):</w:t>
      </w:r>
    </w:p>
    <w:p w:rsidR="002D3086" w:rsidRPr="008935CF" w:rsidRDefault="002D3086" w:rsidP="002D3086">
      <w:pPr>
        <w:pStyle w:val="paragraphsub"/>
      </w:pPr>
      <w:r w:rsidRPr="008935CF">
        <w:tab/>
        <w:t>(i)</w:t>
      </w:r>
      <w:r w:rsidRPr="008935CF">
        <w:tab/>
        <w:t>circumstances in which the Secretary must make a determination under paragraph</w:t>
      </w:r>
      <w:r w:rsidR="008935CF">
        <w:t> </w:t>
      </w:r>
      <w:r w:rsidRPr="008935CF">
        <w:t>42AF(2)(c); and</w:t>
      </w:r>
    </w:p>
    <w:p w:rsidR="002D3086" w:rsidRPr="008935CF" w:rsidRDefault="002D3086" w:rsidP="002D3086">
      <w:pPr>
        <w:pStyle w:val="paragraphsub"/>
      </w:pPr>
      <w:r w:rsidRPr="008935CF">
        <w:tab/>
        <w:t>(ii)</w:t>
      </w:r>
      <w:r w:rsidRPr="008935CF">
        <w:tab/>
        <w:t>circumstances in which the Secretary must make a determination under paragraph</w:t>
      </w:r>
      <w:r w:rsidR="008935CF">
        <w:t> </w:t>
      </w:r>
      <w:r w:rsidRPr="008935CF">
        <w:t>42AF(2)(d);</w:t>
      </w:r>
    </w:p>
    <w:p w:rsidR="002D3086" w:rsidRPr="008935CF" w:rsidRDefault="002D3086" w:rsidP="002D3086">
      <w:pPr>
        <w:pStyle w:val="paragraph"/>
      </w:pPr>
      <w:r w:rsidRPr="008935CF">
        <w:tab/>
        <w:t>(c)</w:t>
      </w:r>
      <w:r w:rsidRPr="008935CF">
        <w:tab/>
        <w:t>for the purposes of subsection</w:t>
      </w:r>
      <w:r w:rsidR="008935CF">
        <w:t> </w:t>
      </w:r>
      <w:r w:rsidRPr="008935CF">
        <w:t>42AN(4):</w:t>
      </w:r>
    </w:p>
    <w:p w:rsidR="002D3086" w:rsidRPr="008935CF" w:rsidRDefault="002D3086" w:rsidP="002D3086">
      <w:pPr>
        <w:pStyle w:val="paragraphsub"/>
      </w:pPr>
      <w:r w:rsidRPr="008935CF">
        <w:tab/>
        <w:t>(i)</w:t>
      </w:r>
      <w:r w:rsidRPr="008935CF">
        <w:tab/>
        <w:t>circumstances in which paragraph</w:t>
      </w:r>
      <w:r w:rsidR="008935CF">
        <w:t> </w:t>
      </w:r>
      <w:r w:rsidRPr="008935CF">
        <w:t>42AN(3)(a) applies in relation to the reduction of an instalment for an instalment period; and</w:t>
      </w:r>
    </w:p>
    <w:p w:rsidR="002D3086" w:rsidRPr="008935CF" w:rsidRDefault="002D3086" w:rsidP="002D3086">
      <w:pPr>
        <w:pStyle w:val="paragraphsub"/>
      </w:pPr>
      <w:r w:rsidRPr="008935CF">
        <w:tab/>
        <w:t>(ii)</w:t>
      </w:r>
      <w:r w:rsidRPr="008935CF">
        <w:tab/>
        <w:t>circumstances in which paragraph</w:t>
      </w:r>
      <w:r w:rsidR="008935CF">
        <w:t> </w:t>
      </w:r>
      <w:r w:rsidRPr="008935CF">
        <w:t>42AN(3)(b) applies in relation to the reduction of an instalment for an instalment period.</w:t>
      </w:r>
    </w:p>
    <w:p w:rsidR="002D3086" w:rsidRPr="008935CF" w:rsidRDefault="002D3086" w:rsidP="002D3086">
      <w:pPr>
        <w:pStyle w:val="subsection"/>
      </w:pPr>
      <w:r w:rsidRPr="008935CF">
        <w:tab/>
        <w:t>(1A)</w:t>
      </w:r>
      <w:r w:rsidRPr="008935CF">
        <w:tab/>
        <w:t>The Minister may also, by legislative instrument, determine matters to which the Secretary must have regard for the purposes of subsection</w:t>
      </w:r>
      <w:r w:rsidR="008935CF">
        <w:t> </w:t>
      </w:r>
      <w:r w:rsidRPr="008935CF">
        <w:t>42AF(3B) in making a decision under subsection</w:t>
      </w:r>
      <w:r w:rsidR="008935CF">
        <w:t> </w:t>
      </w:r>
      <w:r w:rsidRPr="008935CF">
        <w:t>42AF(3A).</w:t>
      </w:r>
    </w:p>
    <w:p w:rsidR="002D3086" w:rsidRPr="008935CF" w:rsidRDefault="002D3086" w:rsidP="002D3086">
      <w:pPr>
        <w:pStyle w:val="subsection"/>
      </w:pPr>
      <w:r w:rsidRPr="008935CF">
        <w:tab/>
        <w:t>(2)</w:t>
      </w:r>
      <w:r w:rsidRPr="008935CF">
        <w:tab/>
        <w:t>In addition, the Minister may, by legislative instrument, determine provisions of the social security law or the Family Assistance Act for the purposes of paragraph</w:t>
      </w:r>
      <w:r w:rsidR="008935CF">
        <w:t> </w:t>
      </w:r>
      <w:r w:rsidRPr="008935CF">
        <w:t>42AP(6)(a) or (c) or 42AQ(c) of this Act.</w:t>
      </w:r>
    </w:p>
    <w:p w:rsidR="002D3086" w:rsidRPr="008935CF" w:rsidRDefault="002D3086" w:rsidP="002D3086">
      <w:pPr>
        <w:pStyle w:val="ActHead5"/>
      </w:pPr>
      <w:bookmarkStart w:id="121" w:name="_Toc31276011"/>
      <w:r w:rsidRPr="00EE5577">
        <w:rPr>
          <w:rStyle w:val="CharSectno"/>
        </w:rPr>
        <w:t>42AS</w:t>
      </w:r>
      <w:r w:rsidRPr="008935CF">
        <w:t xml:space="preserve">  Relationship with section</w:t>
      </w:r>
      <w:r w:rsidR="008935CF">
        <w:t> </w:t>
      </w:r>
      <w:r w:rsidRPr="008935CF">
        <w:t>80</w:t>
      </w:r>
      <w:bookmarkEnd w:id="121"/>
    </w:p>
    <w:p w:rsidR="002D3086" w:rsidRPr="008935CF" w:rsidRDefault="002D3086" w:rsidP="002D3086">
      <w:pPr>
        <w:pStyle w:val="subsection"/>
      </w:pPr>
      <w:r w:rsidRPr="008935CF">
        <w:tab/>
      </w:r>
      <w:r w:rsidRPr="008935CF">
        <w:tab/>
        <w:t>Nothing in this Division affects the power of the Secretary to cancel or suspend a participation payment under section</w:t>
      </w:r>
      <w:r w:rsidR="008935CF">
        <w:t> </w:t>
      </w:r>
      <w:r w:rsidRPr="008935CF">
        <w:t>80.</w:t>
      </w:r>
    </w:p>
    <w:p w:rsidR="002D3086" w:rsidRPr="008935CF" w:rsidRDefault="002D3086" w:rsidP="002D3086">
      <w:pPr>
        <w:pStyle w:val="notetext"/>
      </w:pPr>
      <w:r w:rsidRPr="008935CF">
        <w:t>Note:</w:t>
      </w:r>
      <w:r w:rsidRPr="008935CF">
        <w:tab/>
        <w:t>However, the Secretary cannot suspend or cancel a participation payment under that section on the basis that the participation payment is not, or was not, payable because of the operation of this Division (see paragraph</w:t>
      </w:r>
      <w:r w:rsidR="008935CF">
        <w:t> </w:t>
      </w:r>
      <w:r w:rsidRPr="008935CF">
        <w:t>80(1)(b)).</w:t>
      </w:r>
    </w:p>
    <w:p w:rsidR="002D3086" w:rsidRPr="008935CF" w:rsidRDefault="002D3086" w:rsidP="0096436D">
      <w:pPr>
        <w:pStyle w:val="ActHead3"/>
        <w:pageBreakBefore/>
      </w:pPr>
      <w:bookmarkStart w:id="122" w:name="_Toc31276012"/>
      <w:r w:rsidRPr="00EE5577">
        <w:rPr>
          <w:rStyle w:val="CharDivNo"/>
        </w:rPr>
        <w:t>Division</w:t>
      </w:r>
      <w:r w:rsidR="008935CF" w:rsidRPr="00EE5577">
        <w:rPr>
          <w:rStyle w:val="CharDivNo"/>
        </w:rPr>
        <w:t> </w:t>
      </w:r>
      <w:r w:rsidRPr="00EE5577">
        <w:rPr>
          <w:rStyle w:val="CharDivNo"/>
        </w:rPr>
        <w:t>3A</w:t>
      </w:r>
      <w:r w:rsidRPr="008935CF">
        <w:t>—</w:t>
      </w:r>
      <w:r w:rsidRPr="00EE5577">
        <w:rPr>
          <w:rStyle w:val="CharDivText"/>
        </w:rPr>
        <w:t>Compliance with participation payment obligations: declared program participants</w:t>
      </w:r>
      <w:bookmarkEnd w:id="122"/>
    </w:p>
    <w:p w:rsidR="009A3B42" w:rsidRPr="008935CF" w:rsidRDefault="009A3B42" w:rsidP="009A3B42">
      <w:pPr>
        <w:pStyle w:val="ActHead4"/>
      </w:pPr>
      <w:bookmarkStart w:id="123" w:name="_Toc31276013"/>
      <w:r w:rsidRPr="00EE5577">
        <w:rPr>
          <w:rStyle w:val="CharSubdNo"/>
        </w:rPr>
        <w:t>Subdivision A</w:t>
      </w:r>
      <w:r w:rsidRPr="008935CF">
        <w:t>—</w:t>
      </w:r>
      <w:r w:rsidRPr="00EE5577">
        <w:rPr>
          <w:rStyle w:val="CharSubdText"/>
        </w:rPr>
        <w:t>Introduction</w:t>
      </w:r>
      <w:bookmarkEnd w:id="123"/>
    </w:p>
    <w:p w:rsidR="009A3B42" w:rsidRPr="008935CF" w:rsidRDefault="009A3B42" w:rsidP="009A3B42">
      <w:pPr>
        <w:pStyle w:val="ActHead5"/>
      </w:pPr>
      <w:bookmarkStart w:id="124" w:name="_Toc31276014"/>
      <w:r w:rsidRPr="00EE5577">
        <w:rPr>
          <w:rStyle w:val="CharSectno"/>
        </w:rPr>
        <w:t>42A</w:t>
      </w:r>
      <w:r w:rsidRPr="008935CF">
        <w:t xml:space="preserve">  Simplified outline of this Division</w:t>
      </w:r>
      <w:bookmarkEnd w:id="124"/>
    </w:p>
    <w:p w:rsidR="009A3B42" w:rsidRPr="008935CF" w:rsidRDefault="009A3B42" w:rsidP="009A3B42">
      <w:pPr>
        <w:pStyle w:val="SOText"/>
      </w:pPr>
      <w:r w:rsidRPr="008935CF">
        <w:t>The Secretary may determine that a declared program participant commits a no show no pay failure, a connection failure, a reconnection failure or a serious failure.</w:t>
      </w:r>
    </w:p>
    <w:p w:rsidR="009A3B42" w:rsidRPr="008935CF" w:rsidRDefault="009A3B42" w:rsidP="009A3B42">
      <w:pPr>
        <w:pStyle w:val="SOText"/>
      </w:pPr>
      <w:r w:rsidRPr="008935CF">
        <w:t>A declared program participant commits such a failure by failing to comply with his or her obligations in relation to a participation payment. The participation payments are newstart allowance and, for some people, youth allowance, parenting payment and special benefit.</w:t>
      </w:r>
    </w:p>
    <w:p w:rsidR="009A3B42" w:rsidRPr="008935CF" w:rsidRDefault="009A3B42" w:rsidP="009A3B42">
      <w:pPr>
        <w:pStyle w:val="SOText"/>
      </w:pPr>
      <w:r w:rsidRPr="008935CF">
        <w:t>For a no show no pay failure, a penalty amount is deducted from the participant’s participation payment.</w:t>
      </w:r>
    </w:p>
    <w:p w:rsidR="009A3B42" w:rsidRPr="008935CF" w:rsidRDefault="009A3B42" w:rsidP="009A3B42">
      <w:pPr>
        <w:pStyle w:val="SOText"/>
      </w:pPr>
      <w:r w:rsidRPr="008935CF">
        <w:t>For a connection failure, a requirement may be imposed on the participant (and if the participant fails to comply with the requirement, the participant commits a reconnection failure).</w:t>
      </w:r>
    </w:p>
    <w:p w:rsidR="009A3B42" w:rsidRPr="008935CF" w:rsidRDefault="009A3B42" w:rsidP="009A3B42">
      <w:pPr>
        <w:pStyle w:val="SOText"/>
      </w:pPr>
      <w:r w:rsidRPr="008935CF">
        <w:t>For a reconnection failure, generally a penalty amount is deducted from the participant’s participation payment until the participant complies with a requirement imposed on the participant.</w:t>
      </w:r>
    </w:p>
    <w:p w:rsidR="009A3B42" w:rsidRPr="008935CF" w:rsidRDefault="009A3B42" w:rsidP="009A3B42">
      <w:pPr>
        <w:pStyle w:val="SOText"/>
      </w:pPr>
      <w:r w:rsidRPr="008935CF">
        <w:t>For a serious failure, a participation payment is not payable to the participant for 8 weeks. The 8 week period may be ended in certain circumstances.</w:t>
      </w:r>
    </w:p>
    <w:p w:rsidR="009A3B42" w:rsidRPr="008935CF" w:rsidRDefault="009A3B42" w:rsidP="009A3B42">
      <w:pPr>
        <w:pStyle w:val="SOText"/>
      </w:pPr>
      <w:r w:rsidRPr="008935CF">
        <w:t>The Secretary may also determine that a declared program participant is unemployed as a result of a voluntary act or misconduct. If the Secretary does so, a participation payment is not payable to the participant for either 8 or 12 weeks, depending on the circumstances.</w:t>
      </w:r>
    </w:p>
    <w:p w:rsidR="009A3B42" w:rsidRPr="008935CF" w:rsidRDefault="009A3B42" w:rsidP="009A3B42">
      <w:pPr>
        <w:pStyle w:val="SOText"/>
      </w:pPr>
      <w:r w:rsidRPr="008935CF">
        <w:t>The Secretary may also determine that a participation payment is not payable to a declared program participant for a period because of certain failures. Once that period ends, the participant may be able to receive back pay. For a failure to attend an appointment, a penalty amount may be deducted from the participant’s participation payment.</w:t>
      </w:r>
    </w:p>
    <w:p w:rsidR="009A3B42" w:rsidRPr="008935CF" w:rsidRDefault="009A3B42" w:rsidP="009A3B42">
      <w:pPr>
        <w:pStyle w:val="ActHead5"/>
      </w:pPr>
      <w:bookmarkStart w:id="125" w:name="_Toc31276015"/>
      <w:r w:rsidRPr="00EE5577">
        <w:rPr>
          <w:rStyle w:val="CharSectno"/>
        </w:rPr>
        <w:t>42B</w:t>
      </w:r>
      <w:r w:rsidRPr="008935CF">
        <w:t xml:space="preserve">  Application of this Division only to declared program participants</w:t>
      </w:r>
      <w:bookmarkEnd w:id="125"/>
    </w:p>
    <w:p w:rsidR="009A3B42" w:rsidRPr="008935CF" w:rsidRDefault="009A3B42" w:rsidP="009A3B42">
      <w:pPr>
        <w:pStyle w:val="subsection"/>
      </w:pPr>
      <w:r w:rsidRPr="008935CF">
        <w:tab/>
      </w:r>
      <w:r w:rsidRPr="008935CF">
        <w:tab/>
        <w:t>This Division applies in relation to a person if the person is a declared program participant.</w:t>
      </w:r>
    </w:p>
    <w:p w:rsidR="005E6EC4" w:rsidRPr="008935CF" w:rsidRDefault="00EE205F" w:rsidP="005E6EC4">
      <w:pPr>
        <w:pStyle w:val="ActHead4"/>
      </w:pPr>
      <w:bookmarkStart w:id="126" w:name="_Toc31276016"/>
      <w:r w:rsidRPr="00EE5577">
        <w:rPr>
          <w:rStyle w:val="CharSubdNo"/>
        </w:rPr>
        <w:t>Subdivision</w:t>
      </w:r>
      <w:r w:rsidR="00666140" w:rsidRPr="00EE5577">
        <w:rPr>
          <w:rStyle w:val="CharSubdNo"/>
        </w:rPr>
        <w:t xml:space="preserve"> </w:t>
      </w:r>
      <w:r w:rsidR="005E6EC4" w:rsidRPr="00EE5577">
        <w:rPr>
          <w:rStyle w:val="CharSubdNo"/>
        </w:rPr>
        <w:t>B</w:t>
      </w:r>
      <w:r w:rsidR="005E6EC4" w:rsidRPr="008935CF">
        <w:t>—</w:t>
      </w:r>
      <w:r w:rsidR="005E6EC4" w:rsidRPr="00EE5577">
        <w:rPr>
          <w:rStyle w:val="CharSubdText"/>
        </w:rPr>
        <w:t>No show no pay failures</w:t>
      </w:r>
      <w:bookmarkEnd w:id="126"/>
    </w:p>
    <w:p w:rsidR="005E6EC4" w:rsidRPr="008935CF" w:rsidRDefault="005E6EC4" w:rsidP="005E6EC4">
      <w:pPr>
        <w:pStyle w:val="ActHead5"/>
      </w:pPr>
      <w:bookmarkStart w:id="127" w:name="_Toc31276017"/>
      <w:r w:rsidRPr="00EE5577">
        <w:rPr>
          <w:rStyle w:val="CharSectno"/>
        </w:rPr>
        <w:t>42C</w:t>
      </w:r>
      <w:r w:rsidRPr="008935CF">
        <w:t xml:space="preserve">  No show no pay failures</w:t>
      </w:r>
      <w:bookmarkEnd w:id="127"/>
    </w:p>
    <w:p w:rsidR="005E6EC4" w:rsidRPr="008935CF" w:rsidRDefault="005E6EC4" w:rsidP="005E6EC4">
      <w:pPr>
        <w:pStyle w:val="subsection"/>
      </w:pPr>
      <w:r w:rsidRPr="008935CF">
        <w:tab/>
        <w:t>(1)</w:t>
      </w:r>
      <w:r w:rsidRPr="008935CF">
        <w:tab/>
        <w:t xml:space="preserve">The Secretary may determine that a person commits a </w:t>
      </w:r>
      <w:r w:rsidRPr="008935CF">
        <w:rPr>
          <w:b/>
          <w:i/>
        </w:rPr>
        <w:t>no show no pay failure</w:t>
      </w:r>
      <w:r w:rsidRPr="008935CF">
        <w:t xml:space="preserve"> on a day if:</w:t>
      </w:r>
    </w:p>
    <w:p w:rsidR="005E6EC4" w:rsidRPr="008935CF" w:rsidRDefault="005E6EC4" w:rsidP="005E6EC4">
      <w:pPr>
        <w:pStyle w:val="paragraph"/>
      </w:pPr>
      <w:r w:rsidRPr="008935CF">
        <w:tab/>
        <w:t>(a)</w:t>
      </w:r>
      <w:r w:rsidRPr="008935CF">
        <w:tab/>
        <w:t>the person commits any of the following failures:</w:t>
      </w:r>
    </w:p>
    <w:p w:rsidR="005E6EC4" w:rsidRPr="008935CF" w:rsidRDefault="005E6EC4" w:rsidP="005E6EC4">
      <w:pPr>
        <w:pStyle w:val="paragraphsub"/>
      </w:pPr>
      <w:r w:rsidRPr="008935CF">
        <w:tab/>
        <w:t>(i)</w:t>
      </w:r>
      <w:r w:rsidRPr="008935CF">
        <w:tab/>
        <w:t>the person fails to participate, on the day, in an activity that the person is required to undertake by an employment pathway plan that is in force in relation to the person;</w:t>
      </w:r>
    </w:p>
    <w:p w:rsidR="005E6EC4" w:rsidRPr="008935CF" w:rsidRDefault="005E6EC4" w:rsidP="005E6EC4">
      <w:pPr>
        <w:pStyle w:val="paragraphsub"/>
      </w:pPr>
      <w:r w:rsidRPr="008935CF">
        <w:tab/>
        <w:t>(ii)</w:t>
      </w:r>
      <w:r w:rsidRPr="008935CF">
        <w:tab/>
        <w:t>the person fails to comply, on the day, with a serious failure requirement imposed on the person;</w:t>
      </w:r>
    </w:p>
    <w:p w:rsidR="005E6EC4" w:rsidRPr="008935CF" w:rsidRDefault="005E6EC4" w:rsidP="005E6EC4">
      <w:pPr>
        <w:pStyle w:val="paragraphsub"/>
      </w:pPr>
      <w:r w:rsidRPr="008935CF">
        <w:tab/>
        <w:t>(iii)</w:t>
      </w:r>
      <w:r w:rsidRPr="008935CF">
        <w:tab/>
        <w:t xml:space="preserve">the person commits misconduct, on the day, while participating in an activity referred to in </w:t>
      </w:r>
      <w:r w:rsidR="008935CF">
        <w:t>subparagraph (</w:t>
      </w:r>
      <w:r w:rsidRPr="008935CF">
        <w:t>i) or while purporting to comply with a serious failure requirement imposed on the person;</w:t>
      </w:r>
    </w:p>
    <w:p w:rsidR="005E6EC4" w:rsidRPr="008935CF" w:rsidRDefault="005E6EC4" w:rsidP="005E6EC4">
      <w:pPr>
        <w:pStyle w:val="paragraphsub"/>
      </w:pPr>
      <w:r w:rsidRPr="008935CF">
        <w:tab/>
        <w:t>(iv)</w:t>
      </w:r>
      <w:r w:rsidRPr="008935CF">
        <w:tab/>
        <w:t>the person intentionally acts in a manner on the day (including by failing to attend a job interview), and it is reasonably foreseeable that acting in that manner could result in an offer of employment not being made to the person; and</w:t>
      </w:r>
    </w:p>
    <w:p w:rsidR="005E6EC4" w:rsidRPr="008935CF" w:rsidRDefault="005E6EC4" w:rsidP="001B0E0D">
      <w:pPr>
        <w:pStyle w:val="paragraph"/>
        <w:keepNext/>
        <w:keepLines/>
      </w:pPr>
      <w:r w:rsidRPr="008935CF">
        <w:tab/>
        <w:t>(b)</w:t>
      </w:r>
      <w:r w:rsidRPr="008935CF">
        <w:tab/>
        <w:t>the person receives an instalment of a participation payment for the instalment period in which the day occurs.</w:t>
      </w:r>
    </w:p>
    <w:p w:rsidR="005E6EC4" w:rsidRPr="008935CF" w:rsidRDefault="005E6EC4" w:rsidP="005E6EC4">
      <w:pPr>
        <w:pStyle w:val="notetext"/>
      </w:pPr>
      <w:r w:rsidRPr="008935CF">
        <w:t>Note:</w:t>
      </w:r>
      <w:r w:rsidRPr="008935CF">
        <w:tab/>
        <w:t>A penalty amount is deducted from the person’s participation payment for a no show no pay failure (see section</w:t>
      </w:r>
      <w:r w:rsidR="008935CF">
        <w:t> </w:t>
      </w:r>
      <w:r w:rsidRPr="008935CF">
        <w:t>42D).</w:t>
      </w:r>
    </w:p>
    <w:p w:rsidR="005E6EC4" w:rsidRPr="008935CF" w:rsidRDefault="005E6EC4" w:rsidP="005E6EC4">
      <w:pPr>
        <w:pStyle w:val="subsection"/>
      </w:pPr>
      <w:r w:rsidRPr="008935CF">
        <w:tab/>
        <w:t>(2)</w:t>
      </w:r>
      <w:r w:rsidRPr="008935CF">
        <w:tab/>
        <w:t xml:space="preserve">Without limiting </w:t>
      </w:r>
      <w:r w:rsidR="008935CF">
        <w:t>subparagraph (</w:t>
      </w:r>
      <w:r w:rsidRPr="008935CF">
        <w:t>1)(a)(i), a person fails to participate in an activity if:</w:t>
      </w:r>
    </w:p>
    <w:p w:rsidR="005E6EC4" w:rsidRPr="008935CF" w:rsidRDefault="005E6EC4" w:rsidP="005E6EC4">
      <w:pPr>
        <w:pStyle w:val="paragraph"/>
      </w:pPr>
      <w:r w:rsidRPr="008935CF">
        <w:tab/>
        <w:t>(a)</w:t>
      </w:r>
      <w:r w:rsidRPr="008935CF">
        <w:tab/>
        <w:t>the person fails to attend the activity at all; or</w:t>
      </w:r>
    </w:p>
    <w:p w:rsidR="005E6EC4" w:rsidRPr="008935CF" w:rsidRDefault="005E6EC4" w:rsidP="005E6EC4">
      <w:pPr>
        <w:pStyle w:val="paragraph"/>
      </w:pPr>
      <w:r w:rsidRPr="008935CF">
        <w:tab/>
        <w:t>(b)</w:t>
      </w:r>
      <w:r w:rsidRPr="008935CF">
        <w:tab/>
        <w:t>the person is not punctual in attending the activity.</w:t>
      </w:r>
    </w:p>
    <w:p w:rsidR="005E6EC4" w:rsidRPr="008935CF" w:rsidRDefault="005E6EC4" w:rsidP="005E6EC4">
      <w:pPr>
        <w:pStyle w:val="SubsectionHead"/>
      </w:pPr>
      <w:r w:rsidRPr="008935CF">
        <w:t>Limitations on determining no show no pay failures</w:t>
      </w:r>
    </w:p>
    <w:p w:rsidR="005E6EC4" w:rsidRPr="008935CF" w:rsidRDefault="005E6EC4" w:rsidP="005E6EC4">
      <w:pPr>
        <w:pStyle w:val="subsection"/>
      </w:pPr>
      <w:r w:rsidRPr="008935CF">
        <w:tab/>
        <w:t>(3)</w:t>
      </w:r>
      <w:r w:rsidRPr="008935CF">
        <w:tab/>
        <w:t>If:</w:t>
      </w:r>
    </w:p>
    <w:p w:rsidR="005E6EC4" w:rsidRPr="008935CF" w:rsidRDefault="005E6EC4" w:rsidP="005E6EC4">
      <w:pPr>
        <w:pStyle w:val="paragraph"/>
      </w:pPr>
      <w:r w:rsidRPr="008935CF">
        <w:tab/>
        <w:t>(a)</w:t>
      </w:r>
      <w:r w:rsidRPr="008935CF">
        <w:tab/>
        <w:t xml:space="preserve">more than one subparagraph of </w:t>
      </w:r>
      <w:r w:rsidR="008935CF">
        <w:t>paragraph (</w:t>
      </w:r>
      <w:r w:rsidRPr="008935CF">
        <w:t>1)(a) applies to a person on a day; or</w:t>
      </w:r>
    </w:p>
    <w:p w:rsidR="005E6EC4" w:rsidRPr="008935CF" w:rsidRDefault="005E6EC4" w:rsidP="005E6EC4">
      <w:pPr>
        <w:pStyle w:val="paragraph"/>
      </w:pPr>
      <w:r w:rsidRPr="008935CF">
        <w:tab/>
        <w:t>(b)</w:t>
      </w:r>
      <w:r w:rsidRPr="008935CF">
        <w:tab/>
        <w:t xml:space="preserve">a subparagraph of </w:t>
      </w:r>
      <w:r w:rsidR="008935CF">
        <w:t>paragraph (</w:t>
      </w:r>
      <w:r w:rsidRPr="008935CF">
        <w:t>1)(a) applies more than once to a person on a day;</w:t>
      </w:r>
    </w:p>
    <w:p w:rsidR="005E6EC4" w:rsidRPr="008935CF" w:rsidRDefault="005E6EC4" w:rsidP="005E6EC4">
      <w:pPr>
        <w:pStyle w:val="subsection2"/>
      </w:pPr>
      <w:r w:rsidRPr="008935CF">
        <w:t>then the Secretary may only determine that the person commits one no show no pay failure on the day.</w:t>
      </w:r>
    </w:p>
    <w:p w:rsidR="005E6EC4" w:rsidRPr="008935CF" w:rsidRDefault="005E6EC4" w:rsidP="005E6EC4">
      <w:pPr>
        <w:pStyle w:val="notetext"/>
      </w:pPr>
      <w:r w:rsidRPr="008935CF">
        <w:t>Note:</w:t>
      </w:r>
      <w:r w:rsidRPr="008935CF">
        <w:tab/>
        <w:t>However, the Secretary may determine that a person commits no show no pay failures on 2 or more days.</w:t>
      </w:r>
    </w:p>
    <w:p w:rsidR="005E6EC4" w:rsidRPr="008935CF" w:rsidRDefault="005E6EC4" w:rsidP="005E6EC4">
      <w:pPr>
        <w:pStyle w:val="subsection"/>
      </w:pPr>
      <w:r w:rsidRPr="008935CF">
        <w:tab/>
        <w:t>(4)</w:t>
      </w:r>
      <w:r w:rsidRPr="008935CF">
        <w:tab/>
        <w:t xml:space="preserve">Despite </w:t>
      </w:r>
      <w:r w:rsidR="008935CF">
        <w:t>subsection (</w:t>
      </w:r>
      <w:r w:rsidRPr="008935CF">
        <w:t>1), the Secretary must not determine that a person commits a no show no pay failure on a day if:</w:t>
      </w:r>
    </w:p>
    <w:p w:rsidR="005E6EC4" w:rsidRPr="008935CF" w:rsidRDefault="005E6EC4" w:rsidP="005E6EC4">
      <w:pPr>
        <w:pStyle w:val="paragraph"/>
      </w:pPr>
      <w:r w:rsidRPr="008935CF">
        <w:tab/>
        <w:t>(a)</w:t>
      </w:r>
      <w:r w:rsidRPr="008935CF">
        <w:tab/>
        <w:t>both of the following apply:</w:t>
      </w:r>
    </w:p>
    <w:p w:rsidR="005E6EC4" w:rsidRPr="008935CF" w:rsidRDefault="005E6EC4" w:rsidP="005E6EC4">
      <w:pPr>
        <w:pStyle w:val="paragraphsub"/>
      </w:pPr>
      <w:r w:rsidRPr="008935CF">
        <w:tab/>
        <w:t>(i)</w:t>
      </w:r>
      <w:r w:rsidRPr="008935CF">
        <w:tab/>
      </w:r>
      <w:r w:rsidR="008935CF">
        <w:t>subparagraph (</w:t>
      </w:r>
      <w:r w:rsidRPr="008935CF">
        <w:t>1)(a)(i), (ii) or (iv) applies;</w:t>
      </w:r>
    </w:p>
    <w:p w:rsidR="005E6EC4" w:rsidRPr="008935CF" w:rsidRDefault="005E6EC4" w:rsidP="005E6EC4">
      <w:pPr>
        <w:pStyle w:val="paragraphsub"/>
      </w:pPr>
      <w:r w:rsidRPr="008935CF">
        <w:tab/>
        <w:t>(ii)</w:t>
      </w:r>
      <w:r w:rsidRPr="008935CF">
        <w:tab/>
        <w:t>the person satisfies the Secretary that the person has a reasonable excuse for the failure; or</w:t>
      </w:r>
    </w:p>
    <w:p w:rsidR="005E6EC4" w:rsidRPr="008935CF" w:rsidRDefault="005E6EC4" w:rsidP="005E6EC4">
      <w:pPr>
        <w:pStyle w:val="paragraph"/>
      </w:pPr>
      <w:r w:rsidRPr="008935CF">
        <w:tab/>
        <w:t>(b)</w:t>
      </w:r>
      <w:r w:rsidRPr="008935CF">
        <w:tab/>
        <w:t>the person is a new apprentice</w:t>
      </w:r>
      <w:r w:rsidR="007A014E" w:rsidRPr="008935CF">
        <w:t>; or</w:t>
      </w:r>
    </w:p>
    <w:p w:rsidR="000C7175" w:rsidRPr="008935CF" w:rsidRDefault="000C7175" w:rsidP="000C7175">
      <w:pPr>
        <w:pStyle w:val="paragraph"/>
      </w:pPr>
      <w:r w:rsidRPr="008935CF">
        <w:tab/>
        <w:t>(ba)</w:t>
      </w:r>
      <w:r w:rsidRPr="008935CF">
        <w:tab/>
        <w:t>the person is someone to whom section</w:t>
      </w:r>
      <w:r w:rsidR="008935CF">
        <w:t> </w:t>
      </w:r>
      <w:r w:rsidRPr="008935CF">
        <w:t>42SB applies; or</w:t>
      </w:r>
    </w:p>
    <w:p w:rsidR="007A014E" w:rsidRPr="008935CF" w:rsidRDefault="007A014E" w:rsidP="007A014E">
      <w:pPr>
        <w:pStyle w:val="paragraph"/>
      </w:pPr>
      <w:r w:rsidRPr="008935CF">
        <w:tab/>
        <w:t>(c)</w:t>
      </w:r>
      <w:r w:rsidRPr="008935CF">
        <w:tab/>
        <w:t>the day is in a reconnection failure period for the person.</w:t>
      </w:r>
    </w:p>
    <w:p w:rsidR="005E6EC4" w:rsidRPr="008935CF" w:rsidRDefault="005E6EC4" w:rsidP="005E6EC4">
      <w:pPr>
        <w:pStyle w:val="notetext"/>
      </w:pPr>
      <w:r w:rsidRPr="008935CF">
        <w:t>Note:</w:t>
      </w:r>
      <w:r w:rsidRPr="008935CF">
        <w:tab/>
        <w:t xml:space="preserve">The Secretary must take certain matters into account for the purposes of </w:t>
      </w:r>
      <w:r w:rsidR="008935CF">
        <w:t>paragraph (</w:t>
      </w:r>
      <w:r w:rsidRPr="008935CF">
        <w:t>4)(a</w:t>
      </w:r>
      <w:r w:rsidR="00EE205F" w:rsidRPr="008935CF">
        <w:t>)</w:t>
      </w:r>
      <w:r w:rsidR="001F0C12" w:rsidRPr="008935CF">
        <w:t xml:space="preserve"> and may be prohibited from taking other matters into account for those purposes</w:t>
      </w:r>
      <w:r w:rsidR="00EE205F" w:rsidRPr="008935CF">
        <w:t xml:space="preserve"> (s</w:t>
      </w:r>
      <w:r w:rsidRPr="008935CF">
        <w:t>ee section</w:t>
      </w:r>
      <w:r w:rsidR="008935CF">
        <w:t> </w:t>
      </w:r>
      <w:r w:rsidRPr="008935CF">
        <w:t>42U).</w:t>
      </w:r>
      <w:r w:rsidR="009E34A9" w:rsidRPr="008935CF">
        <w:t xml:space="preserve"> For the purposes of </w:t>
      </w:r>
      <w:r w:rsidR="008935CF">
        <w:t>paragraph (</w:t>
      </w:r>
      <w:r w:rsidR="009E34A9" w:rsidRPr="008935CF">
        <w:t>4)(a), see also section</w:t>
      </w:r>
      <w:r w:rsidR="008935CF">
        <w:t> </w:t>
      </w:r>
      <w:r w:rsidR="009E34A9" w:rsidRPr="008935CF">
        <w:t>42UA (about prior notification of excuses).</w:t>
      </w:r>
    </w:p>
    <w:p w:rsidR="005E6EC4" w:rsidRPr="008935CF" w:rsidRDefault="005E6EC4" w:rsidP="005E6EC4">
      <w:pPr>
        <w:pStyle w:val="SubsectionHead"/>
      </w:pPr>
      <w:r w:rsidRPr="008935CF">
        <w:t>Determining an instalment period</w:t>
      </w:r>
    </w:p>
    <w:p w:rsidR="005E6EC4" w:rsidRPr="008935CF" w:rsidRDefault="005E6EC4" w:rsidP="005E6EC4">
      <w:pPr>
        <w:pStyle w:val="subsection"/>
      </w:pPr>
      <w:r w:rsidRPr="008935CF">
        <w:tab/>
        <w:t>(5)</w:t>
      </w:r>
      <w:r w:rsidRPr="008935CF">
        <w:tab/>
        <w:t>The Secretary must include in a determination under this section the instalment period in which a penalty amount (see section</w:t>
      </w:r>
      <w:r w:rsidR="008935CF">
        <w:t> </w:t>
      </w:r>
      <w:r w:rsidRPr="008935CF">
        <w:t>42T) for the no show no pay failure is to be deducted from the person’s instalment of a participation payment, provided that the penalty amount may not be deducted until at least the instalment after the first instalment made following notification to the person of the no show no pay failure.</w:t>
      </w:r>
    </w:p>
    <w:p w:rsidR="005E6EC4" w:rsidRPr="008935CF" w:rsidRDefault="005E6EC4" w:rsidP="005E6EC4">
      <w:pPr>
        <w:pStyle w:val="ActHead5"/>
      </w:pPr>
      <w:bookmarkStart w:id="128" w:name="_Toc31276018"/>
      <w:r w:rsidRPr="00EE5577">
        <w:rPr>
          <w:rStyle w:val="CharSectno"/>
        </w:rPr>
        <w:t>42D</w:t>
      </w:r>
      <w:r w:rsidRPr="008935CF">
        <w:t xml:space="preserve">  Deducting the penalty amount</w:t>
      </w:r>
      <w:bookmarkEnd w:id="128"/>
    </w:p>
    <w:p w:rsidR="005E6EC4" w:rsidRPr="008935CF" w:rsidRDefault="005E6EC4" w:rsidP="005E6EC4">
      <w:pPr>
        <w:pStyle w:val="subsection"/>
      </w:pPr>
      <w:r w:rsidRPr="008935CF">
        <w:tab/>
      </w:r>
      <w:r w:rsidRPr="008935CF">
        <w:tab/>
        <w:t>If the Secretary determines that a person commits a no show no pay failure, the person’s penalty amount (see section</w:t>
      </w:r>
      <w:r w:rsidR="008935CF">
        <w:t> </w:t>
      </w:r>
      <w:r w:rsidRPr="008935CF">
        <w:t>42T) for the no show no pay failure is to be deducted from the person’s instalment of a participation payment for the instalment period determined under subsection</w:t>
      </w:r>
      <w:r w:rsidR="008935CF">
        <w:t> </w:t>
      </w:r>
      <w:r w:rsidRPr="008935CF">
        <w:t>42C(5).</w:t>
      </w:r>
    </w:p>
    <w:p w:rsidR="005E6EC4" w:rsidRPr="008935CF" w:rsidRDefault="005E6EC4" w:rsidP="005E6EC4">
      <w:pPr>
        <w:pStyle w:val="notetext"/>
      </w:pPr>
      <w:r w:rsidRPr="008935CF">
        <w:t>Note:</w:t>
      </w:r>
      <w:r w:rsidRPr="008935CF">
        <w:tab/>
        <w:t>The balance of the penalty amount is to be deducted from instalments of the participation payment for any later instalment periods, or from any instalments of any other participation payment paid to the person (see section</w:t>
      </w:r>
      <w:r w:rsidR="008935CF">
        <w:t> </w:t>
      </w:r>
      <w:r w:rsidRPr="008935CF">
        <w:t>42V).</w:t>
      </w:r>
    </w:p>
    <w:p w:rsidR="005E6EC4" w:rsidRPr="008935CF" w:rsidRDefault="00EE205F" w:rsidP="005E6EC4">
      <w:pPr>
        <w:pStyle w:val="ActHead4"/>
      </w:pPr>
      <w:bookmarkStart w:id="129" w:name="_Toc31276019"/>
      <w:r w:rsidRPr="00EE5577">
        <w:rPr>
          <w:rStyle w:val="CharSubdNo"/>
        </w:rPr>
        <w:t>Subdivision</w:t>
      </w:r>
      <w:r w:rsidR="00666140" w:rsidRPr="00EE5577">
        <w:rPr>
          <w:rStyle w:val="CharSubdNo"/>
        </w:rPr>
        <w:t xml:space="preserve"> </w:t>
      </w:r>
      <w:r w:rsidR="005E6EC4" w:rsidRPr="00EE5577">
        <w:rPr>
          <w:rStyle w:val="CharSubdNo"/>
        </w:rPr>
        <w:t>C</w:t>
      </w:r>
      <w:r w:rsidR="005E6EC4" w:rsidRPr="008935CF">
        <w:t>—</w:t>
      </w:r>
      <w:r w:rsidR="005E6EC4" w:rsidRPr="00EE5577">
        <w:rPr>
          <w:rStyle w:val="CharSubdText"/>
        </w:rPr>
        <w:t>Connection and reconnection failures</w:t>
      </w:r>
      <w:bookmarkEnd w:id="129"/>
    </w:p>
    <w:p w:rsidR="005E6EC4" w:rsidRPr="008935CF" w:rsidRDefault="005E6EC4" w:rsidP="005E6EC4">
      <w:pPr>
        <w:pStyle w:val="ActHead5"/>
      </w:pPr>
      <w:bookmarkStart w:id="130" w:name="_Toc31276020"/>
      <w:r w:rsidRPr="00EE5577">
        <w:rPr>
          <w:rStyle w:val="CharSectno"/>
        </w:rPr>
        <w:t>42E</w:t>
      </w:r>
      <w:r w:rsidRPr="008935CF">
        <w:t xml:space="preserve">  Connection failures</w:t>
      </w:r>
      <w:bookmarkEnd w:id="130"/>
    </w:p>
    <w:p w:rsidR="005E6EC4" w:rsidRPr="008935CF" w:rsidRDefault="005E6EC4" w:rsidP="005E6EC4">
      <w:pPr>
        <w:pStyle w:val="subsection"/>
      </w:pPr>
      <w:r w:rsidRPr="008935CF">
        <w:tab/>
        <w:t>(1)</w:t>
      </w:r>
      <w:r w:rsidRPr="008935CF">
        <w:tab/>
        <w:t xml:space="preserve">The Secretary may determine that a person commits a </w:t>
      </w:r>
      <w:r w:rsidRPr="008935CF">
        <w:rPr>
          <w:b/>
          <w:i/>
        </w:rPr>
        <w:t xml:space="preserve">connection failure </w:t>
      </w:r>
      <w:r w:rsidRPr="008935CF">
        <w:t>if:</w:t>
      </w:r>
    </w:p>
    <w:p w:rsidR="005E6EC4" w:rsidRPr="008935CF" w:rsidRDefault="005E6EC4" w:rsidP="005E6EC4">
      <w:pPr>
        <w:pStyle w:val="paragraph"/>
      </w:pPr>
      <w:r w:rsidRPr="008935CF">
        <w:tab/>
        <w:t>(a)</w:t>
      </w:r>
      <w:r w:rsidRPr="008935CF">
        <w:tab/>
        <w:t xml:space="preserve">the person commits any of the failures mentioned in </w:t>
      </w:r>
      <w:r w:rsidR="008935CF">
        <w:t>subsection (</w:t>
      </w:r>
      <w:r w:rsidRPr="008935CF">
        <w:t>2); and</w:t>
      </w:r>
    </w:p>
    <w:p w:rsidR="005E6EC4" w:rsidRPr="008935CF" w:rsidRDefault="005E6EC4" w:rsidP="005E6EC4">
      <w:pPr>
        <w:pStyle w:val="paragraph"/>
      </w:pPr>
      <w:r w:rsidRPr="008935CF">
        <w:tab/>
        <w:t>(b)</w:t>
      </w:r>
      <w:r w:rsidRPr="008935CF">
        <w:tab/>
        <w:t>the person receives an instalment of a participation payment for the instalment period in which the person commits the failure.</w:t>
      </w:r>
    </w:p>
    <w:p w:rsidR="005E6EC4" w:rsidRPr="008935CF" w:rsidRDefault="005E6EC4" w:rsidP="005E6EC4">
      <w:pPr>
        <w:pStyle w:val="notetext"/>
      </w:pPr>
      <w:r w:rsidRPr="008935CF">
        <w:t>Note:</w:t>
      </w:r>
      <w:r w:rsidRPr="008935CF">
        <w:tab/>
        <w:t>A reconnection requirement may be imposed for a connection failure (see section</w:t>
      </w:r>
      <w:r w:rsidR="008935CF">
        <w:t> </w:t>
      </w:r>
      <w:r w:rsidRPr="008935CF">
        <w:t>42G).</w:t>
      </w:r>
    </w:p>
    <w:p w:rsidR="005E6EC4" w:rsidRPr="008935CF" w:rsidRDefault="005E6EC4" w:rsidP="005E6EC4">
      <w:pPr>
        <w:pStyle w:val="subsection"/>
      </w:pPr>
      <w:r w:rsidRPr="008935CF">
        <w:tab/>
        <w:t>(2)</w:t>
      </w:r>
      <w:r w:rsidRPr="008935CF">
        <w:tab/>
        <w:t xml:space="preserve">For the purposes of </w:t>
      </w:r>
      <w:r w:rsidR="008935CF">
        <w:t>subsection (</w:t>
      </w:r>
      <w:r w:rsidRPr="008935CF">
        <w:t>1), the failures are the following:</w:t>
      </w:r>
    </w:p>
    <w:p w:rsidR="005E6EC4" w:rsidRPr="008935CF" w:rsidRDefault="005E6EC4" w:rsidP="005E6EC4">
      <w:pPr>
        <w:pStyle w:val="paragraph"/>
      </w:pPr>
      <w:r w:rsidRPr="008935CF">
        <w:tab/>
        <w:t>(a)</w:t>
      </w:r>
      <w:r w:rsidRPr="008935CF">
        <w:tab/>
        <w:t>the person fails to comply with a requirement that was notified to the person under subsection</w:t>
      </w:r>
      <w:r w:rsidR="008935CF">
        <w:t> </w:t>
      </w:r>
      <w:r w:rsidRPr="008935CF">
        <w:t>63(2) or (4);</w:t>
      </w:r>
    </w:p>
    <w:p w:rsidR="005E6EC4" w:rsidRPr="008935CF" w:rsidRDefault="005E6EC4" w:rsidP="005E6EC4">
      <w:pPr>
        <w:pStyle w:val="paragraph"/>
      </w:pPr>
      <w:r w:rsidRPr="008935CF">
        <w:tab/>
        <w:t>(b)</w:t>
      </w:r>
      <w:r w:rsidRPr="008935CF">
        <w:tab/>
        <w:t>the person fails to comply with a requirement, under section</w:t>
      </w:r>
      <w:r w:rsidR="008935CF">
        <w:t> </w:t>
      </w:r>
      <w:r w:rsidRPr="008935CF">
        <w:t>501, 544A, 605 or 731L of the 1991 Act, to enter into an employment pathway plan;</w:t>
      </w:r>
    </w:p>
    <w:p w:rsidR="005E6EC4" w:rsidRPr="008935CF" w:rsidRDefault="005E6EC4" w:rsidP="005E6EC4">
      <w:pPr>
        <w:pStyle w:val="paragraph"/>
      </w:pPr>
      <w:r w:rsidRPr="008935CF">
        <w:tab/>
        <w:t>(c)</w:t>
      </w:r>
      <w:r w:rsidRPr="008935CF">
        <w:tab/>
        <w:t>the person fails to attend an appointment that the person is required to attend by an employment pathway plan that is in force in relation to the person;</w:t>
      </w:r>
    </w:p>
    <w:p w:rsidR="005E6EC4" w:rsidRPr="008935CF" w:rsidRDefault="005E6EC4" w:rsidP="005E6EC4">
      <w:pPr>
        <w:pStyle w:val="paragraph"/>
      </w:pPr>
      <w:r w:rsidRPr="008935CF">
        <w:tab/>
        <w:t>(d)</w:t>
      </w:r>
      <w:r w:rsidRPr="008935CF">
        <w:tab/>
        <w:t>the person is issued with a notice under subsection</w:t>
      </w:r>
      <w:r w:rsidR="008935CF">
        <w:t> </w:t>
      </w:r>
      <w:r w:rsidRPr="008935CF">
        <w:t>42F(1) and fails to comply with it within the period specified in the notice;</w:t>
      </w:r>
    </w:p>
    <w:p w:rsidR="005E6EC4" w:rsidRPr="008935CF" w:rsidRDefault="005E6EC4" w:rsidP="005E6EC4">
      <w:pPr>
        <w:pStyle w:val="paragraph"/>
      </w:pPr>
      <w:r w:rsidRPr="008935CF">
        <w:tab/>
        <w:t>(e)</w:t>
      </w:r>
      <w:r w:rsidRPr="008935CF">
        <w:tab/>
        <w:t>the person fails to comply with subsection</w:t>
      </w:r>
      <w:r w:rsidR="008935CF">
        <w:t> </w:t>
      </w:r>
      <w:r w:rsidRPr="008935CF">
        <w:t>42F(2);</w:t>
      </w:r>
    </w:p>
    <w:p w:rsidR="005E6EC4" w:rsidRPr="008935CF" w:rsidRDefault="005E6EC4" w:rsidP="005E6EC4">
      <w:pPr>
        <w:pStyle w:val="paragraph"/>
      </w:pPr>
      <w:r w:rsidRPr="008935CF">
        <w:tab/>
        <w:t>(f)</w:t>
      </w:r>
      <w:r w:rsidRPr="008935CF">
        <w:tab/>
        <w:t>the person fails to comply with a requirement included in an employment pathway plan that is in force in relation to the person to undertake a certain number of job searches per fortnight;</w:t>
      </w:r>
    </w:p>
    <w:p w:rsidR="005E6EC4" w:rsidRPr="008935CF" w:rsidRDefault="005E6EC4" w:rsidP="005E6EC4">
      <w:pPr>
        <w:pStyle w:val="paragraph"/>
      </w:pPr>
      <w:r w:rsidRPr="008935CF">
        <w:tab/>
        <w:t>(g)</w:t>
      </w:r>
      <w:r w:rsidRPr="008935CF">
        <w:tab/>
        <w:t>the person fails to comply with a requirement included in an employment pathway plan that is in force in relation to the person:</w:t>
      </w:r>
    </w:p>
    <w:p w:rsidR="005E6EC4" w:rsidRPr="008935CF" w:rsidRDefault="005E6EC4" w:rsidP="005E6EC4">
      <w:pPr>
        <w:pStyle w:val="paragraphsub"/>
      </w:pPr>
      <w:r w:rsidRPr="008935CF">
        <w:tab/>
        <w:t>(i)</w:t>
      </w:r>
      <w:r w:rsidRPr="008935CF">
        <w:tab/>
        <w:t>to keep a record of the person’s job searches in a document referred to in the plan as a job seeker diary; and</w:t>
      </w:r>
    </w:p>
    <w:p w:rsidR="005E6EC4" w:rsidRPr="008935CF" w:rsidRDefault="005E6EC4" w:rsidP="005E6EC4">
      <w:pPr>
        <w:pStyle w:val="paragraphsub"/>
      </w:pPr>
      <w:r w:rsidRPr="008935CF">
        <w:tab/>
        <w:t>(ii)</w:t>
      </w:r>
      <w:r w:rsidRPr="008935CF">
        <w:tab/>
        <w:t>to return the job seeker diary to the Department at the end of the period specified in the plan.</w:t>
      </w:r>
    </w:p>
    <w:p w:rsidR="005E6EC4" w:rsidRPr="008935CF" w:rsidRDefault="005E6EC4" w:rsidP="005E6EC4">
      <w:pPr>
        <w:pStyle w:val="subsection"/>
      </w:pPr>
      <w:r w:rsidRPr="008935CF">
        <w:tab/>
        <w:t>(3)</w:t>
      </w:r>
      <w:r w:rsidRPr="008935CF">
        <w:tab/>
        <w:t>The Secretary may determine that a person commits 2 or more connection failures on a day.</w:t>
      </w:r>
    </w:p>
    <w:p w:rsidR="005E6EC4" w:rsidRPr="008935CF" w:rsidRDefault="005E6EC4" w:rsidP="005E6EC4">
      <w:pPr>
        <w:pStyle w:val="SubsectionHead"/>
      </w:pPr>
      <w:r w:rsidRPr="008935CF">
        <w:t>Limitations on determining connection failures</w:t>
      </w:r>
    </w:p>
    <w:p w:rsidR="005E6EC4" w:rsidRPr="008935CF" w:rsidRDefault="005E6EC4" w:rsidP="005E6EC4">
      <w:pPr>
        <w:pStyle w:val="subsection"/>
      </w:pPr>
      <w:r w:rsidRPr="008935CF">
        <w:tab/>
        <w:t>(4)</w:t>
      </w:r>
      <w:r w:rsidRPr="008935CF">
        <w:tab/>
        <w:t xml:space="preserve">Despite </w:t>
      </w:r>
      <w:r w:rsidR="008935CF">
        <w:t>subsection (</w:t>
      </w:r>
      <w:r w:rsidRPr="008935CF">
        <w:t>1), the Secretary must not determine that a person commits a connection failure if:</w:t>
      </w:r>
    </w:p>
    <w:p w:rsidR="005E6EC4" w:rsidRPr="008935CF" w:rsidRDefault="005E6EC4" w:rsidP="005E6EC4">
      <w:pPr>
        <w:pStyle w:val="paragraph"/>
      </w:pPr>
      <w:r w:rsidRPr="008935CF">
        <w:tab/>
        <w:t>(a)</w:t>
      </w:r>
      <w:r w:rsidRPr="008935CF">
        <w:tab/>
        <w:t>the person satisfies the Secretary that the person has a reasonable excuse for the failure; or</w:t>
      </w:r>
    </w:p>
    <w:p w:rsidR="005E6EC4" w:rsidRPr="008935CF" w:rsidRDefault="005E6EC4" w:rsidP="005E6EC4">
      <w:pPr>
        <w:pStyle w:val="paragraph"/>
      </w:pPr>
      <w:r w:rsidRPr="008935CF">
        <w:tab/>
        <w:t>(b)</w:t>
      </w:r>
      <w:r w:rsidRPr="008935CF">
        <w:tab/>
        <w:t>both of the following apply:</w:t>
      </w:r>
    </w:p>
    <w:p w:rsidR="005E6EC4" w:rsidRPr="008935CF" w:rsidRDefault="005E6EC4" w:rsidP="005E6EC4">
      <w:pPr>
        <w:pStyle w:val="paragraphsub"/>
      </w:pPr>
      <w:r w:rsidRPr="008935CF">
        <w:tab/>
        <w:t>(i)</w:t>
      </w:r>
      <w:r w:rsidRPr="008935CF">
        <w:tab/>
        <w:t>the person’s failure is a failure to comply with a requirement under section</w:t>
      </w:r>
      <w:r w:rsidR="008935CF">
        <w:t> </w:t>
      </w:r>
      <w:r w:rsidRPr="008935CF">
        <w:t>544A of the 1991 Act to enter into an employment pathway plan;</w:t>
      </w:r>
    </w:p>
    <w:p w:rsidR="005E6EC4" w:rsidRPr="008935CF" w:rsidRDefault="005E6EC4" w:rsidP="005E6EC4">
      <w:pPr>
        <w:pStyle w:val="paragraphsub"/>
      </w:pPr>
      <w:r w:rsidRPr="008935CF">
        <w:tab/>
        <w:t>(ii)</w:t>
      </w:r>
      <w:r w:rsidRPr="008935CF">
        <w:tab/>
        <w:t>a youth allowance is not payable to the person for the instalment period in which the person commits the failure because of section</w:t>
      </w:r>
      <w:r w:rsidR="008935CF">
        <w:t> </w:t>
      </w:r>
      <w:r w:rsidRPr="008935CF">
        <w:t>547AA of that Act; or</w:t>
      </w:r>
    </w:p>
    <w:p w:rsidR="005E6EC4" w:rsidRPr="008935CF" w:rsidRDefault="005E6EC4" w:rsidP="005E6EC4">
      <w:pPr>
        <w:pStyle w:val="paragraph"/>
      </w:pPr>
      <w:r w:rsidRPr="008935CF">
        <w:tab/>
        <w:t>(c)</w:t>
      </w:r>
      <w:r w:rsidRPr="008935CF">
        <w:tab/>
        <w:t>both of the following apply:</w:t>
      </w:r>
    </w:p>
    <w:p w:rsidR="005E6EC4" w:rsidRPr="008935CF" w:rsidRDefault="005E6EC4" w:rsidP="005E6EC4">
      <w:pPr>
        <w:pStyle w:val="paragraphsub"/>
      </w:pPr>
      <w:r w:rsidRPr="008935CF">
        <w:tab/>
        <w:t>(i)</w:t>
      </w:r>
      <w:r w:rsidRPr="008935CF">
        <w:tab/>
        <w:t>the person’s failure is a failure to comply with a requirement under section</w:t>
      </w:r>
      <w:r w:rsidR="008935CF">
        <w:t> </w:t>
      </w:r>
      <w:r w:rsidRPr="008935CF">
        <w:t>605 of the 1991 Act to enter into an employment pathway plan;</w:t>
      </w:r>
    </w:p>
    <w:p w:rsidR="005E6EC4" w:rsidRPr="008935CF" w:rsidRDefault="005E6EC4" w:rsidP="005E6EC4">
      <w:pPr>
        <w:pStyle w:val="paragraphsub"/>
      </w:pPr>
      <w:r w:rsidRPr="008935CF">
        <w:tab/>
        <w:t>(ii)</w:t>
      </w:r>
      <w:r w:rsidRPr="008935CF">
        <w:tab/>
        <w:t>a newstart allowance is not payable to the person for the instalment period in which the person commits the failure because of section</w:t>
      </w:r>
      <w:r w:rsidR="008935CF">
        <w:t> </w:t>
      </w:r>
      <w:r w:rsidRPr="008935CF">
        <w:t>615 of that Act; or</w:t>
      </w:r>
    </w:p>
    <w:p w:rsidR="005E6EC4" w:rsidRPr="008935CF" w:rsidRDefault="005E6EC4" w:rsidP="005E6EC4">
      <w:pPr>
        <w:pStyle w:val="paragraph"/>
      </w:pPr>
      <w:r w:rsidRPr="008935CF">
        <w:tab/>
        <w:t>(d)</w:t>
      </w:r>
      <w:r w:rsidRPr="008935CF">
        <w:tab/>
        <w:t>the person is a new apprentice; or</w:t>
      </w:r>
    </w:p>
    <w:p w:rsidR="00C30614" w:rsidRPr="008935CF" w:rsidRDefault="00C30614" w:rsidP="00C30614">
      <w:pPr>
        <w:pStyle w:val="paragraph"/>
      </w:pPr>
      <w:r w:rsidRPr="008935CF">
        <w:tab/>
        <w:t>(da)</w:t>
      </w:r>
      <w:r w:rsidRPr="008935CF">
        <w:tab/>
        <w:t>the person is someone to whom section</w:t>
      </w:r>
      <w:r w:rsidR="008935CF">
        <w:t> </w:t>
      </w:r>
      <w:r w:rsidRPr="008935CF">
        <w:t>42SB applies; or</w:t>
      </w:r>
    </w:p>
    <w:p w:rsidR="005E6EC4" w:rsidRPr="008935CF" w:rsidRDefault="005E6EC4" w:rsidP="005E6EC4">
      <w:pPr>
        <w:pStyle w:val="paragraph"/>
      </w:pPr>
      <w:r w:rsidRPr="008935CF">
        <w:tab/>
        <w:t>(e)</w:t>
      </w:r>
      <w:r w:rsidRPr="008935CF">
        <w:tab/>
        <w:t xml:space="preserve">in the case of a failure under </w:t>
      </w:r>
      <w:r w:rsidR="008935CF">
        <w:t>paragraphs (</w:t>
      </w:r>
      <w:r w:rsidRPr="008935CF">
        <w:t>2)(d) to (g)—the person is receiving parenting payment.</w:t>
      </w:r>
    </w:p>
    <w:p w:rsidR="005E6EC4" w:rsidRPr="008935CF" w:rsidRDefault="005E6EC4" w:rsidP="005E6EC4">
      <w:pPr>
        <w:pStyle w:val="notetext"/>
      </w:pPr>
      <w:r w:rsidRPr="008935CF">
        <w:t>Note:</w:t>
      </w:r>
      <w:r w:rsidRPr="008935CF">
        <w:tab/>
        <w:t xml:space="preserve">The Secretary must take certain matters into account for the purposes of </w:t>
      </w:r>
      <w:r w:rsidR="008935CF">
        <w:t>paragraph (</w:t>
      </w:r>
      <w:r w:rsidRPr="008935CF">
        <w:t>4)(a</w:t>
      </w:r>
      <w:r w:rsidR="00EE205F" w:rsidRPr="008935CF">
        <w:t>)</w:t>
      </w:r>
      <w:r w:rsidR="001F0C12" w:rsidRPr="008935CF">
        <w:t xml:space="preserve"> and may be prohibited from taking other matters into account for those purposes</w:t>
      </w:r>
      <w:r w:rsidR="00EE205F" w:rsidRPr="008935CF">
        <w:t xml:space="preserve"> (s</w:t>
      </w:r>
      <w:r w:rsidRPr="008935CF">
        <w:t>ee section</w:t>
      </w:r>
      <w:r w:rsidR="008935CF">
        <w:t> </w:t>
      </w:r>
      <w:r w:rsidRPr="008935CF">
        <w:t>42U).</w:t>
      </w:r>
      <w:r w:rsidR="00315EE4" w:rsidRPr="008935CF">
        <w:t xml:space="preserve"> For the purposes of </w:t>
      </w:r>
      <w:r w:rsidR="008935CF">
        <w:t>paragraph (</w:t>
      </w:r>
      <w:r w:rsidR="00315EE4" w:rsidRPr="008935CF">
        <w:t>4)(a), see also section</w:t>
      </w:r>
      <w:r w:rsidR="008935CF">
        <w:t> </w:t>
      </w:r>
      <w:r w:rsidR="00315EE4" w:rsidRPr="008935CF">
        <w:t>42UA (about prior notification of excuses).</w:t>
      </w:r>
    </w:p>
    <w:p w:rsidR="005E6EC4" w:rsidRPr="008935CF" w:rsidRDefault="005E6EC4" w:rsidP="005E6EC4">
      <w:pPr>
        <w:pStyle w:val="ActHead5"/>
      </w:pPr>
      <w:bookmarkStart w:id="131" w:name="_Toc31276021"/>
      <w:r w:rsidRPr="00EE5577">
        <w:rPr>
          <w:rStyle w:val="CharSectno"/>
        </w:rPr>
        <w:t>42F</w:t>
      </w:r>
      <w:r w:rsidRPr="008935CF">
        <w:t xml:space="preserve">  Requiring a person to apply for job vacancies</w:t>
      </w:r>
      <w:bookmarkEnd w:id="131"/>
    </w:p>
    <w:p w:rsidR="005E6EC4" w:rsidRPr="008935CF" w:rsidRDefault="005E6EC4" w:rsidP="005E6EC4">
      <w:pPr>
        <w:pStyle w:val="subsection"/>
      </w:pPr>
      <w:r w:rsidRPr="008935CF">
        <w:tab/>
        <w:t>(1)</w:t>
      </w:r>
      <w:r w:rsidRPr="008935CF">
        <w:tab/>
        <w:t>The Secretary may notify a person that the person must apply for a particular number of advertised job vacancies in the period specified in the notice if:</w:t>
      </w:r>
    </w:p>
    <w:p w:rsidR="005E6EC4" w:rsidRPr="008935CF" w:rsidRDefault="005E6EC4" w:rsidP="005E6EC4">
      <w:pPr>
        <w:pStyle w:val="paragraph"/>
      </w:pPr>
      <w:r w:rsidRPr="008935CF">
        <w:tab/>
        <w:t>(a)</w:t>
      </w:r>
      <w:r w:rsidRPr="008935CF">
        <w:tab/>
        <w:t>the person is required to satisfy the activity test; and</w:t>
      </w:r>
    </w:p>
    <w:p w:rsidR="005E6EC4" w:rsidRPr="008935CF" w:rsidRDefault="005E6EC4" w:rsidP="005E6EC4">
      <w:pPr>
        <w:pStyle w:val="paragraph"/>
      </w:pPr>
      <w:r w:rsidRPr="008935CF">
        <w:tab/>
        <w:t>(b)</w:t>
      </w:r>
      <w:r w:rsidRPr="008935CF">
        <w:tab/>
        <w:t>the person is receiving a participation payment other than a parenting payment.</w:t>
      </w:r>
    </w:p>
    <w:p w:rsidR="005E6EC4" w:rsidRPr="008935CF" w:rsidRDefault="005E6EC4" w:rsidP="005E6EC4">
      <w:pPr>
        <w:pStyle w:val="subsection"/>
      </w:pPr>
      <w:r w:rsidRPr="008935CF">
        <w:tab/>
        <w:t>(2)</w:t>
      </w:r>
      <w:r w:rsidRPr="008935CF">
        <w:tab/>
        <w:t>The person must give the Secretary a written statement from each employer whose job vacancy the person applied for during that period that confirms that the person applied for that job vacancy.</w:t>
      </w:r>
    </w:p>
    <w:p w:rsidR="005E6EC4" w:rsidRPr="008935CF" w:rsidRDefault="005E6EC4" w:rsidP="005E6EC4">
      <w:pPr>
        <w:pStyle w:val="subsection"/>
      </w:pPr>
      <w:r w:rsidRPr="008935CF">
        <w:tab/>
        <w:t>(3)</w:t>
      </w:r>
      <w:r w:rsidRPr="008935CF">
        <w:tab/>
        <w:t>The statement from the employer must be in a form approved by the Secretary.</w:t>
      </w:r>
    </w:p>
    <w:p w:rsidR="005E6EC4" w:rsidRPr="008935CF" w:rsidRDefault="005E6EC4" w:rsidP="005E6EC4">
      <w:pPr>
        <w:pStyle w:val="subsection"/>
      </w:pPr>
      <w:r w:rsidRPr="008935CF">
        <w:tab/>
        <w:t>(4)</w:t>
      </w:r>
      <w:r w:rsidRPr="008935CF">
        <w:tab/>
      </w:r>
      <w:r w:rsidR="008935CF">
        <w:t>Subsection (</w:t>
      </w:r>
      <w:r w:rsidRPr="008935CF">
        <w:t>2) does not apply to a person if the Secretary is satisfied that there are special circumstances in which it is not reasonable to expect the person to give the statement referred to in that subsection.</w:t>
      </w:r>
    </w:p>
    <w:p w:rsidR="00315EE4" w:rsidRPr="008935CF" w:rsidRDefault="00315EE4" w:rsidP="00AF3CB6">
      <w:pPr>
        <w:pStyle w:val="ActHead5"/>
      </w:pPr>
      <w:bookmarkStart w:id="132" w:name="_Toc31276022"/>
      <w:r w:rsidRPr="00EE5577">
        <w:rPr>
          <w:rStyle w:val="CharSectno"/>
        </w:rPr>
        <w:t>42G</w:t>
      </w:r>
      <w:r w:rsidRPr="008935CF">
        <w:t xml:space="preserve">  Reconnection requirements</w:t>
      </w:r>
      <w:bookmarkEnd w:id="132"/>
    </w:p>
    <w:p w:rsidR="00315EE4" w:rsidRPr="008935CF" w:rsidRDefault="00315EE4" w:rsidP="00AF3CB6">
      <w:pPr>
        <w:pStyle w:val="subsection"/>
        <w:keepNext/>
        <w:keepLines/>
      </w:pPr>
      <w:r w:rsidRPr="008935CF">
        <w:tab/>
      </w:r>
      <w:r w:rsidRPr="008935CF">
        <w:tab/>
        <w:t>If:</w:t>
      </w:r>
    </w:p>
    <w:p w:rsidR="00315EE4" w:rsidRPr="008935CF" w:rsidRDefault="00315EE4" w:rsidP="00AF3CB6">
      <w:pPr>
        <w:pStyle w:val="paragraph"/>
        <w:keepNext/>
        <w:keepLines/>
      </w:pPr>
      <w:r w:rsidRPr="008935CF">
        <w:tab/>
        <w:t>(a)</w:t>
      </w:r>
      <w:r w:rsidRPr="008935CF">
        <w:tab/>
        <w:t>the Secretary determines that a person commits a connection failure; or</w:t>
      </w:r>
    </w:p>
    <w:p w:rsidR="00315EE4" w:rsidRPr="008935CF" w:rsidRDefault="00315EE4" w:rsidP="00315EE4">
      <w:pPr>
        <w:pStyle w:val="paragraph"/>
      </w:pPr>
      <w:r w:rsidRPr="008935CF">
        <w:tab/>
        <w:t>(b)</w:t>
      </w:r>
      <w:r w:rsidRPr="008935CF">
        <w:tab/>
        <w:t>a person fails to participate, on a day, in an activity that the person is required to undertake by an employment pathway plan that is in force in relation to the person; or</w:t>
      </w:r>
    </w:p>
    <w:p w:rsidR="00315EE4" w:rsidRPr="008935CF" w:rsidRDefault="00315EE4" w:rsidP="00315EE4">
      <w:pPr>
        <w:pStyle w:val="paragraph"/>
      </w:pPr>
      <w:r w:rsidRPr="008935CF">
        <w:tab/>
        <w:t>(c)</w:t>
      </w:r>
      <w:r w:rsidRPr="008935CF">
        <w:tab/>
        <w:t>a person fails to attend an appointment that the person is required to attend by an employment pathway plan that is in force in relation to the person; or</w:t>
      </w:r>
    </w:p>
    <w:p w:rsidR="00037314" w:rsidRPr="008935CF" w:rsidRDefault="00037314" w:rsidP="00037314">
      <w:pPr>
        <w:pStyle w:val="paragraph"/>
      </w:pPr>
      <w:r w:rsidRPr="008935CF">
        <w:tab/>
        <w:t>(ca)</w:t>
      </w:r>
      <w:r w:rsidRPr="008935CF">
        <w:tab/>
        <w:t>a person fails to attend an appointment that the person is required to attend by a notice under subsection</w:t>
      </w:r>
      <w:r w:rsidR="008935CF">
        <w:t> </w:t>
      </w:r>
      <w:r w:rsidRPr="008935CF">
        <w:t>63(2); or</w:t>
      </w:r>
    </w:p>
    <w:p w:rsidR="00315EE4" w:rsidRPr="008935CF" w:rsidRDefault="00315EE4" w:rsidP="00315EE4">
      <w:pPr>
        <w:pStyle w:val="paragraph"/>
      </w:pPr>
      <w:r w:rsidRPr="008935CF">
        <w:tab/>
        <w:t>(d)</w:t>
      </w:r>
      <w:r w:rsidRPr="008935CF">
        <w:tab/>
        <w:t xml:space="preserve">a person fails to comply with </w:t>
      </w:r>
      <w:r w:rsidR="00037314" w:rsidRPr="008935CF">
        <w:t>any other requirement</w:t>
      </w:r>
      <w:r w:rsidRPr="008935CF">
        <w:t xml:space="preserve"> that was notified to the person under subsection</w:t>
      </w:r>
      <w:r w:rsidR="008935CF">
        <w:t> </w:t>
      </w:r>
      <w:r w:rsidRPr="008935CF">
        <w:t>63(2) or (4);</w:t>
      </w:r>
    </w:p>
    <w:p w:rsidR="00315EE4" w:rsidRPr="008935CF" w:rsidRDefault="00315EE4" w:rsidP="001B0E0D">
      <w:pPr>
        <w:pStyle w:val="subsection2"/>
        <w:keepNext/>
        <w:keepLines/>
      </w:pPr>
      <w:r w:rsidRPr="008935CF">
        <w:t>then:</w:t>
      </w:r>
    </w:p>
    <w:p w:rsidR="00315EE4" w:rsidRPr="008935CF" w:rsidRDefault="00315EE4" w:rsidP="00315EE4">
      <w:pPr>
        <w:pStyle w:val="paragraph"/>
      </w:pPr>
      <w:r w:rsidRPr="008935CF">
        <w:tab/>
        <w:t>(e)</w:t>
      </w:r>
      <w:r w:rsidRPr="008935CF">
        <w:tab/>
        <w:t xml:space="preserve">if, in relation to a failure referred to in </w:t>
      </w:r>
      <w:r w:rsidR="008935CF">
        <w:t>paragraph (</w:t>
      </w:r>
      <w:r w:rsidR="00037314" w:rsidRPr="008935CF">
        <w:t>b), (c) or (ca)</w:t>
      </w:r>
      <w:r w:rsidRPr="008935CF">
        <w:t>, the Secretary determines, under subsection</w:t>
      </w:r>
      <w:r w:rsidR="008935CF">
        <w:t> </w:t>
      </w:r>
      <w:r w:rsidRPr="008935CF">
        <w:t xml:space="preserve">42SA(1), that a participation payment is not payable to the person—the Secretary must require the person to comply with a requirement (the </w:t>
      </w:r>
      <w:r w:rsidRPr="008935CF">
        <w:rPr>
          <w:b/>
          <w:i/>
        </w:rPr>
        <w:t>reconnection requirement</w:t>
      </w:r>
      <w:r w:rsidRPr="008935CF">
        <w:t>); or</w:t>
      </w:r>
    </w:p>
    <w:p w:rsidR="00315EE4" w:rsidRPr="008935CF" w:rsidRDefault="00315EE4" w:rsidP="00315EE4">
      <w:pPr>
        <w:pStyle w:val="paragraph"/>
      </w:pPr>
      <w:r w:rsidRPr="008935CF">
        <w:tab/>
        <w:t>(f)</w:t>
      </w:r>
      <w:r w:rsidRPr="008935CF">
        <w:tab/>
        <w:t xml:space="preserve">in any other case—the Secretary may require the person to comply with a requirement (the </w:t>
      </w:r>
      <w:r w:rsidRPr="008935CF">
        <w:rPr>
          <w:b/>
          <w:i/>
        </w:rPr>
        <w:t>reconnection requirement</w:t>
      </w:r>
      <w:r w:rsidRPr="008935CF">
        <w:t>).</w:t>
      </w:r>
    </w:p>
    <w:p w:rsidR="00315EE4" w:rsidRPr="008935CF" w:rsidRDefault="00315EE4" w:rsidP="00315EE4">
      <w:pPr>
        <w:pStyle w:val="notetext"/>
      </w:pPr>
      <w:r w:rsidRPr="008935CF">
        <w:t>Note:</w:t>
      </w:r>
      <w:r w:rsidRPr="008935CF">
        <w:tab/>
        <w:t>The Secretary must notify the person of the effect of not complying with the reconnection requirement (see section</w:t>
      </w:r>
      <w:r w:rsidR="008935CF">
        <w:t> </w:t>
      </w:r>
      <w:r w:rsidRPr="008935CF">
        <w:t>42K).</w:t>
      </w:r>
    </w:p>
    <w:p w:rsidR="005E6EC4" w:rsidRPr="008935CF" w:rsidRDefault="005E6EC4" w:rsidP="005E6EC4">
      <w:pPr>
        <w:pStyle w:val="ActHead5"/>
      </w:pPr>
      <w:bookmarkStart w:id="133" w:name="_Toc31276023"/>
      <w:r w:rsidRPr="00EE5577">
        <w:rPr>
          <w:rStyle w:val="CharSectno"/>
        </w:rPr>
        <w:t>42H</w:t>
      </w:r>
      <w:r w:rsidRPr="008935CF">
        <w:t xml:space="preserve">  Reconnection failures</w:t>
      </w:r>
      <w:bookmarkEnd w:id="133"/>
    </w:p>
    <w:p w:rsidR="005E6EC4" w:rsidRPr="008935CF" w:rsidRDefault="005E6EC4" w:rsidP="005E6EC4">
      <w:pPr>
        <w:pStyle w:val="subsection"/>
      </w:pPr>
      <w:r w:rsidRPr="008935CF">
        <w:tab/>
        <w:t>(1)</w:t>
      </w:r>
      <w:r w:rsidRPr="008935CF">
        <w:tab/>
        <w:t xml:space="preserve">The Secretary may determine that a person commits a </w:t>
      </w:r>
      <w:r w:rsidRPr="008935CF">
        <w:rPr>
          <w:b/>
          <w:i/>
        </w:rPr>
        <w:t xml:space="preserve">reconnection failure </w:t>
      </w:r>
      <w:r w:rsidRPr="008935CF">
        <w:t>if:</w:t>
      </w:r>
    </w:p>
    <w:p w:rsidR="005E6EC4" w:rsidRPr="008935CF" w:rsidRDefault="005E6EC4" w:rsidP="005E6EC4">
      <w:pPr>
        <w:pStyle w:val="paragraph"/>
      </w:pPr>
      <w:r w:rsidRPr="008935CF">
        <w:tab/>
        <w:t>(a)</w:t>
      </w:r>
      <w:r w:rsidRPr="008935CF">
        <w:tab/>
        <w:t>the person is required to comply with:</w:t>
      </w:r>
    </w:p>
    <w:p w:rsidR="005E6EC4" w:rsidRPr="008935CF" w:rsidRDefault="005E6EC4" w:rsidP="005E6EC4">
      <w:pPr>
        <w:pStyle w:val="paragraphsub"/>
      </w:pPr>
      <w:r w:rsidRPr="008935CF">
        <w:tab/>
        <w:t>(i)</w:t>
      </w:r>
      <w:r w:rsidRPr="008935CF">
        <w:tab/>
        <w:t>a reconnection requirement; or</w:t>
      </w:r>
    </w:p>
    <w:p w:rsidR="005E6EC4" w:rsidRPr="008935CF" w:rsidRDefault="005E6EC4" w:rsidP="005E6EC4">
      <w:pPr>
        <w:pStyle w:val="paragraphsub"/>
      </w:pPr>
      <w:r w:rsidRPr="008935CF">
        <w:tab/>
        <w:t>(ii)</w:t>
      </w:r>
      <w:r w:rsidRPr="008935CF">
        <w:tab/>
        <w:t>a further reconnection requirement; and</w:t>
      </w:r>
    </w:p>
    <w:p w:rsidR="005E6EC4" w:rsidRPr="008935CF" w:rsidRDefault="005E6EC4" w:rsidP="005E6EC4">
      <w:pPr>
        <w:pStyle w:val="paragraph"/>
      </w:pPr>
      <w:r w:rsidRPr="008935CF">
        <w:tab/>
        <w:t>(b)</w:t>
      </w:r>
      <w:r w:rsidRPr="008935CF">
        <w:tab/>
        <w:t>the person fails to comply with the requirement.</w:t>
      </w:r>
    </w:p>
    <w:p w:rsidR="005E6EC4" w:rsidRPr="008935CF" w:rsidRDefault="005E6EC4" w:rsidP="005E6EC4">
      <w:pPr>
        <w:pStyle w:val="notetext"/>
      </w:pPr>
      <w:r w:rsidRPr="008935CF">
        <w:t>Note:</w:t>
      </w:r>
      <w:r w:rsidRPr="008935CF">
        <w:tab/>
        <w:t>A further reconnection requirement may be imposed, and a penalty amount is deducted from the person’s participation payment, for a reconnection failure (see sections</w:t>
      </w:r>
      <w:r w:rsidR="008935CF">
        <w:t> </w:t>
      </w:r>
      <w:r w:rsidRPr="008935CF">
        <w:t>42J and 42L).</w:t>
      </w:r>
    </w:p>
    <w:p w:rsidR="005E6EC4" w:rsidRPr="008935CF" w:rsidRDefault="005E6EC4" w:rsidP="005E6EC4">
      <w:pPr>
        <w:pStyle w:val="subsection"/>
      </w:pPr>
      <w:r w:rsidRPr="008935CF">
        <w:tab/>
        <w:t>(2)</w:t>
      </w:r>
      <w:r w:rsidRPr="008935CF">
        <w:tab/>
        <w:t>The Secretary may determine that a person commits 2 or more reconnection failures on a day.</w:t>
      </w:r>
    </w:p>
    <w:p w:rsidR="00C30614" w:rsidRPr="008935CF" w:rsidRDefault="00C30614" w:rsidP="00C30614">
      <w:pPr>
        <w:pStyle w:val="SubsectionHead"/>
      </w:pPr>
      <w:r w:rsidRPr="008935CF">
        <w:t>Limitation on determining reconnection failures</w:t>
      </w:r>
    </w:p>
    <w:p w:rsidR="00C30614" w:rsidRPr="008935CF" w:rsidRDefault="00C30614" w:rsidP="00C30614">
      <w:pPr>
        <w:pStyle w:val="subsection"/>
      </w:pPr>
      <w:r w:rsidRPr="008935CF">
        <w:tab/>
        <w:t>(3)</w:t>
      </w:r>
      <w:r w:rsidRPr="008935CF">
        <w:tab/>
        <w:t xml:space="preserve">Despite </w:t>
      </w:r>
      <w:r w:rsidR="008935CF">
        <w:t>subsection (</w:t>
      </w:r>
      <w:r w:rsidRPr="008935CF">
        <w:t>1), the Secretary must not determine that a person commits a reconnection failure if:</w:t>
      </w:r>
    </w:p>
    <w:p w:rsidR="00C30614" w:rsidRPr="008935CF" w:rsidRDefault="00C30614" w:rsidP="00C30614">
      <w:pPr>
        <w:pStyle w:val="paragraph"/>
      </w:pPr>
      <w:r w:rsidRPr="008935CF">
        <w:tab/>
        <w:t>(a)</w:t>
      </w:r>
      <w:r w:rsidRPr="008935CF">
        <w:tab/>
        <w:t>the person satisfies the Secretary that the person has a reasonable excuse for the failure; or</w:t>
      </w:r>
    </w:p>
    <w:p w:rsidR="00C30614" w:rsidRPr="008935CF" w:rsidRDefault="00C30614" w:rsidP="00C30614">
      <w:pPr>
        <w:pStyle w:val="paragraph"/>
      </w:pPr>
      <w:r w:rsidRPr="008935CF">
        <w:tab/>
        <w:t>(b)</w:t>
      </w:r>
      <w:r w:rsidRPr="008935CF">
        <w:tab/>
        <w:t>the person is someone to whom section</w:t>
      </w:r>
      <w:r w:rsidR="008935CF">
        <w:t> </w:t>
      </w:r>
      <w:r w:rsidRPr="008935CF">
        <w:t>42SB applies.</w:t>
      </w:r>
    </w:p>
    <w:p w:rsidR="00C30614" w:rsidRPr="008935CF" w:rsidRDefault="00C30614" w:rsidP="00C30614">
      <w:pPr>
        <w:pStyle w:val="notetext"/>
      </w:pPr>
      <w:r w:rsidRPr="008935CF">
        <w:t>Note:</w:t>
      </w:r>
      <w:r w:rsidRPr="008935CF">
        <w:tab/>
        <w:t xml:space="preserve">The Secretary must take certain matters into account for the purposes of </w:t>
      </w:r>
      <w:r w:rsidR="008935CF">
        <w:t>paragraph (</w:t>
      </w:r>
      <w:r w:rsidRPr="008935CF">
        <w:t>a</w:t>
      </w:r>
      <w:r w:rsidR="00EE205F" w:rsidRPr="008935CF">
        <w:t>)</w:t>
      </w:r>
      <w:r w:rsidR="001F0C12" w:rsidRPr="008935CF">
        <w:t xml:space="preserve"> and may be prohibited from taking other matters into account for those purposes</w:t>
      </w:r>
      <w:r w:rsidR="00EE205F" w:rsidRPr="008935CF">
        <w:t xml:space="preserve"> (s</w:t>
      </w:r>
      <w:r w:rsidRPr="008935CF">
        <w:t>ee section</w:t>
      </w:r>
      <w:r w:rsidR="008935CF">
        <w:t> </w:t>
      </w:r>
      <w:r w:rsidRPr="008935CF">
        <w:t xml:space="preserve">42U). For the purposes of </w:t>
      </w:r>
      <w:r w:rsidR="008935CF">
        <w:t>paragraph (</w:t>
      </w:r>
      <w:r w:rsidRPr="008935CF">
        <w:t>a), see also section</w:t>
      </w:r>
      <w:r w:rsidR="008935CF">
        <w:t> </w:t>
      </w:r>
      <w:r w:rsidRPr="008935CF">
        <w:t>42UA (about prior notification of excuses).</w:t>
      </w:r>
    </w:p>
    <w:p w:rsidR="005E6EC4" w:rsidRPr="008935CF" w:rsidRDefault="005E6EC4" w:rsidP="005E6EC4">
      <w:pPr>
        <w:pStyle w:val="SubsectionHead"/>
      </w:pPr>
      <w:r w:rsidRPr="008935CF">
        <w:t>Reconnection failure period</w:t>
      </w:r>
    </w:p>
    <w:p w:rsidR="005E6EC4" w:rsidRPr="008935CF" w:rsidRDefault="005E6EC4" w:rsidP="005E6EC4">
      <w:pPr>
        <w:pStyle w:val="subsection"/>
      </w:pPr>
      <w:r w:rsidRPr="008935CF">
        <w:tab/>
        <w:t>(4)</w:t>
      </w:r>
      <w:r w:rsidRPr="008935CF">
        <w:tab/>
        <w:t xml:space="preserve">If the Secretary determines that a person commits a reconnection failure, the person commits the failure during the period (the </w:t>
      </w:r>
      <w:r w:rsidRPr="008935CF">
        <w:rPr>
          <w:b/>
          <w:i/>
        </w:rPr>
        <w:t>reconnection failure period</w:t>
      </w:r>
      <w:r w:rsidRPr="008935CF">
        <w:t>) that:</w:t>
      </w:r>
    </w:p>
    <w:p w:rsidR="005E6EC4" w:rsidRPr="008935CF" w:rsidRDefault="005E6EC4" w:rsidP="005E6EC4">
      <w:pPr>
        <w:pStyle w:val="paragraph"/>
      </w:pPr>
      <w:r w:rsidRPr="008935CF">
        <w:tab/>
        <w:t>(a)</w:t>
      </w:r>
      <w:r w:rsidRPr="008935CF">
        <w:tab/>
        <w:t>begins on the day the person commits the failure; and</w:t>
      </w:r>
    </w:p>
    <w:p w:rsidR="005E6EC4" w:rsidRPr="008935CF" w:rsidRDefault="005E6EC4" w:rsidP="005E6EC4">
      <w:pPr>
        <w:pStyle w:val="paragraph"/>
      </w:pPr>
      <w:r w:rsidRPr="008935CF">
        <w:tab/>
        <w:t>(b)</w:t>
      </w:r>
      <w:r w:rsidRPr="008935CF">
        <w:tab/>
        <w:t>ends on:</w:t>
      </w:r>
    </w:p>
    <w:p w:rsidR="005E6EC4" w:rsidRPr="008935CF" w:rsidRDefault="005E6EC4" w:rsidP="005E6EC4">
      <w:pPr>
        <w:pStyle w:val="paragraphsub"/>
      </w:pPr>
      <w:r w:rsidRPr="008935CF">
        <w:tab/>
        <w:t>(i)</w:t>
      </w:r>
      <w:r w:rsidRPr="008935CF">
        <w:tab/>
        <w:t>the day before the person complies with any further reconnection requirement imposed on the person in relation to the reconnection failure; or</w:t>
      </w:r>
    </w:p>
    <w:p w:rsidR="005E6EC4" w:rsidRPr="008935CF" w:rsidRDefault="005E6EC4" w:rsidP="005E6EC4">
      <w:pPr>
        <w:pStyle w:val="paragraphsub"/>
      </w:pPr>
      <w:r w:rsidRPr="008935CF">
        <w:tab/>
        <w:t>(ii)</w:t>
      </w:r>
      <w:r w:rsidRPr="008935CF">
        <w:tab/>
        <w:t>if the person fails to comply with a further reconnection requirement imposed on the person in relation to the reconnection failure, and the person satisfies the Secretary that the person has a reasonable excuse for the failure—the day before the person fails to comply with the requirement.</w:t>
      </w:r>
    </w:p>
    <w:p w:rsidR="005E6EC4" w:rsidRPr="008935CF" w:rsidRDefault="005E6EC4" w:rsidP="005E6EC4">
      <w:pPr>
        <w:pStyle w:val="SubsectionHead"/>
      </w:pPr>
      <w:r w:rsidRPr="008935CF">
        <w:t>Determining an instalment period</w:t>
      </w:r>
    </w:p>
    <w:p w:rsidR="005E6EC4" w:rsidRPr="008935CF" w:rsidRDefault="005E6EC4" w:rsidP="005E6EC4">
      <w:pPr>
        <w:pStyle w:val="subsection"/>
      </w:pPr>
      <w:r w:rsidRPr="008935CF">
        <w:tab/>
        <w:t>(5)</w:t>
      </w:r>
      <w:r w:rsidRPr="008935CF">
        <w:tab/>
        <w:t>The Secretary must include in a determination under this section the instalment period in which a penalty amount (see section</w:t>
      </w:r>
      <w:r w:rsidR="008935CF">
        <w:t> </w:t>
      </w:r>
      <w:r w:rsidRPr="008935CF">
        <w:t>42T) for the reconnection failure is to be deducted from the person’s instalment of a participation payment.</w:t>
      </w:r>
    </w:p>
    <w:p w:rsidR="005E6EC4" w:rsidRPr="008935CF" w:rsidRDefault="005E6EC4" w:rsidP="005E6EC4">
      <w:pPr>
        <w:pStyle w:val="ActHead5"/>
      </w:pPr>
      <w:bookmarkStart w:id="134" w:name="_Toc31276024"/>
      <w:r w:rsidRPr="00EE5577">
        <w:rPr>
          <w:rStyle w:val="CharSectno"/>
        </w:rPr>
        <w:t>42J</w:t>
      </w:r>
      <w:r w:rsidRPr="008935CF">
        <w:t xml:space="preserve">  Further reconnection requirements</w:t>
      </w:r>
      <w:bookmarkEnd w:id="134"/>
    </w:p>
    <w:p w:rsidR="005E6EC4" w:rsidRPr="008935CF" w:rsidRDefault="005E6EC4" w:rsidP="005E6EC4">
      <w:pPr>
        <w:pStyle w:val="subsection"/>
      </w:pPr>
      <w:r w:rsidRPr="008935CF">
        <w:tab/>
        <w:t>(1)</w:t>
      </w:r>
      <w:r w:rsidRPr="008935CF">
        <w:tab/>
        <w:t xml:space="preserve">The Secretary may require a person to comply with a further requirement (the </w:t>
      </w:r>
      <w:r w:rsidRPr="008935CF">
        <w:rPr>
          <w:b/>
          <w:i/>
        </w:rPr>
        <w:t>further reconnection requirement</w:t>
      </w:r>
      <w:r w:rsidRPr="008935CF">
        <w:t>) if the Secretary determines that:</w:t>
      </w:r>
    </w:p>
    <w:p w:rsidR="005E6EC4" w:rsidRPr="008935CF" w:rsidRDefault="005E6EC4" w:rsidP="005E6EC4">
      <w:pPr>
        <w:pStyle w:val="paragraph"/>
      </w:pPr>
      <w:r w:rsidRPr="008935CF">
        <w:tab/>
        <w:t>(a)</w:t>
      </w:r>
      <w:r w:rsidRPr="008935CF">
        <w:tab/>
        <w:t xml:space="preserve">the person </w:t>
      </w:r>
      <w:r w:rsidR="00315EE4" w:rsidRPr="008935CF">
        <w:t>fails to comply with a reconnection requirement imposed on the person</w:t>
      </w:r>
      <w:r w:rsidRPr="008935CF">
        <w:t>; or</w:t>
      </w:r>
    </w:p>
    <w:p w:rsidR="005E6EC4" w:rsidRPr="008935CF" w:rsidRDefault="005E6EC4" w:rsidP="005E6EC4">
      <w:pPr>
        <w:pStyle w:val="paragraph"/>
      </w:pPr>
      <w:r w:rsidRPr="008935CF">
        <w:tab/>
        <w:t>(b)</w:t>
      </w:r>
      <w:r w:rsidRPr="008935CF">
        <w:tab/>
        <w:t>the person fails to comply with an earlier further reconnection requirement imposed on the person.</w:t>
      </w:r>
    </w:p>
    <w:p w:rsidR="005E6EC4" w:rsidRPr="008935CF" w:rsidRDefault="005E6EC4" w:rsidP="005E6EC4">
      <w:pPr>
        <w:pStyle w:val="notetext"/>
      </w:pPr>
      <w:r w:rsidRPr="008935CF">
        <w:t>Note:</w:t>
      </w:r>
      <w:r w:rsidRPr="008935CF">
        <w:tab/>
        <w:t>The Secretary must notify the person of the effect of not complying with the further reconnection requirement (see section</w:t>
      </w:r>
      <w:r w:rsidR="008935CF">
        <w:t> </w:t>
      </w:r>
      <w:r w:rsidRPr="008935CF">
        <w:t>42K).</w:t>
      </w:r>
    </w:p>
    <w:p w:rsidR="005E6EC4" w:rsidRPr="008935CF" w:rsidRDefault="005E6EC4" w:rsidP="005E6EC4">
      <w:pPr>
        <w:pStyle w:val="subsection"/>
      </w:pPr>
      <w:r w:rsidRPr="008935CF">
        <w:tab/>
        <w:t>(2)</w:t>
      </w:r>
      <w:r w:rsidRPr="008935CF">
        <w:tab/>
        <w:t xml:space="preserve">The Secretary may impose a further reconnection requirement on a person under </w:t>
      </w:r>
      <w:r w:rsidR="008935CF">
        <w:t>subsection (</w:t>
      </w:r>
      <w:r w:rsidR="00315EE4" w:rsidRPr="008935CF">
        <w:t>1)</w:t>
      </w:r>
      <w:r w:rsidRPr="008935CF">
        <w:t xml:space="preserve"> even if the person satisfies the Secretary that the person has a reasonable excuse for failing to comply with the</w:t>
      </w:r>
      <w:r w:rsidR="00315EE4" w:rsidRPr="008935CF">
        <w:t xml:space="preserve"> reconnection requirement or</w:t>
      </w:r>
      <w:r w:rsidRPr="008935CF">
        <w:t xml:space="preserve"> earlier further reconnection requirement.</w:t>
      </w:r>
    </w:p>
    <w:p w:rsidR="005E6EC4" w:rsidRPr="008935CF" w:rsidRDefault="005E6EC4" w:rsidP="005E6EC4">
      <w:pPr>
        <w:pStyle w:val="ActHead5"/>
      </w:pPr>
      <w:bookmarkStart w:id="135" w:name="_Toc31276025"/>
      <w:r w:rsidRPr="00EE5577">
        <w:rPr>
          <w:rStyle w:val="CharSectno"/>
        </w:rPr>
        <w:t>42K</w:t>
      </w:r>
      <w:r w:rsidRPr="008935CF">
        <w:t xml:space="preserve">  Notification requirements</w:t>
      </w:r>
      <w:bookmarkEnd w:id="135"/>
    </w:p>
    <w:p w:rsidR="00315EE4" w:rsidRPr="008935CF" w:rsidRDefault="00315EE4" w:rsidP="00315EE4">
      <w:pPr>
        <w:pStyle w:val="subsection"/>
      </w:pPr>
      <w:r w:rsidRPr="008935CF">
        <w:tab/>
        <w:t>(1)</w:t>
      </w:r>
      <w:r w:rsidRPr="008935CF">
        <w:tab/>
        <w:t>The Secretary must notify the person that a failure to comply with a reconnection requirement or a further reconnection requirement imposed on the person might result in either or both of the following:</w:t>
      </w:r>
    </w:p>
    <w:p w:rsidR="00315EE4" w:rsidRPr="008935CF" w:rsidRDefault="00315EE4" w:rsidP="00315EE4">
      <w:pPr>
        <w:pStyle w:val="paragraph"/>
      </w:pPr>
      <w:r w:rsidRPr="008935CF">
        <w:tab/>
        <w:t>(a)</w:t>
      </w:r>
      <w:r w:rsidRPr="008935CF">
        <w:tab/>
        <w:t>a penalty amount being deducted from the person’s participation payment;</w:t>
      </w:r>
    </w:p>
    <w:p w:rsidR="00315EE4" w:rsidRPr="008935CF" w:rsidRDefault="00315EE4" w:rsidP="00315EE4">
      <w:pPr>
        <w:pStyle w:val="paragraph"/>
      </w:pPr>
      <w:r w:rsidRPr="008935CF">
        <w:tab/>
        <w:t>(b)</w:t>
      </w:r>
      <w:r w:rsidRPr="008935CF">
        <w:tab/>
        <w:t>the person’s participation payment not being payable to the person for a period.</w:t>
      </w:r>
    </w:p>
    <w:p w:rsidR="005E6EC4" w:rsidRPr="008935CF" w:rsidRDefault="005E6EC4" w:rsidP="005E6EC4">
      <w:pPr>
        <w:pStyle w:val="subsection"/>
      </w:pPr>
      <w:r w:rsidRPr="008935CF">
        <w:tab/>
        <w:t>(2)</w:t>
      </w:r>
      <w:r w:rsidRPr="008935CF">
        <w:tab/>
        <w:t>The notification does not have to be in writing, but must occur before the person is required to comply with the reconnection requirement or the further reconnection requirement.</w:t>
      </w:r>
    </w:p>
    <w:p w:rsidR="005E6EC4" w:rsidRPr="008935CF" w:rsidRDefault="005E6EC4" w:rsidP="005E6EC4">
      <w:pPr>
        <w:pStyle w:val="ActHead5"/>
      </w:pPr>
      <w:bookmarkStart w:id="136" w:name="_Toc31276026"/>
      <w:r w:rsidRPr="00EE5577">
        <w:rPr>
          <w:rStyle w:val="CharSectno"/>
        </w:rPr>
        <w:t>42L</w:t>
      </w:r>
      <w:r w:rsidRPr="008935CF">
        <w:t xml:space="preserve">  Deduction of penalty amount</w:t>
      </w:r>
      <w:bookmarkEnd w:id="136"/>
    </w:p>
    <w:p w:rsidR="005E6EC4" w:rsidRPr="008935CF" w:rsidRDefault="005E6EC4" w:rsidP="005E6EC4">
      <w:pPr>
        <w:pStyle w:val="subsection"/>
      </w:pPr>
      <w:r w:rsidRPr="008935CF">
        <w:tab/>
      </w:r>
      <w:r w:rsidRPr="008935CF">
        <w:tab/>
        <w:t>If the Secretary determines that a person commits a reconnection failure, the person’s penalty amount (see section</w:t>
      </w:r>
      <w:r w:rsidR="008935CF">
        <w:t> </w:t>
      </w:r>
      <w:r w:rsidRPr="008935CF">
        <w:t>42T) for the reconnection failure is to be deducted from the person’s instalment of a participation payment for the instalment period determined under subsection</w:t>
      </w:r>
      <w:r w:rsidR="008935CF">
        <w:t> </w:t>
      </w:r>
      <w:r w:rsidRPr="008935CF">
        <w:t>42H(5).</w:t>
      </w:r>
    </w:p>
    <w:p w:rsidR="005E6EC4" w:rsidRPr="008935CF" w:rsidRDefault="005E6EC4" w:rsidP="005E6EC4">
      <w:pPr>
        <w:pStyle w:val="notetext"/>
      </w:pPr>
      <w:r w:rsidRPr="008935CF">
        <w:t>Note:</w:t>
      </w:r>
      <w:r w:rsidRPr="008935CF">
        <w:tab/>
        <w:t>The balance of the penalty amount is to be deducted from instalments of the participation payment for any later instalment periods, or from any instalments of any other participation payment paid to the person (see section</w:t>
      </w:r>
      <w:r w:rsidR="008935CF">
        <w:t> </w:t>
      </w:r>
      <w:r w:rsidRPr="008935CF">
        <w:t>42V).</w:t>
      </w:r>
    </w:p>
    <w:p w:rsidR="005E6EC4" w:rsidRPr="008935CF" w:rsidRDefault="00EE205F" w:rsidP="005E6EC4">
      <w:pPr>
        <w:pStyle w:val="ActHead4"/>
      </w:pPr>
      <w:bookmarkStart w:id="137" w:name="_Toc31276027"/>
      <w:r w:rsidRPr="00EE5577">
        <w:rPr>
          <w:rStyle w:val="CharSubdNo"/>
        </w:rPr>
        <w:t>Subdivision</w:t>
      </w:r>
      <w:r w:rsidR="00666140" w:rsidRPr="00EE5577">
        <w:rPr>
          <w:rStyle w:val="CharSubdNo"/>
        </w:rPr>
        <w:t xml:space="preserve"> </w:t>
      </w:r>
      <w:r w:rsidR="005E6EC4" w:rsidRPr="00EE5577">
        <w:rPr>
          <w:rStyle w:val="CharSubdNo"/>
        </w:rPr>
        <w:t>D</w:t>
      </w:r>
      <w:r w:rsidR="005E6EC4" w:rsidRPr="008935CF">
        <w:t>—</w:t>
      </w:r>
      <w:r w:rsidR="005E6EC4" w:rsidRPr="00EE5577">
        <w:rPr>
          <w:rStyle w:val="CharSubdText"/>
        </w:rPr>
        <w:t>Serious failures</w:t>
      </w:r>
      <w:bookmarkEnd w:id="137"/>
    </w:p>
    <w:p w:rsidR="005E6EC4" w:rsidRPr="008935CF" w:rsidRDefault="005E6EC4" w:rsidP="005E6EC4">
      <w:pPr>
        <w:pStyle w:val="ActHead5"/>
      </w:pPr>
      <w:bookmarkStart w:id="138" w:name="_Toc31276028"/>
      <w:r w:rsidRPr="00EE5577">
        <w:rPr>
          <w:rStyle w:val="CharSectno"/>
        </w:rPr>
        <w:t>42M</w:t>
      </w:r>
      <w:r w:rsidRPr="008935CF">
        <w:t xml:space="preserve">  Serious failure for persistent non</w:t>
      </w:r>
      <w:r w:rsidR="008935CF">
        <w:noBreakHyphen/>
      </w:r>
      <w:r w:rsidRPr="008935CF">
        <w:t>compliance</w:t>
      </w:r>
      <w:bookmarkEnd w:id="138"/>
    </w:p>
    <w:p w:rsidR="005E6EC4" w:rsidRPr="008935CF" w:rsidRDefault="005E6EC4" w:rsidP="005E6EC4">
      <w:pPr>
        <w:pStyle w:val="subsection"/>
      </w:pPr>
      <w:r w:rsidRPr="008935CF">
        <w:tab/>
        <w:t>(1)</w:t>
      </w:r>
      <w:r w:rsidRPr="008935CF">
        <w:tab/>
        <w:t xml:space="preserve">The Secretary may determine that a person commits a </w:t>
      </w:r>
      <w:r w:rsidRPr="008935CF">
        <w:rPr>
          <w:b/>
          <w:i/>
        </w:rPr>
        <w:t xml:space="preserve">serious failure </w:t>
      </w:r>
      <w:r w:rsidRPr="008935CF">
        <w:t>if:</w:t>
      </w:r>
    </w:p>
    <w:p w:rsidR="005E6EC4" w:rsidRPr="008935CF" w:rsidRDefault="005E6EC4" w:rsidP="005E6EC4">
      <w:pPr>
        <w:pStyle w:val="paragraph"/>
      </w:pPr>
      <w:r w:rsidRPr="008935CF">
        <w:tab/>
        <w:t>(a)</w:t>
      </w:r>
      <w:r w:rsidRPr="008935CF">
        <w:tab/>
        <w:t>the Secretary is satisfied that the person has, up to the day the Secretary makes the determination, persistently failed to comply with his or her obligations in relation to a participation payment (including by committing no show no pay failures, connection failures or reconnection failures); and</w:t>
      </w:r>
    </w:p>
    <w:p w:rsidR="005E6EC4" w:rsidRPr="008935CF" w:rsidRDefault="005E6EC4" w:rsidP="005E6EC4">
      <w:pPr>
        <w:pStyle w:val="paragraph"/>
      </w:pPr>
      <w:r w:rsidRPr="008935CF">
        <w:tab/>
        <w:t>(b)</w:t>
      </w:r>
      <w:r w:rsidRPr="008935CF">
        <w:tab/>
        <w:t>the person receives a participation payment for the instalment period in which the Secretary makes the determination.</w:t>
      </w:r>
    </w:p>
    <w:p w:rsidR="005E6EC4" w:rsidRPr="008935CF" w:rsidRDefault="005E6EC4" w:rsidP="005E6EC4">
      <w:pPr>
        <w:pStyle w:val="notetext"/>
      </w:pPr>
      <w:r w:rsidRPr="008935CF">
        <w:t>Note 1:</w:t>
      </w:r>
      <w:r w:rsidRPr="008935CF">
        <w:tab/>
        <w:t>A participation payment is not payable for 8 weeks for a serious failure (see section</w:t>
      </w:r>
      <w:r w:rsidR="008935CF">
        <w:t> </w:t>
      </w:r>
      <w:r w:rsidRPr="008935CF">
        <w:t>42P).</w:t>
      </w:r>
    </w:p>
    <w:p w:rsidR="005E6EC4" w:rsidRPr="008935CF" w:rsidRDefault="005E6EC4" w:rsidP="005E6EC4">
      <w:pPr>
        <w:pStyle w:val="notetext"/>
      </w:pPr>
      <w:r w:rsidRPr="008935CF">
        <w:t>Note 2:</w:t>
      </w:r>
      <w:r w:rsidRPr="008935CF">
        <w:tab/>
        <w:t>For the day the Secretary makes the determination, see section</w:t>
      </w:r>
      <w:r w:rsidR="008935CF">
        <w:t> </w:t>
      </w:r>
      <w:r w:rsidRPr="008935CF">
        <w:t>42Y.</w:t>
      </w:r>
    </w:p>
    <w:p w:rsidR="005E6EC4" w:rsidRPr="008935CF" w:rsidRDefault="005E6EC4" w:rsidP="005E6EC4">
      <w:pPr>
        <w:pStyle w:val="subsection"/>
      </w:pPr>
      <w:r w:rsidRPr="008935CF">
        <w:tab/>
        <w:t>(2)</w:t>
      </w:r>
      <w:r w:rsidRPr="008935CF">
        <w:tab/>
        <w:t xml:space="preserve">In determining whether a person commits a serious failure under </w:t>
      </w:r>
      <w:r w:rsidR="008935CF">
        <w:t>subsection (</w:t>
      </w:r>
      <w:r w:rsidRPr="008935CF">
        <w:t>1):</w:t>
      </w:r>
    </w:p>
    <w:p w:rsidR="005E6EC4" w:rsidRPr="008935CF" w:rsidRDefault="005E6EC4" w:rsidP="005E6EC4">
      <w:pPr>
        <w:pStyle w:val="paragraph"/>
      </w:pPr>
      <w:r w:rsidRPr="008935CF">
        <w:tab/>
        <w:t>(a)</w:t>
      </w:r>
      <w:r w:rsidRPr="008935CF">
        <w:tab/>
        <w:t>the Secretary must not take into account failures that were outside the person’s control; and</w:t>
      </w:r>
    </w:p>
    <w:p w:rsidR="005E6EC4" w:rsidRPr="008935CF" w:rsidRDefault="005E6EC4" w:rsidP="005E6EC4">
      <w:pPr>
        <w:pStyle w:val="paragraph"/>
      </w:pPr>
      <w:r w:rsidRPr="008935CF">
        <w:tab/>
        <w:t>(b)</w:t>
      </w:r>
      <w:r w:rsidRPr="008935CF">
        <w:tab/>
        <w:t>the Secretary may only take into account any other failures that occurred intentionally, recklessly or negligently.</w:t>
      </w:r>
    </w:p>
    <w:p w:rsidR="005E6EC4" w:rsidRPr="008935CF" w:rsidRDefault="005E6EC4" w:rsidP="005E6EC4">
      <w:pPr>
        <w:pStyle w:val="SubsectionHead"/>
      </w:pPr>
      <w:r w:rsidRPr="008935CF">
        <w:t>Limitations on determining persistent non</w:t>
      </w:r>
      <w:r w:rsidR="008935CF">
        <w:noBreakHyphen/>
      </w:r>
      <w:r w:rsidRPr="008935CF">
        <w:t>compliance serious failures</w:t>
      </w:r>
    </w:p>
    <w:p w:rsidR="005E6EC4" w:rsidRPr="008935CF" w:rsidRDefault="005E6EC4" w:rsidP="005E6EC4">
      <w:pPr>
        <w:pStyle w:val="subsection"/>
      </w:pPr>
      <w:r w:rsidRPr="008935CF">
        <w:tab/>
        <w:t>(3)</w:t>
      </w:r>
      <w:r w:rsidRPr="008935CF">
        <w:tab/>
        <w:t xml:space="preserve">The Secretary must not determine that a person commits a serious failure under </w:t>
      </w:r>
      <w:r w:rsidR="008935CF">
        <w:t>subsection (</w:t>
      </w:r>
      <w:r w:rsidRPr="008935CF">
        <w:t>1):</w:t>
      </w:r>
    </w:p>
    <w:p w:rsidR="005E6EC4" w:rsidRPr="008935CF" w:rsidRDefault="005E6EC4" w:rsidP="005E6EC4">
      <w:pPr>
        <w:pStyle w:val="paragraph"/>
      </w:pPr>
      <w:r w:rsidRPr="008935CF">
        <w:tab/>
        <w:t>(a)</w:t>
      </w:r>
      <w:r w:rsidRPr="008935CF">
        <w:tab/>
        <w:t xml:space="preserve">while the person is in a serious failure period for another serious failure determined under </w:t>
      </w:r>
      <w:r w:rsidR="008935CF">
        <w:t>subsection (</w:t>
      </w:r>
      <w:r w:rsidRPr="008935CF">
        <w:t>1); or</w:t>
      </w:r>
    </w:p>
    <w:p w:rsidR="005E6EC4" w:rsidRPr="008935CF" w:rsidRDefault="005E6EC4" w:rsidP="005E6EC4">
      <w:pPr>
        <w:pStyle w:val="paragraph"/>
      </w:pPr>
      <w:r w:rsidRPr="008935CF">
        <w:tab/>
        <w:t>(b)</w:t>
      </w:r>
      <w:r w:rsidRPr="008935CF">
        <w:tab/>
        <w:t>if the person is a new apprentice</w:t>
      </w:r>
      <w:r w:rsidR="00E24718" w:rsidRPr="008935CF">
        <w:t>; or</w:t>
      </w:r>
    </w:p>
    <w:p w:rsidR="00E24718" w:rsidRPr="008935CF" w:rsidRDefault="00E24718" w:rsidP="00E24718">
      <w:pPr>
        <w:pStyle w:val="paragraph"/>
      </w:pPr>
      <w:r w:rsidRPr="008935CF">
        <w:tab/>
        <w:t>(c)</w:t>
      </w:r>
      <w:r w:rsidRPr="008935CF">
        <w:tab/>
        <w:t>if the person is someone to whom section</w:t>
      </w:r>
      <w:r w:rsidR="008935CF">
        <w:t> </w:t>
      </w:r>
      <w:r w:rsidRPr="008935CF">
        <w:t>42SB applies.</w:t>
      </w:r>
    </w:p>
    <w:p w:rsidR="005E6EC4" w:rsidRPr="008935CF" w:rsidRDefault="005E6EC4" w:rsidP="005E6EC4">
      <w:pPr>
        <w:pStyle w:val="SubsectionHead"/>
      </w:pPr>
      <w:r w:rsidRPr="008935CF">
        <w:t>Legislative instrument</w:t>
      </w:r>
    </w:p>
    <w:p w:rsidR="005E6EC4" w:rsidRPr="008935CF" w:rsidRDefault="005E6EC4" w:rsidP="005E6EC4">
      <w:pPr>
        <w:pStyle w:val="subsection"/>
      </w:pPr>
      <w:r w:rsidRPr="008935CF">
        <w:tab/>
        <w:t>(4)</w:t>
      </w:r>
      <w:r w:rsidRPr="008935CF">
        <w:tab/>
        <w:t>The Minister must, by legislative instrument, determine matters that the Secretary must take into account in deciding whether a person persistently failed to comply with his or her obligations in relation to a participation payment.</w:t>
      </w:r>
    </w:p>
    <w:p w:rsidR="005E6EC4" w:rsidRPr="008935CF" w:rsidRDefault="005E6EC4" w:rsidP="005E6EC4">
      <w:pPr>
        <w:pStyle w:val="subsection"/>
      </w:pPr>
      <w:r w:rsidRPr="008935CF">
        <w:tab/>
        <w:t>(5)</w:t>
      </w:r>
      <w:r w:rsidRPr="008935CF">
        <w:tab/>
        <w:t xml:space="preserve">In deciding whether a person persistently failed to comply with his or her obligations in relation to a participation payment, the Secretary must take the matters determined under </w:t>
      </w:r>
      <w:r w:rsidR="008935CF">
        <w:t>subsection (</w:t>
      </w:r>
      <w:r w:rsidRPr="008935CF">
        <w:t>4) into account.</w:t>
      </w:r>
    </w:p>
    <w:p w:rsidR="005E6EC4" w:rsidRPr="008935CF" w:rsidRDefault="005E6EC4" w:rsidP="005E6EC4">
      <w:pPr>
        <w:pStyle w:val="subsection"/>
      </w:pPr>
      <w:r w:rsidRPr="008935CF">
        <w:tab/>
        <w:t>(6)</w:t>
      </w:r>
      <w:r w:rsidRPr="008935CF">
        <w:tab/>
        <w:t xml:space="preserve">To avoid doubt, </w:t>
      </w:r>
      <w:r w:rsidR="008935CF">
        <w:t>subsection (</w:t>
      </w:r>
      <w:r w:rsidRPr="008935CF">
        <w:t>5) does not limit the matters that the Secretary may take into account in deciding whether the person failed to comply with his or her obligations.</w:t>
      </w:r>
    </w:p>
    <w:p w:rsidR="005E6EC4" w:rsidRPr="008935CF" w:rsidRDefault="005E6EC4" w:rsidP="0052448B">
      <w:pPr>
        <w:pStyle w:val="ActHead5"/>
        <w:keepLines w:val="0"/>
      </w:pPr>
      <w:bookmarkStart w:id="139" w:name="_Toc31276029"/>
      <w:r w:rsidRPr="00EE5577">
        <w:rPr>
          <w:rStyle w:val="CharSectno"/>
        </w:rPr>
        <w:t>42N</w:t>
      </w:r>
      <w:r w:rsidRPr="008935CF">
        <w:t xml:space="preserve">  Serious failure for refusing or failing to accept an offer of suitable employment</w:t>
      </w:r>
      <w:bookmarkEnd w:id="139"/>
    </w:p>
    <w:p w:rsidR="005E6EC4" w:rsidRPr="008935CF" w:rsidRDefault="005E6EC4" w:rsidP="0052448B">
      <w:pPr>
        <w:pStyle w:val="subsection"/>
        <w:keepNext/>
      </w:pPr>
      <w:r w:rsidRPr="008935CF">
        <w:tab/>
        <w:t>(1)</w:t>
      </w:r>
      <w:r w:rsidRPr="008935CF">
        <w:tab/>
        <w:t xml:space="preserve">The Secretary may determine that a person commits a </w:t>
      </w:r>
      <w:r w:rsidRPr="008935CF">
        <w:rPr>
          <w:b/>
          <w:i/>
        </w:rPr>
        <w:t xml:space="preserve">serious failure </w:t>
      </w:r>
      <w:r w:rsidRPr="008935CF">
        <w:t>if:</w:t>
      </w:r>
    </w:p>
    <w:p w:rsidR="005E6EC4" w:rsidRPr="008935CF" w:rsidRDefault="005E6EC4" w:rsidP="0052448B">
      <w:pPr>
        <w:pStyle w:val="paragraph"/>
        <w:keepNext/>
      </w:pPr>
      <w:r w:rsidRPr="008935CF">
        <w:tab/>
        <w:t>(a)</w:t>
      </w:r>
      <w:r w:rsidRPr="008935CF">
        <w:tab/>
        <w:t>the person is receiving a participation payment; and</w:t>
      </w:r>
    </w:p>
    <w:p w:rsidR="005E6EC4" w:rsidRPr="008935CF" w:rsidRDefault="005E6EC4" w:rsidP="0052448B">
      <w:pPr>
        <w:pStyle w:val="paragraph"/>
        <w:keepNext/>
      </w:pPr>
      <w:r w:rsidRPr="008935CF">
        <w:tab/>
        <w:t>(b)</w:t>
      </w:r>
      <w:r w:rsidRPr="008935CF">
        <w:tab/>
        <w:t>the person refuses or fails to accept an offer of suitable employment.</w:t>
      </w:r>
    </w:p>
    <w:p w:rsidR="005E6EC4" w:rsidRPr="008935CF" w:rsidRDefault="005E6EC4" w:rsidP="005E6EC4">
      <w:pPr>
        <w:pStyle w:val="notetext"/>
      </w:pPr>
      <w:r w:rsidRPr="008935CF">
        <w:t>Note:</w:t>
      </w:r>
      <w:r w:rsidRPr="008935CF">
        <w:tab/>
        <w:t>A participation payment is not payable for 8 weeks for a serious failure (see section</w:t>
      </w:r>
      <w:r w:rsidR="008935CF">
        <w:t> </w:t>
      </w:r>
      <w:r w:rsidRPr="008935CF">
        <w:t>42P).</w:t>
      </w:r>
    </w:p>
    <w:p w:rsidR="00E24718" w:rsidRPr="008935CF" w:rsidRDefault="00E24718" w:rsidP="00E24718">
      <w:pPr>
        <w:pStyle w:val="subsection"/>
      </w:pPr>
      <w:r w:rsidRPr="008935CF">
        <w:tab/>
        <w:t>(2)</w:t>
      </w:r>
      <w:r w:rsidRPr="008935CF">
        <w:tab/>
        <w:t xml:space="preserve">Despite </w:t>
      </w:r>
      <w:r w:rsidR="008935CF">
        <w:t>subsection (</w:t>
      </w:r>
      <w:r w:rsidRPr="008935CF">
        <w:t>1), the Secretary must not determine that a person commits a serious failure under that subsection if:</w:t>
      </w:r>
    </w:p>
    <w:p w:rsidR="00E24718" w:rsidRPr="008935CF" w:rsidRDefault="00E24718" w:rsidP="00E24718">
      <w:pPr>
        <w:pStyle w:val="paragraph"/>
      </w:pPr>
      <w:r w:rsidRPr="008935CF">
        <w:tab/>
        <w:t>(a)</w:t>
      </w:r>
      <w:r w:rsidRPr="008935CF">
        <w:tab/>
        <w:t>the person satisfies the Secretary that the person has a reasonable excuse for the failure; or</w:t>
      </w:r>
    </w:p>
    <w:p w:rsidR="00E24718" w:rsidRPr="008935CF" w:rsidRDefault="00E24718" w:rsidP="00E24718">
      <w:pPr>
        <w:pStyle w:val="paragraph"/>
      </w:pPr>
      <w:r w:rsidRPr="008935CF">
        <w:tab/>
        <w:t>(b)</w:t>
      </w:r>
      <w:r w:rsidRPr="008935CF">
        <w:tab/>
        <w:t>the person is someone to whom section</w:t>
      </w:r>
      <w:r w:rsidR="008935CF">
        <w:t> </w:t>
      </w:r>
      <w:r w:rsidRPr="008935CF">
        <w:t>42SB applies.</w:t>
      </w:r>
    </w:p>
    <w:p w:rsidR="00E24718" w:rsidRPr="008935CF" w:rsidRDefault="00E24718" w:rsidP="00E24718">
      <w:pPr>
        <w:pStyle w:val="notetext"/>
      </w:pPr>
      <w:r w:rsidRPr="008935CF">
        <w:t>Note:</w:t>
      </w:r>
      <w:r w:rsidRPr="008935CF">
        <w:tab/>
        <w:t xml:space="preserve">The Secretary must take certain matters into account for the purposes of </w:t>
      </w:r>
      <w:r w:rsidR="008935CF">
        <w:t>paragraph (</w:t>
      </w:r>
      <w:r w:rsidRPr="008935CF">
        <w:t>a</w:t>
      </w:r>
      <w:r w:rsidR="00EE205F" w:rsidRPr="008935CF">
        <w:t>)</w:t>
      </w:r>
      <w:r w:rsidR="001F0C12" w:rsidRPr="008935CF">
        <w:t xml:space="preserve"> and may be prohibited from taking other matters into account for those purposes</w:t>
      </w:r>
      <w:r w:rsidR="00EE205F" w:rsidRPr="008935CF">
        <w:t xml:space="preserve"> (s</w:t>
      </w:r>
      <w:r w:rsidRPr="008935CF">
        <w:t>ee section</w:t>
      </w:r>
      <w:r w:rsidR="008935CF">
        <w:t> </w:t>
      </w:r>
      <w:r w:rsidRPr="008935CF">
        <w:t>42U).</w:t>
      </w:r>
    </w:p>
    <w:p w:rsidR="005E6EC4" w:rsidRPr="008935CF" w:rsidRDefault="005E6EC4" w:rsidP="005E6EC4">
      <w:pPr>
        <w:pStyle w:val="ActHead5"/>
      </w:pPr>
      <w:bookmarkStart w:id="140" w:name="_Toc31276030"/>
      <w:r w:rsidRPr="00EE5577">
        <w:rPr>
          <w:rStyle w:val="CharSectno"/>
        </w:rPr>
        <w:t>42NA</w:t>
      </w:r>
      <w:r w:rsidRPr="008935CF">
        <w:t xml:space="preserve">  Comprehensive compliance assessment</w:t>
      </w:r>
      <w:bookmarkEnd w:id="140"/>
      <w:r w:rsidRPr="008935CF">
        <w:t xml:space="preserve"> </w:t>
      </w:r>
    </w:p>
    <w:p w:rsidR="005E6EC4" w:rsidRPr="008935CF" w:rsidRDefault="005E6EC4" w:rsidP="005E6EC4">
      <w:pPr>
        <w:pStyle w:val="subsection"/>
      </w:pPr>
      <w:r w:rsidRPr="008935CF">
        <w:tab/>
        <w:t>(1)</w:t>
      </w:r>
      <w:r w:rsidRPr="008935CF">
        <w:tab/>
        <w:t>Before the Secretary determines that a person has committed a serious failure under section</w:t>
      </w:r>
      <w:r w:rsidR="008935CF">
        <w:t> </w:t>
      </w:r>
      <w:r w:rsidRPr="008935CF">
        <w:t>42M, the Secretary must conduct a comprehensive compliance assessment in relation to the person.</w:t>
      </w:r>
    </w:p>
    <w:p w:rsidR="005E6EC4" w:rsidRPr="008935CF" w:rsidRDefault="005E6EC4" w:rsidP="005E6EC4">
      <w:pPr>
        <w:pStyle w:val="subsection"/>
      </w:pPr>
      <w:r w:rsidRPr="008935CF">
        <w:tab/>
        <w:t>(2)</w:t>
      </w:r>
      <w:r w:rsidRPr="008935CF">
        <w:tab/>
        <w:t xml:space="preserve">The </w:t>
      </w:r>
      <w:r w:rsidRPr="008935CF">
        <w:rPr>
          <w:b/>
          <w:i/>
        </w:rPr>
        <w:t>comprehensive compliance assessment</w:t>
      </w:r>
      <w:r w:rsidRPr="008935CF">
        <w:t xml:space="preserve"> must assess the following: </w:t>
      </w:r>
    </w:p>
    <w:p w:rsidR="005E6EC4" w:rsidRPr="008935CF" w:rsidRDefault="005E6EC4" w:rsidP="005E6EC4">
      <w:pPr>
        <w:pStyle w:val="paragraph"/>
      </w:pPr>
      <w:r w:rsidRPr="008935CF">
        <w:tab/>
        <w:t>(a)</w:t>
      </w:r>
      <w:r w:rsidRPr="008935CF">
        <w:tab/>
        <w:t xml:space="preserve">the reasons why the person may have committed failures under this Division; </w:t>
      </w:r>
    </w:p>
    <w:p w:rsidR="005E6EC4" w:rsidRPr="008935CF" w:rsidRDefault="005E6EC4" w:rsidP="005E6EC4">
      <w:pPr>
        <w:pStyle w:val="paragraph"/>
      </w:pPr>
      <w:r w:rsidRPr="008935CF">
        <w:tab/>
        <w:t>(b)</w:t>
      </w:r>
      <w:r w:rsidRPr="008935CF">
        <w:tab/>
        <w:t xml:space="preserve">the reasons why the person may have failed to meet other requirements under the social security law; </w:t>
      </w:r>
    </w:p>
    <w:p w:rsidR="005E6EC4" w:rsidRPr="008935CF" w:rsidRDefault="005E6EC4" w:rsidP="005E6EC4">
      <w:pPr>
        <w:pStyle w:val="paragraph"/>
      </w:pPr>
      <w:r w:rsidRPr="008935CF">
        <w:tab/>
        <w:t>(c)</w:t>
      </w:r>
      <w:r w:rsidRPr="008935CF">
        <w:tab/>
        <w:t xml:space="preserve">whether the person has any barriers to employment; </w:t>
      </w:r>
    </w:p>
    <w:p w:rsidR="005E6EC4" w:rsidRPr="008935CF" w:rsidRDefault="005E6EC4" w:rsidP="005E6EC4">
      <w:pPr>
        <w:pStyle w:val="paragraph"/>
      </w:pPr>
      <w:r w:rsidRPr="008935CF">
        <w:tab/>
        <w:t>(d)</w:t>
      </w:r>
      <w:r w:rsidRPr="008935CF">
        <w:tab/>
        <w:t>whether the person’s participation requirements are appropriate.</w:t>
      </w:r>
    </w:p>
    <w:p w:rsidR="005E6EC4" w:rsidRPr="008935CF" w:rsidRDefault="005E6EC4" w:rsidP="005E6EC4">
      <w:pPr>
        <w:pStyle w:val="ActHead5"/>
      </w:pPr>
      <w:bookmarkStart w:id="141" w:name="_Toc31276031"/>
      <w:r w:rsidRPr="00EE5577">
        <w:rPr>
          <w:rStyle w:val="CharSectno"/>
        </w:rPr>
        <w:t>42NC</w:t>
      </w:r>
      <w:r w:rsidRPr="008935CF">
        <w:t xml:space="preserve">  Determination about serious failure requirements and severe financial hardship</w:t>
      </w:r>
      <w:bookmarkEnd w:id="141"/>
    </w:p>
    <w:p w:rsidR="005E6EC4" w:rsidRPr="008935CF" w:rsidRDefault="005E6EC4" w:rsidP="005E6EC4">
      <w:pPr>
        <w:pStyle w:val="subsection"/>
      </w:pPr>
      <w:r w:rsidRPr="008935CF">
        <w:tab/>
      </w:r>
      <w:r w:rsidRPr="008935CF">
        <w:tab/>
        <w:t>If the Secretary determines that a person commits a serious failure, the Secretary must also determine that this section applies unless the Secretary is satisfied that:</w:t>
      </w:r>
    </w:p>
    <w:p w:rsidR="005E6EC4" w:rsidRPr="008935CF" w:rsidRDefault="005E6EC4" w:rsidP="005E6EC4">
      <w:pPr>
        <w:pStyle w:val="paragraph"/>
      </w:pPr>
      <w:r w:rsidRPr="008935CF">
        <w:tab/>
        <w:t>(a)</w:t>
      </w:r>
      <w:r w:rsidRPr="008935CF">
        <w:tab/>
        <w:t>the person does not have the capacity to undertake any serious failure requirement; and</w:t>
      </w:r>
    </w:p>
    <w:p w:rsidR="005E6EC4" w:rsidRPr="008935CF" w:rsidRDefault="005E6EC4" w:rsidP="005E6EC4">
      <w:pPr>
        <w:pStyle w:val="paragraph"/>
      </w:pPr>
      <w:r w:rsidRPr="008935CF">
        <w:tab/>
        <w:t>(b)</w:t>
      </w:r>
      <w:r w:rsidRPr="008935CF">
        <w:tab/>
        <w:t>serving the serious failure period would cause the person to be in severe financial hardship.</w:t>
      </w:r>
    </w:p>
    <w:p w:rsidR="005E6EC4" w:rsidRPr="008935CF" w:rsidRDefault="005E6EC4" w:rsidP="005E6EC4">
      <w:pPr>
        <w:pStyle w:val="ActHead5"/>
      </w:pPr>
      <w:bookmarkStart w:id="142" w:name="_Toc31276032"/>
      <w:r w:rsidRPr="00EE5577">
        <w:rPr>
          <w:rStyle w:val="CharSectno"/>
        </w:rPr>
        <w:t>42P</w:t>
      </w:r>
      <w:r w:rsidRPr="008935CF">
        <w:t xml:space="preserve">  Consequences of serious failure</w:t>
      </w:r>
      <w:bookmarkEnd w:id="142"/>
    </w:p>
    <w:p w:rsidR="005E6EC4" w:rsidRPr="008935CF" w:rsidRDefault="005E6EC4" w:rsidP="005E6EC4">
      <w:pPr>
        <w:pStyle w:val="SubsectionHead"/>
      </w:pPr>
      <w:r w:rsidRPr="008935CF">
        <w:t>Participation payment not payable during serious failure period</w:t>
      </w:r>
    </w:p>
    <w:p w:rsidR="005E6EC4" w:rsidRPr="008935CF" w:rsidRDefault="005E6EC4" w:rsidP="005E6EC4">
      <w:pPr>
        <w:pStyle w:val="subsection"/>
      </w:pPr>
      <w:r w:rsidRPr="008935CF">
        <w:tab/>
        <w:t>(1)</w:t>
      </w:r>
      <w:r w:rsidRPr="008935CF">
        <w:tab/>
        <w:t>If the Secretary determines that a person commits a serious failure and has determined that section</w:t>
      </w:r>
      <w:r w:rsidR="008935CF">
        <w:t> </w:t>
      </w:r>
      <w:r w:rsidRPr="008935CF">
        <w:t>42NC applies, a participation payment is not payable to the person during the person’s serious failure period.</w:t>
      </w:r>
    </w:p>
    <w:p w:rsidR="005E6EC4" w:rsidRPr="008935CF" w:rsidRDefault="005E6EC4" w:rsidP="005E6EC4">
      <w:pPr>
        <w:pStyle w:val="notetext"/>
      </w:pPr>
      <w:r w:rsidRPr="008935CF">
        <w:t>Note 1:</w:t>
      </w:r>
      <w:r w:rsidRPr="008935CF">
        <w:tab/>
        <w:t>The Secretary may end a serious failure period under section</w:t>
      </w:r>
      <w:r w:rsidR="008935CF">
        <w:t> </w:t>
      </w:r>
      <w:r w:rsidRPr="008935CF">
        <w:t>42Q or determine that a participation payment is payable, despite this section, under section</w:t>
      </w:r>
      <w:r w:rsidR="008935CF">
        <w:t> </w:t>
      </w:r>
      <w:r w:rsidRPr="008935CF">
        <w:t>42R.</w:t>
      </w:r>
    </w:p>
    <w:p w:rsidR="005E6EC4" w:rsidRPr="008935CF" w:rsidRDefault="005E6EC4" w:rsidP="005E6EC4">
      <w:pPr>
        <w:pStyle w:val="notetext"/>
        <w:rPr>
          <w:b/>
        </w:rPr>
      </w:pPr>
      <w:r w:rsidRPr="008935CF">
        <w:t>Note 2:</w:t>
      </w:r>
      <w:r w:rsidRPr="008935CF">
        <w:tab/>
        <w:t>The Secretary may continue the participation payment pending the outcome of an application for review (see sections</w:t>
      </w:r>
      <w:r w:rsidR="008935CF">
        <w:t> </w:t>
      </w:r>
      <w:r w:rsidRPr="008935CF">
        <w:t>131 and 145 of the Administration Act).</w:t>
      </w:r>
    </w:p>
    <w:p w:rsidR="005E6EC4" w:rsidRPr="008935CF" w:rsidRDefault="005E6EC4" w:rsidP="005E6EC4">
      <w:pPr>
        <w:pStyle w:val="subsection"/>
      </w:pPr>
      <w:r w:rsidRPr="008935CF">
        <w:tab/>
        <w:t>(2)</w:t>
      </w:r>
      <w:r w:rsidRPr="008935CF">
        <w:tab/>
        <w:t xml:space="preserve">The person’s </w:t>
      </w:r>
      <w:r w:rsidRPr="008935CF">
        <w:rPr>
          <w:b/>
          <w:i/>
        </w:rPr>
        <w:t xml:space="preserve">serious failure period </w:t>
      </w:r>
      <w:r w:rsidRPr="008935CF">
        <w:t>is the period:</w:t>
      </w:r>
    </w:p>
    <w:p w:rsidR="005E6EC4" w:rsidRPr="008935CF" w:rsidRDefault="005E6EC4" w:rsidP="005E6EC4">
      <w:pPr>
        <w:pStyle w:val="paragraph"/>
      </w:pPr>
      <w:r w:rsidRPr="008935CF">
        <w:tab/>
        <w:t>(a)</w:t>
      </w:r>
      <w:r w:rsidRPr="008935CF">
        <w:tab/>
        <w:t>beginning on the first day of the first instalment period that begins after the day the Secretary makes the determination; and</w:t>
      </w:r>
    </w:p>
    <w:p w:rsidR="005E6EC4" w:rsidRPr="008935CF" w:rsidRDefault="005E6EC4" w:rsidP="005E6EC4">
      <w:pPr>
        <w:pStyle w:val="paragraph"/>
      </w:pPr>
      <w:r w:rsidRPr="008935CF">
        <w:tab/>
        <w:t>(b)</w:t>
      </w:r>
      <w:r w:rsidRPr="008935CF">
        <w:tab/>
        <w:t>ending:</w:t>
      </w:r>
    </w:p>
    <w:p w:rsidR="005E6EC4" w:rsidRPr="008935CF" w:rsidRDefault="005E6EC4" w:rsidP="005E6EC4">
      <w:pPr>
        <w:pStyle w:val="paragraphsub"/>
      </w:pPr>
      <w:r w:rsidRPr="008935CF">
        <w:tab/>
        <w:t>(i)</w:t>
      </w:r>
      <w:r w:rsidRPr="008935CF">
        <w:tab/>
        <w:t>if the Secretary ends the person’s serious failure period under section</w:t>
      </w:r>
      <w:r w:rsidR="008935CF">
        <w:t> </w:t>
      </w:r>
      <w:r w:rsidRPr="008935CF">
        <w:t>42Q—on the day mentioned in that section; or</w:t>
      </w:r>
    </w:p>
    <w:p w:rsidR="005E6EC4" w:rsidRPr="008935CF" w:rsidRDefault="005E6EC4" w:rsidP="005E6EC4">
      <w:pPr>
        <w:pStyle w:val="paragraphsub"/>
      </w:pPr>
      <w:r w:rsidRPr="008935CF">
        <w:tab/>
        <w:t>(ii)</w:t>
      </w:r>
      <w:r w:rsidRPr="008935CF">
        <w:tab/>
        <w:t>otherwise—8 weeks after the period begins.</w:t>
      </w:r>
    </w:p>
    <w:p w:rsidR="005E6EC4" w:rsidRPr="008935CF" w:rsidRDefault="005E6EC4" w:rsidP="005E6EC4">
      <w:pPr>
        <w:pStyle w:val="notetext"/>
      </w:pPr>
      <w:r w:rsidRPr="008935CF">
        <w:t>Note:</w:t>
      </w:r>
      <w:r w:rsidRPr="008935CF">
        <w:tab/>
        <w:t>For the day the Secretary makes the determination, see section</w:t>
      </w:r>
      <w:r w:rsidR="008935CF">
        <w:t> </w:t>
      </w:r>
      <w:r w:rsidRPr="008935CF">
        <w:t>42Y.</w:t>
      </w:r>
    </w:p>
    <w:p w:rsidR="005E6EC4" w:rsidRPr="008935CF" w:rsidRDefault="005E6EC4" w:rsidP="005E6EC4">
      <w:pPr>
        <w:pStyle w:val="SubsectionHead"/>
      </w:pPr>
      <w:r w:rsidRPr="008935CF">
        <w:t>Serious failure requirements</w:t>
      </w:r>
    </w:p>
    <w:p w:rsidR="005E6EC4" w:rsidRPr="008935CF" w:rsidRDefault="005E6EC4" w:rsidP="005E6EC4">
      <w:pPr>
        <w:pStyle w:val="subsection"/>
      </w:pPr>
      <w:r w:rsidRPr="008935CF">
        <w:tab/>
        <w:t>(3)</w:t>
      </w:r>
      <w:r w:rsidRPr="008935CF">
        <w:tab/>
        <w:t xml:space="preserve">If the Secretary determines that a person commits a serious failure, then the Secretary may require the person to comply with a requirement (the </w:t>
      </w:r>
      <w:r w:rsidRPr="008935CF">
        <w:rPr>
          <w:b/>
          <w:i/>
        </w:rPr>
        <w:t>serious failure requirement</w:t>
      </w:r>
      <w:r w:rsidRPr="008935CF">
        <w:t>).</w:t>
      </w:r>
    </w:p>
    <w:p w:rsidR="005E6EC4" w:rsidRPr="008935CF" w:rsidRDefault="005E6EC4" w:rsidP="005E6EC4">
      <w:pPr>
        <w:pStyle w:val="notetext"/>
      </w:pPr>
      <w:r w:rsidRPr="008935CF">
        <w:t>Note:</w:t>
      </w:r>
      <w:r w:rsidRPr="008935CF">
        <w:tab/>
        <w:t>A person who complies with a serious failure requirement may have his or her serious failure period end under section</w:t>
      </w:r>
      <w:r w:rsidR="008935CF">
        <w:t> </w:t>
      </w:r>
      <w:r w:rsidRPr="008935CF">
        <w:t>42Q. A person who fails to comply with a serious failure requirement may commit a no show no pay failure under section</w:t>
      </w:r>
      <w:r w:rsidR="008935CF">
        <w:t> </w:t>
      </w:r>
      <w:r w:rsidRPr="008935CF">
        <w:t>42C.</w:t>
      </w:r>
    </w:p>
    <w:p w:rsidR="005E6EC4" w:rsidRPr="008935CF" w:rsidRDefault="005E6EC4" w:rsidP="005E6EC4">
      <w:pPr>
        <w:pStyle w:val="ActHead5"/>
      </w:pPr>
      <w:bookmarkStart w:id="143" w:name="_Toc31276033"/>
      <w:r w:rsidRPr="00EE5577">
        <w:rPr>
          <w:rStyle w:val="CharSectno"/>
        </w:rPr>
        <w:t>42Q</w:t>
      </w:r>
      <w:r w:rsidRPr="008935CF">
        <w:t xml:space="preserve">  Ending serious failure periods</w:t>
      </w:r>
      <w:bookmarkEnd w:id="143"/>
    </w:p>
    <w:p w:rsidR="005E6EC4" w:rsidRPr="008935CF" w:rsidRDefault="005E6EC4" w:rsidP="005E6EC4">
      <w:pPr>
        <w:pStyle w:val="subsection"/>
      </w:pPr>
      <w:r w:rsidRPr="008935CF">
        <w:tab/>
        <w:t>(1)</w:t>
      </w:r>
      <w:r w:rsidRPr="008935CF">
        <w:tab/>
        <w:t>The Secretary may end a person’s serious failure period if:</w:t>
      </w:r>
    </w:p>
    <w:p w:rsidR="005E6EC4" w:rsidRPr="008935CF" w:rsidRDefault="005E6EC4" w:rsidP="005E6EC4">
      <w:pPr>
        <w:pStyle w:val="paragraph"/>
      </w:pPr>
      <w:r w:rsidRPr="008935CF">
        <w:tab/>
        <w:t>(a)</w:t>
      </w:r>
      <w:r w:rsidRPr="008935CF">
        <w:tab/>
        <w:t>the person begins to comply with a serious failure requirement imposed on the person; or</w:t>
      </w:r>
    </w:p>
    <w:p w:rsidR="005E6EC4" w:rsidRPr="008935CF" w:rsidRDefault="005E6EC4" w:rsidP="00C722D0">
      <w:pPr>
        <w:pStyle w:val="paragraph"/>
        <w:keepNext/>
      </w:pPr>
      <w:r w:rsidRPr="008935CF">
        <w:tab/>
        <w:t>(b)</w:t>
      </w:r>
      <w:r w:rsidRPr="008935CF">
        <w:tab/>
        <w:t>the Secretary determines that:</w:t>
      </w:r>
    </w:p>
    <w:p w:rsidR="005E6EC4" w:rsidRPr="008935CF" w:rsidRDefault="005E6EC4" w:rsidP="005E6EC4">
      <w:pPr>
        <w:pStyle w:val="paragraphsub"/>
      </w:pPr>
      <w:r w:rsidRPr="008935CF">
        <w:tab/>
        <w:t>(i)</w:t>
      </w:r>
      <w:r w:rsidRPr="008935CF">
        <w:tab/>
        <w:t>the person does not have the capacity to undertake any serious failure requirement; and</w:t>
      </w:r>
    </w:p>
    <w:p w:rsidR="005E6EC4" w:rsidRPr="008935CF" w:rsidRDefault="005E6EC4" w:rsidP="005E6EC4">
      <w:pPr>
        <w:pStyle w:val="paragraphsub"/>
      </w:pPr>
      <w:r w:rsidRPr="008935CF">
        <w:tab/>
        <w:t>(ii)</w:t>
      </w:r>
      <w:r w:rsidRPr="008935CF">
        <w:tab/>
        <w:t>serving the serious failure period would cause the person to be in severe financial hardship.</w:t>
      </w:r>
    </w:p>
    <w:p w:rsidR="005E6EC4" w:rsidRPr="008935CF" w:rsidRDefault="005E6EC4" w:rsidP="005E6EC4">
      <w:pPr>
        <w:pStyle w:val="notetext"/>
      </w:pPr>
      <w:r w:rsidRPr="008935CF">
        <w:t>Note:</w:t>
      </w:r>
      <w:r w:rsidRPr="008935CF">
        <w:tab/>
        <w:t xml:space="preserve">For </w:t>
      </w:r>
      <w:r w:rsidRPr="008935CF">
        <w:rPr>
          <w:b/>
          <w:i/>
        </w:rPr>
        <w:t xml:space="preserve">in severe financial hardship </w:t>
      </w:r>
      <w:r w:rsidRPr="008935CF">
        <w:t>see subsection</w:t>
      </w:r>
      <w:r w:rsidR="008935CF">
        <w:t> </w:t>
      </w:r>
      <w:r w:rsidRPr="008935CF">
        <w:t>14A(7) of the 1991 Act.</w:t>
      </w:r>
    </w:p>
    <w:p w:rsidR="005E6EC4" w:rsidRPr="008935CF" w:rsidRDefault="005E6EC4" w:rsidP="005E6EC4">
      <w:pPr>
        <w:pStyle w:val="subsection"/>
      </w:pPr>
      <w:r w:rsidRPr="008935CF">
        <w:tab/>
        <w:t>(1A)</w:t>
      </w:r>
      <w:r w:rsidRPr="008935CF">
        <w:tab/>
        <w:t xml:space="preserve">The Secretary may make a determination under </w:t>
      </w:r>
      <w:r w:rsidR="008935CF">
        <w:t>paragraph (</w:t>
      </w:r>
      <w:r w:rsidRPr="008935CF">
        <w:t>1)(b) on request or on his or her own initiative.</w:t>
      </w:r>
    </w:p>
    <w:p w:rsidR="005E6EC4" w:rsidRPr="008935CF" w:rsidRDefault="005E6EC4" w:rsidP="005E6EC4">
      <w:pPr>
        <w:pStyle w:val="subsection"/>
      </w:pPr>
      <w:r w:rsidRPr="008935CF">
        <w:tab/>
        <w:t>(2)</w:t>
      </w:r>
      <w:r w:rsidRPr="008935CF">
        <w:tab/>
        <w:t>The person’s serious failure period ends on:</w:t>
      </w:r>
    </w:p>
    <w:p w:rsidR="005E6EC4" w:rsidRPr="008935CF" w:rsidRDefault="005E6EC4" w:rsidP="005E6EC4">
      <w:pPr>
        <w:pStyle w:val="paragraph"/>
      </w:pPr>
      <w:r w:rsidRPr="008935CF">
        <w:tab/>
        <w:t>(a)</w:t>
      </w:r>
      <w:r w:rsidRPr="008935CF">
        <w:tab/>
        <w:t xml:space="preserve">if </w:t>
      </w:r>
      <w:r w:rsidR="008935CF">
        <w:t>paragraph (</w:t>
      </w:r>
      <w:r w:rsidRPr="008935CF">
        <w:t>1)(a) applies—the day before the person begins to comply with the requirement; or</w:t>
      </w:r>
    </w:p>
    <w:p w:rsidR="005E6EC4" w:rsidRPr="008935CF" w:rsidRDefault="005E6EC4" w:rsidP="005E6EC4">
      <w:pPr>
        <w:pStyle w:val="paragraph"/>
      </w:pPr>
      <w:r w:rsidRPr="008935CF">
        <w:tab/>
        <w:t>(b)</w:t>
      </w:r>
      <w:r w:rsidRPr="008935CF">
        <w:tab/>
        <w:t xml:space="preserve">if the Secretary makes a determination under </w:t>
      </w:r>
      <w:r w:rsidR="008935CF">
        <w:t>paragraph (</w:t>
      </w:r>
      <w:r w:rsidRPr="008935CF">
        <w:t>1)(b) on request—the day before the request was made; or</w:t>
      </w:r>
    </w:p>
    <w:p w:rsidR="005E6EC4" w:rsidRPr="008935CF" w:rsidRDefault="005E6EC4" w:rsidP="005E6EC4">
      <w:pPr>
        <w:pStyle w:val="paragraph"/>
      </w:pPr>
      <w:r w:rsidRPr="008935CF">
        <w:tab/>
        <w:t>(c)</w:t>
      </w:r>
      <w:r w:rsidRPr="008935CF">
        <w:tab/>
        <w:t xml:space="preserve">if the Secretary makes a determination under </w:t>
      </w:r>
      <w:r w:rsidR="008935CF">
        <w:t>paragraph (</w:t>
      </w:r>
      <w:r w:rsidRPr="008935CF">
        <w:t>1)(b) on his or her own initiative—the day before the Secretary makes the determination.</w:t>
      </w:r>
    </w:p>
    <w:p w:rsidR="005E6EC4" w:rsidRPr="008935CF" w:rsidRDefault="005E6EC4" w:rsidP="005E6EC4">
      <w:pPr>
        <w:pStyle w:val="notetext"/>
      </w:pPr>
      <w:r w:rsidRPr="008935CF">
        <w:t>Note:</w:t>
      </w:r>
      <w:r w:rsidRPr="008935CF">
        <w:tab/>
        <w:t>For the day the Secretary makes the determination, see section</w:t>
      </w:r>
      <w:r w:rsidR="008935CF">
        <w:t> </w:t>
      </w:r>
      <w:r w:rsidRPr="008935CF">
        <w:t>42Y.</w:t>
      </w:r>
    </w:p>
    <w:p w:rsidR="005E6EC4" w:rsidRPr="008935CF" w:rsidRDefault="005E6EC4" w:rsidP="005E6EC4">
      <w:pPr>
        <w:pStyle w:val="subsection"/>
      </w:pPr>
      <w:r w:rsidRPr="008935CF">
        <w:tab/>
        <w:t>(3)</w:t>
      </w:r>
      <w:r w:rsidRPr="008935CF">
        <w:tab/>
        <w:t>Section</w:t>
      </w:r>
      <w:r w:rsidR="008935CF">
        <w:t> </w:t>
      </w:r>
      <w:r w:rsidRPr="008935CF">
        <w:t>42NC does not affect the operation of this section.</w:t>
      </w:r>
    </w:p>
    <w:p w:rsidR="005E6EC4" w:rsidRPr="008935CF" w:rsidRDefault="005E6EC4" w:rsidP="005E6EC4">
      <w:pPr>
        <w:pStyle w:val="ActHead5"/>
      </w:pPr>
      <w:bookmarkStart w:id="144" w:name="_Toc31276034"/>
      <w:r w:rsidRPr="00EE5577">
        <w:rPr>
          <w:rStyle w:val="CharSectno"/>
        </w:rPr>
        <w:t>42R</w:t>
      </w:r>
      <w:r w:rsidRPr="008935CF">
        <w:t xml:space="preserve">  Determining that participation payments payable</w:t>
      </w:r>
      <w:bookmarkEnd w:id="144"/>
    </w:p>
    <w:p w:rsidR="005E6EC4" w:rsidRPr="008935CF" w:rsidRDefault="005E6EC4" w:rsidP="005E6EC4">
      <w:pPr>
        <w:pStyle w:val="subsection"/>
      </w:pPr>
      <w:r w:rsidRPr="008935CF">
        <w:tab/>
        <w:t>(1)</w:t>
      </w:r>
      <w:r w:rsidRPr="008935CF">
        <w:tab/>
        <w:t xml:space="preserve">The Secretary may determine that, despite a person’s serious failure period, a participation payment is payable to the person during the period mentioned in </w:t>
      </w:r>
      <w:r w:rsidR="008935CF">
        <w:t>subsection (</w:t>
      </w:r>
      <w:r w:rsidRPr="008935CF">
        <w:t>2) if the person informs the Secretary that the person intends to comply with a serious failure requirement imposed on the person.</w:t>
      </w:r>
    </w:p>
    <w:p w:rsidR="005E6EC4" w:rsidRPr="008935CF" w:rsidRDefault="005E6EC4" w:rsidP="005E6EC4">
      <w:pPr>
        <w:pStyle w:val="subsection"/>
      </w:pPr>
      <w:r w:rsidRPr="008935CF">
        <w:tab/>
        <w:t>(2)</w:t>
      </w:r>
      <w:r w:rsidRPr="008935CF">
        <w:tab/>
        <w:t>The participation payment is payable during the period that:</w:t>
      </w:r>
    </w:p>
    <w:p w:rsidR="005E6EC4" w:rsidRPr="008935CF" w:rsidRDefault="005E6EC4" w:rsidP="005E6EC4">
      <w:pPr>
        <w:pStyle w:val="paragraph"/>
      </w:pPr>
      <w:r w:rsidRPr="008935CF">
        <w:tab/>
        <w:t>(a)</w:t>
      </w:r>
      <w:r w:rsidRPr="008935CF">
        <w:tab/>
        <w:t>begins on the day that the person informs the Secretary; and</w:t>
      </w:r>
    </w:p>
    <w:p w:rsidR="005E6EC4" w:rsidRPr="008935CF" w:rsidRDefault="005E6EC4" w:rsidP="005E6EC4">
      <w:pPr>
        <w:pStyle w:val="paragraph"/>
      </w:pPr>
      <w:r w:rsidRPr="008935CF">
        <w:tab/>
        <w:t>(b)</w:t>
      </w:r>
      <w:r w:rsidRPr="008935CF">
        <w:tab/>
        <w:t>ends on:</w:t>
      </w:r>
    </w:p>
    <w:p w:rsidR="005E6EC4" w:rsidRPr="008935CF" w:rsidRDefault="005E6EC4" w:rsidP="005E6EC4">
      <w:pPr>
        <w:pStyle w:val="paragraphsub"/>
      </w:pPr>
      <w:r w:rsidRPr="008935CF">
        <w:tab/>
        <w:t>(i)</w:t>
      </w:r>
      <w:r w:rsidRPr="008935CF">
        <w:tab/>
        <w:t>the day before the person begins to comply with the serious failure requirement; or</w:t>
      </w:r>
    </w:p>
    <w:p w:rsidR="005E6EC4" w:rsidRPr="008935CF" w:rsidRDefault="005E6EC4" w:rsidP="005E6EC4">
      <w:pPr>
        <w:pStyle w:val="paragraphsub"/>
      </w:pPr>
      <w:r w:rsidRPr="008935CF">
        <w:tab/>
        <w:t>(ii)</w:t>
      </w:r>
      <w:r w:rsidRPr="008935CF">
        <w:tab/>
        <w:t>if the person does not begin to comply with the serious failure requirement on the day the person is required to begin—the day before that day.</w:t>
      </w:r>
    </w:p>
    <w:p w:rsidR="005E6EC4" w:rsidRPr="008935CF" w:rsidRDefault="005E6EC4" w:rsidP="005E6EC4">
      <w:pPr>
        <w:pStyle w:val="subsection"/>
      </w:pPr>
      <w:r w:rsidRPr="008935CF">
        <w:tab/>
        <w:t>(3)</w:t>
      </w:r>
      <w:r w:rsidRPr="008935CF">
        <w:tab/>
        <w:t xml:space="preserve">If a period ends under </w:t>
      </w:r>
      <w:r w:rsidR="008935CF">
        <w:t>subparagraph (</w:t>
      </w:r>
      <w:r w:rsidRPr="008935CF">
        <w:t xml:space="preserve">2)(b)(ii), the period (the </w:t>
      </w:r>
      <w:r w:rsidRPr="008935CF">
        <w:rPr>
          <w:b/>
          <w:i/>
        </w:rPr>
        <w:t>payability period</w:t>
      </w:r>
      <w:r w:rsidRPr="008935CF">
        <w:t xml:space="preserve">) mentioned in </w:t>
      </w:r>
      <w:r w:rsidR="008935CF">
        <w:t>subsection (</w:t>
      </w:r>
      <w:r w:rsidRPr="008935CF">
        <w:t>2) does not count towards the 8 weeks of the person’s serious failure period.</w:t>
      </w:r>
    </w:p>
    <w:p w:rsidR="005E6EC4" w:rsidRPr="008935CF" w:rsidRDefault="00EE205F" w:rsidP="005E6EC4">
      <w:pPr>
        <w:pStyle w:val="ActHead4"/>
      </w:pPr>
      <w:bookmarkStart w:id="145" w:name="_Toc31276035"/>
      <w:r w:rsidRPr="00EE5577">
        <w:rPr>
          <w:rStyle w:val="CharSubdNo"/>
        </w:rPr>
        <w:t>Subdivision</w:t>
      </w:r>
      <w:r w:rsidR="00666140" w:rsidRPr="00EE5577">
        <w:rPr>
          <w:rStyle w:val="CharSubdNo"/>
        </w:rPr>
        <w:t xml:space="preserve"> </w:t>
      </w:r>
      <w:r w:rsidR="005E6EC4" w:rsidRPr="00EE5577">
        <w:rPr>
          <w:rStyle w:val="CharSubdNo"/>
        </w:rPr>
        <w:t>E</w:t>
      </w:r>
      <w:r w:rsidR="005E6EC4" w:rsidRPr="008935CF">
        <w:t>—</w:t>
      </w:r>
      <w:r w:rsidR="005E6EC4" w:rsidRPr="00EE5577">
        <w:rPr>
          <w:rStyle w:val="CharSubdText"/>
        </w:rPr>
        <w:t>Unemployment resulting from a voluntary act or misconduct</w:t>
      </w:r>
      <w:bookmarkEnd w:id="145"/>
    </w:p>
    <w:p w:rsidR="005E6EC4" w:rsidRPr="008935CF" w:rsidRDefault="005E6EC4" w:rsidP="005E6EC4">
      <w:pPr>
        <w:pStyle w:val="ActHead5"/>
      </w:pPr>
      <w:bookmarkStart w:id="146" w:name="_Toc31276036"/>
      <w:r w:rsidRPr="00EE5577">
        <w:rPr>
          <w:rStyle w:val="CharSectno"/>
        </w:rPr>
        <w:t>42S</w:t>
      </w:r>
      <w:r w:rsidRPr="008935CF">
        <w:t xml:space="preserve">  Unemployment resulting from a voluntary act or misconduct</w:t>
      </w:r>
      <w:bookmarkEnd w:id="146"/>
    </w:p>
    <w:p w:rsidR="005E6EC4" w:rsidRPr="008935CF" w:rsidRDefault="005E6EC4" w:rsidP="005E6EC4">
      <w:pPr>
        <w:pStyle w:val="subsection"/>
      </w:pPr>
      <w:r w:rsidRPr="008935CF">
        <w:tab/>
        <w:t>(1)</w:t>
      </w:r>
      <w:r w:rsidRPr="008935CF">
        <w:tab/>
        <w:t xml:space="preserve">A participation payment is not payable to a person for the period mentioned in </w:t>
      </w:r>
      <w:r w:rsidR="008935CF">
        <w:t>subsection (</w:t>
      </w:r>
      <w:r w:rsidRPr="008935CF">
        <w:t>3) if the Secretary determines that:</w:t>
      </w:r>
    </w:p>
    <w:p w:rsidR="005E6EC4" w:rsidRPr="008935CF" w:rsidRDefault="005E6EC4" w:rsidP="005E6EC4">
      <w:pPr>
        <w:pStyle w:val="paragraph"/>
      </w:pPr>
      <w:r w:rsidRPr="008935CF">
        <w:tab/>
        <w:t>(a)</w:t>
      </w:r>
      <w:r w:rsidRPr="008935CF">
        <w:tab/>
        <w:t>the person is unemployed as a result (whether direct or indirect) of a voluntary act of the person; or</w:t>
      </w:r>
    </w:p>
    <w:p w:rsidR="005E6EC4" w:rsidRPr="008935CF" w:rsidRDefault="005E6EC4" w:rsidP="005E6EC4">
      <w:pPr>
        <w:pStyle w:val="paragraph"/>
      </w:pPr>
      <w:r w:rsidRPr="008935CF">
        <w:tab/>
        <w:t>(b)</w:t>
      </w:r>
      <w:r w:rsidRPr="008935CF">
        <w:tab/>
        <w:t>the person is unemployed as a result of the person’s misconduct as an employee.</w:t>
      </w:r>
    </w:p>
    <w:p w:rsidR="005E6EC4" w:rsidRPr="008935CF" w:rsidRDefault="005E6EC4" w:rsidP="005E6EC4">
      <w:pPr>
        <w:pStyle w:val="notetext"/>
        <w:rPr>
          <w:b/>
        </w:rPr>
      </w:pPr>
      <w:r w:rsidRPr="008935CF">
        <w:t>Note:</w:t>
      </w:r>
      <w:r w:rsidRPr="008935CF">
        <w:tab/>
        <w:t>The Secretary may continue the participation payment pending the outcome of an application for review (see sections</w:t>
      </w:r>
      <w:r w:rsidR="008935CF">
        <w:t> </w:t>
      </w:r>
      <w:r w:rsidRPr="008935CF">
        <w:t>131 and 145 of the Administration Act).</w:t>
      </w:r>
    </w:p>
    <w:p w:rsidR="002E1337" w:rsidRPr="008935CF" w:rsidRDefault="002E1337" w:rsidP="002E1337">
      <w:pPr>
        <w:pStyle w:val="subsection"/>
      </w:pPr>
      <w:r w:rsidRPr="008935CF">
        <w:tab/>
        <w:t>(2)</w:t>
      </w:r>
      <w:r w:rsidRPr="008935CF">
        <w:tab/>
        <w:t xml:space="preserve">Despite </w:t>
      </w:r>
      <w:r w:rsidR="008935CF">
        <w:t>paragraph (</w:t>
      </w:r>
      <w:r w:rsidRPr="008935CF">
        <w:t>1)(a), the Secretary must not make a determination under that paragraph in relation to a person if:</w:t>
      </w:r>
    </w:p>
    <w:p w:rsidR="002E1337" w:rsidRPr="008935CF" w:rsidRDefault="002E1337" w:rsidP="002E1337">
      <w:pPr>
        <w:pStyle w:val="paragraph"/>
      </w:pPr>
      <w:r w:rsidRPr="008935CF">
        <w:tab/>
        <w:t>(a)</w:t>
      </w:r>
      <w:r w:rsidRPr="008935CF">
        <w:tab/>
        <w:t>the Secretary is satisfied that the voluntary act was reasonable; or</w:t>
      </w:r>
    </w:p>
    <w:p w:rsidR="002E1337" w:rsidRPr="008935CF" w:rsidRDefault="002E1337" w:rsidP="002E1337">
      <w:pPr>
        <w:pStyle w:val="paragraph"/>
      </w:pPr>
      <w:r w:rsidRPr="008935CF">
        <w:tab/>
        <w:t>(b)</w:t>
      </w:r>
      <w:r w:rsidRPr="008935CF">
        <w:tab/>
        <w:t>the person is someone to whom section</w:t>
      </w:r>
      <w:r w:rsidR="008935CF">
        <w:t> </w:t>
      </w:r>
      <w:r w:rsidRPr="008935CF">
        <w:t>42SB applies.</w:t>
      </w:r>
    </w:p>
    <w:p w:rsidR="007C6A47" w:rsidRPr="008935CF" w:rsidRDefault="007C6A47" w:rsidP="007C6A47">
      <w:pPr>
        <w:pStyle w:val="SubsectionHead"/>
      </w:pPr>
      <w:r w:rsidRPr="008935CF">
        <w:t>Period of non</w:t>
      </w:r>
      <w:r w:rsidR="008935CF">
        <w:noBreakHyphen/>
      </w:r>
      <w:r w:rsidRPr="008935CF">
        <w:t>payment</w:t>
      </w:r>
    </w:p>
    <w:p w:rsidR="007C6A47" w:rsidRPr="008935CF" w:rsidRDefault="007C6A47" w:rsidP="007C6A47">
      <w:pPr>
        <w:pStyle w:val="subsection"/>
      </w:pPr>
      <w:r w:rsidRPr="008935CF">
        <w:tab/>
        <w:t>(3)</w:t>
      </w:r>
      <w:r w:rsidRPr="008935CF">
        <w:tab/>
        <w:t xml:space="preserve">The participation payment is not payable to the person for the period (the </w:t>
      </w:r>
      <w:r w:rsidRPr="008935CF">
        <w:rPr>
          <w:b/>
          <w:i/>
        </w:rPr>
        <w:t>unemployment non</w:t>
      </w:r>
      <w:r w:rsidR="008935CF">
        <w:rPr>
          <w:b/>
          <w:i/>
        </w:rPr>
        <w:noBreakHyphen/>
      </w:r>
      <w:r w:rsidRPr="008935CF">
        <w:rPr>
          <w:b/>
          <w:i/>
        </w:rPr>
        <w:t>payment period</w:t>
      </w:r>
      <w:r w:rsidRPr="008935CF">
        <w:t>) of:</w:t>
      </w:r>
    </w:p>
    <w:p w:rsidR="007C6A47" w:rsidRPr="008935CF" w:rsidRDefault="007C6A47" w:rsidP="007C6A47">
      <w:pPr>
        <w:pStyle w:val="paragraph"/>
      </w:pPr>
      <w:r w:rsidRPr="008935CF">
        <w:tab/>
        <w:t>(a)</w:t>
      </w:r>
      <w:r w:rsidRPr="008935CF">
        <w:tab/>
        <w:t>8 weeks beginning on the initial day; or</w:t>
      </w:r>
    </w:p>
    <w:p w:rsidR="007C6A47" w:rsidRPr="008935CF" w:rsidRDefault="007C6A47" w:rsidP="007C6A47">
      <w:pPr>
        <w:pStyle w:val="paragraph"/>
      </w:pPr>
      <w:r w:rsidRPr="008935CF">
        <w:tab/>
        <w:t>(b)</w:t>
      </w:r>
      <w:r w:rsidRPr="008935CF">
        <w:tab/>
        <w:t xml:space="preserve">12 weeks beginning on the initial day if, during the 6 months ending on the day immediately before the person becomes unemployed, </w:t>
      </w:r>
      <w:r w:rsidR="00485E2F" w:rsidRPr="008935CF">
        <w:t>relocation assistance, in relation to the employment to which the voluntary act or misconduct related, has been paid to or for the benefit of the person</w:t>
      </w:r>
      <w:r w:rsidRPr="008935CF">
        <w:t>.</w:t>
      </w:r>
    </w:p>
    <w:p w:rsidR="007C6A47" w:rsidRPr="008935CF" w:rsidRDefault="007C6A47" w:rsidP="007C6A47">
      <w:pPr>
        <w:pStyle w:val="notetext"/>
      </w:pPr>
      <w:r w:rsidRPr="008935CF">
        <w:t>Note:</w:t>
      </w:r>
      <w:r w:rsidRPr="008935CF">
        <w:tab/>
        <w:t>The Secretary may end an unemployment non</w:t>
      </w:r>
      <w:r w:rsidR="008935CF">
        <w:noBreakHyphen/>
      </w:r>
      <w:r w:rsidRPr="008935CF">
        <w:t xml:space="preserve">payment period under </w:t>
      </w:r>
      <w:r w:rsidR="008935CF">
        <w:t>subsection (</w:t>
      </w:r>
      <w:r w:rsidRPr="008935CF">
        <w:t>4).</w:t>
      </w:r>
    </w:p>
    <w:p w:rsidR="007C6A47" w:rsidRPr="008935CF" w:rsidRDefault="007C6A47" w:rsidP="007C6A47">
      <w:pPr>
        <w:pStyle w:val="subsection"/>
      </w:pPr>
      <w:r w:rsidRPr="008935CF">
        <w:tab/>
        <w:t>(3A)</w:t>
      </w:r>
      <w:r w:rsidRPr="008935CF">
        <w:tab/>
        <w:t xml:space="preserve">For the purposes of </w:t>
      </w:r>
      <w:r w:rsidR="008935CF">
        <w:t>subsection (</w:t>
      </w:r>
      <w:r w:rsidRPr="008935CF">
        <w:t xml:space="preserve">3), the </w:t>
      </w:r>
      <w:r w:rsidRPr="008935CF">
        <w:rPr>
          <w:b/>
          <w:i/>
        </w:rPr>
        <w:t>initial day</w:t>
      </w:r>
      <w:r w:rsidRPr="008935CF">
        <w:t xml:space="preserve"> is:</w:t>
      </w:r>
    </w:p>
    <w:p w:rsidR="007C6A47" w:rsidRPr="008935CF" w:rsidRDefault="007C6A47" w:rsidP="007C6A47">
      <w:pPr>
        <w:pStyle w:val="paragraph"/>
      </w:pPr>
      <w:r w:rsidRPr="008935CF">
        <w:tab/>
        <w:t>(a)</w:t>
      </w:r>
      <w:r w:rsidRPr="008935CF">
        <w:tab/>
        <w:t>the day that the person becomes unemployed as a result of the person’s voluntary act or misconduct; or</w:t>
      </w:r>
    </w:p>
    <w:p w:rsidR="007C6A47" w:rsidRPr="008935CF" w:rsidRDefault="007C6A47" w:rsidP="007C6A47">
      <w:pPr>
        <w:pStyle w:val="paragraph"/>
      </w:pPr>
      <w:r w:rsidRPr="008935CF">
        <w:tab/>
        <w:t>(b)</w:t>
      </w:r>
      <w:r w:rsidRPr="008935CF">
        <w:tab/>
        <w:t>the first day of the first instalment period that begins after the day the Secretary makes the determination if:</w:t>
      </w:r>
    </w:p>
    <w:p w:rsidR="007C6A47" w:rsidRPr="008935CF" w:rsidRDefault="007C6A47" w:rsidP="007C6A47">
      <w:pPr>
        <w:pStyle w:val="paragraphsub"/>
      </w:pPr>
      <w:r w:rsidRPr="008935CF">
        <w:tab/>
        <w:t>(i)</w:t>
      </w:r>
      <w:r w:rsidRPr="008935CF">
        <w:tab/>
        <w:t>the Secretary considers that first</w:t>
      </w:r>
      <w:r w:rsidRPr="008935CF">
        <w:rPr>
          <w:b/>
        </w:rPr>
        <w:t xml:space="preserve"> </w:t>
      </w:r>
      <w:r w:rsidRPr="008935CF">
        <w:t xml:space="preserve">day is more appropriate than the day mentioned in </w:t>
      </w:r>
      <w:r w:rsidR="008935CF">
        <w:t>paragraph (</w:t>
      </w:r>
      <w:r w:rsidRPr="008935CF">
        <w:t>a); and</w:t>
      </w:r>
    </w:p>
    <w:p w:rsidR="007C6A47" w:rsidRPr="008935CF" w:rsidRDefault="007C6A47" w:rsidP="007C6A47">
      <w:pPr>
        <w:pStyle w:val="paragraphsub"/>
      </w:pPr>
      <w:r w:rsidRPr="008935CF">
        <w:tab/>
        <w:t>(ii)</w:t>
      </w:r>
      <w:r w:rsidRPr="008935CF">
        <w:tab/>
        <w:t>the person is receiving a participation payment at the time of the voluntary act or misconduct.</w:t>
      </w:r>
    </w:p>
    <w:p w:rsidR="007C6A47" w:rsidRPr="008935CF" w:rsidRDefault="007C6A47" w:rsidP="007C6A47">
      <w:pPr>
        <w:pStyle w:val="notetext"/>
      </w:pPr>
      <w:r w:rsidRPr="008935CF">
        <w:t>Note:</w:t>
      </w:r>
      <w:r w:rsidRPr="008935CF">
        <w:tab/>
        <w:t>For the day the Secretary makes the determination, see section</w:t>
      </w:r>
      <w:r w:rsidR="008935CF">
        <w:t> </w:t>
      </w:r>
      <w:r w:rsidRPr="008935CF">
        <w:t>42Y.</w:t>
      </w:r>
    </w:p>
    <w:p w:rsidR="005E6EC4" w:rsidRPr="008935CF" w:rsidRDefault="005E6EC4" w:rsidP="005E6EC4">
      <w:pPr>
        <w:pStyle w:val="SubsectionHead"/>
      </w:pPr>
      <w:r w:rsidRPr="008935CF">
        <w:t>Ending unemployment non</w:t>
      </w:r>
      <w:r w:rsidR="008935CF">
        <w:noBreakHyphen/>
      </w:r>
      <w:r w:rsidRPr="008935CF">
        <w:t>payment periods</w:t>
      </w:r>
    </w:p>
    <w:p w:rsidR="005E6EC4" w:rsidRPr="008935CF" w:rsidRDefault="005E6EC4" w:rsidP="005E6EC4">
      <w:pPr>
        <w:pStyle w:val="subsection"/>
      </w:pPr>
      <w:r w:rsidRPr="008935CF">
        <w:tab/>
        <w:t>(4)</w:t>
      </w:r>
      <w:r w:rsidRPr="008935CF">
        <w:tab/>
        <w:t>The Secretary may end a person’s unemployment non</w:t>
      </w:r>
      <w:r w:rsidR="008935CF">
        <w:noBreakHyphen/>
      </w:r>
      <w:r w:rsidRPr="008935CF">
        <w:t>payment period if:</w:t>
      </w:r>
    </w:p>
    <w:p w:rsidR="005E6EC4" w:rsidRPr="008935CF" w:rsidRDefault="005E6EC4" w:rsidP="005E6EC4">
      <w:pPr>
        <w:pStyle w:val="paragraph"/>
      </w:pPr>
      <w:r w:rsidRPr="008935CF">
        <w:tab/>
        <w:t>(a)</w:t>
      </w:r>
      <w:r w:rsidRPr="008935CF">
        <w:tab/>
        <w:t>the Secretary determines that serving the unemployment non</w:t>
      </w:r>
      <w:r w:rsidR="008935CF">
        <w:noBreakHyphen/>
      </w:r>
      <w:r w:rsidRPr="008935CF">
        <w:t>payment period would cause the person to be in severe financial hardship; and</w:t>
      </w:r>
    </w:p>
    <w:p w:rsidR="005E6EC4" w:rsidRPr="008935CF" w:rsidRDefault="005E6EC4" w:rsidP="005E6EC4">
      <w:pPr>
        <w:pStyle w:val="paragraph"/>
      </w:pPr>
      <w:r w:rsidRPr="008935CF">
        <w:tab/>
        <w:t>(b)</w:t>
      </w:r>
      <w:r w:rsidRPr="008935CF">
        <w:tab/>
        <w:t xml:space="preserve">the person is in a class of persons specified by legislative instrument under </w:t>
      </w:r>
      <w:r w:rsidR="008935CF">
        <w:t>subsection (</w:t>
      </w:r>
      <w:r w:rsidRPr="008935CF">
        <w:t>5).</w:t>
      </w:r>
    </w:p>
    <w:p w:rsidR="005E6EC4" w:rsidRPr="008935CF" w:rsidRDefault="005E6EC4" w:rsidP="005E6EC4">
      <w:pPr>
        <w:pStyle w:val="notetext"/>
      </w:pPr>
      <w:r w:rsidRPr="008935CF">
        <w:t>Note:</w:t>
      </w:r>
      <w:r w:rsidRPr="008935CF">
        <w:tab/>
        <w:t xml:space="preserve">For </w:t>
      </w:r>
      <w:r w:rsidRPr="008935CF">
        <w:rPr>
          <w:b/>
          <w:i/>
        </w:rPr>
        <w:t xml:space="preserve">in severe financial hardship </w:t>
      </w:r>
      <w:r w:rsidRPr="008935CF">
        <w:t>see subsection</w:t>
      </w:r>
      <w:r w:rsidR="008935CF">
        <w:t> </w:t>
      </w:r>
      <w:r w:rsidRPr="008935CF">
        <w:t>14A(7) of the 1991 Act.</w:t>
      </w:r>
    </w:p>
    <w:p w:rsidR="005E6EC4" w:rsidRPr="008935CF" w:rsidRDefault="005E6EC4" w:rsidP="005E6EC4">
      <w:pPr>
        <w:pStyle w:val="subsection"/>
      </w:pPr>
      <w:r w:rsidRPr="008935CF">
        <w:tab/>
        <w:t>(5)</w:t>
      </w:r>
      <w:r w:rsidRPr="008935CF">
        <w:tab/>
        <w:t xml:space="preserve">For the purposes of </w:t>
      </w:r>
      <w:r w:rsidR="008935CF">
        <w:t>subsection (</w:t>
      </w:r>
      <w:r w:rsidRPr="008935CF">
        <w:t>4), the Secretary may, by legislative instrument, specify a class of persons.</w:t>
      </w:r>
    </w:p>
    <w:p w:rsidR="00C66CA3" w:rsidRPr="008935CF" w:rsidRDefault="00EE205F" w:rsidP="00C66CA3">
      <w:pPr>
        <w:pStyle w:val="ActHead4"/>
      </w:pPr>
      <w:bookmarkStart w:id="147" w:name="_Toc31276037"/>
      <w:r w:rsidRPr="00EE5577">
        <w:rPr>
          <w:rStyle w:val="CharSubdNo"/>
        </w:rPr>
        <w:t>Subdivision</w:t>
      </w:r>
      <w:r w:rsidR="00666140" w:rsidRPr="00EE5577">
        <w:rPr>
          <w:rStyle w:val="CharSubdNo"/>
        </w:rPr>
        <w:t xml:space="preserve"> </w:t>
      </w:r>
      <w:r w:rsidR="00C66CA3" w:rsidRPr="00EE5577">
        <w:rPr>
          <w:rStyle w:val="CharSubdNo"/>
        </w:rPr>
        <w:t>EA</w:t>
      </w:r>
      <w:r w:rsidR="00C66CA3" w:rsidRPr="008935CF">
        <w:t>—</w:t>
      </w:r>
      <w:r w:rsidR="00C66CA3" w:rsidRPr="00EE5577">
        <w:rPr>
          <w:rStyle w:val="CharSubdText"/>
        </w:rPr>
        <w:t>Immediate non</w:t>
      </w:r>
      <w:r w:rsidR="008935CF" w:rsidRPr="00EE5577">
        <w:rPr>
          <w:rStyle w:val="CharSubdText"/>
        </w:rPr>
        <w:noBreakHyphen/>
      </w:r>
      <w:r w:rsidR="00C66CA3" w:rsidRPr="00EE5577">
        <w:rPr>
          <w:rStyle w:val="CharSubdText"/>
        </w:rPr>
        <w:t>payment of participation payments for certain failures</w:t>
      </w:r>
      <w:bookmarkEnd w:id="147"/>
    </w:p>
    <w:p w:rsidR="00C66CA3" w:rsidRPr="008935CF" w:rsidRDefault="00C66CA3" w:rsidP="00C66CA3">
      <w:pPr>
        <w:pStyle w:val="ActHead5"/>
      </w:pPr>
      <w:bookmarkStart w:id="148" w:name="_Toc31276038"/>
      <w:r w:rsidRPr="00EE5577">
        <w:rPr>
          <w:rStyle w:val="CharSectno"/>
        </w:rPr>
        <w:t>42SA</w:t>
      </w:r>
      <w:r w:rsidRPr="008935CF">
        <w:t xml:space="preserve">  Immediate non</w:t>
      </w:r>
      <w:r w:rsidR="008935CF">
        <w:noBreakHyphen/>
      </w:r>
      <w:r w:rsidRPr="008935CF">
        <w:t>payment of participation payments for certain failures</w:t>
      </w:r>
      <w:bookmarkEnd w:id="148"/>
    </w:p>
    <w:p w:rsidR="00C66CA3" w:rsidRPr="008935CF" w:rsidRDefault="00C66CA3" w:rsidP="00C66CA3">
      <w:pPr>
        <w:pStyle w:val="subsection"/>
      </w:pPr>
      <w:r w:rsidRPr="008935CF">
        <w:tab/>
        <w:t>(1)</w:t>
      </w:r>
      <w:r w:rsidRPr="008935CF">
        <w:tab/>
        <w:t>The Secretary may determine that a participation payment is not payable to a person if:</w:t>
      </w:r>
    </w:p>
    <w:p w:rsidR="00C66CA3" w:rsidRPr="008935CF" w:rsidRDefault="00C66CA3" w:rsidP="00C66CA3">
      <w:pPr>
        <w:pStyle w:val="paragraph"/>
      </w:pPr>
      <w:r w:rsidRPr="008935CF">
        <w:tab/>
        <w:t>(a)</w:t>
      </w:r>
      <w:r w:rsidRPr="008935CF">
        <w:tab/>
        <w:t>the person fails to participate, on a day, in an activity that the person is required to undertake by an employment pathway plan that is in force in relation to the person; or</w:t>
      </w:r>
    </w:p>
    <w:p w:rsidR="00C66CA3" w:rsidRPr="008935CF" w:rsidRDefault="00C66CA3" w:rsidP="00C66CA3">
      <w:pPr>
        <w:pStyle w:val="paragraph"/>
      </w:pPr>
      <w:r w:rsidRPr="008935CF">
        <w:tab/>
        <w:t>(b)</w:t>
      </w:r>
      <w:r w:rsidRPr="008935CF">
        <w:tab/>
        <w:t>the person fails to attend an appointment that the person is required to attend by an employment pathway plan that is in force in relation to the person; or</w:t>
      </w:r>
    </w:p>
    <w:p w:rsidR="00037314" w:rsidRPr="008935CF" w:rsidRDefault="00037314" w:rsidP="00037314">
      <w:pPr>
        <w:pStyle w:val="paragraph"/>
      </w:pPr>
      <w:r w:rsidRPr="008935CF">
        <w:tab/>
        <w:t>(ba)</w:t>
      </w:r>
      <w:r w:rsidRPr="008935CF">
        <w:tab/>
        <w:t>the person fails to attend an appointment that the person is required to attend by a notice under subsection</w:t>
      </w:r>
      <w:r w:rsidR="008935CF">
        <w:t> </w:t>
      </w:r>
      <w:r w:rsidRPr="008935CF">
        <w:t>63(2); or</w:t>
      </w:r>
    </w:p>
    <w:p w:rsidR="00C66CA3" w:rsidRPr="008935CF" w:rsidRDefault="00C66CA3" w:rsidP="00C66CA3">
      <w:pPr>
        <w:pStyle w:val="paragraph"/>
      </w:pPr>
      <w:r w:rsidRPr="008935CF">
        <w:tab/>
        <w:t>(c)</w:t>
      </w:r>
      <w:r w:rsidRPr="008935CF">
        <w:tab/>
        <w:t>the person fails to comply with a reconnection requirement or a further reconnection requirement.</w:t>
      </w:r>
    </w:p>
    <w:p w:rsidR="003859DE" w:rsidRPr="008935CF" w:rsidRDefault="003859DE" w:rsidP="003859DE">
      <w:pPr>
        <w:pStyle w:val="notetext"/>
      </w:pPr>
      <w:r w:rsidRPr="008935CF">
        <w:t>Note:</w:t>
      </w:r>
      <w:r w:rsidRPr="008935CF">
        <w:tab/>
        <w:t xml:space="preserve">If </w:t>
      </w:r>
      <w:r w:rsidR="008935CF">
        <w:t>paragraph (</w:t>
      </w:r>
      <w:r w:rsidRPr="008935CF">
        <w:t>1)(a), (b) or (ba) applies, a reconnection requirement must be imposed for that failure (see section</w:t>
      </w:r>
      <w:r w:rsidR="008935CF">
        <w:t> </w:t>
      </w:r>
      <w:r w:rsidRPr="008935CF">
        <w:t>42G).</w:t>
      </w:r>
    </w:p>
    <w:p w:rsidR="00A22A57" w:rsidRPr="008935CF" w:rsidRDefault="00A22A57" w:rsidP="00A22A57">
      <w:pPr>
        <w:pStyle w:val="subsection"/>
      </w:pPr>
      <w:r w:rsidRPr="008935CF">
        <w:tab/>
        <w:t>(1A)</w:t>
      </w:r>
      <w:r w:rsidRPr="008935CF">
        <w:tab/>
        <w:t xml:space="preserve">Despite </w:t>
      </w:r>
      <w:r w:rsidR="008935CF">
        <w:t>subsection (</w:t>
      </w:r>
      <w:r w:rsidRPr="008935CF">
        <w:t>1), the Secretary must not make a determination under that subsection that a participation payment is not payable to a person if the person is someone to whom section</w:t>
      </w:r>
      <w:r w:rsidR="008935CF">
        <w:t> </w:t>
      </w:r>
      <w:r w:rsidRPr="008935CF">
        <w:t>42SB applies.</w:t>
      </w:r>
    </w:p>
    <w:p w:rsidR="00C66CA3" w:rsidRPr="008935CF" w:rsidRDefault="00C66CA3" w:rsidP="00C66CA3">
      <w:pPr>
        <w:pStyle w:val="subsection"/>
      </w:pPr>
      <w:r w:rsidRPr="008935CF">
        <w:tab/>
        <w:t>(2)</w:t>
      </w:r>
      <w:r w:rsidRPr="008935CF">
        <w:tab/>
        <w:t>The participation payment is not payable to the person for the period beginning on the day the person first commits the failure and ending at the end of:</w:t>
      </w:r>
    </w:p>
    <w:p w:rsidR="003859DE" w:rsidRPr="008935CF" w:rsidRDefault="003859DE" w:rsidP="003859DE">
      <w:pPr>
        <w:pStyle w:val="paragraph"/>
      </w:pPr>
      <w:r w:rsidRPr="008935CF">
        <w:tab/>
        <w:t>(a)</w:t>
      </w:r>
      <w:r w:rsidRPr="008935CF">
        <w:tab/>
        <w:t xml:space="preserve">for a failure referred to in </w:t>
      </w:r>
      <w:r w:rsidR="008935CF">
        <w:t>paragraph (</w:t>
      </w:r>
      <w:r w:rsidRPr="008935CF">
        <w:t>1)(a), (b) or (ba):</w:t>
      </w:r>
    </w:p>
    <w:p w:rsidR="003859DE" w:rsidRPr="008935CF" w:rsidRDefault="003859DE" w:rsidP="003859DE">
      <w:pPr>
        <w:pStyle w:val="paragraphsub"/>
      </w:pPr>
      <w:r w:rsidRPr="008935CF">
        <w:tab/>
        <w:t>(i)</w:t>
      </w:r>
      <w:r w:rsidRPr="008935CF">
        <w:tab/>
        <w:t>if the person complies with the reconnection requirement imposed on the person under paragraph</w:t>
      </w:r>
      <w:r w:rsidR="008935CF">
        <w:t> </w:t>
      </w:r>
      <w:r w:rsidRPr="008935CF">
        <w:t>42G(e) because of that failure—the day before the day on which the person so complies; or</w:t>
      </w:r>
    </w:p>
    <w:p w:rsidR="003859DE" w:rsidRPr="008935CF" w:rsidRDefault="003859DE" w:rsidP="003859DE">
      <w:pPr>
        <w:pStyle w:val="paragraphsub"/>
      </w:pPr>
      <w:r w:rsidRPr="008935CF">
        <w:tab/>
        <w:t>(ii)</w:t>
      </w:r>
      <w:r w:rsidRPr="008935CF">
        <w:tab/>
        <w:t>if the person fails to comply with the reconnection requirement imposed on the person under paragraph</w:t>
      </w:r>
      <w:r w:rsidR="008935CF">
        <w:t> </w:t>
      </w:r>
      <w:r w:rsidRPr="008935CF">
        <w:t>42G(e) because of that failure—the day before the day on which the person first commits the failure to comply with that reconnection requirement; or</w:t>
      </w:r>
    </w:p>
    <w:p w:rsidR="003859DE" w:rsidRPr="008935CF" w:rsidRDefault="003859DE" w:rsidP="003859DE">
      <w:pPr>
        <w:pStyle w:val="paragraph"/>
      </w:pPr>
      <w:r w:rsidRPr="008935CF">
        <w:tab/>
        <w:t>(aa)</w:t>
      </w:r>
      <w:r w:rsidRPr="008935CF">
        <w:tab/>
        <w:t xml:space="preserve">for a failure referred to in </w:t>
      </w:r>
      <w:r w:rsidR="008935CF">
        <w:t>paragraph (</w:t>
      </w:r>
      <w:r w:rsidRPr="008935CF">
        <w:t>1)(c)—the day before the day on which the person complies with a reconnection requirement or further reconnection requirement; or</w:t>
      </w:r>
    </w:p>
    <w:p w:rsidR="00C66CA3" w:rsidRPr="008935CF" w:rsidRDefault="00C66CA3" w:rsidP="00C66CA3">
      <w:pPr>
        <w:pStyle w:val="paragraph"/>
      </w:pPr>
      <w:r w:rsidRPr="008935CF">
        <w:tab/>
        <w:t>(b)</w:t>
      </w:r>
      <w:r w:rsidRPr="008935CF">
        <w:tab/>
        <w:t xml:space="preserve">if the Secretary determines that an earlier day is more appropriate than the day that would otherwise apply under </w:t>
      </w:r>
      <w:r w:rsidR="008935CF">
        <w:t>paragraph (</w:t>
      </w:r>
      <w:r w:rsidRPr="008935CF">
        <w:t>a)</w:t>
      </w:r>
      <w:r w:rsidR="003859DE" w:rsidRPr="008935CF">
        <w:t xml:space="preserve"> or (aa)</w:t>
      </w:r>
      <w:r w:rsidRPr="008935CF">
        <w:t>—that earlier day.</w:t>
      </w:r>
    </w:p>
    <w:p w:rsidR="003859DE" w:rsidRPr="008935CF" w:rsidRDefault="003859DE" w:rsidP="003859DE">
      <w:pPr>
        <w:pStyle w:val="subsection"/>
      </w:pPr>
      <w:r w:rsidRPr="008935CF">
        <w:tab/>
        <w:t>(2AA)</w:t>
      </w:r>
      <w:r w:rsidRPr="008935CF">
        <w:tab/>
        <w:t>If:</w:t>
      </w:r>
    </w:p>
    <w:p w:rsidR="003859DE" w:rsidRPr="008935CF" w:rsidRDefault="003859DE" w:rsidP="003859DE">
      <w:pPr>
        <w:pStyle w:val="paragraph"/>
      </w:pPr>
      <w:r w:rsidRPr="008935CF">
        <w:tab/>
        <w:t>(a)</w:t>
      </w:r>
      <w:r w:rsidRPr="008935CF">
        <w:tab/>
        <w:t xml:space="preserve">a participation payment is not payable to a person for a period (the </w:t>
      </w:r>
      <w:r w:rsidRPr="008935CF">
        <w:rPr>
          <w:b/>
          <w:i/>
        </w:rPr>
        <w:t>non</w:t>
      </w:r>
      <w:r w:rsidR="008935CF">
        <w:rPr>
          <w:b/>
          <w:i/>
        </w:rPr>
        <w:noBreakHyphen/>
      </w:r>
      <w:r w:rsidRPr="008935CF">
        <w:rPr>
          <w:b/>
          <w:i/>
        </w:rPr>
        <w:t>payability period</w:t>
      </w:r>
      <w:r w:rsidRPr="008935CF">
        <w:t xml:space="preserve">) under </w:t>
      </w:r>
      <w:r w:rsidR="008935CF">
        <w:t>subsection (</w:t>
      </w:r>
      <w:r w:rsidRPr="008935CF">
        <w:t>2) because of the person’s failure to attend an appointment with the person’s employment provider; and</w:t>
      </w:r>
    </w:p>
    <w:p w:rsidR="003859DE" w:rsidRPr="008935CF" w:rsidRDefault="003859DE" w:rsidP="003859DE">
      <w:pPr>
        <w:pStyle w:val="paragraph"/>
      </w:pPr>
      <w:r w:rsidRPr="008935CF">
        <w:tab/>
        <w:t>(b)</w:t>
      </w:r>
      <w:r w:rsidRPr="008935CF">
        <w:tab/>
        <w:t xml:space="preserve">on a day (the </w:t>
      </w:r>
      <w:r w:rsidRPr="008935CF">
        <w:rPr>
          <w:b/>
          <w:i/>
        </w:rPr>
        <w:t>relevant day</w:t>
      </w:r>
      <w:r w:rsidRPr="008935CF">
        <w:t>), the Secretary requires the person to attend a rescheduled appointment with the person’s employment provider; and</w:t>
      </w:r>
    </w:p>
    <w:p w:rsidR="003859DE" w:rsidRPr="008935CF" w:rsidRDefault="003859DE" w:rsidP="003859DE">
      <w:pPr>
        <w:pStyle w:val="paragraph"/>
      </w:pPr>
      <w:r w:rsidRPr="008935CF">
        <w:tab/>
        <w:t>(c)</w:t>
      </w:r>
      <w:r w:rsidRPr="008935CF">
        <w:tab/>
        <w:t>the rescheduled appointment is on a day that is more than 2 business days after the relevant day;</w:t>
      </w:r>
    </w:p>
    <w:p w:rsidR="003859DE" w:rsidRPr="008935CF" w:rsidRDefault="003859DE" w:rsidP="003859DE">
      <w:pPr>
        <w:pStyle w:val="subsection2"/>
      </w:pPr>
      <w:r w:rsidRPr="008935CF">
        <w:t xml:space="preserve">then, despite </w:t>
      </w:r>
      <w:r w:rsidR="008935CF">
        <w:t>subsection (</w:t>
      </w:r>
      <w:r w:rsidRPr="008935CF">
        <w:t>2), the non</w:t>
      </w:r>
      <w:r w:rsidR="008935CF">
        <w:noBreakHyphen/>
      </w:r>
      <w:r w:rsidRPr="008935CF">
        <w:t>payability period is taken to end under that subsection at the end of the relevant day.</w:t>
      </w:r>
    </w:p>
    <w:p w:rsidR="003859DE" w:rsidRPr="008935CF" w:rsidRDefault="003859DE" w:rsidP="003859DE">
      <w:pPr>
        <w:pStyle w:val="notetext"/>
      </w:pPr>
      <w:r w:rsidRPr="008935CF">
        <w:t>Note 1:</w:t>
      </w:r>
      <w:r w:rsidRPr="008935CF">
        <w:tab/>
        <w:t>The requirement to attend the rescheduled appointment will be a reconnection requirement or further reconnection requirement.</w:t>
      </w:r>
    </w:p>
    <w:p w:rsidR="003859DE" w:rsidRPr="008935CF" w:rsidRDefault="003859DE" w:rsidP="003859DE">
      <w:pPr>
        <w:pStyle w:val="notetext"/>
      </w:pPr>
      <w:r w:rsidRPr="008935CF">
        <w:t>Note 2:</w:t>
      </w:r>
      <w:r w:rsidRPr="008935CF">
        <w:tab/>
        <w:t xml:space="preserve">For </w:t>
      </w:r>
      <w:r w:rsidRPr="008935CF">
        <w:rPr>
          <w:b/>
          <w:i/>
        </w:rPr>
        <w:t>business day</w:t>
      </w:r>
      <w:r w:rsidRPr="008935CF">
        <w:t>, see section</w:t>
      </w:r>
      <w:r w:rsidR="008935CF">
        <w:t> </w:t>
      </w:r>
      <w:r w:rsidRPr="008935CF">
        <w:t xml:space="preserve">2B of the </w:t>
      </w:r>
      <w:r w:rsidRPr="008935CF">
        <w:rPr>
          <w:i/>
        </w:rPr>
        <w:t>Acts Interpretation Act 1901</w:t>
      </w:r>
      <w:r w:rsidRPr="008935CF">
        <w:t>.</w:t>
      </w:r>
    </w:p>
    <w:p w:rsidR="003859DE" w:rsidRPr="008935CF" w:rsidRDefault="003859DE" w:rsidP="003859DE">
      <w:pPr>
        <w:pStyle w:val="subsection"/>
      </w:pPr>
      <w:r w:rsidRPr="008935CF">
        <w:tab/>
        <w:t>(2A)</w:t>
      </w:r>
      <w:r w:rsidRPr="008935CF">
        <w:tab/>
        <w:t>If:</w:t>
      </w:r>
    </w:p>
    <w:p w:rsidR="003859DE" w:rsidRPr="008935CF" w:rsidRDefault="003859DE" w:rsidP="003859DE">
      <w:pPr>
        <w:pStyle w:val="paragraph"/>
      </w:pPr>
      <w:r w:rsidRPr="008935CF">
        <w:tab/>
        <w:t>(a)</w:t>
      </w:r>
      <w:r w:rsidRPr="008935CF">
        <w:tab/>
        <w:t xml:space="preserve">a participation payment is not payable to a person for a period under </w:t>
      </w:r>
      <w:r w:rsidR="008935CF">
        <w:t>subsection (</w:t>
      </w:r>
      <w:r w:rsidRPr="008935CF">
        <w:t>2); and</w:t>
      </w:r>
    </w:p>
    <w:p w:rsidR="003859DE" w:rsidRPr="008935CF" w:rsidRDefault="003859DE" w:rsidP="003859DE">
      <w:pPr>
        <w:pStyle w:val="paragraph"/>
      </w:pPr>
      <w:r w:rsidRPr="008935CF">
        <w:tab/>
        <w:t>(b)</w:t>
      </w:r>
      <w:r w:rsidRPr="008935CF">
        <w:tab/>
        <w:t>the participation payment is payable to the person for any days occurring before that period begins;</w:t>
      </w:r>
    </w:p>
    <w:p w:rsidR="003859DE" w:rsidRPr="008935CF" w:rsidRDefault="003859DE" w:rsidP="003859DE">
      <w:pPr>
        <w:pStyle w:val="subsection2"/>
      </w:pPr>
      <w:r w:rsidRPr="008935CF">
        <w:t>then, despite any other provision of the social security law, the Secretary may withhold payment of the participation payment to the person for those days until that period ends.</w:t>
      </w:r>
    </w:p>
    <w:p w:rsidR="00C66CA3" w:rsidRPr="008935CF" w:rsidRDefault="00C66CA3" w:rsidP="00C66CA3">
      <w:pPr>
        <w:pStyle w:val="subsection"/>
      </w:pPr>
      <w:r w:rsidRPr="008935CF">
        <w:tab/>
        <w:t>(3)</w:t>
      </w:r>
      <w:r w:rsidRPr="008935CF">
        <w:tab/>
        <w:t xml:space="preserve">If a period ends under </w:t>
      </w:r>
      <w:r w:rsidR="008935CF">
        <w:t>subsection (</w:t>
      </w:r>
      <w:r w:rsidRPr="008935CF">
        <w:t>2) in relation to a person, then, subject to the social security law, the participation payment becomes payable to the person for that period.</w:t>
      </w:r>
    </w:p>
    <w:p w:rsidR="00EE4634" w:rsidRPr="008935CF" w:rsidRDefault="00EE4634" w:rsidP="00EE4634">
      <w:pPr>
        <w:pStyle w:val="notetext"/>
      </w:pPr>
      <w:r w:rsidRPr="008935CF">
        <w:t>Note:</w:t>
      </w:r>
      <w:r w:rsidRPr="008935CF">
        <w:tab/>
        <w:t xml:space="preserve">For a failure referred to in </w:t>
      </w:r>
      <w:r w:rsidR="008935CF">
        <w:t>paragraph (</w:t>
      </w:r>
      <w:r w:rsidRPr="008935CF">
        <w:t>1)(b) or (ba), a penalty amount may be deducted from the person’s participation payment: see Subdivision EC.</w:t>
      </w:r>
    </w:p>
    <w:p w:rsidR="003859DE" w:rsidRPr="008935CF" w:rsidRDefault="003859DE" w:rsidP="003859DE">
      <w:pPr>
        <w:pStyle w:val="subsection"/>
      </w:pPr>
      <w:r w:rsidRPr="008935CF">
        <w:tab/>
        <w:t>(4)</w:t>
      </w:r>
      <w:r w:rsidRPr="008935CF">
        <w:tab/>
        <w:t xml:space="preserve">The Secretary must notify the person of a determination under </w:t>
      </w:r>
      <w:r w:rsidR="008935CF">
        <w:t>subsection (</w:t>
      </w:r>
      <w:r w:rsidRPr="008935CF">
        <w:t>1). The Secretary may do so in any way that the Secretary considers appropriate.</w:t>
      </w:r>
    </w:p>
    <w:p w:rsidR="00CD5DE7" w:rsidRPr="008935CF" w:rsidRDefault="00EE205F" w:rsidP="00CD5DE7">
      <w:pPr>
        <w:pStyle w:val="ActHead4"/>
      </w:pPr>
      <w:bookmarkStart w:id="149" w:name="_Toc31276039"/>
      <w:r w:rsidRPr="00EE5577">
        <w:rPr>
          <w:rStyle w:val="CharSubdNo"/>
        </w:rPr>
        <w:t>Subdivision</w:t>
      </w:r>
      <w:r w:rsidR="00666140" w:rsidRPr="00EE5577">
        <w:rPr>
          <w:rStyle w:val="CharSubdNo"/>
        </w:rPr>
        <w:t xml:space="preserve"> </w:t>
      </w:r>
      <w:r w:rsidR="00CD5DE7" w:rsidRPr="00EE5577">
        <w:rPr>
          <w:rStyle w:val="CharSubdNo"/>
        </w:rPr>
        <w:t>EB</w:t>
      </w:r>
      <w:r w:rsidR="00CD5DE7" w:rsidRPr="008935CF">
        <w:t>—</w:t>
      </w:r>
      <w:r w:rsidR="00CD5DE7" w:rsidRPr="00EE5577">
        <w:rPr>
          <w:rStyle w:val="CharSubdText"/>
        </w:rPr>
        <w:t>Failures by certain recipients of parenting payments</w:t>
      </w:r>
      <w:bookmarkEnd w:id="149"/>
    </w:p>
    <w:p w:rsidR="00CD5DE7" w:rsidRPr="008935CF" w:rsidRDefault="00CD5DE7" w:rsidP="00CD5DE7">
      <w:pPr>
        <w:pStyle w:val="ActHead5"/>
      </w:pPr>
      <w:bookmarkStart w:id="150" w:name="_Toc31276040"/>
      <w:r w:rsidRPr="00EE5577">
        <w:rPr>
          <w:rStyle w:val="CharSectno"/>
        </w:rPr>
        <w:t>42SB</w:t>
      </w:r>
      <w:r w:rsidRPr="008935CF">
        <w:t xml:space="preserve">  Suspension of payments for certain failures</w:t>
      </w:r>
      <w:bookmarkEnd w:id="150"/>
    </w:p>
    <w:p w:rsidR="00CD5DE7" w:rsidRPr="008935CF" w:rsidRDefault="00CD5DE7" w:rsidP="00CD5DE7">
      <w:pPr>
        <w:pStyle w:val="subsection"/>
      </w:pPr>
      <w:r w:rsidRPr="008935CF">
        <w:tab/>
        <w:t>(1)</w:t>
      </w:r>
      <w:r w:rsidRPr="008935CF">
        <w:tab/>
        <w:t>This section applies in relation to a person who:</w:t>
      </w:r>
    </w:p>
    <w:p w:rsidR="00CD5DE7" w:rsidRPr="008935CF" w:rsidRDefault="00CD5DE7" w:rsidP="00CD5DE7">
      <w:pPr>
        <w:pStyle w:val="paragraph"/>
      </w:pPr>
      <w:r w:rsidRPr="008935CF">
        <w:tab/>
        <w:t>(a)</w:t>
      </w:r>
      <w:r w:rsidRPr="008935CF">
        <w:tab/>
        <w:t>is receiving a participation payment that is a parenting payment; and</w:t>
      </w:r>
    </w:p>
    <w:p w:rsidR="00CD5DE7" w:rsidRPr="008935CF" w:rsidRDefault="00CD5DE7" w:rsidP="00CD5DE7">
      <w:pPr>
        <w:pStyle w:val="paragraph"/>
      </w:pPr>
      <w:r w:rsidRPr="008935CF">
        <w:tab/>
        <w:t>(b)</w:t>
      </w:r>
      <w:r w:rsidRPr="008935CF">
        <w:tab/>
        <w:t>is someone to whom paragraph</w:t>
      </w:r>
      <w:r w:rsidR="008935CF">
        <w:t> </w:t>
      </w:r>
      <w:r w:rsidRPr="008935CF">
        <w:t>500(1)(ca) of the 1991 Act applies.</w:t>
      </w:r>
    </w:p>
    <w:p w:rsidR="00CD5DE7" w:rsidRPr="008935CF" w:rsidRDefault="00CD5DE7" w:rsidP="00CD5DE7">
      <w:pPr>
        <w:pStyle w:val="subsection"/>
      </w:pPr>
      <w:r w:rsidRPr="008935CF">
        <w:tab/>
        <w:t>(2)</w:t>
      </w:r>
      <w:r w:rsidRPr="008935CF">
        <w:tab/>
        <w:t>The Secretary may determine that the parenting payment is not payable to the person if:</w:t>
      </w:r>
    </w:p>
    <w:p w:rsidR="00CD5DE7" w:rsidRPr="008935CF" w:rsidRDefault="00CD5DE7" w:rsidP="00CD5DE7">
      <w:pPr>
        <w:pStyle w:val="paragraph"/>
      </w:pPr>
      <w:r w:rsidRPr="008935CF">
        <w:tab/>
        <w:t>(a)</w:t>
      </w:r>
      <w:r w:rsidRPr="008935CF">
        <w:tab/>
        <w:t>the person fails to comply with a requirement that was notified to the person under subsection</w:t>
      </w:r>
      <w:r w:rsidR="008935CF">
        <w:t> </w:t>
      </w:r>
      <w:r w:rsidRPr="008935CF">
        <w:t>63(2) or (4); or</w:t>
      </w:r>
    </w:p>
    <w:p w:rsidR="00CD5DE7" w:rsidRPr="008935CF" w:rsidRDefault="00CD5DE7" w:rsidP="00CD5DE7">
      <w:pPr>
        <w:pStyle w:val="paragraph"/>
      </w:pPr>
      <w:r w:rsidRPr="008935CF">
        <w:tab/>
        <w:t>(b)</w:t>
      </w:r>
      <w:r w:rsidRPr="008935CF">
        <w:tab/>
        <w:t>the person fails to comply with a requirement under section</w:t>
      </w:r>
      <w:r w:rsidR="008935CF">
        <w:t> </w:t>
      </w:r>
      <w:r w:rsidRPr="008935CF">
        <w:t>501 of the 1991 Act to enter into an employment pathway plan; or</w:t>
      </w:r>
    </w:p>
    <w:p w:rsidR="00CD5DE7" w:rsidRPr="008935CF" w:rsidRDefault="00CD5DE7" w:rsidP="00CD5DE7">
      <w:pPr>
        <w:pStyle w:val="paragraph"/>
      </w:pPr>
      <w:r w:rsidRPr="008935CF">
        <w:tab/>
        <w:t>(c)</w:t>
      </w:r>
      <w:r w:rsidRPr="008935CF">
        <w:tab/>
        <w:t>the person fails to participate, on a day, in an activity that the person is required to undertake by an employment pathway plan that is in force in relation to the person; or</w:t>
      </w:r>
    </w:p>
    <w:p w:rsidR="00CD5DE7" w:rsidRPr="008935CF" w:rsidRDefault="00CD5DE7" w:rsidP="00CD5DE7">
      <w:pPr>
        <w:pStyle w:val="paragraph"/>
      </w:pPr>
      <w:r w:rsidRPr="008935CF">
        <w:tab/>
        <w:t>(d)</w:t>
      </w:r>
      <w:r w:rsidRPr="008935CF">
        <w:tab/>
        <w:t>the person fails to attend an appointment that the person is required to attend by an employment pathway plan that is in force in relation to the person.</w:t>
      </w:r>
    </w:p>
    <w:p w:rsidR="00CD5DE7" w:rsidRPr="008935CF" w:rsidRDefault="00CD5DE7" w:rsidP="00CD5DE7">
      <w:pPr>
        <w:pStyle w:val="subsection"/>
      </w:pPr>
      <w:r w:rsidRPr="008935CF">
        <w:tab/>
        <w:t>(3)</w:t>
      </w:r>
      <w:r w:rsidRPr="008935CF">
        <w:tab/>
        <w:t>The parenting payment is not payable to the person for the period beginning on the day the person first commits the failure and ending at the end of:</w:t>
      </w:r>
    </w:p>
    <w:p w:rsidR="00CD5DE7" w:rsidRPr="008935CF" w:rsidRDefault="00CD5DE7" w:rsidP="00CD5DE7">
      <w:pPr>
        <w:pStyle w:val="paragraph"/>
      </w:pPr>
      <w:r w:rsidRPr="008935CF">
        <w:tab/>
        <w:t>(a)</w:t>
      </w:r>
      <w:r w:rsidRPr="008935CF">
        <w:tab/>
        <w:t>the day before the day on which the person notifies the Secretary that the person intends to comply with the requirement; or</w:t>
      </w:r>
    </w:p>
    <w:p w:rsidR="00CD5DE7" w:rsidRPr="008935CF" w:rsidRDefault="00CD5DE7" w:rsidP="00CD5DE7">
      <w:pPr>
        <w:pStyle w:val="paragraph"/>
      </w:pPr>
      <w:r w:rsidRPr="008935CF">
        <w:tab/>
        <w:t>(b)</w:t>
      </w:r>
      <w:r w:rsidRPr="008935CF">
        <w:tab/>
        <w:t xml:space="preserve">if the Secretary determines that an earlier day is more appropriate than the day that would otherwise apply under </w:t>
      </w:r>
      <w:r w:rsidR="008935CF">
        <w:t>paragraph (</w:t>
      </w:r>
      <w:r w:rsidRPr="008935CF">
        <w:t>a)—that earlier day.</w:t>
      </w:r>
    </w:p>
    <w:p w:rsidR="00CD5DE7" w:rsidRPr="008935CF" w:rsidRDefault="00CD5DE7" w:rsidP="00CD5DE7">
      <w:pPr>
        <w:pStyle w:val="subsection"/>
      </w:pPr>
      <w:r w:rsidRPr="008935CF">
        <w:tab/>
        <w:t>(4)</w:t>
      </w:r>
      <w:r w:rsidRPr="008935CF">
        <w:tab/>
        <w:t xml:space="preserve">If a period ends under </w:t>
      </w:r>
      <w:r w:rsidR="008935CF">
        <w:t>subsection (</w:t>
      </w:r>
      <w:r w:rsidRPr="008935CF">
        <w:t>3) in relation to the person, then, subject to the social security law, the parenting payment becomes payable to the person for that period.</w:t>
      </w:r>
    </w:p>
    <w:p w:rsidR="00EE4634" w:rsidRPr="008935CF" w:rsidRDefault="00EE4634" w:rsidP="00EE4634">
      <w:pPr>
        <w:pStyle w:val="ActHead4"/>
      </w:pPr>
      <w:bookmarkStart w:id="151" w:name="_Toc31276041"/>
      <w:r w:rsidRPr="00EE5577">
        <w:rPr>
          <w:rStyle w:val="CharSubdNo"/>
        </w:rPr>
        <w:t>Subdivision EC</w:t>
      </w:r>
      <w:r w:rsidRPr="008935CF">
        <w:t>—</w:t>
      </w:r>
      <w:r w:rsidRPr="00EE5577">
        <w:rPr>
          <w:rStyle w:val="CharSubdText"/>
        </w:rPr>
        <w:t>Non</w:t>
      </w:r>
      <w:r w:rsidR="008935CF" w:rsidRPr="00EE5577">
        <w:rPr>
          <w:rStyle w:val="CharSubdText"/>
        </w:rPr>
        <w:noBreakHyphen/>
      </w:r>
      <w:r w:rsidRPr="00EE5577">
        <w:rPr>
          <w:rStyle w:val="CharSubdText"/>
        </w:rPr>
        <w:t>attendance failures</w:t>
      </w:r>
      <w:bookmarkEnd w:id="151"/>
    </w:p>
    <w:p w:rsidR="00EE4634" w:rsidRPr="008935CF" w:rsidRDefault="00EE4634" w:rsidP="00EE4634">
      <w:pPr>
        <w:pStyle w:val="ActHead5"/>
      </w:pPr>
      <w:bookmarkStart w:id="152" w:name="_Toc31276042"/>
      <w:r w:rsidRPr="00EE5577">
        <w:rPr>
          <w:rStyle w:val="CharSectno"/>
        </w:rPr>
        <w:t>42SC</w:t>
      </w:r>
      <w:r w:rsidRPr="008935CF">
        <w:t xml:space="preserve">  Non</w:t>
      </w:r>
      <w:r w:rsidR="008935CF">
        <w:noBreakHyphen/>
      </w:r>
      <w:r w:rsidRPr="008935CF">
        <w:t>attendance failures</w:t>
      </w:r>
      <w:bookmarkEnd w:id="152"/>
    </w:p>
    <w:p w:rsidR="00EE4634" w:rsidRPr="008935CF" w:rsidRDefault="00EE4634" w:rsidP="00EE4634">
      <w:pPr>
        <w:pStyle w:val="subsection"/>
      </w:pPr>
      <w:r w:rsidRPr="008935CF">
        <w:tab/>
        <w:t>(1)</w:t>
      </w:r>
      <w:r w:rsidRPr="008935CF">
        <w:tab/>
        <w:t xml:space="preserve">The Secretary may determine that a person commits a </w:t>
      </w:r>
      <w:r w:rsidRPr="008935CF">
        <w:rPr>
          <w:b/>
          <w:i/>
        </w:rPr>
        <w:t>non</w:t>
      </w:r>
      <w:r w:rsidR="008935CF">
        <w:rPr>
          <w:b/>
          <w:i/>
        </w:rPr>
        <w:noBreakHyphen/>
      </w:r>
      <w:r w:rsidRPr="008935CF">
        <w:rPr>
          <w:b/>
          <w:i/>
        </w:rPr>
        <w:t xml:space="preserve">attendance failure </w:t>
      </w:r>
      <w:r w:rsidRPr="008935CF">
        <w:t>if the Secretary makes a determination under subsection</w:t>
      </w:r>
      <w:r w:rsidR="008935CF">
        <w:t> </w:t>
      </w:r>
      <w:r w:rsidRPr="008935CF">
        <w:t>42SA(1) because of the person’s failure referred to in paragraph</w:t>
      </w:r>
      <w:r w:rsidR="008935CF">
        <w:t> </w:t>
      </w:r>
      <w:r w:rsidRPr="008935CF">
        <w:t>42SA(1)(b) or (ba).</w:t>
      </w:r>
    </w:p>
    <w:p w:rsidR="00EE4634" w:rsidRPr="008935CF" w:rsidRDefault="00EE4634" w:rsidP="00EE4634">
      <w:pPr>
        <w:pStyle w:val="subsection"/>
      </w:pPr>
      <w:r w:rsidRPr="008935CF">
        <w:tab/>
        <w:t>(2)</w:t>
      </w:r>
      <w:r w:rsidRPr="008935CF">
        <w:tab/>
        <w:t xml:space="preserve">Despite </w:t>
      </w:r>
      <w:r w:rsidR="008935CF">
        <w:t>subsection (</w:t>
      </w:r>
      <w:r w:rsidRPr="008935CF">
        <w:t>1), the Secretary must not determine that a person commits a non</w:t>
      </w:r>
      <w:r w:rsidR="008935CF">
        <w:noBreakHyphen/>
      </w:r>
      <w:r w:rsidRPr="008935CF">
        <w:t>attendance failure if the person satisfies the Secretary that the person has a reasonable excuse for the person’s failure referred to in paragraph</w:t>
      </w:r>
      <w:r w:rsidR="008935CF">
        <w:t> </w:t>
      </w:r>
      <w:r w:rsidRPr="008935CF">
        <w:t>42SA(1)(b) or (ba).</w:t>
      </w:r>
    </w:p>
    <w:p w:rsidR="00EE4634" w:rsidRPr="008935CF" w:rsidRDefault="00EE4634" w:rsidP="00EE4634">
      <w:pPr>
        <w:pStyle w:val="notetext"/>
      </w:pPr>
      <w:r w:rsidRPr="008935CF">
        <w:t>Note:</w:t>
      </w:r>
      <w:r w:rsidRPr="008935CF">
        <w:tab/>
        <w:t xml:space="preserve">The Secretary must take certain matters into account for the purposes of </w:t>
      </w:r>
      <w:r w:rsidR="008935CF">
        <w:t>subsection (</w:t>
      </w:r>
      <w:r w:rsidRPr="008935CF">
        <w:t>2)</w:t>
      </w:r>
      <w:r w:rsidR="001F0C12" w:rsidRPr="008935CF">
        <w:t xml:space="preserve"> and may be prohibited from taking other matters into account for those purposes</w:t>
      </w:r>
      <w:r w:rsidRPr="008935CF">
        <w:t xml:space="preserve"> (see section</w:t>
      </w:r>
      <w:r w:rsidR="008935CF">
        <w:t> </w:t>
      </w:r>
      <w:r w:rsidRPr="008935CF">
        <w:t>42U). See also section</w:t>
      </w:r>
      <w:r w:rsidR="008935CF">
        <w:t> </w:t>
      </w:r>
      <w:r w:rsidRPr="008935CF">
        <w:t>42UA (about prior notification of excuses).</w:t>
      </w:r>
    </w:p>
    <w:p w:rsidR="00EE4634" w:rsidRPr="008935CF" w:rsidRDefault="00EE4634" w:rsidP="00EE4634">
      <w:pPr>
        <w:pStyle w:val="SubsectionHead"/>
      </w:pPr>
      <w:r w:rsidRPr="008935CF">
        <w:t>Determining an instalment period</w:t>
      </w:r>
    </w:p>
    <w:p w:rsidR="00EE4634" w:rsidRPr="008935CF" w:rsidRDefault="00EE4634" w:rsidP="00EE4634">
      <w:pPr>
        <w:pStyle w:val="subsection"/>
      </w:pPr>
      <w:r w:rsidRPr="008935CF">
        <w:tab/>
        <w:t>(3)</w:t>
      </w:r>
      <w:r w:rsidRPr="008935CF">
        <w:tab/>
        <w:t>The Secretary must include in a determination under this section the instalment period in which a penalty amount (see section</w:t>
      </w:r>
      <w:r w:rsidR="008935CF">
        <w:t> </w:t>
      </w:r>
      <w:r w:rsidRPr="008935CF">
        <w:t>42T) for the non</w:t>
      </w:r>
      <w:r w:rsidR="008935CF">
        <w:noBreakHyphen/>
      </w:r>
      <w:r w:rsidRPr="008935CF">
        <w:t>attendance failure is to be deducted from the person’s instalment of a participation payment.</w:t>
      </w:r>
    </w:p>
    <w:p w:rsidR="00EE4634" w:rsidRPr="008935CF" w:rsidRDefault="00EE4634" w:rsidP="00EE4634">
      <w:pPr>
        <w:pStyle w:val="ActHead5"/>
      </w:pPr>
      <w:bookmarkStart w:id="153" w:name="_Toc31276043"/>
      <w:r w:rsidRPr="00EE5577">
        <w:rPr>
          <w:rStyle w:val="CharSectno"/>
        </w:rPr>
        <w:t>42SD</w:t>
      </w:r>
      <w:r w:rsidRPr="008935CF">
        <w:t xml:space="preserve">  Deduction of penalty amount</w:t>
      </w:r>
      <w:bookmarkEnd w:id="153"/>
    </w:p>
    <w:p w:rsidR="00EE4634" w:rsidRPr="008935CF" w:rsidRDefault="00EE4634" w:rsidP="00EE4634">
      <w:pPr>
        <w:pStyle w:val="subsection"/>
      </w:pPr>
      <w:r w:rsidRPr="008935CF">
        <w:tab/>
      </w:r>
      <w:r w:rsidRPr="008935CF">
        <w:tab/>
        <w:t>If the Secretary determines that a person commits a non</w:t>
      </w:r>
      <w:r w:rsidR="008935CF">
        <w:noBreakHyphen/>
      </w:r>
      <w:r w:rsidRPr="008935CF">
        <w:t>attendance failure, the person’s penalty amount (see section</w:t>
      </w:r>
      <w:r w:rsidR="008935CF">
        <w:t> </w:t>
      </w:r>
      <w:r w:rsidRPr="008935CF">
        <w:t>42T) for the non</w:t>
      </w:r>
      <w:r w:rsidR="008935CF">
        <w:noBreakHyphen/>
      </w:r>
      <w:r w:rsidRPr="008935CF">
        <w:t>attendance failure is to be deducted from the person’s instalment of a participation payment for the instalment period determined under subsection</w:t>
      </w:r>
      <w:r w:rsidR="008935CF">
        <w:t> </w:t>
      </w:r>
      <w:r w:rsidRPr="008935CF">
        <w:t>42SC(3).</w:t>
      </w:r>
    </w:p>
    <w:p w:rsidR="00EE4634" w:rsidRPr="008935CF" w:rsidRDefault="00EE4634" w:rsidP="00EE4634">
      <w:pPr>
        <w:pStyle w:val="notetext"/>
      </w:pPr>
      <w:r w:rsidRPr="008935CF">
        <w:t>Note:</w:t>
      </w:r>
      <w:r w:rsidRPr="008935CF">
        <w:tab/>
        <w:t>The balance of the penalty amount is to be deducted from instalments of the participation payment for any later instalment periods, or from any instalments of any other participation payment paid to the person (see section</w:t>
      </w:r>
      <w:r w:rsidR="008935CF">
        <w:t> </w:t>
      </w:r>
      <w:r w:rsidRPr="008935CF">
        <w:t>42V).</w:t>
      </w:r>
    </w:p>
    <w:p w:rsidR="005E6EC4" w:rsidRPr="008935CF" w:rsidRDefault="00EE205F" w:rsidP="005E6EC4">
      <w:pPr>
        <w:pStyle w:val="ActHead4"/>
      </w:pPr>
      <w:bookmarkStart w:id="154" w:name="_Toc31276044"/>
      <w:r w:rsidRPr="00EE5577">
        <w:rPr>
          <w:rStyle w:val="CharSubdNo"/>
        </w:rPr>
        <w:t>Subdivision</w:t>
      </w:r>
      <w:r w:rsidR="00666140" w:rsidRPr="00EE5577">
        <w:rPr>
          <w:rStyle w:val="CharSubdNo"/>
        </w:rPr>
        <w:t xml:space="preserve"> </w:t>
      </w:r>
      <w:r w:rsidR="005E6EC4" w:rsidRPr="00EE5577">
        <w:rPr>
          <w:rStyle w:val="CharSubdNo"/>
        </w:rPr>
        <w:t>F</w:t>
      </w:r>
      <w:r w:rsidR="005E6EC4" w:rsidRPr="008935CF">
        <w:t>—</w:t>
      </w:r>
      <w:r w:rsidR="005E6EC4" w:rsidRPr="00EE5577">
        <w:rPr>
          <w:rStyle w:val="CharSubdText"/>
        </w:rPr>
        <w:t>General provisions</w:t>
      </w:r>
      <w:bookmarkEnd w:id="154"/>
    </w:p>
    <w:p w:rsidR="005E6EC4" w:rsidRPr="008935CF" w:rsidRDefault="005E6EC4" w:rsidP="005E6EC4">
      <w:pPr>
        <w:pStyle w:val="ActHead5"/>
      </w:pPr>
      <w:bookmarkStart w:id="155" w:name="_Toc31276045"/>
      <w:r w:rsidRPr="00EE5577">
        <w:rPr>
          <w:rStyle w:val="CharSectno"/>
        </w:rPr>
        <w:t>42T</w:t>
      </w:r>
      <w:r w:rsidRPr="008935CF">
        <w:t xml:space="preserve">  Legislative instrument determining method for working out penalty amount</w:t>
      </w:r>
      <w:bookmarkEnd w:id="155"/>
    </w:p>
    <w:p w:rsidR="005E6EC4" w:rsidRPr="008935CF" w:rsidRDefault="005E6EC4" w:rsidP="005E6EC4">
      <w:pPr>
        <w:pStyle w:val="subsection"/>
      </w:pPr>
      <w:r w:rsidRPr="008935CF">
        <w:tab/>
        <w:t>(1)</w:t>
      </w:r>
      <w:r w:rsidRPr="008935CF">
        <w:tab/>
        <w:t>The Minister must, by legislative instrument, determine a method for working out a person’s penalty amount for a no show no pay failure</w:t>
      </w:r>
      <w:r w:rsidR="0014121D" w:rsidRPr="008935CF">
        <w:t>, a reconnection failure or a non</w:t>
      </w:r>
      <w:r w:rsidR="008935CF">
        <w:noBreakHyphen/>
      </w:r>
      <w:r w:rsidR="0014121D" w:rsidRPr="008935CF">
        <w:t>attendance failure</w:t>
      </w:r>
      <w:r w:rsidRPr="008935CF">
        <w:t>.</w:t>
      </w:r>
    </w:p>
    <w:p w:rsidR="005E6EC4" w:rsidRPr="008935CF" w:rsidRDefault="005E6EC4" w:rsidP="005E6EC4">
      <w:pPr>
        <w:pStyle w:val="subsection"/>
      </w:pPr>
      <w:r w:rsidRPr="008935CF">
        <w:tab/>
        <w:t>(2)</w:t>
      </w:r>
      <w:r w:rsidRPr="008935CF">
        <w:tab/>
        <w:t>The method determined for a no show no pay failure that a person commits on a day must not provide for a penalty amount for the person that is more than the following:</w:t>
      </w:r>
    </w:p>
    <w:p w:rsidR="005E6EC4" w:rsidRPr="008935CF" w:rsidRDefault="00D50C8E" w:rsidP="00EE205F">
      <w:pPr>
        <w:pStyle w:val="Formula"/>
        <w:spacing w:before="120" w:after="120"/>
      </w:pPr>
      <w:r w:rsidRPr="008935CF">
        <w:rPr>
          <w:noProof/>
        </w:rPr>
        <w:drawing>
          <wp:inline distT="0" distB="0" distL="0" distR="0" wp14:anchorId="03C378BA" wp14:editId="7CFB3CCD">
            <wp:extent cx="292417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4175" cy="809625"/>
                    </a:xfrm>
                    <a:prstGeom prst="rect">
                      <a:avLst/>
                    </a:prstGeom>
                    <a:noFill/>
                    <a:ln>
                      <a:noFill/>
                    </a:ln>
                  </pic:spPr>
                </pic:pic>
              </a:graphicData>
            </a:graphic>
          </wp:inline>
        </w:drawing>
      </w:r>
    </w:p>
    <w:p w:rsidR="002E399C" w:rsidRPr="008935CF" w:rsidRDefault="002E399C" w:rsidP="002E399C">
      <w:pPr>
        <w:pStyle w:val="subsection"/>
      </w:pPr>
      <w:r w:rsidRPr="008935CF">
        <w:tab/>
        <w:t>(3)</w:t>
      </w:r>
      <w:r w:rsidRPr="008935CF">
        <w:tab/>
        <w:t>The method determined for a reconnection failure that a person commits must not provide for a penalty amount in respect of a day in the reconnection failure period that is more than the following:</w:t>
      </w:r>
    </w:p>
    <w:p w:rsidR="002E399C" w:rsidRPr="008935CF" w:rsidRDefault="00D50C8E" w:rsidP="00EE205F">
      <w:pPr>
        <w:pStyle w:val="Formula"/>
        <w:spacing w:before="120" w:after="120"/>
      </w:pPr>
      <w:r w:rsidRPr="008935CF">
        <w:rPr>
          <w:noProof/>
        </w:rPr>
        <w:drawing>
          <wp:inline distT="0" distB="0" distL="0" distR="0" wp14:anchorId="4D587E61" wp14:editId="56F53D75">
            <wp:extent cx="29146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4650" cy="762000"/>
                    </a:xfrm>
                    <a:prstGeom prst="rect">
                      <a:avLst/>
                    </a:prstGeom>
                    <a:noFill/>
                    <a:ln>
                      <a:noFill/>
                    </a:ln>
                  </pic:spPr>
                </pic:pic>
              </a:graphicData>
            </a:graphic>
          </wp:inline>
        </w:drawing>
      </w:r>
    </w:p>
    <w:p w:rsidR="003447F9" w:rsidRPr="008935CF" w:rsidRDefault="003447F9" w:rsidP="003447F9">
      <w:pPr>
        <w:pStyle w:val="subsection"/>
      </w:pPr>
      <w:r w:rsidRPr="008935CF">
        <w:tab/>
        <w:t>(3A)</w:t>
      </w:r>
      <w:r w:rsidRPr="008935CF">
        <w:tab/>
        <w:t>The method determined for a non</w:t>
      </w:r>
      <w:r w:rsidR="008935CF">
        <w:noBreakHyphen/>
      </w:r>
      <w:r w:rsidRPr="008935CF">
        <w:t>attendance failure that a person commits must not provide for a penalty amount, in respect of a day in the non</w:t>
      </w:r>
      <w:r w:rsidR="008935CF">
        <w:noBreakHyphen/>
      </w:r>
      <w:r w:rsidRPr="008935CF">
        <w:t>attendance failure penalty period, that is more than the following:</w:t>
      </w:r>
    </w:p>
    <w:p w:rsidR="003447F9" w:rsidRPr="008935CF" w:rsidRDefault="003447F9" w:rsidP="003447F9">
      <w:pPr>
        <w:pStyle w:val="subsection2"/>
      </w:pPr>
      <w:r w:rsidRPr="008935CF">
        <w:rPr>
          <w:noProof/>
        </w:rPr>
        <w:drawing>
          <wp:inline distT="0" distB="0" distL="0" distR="0" wp14:anchorId="68947535" wp14:editId="22617322">
            <wp:extent cx="2927350" cy="1028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7350" cy="1028700"/>
                    </a:xfrm>
                    <a:prstGeom prst="rect">
                      <a:avLst/>
                    </a:prstGeom>
                    <a:noFill/>
                    <a:ln>
                      <a:noFill/>
                    </a:ln>
                  </pic:spPr>
                </pic:pic>
              </a:graphicData>
            </a:graphic>
          </wp:inline>
        </w:drawing>
      </w:r>
    </w:p>
    <w:p w:rsidR="003447F9" w:rsidRPr="008935CF" w:rsidRDefault="003447F9" w:rsidP="003447F9">
      <w:pPr>
        <w:pStyle w:val="notetext"/>
      </w:pPr>
      <w:r w:rsidRPr="008935CF">
        <w:t>Note:</w:t>
      </w:r>
      <w:r w:rsidRPr="008935CF">
        <w:tab/>
        <w:t>Any amount withheld under subsection</w:t>
      </w:r>
      <w:r w:rsidR="008935CF">
        <w:t> </w:t>
      </w:r>
      <w:r w:rsidRPr="008935CF">
        <w:t>42SA(2A) for days in the instalment period remains an amount payable to the person for the instalment period.</w:t>
      </w:r>
    </w:p>
    <w:p w:rsidR="003447F9" w:rsidRPr="008935CF" w:rsidRDefault="003447F9" w:rsidP="003447F9">
      <w:pPr>
        <w:pStyle w:val="subsection"/>
      </w:pPr>
      <w:r w:rsidRPr="008935CF">
        <w:tab/>
        <w:t>(3B)</w:t>
      </w:r>
      <w:r w:rsidRPr="008935CF">
        <w:tab/>
        <w:t xml:space="preserve">For the purposes of </w:t>
      </w:r>
      <w:r w:rsidR="008935CF">
        <w:t>subsection (</w:t>
      </w:r>
      <w:r w:rsidRPr="008935CF">
        <w:t xml:space="preserve">3A), the </w:t>
      </w:r>
      <w:r w:rsidRPr="008935CF">
        <w:rPr>
          <w:b/>
          <w:i/>
        </w:rPr>
        <w:t>non</w:t>
      </w:r>
      <w:r w:rsidR="008935CF">
        <w:rPr>
          <w:b/>
          <w:i/>
        </w:rPr>
        <w:noBreakHyphen/>
      </w:r>
      <w:r w:rsidRPr="008935CF">
        <w:rPr>
          <w:b/>
          <w:i/>
        </w:rPr>
        <w:t>attendance failure</w:t>
      </w:r>
      <w:r w:rsidRPr="008935CF">
        <w:t xml:space="preserve"> </w:t>
      </w:r>
      <w:r w:rsidRPr="008935CF">
        <w:rPr>
          <w:b/>
          <w:i/>
        </w:rPr>
        <w:t>penalty period</w:t>
      </w:r>
      <w:r w:rsidRPr="008935CF">
        <w:t xml:space="preserve"> is the period:</w:t>
      </w:r>
    </w:p>
    <w:p w:rsidR="003447F9" w:rsidRPr="008935CF" w:rsidRDefault="003447F9" w:rsidP="003447F9">
      <w:pPr>
        <w:pStyle w:val="paragraph"/>
      </w:pPr>
      <w:r w:rsidRPr="008935CF">
        <w:tab/>
        <w:t>(a)</w:t>
      </w:r>
      <w:r w:rsidRPr="008935CF">
        <w:tab/>
        <w:t>beginning on the day the person is notified by the Secretary of the determination under subsection</w:t>
      </w:r>
      <w:r w:rsidR="008935CF">
        <w:t> </w:t>
      </w:r>
      <w:r w:rsidRPr="008935CF">
        <w:t>42SA(1); and</w:t>
      </w:r>
    </w:p>
    <w:p w:rsidR="003447F9" w:rsidRPr="008935CF" w:rsidRDefault="003447F9" w:rsidP="003447F9">
      <w:pPr>
        <w:pStyle w:val="paragraph"/>
      </w:pPr>
      <w:r w:rsidRPr="008935CF">
        <w:tab/>
        <w:t>(b)</w:t>
      </w:r>
      <w:r w:rsidRPr="008935CF">
        <w:tab/>
        <w:t>ending on the day the period under subsection</w:t>
      </w:r>
      <w:r w:rsidR="008935CF">
        <w:t> </w:t>
      </w:r>
      <w:r w:rsidRPr="008935CF">
        <w:t>42SA(2) ends.</w:t>
      </w:r>
    </w:p>
    <w:p w:rsidR="005E6EC4" w:rsidRPr="008935CF" w:rsidRDefault="005E6EC4" w:rsidP="00F77413">
      <w:pPr>
        <w:pStyle w:val="subsection"/>
        <w:keepNext/>
        <w:keepLines/>
      </w:pPr>
      <w:r w:rsidRPr="008935CF">
        <w:tab/>
        <w:t>(4)</w:t>
      </w:r>
      <w:r w:rsidRPr="008935CF">
        <w:tab/>
        <w:t>In addition, the method determined for a no show no pay failure or a reconnection failure must relate to:</w:t>
      </w:r>
    </w:p>
    <w:p w:rsidR="005E6EC4" w:rsidRPr="008935CF" w:rsidRDefault="005E6EC4" w:rsidP="005E6EC4">
      <w:pPr>
        <w:pStyle w:val="paragraph"/>
      </w:pPr>
      <w:r w:rsidRPr="008935CF">
        <w:tab/>
        <w:t>(a)</w:t>
      </w:r>
      <w:r w:rsidRPr="008935CF">
        <w:tab/>
        <w:t>for a person’s no show no pay failure—the amount of the participation payment paid to the person on the day on which the person commits the no show no pay failure; or</w:t>
      </w:r>
    </w:p>
    <w:p w:rsidR="005E6EC4" w:rsidRPr="008935CF" w:rsidRDefault="005E6EC4" w:rsidP="005E6EC4">
      <w:pPr>
        <w:pStyle w:val="paragraph"/>
      </w:pPr>
      <w:r w:rsidRPr="008935CF">
        <w:tab/>
        <w:t>(b)</w:t>
      </w:r>
      <w:r w:rsidRPr="008935CF">
        <w:tab/>
        <w:t>for a person’s reconnection failure—the amount of the participation payment paid to the person during the reconnection failure period.</w:t>
      </w:r>
    </w:p>
    <w:p w:rsidR="005E6EC4" w:rsidRPr="008935CF" w:rsidRDefault="005E6EC4" w:rsidP="005E6EC4">
      <w:pPr>
        <w:pStyle w:val="subsection"/>
      </w:pPr>
      <w:r w:rsidRPr="008935CF">
        <w:tab/>
        <w:t>(5)</w:t>
      </w:r>
      <w:r w:rsidRPr="008935CF">
        <w:tab/>
        <w:t>The method determined by the Minister for working out a person’s penalty amount must not affect any rent assistance, pharmaceutical allowance or youth disability supplement payable to the person.</w:t>
      </w:r>
    </w:p>
    <w:p w:rsidR="005E6EC4" w:rsidRPr="008935CF" w:rsidRDefault="005E6EC4" w:rsidP="005E6EC4">
      <w:pPr>
        <w:pStyle w:val="subsection"/>
      </w:pPr>
      <w:r w:rsidRPr="008935CF">
        <w:tab/>
        <w:t>(6)</w:t>
      </w:r>
      <w:r w:rsidRPr="008935CF">
        <w:tab/>
        <w:t>The method determined may provide for a penalty amount that is nil.</w:t>
      </w:r>
    </w:p>
    <w:p w:rsidR="005E6EC4" w:rsidRPr="008935CF" w:rsidRDefault="005E6EC4" w:rsidP="005E6EC4">
      <w:pPr>
        <w:pStyle w:val="subsection"/>
      </w:pPr>
      <w:r w:rsidRPr="008935CF">
        <w:tab/>
        <w:t>(7)</w:t>
      </w:r>
      <w:r w:rsidRPr="008935CF">
        <w:tab/>
        <w:t>The legislative instrument may also deal with the amount of a penalty amount to be deducted from an instalment of a participation payment.</w:t>
      </w:r>
    </w:p>
    <w:p w:rsidR="005E6EC4" w:rsidRPr="008935CF" w:rsidRDefault="005E6EC4" w:rsidP="005E6EC4">
      <w:pPr>
        <w:pStyle w:val="ActHead5"/>
      </w:pPr>
      <w:bookmarkStart w:id="156" w:name="_Toc31276046"/>
      <w:r w:rsidRPr="00EE5577">
        <w:rPr>
          <w:rStyle w:val="CharSectno"/>
        </w:rPr>
        <w:t>42U</w:t>
      </w:r>
      <w:r w:rsidRPr="008935CF">
        <w:t xml:space="preserve">  Legislative instruments relating to reasonable excuse</w:t>
      </w:r>
      <w:bookmarkEnd w:id="156"/>
    </w:p>
    <w:p w:rsidR="002A3512" w:rsidRPr="008935CF" w:rsidRDefault="002A3512" w:rsidP="002A3512">
      <w:pPr>
        <w:pStyle w:val="SubsectionHead"/>
      </w:pPr>
      <w:r w:rsidRPr="008935CF">
        <w:t>Matters to be taken into account</w:t>
      </w:r>
    </w:p>
    <w:p w:rsidR="005E6EC4" w:rsidRPr="008935CF" w:rsidRDefault="005E6EC4" w:rsidP="005E6EC4">
      <w:pPr>
        <w:pStyle w:val="subsection"/>
      </w:pPr>
      <w:r w:rsidRPr="008935CF">
        <w:tab/>
        <w:t>(1)</w:t>
      </w:r>
      <w:r w:rsidRPr="008935CF">
        <w:tab/>
        <w:t>The Secretary must, by legislative instrument, determine matters that the Secretary must take into account in deciding whether a person has a reasonable excuse for committing:</w:t>
      </w:r>
    </w:p>
    <w:p w:rsidR="005E6EC4" w:rsidRPr="008935CF" w:rsidRDefault="005E6EC4" w:rsidP="005E6EC4">
      <w:pPr>
        <w:pStyle w:val="paragraph"/>
      </w:pPr>
      <w:r w:rsidRPr="008935CF">
        <w:tab/>
        <w:t>(a)</w:t>
      </w:r>
      <w:r w:rsidRPr="008935CF">
        <w:tab/>
        <w:t>a no show no pay failure (see paragraph</w:t>
      </w:r>
      <w:r w:rsidR="008935CF">
        <w:t> </w:t>
      </w:r>
      <w:r w:rsidRPr="008935CF">
        <w:t>42C(4)(a)); or</w:t>
      </w:r>
    </w:p>
    <w:p w:rsidR="005E6EC4" w:rsidRPr="008935CF" w:rsidRDefault="005E6EC4" w:rsidP="005E6EC4">
      <w:pPr>
        <w:pStyle w:val="paragraph"/>
      </w:pPr>
      <w:r w:rsidRPr="008935CF">
        <w:tab/>
        <w:t>(b)</w:t>
      </w:r>
      <w:r w:rsidRPr="008935CF">
        <w:tab/>
        <w:t>a connection failure (see paragraph</w:t>
      </w:r>
      <w:r w:rsidR="008935CF">
        <w:t> </w:t>
      </w:r>
      <w:r w:rsidRPr="008935CF">
        <w:t>42E(4)(a)); or</w:t>
      </w:r>
    </w:p>
    <w:p w:rsidR="005E6EC4" w:rsidRPr="008935CF" w:rsidRDefault="005E6EC4" w:rsidP="005E6EC4">
      <w:pPr>
        <w:pStyle w:val="paragraph"/>
      </w:pPr>
      <w:r w:rsidRPr="008935CF">
        <w:tab/>
        <w:t>(c)</w:t>
      </w:r>
      <w:r w:rsidRPr="008935CF">
        <w:tab/>
        <w:t xml:space="preserve">a reconnection failure (see </w:t>
      </w:r>
      <w:r w:rsidR="00C76827" w:rsidRPr="008935CF">
        <w:t>paragraph</w:t>
      </w:r>
      <w:r w:rsidR="008935CF">
        <w:t> </w:t>
      </w:r>
      <w:r w:rsidR="00C76827" w:rsidRPr="008935CF">
        <w:t>42H(3)(a)</w:t>
      </w:r>
      <w:r w:rsidRPr="008935CF">
        <w:t>); or</w:t>
      </w:r>
    </w:p>
    <w:p w:rsidR="005E6EC4" w:rsidRPr="008935CF" w:rsidRDefault="005E6EC4" w:rsidP="005E6EC4">
      <w:pPr>
        <w:pStyle w:val="paragraph"/>
      </w:pPr>
      <w:r w:rsidRPr="008935CF">
        <w:tab/>
        <w:t>(d)</w:t>
      </w:r>
      <w:r w:rsidRPr="008935CF">
        <w:tab/>
        <w:t xml:space="preserve">a serious failure (see </w:t>
      </w:r>
      <w:r w:rsidR="000353FD" w:rsidRPr="008935CF">
        <w:t>paragraph</w:t>
      </w:r>
      <w:r w:rsidR="008935CF">
        <w:t> </w:t>
      </w:r>
      <w:r w:rsidR="000353FD" w:rsidRPr="008935CF">
        <w:t>42N(2)(a)</w:t>
      </w:r>
      <w:r w:rsidRPr="008935CF">
        <w:t>)</w:t>
      </w:r>
      <w:r w:rsidR="004823AC" w:rsidRPr="008935CF">
        <w:t>; or</w:t>
      </w:r>
    </w:p>
    <w:p w:rsidR="004823AC" w:rsidRPr="008935CF" w:rsidRDefault="004823AC" w:rsidP="004823AC">
      <w:pPr>
        <w:pStyle w:val="paragraph"/>
      </w:pPr>
      <w:r w:rsidRPr="008935CF">
        <w:tab/>
        <w:t>(e)</w:t>
      </w:r>
      <w:r w:rsidRPr="008935CF">
        <w:tab/>
        <w:t>a non</w:t>
      </w:r>
      <w:r w:rsidR="008935CF">
        <w:noBreakHyphen/>
      </w:r>
      <w:r w:rsidRPr="008935CF">
        <w:t>attendance failure (see subsection</w:t>
      </w:r>
      <w:r w:rsidR="008935CF">
        <w:t> </w:t>
      </w:r>
      <w:r w:rsidRPr="008935CF">
        <w:t>42SC(2)).</w:t>
      </w:r>
    </w:p>
    <w:p w:rsidR="005E6EC4" w:rsidRPr="008935CF" w:rsidRDefault="005E6EC4" w:rsidP="005E6EC4">
      <w:pPr>
        <w:pStyle w:val="subsection"/>
      </w:pPr>
      <w:r w:rsidRPr="008935CF">
        <w:tab/>
        <w:t>(2)</w:t>
      </w:r>
      <w:r w:rsidRPr="008935CF">
        <w:tab/>
        <w:t xml:space="preserve">To avoid doubt, a determination under </w:t>
      </w:r>
      <w:r w:rsidR="008935CF">
        <w:t>subsection (</w:t>
      </w:r>
      <w:r w:rsidRPr="008935CF">
        <w:t>1) does not limit the matters that the Secretary may take into account in deciding whether the person has a reasonable excuse.</w:t>
      </w:r>
    </w:p>
    <w:p w:rsidR="002A3512" w:rsidRPr="008935CF" w:rsidRDefault="002A3512" w:rsidP="002A3512">
      <w:pPr>
        <w:pStyle w:val="SubsectionHead"/>
      </w:pPr>
      <w:r w:rsidRPr="008935CF">
        <w:t>Matters not to be taken into account</w:t>
      </w:r>
    </w:p>
    <w:p w:rsidR="002A3512" w:rsidRPr="008935CF" w:rsidRDefault="002A3512" w:rsidP="002A3512">
      <w:pPr>
        <w:pStyle w:val="subsection"/>
      </w:pPr>
      <w:r w:rsidRPr="008935CF">
        <w:tab/>
        <w:t>(3)</w:t>
      </w:r>
      <w:r w:rsidRPr="008935CF">
        <w:tab/>
        <w:t>The Secretary may, by legislative instrument, determine matters that the Secretary must not take into account in deciding whether a person has a reasonable excuse for committing:</w:t>
      </w:r>
    </w:p>
    <w:p w:rsidR="002A3512" w:rsidRPr="008935CF" w:rsidRDefault="002A3512" w:rsidP="002A3512">
      <w:pPr>
        <w:pStyle w:val="paragraph"/>
      </w:pPr>
      <w:r w:rsidRPr="008935CF">
        <w:tab/>
        <w:t>(a)</w:t>
      </w:r>
      <w:r w:rsidRPr="008935CF">
        <w:tab/>
        <w:t>a no show no pay failure (see paragraph</w:t>
      </w:r>
      <w:r w:rsidR="008935CF">
        <w:t> </w:t>
      </w:r>
      <w:r w:rsidRPr="008935CF">
        <w:t>42C(4)(a)); or</w:t>
      </w:r>
    </w:p>
    <w:p w:rsidR="002A3512" w:rsidRPr="008935CF" w:rsidRDefault="002A3512" w:rsidP="002A3512">
      <w:pPr>
        <w:pStyle w:val="paragraph"/>
      </w:pPr>
      <w:r w:rsidRPr="008935CF">
        <w:tab/>
        <w:t>(b)</w:t>
      </w:r>
      <w:r w:rsidRPr="008935CF">
        <w:tab/>
        <w:t>a connection failure (see paragraph</w:t>
      </w:r>
      <w:r w:rsidR="008935CF">
        <w:t> </w:t>
      </w:r>
      <w:r w:rsidRPr="008935CF">
        <w:t>42E(4)(a)); or</w:t>
      </w:r>
    </w:p>
    <w:p w:rsidR="002A3512" w:rsidRPr="008935CF" w:rsidRDefault="002A3512" w:rsidP="002A3512">
      <w:pPr>
        <w:pStyle w:val="paragraph"/>
      </w:pPr>
      <w:r w:rsidRPr="008935CF">
        <w:tab/>
        <w:t>(c)</w:t>
      </w:r>
      <w:r w:rsidRPr="008935CF">
        <w:tab/>
        <w:t>a reconnection failure (see paragraph</w:t>
      </w:r>
      <w:r w:rsidR="008935CF">
        <w:t> </w:t>
      </w:r>
      <w:r w:rsidRPr="008935CF">
        <w:t>42H(3)(a)); or</w:t>
      </w:r>
    </w:p>
    <w:p w:rsidR="002A3512" w:rsidRPr="008935CF" w:rsidRDefault="002A3512" w:rsidP="002A3512">
      <w:pPr>
        <w:pStyle w:val="paragraph"/>
      </w:pPr>
      <w:r w:rsidRPr="008935CF">
        <w:tab/>
        <w:t>(d)</w:t>
      </w:r>
      <w:r w:rsidRPr="008935CF">
        <w:tab/>
        <w:t>a serious failure (see paragraph</w:t>
      </w:r>
      <w:r w:rsidR="008935CF">
        <w:t> </w:t>
      </w:r>
      <w:r w:rsidRPr="008935CF">
        <w:t>42N(2)(a)); or</w:t>
      </w:r>
    </w:p>
    <w:p w:rsidR="002A3512" w:rsidRPr="008935CF" w:rsidRDefault="002A3512" w:rsidP="002A3512">
      <w:pPr>
        <w:pStyle w:val="paragraph"/>
      </w:pPr>
      <w:r w:rsidRPr="008935CF">
        <w:tab/>
        <w:t>(e)</w:t>
      </w:r>
      <w:r w:rsidRPr="008935CF">
        <w:tab/>
        <w:t>a non</w:t>
      </w:r>
      <w:r w:rsidR="008935CF">
        <w:noBreakHyphen/>
      </w:r>
      <w:r w:rsidRPr="008935CF">
        <w:t>attendance failure (see subsection</w:t>
      </w:r>
      <w:r w:rsidR="008935CF">
        <w:t> </w:t>
      </w:r>
      <w:r w:rsidRPr="008935CF">
        <w:t>42SC(2)).</w:t>
      </w:r>
    </w:p>
    <w:p w:rsidR="005C47D9" w:rsidRPr="008935CF" w:rsidRDefault="005C47D9" w:rsidP="005C47D9">
      <w:pPr>
        <w:pStyle w:val="ActHead5"/>
      </w:pPr>
      <w:bookmarkStart w:id="157" w:name="_Toc31276047"/>
      <w:r w:rsidRPr="00EE5577">
        <w:rPr>
          <w:rStyle w:val="CharSectno"/>
        </w:rPr>
        <w:t>42UA</w:t>
      </w:r>
      <w:r w:rsidRPr="008935CF">
        <w:t xml:space="preserve">  Prior notification of excuse</w:t>
      </w:r>
      <w:bookmarkEnd w:id="157"/>
    </w:p>
    <w:p w:rsidR="005C47D9" w:rsidRPr="008935CF" w:rsidRDefault="005C47D9" w:rsidP="005C47D9">
      <w:pPr>
        <w:pStyle w:val="subsection"/>
      </w:pPr>
      <w:r w:rsidRPr="008935CF">
        <w:tab/>
        <w:t>(1)</w:t>
      </w:r>
      <w:r w:rsidRPr="008935CF">
        <w:tab/>
        <w:t>This section applies in relation to the following failures of a person:</w:t>
      </w:r>
    </w:p>
    <w:p w:rsidR="005C47D9" w:rsidRPr="008935CF" w:rsidRDefault="005C47D9" w:rsidP="005C47D9">
      <w:pPr>
        <w:pStyle w:val="paragraph"/>
      </w:pPr>
      <w:r w:rsidRPr="008935CF">
        <w:tab/>
        <w:t>(a)</w:t>
      </w:r>
      <w:r w:rsidRPr="008935CF">
        <w:tab/>
        <w:t>a failure to participate, on a day, in an activity that the person is required to undertake by an employment pathway plan that is in force in relation to the person;</w:t>
      </w:r>
    </w:p>
    <w:p w:rsidR="005C47D9" w:rsidRPr="008935CF" w:rsidRDefault="005C47D9" w:rsidP="005C47D9">
      <w:pPr>
        <w:pStyle w:val="paragraph"/>
      </w:pPr>
      <w:r w:rsidRPr="008935CF">
        <w:tab/>
        <w:t>(b)</w:t>
      </w:r>
      <w:r w:rsidRPr="008935CF">
        <w:tab/>
        <w:t>a failure to comply with a serious failure requirement imposed on the person, where the requirement was to undertake an activity on a day or to attend an appointment, or contact a person, at a particular time;</w:t>
      </w:r>
    </w:p>
    <w:p w:rsidR="005C47D9" w:rsidRPr="008935CF" w:rsidRDefault="005C47D9" w:rsidP="005C47D9">
      <w:pPr>
        <w:pStyle w:val="paragraph"/>
      </w:pPr>
      <w:r w:rsidRPr="008935CF">
        <w:tab/>
        <w:t>(c)</w:t>
      </w:r>
      <w:r w:rsidRPr="008935CF">
        <w:tab/>
        <w:t>a failure to comply with a requirement notified to the person under subsection</w:t>
      </w:r>
      <w:r w:rsidR="008935CF">
        <w:t> </w:t>
      </w:r>
      <w:r w:rsidRPr="008935CF">
        <w:t>63(2), where the requirement was to attend an office of the Department, to contact the Department or to attend a particular place for a particular purpose;</w:t>
      </w:r>
    </w:p>
    <w:p w:rsidR="005C47D9" w:rsidRPr="008935CF" w:rsidRDefault="005C47D9" w:rsidP="005C47D9">
      <w:pPr>
        <w:pStyle w:val="paragraph"/>
      </w:pPr>
      <w:r w:rsidRPr="008935CF">
        <w:tab/>
        <w:t>(d)</w:t>
      </w:r>
      <w:r w:rsidRPr="008935CF">
        <w:tab/>
        <w:t>a failure to attend an appointment that the person is required to attend by an employment pathway plan that is in force in relation to the person;</w:t>
      </w:r>
    </w:p>
    <w:p w:rsidR="005C47D9" w:rsidRPr="008935CF" w:rsidRDefault="005C47D9" w:rsidP="005C47D9">
      <w:pPr>
        <w:pStyle w:val="paragraph"/>
      </w:pPr>
      <w:r w:rsidRPr="008935CF">
        <w:tab/>
        <w:t>(e)</w:t>
      </w:r>
      <w:r w:rsidRPr="008935CF">
        <w:tab/>
        <w:t>a failure to comply with a reconnection requirement or a further reconnection requirement, where the requirement was to undertake an activity on a day or to attend an appointment, or contact a person, at a particular time.</w:t>
      </w:r>
    </w:p>
    <w:p w:rsidR="005C47D9" w:rsidRPr="008935CF" w:rsidRDefault="005C47D9" w:rsidP="005C47D9">
      <w:pPr>
        <w:pStyle w:val="subsection"/>
      </w:pPr>
      <w:r w:rsidRPr="008935CF">
        <w:tab/>
        <w:t>(2)</w:t>
      </w:r>
      <w:r w:rsidRPr="008935CF">
        <w:tab/>
        <w:t>For the purposes of subparagraph</w:t>
      </w:r>
      <w:r w:rsidR="008935CF">
        <w:t> </w:t>
      </w:r>
      <w:r w:rsidRPr="008935CF">
        <w:t>42C(4)(a)(ii), paragraph</w:t>
      </w:r>
      <w:r w:rsidR="008935CF">
        <w:t> </w:t>
      </w:r>
      <w:r w:rsidRPr="008935CF">
        <w:t xml:space="preserve">42E(4)(a) or </w:t>
      </w:r>
      <w:r w:rsidR="009C3005" w:rsidRPr="008935CF">
        <w:t>42H(3)(a)</w:t>
      </w:r>
      <w:r w:rsidR="00715FF9" w:rsidRPr="008935CF">
        <w:t xml:space="preserve"> or subsection</w:t>
      </w:r>
      <w:r w:rsidR="008935CF">
        <w:t> </w:t>
      </w:r>
      <w:r w:rsidR="00715FF9" w:rsidRPr="008935CF">
        <w:t>42SC(2)</w:t>
      </w:r>
      <w:r w:rsidRPr="008935CF">
        <w:t>, in deciding whether the person has a reasonable excuse for the failure, the following table has effect:</w:t>
      </w:r>
    </w:p>
    <w:p w:rsidR="00EE205F" w:rsidRPr="008935CF" w:rsidRDefault="00EE205F" w:rsidP="00EE205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2268"/>
        <w:gridCol w:w="4397"/>
      </w:tblGrid>
      <w:tr w:rsidR="005C47D9" w:rsidRPr="008935CF" w:rsidTr="00EE205F">
        <w:trPr>
          <w:tblHeader/>
        </w:trPr>
        <w:tc>
          <w:tcPr>
            <w:tcW w:w="7086" w:type="dxa"/>
            <w:gridSpan w:val="3"/>
            <w:tcBorders>
              <w:top w:val="single" w:sz="12" w:space="0" w:color="auto"/>
              <w:bottom w:val="single" w:sz="6" w:space="0" w:color="auto"/>
            </w:tcBorders>
            <w:shd w:val="clear" w:color="auto" w:fill="auto"/>
          </w:tcPr>
          <w:p w:rsidR="005C47D9" w:rsidRPr="008935CF" w:rsidRDefault="005C47D9" w:rsidP="002B5D75">
            <w:pPr>
              <w:pStyle w:val="Tabletext"/>
              <w:keepNext/>
              <w:rPr>
                <w:b/>
              </w:rPr>
            </w:pPr>
            <w:r w:rsidRPr="008935CF">
              <w:rPr>
                <w:b/>
              </w:rPr>
              <w:t>Prior notification of excuse</w:t>
            </w:r>
          </w:p>
        </w:tc>
      </w:tr>
      <w:tr w:rsidR="005C47D9" w:rsidRPr="008935CF" w:rsidTr="00EE205F">
        <w:trPr>
          <w:tblHeader/>
        </w:trPr>
        <w:tc>
          <w:tcPr>
            <w:tcW w:w="421" w:type="dxa"/>
            <w:tcBorders>
              <w:top w:val="single" w:sz="6" w:space="0" w:color="auto"/>
              <w:bottom w:val="single" w:sz="12" w:space="0" w:color="auto"/>
            </w:tcBorders>
            <w:shd w:val="clear" w:color="auto" w:fill="auto"/>
          </w:tcPr>
          <w:p w:rsidR="005C47D9" w:rsidRPr="008935CF" w:rsidRDefault="005C47D9" w:rsidP="002B5D75">
            <w:pPr>
              <w:pStyle w:val="Tabletext"/>
              <w:keepNext/>
              <w:rPr>
                <w:b/>
              </w:rPr>
            </w:pPr>
          </w:p>
        </w:tc>
        <w:tc>
          <w:tcPr>
            <w:tcW w:w="2268" w:type="dxa"/>
            <w:tcBorders>
              <w:top w:val="single" w:sz="6" w:space="0" w:color="auto"/>
              <w:bottom w:val="single" w:sz="12" w:space="0" w:color="auto"/>
            </w:tcBorders>
            <w:shd w:val="clear" w:color="auto" w:fill="auto"/>
          </w:tcPr>
          <w:p w:rsidR="005C47D9" w:rsidRPr="008935CF" w:rsidRDefault="005C47D9" w:rsidP="002B5D75">
            <w:pPr>
              <w:pStyle w:val="Tabletext"/>
              <w:keepNext/>
              <w:rPr>
                <w:b/>
              </w:rPr>
            </w:pPr>
            <w:r w:rsidRPr="008935CF">
              <w:rPr>
                <w:b/>
              </w:rPr>
              <w:t>For this failure:</w:t>
            </w:r>
          </w:p>
        </w:tc>
        <w:tc>
          <w:tcPr>
            <w:tcW w:w="4397" w:type="dxa"/>
            <w:tcBorders>
              <w:top w:val="single" w:sz="6" w:space="0" w:color="auto"/>
              <w:bottom w:val="single" w:sz="12" w:space="0" w:color="auto"/>
            </w:tcBorders>
            <w:shd w:val="clear" w:color="auto" w:fill="auto"/>
          </w:tcPr>
          <w:p w:rsidR="005C47D9" w:rsidRPr="008935CF" w:rsidRDefault="005C47D9" w:rsidP="002B5D75">
            <w:pPr>
              <w:pStyle w:val="Tabletext"/>
              <w:keepNext/>
              <w:rPr>
                <w:b/>
              </w:rPr>
            </w:pPr>
            <w:r w:rsidRPr="008935CF">
              <w:rPr>
                <w:b/>
              </w:rPr>
              <w:t>An excuse cannot be a reasonable excuse unless:</w:t>
            </w:r>
          </w:p>
        </w:tc>
      </w:tr>
      <w:tr w:rsidR="005C47D9" w:rsidRPr="008935CF" w:rsidTr="00EE205F">
        <w:tc>
          <w:tcPr>
            <w:tcW w:w="421" w:type="dxa"/>
            <w:tcBorders>
              <w:top w:val="single" w:sz="12" w:space="0" w:color="auto"/>
            </w:tcBorders>
            <w:shd w:val="clear" w:color="auto" w:fill="auto"/>
          </w:tcPr>
          <w:p w:rsidR="005C47D9" w:rsidRPr="008935CF" w:rsidRDefault="005C47D9" w:rsidP="002B5D75">
            <w:pPr>
              <w:pStyle w:val="Tabletext"/>
              <w:keepNext/>
            </w:pPr>
            <w:r w:rsidRPr="008935CF">
              <w:t>1</w:t>
            </w:r>
          </w:p>
        </w:tc>
        <w:tc>
          <w:tcPr>
            <w:tcW w:w="2268" w:type="dxa"/>
            <w:tcBorders>
              <w:top w:val="single" w:sz="12" w:space="0" w:color="auto"/>
            </w:tcBorders>
            <w:shd w:val="clear" w:color="auto" w:fill="auto"/>
          </w:tcPr>
          <w:p w:rsidR="005C47D9" w:rsidRPr="008935CF" w:rsidRDefault="005C47D9" w:rsidP="002B5D75">
            <w:pPr>
              <w:pStyle w:val="Tabletext"/>
              <w:keepNext/>
            </w:pPr>
            <w:r w:rsidRPr="008935CF">
              <w:t xml:space="preserve">A failure referred to in </w:t>
            </w:r>
            <w:r w:rsidR="008935CF">
              <w:t>paragraph (</w:t>
            </w:r>
            <w:r w:rsidRPr="008935CF">
              <w:t>1)(a) or (d)</w:t>
            </w:r>
          </w:p>
        </w:tc>
        <w:tc>
          <w:tcPr>
            <w:tcW w:w="4397" w:type="dxa"/>
            <w:tcBorders>
              <w:top w:val="single" w:sz="12" w:space="0" w:color="auto"/>
            </w:tcBorders>
            <w:shd w:val="clear" w:color="auto" w:fill="auto"/>
          </w:tcPr>
          <w:p w:rsidR="005C47D9" w:rsidRPr="008935CF" w:rsidRDefault="005C47D9" w:rsidP="002B5D75">
            <w:pPr>
              <w:pStyle w:val="Tablea"/>
              <w:keepNext/>
            </w:pPr>
            <w:r w:rsidRPr="008935CF">
              <w:t>(a) before the start of the activity on the day concerned or before the time of the appointment, the person notified the excuse to the person or body specified in the employment pathway plan as the person or body to whom prior notice should be given if the person is unable to undertake the activity or attend the appointment; or</w:t>
            </w:r>
          </w:p>
          <w:p w:rsidR="005C47D9" w:rsidRPr="008935CF" w:rsidRDefault="005C47D9" w:rsidP="002B5D75">
            <w:pPr>
              <w:pStyle w:val="Tablea"/>
              <w:keepNext/>
            </w:pPr>
            <w:r w:rsidRPr="008935CF">
              <w:t>(b) the Secretary is satisfied that there were circumstances in which it was not reasonable to expect the person to give the notification</w:t>
            </w:r>
          </w:p>
        </w:tc>
      </w:tr>
      <w:tr w:rsidR="005C47D9" w:rsidRPr="008935CF" w:rsidTr="00EE205F">
        <w:tc>
          <w:tcPr>
            <w:tcW w:w="421" w:type="dxa"/>
            <w:tcBorders>
              <w:bottom w:val="single" w:sz="4" w:space="0" w:color="auto"/>
            </w:tcBorders>
            <w:shd w:val="clear" w:color="auto" w:fill="auto"/>
          </w:tcPr>
          <w:p w:rsidR="005C47D9" w:rsidRPr="008935CF" w:rsidRDefault="005C47D9" w:rsidP="000D7B23">
            <w:pPr>
              <w:pStyle w:val="Tabletext"/>
            </w:pPr>
            <w:r w:rsidRPr="008935CF">
              <w:t>2</w:t>
            </w:r>
          </w:p>
        </w:tc>
        <w:tc>
          <w:tcPr>
            <w:tcW w:w="2268" w:type="dxa"/>
            <w:tcBorders>
              <w:bottom w:val="single" w:sz="4" w:space="0" w:color="auto"/>
            </w:tcBorders>
            <w:shd w:val="clear" w:color="auto" w:fill="auto"/>
          </w:tcPr>
          <w:p w:rsidR="005C47D9" w:rsidRPr="008935CF" w:rsidRDefault="005C47D9" w:rsidP="000D7B23">
            <w:pPr>
              <w:pStyle w:val="Tabletext"/>
            </w:pPr>
            <w:r w:rsidRPr="008935CF">
              <w:t xml:space="preserve">A failure referred to in </w:t>
            </w:r>
            <w:r w:rsidR="008935CF">
              <w:t>paragraph (</w:t>
            </w:r>
            <w:r w:rsidRPr="008935CF">
              <w:t>1)(b) or (e)</w:t>
            </w:r>
          </w:p>
        </w:tc>
        <w:tc>
          <w:tcPr>
            <w:tcW w:w="4397" w:type="dxa"/>
            <w:tcBorders>
              <w:bottom w:val="single" w:sz="4" w:space="0" w:color="auto"/>
            </w:tcBorders>
            <w:shd w:val="clear" w:color="auto" w:fill="auto"/>
          </w:tcPr>
          <w:p w:rsidR="005C47D9" w:rsidRPr="008935CF" w:rsidRDefault="005C47D9" w:rsidP="000D7B23">
            <w:pPr>
              <w:pStyle w:val="Tablea"/>
            </w:pPr>
            <w:r w:rsidRPr="008935CF">
              <w:t>(a) before the start of the activity on the day concerned or before the time of the appointment or contact, the person notified the excuse to the person or body notified by the Secretary as the person or body to whom prior notice should be given if the person is unable to undertake the activity, attend the appointment or make the contact; or</w:t>
            </w:r>
          </w:p>
          <w:p w:rsidR="005C47D9" w:rsidRPr="008935CF" w:rsidRDefault="005C47D9" w:rsidP="000D7B23">
            <w:pPr>
              <w:pStyle w:val="Tablea"/>
            </w:pPr>
            <w:r w:rsidRPr="008935CF">
              <w:t>(b) the Secretary is satisfied that there were circumstances in which it was not reasonable to expect the person to give the notification</w:t>
            </w:r>
          </w:p>
        </w:tc>
      </w:tr>
      <w:tr w:rsidR="005C47D9" w:rsidRPr="008935CF" w:rsidTr="00EE205F">
        <w:tc>
          <w:tcPr>
            <w:tcW w:w="421" w:type="dxa"/>
            <w:tcBorders>
              <w:bottom w:val="single" w:sz="12" w:space="0" w:color="auto"/>
            </w:tcBorders>
            <w:shd w:val="clear" w:color="auto" w:fill="auto"/>
          </w:tcPr>
          <w:p w:rsidR="005C47D9" w:rsidRPr="008935CF" w:rsidRDefault="005C47D9" w:rsidP="000D7B23">
            <w:pPr>
              <w:pStyle w:val="Tabletext"/>
              <w:keepNext/>
            </w:pPr>
            <w:r w:rsidRPr="008935CF">
              <w:t>3</w:t>
            </w:r>
          </w:p>
        </w:tc>
        <w:tc>
          <w:tcPr>
            <w:tcW w:w="2268" w:type="dxa"/>
            <w:tcBorders>
              <w:bottom w:val="single" w:sz="12" w:space="0" w:color="auto"/>
            </w:tcBorders>
            <w:shd w:val="clear" w:color="auto" w:fill="auto"/>
          </w:tcPr>
          <w:p w:rsidR="005C47D9" w:rsidRPr="008935CF" w:rsidRDefault="005C47D9" w:rsidP="000D7B23">
            <w:pPr>
              <w:pStyle w:val="Tabletext"/>
              <w:keepNext/>
            </w:pPr>
            <w:r w:rsidRPr="008935CF">
              <w:t xml:space="preserve">A failure referred to in </w:t>
            </w:r>
            <w:r w:rsidR="008935CF">
              <w:t>paragraph (</w:t>
            </w:r>
            <w:r w:rsidRPr="008935CF">
              <w:t>1)(c)</w:t>
            </w:r>
          </w:p>
        </w:tc>
        <w:tc>
          <w:tcPr>
            <w:tcW w:w="4397" w:type="dxa"/>
            <w:tcBorders>
              <w:bottom w:val="single" w:sz="12" w:space="0" w:color="auto"/>
            </w:tcBorders>
            <w:shd w:val="clear" w:color="auto" w:fill="auto"/>
          </w:tcPr>
          <w:p w:rsidR="005C47D9" w:rsidRPr="008935CF" w:rsidRDefault="005C47D9" w:rsidP="000D7B23">
            <w:pPr>
              <w:pStyle w:val="Tablea"/>
              <w:keepNext/>
            </w:pPr>
            <w:r w:rsidRPr="008935CF">
              <w:t>(a) before the end of the time specified under subsection</w:t>
            </w:r>
            <w:r w:rsidR="008935CF">
              <w:t> </w:t>
            </w:r>
            <w:r w:rsidRPr="008935CF">
              <w:t>63(2), the person notified the excuse to the person or body notified by the Secretary as the person or body to whom prior notice should be given if the person is unable to attend the office, contact the Department or attend the place; or</w:t>
            </w:r>
          </w:p>
          <w:p w:rsidR="005C47D9" w:rsidRPr="008935CF" w:rsidRDefault="005C47D9" w:rsidP="000D7B23">
            <w:pPr>
              <w:pStyle w:val="Tablea"/>
              <w:keepNext/>
            </w:pPr>
            <w:r w:rsidRPr="008935CF">
              <w:t>(b) the Secretary is satisfied that there were circumstances in which it was not reasonable to expect the person to give the notification</w:t>
            </w:r>
          </w:p>
        </w:tc>
      </w:tr>
    </w:tbl>
    <w:p w:rsidR="005C47D9" w:rsidRPr="008935CF" w:rsidRDefault="005C47D9" w:rsidP="005C47D9">
      <w:pPr>
        <w:pStyle w:val="notetext"/>
      </w:pPr>
      <w:r w:rsidRPr="008935CF">
        <w:t>Note:</w:t>
      </w:r>
      <w:r w:rsidRPr="008935CF">
        <w:tab/>
        <w:t xml:space="preserve">Despite </w:t>
      </w:r>
      <w:r w:rsidR="008935CF">
        <w:t>subsection (</w:t>
      </w:r>
      <w:r w:rsidRPr="008935CF">
        <w:t>2), the Secretary may decide for other reasons that the excuse is not a reasonable excuse.</w:t>
      </w:r>
    </w:p>
    <w:p w:rsidR="005E6EC4" w:rsidRPr="008935CF" w:rsidRDefault="005E6EC4" w:rsidP="009E593E">
      <w:pPr>
        <w:pStyle w:val="ActHead5"/>
      </w:pPr>
      <w:bookmarkStart w:id="158" w:name="_Toc31276048"/>
      <w:r w:rsidRPr="00EE5577">
        <w:rPr>
          <w:rStyle w:val="CharSectno"/>
        </w:rPr>
        <w:t>42V</w:t>
      </w:r>
      <w:r w:rsidRPr="008935CF">
        <w:t xml:space="preserve">  Deduction from any participation payment</w:t>
      </w:r>
      <w:bookmarkEnd w:id="158"/>
    </w:p>
    <w:p w:rsidR="005E6EC4" w:rsidRPr="008935CF" w:rsidRDefault="005E6EC4" w:rsidP="009E593E">
      <w:pPr>
        <w:pStyle w:val="subsection"/>
        <w:keepNext/>
        <w:keepLines/>
      </w:pPr>
      <w:r w:rsidRPr="008935CF">
        <w:tab/>
      </w:r>
      <w:r w:rsidRPr="008935CF">
        <w:tab/>
        <w:t>The balance of a person’s penalty amount for a no show no pay failure</w:t>
      </w:r>
      <w:r w:rsidR="003C2092" w:rsidRPr="008935CF">
        <w:t>, a reconnection failure or a non</w:t>
      </w:r>
      <w:r w:rsidR="008935CF">
        <w:noBreakHyphen/>
      </w:r>
      <w:r w:rsidR="003C2092" w:rsidRPr="008935CF">
        <w:t>attendance failure</w:t>
      </w:r>
      <w:r w:rsidRPr="008935CF">
        <w:t xml:space="preserve"> that is not reduced to nil under section</w:t>
      </w:r>
      <w:r w:rsidR="008935CF">
        <w:t> </w:t>
      </w:r>
      <w:r w:rsidRPr="008935CF">
        <w:t>42D</w:t>
      </w:r>
      <w:r w:rsidR="00D32F61" w:rsidRPr="008935CF">
        <w:t>, 42L or 42SD</w:t>
      </w:r>
      <w:r w:rsidRPr="008935CF">
        <w:t xml:space="preserve"> is to be deducted from:</w:t>
      </w:r>
    </w:p>
    <w:p w:rsidR="005E6EC4" w:rsidRPr="008935CF" w:rsidRDefault="005E6EC4" w:rsidP="005E6EC4">
      <w:pPr>
        <w:pStyle w:val="paragraph"/>
      </w:pPr>
      <w:r w:rsidRPr="008935CF">
        <w:tab/>
        <w:t>(a)</w:t>
      </w:r>
      <w:r w:rsidRPr="008935CF">
        <w:tab/>
        <w:t>the instalments of the participation payment referred to in that section for any later instalment periods (until the balance is reduced to nil); and</w:t>
      </w:r>
    </w:p>
    <w:p w:rsidR="005E6EC4" w:rsidRPr="008935CF" w:rsidRDefault="005E6EC4" w:rsidP="005E6EC4">
      <w:pPr>
        <w:pStyle w:val="paragraph"/>
      </w:pPr>
      <w:r w:rsidRPr="008935CF">
        <w:tab/>
        <w:t>(b)</w:t>
      </w:r>
      <w:r w:rsidRPr="008935CF">
        <w:tab/>
        <w:t xml:space="preserve">if the balance is not reduced to nil under </w:t>
      </w:r>
      <w:r w:rsidR="008935CF">
        <w:t>paragraph (</w:t>
      </w:r>
      <w:r w:rsidRPr="008935CF">
        <w:t>a)—the instalments of any other participation payment paid to the person (until the balance is reduced to nil).</w:t>
      </w:r>
    </w:p>
    <w:p w:rsidR="005E6EC4" w:rsidRPr="008935CF" w:rsidRDefault="005E6EC4" w:rsidP="005E6EC4">
      <w:pPr>
        <w:pStyle w:val="ActHead5"/>
      </w:pPr>
      <w:bookmarkStart w:id="159" w:name="_Toc31276049"/>
      <w:r w:rsidRPr="00EE5577">
        <w:rPr>
          <w:rStyle w:val="CharSectno"/>
        </w:rPr>
        <w:t>42W</w:t>
      </w:r>
      <w:r w:rsidRPr="008935CF">
        <w:t xml:space="preserve">  Penalty amount not a debt</w:t>
      </w:r>
      <w:bookmarkEnd w:id="159"/>
    </w:p>
    <w:p w:rsidR="005E6EC4" w:rsidRPr="008935CF" w:rsidRDefault="005E6EC4" w:rsidP="005E6EC4">
      <w:pPr>
        <w:pStyle w:val="subsection"/>
      </w:pPr>
      <w:r w:rsidRPr="008935CF">
        <w:tab/>
      </w:r>
      <w:r w:rsidRPr="008935CF">
        <w:tab/>
        <w:t>To avoid doubt, a penalty amount is not a debt owed to the Commonwealth under Part</w:t>
      </w:r>
      <w:r w:rsidR="008935CF">
        <w:t> </w:t>
      </w:r>
      <w:r w:rsidRPr="008935CF">
        <w:t>5.2 of the 1991 Act.</w:t>
      </w:r>
    </w:p>
    <w:p w:rsidR="005E6EC4" w:rsidRPr="008935CF" w:rsidRDefault="005E6EC4" w:rsidP="005E6EC4">
      <w:pPr>
        <w:pStyle w:val="ActHead5"/>
      </w:pPr>
      <w:bookmarkStart w:id="160" w:name="_Toc31276050"/>
      <w:r w:rsidRPr="00EE5577">
        <w:rPr>
          <w:rStyle w:val="CharSectno"/>
        </w:rPr>
        <w:t>42X</w:t>
      </w:r>
      <w:r w:rsidRPr="008935CF">
        <w:t xml:space="preserve">  Payability</w:t>
      </w:r>
      <w:bookmarkEnd w:id="160"/>
    </w:p>
    <w:p w:rsidR="005E6EC4" w:rsidRPr="008935CF" w:rsidRDefault="005E6EC4" w:rsidP="005E6EC4">
      <w:pPr>
        <w:pStyle w:val="subsection"/>
      </w:pPr>
      <w:r w:rsidRPr="008935CF">
        <w:tab/>
      </w:r>
      <w:r w:rsidRPr="008935CF">
        <w:tab/>
        <w:t>A participation payment remains payable even if it is reduced to nil as a result of deducting a penalty amount, or the balance of a penalty amount, for a no show no pay failure</w:t>
      </w:r>
      <w:r w:rsidR="0053449F" w:rsidRPr="008935CF">
        <w:t>, a reconnection failure or a non</w:t>
      </w:r>
      <w:r w:rsidR="008935CF">
        <w:noBreakHyphen/>
      </w:r>
      <w:r w:rsidR="0053449F" w:rsidRPr="008935CF">
        <w:t>attendance failure</w:t>
      </w:r>
      <w:r w:rsidRPr="008935CF">
        <w:t>.</w:t>
      </w:r>
    </w:p>
    <w:p w:rsidR="005E6EC4" w:rsidRPr="008935CF" w:rsidRDefault="005E6EC4" w:rsidP="005E6EC4">
      <w:pPr>
        <w:pStyle w:val="ActHead5"/>
      </w:pPr>
      <w:bookmarkStart w:id="161" w:name="_Toc31276051"/>
      <w:r w:rsidRPr="00EE5577">
        <w:rPr>
          <w:rStyle w:val="CharSectno"/>
        </w:rPr>
        <w:t>42Y</w:t>
      </w:r>
      <w:r w:rsidRPr="008935CF">
        <w:t xml:space="preserve">  Day of determination</w:t>
      </w:r>
      <w:bookmarkEnd w:id="161"/>
    </w:p>
    <w:p w:rsidR="005E6EC4" w:rsidRPr="008935CF" w:rsidRDefault="005E6EC4" w:rsidP="005E6EC4">
      <w:pPr>
        <w:pStyle w:val="subsection"/>
      </w:pPr>
      <w:r w:rsidRPr="008935CF">
        <w:tab/>
      </w:r>
      <w:r w:rsidRPr="008935CF">
        <w:tab/>
        <w:t>For the purposes of paragraph</w:t>
      </w:r>
      <w:r w:rsidR="008935CF">
        <w:t> </w:t>
      </w:r>
      <w:r w:rsidRPr="008935CF">
        <w:t xml:space="preserve">42M(1)(a), 42P(2)(a), 42Q(2)(c) or </w:t>
      </w:r>
      <w:r w:rsidR="00365CB3" w:rsidRPr="008935CF">
        <w:t>42S(3A)(b)</w:t>
      </w:r>
      <w:r w:rsidRPr="008935CF">
        <w:t>, the day the Secretary makes the determination is the day the Secretary originally makes the determination (even if another decision in relation to the determination is later made on review).</w:t>
      </w:r>
    </w:p>
    <w:p w:rsidR="00767F26" w:rsidRPr="008935CF" w:rsidRDefault="00767F26" w:rsidP="00767F26">
      <w:pPr>
        <w:pStyle w:val="ActHead5"/>
      </w:pPr>
      <w:bookmarkStart w:id="162" w:name="_Toc31276052"/>
      <w:r w:rsidRPr="00EE5577">
        <w:rPr>
          <w:rStyle w:val="CharSectno"/>
        </w:rPr>
        <w:t>42YA</w:t>
      </w:r>
      <w:r w:rsidRPr="008935CF">
        <w:t xml:space="preserve">  Relationship between Subdivisions of this Division</w:t>
      </w:r>
      <w:bookmarkEnd w:id="162"/>
    </w:p>
    <w:p w:rsidR="00767F26" w:rsidRPr="008935CF" w:rsidRDefault="00767F26" w:rsidP="00767F26">
      <w:pPr>
        <w:pStyle w:val="subsection"/>
      </w:pPr>
      <w:r w:rsidRPr="008935CF">
        <w:tab/>
      </w:r>
      <w:r w:rsidRPr="008935CF">
        <w:tab/>
        <w:t xml:space="preserve">No </w:t>
      </w:r>
      <w:r w:rsidR="00EE205F" w:rsidRPr="008935CF">
        <w:t>Subdivision</w:t>
      </w:r>
      <w:r w:rsidR="00666140" w:rsidRPr="008935CF">
        <w:t xml:space="preserve"> </w:t>
      </w:r>
      <w:r w:rsidRPr="008935CF">
        <w:t xml:space="preserve">of this </w:t>
      </w:r>
      <w:r w:rsidR="00EE205F" w:rsidRPr="008935CF">
        <w:t>Division</w:t>
      </w:r>
      <w:r w:rsidR="00666140" w:rsidRPr="008935CF">
        <w:t xml:space="preserve"> </w:t>
      </w:r>
      <w:r w:rsidRPr="008935CF">
        <w:t xml:space="preserve">limits any other </w:t>
      </w:r>
      <w:r w:rsidR="00EE205F" w:rsidRPr="008935CF">
        <w:t>Subdivision</w:t>
      </w:r>
      <w:r w:rsidR="00666140" w:rsidRPr="008935CF">
        <w:t xml:space="preserve"> </w:t>
      </w:r>
      <w:r w:rsidRPr="008935CF">
        <w:t>of this Division.</w:t>
      </w:r>
    </w:p>
    <w:p w:rsidR="005E6EC4" w:rsidRPr="008935CF" w:rsidRDefault="005E6EC4" w:rsidP="009E593E">
      <w:pPr>
        <w:pStyle w:val="ActHead5"/>
      </w:pPr>
      <w:bookmarkStart w:id="163" w:name="_Toc31276053"/>
      <w:r w:rsidRPr="00EE5577">
        <w:rPr>
          <w:rStyle w:val="CharSectno"/>
        </w:rPr>
        <w:t>42Z</w:t>
      </w:r>
      <w:r w:rsidRPr="008935CF">
        <w:t xml:space="preserve">  Relationship with section</w:t>
      </w:r>
      <w:r w:rsidR="008935CF">
        <w:t> </w:t>
      </w:r>
      <w:r w:rsidRPr="008935CF">
        <w:t>80</w:t>
      </w:r>
      <w:bookmarkEnd w:id="163"/>
    </w:p>
    <w:p w:rsidR="005E6EC4" w:rsidRPr="008935CF" w:rsidRDefault="005E6EC4" w:rsidP="009E593E">
      <w:pPr>
        <w:pStyle w:val="subsection"/>
        <w:keepNext/>
        <w:keepLines/>
      </w:pPr>
      <w:r w:rsidRPr="008935CF">
        <w:tab/>
      </w:r>
      <w:r w:rsidRPr="008935CF">
        <w:tab/>
        <w:t xml:space="preserve">Nothing in this </w:t>
      </w:r>
      <w:r w:rsidR="00EE205F" w:rsidRPr="008935CF">
        <w:t>Division</w:t>
      </w:r>
      <w:r w:rsidR="00666140" w:rsidRPr="008935CF">
        <w:t xml:space="preserve"> </w:t>
      </w:r>
      <w:r w:rsidRPr="008935CF">
        <w:t>affects the power of the Secretary to cancel or suspend a participation payment under section</w:t>
      </w:r>
      <w:r w:rsidR="008935CF">
        <w:t> </w:t>
      </w:r>
      <w:r w:rsidRPr="008935CF">
        <w:t>80 of this Act.</w:t>
      </w:r>
    </w:p>
    <w:p w:rsidR="00435264" w:rsidRPr="008935CF" w:rsidRDefault="00435264" w:rsidP="00666140">
      <w:pPr>
        <w:pStyle w:val="ActHead3"/>
        <w:pageBreakBefore/>
      </w:pPr>
      <w:bookmarkStart w:id="164" w:name="_Toc31276054"/>
      <w:r w:rsidRPr="00EE5577">
        <w:rPr>
          <w:rStyle w:val="CharDivNo"/>
        </w:rPr>
        <w:t>Division</w:t>
      </w:r>
      <w:r w:rsidR="008935CF" w:rsidRPr="00EE5577">
        <w:rPr>
          <w:rStyle w:val="CharDivNo"/>
        </w:rPr>
        <w:t> </w:t>
      </w:r>
      <w:r w:rsidRPr="00EE5577">
        <w:rPr>
          <w:rStyle w:val="CharDivNo"/>
        </w:rPr>
        <w:t>4</w:t>
      </w:r>
      <w:r w:rsidRPr="008935CF">
        <w:t>—</w:t>
      </w:r>
      <w:r w:rsidRPr="00EE5577">
        <w:rPr>
          <w:rStyle w:val="CharDivText"/>
        </w:rPr>
        <w:t>Payment of social security payment</w:t>
      </w:r>
      <w:bookmarkEnd w:id="164"/>
    </w:p>
    <w:p w:rsidR="00435264" w:rsidRPr="008935CF" w:rsidRDefault="00435264" w:rsidP="00895DEE">
      <w:pPr>
        <w:pStyle w:val="ActHead5"/>
      </w:pPr>
      <w:bookmarkStart w:id="165" w:name="_Toc31276055"/>
      <w:r w:rsidRPr="00EE5577">
        <w:rPr>
          <w:rStyle w:val="CharSectno"/>
        </w:rPr>
        <w:t>43</w:t>
      </w:r>
      <w:r w:rsidRPr="008935CF">
        <w:t xml:space="preserve">  Payment by instalments</w:t>
      </w:r>
      <w:bookmarkEnd w:id="165"/>
    </w:p>
    <w:p w:rsidR="00A232E6" w:rsidRPr="008935CF" w:rsidRDefault="00A232E6" w:rsidP="00A232E6">
      <w:pPr>
        <w:pStyle w:val="SubsectionHead"/>
      </w:pPr>
      <w:r w:rsidRPr="008935CF">
        <w:t>Payment in arrears in relation to periods</w:t>
      </w:r>
    </w:p>
    <w:p w:rsidR="00435264" w:rsidRPr="008935CF" w:rsidRDefault="00435264" w:rsidP="00895DEE">
      <w:pPr>
        <w:pStyle w:val="subsection"/>
        <w:keepNext/>
        <w:keepLines/>
      </w:pPr>
      <w:r w:rsidRPr="008935CF">
        <w:tab/>
        <w:t>(1)</w:t>
      </w:r>
      <w:r w:rsidRPr="008935CF">
        <w:tab/>
        <w:t>A social security periodic payment is to be paid:</w:t>
      </w:r>
    </w:p>
    <w:p w:rsidR="00435264" w:rsidRPr="008935CF" w:rsidRDefault="00435264" w:rsidP="007C6D2E">
      <w:pPr>
        <w:pStyle w:val="paragraph"/>
      </w:pPr>
      <w:r w:rsidRPr="008935CF">
        <w:tab/>
        <w:t>(a)</w:t>
      </w:r>
      <w:r w:rsidRPr="008935CF">
        <w:tab/>
        <w:t>in arrears; and</w:t>
      </w:r>
    </w:p>
    <w:p w:rsidR="00435264" w:rsidRPr="008935CF" w:rsidRDefault="00435264" w:rsidP="007C6D2E">
      <w:pPr>
        <w:pStyle w:val="paragraph"/>
      </w:pPr>
      <w:r w:rsidRPr="008935CF">
        <w:tab/>
        <w:t>(b)</w:t>
      </w:r>
      <w:r w:rsidRPr="008935CF">
        <w:tab/>
        <w:t>by instalments relating to such periods (not exceeding 14 days) as the Secretary determines.</w:t>
      </w:r>
    </w:p>
    <w:p w:rsidR="00DB2443" w:rsidRPr="008935CF" w:rsidRDefault="00DB2443" w:rsidP="00DB2443">
      <w:pPr>
        <w:pStyle w:val="SubsectionHead"/>
      </w:pPr>
      <w:r w:rsidRPr="008935CF">
        <w:t>Timing of payments of instalments</w:t>
      </w:r>
    </w:p>
    <w:p w:rsidR="00435264" w:rsidRPr="008935CF" w:rsidRDefault="00435264" w:rsidP="007C6D2E">
      <w:pPr>
        <w:pStyle w:val="subsection"/>
      </w:pPr>
      <w:r w:rsidRPr="008935CF">
        <w:tab/>
        <w:t>(2)</w:t>
      </w:r>
      <w:r w:rsidRPr="008935CF">
        <w:tab/>
        <w:t>Subject to sections</w:t>
      </w:r>
      <w:r w:rsidR="008935CF">
        <w:t> </w:t>
      </w:r>
      <w:r w:rsidRPr="008935CF">
        <w:t>52 and 53, instalments of a social security periodic payment are to be paid at such times as the Secretary determines.</w:t>
      </w:r>
    </w:p>
    <w:p w:rsidR="00F23811" w:rsidRPr="008935CF" w:rsidRDefault="00F23811" w:rsidP="00F23811">
      <w:pPr>
        <w:pStyle w:val="SubsectionHead"/>
      </w:pPr>
      <w:r w:rsidRPr="008935CF">
        <w:t>Total instalment relating to a period</w:t>
      </w:r>
    </w:p>
    <w:p w:rsidR="00435264" w:rsidRPr="008935CF" w:rsidRDefault="00435264" w:rsidP="00435264">
      <w:pPr>
        <w:pStyle w:val="subsection"/>
      </w:pPr>
      <w:r w:rsidRPr="008935CF">
        <w:tab/>
        <w:t>(3)</w:t>
      </w:r>
      <w:r w:rsidRPr="008935CF">
        <w:tab/>
        <w:t xml:space="preserve">Subject to </w:t>
      </w:r>
      <w:r w:rsidR="008935CF">
        <w:t>subsection (</w:t>
      </w:r>
      <w:r w:rsidRPr="008935CF">
        <w:t>4), the amount that is to be paid to a person as an instalment of a social security periodic payment in relation to a period is the total of the amounts of the social security periodic payment (calculated by reference to the daily rate of payment applicable to each day) payable to the person for days in that period on which the social security periodic payment was payable to the person.</w:t>
      </w:r>
    </w:p>
    <w:p w:rsidR="00CC69CB" w:rsidRPr="008935CF" w:rsidRDefault="00CC69CB" w:rsidP="00CC69CB">
      <w:pPr>
        <w:pStyle w:val="SubsectionHead"/>
      </w:pPr>
      <w:r w:rsidRPr="008935CF">
        <w:t>Weekly payments of a social security periodic payment</w:t>
      </w:r>
    </w:p>
    <w:p w:rsidR="00CC69CB" w:rsidRPr="008935CF" w:rsidRDefault="00CC69CB" w:rsidP="00CC69CB">
      <w:pPr>
        <w:pStyle w:val="subsection"/>
      </w:pPr>
      <w:r w:rsidRPr="008935CF">
        <w:tab/>
        <w:t>(3A)</w:t>
      </w:r>
      <w:r w:rsidRPr="008935CF">
        <w:tab/>
        <w:t xml:space="preserve">The Secretary may determine that a person is to be paid the total amount of the social security periodic payment relating to an instalment period of 14 days determined under </w:t>
      </w:r>
      <w:r w:rsidR="008935CF">
        <w:t>subsection (</w:t>
      </w:r>
      <w:r w:rsidRPr="008935CF">
        <w:t xml:space="preserve">1) in 2 payments (the </w:t>
      </w:r>
      <w:r w:rsidRPr="008935CF">
        <w:rPr>
          <w:b/>
          <w:i/>
        </w:rPr>
        <w:t>part payments</w:t>
      </w:r>
      <w:r w:rsidRPr="008935CF">
        <w:t xml:space="preserve">) if the person is a member of a class specified under </w:t>
      </w:r>
      <w:r w:rsidR="008935CF">
        <w:t>subsection (</w:t>
      </w:r>
      <w:r w:rsidRPr="008935CF">
        <w:t>3B).</w:t>
      </w:r>
    </w:p>
    <w:p w:rsidR="00CC69CB" w:rsidRPr="008935CF" w:rsidRDefault="00CC69CB" w:rsidP="00CC69CB">
      <w:pPr>
        <w:pStyle w:val="subsection"/>
      </w:pPr>
      <w:r w:rsidRPr="008935CF">
        <w:tab/>
        <w:t>(3B)</w:t>
      </w:r>
      <w:r w:rsidRPr="008935CF">
        <w:tab/>
        <w:t xml:space="preserve">The Minister may by legislative instrument specify a class of persons for the purposes of </w:t>
      </w:r>
      <w:r w:rsidR="008935CF">
        <w:t>subsection (</w:t>
      </w:r>
      <w:r w:rsidRPr="008935CF">
        <w:t>3A).</w:t>
      </w:r>
    </w:p>
    <w:p w:rsidR="00CC69CB" w:rsidRPr="008935CF" w:rsidRDefault="00CC69CB" w:rsidP="00CC69CB">
      <w:pPr>
        <w:pStyle w:val="subsection"/>
      </w:pPr>
      <w:r w:rsidRPr="008935CF">
        <w:tab/>
        <w:t>(3C)</w:t>
      </w:r>
      <w:r w:rsidRPr="008935CF">
        <w:tab/>
        <w:t>The first of the part payments:</w:t>
      </w:r>
    </w:p>
    <w:p w:rsidR="00CC69CB" w:rsidRPr="008935CF" w:rsidRDefault="00CC69CB" w:rsidP="00CC69CB">
      <w:pPr>
        <w:pStyle w:val="paragraph"/>
      </w:pPr>
      <w:r w:rsidRPr="008935CF">
        <w:tab/>
        <w:t>(a)</w:t>
      </w:r>
      <w:r w:rsidRPr="008935CF">
        <w:tab/>
        <w:t xml:space="preserve">is not to exceed the total of the amounts of the social security periodic payment (calculated by reference to the daily rate of payment applicable to each day, subject to </w:t>
      </w:r>
      <w:r w:rsidR="008935CF">
        <w:t>subsections (</w:t>
      </w:r>
      <w:r w:rsidRPr="008935CF">
        <w:t>4) and (5A)) payable to the person for days that:</w:t>
      </w:r>
    </w:p>
    <w:p w:rsidR="00CC69CB" w:rsidRPr="008935CF" w:rsidRDefault="00CC69CB" w:rsidP="00CC69CB">
      <w:pPr>
        <w:pStyle w:val="paragraphsub"/>
      </w:pPr>
      <w:r w:rsidRPr="008935CF">
        <w:tab/>
        <w:t>(i)</w:t>
      </w:r>
      <w:r w:rsidRPr="008935CF">
        <w:tab/>
        <w:t>are days on which the social security periodic payment was payable to the person; and</w:t>
      </w:r>
    </w:p>
    <w:p w:rsidR="00CC69CB" w:rsidRPr="008935CF" w:rsidRDefault="00CC69CB" w:rsidP="00CC69CB">
      <w:pPr>
        <w:pStyle w:val="paragraphsub"/>
      </w:pPr>
      <w:r w:rsidRPr="008935CF">
        <w:tab/>
        <w:t>(ii)</w:t>
      </w:r>
      <w:r w:rsidRPr="008935CF">
        <w:tab/>
        <w:t>are included in the first 7 days of the instalment period; and</w:t>
      </w:r>
    </w:p>
    <w:p w:rsidR="00CC69CB" w:rsidRPr="008935CF" w:rsidRDefault="00CC69CB" w:rsidP="00CC69CB">
      <w:pPr>
        <w:pStyle w:val="paragraph"/>
      </w:pPr>
      <w:r w:rsidRPr="008935CF">
        <w:tab/>
        <w:t>(b)</w:t>
      </w:r>
      <w:r w:rsidRPr="008935CF">
        <w:tab/>
        <w:t>is to be paid at a time determined by the Secretary that is after the first 7 days of the instalment period.</w:t>
      </w:r>
    </w:p>
    <w:p w:rsidR="00CC69CB" w:rsidRPr="008935CF" w:rsidRDefault="00CC69CB" w:rsidP="00CC69CB">
      <w:pPr>
        <w:pStyle w:val="subsection"/>
      </w:pPr>
      <w:r w:rsidRPr="008935CF">
        <w:tab/>
        <w:t>(3D)</w:t>
      </w:r>
      <w:r w:rsidRPr="008935CF">
        <w:tab/>
        <w:t>The other of the part payments:</w:t>
      </w:r>
    </w:p>
    <w:p w:rsidR="00CC69CB" w:rsidRPr="008935CF" w:rsidRDefault="00CC69CB" w:rsidP="00CC69CB">
      <w:pPr>
        <w:pStyle w:val="paragraph"/>
      </w:pPr>
      <w:r w:rsidRPr="008935CF">
        <w:tab/>
        <w:t>(a)</w:t>
      </w:r>
      <w:r w:rsidRPr="008935CF">
        <w:tab/>
        <w:t xml:space="preserve">is the excess of the amount that is to be paid to a person as the instalment of the social security periodic payment in relation to the instalment period (see </w:t>
      </w:r>
      <w:r w:rsidR="008935CF">
        <w:t>subsection (</w:t>
      </w:r>
      <w:r w:rsidRPr="008935CF">
        <w:t>3)) over the first of the part payments; and</w:t>
      </w:r>
    </w:p>
    <w:p w:rsidR="00CC69CB" w:rsidRPr="008935CF" w:rsidRDefault="00CC69CB" w:rsidP="00CC69CB">
      <w:pPr>
        <w:pStyle w:val="paragraph"/>
      </w:pPr>
      <w:r w:rsidRPr="008935CF">
        <w:tab/>
        <w:t>(b)</w:t>
      </w:r>
      <w:r w:rsidRPr="008935CF">
        <w:tab/>
        <w:t>is to be paid at a time determined by the Secretary that is after the end of the instalment period.</w:t>
      </w:r>
    </w:p>
    <w:p w:rsidR="00CC69CB" w:rsidRPr="008935CF" w:rsidRDefault="00CC69CB" w:rsidP="00CC69CB">
      <w:pPr>
        <w:pStyle w:val="subsection"/>
      </w:pPr>
      <w:r w:rsidRPr="008935CF">
        <w:tab/>
        <w:t>(3E)</w:t>
      </w:r>
      <w:r w:rsidRPr="008935CF">
        <w:tab/>
        <w:t>If the person is, or is to be, paid the total amount of the social security periodic payment relating to the instalment period in part payments, then it is taken for the purposes of the social security law that:</w:t>
      </w:r>
    </w:p>
    <w:p w:rsidR="00CC69CB" w:rsidRPr="008935CF" w:rsidRDefault="00CC69CB" w:rsidP="00CC69CB">
      <w:pPr>
        <w:pStyle w:val="paragraph"/>
      </w:pPr>
      <w:r w:rsidRPr="008935CF">
        <w:tab/>
        <w:t>(a)</w:t>
      </w:r>
      <w:r w:rsidRPr="008935CF">
        <w:tab/>
        <w:t>a single instalment of the social security periodic payment is, or is to be, paid in relation to the period; and</w:t>
      </w:r>
    </w:p>
    <w:p w:rsidR="00CC69CB" w:rsidRPr="008935CF" w:rsidRDefault="00CC69CB" w:rsidP="00CC69CB">
      <w:pPr>
        <w:pStyle w:val="paragraph"/>
      </w:pPr>
      <w:r w:rsidRPr="008935CF">
        <w:tab/>
        <w:t>(b)</w:t>
      </w:r>
      <w:r w:rsidRPr="008935CF">
        <w:tab/>
        <w:t>that instalment is, or is to be, paid when the last of the part payments is, or is to be, made; and</w:t>
      </w:r>
    </w:p>
    <w:p w:rsidR="00CC69CB" w:rsidRPr="008935CF" w:rsidRDefault="00CC69CB" w:rsidP="00CC69CB">
      <w:pPr>
        <w:pStyle w:val="paragraph"/>
      </w:pPr>
      <w:r w:rsidRPr="008935CF">
        <w:tab/>
        <w:t>(c)</w:t>
      </w:r>
      <w:r w:rsidRPr="008935CF">
        <w:tab/>
        <w:t>that instalment is equal to the total of the part payments.</w:t>
      </w:r>
    </w:p>
    <w:p w:rsidR="00CC69CB" w:rsidRPr="008935CF" w:rsidRDefault="00CC69CB" w:rsidP="00CC69CB">
      <w:pPr>
        <w:pStyle w:val="notetext"/>
      </w:pPr>
      <w:r w:rsidRPr="008935CF">
        <w:t>Note:</w:t>
      </w:r>
      <w:r w:rsidRPr="008935CF">
        <w:tab/>
        <w:t xml:space="preserve">The total of the part payments equals the amount worked out under </w:t>
      </w:r>
      <w:r w:rsidR="008935CF">
        <w:t>subsection (</w:t>
      </w:r>
      <w:r w:rsidRPr="008935CF">
        <w:t>3</w:t>
      </w:r>
      <w:r w:rsidR="00EE205F" w:rsidRPr="008935CF">
        <w:t>) (a</w:t>
      </w:r>
      <w:r w:rsidRPr="008935CF">
        <w:t xml:space="preserve">s affected by </w:t>
      </w:r>
      <w:r w:rsidR="008935CF">
        <w:t>subsection (</w:t>
      </w:r>
      <w:r w:rsidRPr="008935CF">
        <w:t>4), if relevant) as the amount to be paid to the person as the instalment of the social security periodic payment in relation to the instalment period.</w:t>
      </w:r>
    </w:p>
    <w:p w:rsidR="00CC69CB" w:rsidRPr="008935CF" w:rsidRDefault="00CC69CB" w:rsidP="00CC69CB">
      <w:pPr>
        <w:pStyle w:val="subsection"/>
      </w:pPr>
      <w:r w:rsidRPr="008935CF">
        <w:tab/>
        <w:t>(3F)</w:t>
      </w:r>
      <w:r w:rsidRPr="008935CF">
        <w:tab/>
        <w:t>However, the following provisions of this Act (about deductions from instalments) apply as if each of the part payments were a separate instalment:</w:t>
      </w:r>
    </w:p>
    <w:p w:rsidR="00CC69CB" w:rsidRPr="008935CF" w:rsidRDefault="00CC69CB" w:rsidP="00CC69CB">
      <w:pPr>
        <w:pStyle w:val="paragraph"/>
      </w:pPr>
      <w:r w:rsidRPr="008935CF">
        <w:tab/>
        <w:t>(a)</w:t>
      </w:r>
      <w:r w:rsidRPr="008935CF">
        <w:tab/>
        <w:t>section</w:t>
      </w:r>
      <w:r w:rsidR="008935CF">
        <w:t> </w:t>
      </w:r>
      <w:r w:rsidRPr="008935CF">
        <w:t>61;</w:t>
      </w:r>
    </w:p>
    <w:p w:rsidR="00CC69CB" w:rsidRPr="008935CF" w:rsidRDefault="00CC69CB" w:rsidP="00CC69CB">
      <w:pPr>
        <w:pStyle w:val="paragraph"/>
      </w:pPr>
      <w:r w:rsidRPr="008935CF">
        <w:tab/>
        <w:t>(b)</w:t>
      </w:r>
      <w:r w:rsidRPr="008935CF">
        <w:tab/>
        <w:t>Division</w:t>
      </w:r>
      <w:r w:rsidR="008935CF">
        <w:t> </w:t>
      </w:r>
      <w:r w:rsidRPr="008935CF">
        <w:t>5 of Part</w:t>
      </w:r>
      <w:r w:rsidR="008935CF">
        <w:t> </w:t>
      </w:r>
      <w:r w:rsidRPr="008935CF">
        <w:t>3B;</w:t>
      </w:r>
    </w:p>
    <w:p w:rsidR="00CC69CB" w:rsidRPr="008935CF" w:rsidRDefault="00CC69CB" w:rsidP="00CC69CB">
      <w:pPr>
        <w:pStyle w:val="paragraph"/>
      </w:pPr>
      <w:r w:rsidRPr="008935CF">
        <w:tab/>
        <w:t>(c)</w:t>
      </w:r>
      <w:r w:rsidRPr="008935CF">
        <w:tab/>
        <w:t>subsection</w:t>
      </w:r>
      <w:r w:rsidR="008935CF">
        <w:t> </w:t>
      </w:r>
      <w:r w:rsidRPr="008935CF">
        <w:t>238(2).</w:t>
      </w:r>
    </w:p>
    <w:p w:rsidR="00CC69CB" w:rsidRPr="008935CF" w:rsidRDefault="00CC69CB" w:rsidP="00F907DF">
      <w:pPr>
        <w:pStyle w:val="SubsectionHead"/>
      </w:pPr>
      <w:r w:rsidRPr="008935CF">
        <w:t>Minimum daily rate</w:t>
      </w:r>
    </w:p>
    <w:p w:rsidR="002B587A" w:rsidRPr="008935CF" w:rsidRDefault="002B587A" w:rsidP="00F907DF">
      <w:pPr>
        <w:pStyle w:val="subsection"/>
        <w:keepNext/>
        <w:keepLines/>
      </w:pPr>
      <w:r w:rsidRPr="008935CF">
        <w:tab/>
        <w:t>(4)</w:t>
      </w:r>
      <w:r w:rsidRPr="008935CF">
        <w:tab/>
        <w:t>If:</w:t>
      </w:r>
    </w:p>
    <w:p w:rsidR="002B587A" w:rsidRPr="008935CF" w:rsidRDefault="002B587A" w:rsidP="002B587A">
      <w:pPr>
        <w:pStyle w:val="paragraph"/>
      </w:pPr>
      <w:r w:rsidRPr="008935CF">
        <w:tab/>
        <w:t>(a)</w:t>
      </w:r>
      <w:r w:rsidRPr="008935CF">
        <w:tab/>
        <w:t xml:space="preserve">either </w:t>
      </w:r>
      <w:r w:rsidR="000D69EB" w:rsidRPr="008935CF">
        <w:t xml:space="preserve">or both of the following amounts (the </w:t>
      </w:r>
      <w:r w:rsidR="000D69EB" w:rsidRPr="008935CF">
        <w:rPr>
          <w:b/>
          <w:i/>
        </w:rPr>
        <w:t>added amounts</w:t>
      </w:r>
      <w:r w:rsidR="000D69EB" w:rsidRPr="008935CF">
        <w:t>) are</w:t>
      </w:r>
      <w:r w:rsidRPr="008935CF">
        <w:t xml:space="preserve"> added to a person’s maximum basic rate for a particular day in working out the amount of an instalment of a social security payment:</w:t>
      </w:r>
    </w:p>
    <w:p w:rsidR="002B587A" w:rsidRPr="008935CF" w:rsidRDefault="002B587A" w:rsidP="002B587A">
      <w:pPr>
        <w:pStyle w:val="paragraphsub"/>
      </w:pPr>
      <w:r w:rsidRPr="008935CF">
        <w:tab/>
        <w:t>(i)</w:t>
      </w:r>
      <w:r w:rsidRPr="008935CF">
        <w:tab/>
        <w:t>an amount of pharmaceutical allowance;</w:t>
      </w:r>
    </w:p>
    <w:p w:rsidR="002B587A" w:rsidRPr="008935CF" w:rsidRDefault="002B587A" w:rsidP="002B587A">
      <w:pPr>
        <w:pStyle w:val="paragraphsub"/>
      </w:pPr>
      <w:r w:rsidRPr="008935CF">
        <w:tab/>
        <w:t>(ii)</w:t>
      </w:r>
      <w:r w:rsidRPr="008935CF">
        <w:tab/>
        <w:t>a pension supplement amount; and</w:t>
      </w:r>
    </w:p>
    <w:p w:rsidR="00016ECF" w:rsidRPr="008935CF" w:rsidRDefault="00016ECF" w:rsidP="00016ECF">
      <w:pPr>
        <w:pStyle w:val="paragraph"/>
      </w:pPr>
      <w:r w:rsidRPr="008935CF">
        <w:tab/>
        <w:t>(aa)</w:t>
      </w:r>
      <w:r w:rsidRPr="008935CF">
        <w:tab/>
        <w:t>the social security payment:</w:t>
      </w:r>
    </w:p>
    <w:p w:rsidR="00016ECF" w:rsidRPr="008935CF" w:rsidRDefault="00016ECF" w:rsidP="00016ECF">
      <w:pPr>
        <w:pStyle w:val="paragraphsub"/>
      </w:pPr>
      <w:r w:rsidRPr="008935CF">
        <w:tab/>
        <w:t>(i)</w:t>
      </w:r>
      <w:r w:rsidRPr="008935CF">
        <w:tab/>
        <w:t>is not a social security pension; or</w:t>
      </w:r>
    </w:p>
    <w:p w:rsidR="00016ECF" w:rsidRPr="008935CF" w:rsidRDefault="00016ECF" w:rsidP="00016ECF">
      <w:pPr>
        <w:pStyle w:val="paragraphsub"/>
      </w:pPr>
      <w:r w:rsidRPr="008935CF">
        <w:tab/>
        <w:t>(ii)</w:t>
      </w:r>
      <w:r w:rsidRPr="008935CF">
        <w:tab/>
        <w:t>is a disability support pension to which subsection</w:t>
      </w:r>
      <w:r w:rsidR="008935CF">
        <w:t> </w:t>
      </w:r>
      <w:r w:rsidRPr="008935CF">
        <w:t>1066A(1) or 1066B(1) of the 1991 Act applies; or</w:t>
      </w:r>
    </w:p>
    <w:p w:rsidR="00016ECF" w:rsidRPr="008935CF" w:rsidRDefault="00016ECF" w:rsidP="00016ECF">
      <w:pPr>
        <w:pStyle w:val="paragraphsub"/>
      </w:pPr>
      <w:r w:rsidRPr="008935CF">
        <w:tab/>
        <w:t>(iii)</w:t>
      </w:r>
      <w:r w:rsidRPr="008935CF">
        <w:tab/>
        <w:t>if the person has not reached pension age on the day—is a pension PP (single); and</w:t>
      </w:r>
    </w:p>
    <w:p w:rsidR="00016ECF" w:rsidRPr="008935CF" w:rsidRDefault="00016ECF" w:rsidP="00016ECF">
      <w:pPr>
        <w:pStyle w:val="paragraph"/>
      </w:pPr>
      <w:r w:rsidRPr="008935CF">
        <w:tab/>
        <w:t>(b)</w:t>
      </w:r>
      <w:r w:rsidRPr="008935CF">
        <w:tab/>
        <w:t>if an added amount is a pension supplement amount used by the Rate Calculator to produce an annual rate—the total of the added amounts is more than the person’s pension supplement basic amount; and</w:t>
      </w:r>
    </w:p>
    <w:p w:rsidR="002B587A" w:rsidRPr="008935CF" w:rsidRDefault="002B587A" w:rsidP="002B587A">
      <w:pPr>
        <w:pStyle w:val="paragraph"/>
      </w:pPr>
      <w:r w:rsidRPr="008935CF">
        <w:tab/>
        <w:t>(c)</w:t>
      </w:r>
      <w:r w:rsidRPr="008935CF">
        <w:tab/>
        <w:t>there is no election by the person under subsection</w:t>
      </w:r>
      <w:r w:rsidR="008935CF">
        <w:t> </w:t>
      </w:r>
      <w:r w:rsidRPr="008935CF">
        <w:t>1061VA(1)</w:t>
      </w:r>
      <w:r w:rsidR="001B2A5B" w:rsidRPr="008935CF">
        <w:t xml:space="preserve"> of the 1991 Act</w:t>
      </w:r>
      <w:r w:rsidRPr="008935CF">
        <w:t xml:space="preserve"> in force on that day; and</w:t>
      </w:r>
    </w:p>
    <w:p w:rsidR="002B587A" w:rsidRPr="008935CF" w:rsidRDefault="002B587A" w:rsidP="002B587A">
      <w:pPr>
        <w:pStyle w:val="paragraph"/>
      </w:pPr>
      <w:r w:rsidRPr="008935CF">
        <w:tab/>
        <w:t>(d)</w:t>
      </w:r>
      <w:r w:rsidRPr="008935CF">
        <w:tab/>
        <w:t>apart from this subsection, the portion of the instalment corresponding to that day would be less than the person’s minimum daily rate, but more than a nil amount;</w:t>
      </w:r>
    </w:p>
    <w:p w:rsidR="002B587A" w:rsidRPr="008935CF" w:rsidRDefault="002B587A" w:rsidP="002B587A">
      <w:pPr>
        <w:pStyle w:val="subsection2"/>
      </w:pPr>
      <w:r w:rsidRPr="008935CF">
        <w:t>the amount of that portion of the instalment is to be increased to the person’s minimum daily rate.</w:t>
      </w:r>
    </w:p>
    <w:p w:rsidR="002B587A" w:rsidRPr="008935CF" w:rsidRDefault="002B587A" w:rsidP="002B587A">
      <w:pPr>
        <w:pStyle w:val="subsection"/>
      </w:pPr>
      <w:r w:rsidRPr="008935CF">
        <w:tab/>
        <w:t>(5)</w:t>
      </w:r>
      <w:r w:rsidRPr="008935CF">
        <w:tab/>
      </w:r>
      <w:r w:rsidR="006E7075" w:rsidRPr="008935CF">
        <w:t xml:space="preserve">In </w:t>
      </w:r>
      <w:r w:rsidR="008935CF">
        <w:t>subsection (</w:t>
      </w:r>
      <w:r w:rsidR="006E7075" w:rsidRPr="008935CF">
        <w:t>4)</w:t>
      </w:r>
      <w:r w:rsidRPr="008935CF">
        <w:t>:</w:t>
      </w:r>
    </w:p>
    <w:p w:rsidR="00016ECF" w:rsidRPr="008935CF" w:rsidRDefault="00016ECF" w:rsidP="00016ECF">
      <w:pPr>
        <w:pStyle w:val="Definition"/>
      </w:pPr>
      <w:r w:rsidRPr="008935CF">
        <w:rPr>
          <w:b/>
          <w:i/>
        </w:rPr>
        <w:t>minimum daily rate</w:t>
      </w:r>
      <w:r w:rsidRPr="008935CF">
        <w:t>, for a person, means:</w:t>
      </w:r>
    </w:p>
    <w:p w:rsidR="00016ECF" w:rsidRPr="008935CF" w:rsidRDefault="00016ECF" w:rsidP="00016ECF">
      <w:pPr>
        <w:pStyle w:val="paragraph"/>
      </w:pPr>
      <w:r w:rsidRPr="008935CF">
        <w:tab/>
        <w:t>(a)</w:t>
      </w:r>
      <w:r w:rsidRPr="008935CF">
        <w:tab/>
        <w:t>if an amount of pharmaceutical allowance is an added amount:</w:t>
      </w:r>
    </w:p>
    <w:p w:rsidR="00016ECF" w:rsidRPr="008935CF" w:rsidRDefault="00016ECF" w:rsidP="00016ECF">
      <w:pPr>
        <w:pStyle w:val="paragraphsub"/>
      </w:pPr>
      <w:r w:rsidRPr="008935CF">
        <w:tab/>
        <w:t>(i)</w:t>
      </w:r>
      <w:r w:rsidRPr="008935CF">
        <w:tab/>
        <w:t>if the Rate Calculator for the social security payment produces a fortnightly rate—</w:t>
      </w:r>
      <w:r w:rsidRPr="008935CF">
        <w:rPr>
          <w:position w:val="6"/>
          <w:sz w:val="16"/>
        </w:rPr>
        <w:t>1</w:t>
      </w:r>
      <w:r w:rsidRPr="008935CF">
        <w:t>/</w:t>
      </w:r>
      <w:r w:rsidRPr="008935CF">
        <w:rPr>
          <w:sz w:val="16"/>
        </w:rPr>
        <w:t>14</w:t>
      </w:r>
      <w:r w:rsidRPr="008935CF">
        <w:t xml:space="preserve"> of that amount; or</w:t>
      </w:r>
    </w:p>
    <w:p w:rsidR="00016ECF" w:rsidRPr="008935CF" w:rsidRDefault="00016ECF" w:rsidP="00016ECF">
      <w:pPr>
        <w:pStyle w:val="paragraphsub"/>
      </w:pPr>
      <w:r w:rsidRPr="008935CF">
        <w:tab/>
        <w:t>(ii)</w:t>
      </w:r>
      <w:r w:rsidRPr="008935CF">
        <w:tab/>
        <w:t>if the Rate Calculator for the social security payment produces an annual rate—</w:t>
      </w:r>
      <w:r w:rsidRPr="008935CF">
        <w:rPr>
          <w:position w:val="6"/>
          <w:sz w:val="16"/>
        </w:rPr>
        <w:t>1</w:t>
      </w:r>
      <w:r w:rsidRPr="008935CF">
        <w:t>/</w:t>
      </w:r>
      <w:r w:rsidRPr="008935CF">
        <w:rPr>
          <w:sz w:val="16"/>
        </w:rPr>
        <w:t>364</w:t>
      </w:r>
      <w:r w:rsidRPr="008935CF">
        <w:t xml:space="preserve"> of that amount; or</w:t>
      </w:r>
    </w:p>
    <w:p w:rsidR="00016ECF" w:rsidRPr="008935CF" w:rsidRDefault="00016ECF" w:rsidP="00016ECF">
      <w:pPr>
        <w:pStyle w:val="paragraph"/>
      </w:pPr>
      <w:r w:rsidRPr="008935CF">
        <w:tab/>
        <w:t>(b)</w:t>
      </w:r>
      <w:r w:rsidRPr="008935CF">
        <w:tab/>
        <w:t>if a pension supplement amount is the only added amount—</w:t>
      </w:r>
      <w:r w:rsidRPr="008935CF">
        <w:rPr>
          <w:position w:val="6"/>
          <w:sz w:val="16"/>
        </w:rPr>
        <w:t>1</w:t>
      </w:r>
      <w:r w:rsidRPr="008935CF">
        <w:t>/</w:t>
      </w:r>
      <w:r w:rsidRPr="008935CF">
        <w:rPr>
          <w:sz w:val="16"/>
        </w:rPr>
        <w:t>364</w:t>
      </w:r>
      <w:r w:rsidRPr="008935CF">
        <w:t xml:space="preserve"> of the person’s minimum pension supplement amount.</w:t>
      </w:r>
    </w:p>
    <w:p w:rsidR="005A34B4" w:rsidRPr="008935CF" w:rsidRDefault="005A34B4" w:rsidP="005A34B4">
      <w:pPr>
        <w:pStyle w:val="subsection"/>
      </w:pPr>
      <w:r w:rsidRPr="008935CF">
        <w:tab/>
        <w:t>(5AA)</w:t>
      </w:r>
      <w:r w:rsidRPr="008935CF">
        <w:tab/>
        <w:t>If:</w:t>
      </w:r>
    </w:p>
    <w:p w:rsidR="005A34B4" w:rsidRPr="008935CF" w:rsidRDefault="005A34B4" w:rsidP="005A34B4">
      <w:pPr>
        <w:pStyle w:val="paragraph"/>
      </w:pPr>
      <w:r w:rsidRPr="008935CF">
        <w:tab/>
        <w:t>(a)</w:t>
      </w:r>
      <w:r w:rsidRPr="008935CF">
        <w:tab/>
        <w:t xml:space="preserve">either or both of the following amounts (the </w:t>
      </w:r>
      <w:r w:rsidRPr="008935CF">
        <w:rPr>
          <w:b/>
          <w:i/>
        </w:rPr>
        <w:t>added amounts</w:t>
      </w:r>
      <w:r w:rsidRPr="008935CF">
        <w:t>) are added to a person’s maximum basic rate for a particular day in working out the amount of an instalment of a social security pension:</w:t>
      </w:r>
    </w:p>
    <w:p w:rsidR="005A34B4" w:rsidRPr="008935CF" w:rsidRDefault="005A34B4" w:rsidP="005A34B4">
      <w:pPr>
        <w:pStyle w:val="paragraphsub"/>
      </w:pPr>
      <w:r w:rsidRPr="008935CF">
        <w:tab/>
        <w:t>(i)</w:t>
      </w:r>
      <w:r w:rsidRPr="008935CF">
        <w:tab/>
        <w:t>a pension supplement amount;</w:t>
      </w:r>
    </w:p>
    <w:p w:rsidR="005A34B4" w:rsidRPr="008935CF" w:rsidRDefault="005A34B4" w:rsidP="005A34B4">
      <w:pPr>
        <w:pStyle w:val="paragraphsub"/>
      </w:pPr>
      <w:r w:rsidRPr="008935CF">
        <w:tab/>
        <w:t>(ii)</w:t>
      </w:r>
      <w:r w:rsidRPr="008935CF">
        <w:tab/>
      </w:r>
      <w:r w:rsidR="00955F1A" w:rsidRPr="008935CF">
        <w:t>energy supplement</w:t>
      </w:r>
      <w:r w:rsidRPr="008935CF">
        <w:t>; and</w:t>
      </w:r>
    </w:p>
    <w:p w:rsidR="00016ECF" w:rsidRPr="008935CF" w:rsidRDefault="00016ECF" w:rsidP="00016ECF">
      <w:pPr>
        <w:pStyle w:val="paragraph"/>
      </w:pPr>
      <w:r w:rsidRPr="008935CF">
        <w:tab/>
        <w:t>(aa)</w:t>
      </w:r>
      <w:r w:rsidRPr="008935CF">
        <w:tab/>
        <w:t>the social security pension:</w:t>
      </w:r>
    </w:p>
    <w:p w:rsidR="00016ECF" w:rsidRPr="008935CF" w:rsidRDefault="00016ECF" w:rsidP="00016ECF">
      <w:pPr>
        <w:pStyle w:val="paragraphsub"/>
      </w:pPr>
      <w:r w:rsidRPr="008935CF">
        <w:tab/>
        <w:t>(i)</w:t>
      </w:r>
      <w:r w:rsidRPr="008935CF">
        <w:tab/>
        <w:t>is not a disability support pension to which subsection</w:t>
      </w:r>
      <w:r w:rsidR="008935CF">
        <w:t> </w:t>
      </w:r>
      <w:r w:rsidRPr="008935CF">
        <w:t>1066A(1) or 1066B(1) of the 1991 Act applies; and</w:t>
      </w:r>
    </w:p>
    <w:p w:rsidR="00016ECF" w:rsidRPr="008935CF" w:rsidRDefault="00016ECF" w:rsidP="00016ECF">
      <w:pPr>
        <w:pStyle w:val="paragraphsub"/>
      </w:pPr>
      <w:r w:rsidRPr="008935CF">
        <w:tab/>
        <w:t>(ii)</w:t>
      </w:r>
      <w:r w:rsidRPr="008935CF">
        <w:tab/>
        <w:t>if the person has not reached pension age on the day—is not a pension PP (single); and</w:t>
      </w:r>
    </w:p>
    <w:p w:rsidR="005A34B4" w:rsidRPr="008935CF" w:rsidRDefault="005A34B4" w:rsidP="005A34B4">
      <w:pPr>
        <w:pStyle w:val="paragraph"/>
      </w:pPr>
      <w:r w:rsidRPr="008935CF">
        <w:tab/>
        <w:t>(b)</w:t>
      </w:r>
      <w:r w:rsidRPr="008935CF">
        <w:tab/>
        <w:t>if one of the added amounts is a pension supplement amount used by the Rate Calculator to produce an annual rate—the pension supplement amount is more than the person’s pension supplement basic amount; and</w:t>
      </w:r>
    </w:p>
    <w:p w:rsidR="005A34B4" w:rsidRPr="008935CF" w:rsidRDefault="005A34B4" w:rsidP="005A34B4">
      <w:pPr>
        <w:pStyle w:val="paragraph"/>
      </w:pPr>
      <w:r w:rsidRPr="008935CF">
        <w:tab/>
        <w:t>(c)</w:t>
      </w:r>
      <w:r w:rsidRPr="008935CF">
        <w:tab/>
        <w:t>there is no election by the person under subsection</w:t>
      </w:r>
      <w:r w:rsidR="008935CF">
        <w:t> </w:t>
      </w:r>
      <w:r w:rsidRPr="008935CF">
        <w:t>915A(1) or 1061VA(1) of the 1991 Act in force on that day; and</w:t>
      </w:r>
    </w:p>
    <w:p w:rsidR="005A34B4" w:rsidRPr="008935CF" w:rsidRDefault="005A34B4" w:rsidP="005A34B4">
      <w:pPr>
        <w:pStyle w:val="paragraph"/>
      </w:pPr>
      <w:r w:rsidRPr="008935CF">
        <w:tab/>
        <w:t>(d)</w:t>
      </w:r>
      <w:r w:rsidRPr="008935CF">
        <w:tab/>
        <w:t>apart from this subsection, the portion of the instalment corresponding to that day would be less than the person’s minimum daily rate, but more than a nil amount;</w:t>
      </w:r>
    </w:p>
    <w:p w:rsidR="005A34B4" w:rsidRPr="008935CF" w:rsidRDefault="005A34B4" w:rsidP="005A34B4">
      <w:pPr>
        <w:pStyle w:val="subsection2"/>
      </w:pPr>
      <w:r w:rsidRPr="008935CF">
        <w:t>the amount of that portion of the instalment is to be increased to the person’s minimum daily rate.</w:t>
      </w:r>
    </w:p>
    <w:p w:rsidR="005A34B4" w:rsidRPr="008935CF" w:rsidRDefault="005A34B4" w:rsidP="005A34B4">
      <w:pPr>
        <w:pStyle w:val="subsection"/>
      </w:pPr>
      <w:r w:rsidRPr="008935CF">
        <w:tab/>
        <w:t>(5AB)</w:t>
      </w:r>
      <w:r w:rsidRPr="008935CF">
        <w:tab/>
        <w:t xml:space="preserve">For the purposes of </w:t>
      </w:r>
      <w:r w:rsidR="008935CF">
        <w:t>subsection (</w:t>
      </w:r>
      <w:r w:rsidRPr="008935CF">
        <w:t xml:space="preserve">5AA), a person’s </w:t>
      </w:r>
      <w:r w:rsidRPr="008935CF">
        <w:rPr>
          <w:b/>
          <w:i/>
        </w:rPr>
        <w:t>minimum daily rate</w:t>
      </w:r>
      <w:r w:rsidRPr="008935CF">
        <w:t xml:space="preserve"> is </w:t>
      </w:r>
      <w:r w:rsidRPr="008935CF">
        <w:rPr>
          <w:position w:val="6"/>
          <w:sz w:val="16"/>
        </w:rPr>
        <w:t>1</w:t>
      </w:r>
      <w:r w:rsidRPr="008935CF">
        <w:t>/</w:t>
      </w:r>
      <w:r w:rsidRPr="008935CF">
        <w:rPr>
          <w:sz w:val="16"/>
        </w:rPr>
        <w:t>364</w:t>
      </w:r>
      <w:r w:rsidRPr="008935CF">
        <w:t xml:space="preserve"> of the total of:</w:t>
      </w:r>
    </w:p>
    <w:p w:rsidR="005A34B4" w:rsidRPr="008935CF" w:rsidRDefault="005A34B4" w:rsidP="005A34B4">
      <w:pPr>
        <w:pStyle w:val="paragraph"/>
      </w:pPr>
      <w:r w:rsidRPr="008935CF">
        <w:tab/>
        <w:t>(a)</w:t>
      </w:r>
      <w:r w:rsidRPr="008935CF">
        <w:tab/>
        <w:t>the person’s minimum pension supplement amount, if a pension supplement amount is an added amount; and</w:t>
      </w:r>
    </w:p>
    <w:p w:rsidR="005A34B4" w:rsidRPr="008935CF" w:rsidRDefault="005A34B4" w:rsidP="005A34B4">
      <w:pPr>
        <w:pStyle w:val="paragraph"/>
      </w:pPr>
      <w:r w:rsidRPr="008935CF">
        <w:tab/>
        <w:t>(b)</w:t>
      </w:r>
      <w:r w:rsidRPr="008935CF">
        <w:tab/>
        <w:t xml:space="preserve">the person’s </w:t>
      </w:r>
      <w:r w:rsidR="00955F1A" w:rsidRPr="008935CF">
        <w:t>energy supplement</w:t>
      </w:r>
      <w:r w:rsidRPr="008935CF">
        <w:t xml:space="preserve">, if </w:t>
      </w:r>
      <w:r w:rsidR="00955F1A" w:rsidRPr="008935CF">
        <w:t>energy supplement</w:t>
      </w:r>
      <w:r w:rsidRPr="008935CF">
        <w:t xml:space="preserve"> is an added amount.</w:t>
      </w:r>
    </w:p>
    <w:p w:rsidR="00754CDF" w:rsidRPr="008935CF" w:rsidRDefault="00754CDF" w:rsidP="00754CDF">
      <w:pPr>
        <w:pStyle w:val="SubsectionHead"/>
      </w:pPr>
      <w:r w:rsidRPr="008935CF">
        <w:t>No reduction of portion of quarterly pension supplement relating to a day</w:t>
      </w:r>
    </w:p>
    <w:p w:rsidR="002B587A" w:rsidRPr="008935CF" w:rsidRDefault="002B587A" w:rsidP="002B587A">
      <w:pPr>
        <w:pStyle w:val="subsection"/>
      </w:pPr>
      <w:r w:rsidRPr="008935CF">
        <w:tab/>
        <w:t>(5A)</w:t>
      </w:r>
      <w:r w:rsidRPr="008935CF">
        <w:tab/>
        <w:t>If:</w:t>
      </w:r>
    </w:p>
    <w:p w:rsidR="002B587A" w:rsidRPr="008935CF" w:rsidRDefault="002B587A" w:rsidP="002B587A">
      <w:pPr>
        <w:pStyle w:val="paragraph"/>
      </w:pPr>
      <w:r w:rsidRPr="008935CF">
        <w:tab/>
        <w:t>(a)</w:t>
      </w:r>
      <w:r w:rsidRPr="008935CF">
        <w:tab/>
        <w:t>an election by the person under subsection</w:t>
      </w:r>
      <w:r w:rsidR="008935CF">
        <w:t> </w:t>
      </w:r>
      <w:r w:rsidRPr="008935CF">
        <w:t>1061VA(1)</w:t>
      </w:r>
      <w:r w:rsidR="00D61D13" w:rsidRPr="008935CF">
        <w:t xml:space="preserve"> of the 1991 Act</w:t>
      </w:r>
      <w:r w:rsidRPr="008935CF">
        <w:t xml:space="preserve"> is in force on a particular day; and</w:t>
      </w:r>
    </w:p>
    <w:p w:rsidR="002B587A" w:rsidRPr="008935CF" w:rsidRDefault="002B587A" w:rsidP="002B587A">
      <w:pPr>
        <w:pStyle w:val="paragraph"/>
      </w:pPr>
      <w:r w:rsidRPr="008935CF">
        <w:tab/>
        <w:t>(b)</w:t>
      </w:r>
      <w:r w:rsidRPr="008935CF">
        <w:tab/>
        <w:t>apart from this subsection, the portion of the instalment of the person’s quarterly pension supplement that corresponds to that day would be reduced under subsection</w:t>
      </w:r>
      <w:r w:rsidR="008935CF">
        <w:t> </w:t>
      </w:r>
      <w:r w:rsidRPr="008935CF">
        <w:t>1210(3)</w:t>
      </w:r>
      <w:r w:rsidR="00673AA8" w:rsidRPr="008935CF">
        <w:t xml:space="preserve"> of the 1991 Act</w:t>
      </w:r>
      <w:r w:rsidRPr="008935CF">
        <w:t>, but not reduced to a nil amount;</w:t>
      </w:r>
    </w:p>
    <w:p w:rsidR="002B587A" w:rsidRPr="008935CF" w:rsidRDefault="002B587A" w:rsidP="002B587A">
      <w:pPr>
        <w:pStyle w:val="subsection2"/>
      </w:pPr>
      <w:r w:rsidRPr="008935CF">
        <w:t>the amount of that portion of the instalment is not to be reduced under subsection</w:t>
      </w:r>
      <w:r w:rsidR="008935CF">
        <w:t> </w:t>
      </w:r>
      <w:r w:rsidRPr="008935CF">
        <w:t>1210(3)</w:t>
      </w:r>
      <w:r w:rsidR="00673AA8" w:rsidRPr="008935CF">
        <w:t xml:space="preserve"> of the 1991 Act</w:t>
      </w:r>
      <w:r w:rsidRPr="008935CF">
        <w:t>.</w:t>
      </w:r>
    </w:p>
    <w:p w:rsidR="00955F1A" w:rsidRPr="008935CF" w:rsidRDefault="00955F1A" w:rsidP="00955F1A">
      <w:pPr>
        <w:pStyle w:val="SubsectionHead"/>
      </w:pPr>
      <w:r w:rsidRPr="008935CF">
        <w:t>No reduction of portion of quarterly energy supplement relating to a day</w:t>
      </w:r>
    </w:p>
    <w:p w:rsidR="00223B24" w:rsidRPr="008935CF" w:rsidRDefault="00223B24" w:rsidP="00223B24">
      <w:pPr>
        <w:pStyle w:val="subsection"/>
      </w:pPr>
      <w:r w:rsidRPr="008935CF">
        <w:tab/>
        <w:t>(5B)</w:t>
      </w:r>
      <w:r w:rsidRPr="008935CF">
        <w:tab/>
        <w:t>If:</w:t>
      </w:r>
    </w:p>
    <w:p w:rsidR="00223B24" w:rsidRPr="008935CF" w:rsidRDefault="00223B24" w:rsidP="00223B24">
      <w:pPr>
        <w:pStyle w:val="paragraph"/>
      </w:pPr>
      <w:r w:rsidRPr="008935CF">
        <w:tab/>
        <w:t>(a)</w:t>
      </w:r>
      <w:r w:rsidRPr="008935CF">
        <w:tab/>
      </w:r>
      <w:r w:rsidR="00955F1A" w:rsidRPr="008935CF">
        <w:t>quarterly energy supplement</w:t>
      </w:r>
      <w:r w:rsidRPr="008935CF">
        <w:t xml:space="preserve"> is payable to a person for a particular day; and</w:t>
      </w:r>
    </w:p>
    <w:p w:rsidR="00016ECF" w:rsidRPr="008935CF" w:rsidRDefault="00016ECF" w:rsidP="00016ECF">
      <w:pPr>
        <w:pStyle w:val="paragraph"/>
      </w:pPr>
      <w:r w:rsidRPr="008935CF">
        <w:tab/>
        <w:t>(b)</w:t>
      </w:r>
      <w:r w:rsidRPr="008935CF">
        <w:tab/>
        <w:t xml:space="preserve">the social security payment to which the </w:t>
      </w:r>
      <w:r w:rsidR="00955F1A" w:rsidRPr="008935CF">
        <w:t>quarterly energy supplement</w:t>
      </w:r>
      <w:r w:rsidRPr="008935CF">
        <w:t xml:space="preserve"> relates:</w:t>
      </w:r>
    </w:p>
    <w:p w:rsidR="00016ECF" w:rsidRPr="008935CF" w:rsidRDefault="00016ECF" w:rsidP="00016ECF">
      <w:pPr>
        <w:pStyle w:val="paragraphsub"/>
      </w:pPr>
      <w:r w:rsidRPr="008935CF">
        <w:tab/>
        <w:t>(i)</w:t>
      </w:r>
      <w:r w:rsidRPr="008935CF">
        <w:tab/>
        <w:t>is a social security pension; and</w:t>
      </w:r>
    </w:p>
    <w:p w:rsidR="00016ECF" w:rsidRPr="008935CF" w:rsidRDefault="00016ECF" w:rsidP="00016ECF">
      <w:pPr>
        <w:pStyle w:val="paragraphsub"/>
      </w:pPr>
      <w:r w:rsidRPr="008935CF">
        <w:tab/>
        <w:t>(ii)</w:t>
      </w:r>
      <w:r w:rsidRPr="008935CF">
        <w:tab/>
        <w:t>is not a disability support pension to which subsection</w:t>
      </w:r>
      <w:r w:rsidR="008935CF">
        <w:t> </w:t>
      </w:r>
      <w:r w:rsidRPr="008935CF">
        <w:t>1066A(1) or 1066B(1) of the 1991 Act applies; and</w:t>
      </w:r>
    </w:p>
    <w:p w:rsidR="00016ECF" w:rsidRPr="008935CF" w:rsidRDefault="00016ECF" w:rsidP="00016ECF">
      <w:pPr>
        <w:pStyle w:val="paragraphsub"/>
      </w:pPr>
      <w:r w:rsidRPr="008935CF">
        <w:tab/>
        <w:t>(iii)</w:t>
      </w:r>
      <w:r w:rsidRPr="008935CF">
        <w:tab/>
        <w:t>if the person has not reached pension age on the day—is not a pension PP (single); and</w:t>
      </w:r>
    </w:p>
    <w:p w:rsidR="00016ECF" w:rsidRPr="008935CF" w:rsidRDefault="00016ECF" w:rsidP="00016ECF">
      <w:pPr>
        <w:pStyle w:val="paragraph"/>
      </w:pPr>
      <w:r w:rsidRPr="008935CF">
        <w:tab/>
        <w:t>(c)</w:t>
      </w:r>
      <w:r w:rsidRPr="008935CF">
        <w:tab/>
        <w:t xml:space="preserve">apart from this subsection, the portion of the instalment of the person’s </w:t>
      </w:r>
      <w:r w:rsidR="00955F1A" w:rsidRPr="008935CF">
        <w:t>quarterly energy supplement</w:t>
      </w:r>
      <w:r w:rsidRPr="008935CF">
        <w:t xml:space="preserve"> that corresponds to that day would be reduced under subsection</w:t>
      </w:r>
      <w:r w:rsidR="008935CF">
        <w:t> </w:t>
      </w:r>
      <w:r w:rsidRPr="008935CF">
        <w:t>1210(3A) of the 1991 Act; and</w:t>
      </w:r>
    </w:p>
    <w:p w:rsidR="00016ECF" w:rsidRPr="008935CF" w:rsidRDefault="00016ECF" w:rsidP="00016ECF">
      <w:pPr>
        <w:pStyle w:val="paragraph"/>
      </w:pPr>
      <w:r w:rsidRPr="008935CF">
        <w:tab/>
        <w:t>(d)</w:t>
      </w:r>
      <w:r w:rsidRPr="008935CF">
        <w:tab/>
        <w:t>the reduction of the main rate mentioned in subparagraph</w:t>
      </w:r>
      <w:r w:rsidR="008935CF">
        <w:t> </w:t>
      </w:r>
      <w:r w:rsidRPr="008935CF">
        <w:t>1210(3A)(b)(ii) would not be to a nil amount;</w:t>
      </w:r>
    </w:p>
    <w:p w:rsidR="00223B24" w:rsidRPr="008935CF" w:rsidRDefault="00223B24" w:rsidP="00223B24">
      <w:pPr>
        <w:pStyle w:val="subsection2"/>
      </w:pPr>
      <w:r w:rsidRPr="008935CF">
        <w:t>the amount of that portion of the instalment is not to be reduced under subsection</w:t>
      </w:r>
      <w:r w:rsidR="008935CF">
        <w:t> </w:t>
      </w:r>
      <w:r w:rsidRPr="008935CF">
        <w:t>1210(3A) of the 1991 Act.</w:t>
      </w:r>
    </w:p>
    <w:p w:rsidR="000815E3" w:rsidRPr="008935CF" w:rsidRDefault="000815E3" w:rsidP="000815E3">
      <w:pPr>
        <w:pStyle w:val="SubsectionHead"/>
      </w:pPr>
      <w:r w:rsidRPr="008935CF">
        <w:t>Instalment periods</w:t>
      </w:r>
    </w:p>
    <w:p w:rsidR="00435264" w:rsidRPr="008935CF" w:rsidRDefault="00435264" w:rsidP="00435264">
      <w:pPr>
        <w:pStyle w:val="subsection"/>
      </w:pPr>
      <w:r w:rsidRPr="008935CF">
        <w:tab/>
        <w:t>(6)</w:t>
      </w:r>
      <w:r w:rsidRPr="008935CF">
        <w:tab/>
        <w:t xml:space="preserve">Each of the periods determined by the Secretary under </w:t>
      </w:r>
      <w:r w:rsidR="008935CF">
        <w:t>subsection (</w:t>
      </w:r>
      <w:r w:rsidRPr="008935CF">
        <w:t>1) is an instalment period in relation to the social security periodic payment.</w:t>
      </w:r>
    </w:p>
    <w:p w:rsidR="00435264" w:rsidRPr="008935CF" w:rsidRDefault="00435264" w:rsidP="00435264">
      <w:pPr>
        <w:pStyle w:val="ActHead5"/>
      </w:pPr>
      <w:bookmarkStart w:id="166" w:name="_Toc31276056"/>
      <w:r w:rsidRPr="00EE5577">
        <w:rPr>
          <w:rStyle w:val="CharSectno"/>
        </w:rPr>
        <w:t>44</w:t>
      </w:r>
      <w:r w:rsidRPr="008935CF">
        <w:t xml:space="preserve">  Payment of instalments to person or nominee</w:t>
      </w:r>
      <w:bookmarkEnd w:id="166"/>
    </w:p>
    <w:p w:rsidR="00435264" w:rsidRPr="008935CF" w:rsidRDefault="00435264" w:rsidP="00435264">
      <w:pPr>
        <w:pStyle w:val="subsection"/>
      </w:pPr>
      <w:r w:rsidRPr="008935CF">
        <w:tab/>
        <w:t>(1)</w:t>
      </w:r>
      <w:r w:rsidRPr="008935CF">
        <w:tab/>
        <w:t>Subject to section</w:t>
      </w:r>
      <w:r w:rsidR="008935CF">
        <w:t> </w:t>
      </w:r>
      <w:r w:rsidRPr="008935CF">
        <w:t>45, instalments of a person’s social security periodic payment are to be paid to that person.</w:t>
      </w:r>
      <w:r w:rsidR="004362BD" w:rsidRPr="008935CF">
        <w:t xml:space="preserve"> </w:t>
      </w:r>
    </w:p>
    <w:p w:rsidR="00435264" w:rsidRPr="008935CF" w:rsidRDefault="00435264" w:rsidP="00435264">
      <w:pPr>
        <w:pStyle w:val="subsection"/>
      </w:pPr>
      <w:r w:rsidRPr="008935CF">
        <w:tab/>
        <w:t>(2)</w:t>
      </w:r>
      <w:r w:rsidRPr="008935CF">
        <w:tab/>
        <w:t>If, by virtue of a determination under subsection</w:t>
      </w:r>
      <w:r w:rsidR="008935CF">
        <w:t> </w:t>
      </w:r>
      <w:r w:rsidRPr="008935CF">
        <w:t>46(2), a person’s special employment advance is to be paid by instalments, the instalments are to be paid to that person.</w:t>
      </w:r>
    </w:p>
    <w:p w:rsidR="00435264" w:rsidRPr="008935CF" w:rsidRDefault="00435264" w:rsidP="00435264">
      <w:pPr>
        <w:pStyle w:val="subsection"/>
      </w:pPr>
      <w:r w:rsidRPr="008935CF">
        <w:tab/>
        <w:t>(3)</w:t>
      </w:r>
      <w:r w:rsidRPr="008935CF">
        <w:tab/>
        <w:t>This section has effect subject to Part</w:t>
      </w:r>
      <w:r w:rsidR="008935CF">
        <w:t> </w:t>
      </w:r>
      <w:r w:rsidRPr="008935CF">
        <w:t>3A.</w:t>
      </w:r>
    </w:p>
    <w:p w:rsidR="00435264" w:rsidRPr="008935CF" w:rsidRDefault="00435264" w:rsidP="00435264">
      <w:pPr>
        <w:pStyle w:val="ActHead5"/>
      </w:pPr>
      <w:bookmarkStart w:id="167" w:name="_Toc31276057"/>
      <w:r w:rsidRPr="00EE5577">
        <w:rPr>
          <w:rStyle w:val="CharSectno"/>
        </w:rPr>
        <w:t>45</w:t>
      </w:r>
      <w:r w:rsidRPr="008935CF">
        <w:t xml:space="preserve">  Payment of youth allowance—person under 18 and not independent</w:t>
      </w:r>
      <w:bookmarkEnd w:id="167"/>
    </w:p>
    <w:p w:rsidR="00435264" w:rsidRPr="008935CF" w:rsidRDefault="00435264" w:rsidP="00435264">
      <w:pPr>
        <w:pStyle w:val="subsection"/>
      </w:pPr>
      <w:r w:rsidRPr="008935CF">
        <w:tab/>
        <w:t>(1)</w:t>
      </w:r>
      <w:r w:rsidRPr="008935CF">
        <w:tab/>
        <w:t xml:space="preserve">Subject to </w:t>
      </w:r>
      <w:r w:rsidR="008935CF">
        <w:t>subsection (</w:t>
      </w:r>
      <w:r w:rsidRPr="008935CF">
        <w:t>2), instalments of youth allowance of a person who is under 18 years of age and is not independent are to be paid on behalf of the person:</w:t>
      </w:r>
    </w:p>
    <w:p w:rsidR="00435264" w:rsidRPr="008935CF" w:rsidRDefault="00435264" w:rsidP="00435264">
      <w:pPr>
        <w:pStyle w:val="paragraph"/>
      </w:pPr>
      <w:r w:rsidRPr="008935CF">
        <w:tab/>
        <w:t>(a)</w:t>
      </w:r>
      <w:r w:rsidRPr="008935CF">
        <w:tab/>
        <w:t>if the person has only one living parent—to that parent; or</w:t>
      </w:r>
    </w:p>
    <w:p w:rsidR="00435264" w:rsidRPr="008935CF" w:rsidRDefault="00435264" w:rsidP="00435264">
      <w:pPr>
        <w:pStyle w:val="paragraph"/>
      </w:pPr>
      <w:r w:rsidRPr="008935CF">
        <w:tab/>
        <w:t>(b)</w:t>
      </w:r>
      <w:r w:rsidRPr="008935CF">
        <w:tab/>
        <w:t>if the person has more than one living parent—to the parent nominated in writing by the person to the Secretary.</w:t>
      </w:r>
    </w:p>
    <w:p w:rsidR="00435264" w:rsidRPr="008935CF" w:rsidRDefault="00435264" w:rsidP="00435264">
      <w:pPr>
        <w:pStyle w:val="subsection"/>
      </w:pPr>
      <w:r w:rsidRPr="008935CF">
        <w:tab/>
        <w:t>(2)</w:t>
      </w:r>
      <w:r w:rsidRPr="008935CF">
        <w:tab/>
        <w:t xml:space="preserve">The Secretary may direct that the whole or a part of the instalments of youth allowance of a person referred to in </w:t>
      </w:r>
      <w:r w:rsidR="008935CF">
        <w:t>subsection (</w:t>
      </w:r>
      <w:r w:rsidRPr="008935CF">
        <w:t>1) is to be paid to the person.</w:t>
      </w:r>
    </w:p>
    <w:p w:rsidR="00435264" w:rsidRPr="008935CF" w:rsidRDefault="00435264" w:rsidP="00435264">
      <w:pPr>
        <w:pStyle w:val="subsection"/>
      </w:pPr>
      <w:r w:rsidRPr="008935CF">
        <w:tab/>
        <w:t>(3)</w:t>
      </w:r>
      <w:r w:rsidRPr="008935CF">
        <w:tab/>
        <w:t xml:space="preserve">If the Secretary gives a direction under </w:t>
      </w:r>
      <w:r w:rsidR="008935CF">
        <w:t>subsection (</w:t>
      </w:r>
      <w:r w:rsidRPr="008935CF">
        <w:t>2), the instalments are to be paid in accordance with the direction.</w:t>
      </w:r>
    </w:p>
    <w:p w:rsidR="00435264" w:rsidRPr="008935CF" w:rsidRDefault="00435264" w:rsidP="00435264">
      <w:pPr>
        <w:pStyle w:val="subsection"/>
      </w:pPr>
      <w:r w:rsidRPr="008935CF">
        <w:tab/>
        <w:t>(4)</w:t>
      </w:r>
      <w:r w:rsidRPr="008935CF">
        <w:tab/>
        <w:t>This section has effect subject to Part</w:t>
      </w:r>
      <w:r w:rsidR="008935CF">
        <w:t> </w:t>
      </w:r>
      <w:r w:rsidRPr="008935CF">
        <w:t>3A.</w:t>
      </w:r>
    </w:p>
    <w:p w:rsidR="00435264" w:rsidRPr="008935CF" w:rsidRDefault="00435264" w:rsidP="009E593E">
      <w:pPr>
        <w:pStyle w:val="ActHead5"/>
      </w:pPr>
      <w:bookmarkStart w:id="168" w:name="_Toc31276058"/>
      <w:r w:rsidRPr="00EE5577">
        <w:rPr>
          <w:rStyle w:val="CharSectno"/>
        </w:rPr>
        <w:t>46</w:t>
      </w:r>
      <w:r w:rsidRPr="008935CF">
        <w:t xml:space="preserve">  Payment of special employment advance</w:t>
      </w:r>
      <w:bookmarkEnd w:id="168"/>
    </w:p>
    <w:p w:rsidR="00435264" w:rsidRPr="008935CF" w:rsidRDefault="00435264" w:rsidP="009E593E">
      <w:pPr>
        <w:pStyle w:val="subsection"/>
        <w:keepNext/>
        <w:keepLines/>
      </w:pPr>
      <w:r w:rsidRPr="008935CF">
        <w:tab/>
        <w:t>(1)</w:t>
      </w:r>
      <w:r w:rsidRPr="008935CF">
        <w:tab/>
        <w:t xml:space="preserve">Unless the Secretary makes a determination under </w:t>
      </w:r>
      <w:r w:rsidR="008935CF">
        <w:t>subsection (</w:t>
      </w:r>
      <w:r w:rsidRPr="008935CF">
        <w:t>2), a person’s special employment advance is to be paid in accordance with section</w:t>
      </w:r>
      <w:r w:rsidR="008935CF">
        <w:t> </w:t>
      </w:r>
      <w:r w:rsidRPr="008935CF">
        <w:t>47.</w:t>
      </w:r>
    </w:p>
    <w:p w:rsidR="00435264" w:rsidRPr="008935CF" w:rsidRDefault="00435264" w:rsidP="00435264">
      <w:pPr>
        <w:pStyle w:val="subsection"/>
      </w:pPr>
      <w:r w:rsidRPr="008935CF">
        <w:tab/>
        <w:t>(2)</w:t>
      </w:r>
      <w:r w:rsidRPr="008935CF">
        <w:tab/>
        <w:t>If the Secretary considers that it is appropriate for a person’s special employment advance to be paid by instalments, the Secretary may determine that the person’s special employment advance is to be so paid.</w:t>
      </w:r>
    </w:p>
    <w:p w:rsidR="009E75D7" w:rsidRPr="008935CF" w:rsidRDefault="009E75D7" w:rsidP="009E75D7">
      <w:pPr>
        <w:pStyle w:val="ActHead5"/>
      </w:pPr>
      <w:bookmarkStart w:id="169" w:name="_Toc31276059"/>
      <w:r w:rsidRPr="00EE5577">
        <w:rPr>
          <w:rStyle w:val="CharSectno"/>
        </w:rPr>
        <w:t>46A</w:t>
      </w:r>
      <w:r w:rsidRPr="008935CF">
        <w:t xml:space="preserve">  Payment of AGDRP</w:t>
      </w:r>
      <w:bookmarkEnd w:id="169"/>
    </w:p>
    <w:p w:rsidR="009E75D7" w:rsidRPr="008935CF" w:rsidRDefault="009E75D7" w:rsidP="009E75D7">
      <w:pPr>
        <w:pStyle w:val="subsection"/>
      </w:pPr>
      <w:r w:rsidRPr="008935CF">
        <w:tab/>
        <w:t>(1)</w:t>
      </w:r>
      <w:r w:rsidRPr="008935CF">
        <w:tab/>
        <w:t xml:space="preserve">Unless the Secretary makes a determination under </w:t>
      </w:r>
      <w:r w:rsidR="008935CF">
        <w:t>subsection (</w:t>
      </w:r>
      <w:r w:rsidRPr="008935CF">
        <w:t>2), a person’s AGDRP is to be paid in accordance with section</w:t>
      </w:r>
      <w:r w:rsidR="008935CF">
        <w:t> </w:t>
      </w:r>
      <w:r w:rsidRPr="008935CF">
        <w:t>47.</w:t>
      </w:r>
    </w:p>
    <w:p w:rsidR="009E75D7" w:rsidRPr="008935CF" w:rsidRDefault="009E75D7" w:rsidP="009E75D7">
      <w:pPr>
        <w:pStyle w:val="subsection"/>
      </w:pPr>
      <w:r w:rsidRPr="008935CF">
        <w:tab/>
        <w:t>(2)</w:t>
      </w:r>
      <w:r w:rsidRPr="008935CF">
        <w:tab/>
        <w:t>If the Secretary considers that it is appropriate for a person’s AGDRP to be paid by instalments, the Secretary may determine that the person’s AGDRP is to be so paid.</w:t>
      </w:r>
    </w:p>
    <w:p w:rsidR="0006301A" w:rsidRPr="008935CF" w:rsidRDefault="0006301A" w:rsidP="0006301A">
      <w:pPr>
        <w:pStyle w:val="ActHead5"/>
      </w:pPr>
      <w:bookmarkStart w:id="170" w:name="_Toc31276060"/>
      <w:r w:rsidRPr="00EE5577">
        <w:rPr>
          <w:rStyle w:val="CharSectno"/>
        </w:rPr>
        <w:t>46B</w:t>
      </w:r>
      <w:r w:rsidRPr="008935CF">
        <w:t xml:space="preserve">  Payment of AVTOP</w:t>
      </w:r>
      <w:bookmarkEnd w:id="170"/>
    </w:p>
    <w:p w:rsidR="0006301A" w:rsidRPr="008935CF" w:rsidRDefault="0006301A" w:rsidP="0006301A">
      <w:pPr>
        <w:pStyle w:val="subsection"/>
      </w:pPr>
      <w:r w:rsidRPr="008935CF">
        <w:tab/>
        <w:t>(1)</w:t>
      </w:r>
      <w:r w:rsidRPr="008935CF">
        <w:tab/>
        <w:t xml:space="preserve">Unless the Secretary makes a determination under </w:t>
      </w:r>
      <w:r w:rsidR="008935CF">
        <w:t>subsection (</w:t>
      </w:r>
      <w:r w:rsidRPr="008935CF">
        <w:t>2), a person’s AVTOP is to be paid:</w:t>
      </w:r>
    </w:p>
    <w:p w:rsidR="0006301A" w:rsidRPr="008935CF" w:rsidRDefault="0006301A" w:rsidP="0006301A">
      <w:pPr>
        <w:pStyle w:val="paragraph"/>
      </w:pPr>
      <w:r w:rsidRPr="008935CF">
        <w:tab/>
        <w:t>(a)</w:t>
      </w:r>
      <w:r w:rsidRPr="008935CF">
        <w:tab/>
        <w:t>in accordance with section</w:t>
      </w:r>
      <w:r w:rsidR="008935CF">
        <w:t> </w:t>
      </w:r>
      <w:r w:rsidRPr="008935CF">
        <w:t>47; and</w:t>
      </w:r>
    </w:p>
    <w:p w:rsidR="0006301A" w:rsidRPr="008935CF" w:rsidRDefault="0006301A" w:rsidP="0006301A">
      <w:pPr>
        <w:pStyle w:val="paragraph"/>
      </w:pPr>
      <w:r w:rsidRPr="008935CF">
        <w:tab/>
        <w:t>(b)</w:t>
      </w:r>
      <w:r w:rsidRPr="008935CF">
        <w:tab/>
        <w:t>on the date that is determined by the Secretary to be the earliest date on which it is reasonably practicable for the payment to be made to the person.</w:t>
      </w:r>
    </w:p>
    <w:p w:rsidR="0006301A" w:rsidRPr="008935CF" w:rsidRDefault="0006301A" w:rsidP="0006301A">
      <w:pPr>
        <w:pStyle w:val="subsection"/>
      </w:pPr>
      <w:r w:rsidRPr="008935CF">
        <w:tab/>
        <w:t>(2)</w:t>
      </w:r>
      <w:r w:rsidRPr="008935CF">
        <w:tab/>
        <w:t>If the Secretary considers that it is appropriate for a person’s AVTOP to be paid by instalments, the Secretary may determine that the person’s AVTOP is to be so paid.</w:t>
      </w:r>
    </w:p>
    <w:p w:rsidR="00435264" w:rsidRPr="008935CF" w:rsidRDefault="00435264" w:rsidP="00435264">
      <w:pPr>
        <w:pStyle w:val="ActHead5"/>
      </w:pPr>
      <w:bookmarkStart w:id="171" w:name="_Toc31276061"/>
      <w:r w:rsidRPr="00EE5577">
        <w:rPr>
          <w:rStyle w:val="CharSectno"/>
        </w:rPr>
        <w:t>47</w:t>
      </w:r>
      <w:r w:rsidRPr="008935CF">
        <w:t xml:space="preserve">  Payment of lump sum benefits</w:t>
      </w:r>
      <w:bookmarkEnd w:id="171"/>
    </w:p>
    <w:p w:rsidR="00435264" w:rsidRPr="008935CF" w:rsidRDefault="00435264" w:rsidP="00435264">
      <w:pPr>
        <w:pStyle w:val="subsection"/>
      </w:pPr>
      <w:r w:rsidRPr="008935CF">
        <w:tab/>
        <w:t>(1)</w:t>
      </w:r>
      <w:r w:rsidRPr="008935CF">
        <w:tab/>
        <w:t>In this section:</w:t>
      </w:r>
    </w:p>
    <w:p w:rsidR="00435264" w:rsidRPr="008935CF" w:rsidRDefault="00435264" w:rsidP="00435264">
      <w:pPr>
        <w:pStyle w:val="Definition"/>
      </w:pPr>
      <w:r w:rsidRPr="008935CF">
        <w:rPr>
          <w:b/>
          <w:i/>
        </w:rPr>
        <w:t>lump sum benefit</w:t>
      </w:r>
      <w:r w:rsidRPr="008935CF">
        <w:t xml:space="preserve"> means:</w:t>
      </w:r>
    </w:p>
    <w:p w:rsidR="00435264" w:rsidRPr="008935CF" w:rsidRDefault="00435264" w:rsidP="00435264">
      <w:pPr>
        <w:pStyle w:val="paragraph"/>
      </w:pPr>
      <w:r w:rsidRPr="008935CF">
        <w:tab/>
        <w:t>(a)</w:t>
      </w:r>
      <w:r w:rsidRPr="008935CF">
        <w:tab/>
        <w:t>an advance payment under section</w:t>
      </w:r>
      <w:r w:rsidR="008935CF">
        <w:t> </w:t>
      </w:r>
      <w:r w:rsidRPr="008935CF">
        <w:t>864A or Part</w:t>
      </w:r>
      <w:r w:rsidR="008935CF">
        <w:t> </w:t>
      </w:r>
      <w:r w:rsidRPr="008935CF">
        <w:t>2.22 of the 1991 Act; or</w:t>
      </w:r>
    </w:p>
    <w:p w:rsidR="00EB2889" w:rsidRPr="008935CF" w:rsidRDefault="00EB2889" w:rsidP="00EB2889">
      <w:pPr>
        <w:pStyle w:val="paragraph"/>
        <w:rPr>
          <w:szCs w:val="40"/>
        </w:rPr>
      </w:pPr>
      <w:r w:rsidRPr="008935CF">
        <w:tab/>
        <w:t>(aa)</w:t>
      </w:r>
      <w:r w:rsidRPr="008935CF">
        <w:tab/>
        <w:t>AGDRP, except where the Secretary has made a determination under subsection</w:t>
      </w:r>
      <w:r w:rsidR="008935CF">
        <w:t> </w:t>
      </w:r>
      <w:r w:rsidRPr="008935CF">
        <w:t>46A(2)</w:t>
      </w:r>
      <w:r w:rsidRPr="008935CF">
        <w:rPr>
          <w:szCs w:val="40"/>
        </w:rPr>
        <w:t>; or</w:t>
      </w:r>
    </w:p>
    <w:p w:rsidR="0006301A" w:rsidRPr="008935CF" w:rsidRDefault="0006301A" w:rsidP="0006301A">
      <w:pPr>
        <w:pStyle w:val="paragraph"/>
        <w:rPr>
          <w:szCs w:val="40"/>
        </w:rPr>
      </w:pPr>
      <w:r w:rsidRPr="008935CF">
        <w:tab/>
        <w:t>(aaa)</w:t>
      </w:r>
      <w:r w:rsidRPr="008935CF">
        <w:tab/>
        <w:t>AVTOP, except where the Secretary has made a determination under subsection</w:t>
      </w:r>
      <w:r w:rsidR="008935CF">
        <w:t> </w:t>
      </w:r>
      <w:r w:rsidRPr="008935CF">
        <w:t>46B(2)</w:t>
      </w:r>
      <w:r w:rsidRPr="008935CF">
        <w:rPr>
          <w:szCs w:val="40"/>
        </w:rPr>
        <w:t>; or</w:t>
      </w:r>
    </w:p>
    <w:p w:rsidR="00940665" w:rsidRPr="008935CF" w:rsidRDefault="00940665" w:rsidP="00940665">
      <w:pPr>
        <w:pStyle w:val="paragraph"/>
      </w:pPr>
      <w:r w:rsidRPr="008935CF">
        <w:tab/>
        <w:t>(ab)</w:t>
      </w:r>
      <w:r w:rsidRPr="008935CF">
        <w:tab/>
        <w:t>child disability assistance; or</w:t>
      </w:r>
    </w:p>
    <w:p w:rsidR="00435264" w:rsidRPr="008935CF" w:rsidRDefault="00435264" w:rsidP="00435264">
      <w:pPr>
        <w:pStyle w:val="paragraph"/>
      </w:pPr>
      <w:r w:rsidRPr="008935CF">
        <w:tab/>
        <w:t>(b)</w:t>
      </w:r>
      <w:r w:rsidRPr="008935CF">
        <w:tab/>
        <w:t>crisis payment; or</w:t>
      </w:r>
    </w:p>
    <w:p w:rsidR="005C45E7" w:rsidRPr="008935CF" w:rsidRDefault="005C45E7" w:rsidP="005C45E7">
      <w:pPr>
        <w:pStyle w:val="paragraph"/>
      </w:pPr>
      <w:r w:rsidRPr="008935CF">
        <w:tab/>
        <w:t>(bb)</w:t>
      </w:r>
      <w:r w:rsidRPr="008935CF">
        <w:tab/>
        <w:t>relocation scholarship payment; or</w:t>
      </w:r>
    </w:p>
    <w:p w:rsidR="00435264" w:rsidRPr="008935CF" w:rsidRDefault="00435264" w:rsidP="00435264">
      <w:pPr>
        <w:pStyle w:val="paragraph"/>
      </w:pPr>
      <w:r w:rsidRPr="008935CF">
        <w:tab/>
        <w:t>(d)</w:t>
      </w:r>
      <w:r w:rsidRPr="008935CF">
        <w:tab/>
        <w:t>education entry payment; or</w:t>
      </w:r>
    </w:p>
    <w:p w:rsidR="00435264" w:rsidRPr="008935CF" w:rsidRDefault="00435264" w:rsidP="00435264">
      <w:pPr>
        <w:pStyle w:val="paragraph"/>
      </w:pPr>
      <w:r w:rsidRPr="008935CF">
        <w:tab/>
        <w:t>(f)</w:t>
      </w:r>
      <w:r w:rsidRPr="008935CF">
        <w:tab/>
        <w:t>fares allowance; or</w:t>
      </w:r>
    </w:p>
    <w:p w:rsidR="00435264" w:rsidRPr="008935CF" w:rsidRDefault="00435264" w:rsidP="00435264">
      <w:pPr>
        <w:pStyle w:val="paragraph"/>
      </w:pPr>
      <w:r w:rsidRPr="008935CF">
        <w:tab/>
        <w:t>(g)</w:t>
      </w:r>
      <w:r w:rsidRPr="008935CF">
        <w:tab/>
        <w:t>one</w:t>
      </w:r>
      <w:r w:rsidR="008935CF">
        <w:noBreakHyphen/>
      </w:r>
      <w:r w:rsidRPr="008935CF">
        <w:t>off payment to the aged; or</w:t>
      </w:r>
    </w:p>
    <w:p w:rsidR="00E90C95" w:rsidRPr="008935CF" w:rsidRDefault="00E90C95" w:rsidP="00E90C95">
      <w:pPr>
        <w:pStyle w:val="paragraph"/>
      </w:pPr>
      <w:r w:rsidRPr="008935CF">
        <w:tab/>
        <w:t>(ga)</w:t>
      </w:r>
      <w:r w:rsidRPr="008935CF">
        <w:tab/>
        <w:t>2006 one</w:t>
      </w:r>
      <w:r w:rsidR="008935CF">
        <w:noBreakHyphen/>
      </w:r>
      <w:r w:rsidRPr="008935CF">
        <w:t>off payment to older Australians; or</w:t>
      </w:r>
    </w:p>
    <w:p w:rsidR="003705AE" w:rsidRPr="008935CF" w:rsidRDefault="003705AE" w:rsidP="003705AE">
      <w:pPr>
        <w:pStyle w:val="paragraph"/>
      </w:pPr>
      <w:r w:rsidRPr="008935CF">
        <w:tab/>
        <w:t>(gb)</w:t>
      </w:r>
      <w:r w:rsidRPr="008935CF">
        <w:tab/>
        <w:t>2007 one</w:t>
      </w:r>
      <w:r w:rsidR="008935CF">
        <w:noBreakHyphen/>
      </w:r>
      <w:r w:rsidRPr="008935CF">
        <w:t>off payment to older Australians; or</w:t>
      </w:r>
    </w:p>
    <w:p w:rsidR="00481829" w:rsidRPr="008935CF" w:rsidRDefault="00481829" w:rsidP="00481829">
      <w:pPr>
        <w:pStyle w:val="paragraph"/>
      </w:pPr>
      <w:r w:rsidRPr="008935CF">
        <w:tab/>
        <w:t>(gc)</w:t>
      </w:r>
      <w:r w:rsidRPr="008935CF">
        <w:tab/>
        <w:t>2008 one</w:t>
      </w:r>
      <w:r w:rsidR="008935CF">
        <w:noBreakHyphen/>
      </w:r>
      <w:r w:rsidRPr="008935CF">
        <w:t>off payment to older Australians; or</w:t>
      </w:r>
    </w:p>
    <w:p w:rsidR="007C7433" w:rsidRPr="008935CF" w:rsidRDefault="007C7433" w:rsidP="007C7433">
      <w:pPr>
        <w:pStyle w:val="paragraph"/>
      </w:pPr>
      <w:r w:rsidRPr="008935CF">
        <w:tab/>
        <w:t>(gd)</w:t>
      </w:r>
      <w:r w:rsidRPr="008935CF">
        <w:tab/>
        <w:t>carer supplement; or</w:t>
      </w:r>
    </w:p>
    <w:p w:rsidR="00482873" w:rsidRPr="008935CF" w:rsidRDefault="00482873" w:rsidP="007C7433">
      <w:pPr>
        <w:pStyle w:val="paragraph"/>
      </w:pPr>
      <w:r w:rsidRPr="008935CF">
        <w:tab/>
        <w:t>(ge)</w:t>
      </w:r>
      <w:r w:rsidRPr="008935CF">
        <w:tab/>
        <w:t>one</w:t>
      </w:r>
      <w:r w:rsidR="008935CF">
        <w:noBreakHyphen/>
      </w:r>
      <w:r w:rsidRPr="008935CF">
        <w:t>off energy assistance payment under Part</w:t>
      </w:r>
      <w:r w:rsidR="008935CF">
        <w:t> </w:t>
      </w:r>
      <w:r w:rsidRPr="008935CF">
        <w:t>2.6 of the 1991 Act; or</w:t>
      </w:r>
    </w:p>
    <w:p w:rsidR="008F135E" w:rsidRPr="008935CF" w:rsidRDefault="008F135E" w:rsidP="008F135E">
      <w:pPr>
        <w:pStyle w:val="paragraph"/>
      </w:pPr>
      <w:r w:rsidRPr="008935CF">
        <w:tab/>
        <w:t>(gf)</w:t>
      </w:r>
      <w:r w:rsidRPr="008935CF">
        <w:tab/>
        <w:t>one</w:t>
      </w:r>
      <w:r w:rsidR="008935CF">
        <w:noBreakHyphen/>
      </w:r>
      <w:r w:rsidRPr="008935CF">
        <w:t>off energy assistance payment under Part</w:t>
      </w:r>
      <w:r w:rsidR="008935CF">
        <w:t> </w:t>
      </w:r>
      <w:r w:rsidRPr="008935CF">
        <w:t>2.6A of the 1991 Act; or</w:t>
      </w:r>
    </w:p>
    <w:p w:rsidR="00435264" w:rsidRPr="008935CF" w:rsidRDefault="00435264" w:rsidP="00435264">
      <w:pPr>
        <w:pStyle w:val="paragraph"/>
      </w:pPr>
      <w:r w:rsidRPr="008935CF">
        <w:tab/>
        <w:t>(h)</w:t>
      </w:r>
      <w:r w:rsidRPr="008935CF">
        <w:tab/>
        <w:t>one</w:t>
      </w:r>
      <w:r w:rsidR="008935CF">
        <w:noBreakHyphen/>
      </w:r>
      <w:r w:rsidRPr="008935CF">
        <w:t>off payment to carers (carer allowance related); or</w:t>
      </w:r>
    </w:p>
    <w:p w:rsidR="00435264" w:rsidRPr="008935CF" w:rsidRDefault="00435264" w:rsidP="00435264">
      <w:pPr>
        <w:pStyle w:val="paragraph"/>
      </w:pPr>
      <w:r w:rsidRPr="008935CF">
        <w:tab/>
        <w:t>(ha)</w:t>
      </w:r>
      <w:r w:rsidRPr="008935CF">
        <w:tab/>
        <w:t>one</w:t>
      </w:r>
      <w:r w:rsidR="008935CF">
        <w:noBreakHyphen/>
      </w:r>
      <w:r w:rsidRPr="008935CF">
        <w:t>off payment to carers (carer payment related); or</w:t>
      </w:r>
    </w:p>
    <w:p w:rsidR="00435264" w:rsidRPr="008935CF" w:rsidRDefault="00435264" w:rsidP="00435264">
      <w:pPr>
        <w:pStyle w:val="paragraph"/>
      </w:pPr>
      <w:r w:rsidRPr="008935CF">
        <w:tab/>
        <w:t>(hb)</w:t>
      </w:r>
      <w:r w:rsidRPr="008935CF">
        <w:tab/>
        <w:t>2005 one</w:t>
      </w:r>
      <w:r w:rsidR="008935CF">
        <w:noBreakHyphen/>
      </w:r>
      <w:r w:rsidRPr="008935CF">
        <w:t>off payment to carers (carer payment related); or</w:t>
      </w:r>
    </w:p>
    <w:p w:rsidR="00435264" w:rsidRPr="008935CF" w:rsidRDefault="00435264" w:rsidP="00435264">
      <w:pPr>
        <w:pStyle w:val="paragraph"/>
      </w:pPr>
      <w:r w:rsidRPr="008935CF">
        <w:tab/>
        <w:t>(hc)</w:t>
      </w:r>
      <w:r w:rsidRPr="008935CF">
        <w:tab/>
        <w:t>2005 one</w:t>
      </w:r>
      <w:r w:rsidR="008935CF">
        <w:noBreakHyphen/>
      </w:r>
      <w:r w:rsidRPr="008935CF">
        <w:t>off payment to carers (carer service pension related); or</w:t>
      </w:r>
    </w:p>
    <w:p w:rsidR="00435264" w:rsidRPr="008935CF" w:rsidRDefault="00435264" w:rsidP="00435264">
      <w:pPr>
        <w:pStyle w:val="paragraph"/>
      </w:pPr>
      <w:r w:rsidRPr="008935CF">
        <w:tab/>
        <w:t>(hd)</w:t>
      </w:r>
      <w:r w:rsidRPr="008935CF">
        <w:tab/>
        <w:t>2005 one</w:t>
      </w:r>
      <w:r w:rsidR="008935CF">
        <w:noBreakHyphen/>
      </w:r>
      <w:r w:rsidRPr="008935CF">
        <w:t>off payment to carers (carer allowance related); or</w:t>
      </w:r>
    </w:p>
    <w:p w:rsidR="001F7E58" w:rsidRPr="008935CF" w:rsidRDefault="001F7E58" w:rsidP="001F7E58">
      <w:pPr>
        <w:pStyle w:val="paragraph"/>
      </w:pPr>
      <w:r w:rsidRPr="008935CF">
        <w:tab/>
        <w:t>(he)</w:t>
      </w:r>
      <w:r w:rsidRPr="008935CF">
        <w:tab/>
        <w:t>2006 one</w:t>
      </w:r>
      <w:r w:rsidR="008935CF">
        <w:noBreakHyphen/>
      </w:r>
      <w:r w:rsidRPr="008935CF">
        <w:t>off payment to carers (carer payment related); or</w:t>
      </w:r>
    </w:p>
    <w:p w:rsidR="001F7E58" w:rsidRPr="008935CF" w:rsidRDefault="001F7E58" w:rsidP="001F7E58">
      <w:pPr>
        <w:pStyle w:val="paragraph"/>
      </w:pPr>
      <w:r w:rsidRPr="008935CF">
        <w:tab/>
        <w:t>(hf)</w:t>
      </w:r>
      <w:r w:rsidRPr="008935CF">
        <w:tab/>
        <w:t>2006 one</w:t>
      </w:r>
      <w:r w:rsidR="008935CF">
        <w:noBreakHyphen/>
      </w:r>
      <w:r w:rsidRPr="008935CF">
        <w:t>off payment to carers (wife pension related); or</w:t>
      </w:r>
    </w:p>
    <w:p w:rsidR="001F7E58" w:rsidRPr="008935CF" w:rsidRDefault="001F7E58" w:rsidP="001F7E58">
      <w:pPr>
        <w:pStyle w:val="paragraph"/>
      </w:pPr>
      <w:r w:rsidRPr="008935CF">
        <w:tab/>
        <w:t>(hg)</w:t>
      </w:r>
      <w:r w:rsidRPr="008935CF">
        <w:tab/>
        <w:t>2006 one</w:t>
      </w:r>
      <w:r w:rsidR="008935CF">
        <w:noBreakHyphen/>
      </w:r>
      <w:r w:rsidRPr="008935CF">
        <w:t>off payment to carers (partner service pension related); or</w:t>
      </w:r>
    </w:p>
    <w:p w:rsidR="001F7E58" w:rsidRPr="008935CF" w:rsidRDefault="001F7E58" w:rsidP="001F7E58">
      <w:pPr>
        <w:pStyle w:val="paragraph"/>
      </w:pPr>
      <w:r w:rsidRPr="008935CF">
        <w:tab/>
        <w:t>(hh)</w:t>
      </w:r>
      <w:r w:rsidRPr="008935CF">
        <w:tab/>
        <w:t>2006 one</w:t>
      </w:r>
      <w:r w:rsidR="008935CF">
        <w:noBreakHyphen/>
      </w:r>
      <w:r w:rsidRPr="008935CF">
        <w:t>off payment to carers (carer service pension related); or</w:t>
      </w:r>
    </w:p>
    <w:p w:rsidR="001F7E58" w:rsidRPr="008935CF" w:rsidRDefault="001F7E58" w:rsidP="001F7E58">
      <w:pPr>
        <w:pStyle w:val="paragraph"/>
      </w:pPr>
      <w:r w:rsidRPr="008935CF">
        <w:tab/>
        <w:t>(hi)</w:t>
      </w:r>
      <w:r w:rsidRPr="008935CF">
        <w:tab/>
        <w:t>2006 one</w:t>
      </w:r>
      <w:r w:rsidR="008935CF">
        <w:noBreakHyphen/>
      </w:r>
      <w:r w:rsidRPr="008935CF">
        <w:t>off payment to carers (carer allowance related); or</w:t>
      </w:r>
    </w:p>
    <w:p w:rsidR="00292E06" w:rsidRPr="008935CF" w:rsidRDefault="00292E06" w:rsidP="00292E06">
      <w:pPr>
        <w:pStyle w:val="paragraph"/>
      </w:pPr>
      <w:r w:rsidRPr="008935CF">
        <w:tab/>
        <w:t>(hj)</w:t>
      </w:r>
      <w:r w:rsidRPr="008935CF">
        <w:tab/>
        <w:t>2007 one</w:t>
      </w:r>
      <w:r w:rsidR="008935CF">
        <w:noBreakHyphen/>
      </w:r>
      <w:r w:rsidRPr="008935CF">
        <w:t>off payment to carers (carer payment related); or</w:t>
      </w:r>
    </w:p>
    <w:p w:rsidR="00292E06" w:rsidRPr="008935CF" w:rsidRDefault="00292E06" w:rsidP="00292E06">
      <w:pPr>
        <w:pStyle w:val="paragraph"/>
      </w:pPr>
      <w:r w:rsidRPr="008935CF">
        <w:tab/>
        <w:t>(hk)</w:t>
      </w:r>
      <w:r w:rsidRPr="008935CF">
        <w:tab/>
        <w:t>2007 one</w:t>
      </w:r>
      <w:r w:rsidR="008935CF">
        <w:noBreakHyphen/>
      </w:r>
      <w:r w:rsidRPr="008935CF">
        <w:t>off payment to carers (wife pension related); or</w:t>
      </w:r>
    </w:p>
    <w:p w:rsidR="00292E06" w:rsidRPr="008935CF" w:rsidRDefault="00292E06" w:rsidP="00292E06">
      <w:pPr>
        <w:pStyle w:val="paragraph"/>
      </w:pPr>
      <w:r w:rsidRPr="008935CF">
        <w:tab/>
        <w:t>(hl)</w:t>
      </w:r>
      <w:r w:rsidRPr="008935CF">
        <w:tab/>
        <w:t>2007 one</w:t>
      </w:r>
      <w:r w:rsidR="008935CF">
        <w:noBreakHyphen/>
      </w:r>
      <w:r w:rsidRPr="008935CF">
        <w:t>off payment to carers (partner service pension related); or</w:t>
      </w:r>
    </w:p>
    <w:p w:rsidR="00292E06" w:rsidRPr="008935CF" w:rsidRDefault="00292E06" w:rsidP="00292E06">
      <w:pPr>
        <w:pStyle w:val="paragraph"/>
      </w:pPr>
      <w:r w:rsidRPr="008935CF">
        <w:tab/>
        <w:t>(hm)</w:t>
      </w:r>
      <w:r w:rsidRPr="008935CF">
        <w:tab/>
        <w:t>2007 one</w:t>
      </w:r>
      <w:r w:rsidR="008935CF">
        <w:noBreakHyphen/>
      </w:r>
      <w:r w:rsidRPr="008935CF">
        <w:t>off payment to carers (carer service pension related); or</w:t>
      </w:r>
    </w:p>
    <w:p w:rsidR="00292E06" w:rsidRPr="008935CF" w:rsidRDefault="00292E06" w:rsidP="00292E06">
      <w:pPr>
        <w:pStyle w:val="paragraph"/>
      </w:pPr>
      <w:r w:rsidRPr="008935CF">
        <w:tab/>
        <w:t>(hn)</w:t>
      </w:r>
      <w:r w:rsidRPr="008935CF">
        <w:tab/>
        <w:t>2007 one</w:t>
      </w:r>
      <w:r w:rsidR="008935CF">
        <w:noBreakHyphen/>
      </w:r>
      <w:r w:rsidRPr="008935CF">
        <w:t>off payment to carers (carer allowance related); or</w:t>
      </w:r>
    </w:p>
    <w:p w:rsidR="001A2EF9" w:rsidRPr="008935CF" w:rsidRDefault="001A2EF9" w:rsidP="001A2EF9">
      <w:pPr>
        <w:pStyle w:val="paragraph"/>
      </w:pPr>
      <w:r w:rsidRPr="008935CF">
        <w:tab/>
        <w:t>(ho)</w:t>
      </w:r>
      <w:r w:rsidRPr="008935CF">
        <w:tab/>
        <w:t>2008 one</w:t>
      </w:r>
      <w:r w:rsidR="008935CF">
        <w:noBreakHyphen/>
      </w:r>
      <w:r w:rsidRPr="008935CF">
        <w:t>off payment to carers (carer payment related); or</w:t>
      </w:r>
    </w:p>
    <w:p w:rsidR="001A2EF9" w:rsidRPr="008935CF" w:rsidRDefault="001A2EF9" w:rsidP="001A2EF9">
      <w:pPr>
        <w:pStyle w:val="paragraph"/>
      </w:pPr>
      <w:r w:rsidRPr="008935CF">
        <w:tab/>
        <w:t>(hp)</w:t>
      </w:r>
      <w:r w:rsidRPr="008935CF">
        <w:tab/>
        <w:t>2008 one</w:t>
      </w:r>
      <w:r w:rsidR="008935CF">
        <w:noBreakHyphen/>
      </w:r>
      <w:r w:rsidRPr="008935CF">
        <w:t>off payment to carers (wife pension related); or</w:t>
      </w:r>
    </w:p>
    <w:p w:rsidR="001A2EF9" w:rsidRPr="008935CF" w:rsidRDefault="001A2EF9" w:rsidP="001A2EF9">
      <w:pPr>
        <w:pStyle w:val="paragraph"/>
      </w:pPr>
      <w:r w:rsidRPr="008935CF">
        <w:tab/>
        <w:t>(hq)</w:t>
      </w:r>
      <w:r w:rsidRPr="008935CF">
        <w:tab/>
        <w:t>2008 one</w:t>
      </w:r>
      <w:r w:rsidR="008935CF">
        <w:noBreakHyphen/>
      </w:r>
      <w:r w:rsidRPr="008935CF">
        <w:t>off payment to carers (partner service pension related); or</w:t>
      </w:r>
    </w:p>
    <w:p w:rsidR="001A2EF9" w:rsidRPr="008935CF" w:rsidRDefault="001A2EF9" w:rsidP="001A2EF9">
      <w:pPr>
        <w:pStyle w:val="paragraph"/>
      </w:pPr>
      <w:r w:rsidRPr="008935CF">
        <w:tab/>
        <w:t>(hr)</w:t>
      </w:r>
      <w:r w:rsidRPr="008935CF">
        <w:tab/>
        <w:t>2008 one</w:t>
      </w:r>
      <w:r w:rsidR="008935CF">
        <w:noBreakHyphen/>
      </w:r>
      <w:r w:rsidRPr="008935CF">
        <w:t>off payment to carers (carer service pension related); or</w:t>
      </w:r>
    </w:p>
    <w:p w:rsidR="001A2EF9" w:rsidRPr="008935CF" w:rsidRDefault="001A2EF9" w:rsidP="001A2EF9">
      <w:pPr>
        <w:pStyle w:val="paragraph"/>
      </w:pPr>
      <w:r w:rsidRPr="008935CF">
        <w:tab/>
        <w:t>(hs)</w:t>
      </w:r>
      <w:r w:rsidRPr="008935CF">
        <w:tab/>
        <w:t>2008 one</w:t>
      </w:r>
      <w:r w:rsidR="008935CF">
        <w:noBreakHyphen/>
      </w:r>
      <w:r w:rsidRPr="008935CF">
        <w:t>off payment to carers (carer allowance related); or</w:t>
      </w:r>
    </w:p>
    <w:p w:rsidR="003635BA" w:rsidRPr="008935CF" w:rsidRDefault="003635BA" w:rsidP="003635BA">
      <w:pPr>
        <w:pStyle w:val="paragraph"/>
      </w:pPr>
      <w:r w:rsidRPr="008935CF">
        <w:tab/>
        <w:t>(ht)</w:t>
      </w:r>
      <w:r w:rsidRPr="008935CF">
        <w:tab/>
        <w:t>economic security strategy payment; or</w:t>
      </w:r>
    </w:p>
    <w:p w:rsidR="00694315" w:rsidRPr="008935CF" w:rsidRDefault="00694315" w:rsidP="00694315">
      <w:pPr>
        <w:pStyle w:val="paragraph"/>
      </w:pPr>
      <w:r w:rsidRPr="008935CF">
        <w:tab/>
        <w:t>(hu)</w:t>
      </w:r>
      <w:r w:rsidRPr="008935CF">
        <w:tab/>
        <w:t>training and learning bonus; or</w:t>
      </w:r>
    </w:p>
    <w:p w:rsidR="00303275" w:rsidRPr="008935CF" w:rsidRDefault="00303275" w:rsidP="00303275">
      <w:pPr>
        <w:pStyle w:val="paragraph"/>
      </w:pPr>
      <w:r w:rsidRPr="008935CF">
        <w:tab/>
        <w:t>(hv)</w:t>
      </w:r>
      <w:r w:rsidRPr="008935CF">
        <w:tab/>
        <w:t>activity supplement; or</w:t>
      </w:r>
    </w:p>
    <w:p w:rsidR="00303275" w:rsidRPr="008935CF" w:rsidRDefault="00303275" w:rsidP="00303275">
      <w:pPr>
        <w:pStyle w:val="paragraph"/>
      </w:pPr>
      <w:r w:rsidRPr="008935CF">
        <w:tab/>
        <w:t>(hw)</w:t>
      </w:r>
      <w:r w:rsidRPr="008935CF">
        <w:tab/>
        <w:t>farm financial assessment supplement; or</w:t>
      </w:r>
    </w:p>
    <w:p w:rsidR="0017391A" w:rsidRPr="008935CF" w:rsidRDefault="0017391A" w:rsidP="0017391A">
      <w:pPr>
        <w:pStyle w:val="paragraph"/>
      </w:pPr>
      <w:r w:rsidRPr="008935CF">
        <w:tab/>
        <w:t>(hx)</w:t>
      </w:r>
      <w:r w:rsidRPr="008935CF">
        <w:tab/>
        <w:t>FHA supplement; or</w:t>
      </w:r>
    </w:p>
    <w:p w:rsidR="00584F1F" w:rsidRPr="008935CF" w:rsidRDefault="00584F1F" w:rsidP="00584F1F">
      <w:pPr>
        <w:pStyle w:val="paragraph"/>
      </w:pPr>
      <w:r w:rsidRPr="008935CF">
        <w:tab/>
        <w:t>(hy)</w:t>
      </w:r>
      <w:r w:rsidRPr="008935CF">
        <w:tab/>
        <w:t>relief payment; or</w:t>
      </w:r>
    </w:p>
    <w:p w:rsidR="00435264" w:rsidRPr="008935CF" w:rsidRDefault="00435264" w:rsidP="00435264">
      <w:pPr>
        <w:pStyle w:val="paragraph"/>
      </w:pPr>
      <w:r w:rsidRPr="008935CF">
        <w:tab/>
        <w:t>(i)</w:t>
      </w:r>
      <w:r w:rsidRPr="008935CF">
        <w:tab/>
        <w:t>pension bonus; or</w:t>
      </w:r>
    </w:p>
    <w:p w:rsidR="009168BC" w:rsidRPr="008935CF" w:rsidRDefault="009168BC" w:rsidP="009168BC">
      <w:pPr>
        <w:pStyle w:val="paragraph"/>
      </w:pPr>
      <w:r w:rsidRPr="008935CF">
        <w:tab/>
        <w:t>(ia)</w:t>
      </w:r>
      <w:r w:rsidRPr="008935CF">
        <w:tab/>
        <w:t>pension bonus bereavement payment; or</w:t>
      </w:r>
    </w:p>
    <w:p w:rsidR="00A51DA6" w:rsidRPr="008935CF" w:rsidRDefault="00435264" w:rsidP="00A51DA6">
      <w:pPr>
        <w:pStyle w:val="paragraph"/>
      </w:pPr>
      <w:r w:rsidRPr="008935CF">
        <w:tab/>
        <w:t>(j)</w:t>
      </w:r>
      <w:r w:rsidRPr="008935CF">
        <w:tab/>
        <w:t>special employment advance, except where the Secretary has made a determination under subsection</w:t>
      </w:r>
      <w:r w:rsidR="008935CF">
        <w:t> </w:t>
      </w:r>
      <w:r w:rsidRPr="008935CF">
        <w:t>46(2)</w:t>
      </w:r>
      <w:r w:rsidR="00A51DA6" w:rsidRPr="008935CF">
        <w:t>; or</w:t>
      </w:r>
    </w:p>
    <w:p w:rsidR="00A51DA6" w:rsidRPr="008935CF" w:rsidRDefault="00A51DA6" w:rsidP="00A51DA6">
      <w:pPr>
        <w:pStyle w:val="paragraph"/>
      </w:pPr>
      <w:r w:rsidRPr="008935CF">
        <w:tab/>
        <w:t>(k)</w:t>
      </w:r>
      <w:r w:rsidRPr="008935CF">
        <w:tab/>
        <w:t>clean energy advance; or</w:t>
      </w:r>
    </w:p>
    <w:p w:rsidR="00435264" w:rsidRPr="008935CF" w:rsidRDefault="00A51DA6" w:rsidP="00435264">
      <w:pPr>
        <w:pStyle w:val="paragraph"/>
      </w:pPr>
      <w:r w:rsidRPr="008935CF">
        <w:tab/>
        <w:t>(l)</w:t>
      </w:r>
      <w:r w:rsidRPr="008935CF">
        <w:tab/>
        <w:t xml:space="preserve">essential medical equipment </w:t>
      </w:r>
      <w:r w:rsidR="00CD790B" w:rsidRPr="008935CF">
        <w:t>payment.</w:t>
      </w:r>
    </w:p>
    <w:p w:rsidR="00435264" w:rsidRPr="008935CF" w:rsidRDefault="00435264" w:rsidP="00435264">
      <w:pPr>
        <w:pStyle w:val="subsection"/>
      </w:pPr>
      <w:r w:rsidRPr="008935CF">
        <w:tab/>
        <w:t>(2)</w:t>
      </w:r>
      <w:r w:rsidRPr="008935CF">
        <w:tab/>
        <w:t>If a claim for crisis payment is granted because of subsection</w:t>
      </w:r>
      <w:r w:rsidR="008935CF">
        <w:t> </w:t>
      </w:r>
      <w:r w:rsidRPr="008935CF">
        <w:t>37(7), the Secretary may pay an amount equal to the amount of the crisis payment to the claimant before the claimant is released from gaol or psychiatric confinement if the Secretary thinks it is necessary to do so in order to ensure that the claimant, on release, will not suffer severe financial hardship.</w:t>
      </w:r>
    </w:p>
    <w:p w:rsidR="00435264" w:rsidRPr="008935CF" w:rsidRDefault="00435264" w:rsidP="00D008FE">
      <w:pPr>
        <w:pStyle w:val="subsection"/>
      </w:pPr>
      <w:r w:rsidRPr="008935CF">
        <w:tab/>
        <w:t>(3)</w:t>
      </w:r>
      <w:r w:rsidRPr="008935CF">
        <w:tab/>
        <w:t xml:space="preserve">If an amount is paid to a person under </w:t>
      </w:r>
      <w:r w:rsidR="008935CF">
        <w:t>subsection (</w:t>
      </w:r>
      <w:r w:rsidRPr="008935CF">
        <w:t xml:space="preserve">2), the amount is taken, after the person’s release from gaol or psychiatric confinement, to be a payment of crisis payment made in relation to the claim referred to in </w:t>
      </w:r>
      <w:r w:rsidR="008935CF">
        <w:t>subsection (</w:t>
      </w:r>
      <w:r w:rsidRPr="008935CF">
        <w:t>2).</w:t>
      </w:r>
    </w:p>
    <w:p w:rsidR="00435264" w:rsidRPr="008935CF" w:rsidRDefault="00435264" w:rsidP="00435264">
      <w:pPr>
        <w:pStyle w:val="subsection"/>
      </w:pPr>
      <w:r w:rsidRPr="008935CF">
        <w:tab/>
        <w:t>(4)</w:t>
      </w:r>
      <w:r w:rsidRPr="008935CF">
        <w:tab/>
        <w:t xml:space="preserve">Subject to </w:t>
      </w:r>
      <w:r w:rsidR="00694315" w:rsidRPr="008935CF">
        <w:t>subsections</w:t>
      </w:r>
      <w:r w:rsidR="008935CF">
        <w:t> </w:t>
      </w:r>
      <w:r w:rsidR="00694315" w:rsidRPr="008935CF">
        <w:t>47C(3) and (4)</w:t>
      </w:r>
      <w:r w:rsidR="00AA4E7E" w:rsidRPr="008935CF">
        <w:t>, section</w:t>
      </w:r>
      <w:r w:rsidR="008935CF">
        <w:t> </w:t>
      </w:r>
      <w:r w:rsidR="00AA4E7E" w:rsidRPr="008935CF">
        <w:t>47DA</w:t>
      </w:r>
      <w:r w:rsidR="00694315" w:rsidRPr="008935CF">
        <w:t xml:space="preserve"> and </w:t>
      </w:r>
      <w:r w:rsidRPr="008935CF">
        <w:t>Part</w:t>
      </w:r>
      <w:r w:rsidR="008935CF">
        <w:t> </w:t>
      </w:r>
      <w:r w:rsidRPr="008935CF">
        <w:t>3A, a person’s lump sum benefit is to be paid to the person.</w:t>
      </w:r>
    </w:p>
    <w:p w:rsidR="00435264" w:rsidRPr="008935CF" w:rsidRDefault="00435264" w:rsidP="00435264">
      <w:pPr>
        <w:pStyle w:val="ActHead5"/>
      </w:pPr>
      <w:bookmarkStart w:id="172" w:name="_Toc31276062"/>
      <w:r w:rsidRPr="00EE5577">
        <w:rPr>
          <w:rStyle w:val="CharSectno"/>
        </w:rPr>
        <w:t>47A</w:t>
      </w:r>
      <w:r w:rsidRPr="008935CF">
        <w:t xml:space="preserve">  Payment of one</w:t>
      </w:r>
      <w:r w:rsidR="008935CF">
        <w:noBreakHyphen/>
      </w:r>
      <w:r w:rsidRPr="008935CF">
        <w:t>off payment to the aged</w:t>
      </w:r>
      <w:bookmarkEnd w:id="172"/>
    </w:p>
    <w:p w:rsidR="00435264" w:rsidRPr="008935CF" w:rsidRDefault="00435264" w:rsidP="00435264">
      <w:pPr>
        <w:pStyle w:val="subsection"/>
      </w:pPr>
      <w:r w:rsidRPr="008935CF">
        <w:tab/>
      </w:r>
      <w:r w:rsidRPr="008935CF">
        <w:tab/>
        <w:t>One</w:t>
      </w:r>
      <w:r w:rsidR="008935CF">
        <w:noBreakHyphen/>
      </w:r>
      <w:r w:rsidRPr="008935CF">
        <w:t>off payment to the aged is to be paid to a person on the date that is determined by the Secretary to be the earliest date on which it is reasonably practicable for the payment to be made to the person.</w:t>
      </w:r>
    </w:p>
    <w:p w:rsidR="0008290F" w:rsidRPr="008935CF" w:rsidRDefault="0008290F" w:rsidP="0008290F">
      <w:pPr>
        <w:pStyle w:val="ActHead5"/>
      </w:pPr>
      <w:bookmarkStart w:id="173" w:name="_Toc31276063"/>
      <w:r w:rsidRPr="00EE5577">
        <w:rPr>
          <w:rStyle w:val="CharSectno"/>
        </w:rPr>
        <w:t>47AA</w:t>
      </w:r>
      <w:r w:rsidRPr="008935CF">
        <w:t xml:space="preserve">  Payment of one</w:t>
      </w:r>
      <w:r w:rsidR="008935CF">
        <w:noBreakHyphen/>
      </w:r>
      <w:r w:rsidRPr="008935CF">
        <w:t>off payments to older Australians</w:t>
      </w:r>
      <w:bookmarkEnd w:id="173"/>
    </w:p>
    <w:p w:rsidR="0008290F" w:rsidRPr="008935CF" w:rsidRDefault="0008290F" w:rsidP="0008290F">
      <w:pPr>
        <w:pStyle w:val="subsection"/>
      </w:pPr>
      <w:r w:rsidRPr="008935CF">
        <w:tab/>
        <w:t>(1)</w:t>
      </w:r>
      <w:r w:rsidRPr="008935CF">
        <w:tab/>
        <w:t xml:space="preserve">If an individual is qualified for one of the payments mentioned in </w:t>
      </w:r>
      <w:r w:rsidR="008935CF">
        <w:t>subsection (</w:t>
      </w:r>
      <w:r w:rsidRPr="008935CF">
        <w:t>2), the Secretary must pay the payment to the individual in a single lump sum:</w:t>
      </w:r>
    </w:p>
    <w:p w:rsidR="0008290F" w:rsidRPr="008935CF" w:rsidRDefault="0008290F" w:rsidP="0008290F">
      <w:pPr>
        <w:pStyle w:val="paragraph"/>
      </w:pPr>
      <w:r w:rsidRPr="008935CF">
        <w:tab/>
        <w:t>(a)</w:t>
      </w:r>
      <w:r w:rsidRPr="008935CF">
        <w:tab/>
        <w:t>on the date that the Secretary considers to be the earliest date on which it is reasonably practicable for the payment to be made; and</w:t>
      </w:r>
    </w:p>
    <w:p w:rsidR="0008290F" w:rsidRPr="008935CF" w:rsidRDefault="0008290F" w:rsidP="0008290F">
      <w:pPr>
        <w:pStyle w:val="paragraph"/>
      </w:pPr>
      <w:r w:rsidRPr="008935CF">
        <w:tab/>
        <w:t>(b)</w:t>
      </w:r>
      <w:r w:rsidRPr="008935CF">
        <w:tab/>
        <w:t>in such manner as the Secretary considers appropriate.</w:t>
      </w:r>
    </w:p>
    <w:p w:rsidR="0008290F" w:rsidRPr="008935CF" w:rsidRDefault="0008290F" w:rsidP="0008290F">
      <w:pPr>
        <w:pStyle w:val="subsection"/>
      </w:pPr>
      <w:r w:rsidRPr="008935CF">
        <w:tab/>
        <w:t>(2)</w:t>
      </w:r>
      <w:r w:rsidRPr="008935CF">
        <w:tab/>
        <w:t>The payments are the following:</w:t>
      </w:r>
    </w:p>
    <w:p w:rsidR="0008290F" w:rsidRPr="008935CF" w:rsidRDefault="0008290F" w:rsidP="0008290F">
      <w:pPr>
        <w:pStyle w:val="paragraph"/>
      </w:pPr>
      <w:r w:rsidRPr="008935CF">
        <w:tab/>
        <w:t>(a)</w:t>
      </w:r>
      <w:r w:rsidRPr="008935CF">
        <w:tab/>
        <w:t>2006 one</w:t>
      </w:r>
      <w:r w:rsidR="008935CF">
        <w:noBreakHyphen/>
      </w:r>
      <w:r w:rsidRPr="008935CF">
        <w:t>off payment to older Australians;</w:t>
      </w:r>
    </w:p>
    <w:p w:rsidR="0008290F" w:rsidRPr="008935CF" w:rsidRDefault="0008290F" w:rsidP="0008290F">
      <w:pPr>
        <w:pStyle w:val="paragraph"/>
      </w:pPr>
      <w:r w:rsidRPr="008935CF">
        <w:tab/>
        <w:t>(b)</w:t>
      </w:r>
      <w:r w:rsidRPr="008935CF">
        <w:tab/>
        <w:t>2007 one</w:t>
      </w:r>
      <w:r w:rsidR="008935CF">
        <w:noBreakHyphen/>
      </w:r>
      <w:r w:rsidRPr="008935CF">
        <w:t>off payment to older Australians;</w:t>
      </w:r>
    </w:p>
    <w:p w:rsidR="0008290F" w:rsidRPr="008935CF" w:rsidRDefault="0008290F" w:rsidP="0008290F">
      <w:pPr>
        <w:pStyle w:val="paragraph"/>
      </w:pPr>
      <w:r w:rsidRPr="008935CF">
        <w:tab/>
        <w:t>(c)</w:t>
      </w:r>
      <w:r w:rsidRPr="008935CF">
        <w:tab/>
        <w:t>2008 one</w:t>
      </w:r>
      <w:r w:rsidR="008935CF">
        <w:noBreakHyphen/>
      </w:r>
      <w:r w:rsidRPr="008935CF">
        <w:t>off payment to older Australians.</w:t>
      </w:r>
    </w:p>
    <w:p w:rsidR="007C7433" w:rsidRPr="008935CF" w:rsidRDefault="007C7433" w:rsidP="007C7433">
      <w:pPr>
        <w:pStyle w:val="ActHead5"/>
      </w:pPr>
      <w:bookmarkStart w:id="174" w:name="_Toc31276064"/>
      <w:r w:rsidRPr="00EE5577">
        <w:rPr>
          <w:rStyle w:val="CharSectno"/>
        </w:rPr>
        <w:t>47AB</w:t>
      </w:r>
      <w:r w:rsidRPr="008935CF">
        <w:t xml:space="preserve">  Payment of carer supplement</w:t>
      </w:r>
      <w:bookmarkEnd w:id="174"/>
    </w:p>
    <w:p w:rsidR="007C7433" w:rsidRPr="008935CF" w:rsidRDefault="007C7433" w:rsidP="007C7433">
      <w:pPr>
        <w:pStyle w:val="subsection"/>
      </w:pPr>
      <w:r w:rsidRPr="008935CF">
        <w:tab/>
      </w:r>
      <w:r w:rsidRPr="008935CF">
        <w:tab/>
        <w:t>If an individual is qualified for carer supplement for a year, the Secretary must pay the supplement to the individual:</w:t>
      </w:r>
    </w:p>
    <w:p w:rsidR="007C7433" w:rsidRPr="008935CF" w:rsidRDefault="007C7433" w:rsidP="007C7433">
      <w:pPr>
        <w:pStyle w:val="paragraph"/>
      </w:pPr>
      <w:r w:rsidRPr="008935CF">
        <w:tab/>
        <w:t>(a)</w:t>
      </w:r>
      <w:r w:rsidRPr="008935CF">
        <w:tab/>
        <w:t>on the date or dates that the Secretary considers to be the earliest date or dates on which it is reasonably practicable for the payment to be made; and</w:t>
      </w:r>
    </w:p>
    <w:p w:rsidR="007C7433" w:rsidRPr="008935CF" w:rsidRDefault="007C7433" w:rsidP="007C7433">
      <w:pPr>
        <w:pStyle w:val="paragraph"/>
      </w:pPr>
      <w:r w:rsidRPr="008935CF">
        <w:tab/>
        <w:t>(b)</w:t>
      </w:r>
      <w:r w:rsidRPr="008935CF">
        <w:tab/>
        <w:t>in such manner as the Secretary considers appropriate.</w:t>
      </w:r>
    </w:p>
    <w:p w:rsidR="00482873" w:rsidRPr="008935CF" w:rsidRDefault="00482873" w:rsidP="00482873">
      <w:pPr>
        <w:pStyle w:val="ActHead5"/>
      </w:pPr>
      <w:bookmarkStart w:id="175" w:name="_Toc31276065"/>
      <w:r w:rsidRPr="00EE5577">
        <w:rPr>
          <w:rStyle w:val="CharSectno"/>
        </w:rPr>
        <w:t>47AC</w:t>
      </w:r>
      <w:r w:rsidRPr="008935CF">
        <w:t xml:space="preserve">  Payment of one</w:t>
      </w:r>
      <w:r w:rsidR="008935CF">
        <w:noBreakHyphen/>
      </w:r>
      <w:r w:rsidRPr="008935CF">
        <w:t>off energy assistance payment</w:t>
      </w:r>
      <w:bookmarkEnd w:id="175"/>
    </w:p>
    <w:p w:rsidR="00482873" w:rsidRPr="008935CF" w:rsidRDefault="00482873" w:rsidP="00482873">
      <w:pPr>
        <w:pStyle w:val="subsection"/>
      </w:pPr>
      <w:r w:rsidRPr="008935CF">
        <w:tab/>
      </w:r>
      <w:r w:rsidRPr="008935CF">
        <w:tab/>
        <w:t>If a person is qualified for a one</w:t>
      </w:r>
      <w:r w:rsidR="008935CF">
        <w:noBreakHyphen/>
      </w:r>
      <w:r w:rsidRPr="008935CF">
        <w:t>off energy assistance payment under Part</w:t>
      </w:r>
      <w:r w:rsidR="008935CF">
        <w:t> </w:t>
      </w:r>
      <w:r w:rsidRPr="008935CF">
        <w:t>2.6 of the 1991 Act, the Secretary must pay the payment to the person in a single lump sum:</w:t>
      </w:r>
    </w:p>
    <w:p w:rsidR="00482873" w:rsidRPr="008935CF" w:rsidRDefault="00482873" w:rsidP="00482873">
      <w:pPr>
        <w:pStyle w:val="paragraph"/>
      </w:pPr>
      <w:r w:rsidRPr="008935CF">
        <w:tab/>
        <w:t>(a)</w:t>
      </w:r>
      <w:r w:rsidRPr="008935CF">
        <w:tab/>
        <w:t>on the date that the Secretary considers to be the earliest date on which it is reasonably practicable for the payment to be made; and</w:t>
      </w:r>
    </w:p>
    <w:p w:rsidR="00482873" w:rsidRPr="008935CF" w:rsidRDefault="00482873" w:rsidP="00482873">
      <w:pPr>
        <w:pStyle w:val="paragraph"/>
      </w:pPr>
      <w:r w:rsidRPr="008935CF">
        <w:tab/>
        <w:t>(b)</w:t>
      </w:r>
      <w:r w:rsidRPr="008935CF">
        <w:tab/>
        <w:t>in such manner as the Secretary considers appropriate.</w:t>
      </w:r>
    </w:p>
    <w:p w:rsidR="008F135E" w:rsidRPr="008935CF" w:rsidRDefault="008F135E" w:rsidP="008F135E">
      <w:pPr>
        <w:pStyle w:val="ActHead5"/>
      </w:pPr>
      <w:bookmarkStart w:id="176" w:name="_Toc31276066"/>
      <w:r w:rsidRPr="00EE5577">
        <w:rPr>
          <w:rStyle w:val="CharSectno"/>
        </w:rPr>
        <w:t>47AD</w:t>
      </w:r>
      <w:r w:rsidRPr="008935CF">
        <w:t xml:space="preserve">  Payment of 2019 one</w:t>
      </w:r>
      <w:r w:rsidR="008935CF">
        <w:noBreakHyphen/>
      </w:r>
      <w:r w:rsidRPr="008935CF">
        <w:t>off energy assistance payment</w:t>
      </w:r>
      <w:bookmarkEnd w:id="176"/>
    </w:p>
    <w:p w:rsidR="008F135E" w:rsidRPr="008935CF" w:rsidRDefault="008F135E" w:rsidP="008F135E">
      <w:pPr>
        <w:pStyle w:val="subsection"/>
      </w:pPr>
      <w:r w:rsidRPr="008935CF">
        <w:tab/>
      </w:r>
      <w:r w:rsidRPr="008935CF">
        <w:tab/>
        <w:t>If a person is qualified for a one</w:t>
      </w:r>
      <w:r w:rsidR="008935CF">
        <w:noBreakHyphen/>
      </w:r>
      <w:r w:rsidRPr="008935CF">
        <w:t>off energy assistance payment under Part</w:t>
      </w:r>
      <w:r w:rsidR="008935CF">
        <w:t> </w:t>
      </w:r>
      <w:r w:rsidRPr="008935CF">
        <w:t>2.6A of the 1991 Act, the Secretary must pay the payment to the person in a single lump sum:</w:t>
      </w:r>
    </w:p>
    <w:p w:rsidR="008F135E" w:rsidRPr="008935CF" w:rsidRDefault="008F135E" w:rsidP="008F135E">
      <w:pPr>
        <w:pStyle w:val="paragraph"/>
      </w:pPr>
      <w:r w:rsidRPr="008935CF">
        <w:tab/>
        <w:t>(a)</w:t>
      </w:r>
      <w:r w:rsidRPr="008935CF">
        <w:tab/>
        <w:t>on the date that the Secretary considers to be the earliest date on which it is reasonably practicable for the payment to be made; and</w:t>
      </w:r>
    </w:p>
    <w:p w:rsidR="008F135E" w:rsidRPr="008935CF" w:rsidRDefault="008F135E" w:rsidP="008F135E">
      <w:pPr>
        <w:pStyle w:val="paragraph"/>
      </w:pPr>
      <w:r w:rsidRPr="008935CF">
        <w:tab/>
        <w:t>(b)</w:t>
      </w:r>
      <w:r w:rsidRPr="008935CF">
        <w:tab/>
        <w:t>in such manner as the Secretary considers appropriate.</w:t>
      </w:r>
    </w:p>
    <w:p w:rsidR="006E413B" w:rsidRPr="008935CF" w:rsidRDefault="006E413B" w:rsidP="009E593E">
      <w:pPr>
        <w:pStyle w:val="ActHead5"/>
      </w:pPr>
      <w:bookmarkStart w:id="177" w:name="_Toc31276067"/>
      <w:r w:rsidRPr="00EE5577">
        <w:rPr>
          <w:rStyle w:val="CharSectno"/>
        </w:rPr>
        <w:t>47B</w:t>
      </w:r>
      <w:r w:rsidRPr="008935CF">
        <w:t xml:space="preserve">  Payment of one</w:t>
      </w:r>
      <w:r w:rsidR="008935CF">
        <w:noBreakHyphen/>
      </w:r>
      <w:r w:rsidRPr="008935CF">
        <w:t>off payments to carers</w:t>
      </w:r>
      <w:bookmarkEnd w:id="177"/>
    </w:p>
    <w:p w:rsidR="006E413B" w:rsidRPr="008935CF" w:rsidRDefault="006E413B" w:rsidP="009E593E">
      <w:pPr>
        <w:pStyle w:val="subsection"/>
        <w:keepNext/>
        <w:keepLines/>
      </w:pPr>
      <w:r w:rsidRPr="008935CF">
        <w:tab/>
        <w:t>(1)</w:t>
      </w:r>
      <w:r w:rsidRPr="008935CF">
        <w:tab/>
        <w:t xml:space="preserve">If an individual is qualified for one of the payments mentioned in </w:t>
      </w:r>
      <w:r w:rsidR="008935CF">
        <w:t>subsection (</w:t>
      </w:r>
      <w:r w:rsidRPr="008935CF">
        <w:t>2), the Secretary must pay the payment to the individual in a single lump sum:</w:t>
      </w:r>
    </w:p>
    <w:p w:rsidR="006E413B" w:rsidRPr="008935CF" w:rsidRDefault="006E413B" w:rsidP="006E413B">
      <w:pPr>
        <w:pStyle w:val="paragraph"/>
      </w:pPr>
      <w:r w:rsidRPr="008935CF">
        <w:tab/>
        <w:t>(a)</w:t>
      </w:r>
      <w:r w:rsidRPr="008935CF">
        <w:tab/>
        <w:t>on the date that the Secretary considers to be the earliest date on which it is reasonably practicable for the payment to be made; and</w:t>
      </w:r>
    </w:p>
    <w:p w:rsidR="006E413B" w:rsidRPr="008935CF" w:rsidRDefault="006E413B" w:rsidP="006E413B">
      <w:pPr>
        <w:pStyle w:val="paragraph"/>
      </w:pPr>
      <w:r w:rsidRPr="008935CF">
        <w:tab/>
        <w:t>(b)</w:t>
      </w:r>
      <w:r w:rsidRPr="008935CF">
        <w:tab/>
        <w:t>in such manner as the Secretary considers appropriate.</w:t>
      </w:r>
    </w:p>
    <w:p w:rsidR="006E413B" w:rsidRPr="008935CF" w:rsidRDefault="006E413B" w:rsidP="006E413B">
      <w:pPr>
        <w:pStyle w:val="subsection"/>
      </w:pPr>
      <w:r w:rsidRPr="008935CF">
        <w:tab/>
        <w:t>(2)</w:t>
      </w:r>
      <w:r w:rsidRPr="008935CF">
        <w:tab/>
        <w:t>The payments are the following:</w:t>
      </w:r>
    </w:p>
    <w:p w:rsidR="006E413B" w:rsidRPr="008935CF" w:rsidRDefault="006E413B" w:rsidP="006E413B">
      <w:pPr>
        <w:pStyle w:val="paragraph"/>
      </w:pPr>
      <w:r w:rsidRPr="008935CF">
        <w:tab/>
        <w:t>(a)</w:t>
      </w:r>
      <w:r w:rsidRPr="008935CF">
        <w:tab/>
        <w:t>one</w:t>
      </w:r>
      <w:r w:rsidR="008935CF">
        <w:noBreakHyphen/>
      </w:r>
      <w:r w:rsidRPr="008935CF">
        <w:t>off payment to carers (carer allowance related);</w:t>
      </w:r>
    </w:p>
    <w:p w:rsidR="006E413B" w:rsidRPr="008935CF" w:rsidRDefault="006E413B" w:rsidP="006E413B">
      <w:pPr>
        <w:pStyle w:val="paragraph"/>
      </w:pPr>
      <w:r w:rsidRPr="008935CF">
        <w:tab/>
        <w:t>(b)</w:t>
      </w:r>
      <w:r w:rsidRPr="008935CF">
        <w:tab/>
        <w:t>one</w:t>
      </w:r>
      <w:r w:rsidR="008935CF">
        <w:noBreakHyphen/>
      </w:r>
      <w:r w:rsidRPr="008935CF">
        <w:t>off payment to carers (carer payment related);</w:t>
      </w:r>
    </w:p>
    <w:p w:rsidR="006E413B" w:rsidRPr="008935CF" w:rsidRDefault="006E413B" w:rsidP="006E413B">
      <w:pPr>
        <w:pStyle w:val="paragraph"/>
      </w:pPr>
      <w:r w:rsidRPr="008935CF">
        <w:tab/>
        <w:t>(c)</w:t>
      </w:r>
      <w:r w:rsidRPr="008935CF">
        <w:tab/>
        <w:t>2005 one</w:t>
      </w:r>
      <w:r w:rsidR="008935CF">
        <w:noBreakHyphen/>
      </w:r>
      <w:r w:rsidRPr="008935CF">
        <w:t>off payment to carers (carer payment related);</w:t>
      </w:r>
    </w:p>
    <w:p w:rsidR="006E413B" w:rsidRPr="008935CF" w:rsidRDefault="006E413B" w:rsidP="006E413B">
      <w:pPr>
        <w:pStyle w:val="paragraph"/>
      </w:pPr>
      <w:r w:rsidRPr="008935CF">
        <w:tab/>
        <w:t>(d)</w:t>
      </w:r>
      <w:r w:rsidRPr="008935CF">
        <w:tab/>
        <w:t>2005 one</w:t>
      </w:r>
      <w:r w:rsidR="008935CF">
        <w:noBreakHyphen/>
      </w:r>
      <w:r w:rsidRPr="008935CF">
        <w:t>off payment to carers (carer service pension related);</w:t>
      </w:r>
    </w:p>
    <w:p w:rsidR="006E413B" w:rsidRPr="008935CF" w:rsidRDefault="006E413B" w:rsidP="006E413B">
      <w:pPr>
        <w:pStyle w:val="paragraph"/>
      </w:pPr>
      <w:r w:rsidRPr="008935CF">
        <w:tab/>
        <w:t>(e)</w:t>
      </w:r>
      <w:r w:rsidRPr="008935CF">
        <w:tab/>
        <w:t>2005 one</w:t>
      </w:r>
      <w:r w:rsidR="008935CF">
        <w:noBreakHyphen/>
      </w:r>
      <w:r w:rsidRPr="008935CF">
        <w:t>off payment to carers (carer allowance related);</w:t>
      </w:r>
    </w:p>
    <w:p w:rsidR="006E413B" w:rsidRPr="008935CF" w:rsidRDefault="006E413B" w:rsidP="006E413B">
      <w:pPr>
        <w:pStyle w:val="paragraph"/>
      </w:pPr>
      <w:r w:rsidRPr="008935CF">
        <w:tab/>
        <w:t>(f)</w:t>
      </w:r>
      <w:r w:rsidRPr="008935CF">
        <w:tab/>
        <w:t>2006 one</w:t>
      </w:r>
      <w:r w:rsidR="008935CF">
        <w:noBreakHyphen/>
      </w:r>
      <w:r w:rsidRPr="008935CF">
        <w:t>off payment to carers (carer payment related);</w:t>
      </w:r>
    </w:p>
    <w:p w:rsidR="006E413B" w:rsidRPr="008935CF" w:rsidRDefault="006E413B" w:rsidP="006E413B">
      <w:pPr>
        <w:pStyle w:val="paragraph"/>
      </w:pPr>
      <w:r w:rsidRPr="008935CF">
        <w:tab/>
        <w:t>(g)</w:t>
      </w:r>
      <w:r w:rsidRPr="008935CF">
        <w:tab/>
        <w:t>2006 one</w:t>
      </w:r>
      <w:r w:rsidR="008935CF">
        <w:noBreakHyphen/>
      </w:r>
      <w:r w:rsidRPr="008935CF">
        <w:t>off payment to carers (wife pension related);</w:t>
      </w:r>
    </w:p>
    <w:p w:rsidR="006E413B" w:rsidRPr="008935CF" w:rsidRDefault="006E413B" w:rsidP="006E413B">
      <w:pPr>
        <w:pStyle w:val="paragraph"/>
      </w:pPr>
      <w:r w:rsidRPr="008935CF">
        <w:tab/>
        <w:t>(h)</w:t>
      </w:r>
      <w:r w:rsidRPr="008935CF">
        <w:tab/>
        <w:t>2006 one</w:t>
      </w:r>
      <w:r w:rsidR="008935CF">
        <w:noBreakHyphen/>
      </w:r>
      <w:r w:rsidRPr="008935CF">
        <w:t>off payment to carers (partner service pension related);</w:t>
      </w:r>
    </w:p>
    <w:p w:rsidR="006E413B" w:rsidRPr="008935CF" w:rsidRDefault="006E413B" w:rsidP="006E413B">
      <w:pPr>
        <w:pStyle w:val="paragraph"/>
      </w:pPr>
      <w:r w:rsidRPr="008935CF">
        <w:tab/>
        <w:t>(i)</w:t>
      </w:r>
      <w:r w:rsidRPr="008935CF">
        <w:tab/>
        <w:t>2006 one</w:t>
      </w:r>
      <w:r w:rsidR="008935CF">
        <w:noBreakHyphen/>
      </w:r>
      <w:r w:rsidRPr="008935CF">
        <w:t>off payment to carers (carer service pension related);</w:t>
      </w:r>
    </w:p>
    <w:p w:rsidR="006E413B" w:rsidRPr="008935CF" w:rsidRDefault="006E413B" w:rsidP="006E413B">
      <w:pPr>
        <w:pStyle w:val="paragraph"/>
      </w:pPr>
      <w:r w:rsidRPr="008935CF">
        <w:tab/>
        <w:t>(j)</w:t>
      </w:r>
      <w:r w:rsidRPr="008935CF">
        <w:tab/>
        <w:t>2006 one</w:t>
      </w:r>
      <w:r w:rsidR="008935CF">
        <w:noBreakHyphen/>
      </w:r>
      <w:r w:rsidRPr="008935CF">
        <w:t>off payment to carers (carer allowance related);</w:t>
      </w:r>
    </w:p>
    <w:p w:rsidR="006E413B" w:rsidRPr="008935CF" w:rsidRDefault="006E413B" w:rsidP="006E413B">
      <w:pPr>
        <w:pStyle w:val="paragraph"/>
      </w:pPr>
      <w:r w:rsidRPr="008935CF">
        <w:tab/>
        <w:t>(k)</w:t>
      </w:r>
      <w:r w:rsidRPr="008935CF">
        <w:tab/>
        <w:t>2007 one</w:t>
      </w:r>
      <w:r w:rsidR="008935CF">
        <w:noBreakHyphen/>
      </w:r>
      <w:r w:rsidRPr="008935CF">
        <w:t>off payment to carers (carer payment related);</w:t>
      </w:r>
    </w:p>
    <w:p w:rsidR="006E413B" w:rsidRPr="008935CF" w:rsidRDefault="006E413B" w:rsidP="006E413B">
      <w:pPr>
        <w:pStyle w:val="paragraph"/>
      </w:pPr>
      <w:r w:rsidRPr="008935CF">
        <w:tab/>
        <w:t>(l)</w:t>
      </w:r>
      <w:r w:rsidRPr="008935CF">
        <w:tab/>
        <w:t>2007 one</w:t>
      </w:r>
      <w:r w:rsidR="008935CF">
        <w:noBreakHyphen/>
      </w:r>
      <w:r w:rsidRPr="008935CF">
        <w:t>off payment to carers (wife pension related);</w:t>
      </w:r>
    </w:p>
    <w:p w:rsidR="006E413B" w:rsidRPr="008935CF" w:rsidRDefault="006E413B" w:rsidP="006E413B">
      <w:pPr>
        <w:pStyle w:val="paragraph"/>
      </w:pPr>
      <w:r w:rsidRPr="008935CF">
        <w:tab/>
        <w:t>(m)</w:t>
      </w:r>
      <w:r w:rsidRPr="008935CF">
        <w:tab/>
        <w:t>2007 one</w:t>
      </w:r>
      <w:r w:rsidR="008935CF">
        <w:noBreakHyphen/>
      </w:r>
      <w:r w:rsidRPr="008935CF">
        <w:t>off payment to carers (partner service pension related);</w:t>
      </w:r>
    </w:p>
    <w:p w:rsidR="006E413B" w:rsidRPr="008935CF" w:rsidRDefault="006E413B" w:rsidP="006E413B">
      <w:pPr>
        <w:pStyle w:val="paragraph"/>
      </w:pPr>
      <w:r w:rsidRPr="008935CF">
        <w:tab/>
        <w:t>(n)</w:t>
      </w:r>
      <w:r w:rsidRPr="008935CF">
        <w:tab/>
        <w:t>2007 one</w:t>
      </w:r>
      <w:r w:rsidR="008935CF">
        <w:noBreakHyphen/>
      </w:r>
      <w:r w:rsidRPr="008935CF">
        <w:t>off payment to carers (carer service pension related);</w:t>
      </w:r>
    </w:p>
    <w:p w:rsidR="006E413B" w:rsidRPr="008935CF" w:rsidRDefault="006E413B" w:rsidP="006E413B">
      <w:pPr>
        <w:pStyle w:val="paragraph"/>
      </w:pPr>
      <w:r w:rsidRPr="008935CF">
        <w:tab/>
        <w:t>(o)</w:t>
      </w:r>
      <w:r w:rsidRPr="008935CF">
        <w:tab/>
        <w:t>2007 one</w:t>
      </w:r>
      <w:r w:rsidR="008935CF">
        <w:noBreakHyphen/>
      </w:r>
      <w:r w:rsidRPr="008935CF">
        <w:t>off payment to carers (carer allowance related);</w:t>
      </w:r>
    </w:p>
    <w:p w:rsidR="006E413B" w:rsidRPr="008935CF" w:rsidRDefault="006E413B" w:rsidP="006E413B">
      <w:pPr>
        <w:pStyle w:val="paragraph"/>
      </w:pPr>
      <w:r w:rsidRPr="008935CF">
        <w:tab/>
        <w:t>(p)</w:t>
      </w:r>
      <w:r w:rsidRPr="008935CF">
        <w:tab/>
        <w:t>2008 one</w:t>
      </w:r>
      <w:r w:rsidR="008935CF">
        <w:noBreakHyphen/>
      </w:r>
      <w:r w:rsidRPr="008935CF">
        <w:t>off payment to carers (carer payment related);</w:t>
      </w:r>
    </w:p>
    <w:p w:rsidR="006E413B" w:rsidRPr="008935CF" w:rsidRDefault="006E413B" w:rsidP="006E413B">
      <w:pPr>
        <w:pStyle w:val="paragraph"/>
      </w:pPr>
      <w:r w:rsidRPr="008935CF">
        <w:tab/>
        <w:t>(q)</w:t>
      </w:r>
      <w:r w:rsidRPr="008935CF">
        <w:tab/>
        <w:t>2008 one</w:t>
      </w:r>
      <w:r w:rsidR="008935CF">
        <w:noBreakHyphen/>
      </w:r>
      <w:r w:rsidRPr="008935CF">
        <w:t>off payment to carers (wife pension related);</w:t>
      </w:r>
    </w:p>
    <w:p w:rsidR="006E413B" w:rsidRPr="008935CF" w:rsidRDefault="006E413B" w:rsidP="006E413B">
      <w:pPr>
        <w:pStyle w:val="paragraph"/>
      </w:pPr>
      <w:r w:rsidRPr="008935CF">
        <w:tab/>
        <w:t>(r)</w:t>
      </w:r>
      <w:r w:rsidRPr="008935CF">
        <w:tab/>
        <w:t>2008 one</w:t>
      </w:r>
      <w:r w:rsidR="008935CF">
        <w:noBreakHyphen/>
      </w:r>
      <w:r w:rsidRPr="008935CF">
        <w:t>off payment to carers (partner service pension related);</w:t>
      </w:r>
    </w:p>
    <w:p w:rsidR="006E413B" w:rsidRPr="008935CF" w:rsidRDefault="006E413B" w:rsidP="006E413B">
      <w:pPr>
        <w:pStyle w:val="paragraph"/>
      </w:pPr>
      <w:r w:rsidRPr="008935CF">
        <w:tab/>
        <w:t>(s)</w:t>
      </w:r>
      <w:r w:rsidRPr="008935CF">
        <w:tab/>
        <w:t>2008 one</w:t>
      </w:r>
      <w:r w:rsidR="008935CF">
        <w:noBreakHyphen/>
      </w:r>
      <w:r w:rsidRPr="008935CF">
        <w:t>off payment to carers (carer service pension related);</w:t>
      </w:r>
    </w:p>
    <w:p w:rsidR="006E413B" w:rsidRPr="008935CF" w:rsidRDefault="006E413B" w:rsidP="006E413B">
      <w:pPr>
        <w:pStyle w:val="paragraph"/>
      </w:pPr>
      <w:r w:rsidRPr="008935CF">
        <w:tab/>
        <w:t>(t)</w:t>
      </w:r>
      <w:r w:rsidRPr="008935CF">
        <w:tab/>
        <w:t>2008 one</w:t>
      </w:r>
      <w:r w:rsidR="008935CF">
        <w:noBreakHyphen/>
      </w:r>
      <w:r w:rsidRPr="008935CF">
        <w:t>off payment to carers (carer allowance related).</w:t>
      </w:r>
    </w:p>
    <w:p w:rsidR="00303275" w:rsidRPr="008935CF" w:rsidRDefault="00303275" w:rsidP="00303275">
      <w:pPr>
        <w:pStyle w:val="ActHead5"/>
      </w:pPr>
      <w:bookmarkStart w:id="178" w:name="_Toc31276068"/>
      <w:r w:rsidRPr="00EE5577">
        <w:rPr>
          <w:rStyle w:val="CharSectno"/>
        </w:rPr>
        <w:t>47C</w:t>
      </w:r>
      <w:r w:rsidRPr="008935CF">
        <w:t xml:space="preserve">  Payment of economic security strategy payments and training and learning bonuses</w:t>
      </w:r>
      <w:bookmarkEnd w:id="178"/>
    </w:p>
    <w:p w:rsidR="003635BA" w:rsidRPr="008935CF" w:rsidRDefault="003635BA" w:rsidP="003635BA">
      <w:pPr>
        <w:pStyle w:val="subsection"/>
      </w:pPr>
      <w:r w:rsidRPr="008935CF">
        <w:tab/>
      </w:r>
      <w:r w:rsidR="00984B8C" w:rsidRPr="008935CF">
        <w:t>(1)</w:t>
      </w:r>
      <w:r w:rsidRPr="008935CF">
        <w:tab/>
        <w:t>If an individual is qualified for an economic security strategy payment, the Secretary must pay the payment to the individual in a single lump sum:</w:t>
      </w:r>
    </w:p>
    <w:p w:rsidR="003635BA" w:rsidRPr="008935CF" w:rsidRDefault="003635BA" w:rsidP="003635BA">
      <w:pPr>
        <w:pStyle w:val="paragraph"/>
      </w:pPr>
      <w:r w:rsidRPr="008935CF">
        <w:tab/>
        <w:t>(a)</w:t>
      </w:r>
      <w:r w:rsidRPr="008935CF">
        <w:tab/>
        <w:t>on 8</w:t>
      </w:r>
      <w:r w:rsidR="008935CF">
        <w:t> </w:t>
      </w:r>
      <w:r w:rsidRPr="008935CF">
        <w:t>December 2008, or on such later date that the Secretary considers to be the earliest date on which it is reasonably practicable for the payment to be made; and</w:t>
      </w:r>
    </w:p>
    <w:p w:rsidR="003635BA" w:rsidRPr="008935CF" w:rsidRDefault="003635BA" w:rsidP="003635BA">
      <w:pPr>
        <w:pStyle w:val="paragraph"/>
      </w:pPr>
      <w:r w:rsidRPr="008935CF">
        <w:tab/>
        <w:t>(b)</w:t>
      </w:r>
      <w:r w:rsidRPr="008935CF">
        <w:tab/>
        <w:t>in such manner as the Secretary considers appropriate.</w:t>
      </w:r>
    </w:p>
    <w:p w:rsidR="00984B8C" w:rsidRPr="008935CF" w:rsidRDefault="00984B8C" w:rsidP="00984B8C">
      <w:pPr>
        <w:pStyle w:val="subsection"/>
      </w:pPr>
      <w:r w:rsidRPr="008935CF">
        <w:tab/>
        <w:t>(2)</w:t>
      </w:r>
      <w:r w:rsidRPr="008935CF">
        <w:tab/>
        <w:t>If an individual is qualified for a training and learning bonus, the Secretary must pay the bonus in a single lump sum:</w:t>
      </w:r>
    </w:p>
    <w:p w:rsidR="00984B8C" w:rsidRPr="008935CF" w:rsidRDefault="00984B8C" w:rsidP="00984B8C">
      <w:pPr>
        <w:pStyle w:val="paragraph"/>
      </w:pPr>
      <w:r w:rsidRPr="008935CF">
        <w:tab/>
        <w:t>(a)</w:t>
      </w:r>
      <w:r w:rsidRPr="008935CF">
        <w:tab/>
        <w:t>to the individual; and</w:t>
      </w:r>
    </w:p>
    <w:p w:rsidR="00984B8C" w:rsidRPr="008935CF" w:rsidRDefault="00984B8C" w:rsidP="00984B8C">
      <w:pPr>
        <w:pStyle w:val="paragraph"/>
      </w:pPr>
      <w:r w:rsidRPr="008935CF">
        <w:tab/>
        <w:t>(b)</w:t>
      </w:r>
      <w:r w:rsidRPr="008935CF">
        <w:tab/>
        <w:t>on the date that the Secretary considers to be the earliest date on which it is reasonably practicable for the payment to be made; and</w:t>
      </w:r>
    </w:p>
    <w:p w:rsidR="00984B8C" w:rsidRPr="008935CF" w:rsidRDefault="00984B8C" w:rsidP="00984B8C">
      <w:pPr>
        <w:pStyle w:val="paragraph"/>
      </w:pPr>
      <w:r w:rsidRPr="008935CF">
        <w:tab/>
        <w:t>(c)</w:t>
      </w:r>
      <w:r w:rsidRPr="008935CF">
        <w:tab/>
        <w:t>in such manner as the Secretary considers appropriate.</w:t>
      </w:r>
    </w:p>
    <w:p w:rsidR="00984B8C" w:rsidRPr="008935CF" w:rsidRDefault="00984B8C" w:rsidP="00984B8C">
      <w:pPr>
        <w:pStyle w:val="subsection"/>
      </w:pPr>
      <w:r w:rsidRPr="008935CF">
        <w:tab/>
        <w:t>(3)</w:t>
      </w:r>
      <w:r w:rsidRPr="008935CF">
        <w:tab/>
        <w:t xml:space="preserve">Despite </w:t>
      </w:r>
      <w:r w:rsidR="008935CF">
        <w:t>paragraph (</w:t>
      </w:r>
      <w:r w:rsidRPr="008935CF">
        <w:t>2)(a) of this section, if:</w:t>
      </w:r>
    </w:p>
    <w:p w:rsidR="00984B8C" w:rsidRPr="008935CF" w:rsidRDefault="00984B8C" w:rsidP="00984B8C">
      <w:pPr>
        <w:pStyle w:val="paragraph"/>
      </w:pPr>
      <w:r w:rsidRPr="008935CF">
        <w:tab/>
        <w:t>(a)</w:t>
      </w:r>
      <w:r w:rsidRPr="008935CF">
        <w:tab/>
        <w:t>the individual is qualified for a training and learning bonus under paragraph</w:t>
      </w:r>
      <w:r w:rsidR="008935CF">
        <w:t> </w:t>
      </w:r>
      <w:r w:rsidRPr="008935CF">
        <w:t>910(2)(a) of the 1991 Act because the individual was receiving youth allowance in respect of 3</w:t>
      </w:r>
      <w:r w:rsidR="008935CF">
        <w:t> </w:t>
      </w:r>
      <w:r w:rsidRPr="008935CF">
        <w:t>February 2009; and</w:t>
      </w:r>
    </w:p>
    <w:p w:rsidR="00984B8C" w:rsidRPr="008935CF" w:rsidRDefault="00984B8C" w:rsidP="00984B8C">
      <w:pPr>
        <w:pStyle w:val="paragraph"/>
      </w:pPr>
      <w:r w:rsidRPr="008935CF">
        <w:tab/>
        <w:t>(b)</w:t>
      </w:r>
      <w:r w:rsidRPr="008935CF">
        <w:tab/>
        <w:t>the whole or a part of the individual’s instalment of youth allowance in respect of a period that included that day was paid to a parent of the individual under section</w:t>
      </w:r>
      <w:r w:rsidR="008935CF">
        <w:t> </w:t>
      </w:r>
      <w:r w:rsidRPr="008935CF">
        <w:t>45 of this Act;</w:t>
      </w:r>
    </w:p>
    <w:p w:rsidR="00984B8C" w:rsidRPr="008935CF" w:rsidRDefault="00984B8C" w:rsidP="00984B8C">
      <w:pPr>
        <w:pStyle w:val="subsection2"/>
      </w:pPr>
      <w:r w:rsidRPr="008935CF">
        <w:t>the Secretary may pay the whole, or the same proportion, of the individual’s training and learning bonus to that parent or to any other person.</w:t>
      </w:r>
    </w:p>
    <w:p w:rsidR="00984B8C" w:rsidRPr="008935CF" w:rsidRDefault="00984B8C" w:rsidP="001B0E0D">
      <w:pPr>
        <w:pStyle w:val="subsection"/>
        <w:keepNext/>
        <w:keepLines/>
      </w:pPr>
      <w:r w:rsidRPr="008935CF">
        <w:tab/>
        <w:t>(4)</w:t>
      </w:r>
      <w:r w:rsidRPr="008935CF">
        <w:tab/>
        <w:t xml:space="preserve">Despite </w:t>
      </w:r>
      <w:r w:rsidR="008935CF">
        <w:t>paragraph (</w:t>
      </w:r>
      <w:r w:rsidRPr="008935CF">
        <w:t>2)(a) of this section, if:</w:t>
      </w:r>
    </w:p>
    <w:p w:rsidR="00984B8C" w:rsidRPr="008935CF" w:rsidRDefault="00984B8C" w:rsidP="001B0E0D">
      <w:pPr>
        <w:pStyle w:val="paragraph"/>
        <w:keepNext/>
        <w:keepLines/>
      </w:pPr>
      <w:r w:rsidRPr="008935CF">
        <w:tab/>
        <w:t>(a)</w:t>
      </w:r>
      <w:r w:rsidRPr="008935CF">
        <w:tab/>
        <w:t>the individual is qualified for a training and learning bonus:</w:t>
      </w:r>
    </w:p>
    <w:p w:rsidR="00984B8C" w:rsidRPr="008935CF" w:rsidRDefault="00984B8C" w:rsidP="00984B8C">
      <w:pPr>
        <w:pStyle w:val="paragraphsub"/>
      </w:pPr>
      <w:r w:rsidRPr="008935CF">
        <w:tab/>
        <w:t>(i)</w:t>
      </w:r>
      <w:r w:rsidRPr="008935CF">
        <w:tab/>
        <w:t>under paragraph</w:t>
      </w:r>
      <w:r w:rsidR="008935CF">
        <w:t> </w:t>
      </w:r>
      <w:r w:rsidRPr="008935CF">
        <w:t>910(2)(e) of the 1991 Act because the individual was receiving a payment under the ABSTUDY Scheme in respect of 3</w:t>
      </w:r>
      <w:r w:rsidR="008935CF">
        <w:t> </w:t>
      </w:r>
      <w:r w:rsidRPr="008935CF">
        <w:t>February 2009; or</w:t>
      </w:r>
    </w:p>
    <w:p w:rsidR="00984B8C" w:rsidRPr="008935CF" w:rsidRDefault="00984B8C" w:rsidP="00984B8C">
      <w:pPr>
        <w:pStyle w:val="paragraphsub"/>
      </w:pPr>
      <w:r w:rsidRPr="008935CF">
        <w:tab/>
        <w:t>(ii)</w:t>
      </w:r>
      <w:r w:rsidRPr="008935CF">
        <w:tab/>
        <w:t>under paragraph</w:t>
      </w:r>
      <w:r w:rsidR="008935CF">
        <w:t> </w:t>
      </w:r>
      <w:r w:rsidRPr="008935CF">
        <w:t>910(2)(f) or (g) of the 1991 Act because the individual was receiving an education allowance referred to in that paragraph in respect of that day; and</w:t>
      </w:r>
    </w:p>
    <w:p w:rsidR="00984B8C" w:rsidRPr="008935CF" w:rsidRDefault="00984B8C" w:rsidP="00984B8C">
      <w:pPr>
        <w:pStyle w:val="paragraph"/>
      </w:pPr>
      <w:r w:rsidRPr="008935CF">
        <w:tab/>
        <w:t>(b)</w:t>
      </w:r>
      <w:r w:rsidRPr="008935CF">
        <w:tab/>
        <w:t xml:space="preserve">the whole or a part of the individual’s instalment of the payment or allowance in respect of a period that included that day was paid to a person (the </w:t>
      </w:r>
      <w:r w:rsidRPr="008935CF">
        <w:rPr>
          <w:b/>
          <w:i/>
        </w:rPr>
        <w:t>recipient</w:t>
      </w:r>
      <w:r w:rsidRPr="008935CF">
        <w:t>) other than the individual;</w:t>
      </w:r>
    </w:p>
    <w:p w:rsidR="00984B8C" w:rsidRPr="008935CF" w:rsidRDefault="00984B8C" w:rsidP="00984B8C">
      <w:pPr>
        <w:pStyle w:val="subsection2"/>
      </w:pPr>
      <w:r w:rsidRPr="008935CF">
        <w:t>the Secretary may pay the whole, or the same proportion, of the individual’s training and learning bonus to the recipient or to any other person.</w:t>
      </w:r>
    </w:p>
    <w:p w:rsidR="00303275" w:rsidRPr="008935CF" w:rsidRDefault="00303275" w:rsidP="00303275">
      <w:pPr>
        <w:pStyle w:val="ActHead5"/>
      </w:pPr>
      <w:bookmarkStart w:id="179" w:name="_Toc31276069"/>
      <w:r w:rsidRPr="00EE5577">
        <w:rPr>
          <w:rStyle w:val="CharSectno"/>
        </w:rPr>
        <w:t>47CA</w:t>
      </w:r>
      <w:r w:rsidRPr="008935CF">
        <w:t xml:space="preserve">  Payment of activity supplement or farm financial assessment supplement</w:t>
      </w:r>
      <w:bookmarkEnd w:id="179"/>
    </w:p>
    <w:p w:rsidR="00303275" w:rsidRPr="008935CF" w:rsidRDefault="00303275" w:rsidP="00303275">
      <w:pPr>
        <w:pStyle w:val="subsection"/>
      </w:pPr>
      <w:r w:rsidRPr="008935CF">
        <w:tab/>
      </w:r>
      <w:r w:rsidRPr="008935CF">
        <w:tab/>
        <w:t>The following payments are to be paid to a person on the date the Secretary considers to be the earliest date on which it is reasonably practicable for the payment to be made to the person:</w:t>
      </w:r>
    </w:p>
    <w:p w:rsidR="00303275" w:rsidRPr="008935CF" w:rsidRDefault="00303275" w:rsidP="00303275">
      <w:pPr>
        <w:pStyle w:val="paragraph"/>
      </w:pPr>
      <w:r w:rsidRPr="008935CF">
        <w:tab/>
        <w:t>(a)</w:t>
      </w:r>
      <w:r w:rsidRPr="008935CF">
        <w:tab/>
        <w:t>activity supplement;</w:t>
      </w:r>
    </w:p>
    <w:p w:rsidR="00303275" w:rsidRPr="008935CF" w:rsidRDefault="00303275" w:rsidP="00303275">
      <w:pPr>
        <w:pStyle w:val="paragraph"/>
      </w:pPr>
      <w:r w:rsidRPr="008935CF">
        <w:tab/>
        <w:t>(b)</w:t>
      </w:r>
      <w:r w:rsidRPr="008935CF">
        <w:tab/>
        <w:t>farm financial assessment supplement.</w:t>
      </w:r>
    </w:p>
    <w:p w:rsidR="0017391A" w:rsidRPr="008935CF" w:rsidRDefault="0017391A" w:rsidP="0017391A">
      <w:pPr>
        <w:pStyle w:val="ActHead5"/>
      </w:pPr>
      <w:bookmarkStart w:id="180" w:name="_Toc31276070"/>
      <w:r w:rsidRPr="00EE5577">
        <w:rPr>
          <w:rStyle w:val="CharSectno"/>
        </w:rPr>
        <w:t>47CB</w:t>
      </w:r>
      <w:r w:rsidRPr="008935CF">
        <w:t xml:space="preserve">  Payment of FHA supplement</w:t>
      </w:r>
      <w:r w:rsidR="00584F1F" w:rsidRPr="008935CF">
        <w:t xml:space="preserve"> or relief payment</w:t>
      </w:r>
      <w:bookmarkEnd w:id="180"/>
    </w:p>
    <w:p w:rsidR="0017391A" w:rsidRPr="008935CF" w:rsidRDefault="0017391A" w:rsidP="0017391A">
      <w:pPr>
        <w:pStyle w:val="subsection"/>
      </w:pPr>
      <w:r w:rsidRPr="008935CF">
        <w:tab/>
      </w:r>
      <w:r w:rsidRPr="008935CF">
        <w:tab/>
        <w:t xml:space="preserve">If a person is qualified for </w:t>
      </w:r>
      <w:r w:rsidR="00584F1F" w:rsidRPr="008935CF">
        <w:t xml:space="preserve">FHA supplement for a qualifying period (within the meaning of the </w:t>
      </w:r>
      <w:r w:rsidR="00584F1F" w:rsidRPr="008935CF">
        <w:rPr>
          <w:i/>
        </w:rPr>
        <w:t>Farm Household Support Act 2014</w:t>
      </w:r>
      <w:r w:rsidR="00584F1F" w:rsidRPr="008935CF">
        <w:t>), or relief payment, the Secretary must pay the supplement or payment</w:t>
      </w:r>
      <w:r w:rsidRPr="008935CF">
        <w:t xml:space="preserve"> to the person:</w:t>
      </w:r>
    </w:p>
    <w:p w:rsidR="0017391A" w:rsidRPr="008935CF" w:rsidRDefault="0017391A" w:rsidP="0017391A">
      <w:pPr>
        <w:pStyle w:val="paragraph"/>
      </w:pPr>
      <w:r w:rsidRPr="008935CF">
        <w:tab/>
        <w:t>(a)</w:t>
      </w:r>
      <w:r w:rsidRPr="008935CF">
        <w:tab/>
        <w:t>on the day the Secretary determines; and</w:t>
      </w:r>
    </w:p>
    <w:p w:rsidR="0017391A" w:rsidRPr="008935CF" w:rsidRDefault="0017391A" w:rsidP="0017391A">
      <w:pPr>
        <w:pStyle w:val="paragraph"/>
      </w:pPr>
      <w:r w:rsidRPr="008935CF">
        <w:tab/>
        <w:t>(b)</w:t>
      </w:r>
      <w:r w:rsidRPr="008935CF">
        <w:tab/>
        <w:t>in such manner as the Secretary considers appropriate.</w:t>
      </w:r>
    </w:p>
    <w:p w:rsidR="0094005F" w:rsidRPr="008935CF" w:rsidRDefault="0094005F" w:rsidP="009E593E">
      <w:pPr>
        <w:pStyle w:val="ActHead5"/>
      </w:pPr>
      <w:bookmarkStart w:id="181" w:name="_Toc31276071"/>
      <w:r w:rsidRPr="00EE5577">
        <w:rPr>
          <w:rStyle w:val="CharSectno"/>
        </w:rPr>
        <w:t>47D</w:t>
      </w:r>
      <w:r w:rsidRPr="008935CF">
        <w:t xml:space="preserve">  Payment of clean energy advance</w:t>
      </w:r>
      <w:bookmarkEnd w:id="181"/>
    </w:p>
    <w:p w:rsidR="0094005F" w:rsidRPr="008935CF" w:rsidRDefault="0094005F" w:rsidP="009E593E">
      <w:pPr>
        <w:pStyle w:val="subsection"/>
        <w:keepNext/>
        <w:keepLines/>
      </w:pPr>
      <w:r w:rsidRPr="008935CF">
        <w:tab/>
        <w:t>(1)</w:t>
      </w:r>
      <w:r w:rsidRPr="008935CF">
        <w:tab/>
        <w:t>If an individual is qualified for a clean energy advance, the Secretary must pay the advance to the individual in a single lump sum:</w:t>
      </w:r>
    </w:p>
    <w:p w:rsidR="0094005F" w:rsidRPr="008935CF" w:rsidRDefault="0094005F" w:rsidP="0094005F">
      <w:pPr>
        <w:pStyle w:val="paragraph"/>
      </w:pPr>
      <w:r w:rsidRPr="008935CF">
        <w:tab/>
        <w:t>(a)</w:t>
      </w:r>
      <w:r w:rsidRPr="008935CF">
        <w:tab/>
        <w:t>on the day that the Secretary considers to be the earliest day on which it is reasonably practicable for the advance to be made; and</w:t>
      </w:r>
    </w:p>
    <w:p w:rsidR="0094005F" w:rsidRPr="008935CF" w:rsidRDefault="0094005F" w:rsidP="0094005F">
      <w:pPr>
        <w:pStyle w:val="paragraph"/>
      </w:pPr>
      <w:r w:rsidRPr="008935CF">
        <w:tab/>
        <w:t>(b)</w:t>
      </w:r>
      <w:r w:rsidRPr="008935CF">
        <w:tab/>
        <w:t>in such manner as the Secretary considers appropriate.</w:t>
      </w:r>
    </w:p>
    <w:p w:rsidR="0094005F" w:rsidRPr="008935CF" w:rsidRDefault="0094005F" w:rsidP="0094005F">
      <w:pPr>
        <w:pStyle w:val="notetext"/>
      </w:pPr>
      <w:r w:rsidRPr="008935CF">
        <w:t>Note:</w:t>
      </w:r>
      <w:r w:rsidRPr="008935CF">
        <w:tab/>
        <w:t xml:space="preserve">This section applies to a qualification under </w:t>
      </w:r>
      <w:r w:rsidR="00EE205F" w:rsidRPr="008935CF">
        <w:t>Subdivision</w:t>
      </w:r>
      <w:r w:rsidR="00666140" w:rsidRPr="008935CF">
        <w:t xml:space="preserve"> </w:t>
      </w:r>
      <w:r w:rsidRPr="008935CF">
        <w:t>A or C of Division</w:t>
      </w:r>
      <w:r w:rsidR="008935CF">
        <w:t> </w:t>
      </w:r>
      <w:r w:rsidRPr="008935CF">
        <w:t>1 of Part</w:t>
      </w:r>
      <w:r w:rsidR="008935CF">
        <w:t> </w:t>
      </w:r>
      <w:r w:rsidRPr="008935CF">
        <w:t>2.18A of the 1991 Act.</w:t>
      </w:r>
    </w:p>
    <w:p w:rsidR="0094005F" w:rsidRPr="008935CF" w:rsidRDefault="0094005F" w:rsidP="0094005F">
      <w:pPr>
        <w:pStyle w:val="subsection"/>
      </w:pPr>
      <w:r w:rsidRPr="008935CF">
        <w:tab/>
        <w:t>(2)</w:t>
      </w:r>
      <w:r w:rsidRPr="008935CF">
        <w:tab/>
        <w:t>However, the Secretary must not pay the advance if the Secretary is aware that the individual has died.</w:t>
      </w:r>
    </w:p>
    <w:p w:rsidR="00280A19" w:rsidRPr="008935CF" w:rsidRDefault="00280A19" w:rsidP="00280A19">
      <w:pPr>
        <w:pStyle w:val="ActHead5"/>
      </w:pPr>
      <w:bookmarkStart w:id="182" w:name="_Toc31276072"/>
      <w:r w:rsidRPr="00EE5577">
        <w:rPr>
          <w:rStyle w:val="CharSectno"/>
        </w:rPr>
        <w:t>47DAA</w:t>
      </w:r>
      <w:r w:rsidRPr="008935CF">
        <w:t xml:space="preserve">  Payment of essential medical equipment payment</w:t>
      </w:r>
      <w:bookmarkEnd w:id="182"/>
    </w:p>
    <w:p w:rsidR="0094005F" w:rsidRPr="008935CF" w:rsidRDefault="0094005F" w:rsidP="0094005F">
      <w:pPr>
        <w:pStyle w:val="subsection"/>
      </w:pPr>
      <w:r w:rsidRPr="008935CF">
        <w:tab/>
      </w:r>
      <w:r w:rsidRPr="008935CF">
        <w:tab/>
        <w:t xml:space="preserve">If an individual is qualified for </w:t>
      </w:r>
      <w:r w:rsidR="00280A19" w:rsidRPr="008935CF">
        <w:t>an</w:t>
      </w:r>
      <w:r w:rsidRPr="008935CF">
        <w:t xml:space="preserve"> essential medical equipment payment, the Secretary must pay the </w:t>
      </w:r>
      <w:r w:rsidR="00280A19" w:rsidRPr="008935CF">
        <w:t>payment</w:t>
      </w:r>
      <w:r w:rsidRPr="008935CF">
        <w:t xml:space="preserve"> to the individual in a single lump sum in such manner as the Secretary considers appropriate.</w:t>
      </w:r>
    </w:p>
    <w:p w:rsidR="004762F5" w:rsidRPr="008935CF" w:rsidRDefault="004762F5" w:rsidP="004762F5">
      <w:pPr>
        <w:pStyle w:val="ActHead5"/>
      </w:pPr>
      <w:bookmarkStart w:id="183" w:name="_Toc31276073"/>
      <w:r w:rsidRPr="00EE5577">
        <w:rPr>
          <w:rStyle w:val="CharSectno"/>
        </w:rPr>
        <w:t>47DA</w:t>
      </w:r>
      <w:r w:rsidRPr="008935CF">
        <w:t xml:space="preserve">  Relocation scholarship payments</w:t>
      </w:r>
      <w:bookmarkEnd w:id="183"/>
    </w:p>
    <w:p w:rsidR="006B21ED" w:rsidRPr="008935CF" w:rsidRDefault="006B21ED" w:rsidP="006B21ED">
      <w:pPr>
        <w:pStyle w:val="subsection"/>
      </w:pPr>
      <w:r w:rsidRPr="008935CF">
        <w:tab/>
      </w:r>
      <w:r w:rsidRPr="008935CF">
        <w:tab/>
        <w:t>If:</w:t>
      </w:r>
    </w:p>
    <w:p w:rsidR="006B21ED" w:rsidRPr="008935CF" w:rsidRDefault="006B21ED" w:rsidP="006B21ED">
      <w:pPr>
        <w:pStyle w:val="paragraph"/>
      </w:pPr>
      <w:r w:rsidRPr="008935CF">
        <w:tab/>
        <w:t>(a)</w:t>
      </w:r>
      <w:r w:rsidRPr="008935CF">
        <w:tab/>
        <w:t xml:space="preserve">a person is qualified for </w:t>
      </w:r>
      <w:r w:rsidR="004762F5" w:rsidRPr="008935CF">
        <w:t>a relocation scholarship payment</w:t>
      </w:r>
      <w:r w:rsidRPr="008935CF">
        <w:t xml:space="preserve"> on a particular day because the person is receiving youth allowance; and</w:t>
      </w:r>
    </w:p>
    <w:p w:rsidR="006B21ED" w:rsidRPr="008935CF" w:rsidRDefault="006B21ED" w:rsidP="006B21ED">
      <w:pPr>
        <w:pStyle w:val="paragraph"/>
      </w:pPr>
      <w:r w:rsidRPr="008935CF">
        <w:tab/>
        <w:t>(b)</w:t>
      </w:r>
      <w:r w:rsidRPr="008935CF">
        <w:tab/>
        <w:t>the whole or a part of the person’s instalment of youth allowance in respect of a period that included that day is paid to a parent of the person under section</w:t>
      </w:r>
      <w:r w:rsidR="008935CF">
        <w:t> </w:t>
      </w:r>
      <w:r w:rsidRPr="008935CF">
        <w:t>45 of this Act;</w:t>
      </w:r>
    </w:p>
    <w:p w:rsidR="006B21ED" w:rsidRPr="008935CF" w:rsidRDefault="006B21ED" w:rsidP="006B21ED">
      <w:pPr>
        <w:pStyle w:val="subsection2"/>
      </w:pPr>
      <w:r w:rsidRPr="008935CF">
        <w:t>the Secretary may pay the whole, or the same proportion, of the person’s scholarship payment to that parent or to any other person.</w:t>
      </w:r>
    </w:p>
    <w:p w:rsidR="00DF3984" w:rsidRPr="008935CF" w:rsidRDefault="00DF3984" w:rsidP="00DF3984">
      <w:pPr>
        <w:pStyle w:val="ActHead5"/>
      </w:pPr>
      <w:bookmarkStart w:id="184" w:name="_Toc31276074"/>
      <w:r w:rsidRPr="00EE5577">
        <w:rPr>
          <w:rStyle w:val="CharSectno"/>
        </w:rPr>
        <w:t>47DB</w:t>
      </w:r>
      <w:r w:rsidRPr="008935CF">
        <w:t xml:space="preserve">  Student start</w:t>
      </w:r>
      <w:r w:rsidR="008935CF">
        <w:noBreakHyphen/>
      </w:r>
      <w:r w:rsidRPr="008935CF">
        <w:t>up loans</w:t>
      </w:r>
      <w:bookmarkEnd w:id="184"/>
    </w:p>
    <w:p w:rsidR="00DF3984" w:rsidRPr="008935CF" w:rsidRDefault="00DF3984" w:rsidP="00DF3984">
      <w:pPr>
        <w:pStyle w:val="subsection"/>
      </w:pPr>
      <w:r w:rsidRPr="008935CF">
        <w:tab/>
        <w:t>(1)</w:t>
      </w:r>
      <w:r w:rsidRPr="008935CF">
        <w:tab/>
        <w:t>If a person is qualified for a student start</w:t>
      </w:r>
      <w:r w:rsidR="008935CF">
        <w:noBreakHyphen/>
      </w:r>
      <w:r w:rsidRPr="008935CF">
        <w:t>up loan for a qualification period:</w:t>
      </w:r>
    </w:p>
    <w:p w:rsidR="00DF3984" w:rsidRPr="008935CF" w:rsidRDefault="00DF3984" w:rsidP="00DF3984">
      <w:pPr>
        <w:pStyle w:val="paragraph"/>
      </w:pPr>
      <w:r w:rsidRPr="008935CF">
        <w:tab/>
        <w:t>(a)</w:t>
      </w:r>
      <w:r w:rsidRPr="008935CF">
        <w:tab/>
        <w:t>the loan becomes payable to the person on the day the Secretary determines the person’s claim for the loan; and</w:t>
      </w:r>
    </w:p>
    <w:p w:rsidR="00DF3984" w:rsidRPr="008935CF" w:rsidRDefault="00DF3984" w:rsidP="00DF3984">
      <w:pPr>
        <w:pStyle w:val="paragraph"/>
      </w:pPr>
      <w:r w:rsidRPr="008935CF">
        <w:tab/>
        <w:t>(b)</w:t>
      </w:r>
      <w:r w:rsidRPr="008935CF">
        <w:tab/>
        <w:t>the Secretary must pay the amount of the loan to the person as soon as reasonably practicable after that day.</w:t>
      </w:r>
    </w:p>
    <w:p w:rsidR="00DF3984" w:rsidRPr="008935CF" w:rsidRDefault="00DF3984" w:rsidP="00DF3984">
      <w:pPr>
        <w:pStyle w:val="subsection"/>
      </w:pPr>
      <w:r w:rsidRPr="008935CF">
        <w:tab/>
        <w:t>(2)</w:t>
      </w:r>
      <w:r w:rsidRPr="008935CF">
        <w:tab/>
        <w:t xml:space="preserve">Despite </w:t>
      </w:r>
      <w:r w:rsidR="008935CF">
        <w:t>subsection (</w:t>
      </w:r>
      <w:r w:rsidRPr="008935CF">
        <w:t>1), if:</w:t>
      </w:r>
    </w:p>
    <w:p w:rsidR="00DF3984" w:rsidRPr="008935CF" w:rsidRDefault="00DF3984" w:rsidP="00DF3984">
      <w:pPr>
        <w:pStyle w:val="paragraph"/>
      </w:pPr>
      <w:r w:rsidRPr="008935CF">
        <w:tab/>
        <w:t>(a)</w:t>
      </w:r>
      <w:r w:rsidRPr="008935CF">
        <w:tab/>
        <w:t>a person is qualified for a student start</w:t>
      </w:r>
      <w:r w:rsidR="008935CF">
        <w:noBreakHyphen/>
      </w:r>
      <w:r w:rsidRPr="008935CF">
        <w:t>up loan for a qualification period because the person is receiving youth allowance; and</w:t>
      </w:r>
    </w:p>
    <w:p w:rsidR="00DF3984" w:rsidRPr="008935CF" w:rsidRDefault="00DF3984" w:rsidP="00DF3984">
      <w:pPr>
        <w:pStyle w:val="paragraph"/>
      </w:pPr>
      <w:r w:rsidRPr="008935CF">
        <w:tab/>
        <w:t>(b)</w:t>
      </w:r>
      <w:r w:rsidRPr="008935CF">
        <w:tab/>
        <w:t>the whole or a part of the person’s instalment of youth allowance is paid to a parent of the person, under section</w:t>
      </w:r>
      <w:r w:rsidR="008935CF">
        <w:t> </w:t>
      </w:r>
      <w:r w:rsidRPr="008935CF">
        <w:t>45 of this Act, in respect of a period that includes the day the Secretary determines the person’s claim for the loan;</w:t>
      </w:r>
    </w:p>
    <w:p w:rsidR="00DF3984" w:rsidRPr="008935CF" w:rsidRDefault="00DF3984" w:rsidP="00DF3984">
      <w:pPr>
        <w:pStyle w:val="subsection2"/>
      </w:pPr>
      <w:r w:rsidRPr="008935CF">
        <w:t>the Secretary may pay the whole, or the same proportion, of the person’s loan to that parent or to any other person.</w:t>
      </w:r>
    </w:p>
    <w:p w:rsidR="00435264" w:rsidRPr="008935CF" w:rsidRDefault="00435264" w:rsidP="00435264">
      <w:pPr>
        <w:pStyle w:val="ActHead5"/>
      </w:pPr>
      <w:bookmarkStart w:id="185" w:name="_Toc31276075"/>
      <w:r w:rsidRPr="00EE5577">
        <w:rPr>
          <w:rStyle w:val="CharSectno"/>
        </w:rPr>
        <w:t>48</w:t>
      </w:r>
      <w:r w:rsidRPr="008935CF">
        <w:t xml:space="preserve">  Payment of telephone allowance</w:t>
      </w:r>
      <w:bookmarkEnd w:id="185"/>
    </w:p>
    <w:p w:rsidR="00435264" w:rsidRPr="008935CF" w:rsidRDefault="00435264" w:rsidP="00435264">
      <w:pPr>
        <w:pStyle w:val="subsection"/>
      </w:pPr>
      <w:r w:rsidRPr="008935CF">
        <w:tab/>
        <w:t>(1)</w:t>
      </w:r>
      <w:r w:rsidRPr="008935CF">
        <w:tab/>
        <w:t>Telephone allowance is to be paid by instalments.</w:t>
      </w:r>
    </w:p>
    <w:p w:rsidR="00435264" w:rsidRPr="008935CF" w:rsidRDefault="00435264" w:rsidP="00435264">
      <w:pPr>
        <w:pStyle w:val="subsection"/>
      </w:pPr>
      <w:r w:rsidRPr="008935CF">
        <w:tab/>
        <w:t>(2)</w:t>
      </w:r>
      <w:r w:rsidRPr="008935CF">
        <w:tab/>
        <w:t>An instalment of telephone allowance is to be paid to a person on each telephone allowance payday on which telephone allowance is payable to the person.</w:t>
      </w:r>
    </w:p>
    <w:p w:rsidR="00435264" w:rsidRPr="008935CF" w:rsidRDefault="00435264" w:rsidP="00435264">
      <w:pPr>
        <w:pStyle w:val="subsection"/>
      </w:pPr>
      <w:r w:rsidRPr="008935CF">
        <w:tab/>
        <w:t>(3)</w:t>
      </w:r>
      <w:r w:rsidRPr="008935CF">
        <w:tab/>
        <w:t>The amount of an instalment of telephone allowance is worked out by dividing the amount of the annual rate of telephone allowance by 4.</w:t>
      </w:r>
    </w:p>
    <w:p w:rsidR="00435264" w:rsidRPr="008935CF" w:rsidRDefault="00435264" w:rsidP="00703422">
      <w:pPr>
        <w:pStyle w:val="subsection"/>
        <w:keepNext/>
      </w:pPr>
      <w:r w:rsidRPr="008935CF">
        <w:tab/>
        <w:t>(4)</w:t>
      </w:r>
      <w:r w:rsidRPr="008935CF">
        <w:tab/>
        <w:t>In this section:</w:t>
      </w:r>
    </w:p>
    <w:p w:rsidR="00B42F29" w:rsidRPr="008935CF" w:rsidRDefault="00B42F29" w:rsidP="00B42F29">
      <w:pPr>
        <w:pStyle w:val="Definition"/>
        <w:keepNext/>
      </w:pPr>
      <w:r w:rsidRPr="008935CF">
        <w:rPr>
          <w:b/>
          <w:i/>
        </w:rPr>
        <w:t>telephone allowance payday</w:t>
      </w:r>
      <w:r w:rsidRPr="008935CF">
        <w:t xml:space="preserve"> means the first day on which an instalment of a social security periodic payment would normally be paid to the person on or after any of the following:</w:t>
      </w:r>
    </w:p>
    <w:p w:rsidR="00B42F29" w:rsidRPr="008935CF" w:rsidRDefault="00B42F29" w:rsidP="00B42F29">
      <w:pPr>
        <w:pStyle w:val="paragraph"/>
      </w:pPr>
      <w:r w:rsidRPr="008935CF">
        <w:tab/>
        <w:t>(a)</w:t>
      </w:r>
      <w:r w:rsidRPr="008935CF">
        <w:tab/>
        <w:t>1</w:t>
      </w:r>
      <w:r w:rsidR="008935CF">
        <w:t> </w:t>
      </w:r>
      <w:r w:rsidRPr="008935CF">
        <w:t>January;</w:t>
      </w:r>
    </w:p>
    <w:p w:rsidR="00B42F29" w:rsidRPr="008935CF" w:rsidRDefault="00B42F29" w:rsidP="00B42F29">
      <w:pPr>
        <w:pStyle w:val="paragraph"/>
      </w:pPr>
      <w:r w:rsidRPr="008935CF">
        <w:tab/>
        <w:t>(b)</w:t>
      </w:r>
      <w:r w:rsidRPr="008935CF">
        <w:tab/>
        <w:t>20</w:t>
      </w:r>
      <w:r w:rsidR="008935CF">
        <w:t> </w:t>
      </w:r>
      <w:r w:rsidRPr="008935CF">
        <w:t>March;</w:t>
      </w:r>
    </w:p>
    <w:p w:rsidR="00B42F29" w:rsidRPr="008935CF" w:rsidRDefault="00B42F29" w:rsidP="00B42F29">
      <w:pPr>
        <w:pStyle w:val="paragraph"/>
      </w:pPr>
      <w:r w:rsidRPr="008935CF">
        <w:tab/>
        <w:t>(c)</w:t>
      </w:r>
      <w:r w:rsidRPr="008935CF">
        <w:tab/>
        <w:t>1</w:t>
      </w:r>
      <w:r w:rsidR="008935CF">
        <w:t> </w:t>
      </w:r>
      <w:r w:rsidRPr="008935CF">
        <w:t>July;</w:t>
      </w:r>
    </w:p>
    <w:p w:rsidR="00B42F29" w:rsidRPr="008935CF" w:rsidRDefault="00B42F29" w:rsidP="00B42F29">
      <w:pPr>
        <w:pStyle w:val="paragraph"/>
      </w:pPr>
      <w:r w:rsidRPr="008935CF">
        <w:tab/>
        <w:t>(d)</w:t>
      </w:r>
      <w:r w:rsidRPr="008935CF">
        <w:tab/>
        <w:t>20</w:t>
      </w:r>
      <w:r w:rsidR="008935CF">
        <w:t> </w:t>
      </w:r>
      <w:r w:rsidRPr="008935CF">
        <w:t>September.</w:t>
      </w:r>
    </w:p>
    <w:p w:rsidR="00435264" w:rsidRPr="008935CF" w:rsidRDefault="00435264" w:rsidP="00435264">
      <w:pPr>
        <w:pStyle w:val="ActHead5"/>
      </w:pPr>
      <w:bookmarkStart w:id="186" w:name="_Toc31276076"/>
      <w:r w:rsidRPr="00EE5577">
        <w:rPr>
          <w:rStyle w:val="CharSectno"/>
        </w:rPr>
        <w:t>48A</w:t>
      </w:r>
      <w:r w:rsidRPr="008935CF">
        <w:t xml:space="preserve">  Payment of utilities allowance</w:t>
      </w:r>
      <w:bookmarkEnd w:id="186"/>
    </w:p>
    <w:p w:rsidR="00435264" w:rsidRPr="008935CF" w:rsidRDefault="00435264" w:rsidP="00435264">
      <w:pPr>
        <w:pStyle w:val="subsection"/>
      </w:pPr>
      <w:r w:rsidRPr="008935CF">
        <w:tab/>
        <w:t>(1)</w:t>
      </w:r>
      <w:r w:rsidRPr="008935CF">
        <w:tab/>
        <w:t>Utilities allowance is to be paid by instalments.</w:t>
      </w:r>
    </w:p>
    <w:p w:rsidR="00435264" w:rsidRPr="008935CF" w:rsidRDefault="00435264" w:rsidP="00435264">
      <w:pPr>
        <w:pStyle w:val="subsection"/>
      </w:pPr>
      <w:r w:rsidRPr="008935CF">
        <w:tab/>
        <w:t>(2)</w:t>
      </w:r>
      <w:r w:rsidRPr="008935CF">
        <w:tab/>
        <w:t>If utilities allowance is payable to a person in relation to a utilities allowance test day, then an instalment of the allowance is to be paid to the person on the person’s first payday on or after that test day.</w:t>
      </w:r>
    </w:p>
    <w:p w:rsidR="00435264" w:rsidRPr="008935CF" w:rsidRDefault="00435264" w:rsidP="00435264">
      <w:pPr>
        <w:pStyle w:val="subsection"/>
      </w:pPr>
      <w:r w:rsidRPr="008935CF">
        <w:tab/>
        <w:t>(3)</w:t>
      </w:r>
      <w:r w:rsidRPr="008935CF">
        <w:tab/>
        <w:t xml:space="preserve">The amount of an instalment of utilities allowance is worked out by dividing the amount of the annual rate of utilities allowance by </w:t>
      </w:r>
      <w:r w:rsidR="00B477C4" w:rsidRPr="008935CF">
        <w:t>4</w:t>
      </w:r>
      <w:r w:rsidRPr="008935CF">
        <w:t>.</w:t>
      </w:r>
    </w:p>
    <w:p w:rsidR="00435264" w:rsidRPr="008935CF" w:rsidRDefault="00435264" w:rsidP="00703422">
      <w:pPr>
        <w:pStyle w:val="subsection"/>
        <w:keepNext/>
      </w:pPr>
      <w:r w:rsidRPr="008935CF">
        <w:tab/>
        <w:t>(4)</w:t>
      </w:r>
      <w:r w:rsidRPr="008935CF">
        <w:tab/>
        <w:t>In this section:</w:t>
      </w:r>
    </w:p>
    <w:p w:rsidR="00B477C4" w:rsidRPr="008935CF" w:rsidRDefault="00B477C4" w:rsidP="00B477C4">
      <w:pPr>
        <w:pStyle w:val="Definition"/>
      </w:pPr>
      <w:r w:rsidRPr="008935CF">
        <w:rPr>
          <w:b/>
          <w:i/>
        </w:rPr>
        <w:t>utilities allowance test day</w:t>
      </w:r>
      <w:r w:rsidRPr="008935CF">
        <w:t xml:space="preserve"> means:</w:t>
      </w:r>
    </w:p>
    <w:p w:rsidR="00B477C4" w:rsidRPr="008935CF" w:rsidRDefault="00B477C4" w:rsidP="00B477C4">
      <w:pPr>
        <w:pStyle w:val="paragraph"/>
      </w:pPr>
      <w:r w:rsidRPr="008935CF">
        <w:tab/>
        <w:t>(a)</w:t>
      </w:r>
      <w:r w:rsidRPr="008935CF">
        <w:tab/>
        <w:t>20</w:t>
      </w:r>
      <w:r w:rsidR="008935CF">
        <w:t> </w:t>
      </w:r>
      <w:r w:rsidRPr="008935CF">
        <w:t>March; and</w:t>
      </w:r>
    </w:p>
    <w:p w:rsidR="00B477C4" w:rsidRPr="008935CF" w:rsidRDefault="00B477C4" w:rsidP="00B477C4">
      <w:pPr>
        <w:pStyle w:val="paragraph"/>
      </w:pPr>
      <w:r w:rsidRPr="008935CF">
        <w:tab/>
        <w:t>(b)</w:t>
      </w:r>
      <w:r w:rsidRPr="008935CF">
        <w:tab/>
        <w:t>20</w:t>
      </w:r>
      <w:r w:rsidR="008935CF">
        <w:t> </w:t>
      </w:r>
      <w:r w:rsidRPr="008935CF">
        <w:t>June; and</w:t>
      </w:r>
    </w:p>
    <w:p w:rsidR="00B477C4" w:rsidRPr="008935CF" w:rsidRDefault="00B477C4" w:rsidP="00B477C4">
      <w:pPr>
        <w:pStyle w:val="paragraph"/>
      </w:pPr>
      <w:r w:rsidRPr="008935CF">
        <w:tab/>
        <w:t>(c)</w:t>
      </w:r>
      <w:r w:rsidRPr="008935CF">
        <w:tab/>
        <w:t>20</w:t>
      </w:r>
      <w:r w:rsidR="008935CF">
        <w:t> </w:t>
      </w:r>
      <w:r w:rsidRPr="008935CF">
        <w:t>September; and</w:t>
      </w:r>
    </w:p>
    <w:p w:rsidR="00B477C4" w:rsidRPr="008935CF" w:rsidRDefault="00B477C4" w:rsidP="00B477C4">
      <w:pPr>
        <w:pStyle w:val="paragraph"/>
      </w:pPr>
      <w:r w:rsidRPr="008935CF">
        <w:tab/>
        <w:t>(d)</w:t>
      </w:r>
      <w:r w:rsidRPr="008935CF">
        <w:tab/>
        <w:t>20</w:t>
      </w:r>
      <w:r w:rsidR="008935CF">
        <w:t> </w:t>
      </w:r>
      <w:r w:rsidRPr="008935CF">
        <w:t>December.</w:t>
      </w:r>
    </w:p>
    <w:p w:rsidR="00822D69" w:rsidRPr="008935CF" w:rsidRDefault="00822D69" w:rsidP="00822D69">
      <w:pPr>
        <w:pStyle w:val="ActHead5"/>
      </w:pPr>
      <w:bookmarkStart w:id="187" w:name="_Toc31276077"/>
      <w:r w:rsidRPr="00EE5577">
        <w:rPr>
          <w:rStyle w:val="CharSectno"/>
        </w:rPr>
        <w:t>48B</w:t>
      </w:r>
      <w:r w:rsidRPr="008935CF">
        <w:t xml:space="preserve">  Payment of energy supplement</w:t>
      </w:r>
      <w:bookmarkEnd w:id="187"/>
    </w:p>
    <w:p w:rsidR="002B587A" w:rsidRPr="008935CF" w:rsidRDefault="002B587A" w:rsidP="002B587A">
      <w:pPr>
        <w:pStyle w:val="subsection"/>
      </w:pPr>
      <w:r w:rsidRPr="008935CF">
        <w:tab/>
        <w:t>(1)</w:t>
      </w:r>
      <w:r w:rsidRPr="008935CF">
        <w:tab/>
      </w:r>
      <w:r w:rsidR="00A153AF" w:rsidRPr="008935CF">
        <w:t>Energy supplement under Part</w:t>
      </w:r>
      <w:r w:rsidR="008935CF">
        <w:t> </w:t>
      </w:r>
      <w:r w:rsidR="00A153AF" w:rsidRPr="008935CF">
        <w:t>2.25B of the 1991 Act</w:t>
      </w:r>
      <w:r w:rsidRPr="008935CF">
        <w:t xml:space="preserve"> is to be paid by instalments.</w:t>
      </w:r>
    </w:p>
    <w:p w:rsidR="002B587A" w:rsidRPr="008935CF" w:rsidRDefault="002B587A" w:rsidP="002B587A">
      <w:pPr>
        <w:pStyle w:val="subsection"/>
      </w:pPr>
      <w:r w:rsidRPr="008935CF">
        <w:tab/>
        <w:t>(2)</w:t>
      </w:r>
      <w:r w:rsidRPr="008935CF">
        <w:tab/>
        <w:t xml:space="preserve">An instalment of </w:t>
      </w:r>
      <w:r w:rsidR="00506A15" w:rsidRPr="008935CF">
        <w:t>energy supplement</w:t>
      </w:r>
      <w:r w:rsidRPr="008935CF">
        <w:t xml:space="preserve"> is to be paid to a person as soon as is reasonably practicable </w:t>
      </w:r>
      <w:r w:rsidR="00016ECF" w:rsidRPr="008935CF">
        <w:t>after the end of an instalment period</w:t>
      </w:r>
      <w:r w:rsidRPr="008935CF">
        <w:t>.</w:t>
      </w:r>
    </w:p>
    <w:p w:rsidR="00A909D2" w:rsidRPr="008935CF" w:rsidRDefault="00A909D2" w:rsidP="00A909D2">
      <w:pPr>
        <w:pStyle w:val="subsection"/>
      </w:pPr>
      <w:r w:rsidRPr="008935CF">
        <w:tab/>
        <w:t>(3)</w:t>
      </w:r>
      <w:r w:rsidRPr="008935CF">
        <w:tab/>
        <w:t>The amount of the instalment is worked out by:</w:t>
      </w:r>
    </w:p>
    <w:p w:rsidR="00A909D2" w:rsidRPr="008935CF" w:rsidRDefault="00A909D2" w:rsidP="00A909D2">
      <w:pPr>
        <w:pStyle w:val="paragraph"/>
      </w:pPr>
      <w:r w:rsidRPr="008935CF">
        <w:tab/>
        <w:t>(a)</w:t>
      </w:r>
      <w:r w:rsidRPr="008935CF">
        <w:tab/>
        <w:t xml:space="preserve">working out the amount of the person’s </w:t>
      </w:r>
      <w:r w:rsidR="00506A15" w:rsidRPr="008935CF">
        <w:t>energy supplement</w:t>
      </w:r>
      <w:r w:rsidRPr="008935CF">
        <w:t xml:space="preserve"> for each day </w:t>
      </w:r>
      <w:r w:rsidR="00016ECF" w:rsidRPr="008935CF">
        <w:t>in the instalment period</w:t>
      </w:r>
      <w:r w:rsidRPr="008935CF">
        <w:t>; and</w:t>
      </w:r>
    </w:p>
    <w:p w:rsidR="00A909D2" w:rsidRPr="008935CF" w:rsidRDefault="00A909D2" w:rsidP="00A909D2">
      <w:pPr>
        <w:pStyle w:val="paragraph"/>
      </w:pPr>
      <w:r w:rsidRPr="008935CF">
        <w:tab/>
        <w:t>(b)</w:t>
      </w:r>
      <w:r w:rsidRPr="008935CF">
        <w:tab/>
        <w:t xml:space="preserve">adding up the amounts resulting from </w:t>
      </w:r>
      <w:r w:rsidR="008935CF">
        <w:t>paragraph (</w:t>
      </w:r>
      <w:r w:rsidRPr="008935CF">
        <w:t>a).</w:t>
      </w:r>
    </w:p>
    <w:p w:rsidR="00016ECF" w:rsidRPr="008935CF" w:rsidRDefault="00016ECF" w:rsidP="00016ECF">
      <w:pPr>
        <w:pStyle w:val="subsection"/>
      </w:pPr>
      <w:r w:rsidRPr="008935CF">
        <w:tab/>
        <w:t>(4)</w:t>
      </w:r>
      <w:r w:rsidRPr="008935CF">
        <w:tab/>
        <w:t>In this section:</w:t>
      </w:r>
    </w:p>
    <w:p w:rsidR="00016ECF" w:rsidRPr="008935CF" w:rsidRDefault="00016ECF" w:rsidP="00016ECF">
      <w:pPr>
        <w:pStyle w:val="Definition"/>
      </w:pPr>
      <w:r w:rsidRPr="008935CF">
        <w:rPr>
          <w:b/>
          <w:i/>
        </w:rPr>
        <w:t>instalment period</w:t>
      </w:r>
      <w:r w:rsidRPr="008935CF">
        <w:t xml:space="preserve"> means a period:</w:t>
      </w:r>
    </w:p>
    <w:p w:rsidR="00016ECF" w:rsidRPr="008935CF" w:rsidRDefault="00016ECF" w:rsidP="00016ECF">
      <w:pPr>
        <w:pStyle w:val="paragraph"/>
      </w:pPr>
      <w:r w:rsidRPr="008935CF">
        <w:tab/>
        <w:t>(a)</w:t>
      </w:r>
      <w:r w:rsidRPr="008935CF">
        <w:tab/>
        <w:t xml:space="preserve">in relation to each day of which </w:t>
      </w:r>
      <w:r w:rsidR="00F95A7C" w:rsidRPr="008935CF">
        <w:t>energy supplement</w:t>
      </w:r>
      <w:r w:rsidRPr="008935CF">
        <w:t xml:space="preserve"> is payable to the person; and</w:t>
      </w:r>
    </w:p>
    <w:p w:rsidR="00016ECF" w:rsidRPr="008935CF" w:rsidRDefault="00016ECF" w:rsidP="00016ECF">
      <w:pPr>
        <w:pStyle w:val="noteToPara"/>
      </w:pPr>
      <w:r w:rsidRPr="008935CF">
        <w:t>Note:</w:t>
      </w:r>
      <w:r w:rsidRPr="008935CF">
        <w:tab/>
        <w:t xml:space="preserve">For when </w:t>
      </w:r>
      <w:r w:rsidR="00D56B28" w:rsidRPr="008935CF">
        <w:t>energy supplement</w:t>
      </w:r>
      <w:r w:rsidRPr="008935CF">
        <w:t xml:space="preserve"> is payable to the person, see section</w:t>
      </w:r>
      <w:r w:rsidR="008935CF">
        <w:t> </w:t>
      </w:r>
      <w:r w:rsidRPr="008935CF">
        <w:t>1061UA of the 1991 Act.</w:t>
      </w:r>
    </w:p>
    <w:p w:rsidR="00016ECF" w:rsidRPr="008935CF" w:rsidRDefault="00016ECF" w:rsidP="00016ECF">
      <w:pPr>
        <w:pStyle w:val="paragraph"/>
      </w:pPr>
      <w:r w:rsidRPr="008935CF">
        <w:tab/>
        <w:t>(b)</w:t>
      </w:r>
      <w:r w:rsidRPr="008935CF">
        <w:tab/>
        <w:t>that either begins on any 20</w:t>
      </w:r>
      <w:r w:rsidR="008935CF">
        <w:t> </w:t>
      </w:r>
      <w:r w:rsidRPr="008935CF">
        <w:t>March, 20</w:t>
      </w:r>
      <w:r w:rsidR="008935CF">
        <w:t> </w:t>
      </w:r>
      <w:r w:rsidRPr="008935CF">
        <w:t>June, 20</w:t>
      </w:r>
      <w:r w:rsidR="008935CF">
        <w:t> </w:t>
      </w:r>
      <w:r w:rsidRPr="008935CF">
        <w:t>September or 20</w:t>
      </w:r>
      <w:r w:rsidR="008935CF">
        <w:t> </w:t>
      </w:r>
      <w:r w:rsidRPr="008935CF">
        <w:t>December or does not include any such day; and</w:t>
      </w:r>
    </w:p>
    <w:p w:rsidR="00016ECF" w:rsidRPr="008935CF" w:rsidRDefault="00016ECF" w:rsidP="00016ECF">
      <w:pPr>
        <w:pStyle w:val="paragraph"/>
      </w:pPr>
      <w:r w:rsidRPr="008935CF">
        <w:tab/>
        <w:t>(c)</w:t>
      </w:r>
      <w:r w:rsidRPr="008935CF">
        <w:tab/>
        <w:t>that either ends on any 19</w:t>
      </w:r>
      <w:r w:rsidR="008935CF">
        <w:t> </w:t>
      </w:r>
      <w:r w:rsidRPr="008935CF">
        <w:t>March, 19</w:t>
      </w:r>
      <w:r w:rsidR="008935CF">
        <w:t> </w:t>
      </w:r>
      <w:r w:rsidRPr="008935CF">
        <w:t>June, 19</w:t>
      </w:r>
      <w:r w:rsidR="008935CF">
        <w:t> </w:t>
      </w:r>
      <w:r w:rsidRPr="008935CF">
        <w:t>September or 19</w:t>
      </w:r>
      <w:r w:rsidR="008935CF">
        <w:t> </w:t>
      </w:r>
      <w:r w:rsidRPr="008935CF">
        <w:t>December or does not include any such day; and</w:t>
      </w:r>
    </w:p>
    <w:p w:rsidR="00016ECF" w:rsidRPr="008935CF" w:rsidRDefault="00016ECF" w:rsidP="00016ECF">
      <w:pPr>
        <w:pStyle w:val="paragraph"/>
      </w:pPr>
      <w:r w:rsidRPr="008935CF">
        <w:tab/>
        <w:t>(d)</w:t>
      </w:r>
      <w:r w:rsidRPr="008935CF">
        <w:tab/>
        <w:t>that is not included in a longer instalment period.</w:t>
      </w:r>
    </w:p>
    <w:p w:rsidR="002B587A" w:rsidRPr="008935CF" w:rsidRDefault="002B587A" w:rsidP="002B587A">
      <w:pPr>
        <w:pStyle w:val="ActHead5"/>
      </w:pPr>
      <w:bookmarkStart w:id="188" w:name="_Toc31276078"/>
      <w:r w:rsidRPr="00EE5577">
        <w:rPr>
          <w:rStyle w:val="CharSectno"/>
        </w:rPr>
        <w:t>48C</w:t>
      </w:r>
      <w:r w:rsidRPr="008935CF">
        <w:t xml:space="preserve">  Payment of quarterly pension supplement</w:t>
      </w:r>
      <w:bookmarkEnd w:id="188"/>
    </w:p>
    <w:p w:rsidR="002B587A" w:rsidRPr="008935CF" w:rsidRDefault="002B587A" w:rsidP="002B587A">
      <w:pPr>
        <w:pStyle w:val="subsection"/>
      </w:pPr>
      <w:r w:rsidRPr="008935CF">
        <w:tab/>
        <w:t>(1)</w:t>
      </w:r>
      <w:r w:rsidRPr="008935CF">
        <w:tab/>
        <w:t>Quarterly pension supplement is to be paid by instalments.</w:t>
      </w:r>
    </w:p>
    <w:p w:rsidR="002B587A" w:rsidRPr="008935CF" w:rsidRDefault="002B587A" w:rsidP="002B587A">
      <w:pPr>
        <w:pStyle w:val="subsection"/>
      </w:pPr>
      <w:r w:rsidRPr="008935CF">
        <w:tab/>
        <w:t>(2)</w:t>
      </w:r>
      <w:r w:rsidRPr="008935CF">
        <w:tab/>
        <w:t xml:space="preserve">An instalment of quarterly pension supplement is to be paid to a person as soon as is reasonably practicable </w:t>
      </w:r>
      <w:r w:rsidR="00016ECF" w:rsidRPr="008935CF">
        <w:t>after the end of an instalment period</w:t>
      </w:r>
      <w:r w:rsidRPr="008935CF">
        <w:t>.</w:t>
      </w:r>
    </w:p>
    <w:p w:rsidR="00993FD5" w:rsidRPr="008935CF" w:rsidRDefault="00993FD5" w:rsidP="00993FD5">
      <w:pPr>
        <w:pStyle w:val="subsection"/>
      </w:pPr>
      <w:r w:rsidRPr="008935CF">
        <w:tab/>
        <w:t>(3)</w:t>
      </w:r>
      <w:r w:rsidRPr="008935CF">
        <w:tab/>
        <w:t xml:space="preserve">The amount of the instalment is worked out by multiplying the person’s daily rate of quarterly pension supplement by the number of days </w:t>
      </w:r>
      <w:r w:rsidR="00016ECF" w:rsidRPr="008935CF">
        <w:t>in the instalment period</w:t>
      </w:r>
      <w:r w:rsidRPr="008935CF">
        <w:t>.</w:t>
      </w:r>
    </w:p>
    <w:p w:rsidR="00016ECF" w:rsidRPr="008935CF" w:rsidRDefault="00016ECF" w:rsidP="00016ECF">
      <w:pPr>
        <w:pStyle w:val="subsection"/>
      </w:pPr>
      <w:r w:rsidRPr="008935CF">
        <w:tab/>
        <w:t>(4)</w:t>
      </w:r>
      <w:r w:rsidRPr="008935CF">
        <w:tab/>
        <w:t>In this section:</w:t>
      </w:r>
    </w:p>
    <w:p w:rsidR="00016ECF" w:rsidRPr="008935CF" w:rsidRDefault="00016ECF" w:rsidP="00016ECF">
      <w:pPr>
        <w:pStyle w:val="Definition"/>
      </w:pPr>
      <w:r w:rsidRPr="008935CF">
        <w:rPr>
          <w:b/>
          <w:i/>
        </w:rPr>
        <w:t>instalment period</w:t>
      </w:r>
      <w:r w:rsidRPr="008935CF">
        <w:t xml:space="preserve"> means a period:</w:t>
      </w:r>
    </w:p>
    <w:p w:rsidR="00016ECF" w:rsidRPr="008935CF" w:rsidRDefault="00016ECF" w:rsidP="00016ECF">
      <w:pPr>
        <w:pStyle w:val="paragraph"/>
      </w:pPr>
      <w:r w:rsidRPr="008935CF">
        <w:tab/>
        <w:t>(a)</w:t>
      </w:r>
      <w:r w:rsidRPr="008935CF">
        <w:tab/>
        <w:t>in relation to each day of which quarterly pension supplement is payable to the person; and</w:t>
      </w:r>
    </w:p>
    <w:p w:rsidR="00016ECF" w:rsidRPr="008935CF" w:rsidRDefault="00016ECF" w:rsidP="00016ECF">
      <w:pPr>
        <w:pStyle w:val="noteToPara"/>
      </w:pPr>
      <w:r w:rsidRPr="008935CF">
        <w:t>Note:</w:t>
      </w:r>
      <w:r w:rsidRPr="008935CF">
        <w:tab/>
        <w:t>For when quarterly pension supplement is payable to the person, see section</w:t>
      </w:r>
      <w:r w:rsidR="008935CF">
        <w:t> </w:t>
      </w:r>
      <w:r w:rsidRPr="008935CF">
        <w:t>1061VA of the 1991 Act.</w:t>
      </w:r>
    </w:p>
    <w:p w:rsidR="00016ECF" w:rsidRPr="008935CF" w:rsidRDefault="00016ECF" w:rsidP="00016ECF">
      <w:pPr>
        <w:pStyle w:val="paragraph"/>
      </w:pPr>
      <w:r w:rsidRPr="008935CF">
        <w:tab/>
        <w:t>(b)</w:t>
      </w:r>
      <w:r w:rsidRPr="008935CF">
        <w:tab/>
        <w:t>that either begins on any 20</w:t>
      </w:r>
      <w:r w:rsidR="008935CF">
        <w:t> </w:t>
      </w:r>
      <w:r w:rsidRPr="008935CF">
        <w:t>March, 20</w:t>
      </w:r>
      <w:r w:rsidR="008935CF">
        <w:t> </w:t>
      </w:r>
      <w:r w:rsidRPr="008935CF">
        <w:t>June, 20</w:t>
      </w:r>
      <w:r w:rsidR="008935CF">
        <w:t> </w:t>
      </w:r>
      <w:r w:rsidRPr="008935CF">
        <w:t>September or 20</w:t>
      </w:r>
      <w:r w:rsidR="008935CF">
        <w:t> </w:t>
      </w:r>
      <w:r w:rsidRPr="008935CF">
        <w:t>December or does not include any such day; and</w:t>
      </w:r>
    </w:p>
    <w:p w:rsidR="00016ECF" w:rsidRPr="008935CF" w:rsidRDefault="00016ECF" w:rsidP="00016ECF">
      <w:pPr>
        <w:pStyle w:val="paragraph"/>
      </w:pPr>
      <w:r w:rsidRPr="008935CF">
        <w:tab/>
        <w:t>(c)</w:t>
      </w:r>
      <w:r w:rsidRPr="008935CF">
        <w:tab/>
        <w:t>that either ends on any 19</w:t>
      </w:r>
      <w:r w:rsidR="008935CF">
        <w:t> </w:t>
      </w:r>
      <w:r w:rsidRPr="008935CF">
        <w:t>March, 19</w:t>
      </w:r>
      <w:r w:rsidR="008935CF">
        <w:t> </w:t>
      </w:r>
      <w:r w:rsidRPr="008935CF">
        <w:t>June, 19</w:t>
      </w:r>
      <w:r w:rsidR="008935CF">
        <w:t> </w:t>
      </w:r>
      <w:r w:rsidRPr="008935CF">
        <w:t>September or 19</w:t>
      </w:r>
      <w:r w:rsidR="008935CF">
        <w:t> </w:t>
      </w:r>
      <w:r w:rsidRPr="008935CF">
        <w:t>December or does not include any such day; and</w:t>
      </w:r>
    </w:p>
    <w:p w:rsidR="00016ECF" w:rsidRPr="008935CF" w:rsidRDefault="00016ECF" w:rsidP="00016ECF">
      <w:pPr>
        <w:pStyle w:val="paragraph"/>
      </w:pPr>
      <w:r w:rsidRPr="008935CF">
        <w:tab/>
        <w:t>(d)</w:t>
      </w:r>
      <w:r w:rsidRPr="008935CF">
        <w:tab/>
        <w:t>that is not included in a longer instalment period.</w:t>
      </w:r>
    </w:p>
    <w:p w:rsidR="00955F1A" w:rsidRPr="008935CF" w:rsidRDefault="00955F1A" w:rsidP="00955F1A">
      <w:pPr>
        <w:pStyle w:val="ActHead5"/>
      </w:pPr>
      <w:bookmarkStart w:id="189" w:name="_Toc31276079"/>
      <w:r w:rsidRPr="00EE5577">
        <w:rPr>
          <w:rStyle w:val="CharSectno"/>
        </w:rPr>
        <w:t>48D</w:t>
      </w:r>
      <w:r w:rsidRPr="008935CF">
        <w:t xml:space="preserve">  Payment of quarterly energy supplement</w:t>
      </w:r>
      <w:bookmarkEnd w:id="189"/>
    </w:p>
    <w:p w:rsidR="00B5300F" w:rsidRPr="008935CF" w:rsidRDefault="00B5300F" w:rsidP="00B5300F">
      <w:pPr>
        <w:pStyle w:val="subsection"/>
      </w:pPr>
      <w:r w:rsidRPr="008935CF">
        <w:tab/>
        <w:t>(1)</w:t>
      </w:r>
      <w:r w:rsidRPr="008935CF">
        <w:tab/>
      </w:r>
      <w:r w:rsidR="00955F1A" w:rsidRPr="008935CF">
        <w:t>Quarterly energy supplement</w:t>
      </w:r>
      <w:r w:rsidRPr="008935CF">
        <w:t xml:space="preserve"> is to be paid by instalments.</w:t>
      </w:r>
    </w:p>
    <w:p w:rsidR="00B5300F" w:rsidRPr="008935CF" w:rsidRDefault="00B5300F" w:rsidP="00B5300F">
      <w:pPr>
        <w:pStyle w:val="subsection"/>
        <w:keepNext/>
        <w:keepLines/>
      </w:pPr>
      <w:r w:rsidRPr="008935CF">
        <w:tab/>
        <w:t>(2)</w:t>
      </w:r>
      <w:r w:rsidRPr="008935CF">
        <w:tab/>
        <w:t xml:space="preserve">An instalment of </w:t>
      </w:r>
      <w:r w:rsidR="00CA2307" w:rsidRPr="008935CF">
        <w:t>quarterly energy supplement</w:t>
      </w:r>
      <w:r w:rsidRPr="008935CF">
        <w:t xml:space="preserve"> is to be paid to a person as soon as is reasonably practicable </w:t>
      </w:r>
      <w:r w:rsidR="00016ECF" w:rsidRPr="008935CF">
        <w:t>after the end of an instalment period</w:t>
      </w:r>
      <w:r w:rsidRPr="008935CF">
        <w:t>.</w:t>
      </w:r>
    </w:p>
    <w:p w:rsidR="00B5300F" w:rsidRPr="008935CF" w:rsidRDefault="00B5300F" w:rsidP="00B5300F">
      <w:pPr>
        <w:pStyle w:val="notetext"/>
      </w:pPr>
      <w:r w:rsidRPr="008935CF">
        <w:t>Note:</w:t>
      </w:r>
      <w:r w:rsidRPr="008935CF">
        <w:tab/>
        <w:t xml:space="preserve">For when </w:t>
      </w:r>
      <w:r w:rsidR="00CA2307" w:rsidRPr="008935CF">
        <w:t>quarterly energy supplement</w:t>
      </w:r>
      <w:r w:rsidRPr="008935CF">
        <w:t xml:space="preserve"> is payable to the person, see section</w:t>
      </w:r>
      <w:r w:rsidR="008935CF">
        <w:t> </w:t>
      </w:r>
      <w:r w:rsidRPr="008935CF">
        <w:t>915 of the 1991 Act.</w:t>
      </w:r>
    </w:p>
    <w:p w:rsidR="00B5300F" w:rsidRPr="008935CF" w:rsidRDefault="00B5300F" w:rsidP="00B5300F">
      <w:pPr>
        <w:pStyle w:val="subsection"/>
      </w:pPr>
      <w:r w:rsidRPr="008935CF">
        <w:tab/>
        <w:t>(3)</w:t>
      </w:r>
      <w:r w:rsidRPr="008935CF">
        <w:tab/>
        <w:t>The amount of the instalment is worked out by:</w:t>
      </w:r>
    </w:p>
    <w:p w:rsidR="00B5300F" w:rsidRPr="008935CF" w:rsidRDefault="00B5300F" w:rsidP="00B5300F">
      <w:pPr>
        <w:pStyle w:val="paragraph"/>
      </w:pPr>
      <w:r w:rsidRPr="008935CF">
        <w:tab/>
        <w:t>(a)</w:t>
      </w:r>
      <w:r w:rsidRPr="008935CF">
        <w:tab/>
        <w:t xml:space="preserve">working out the amount of the person’s </w:t>
      </w:r>
      <w:r w:rsidR="00CA2307" w:rsidRPr="008935CF">
        <w:t>quarterly energy supplement</w:t>
      </w:r>
      <w:r w:rsidRPr="008935CF">
        <w:t xml:space="preserve"> for each day </w:t>
      </w:r>
      <w:r w:rsidR="00016ECF" w:rsidRPr="008935CF">
        <w:t>in the instalment period</w:t>
      </w:r>
      <w:r w:rsidRPr="008935CF">
        <w:t>; and</w:t>
      </w:r>
    </w:p>
    <w:p w:rsidR="00B5300F" w:rsidRPr="008935CF" w:rsidRDefault="00B5300F" w:rsidP="00B5300F">
      <w:pPr>
        <w:pStyle w:val="paragraph"/>
      </w:pPr>
      <w:r w:rsidRPr="008935CF">
        <w:tab/>
        <w:t>(b)</w:t>
      </w:r>
      <w:r w:rsidRPr="008935CF">
        <w:tab/>
        <w:t xml:space="preserve">adding up the amounts resulting from </w:t>
      </w:r>
      <w:r w:rsidR="008935CF">
        <w:t>paragraph (</w:t>
      </w:r>
      <w:r w:rsidRPr="008935CF">
        <w:t>a).</w:t>
      </w:r>
    </w:p>
    <w:p w:rsidR="00016ECF" w:rsidRPr="008935CF" w:rsidRDefault="00016ECF" w:rsidP="00016ECF">
      <w:pPr>
        <w:pStyle w:val="subsection"/>
      </w:pPr>
      <w:r w:rsidRPr="008935CF">
        <w:tab/>
        <w:t>(4)</w:t>
      </w:r>
      <w:r w:rsidRPr="008935CF">
        <w:tab/>
        <w:t>In this section:</w:t>
      </w:r>
    </w:p>
    <w:p w:rsidR="00016ECF" w:rsidRPr="008935CF" w:rsidRDefault="00016ECF" w:rsidP="00016ECF">
      <w:pPr>
        <w:pStyle w:val="Definition"/>
      </w:pPr>
      <w:r w:rsidRPr="008935CF">
        <w:rPr>
          <w:b/>
          <w:i/>
        </w:rPr>
        <w:t>instalment period</w:t>
      </w:r>
      <w:r w:rsidRPr="008935CF">
        <w:t xml:space="preserve"> means a period:</w:t>
      </w:r>
    </w:p>
    <w:p w:rsidR="00016ECF" w:rsidRPr="008935CF" w:rsidRDefault="00016ECF" w:rsidP="00016ECF">
      <w:pPr>
        <w:pStyle w:val="paragraph"/>
      </w:pPr>
      <w:r w:rsidRPr="008935CF">
        <w:tab/>
        <w:t>(a)</w:t>
      </w:r>
      <w:r w:rsidRPr="008935CF">
        <w:tab/>
        <w:t xml:space="preserve">for each day of which </w:t>
      </w:r>
      <w:r w:rsidR="00CA2307" w:rsidRPr="008935CF">
        <w:t>quarterly energy supplement</w:t>
      </w:r>
      <w:r w:rsidRPr="008935CF">
        <w:t xml:space="preserve"> is payable to the person; and</w:t>
      </w:r>
    </w:p>
    <w:p w:rsidR="00016ECF" w:rsidRPr="008935CF" w:rsidRDefault="00016ECF" w:rsidP="00016ECF">
      <w:pPr>
        <w:pStyle w:val="noteToPara"/>
      </w:pPr>
      <w:r w:rsidRPr="008935CF">
        <w:t>Note:</w:t>
      </w:r>
      <w:r w:rsidRPr="008935CF">
        <w:tab/>
        <w:t xml:space="preserve">For when </w:t>
      </w:r>
      <w:r w:rsidR="00CA2307" w:rsidRPr="008935CF">
        <w:t>quarterly energy supplement</w:t>
      </w:r>
      <w:r w:rsidRPr="008935CF">
        <w:t xml:space="preserve"> is payable to the person, see section</w:t>
      </w:r>
      <w:r w:rsidR="008935CF">
        <w:t> </w:t>
      </w:r>
      <w:r w:rsidRPr="008935CF">
        <w:t>915 of the 1991 Act.</w:t>
      </w:r>
    </w:p>
    <w:p w:rsidR="00016ECF" w:rsidRPr="008935CF" w:rsidRDefault="00016ECF" w:rsidP="00016ECF">
      <w:pPr>
        <w:pStyle w:val="paragraph"/>
      </w:pPr>
      <w:r w:rsidRPr="008935CF">
        <w:tab/>
        <w:t>(b)</w:t>
      </w:r>
      <w:r w:rsidRPr="008935CF">
        <w:tab/>
        <w:t>that either begins on any 20</w:t>
      </w:r>
      <w:r w:rsidR="008935CF">
        <w:t> </w:t>
      </w:r>
      <w:r w:rsidRPr="008935CF">
        <w:t>March, 20</w:t>
      </w:r>
      <w:r w:rsidR="008935CF">
        <w:t> </w:t>
      </w:r>
      <w:r w:rsidRPr="008935CF">
        <w:t>June, 20</w:t>
      </w:r>
      <w:r w:rsidR="008935CF">
        <w:t> </w:t>
      </w:r>
      <w:r w:rsidRPr="008935CF">
        <w:t>September or 20</w:t>
      </w:r>
      <w:r w:rsidR="008935CF">
        <w:t> </w:t>
      </w:r>
      <w:r w:rsidRPr="008935CF">
        <w:t>December or does not include any such day; and</w:t>
      </w:r>
    </w:p>
    <w:p w:rsidR="00016ECF" w:rsidRPr="008935CF" w:rsidRDefault="00016ECF" w:rsidP="00016ECF">
      <w:pPr>
        <w:pStyle w:val="paragraph"/>
      </w:pPr>
      <w:r w:rsidRPr="008935CF">
        <w:tab/>
        <w:t>(c)</w:t>
      </w:r>
      <w:r w:rsidRPr="008935CF">
        <w:tab/>
        <w:t>that either ends on any 19</w:t>
      </w:r>
      <w:r w:rsidR="008935CF">
        <w:t> </w:t>
      </w:r>
      <w:r w:rsidRPr="008935CF">
        <w:t>March, 19</w:t>
      </w:r>
      <w:r w:rsidR="008935CF">
        <w:t> </w:t>
      </w:r>
      <w:r w:rsidRPr="008935CF">
        <w:t>June, 19</w:t>
      </w:r>
      <w:r w:rsidR="008935CF">
        <w:t> </w:t>
      </w:r>
      <w:r w:rsidRPr="008935CF">
        <w:t>September or 19</w:t>
      </w:r>
      <w:r w:rsidR="008935CF">
        <w:t> </w:t>
      </w:r>
      <w:r w:rsidRPr="008935CF">
        <w:t>December or does not include any such day; and</w:t>
      </w:r>
    </w:p>
    <w:p w:rsidR="00016ECF" w:rsidRPr="008935CF" w:rsidRDefault="00016ECF" w:rsidP="00016ECF">
      <w:pPr>
        <w:pStyle w:val="paragraph"/>
      </w:pPr>
      <w:r w:rsidRPr="008935CF">
        <w:tab/>
        <w:t>(d)</w:t>
      </w:r>
      <w:r w:rsidRPr="008935CF">
        <w:tab/>
        <w:t>that is not included in a longer instalment period.</w:t>
      </w:r>
    </w:p>
    <w:p w:rsidR="00435264" w:rsidRPr="008935CF" w:rsidRDefault="00435264" w:rsidP="00435264">
      <w:pPr>
        <w:pStyle w:val="ActHead5"/>
      </w:pPr>
      <w:bookmarkStart w:id="190" w:name="_Toc31276080"/>
      <w:r w:rsidRPr="00EE5577">
        <w:rPr>
          <w:rStyle w:val="CharSectno"/>
        </w:rPr>
        <w:t>49</w:t>
      </w:r>
      <w:r w:rsidRPr="008935CF">
        <w:t xml:space="preserve">  Timing of payment of fares allowance</w:t>
      </w:r>
      <w:bookmarkEnd w:id="190"/>
    </w:p>
    <w:p w:rsidR="00435264" w:rsidRPr="008935CF" w:rsidRDefault="00435264" w:rsidP="00435264">
      <w:pPr>
        <w:pStyle w:val="subsection"/>
      </w:pPr>
      <w:r w:rsidRPr="008935CF">
        <w:tab/>
        <w:t>(1)</w:t>
      </w:r>
      <w:r w:rsidRPr="008935CF">
        <w:tab/>
        <w:t xml:space="preserve">Subject to </w:t>
      </w:r>
      <w:r w:rsidR="008935CF">
        <w:t>subsection (</w:t>
      </w:r>
      <w:r w:rsidRPr="008935CF">
        <w:t>2), fares allowance for a journey by a person is to be paid as a reimbursement after the journey is made.</w:t>
      </w:r>
    </w:p>
    <w:p w:rsidR="00435264" w:rsidRPr="008935CF" w:rsidRDefault="00435264" w:rsidP="00435264">
      <w:pPr>
        <w:pStyle w:val="subsection"/>
      </w:pPr>
      <w:r w:rsidRPr="008935CF">
        <w:tab/>
        <w:t>(2)</w:t>
      </w:r>
      <w:r w:rsidRPr="008935CF">
        <w:tab/>
        <w:t>If the journey has not been made, the fares allowance for the journey is to be paid before the journey is made.</w:t>
      </w:r>
    </w:p>
    <w:p w:rsidR="00435264" w:rsidRPr="008935CF" w:rsidRDefault="00435264" w:rsidP="00435264">
      <w:pPr>
        <w:pStyle w:val="ActHead5"/>
      </w:pPr>
      <w:bookmarkStart w:id="191" w:name="_Toc31276081"/>
      <w:r w:rsidRPr="00EE5577">
        <w:rPr>
          <w:rStyle w:val="CharSectno"/>
        </w:rPr>
        <w:t>50</w:t>
      </w:r>
      <w:r w:rsidRPr="008935CF">
        <w:t xml:space="preserve">  To whom fares allowance is to be paid</w:t>
      </w:r>
      <w:bookmarkEnd w:id="191"/>
    </w:p>
    <w:p w:rsidR="00435264" w:rsidRPr="008935CF" w:rsidRDefault="00435264" w:rsidP="00435264">
      <w:pPr>
        <w:pStyle w:val="subsection"/>
      </w:pPr>
      <w:r w:rsidRPr="008935CF">
        <w:tab/>
        <w:t>(1)</w:t>
      </w:r>
      <w:r w:rsidRPr="008935CF">
        <w:tab/>
        <w:t xml:space="preserve">Subject to </w:t>
      </w:r>
      <w:r w:rsidR="008935CF">
        <w:t>subsection (</w:t>
      </w:r>
      <w:r w:rsidRPr="008935CF">
        <w:t>4), if the person is or was receiving youth allowance at the time of the making of the journey, fares allowance is to be paid to the person to whom instalments of the youth allowance are or were being paid under section</w:t>
      </w:r>
      <w:r w:rsidR="008935CF">
        <w:t> </w:t>
      </w:r>
      <w:r w:rsidRPr="008935CF">
        <w:t>44 or 45.</w:t>
      </w:r>
    </w:p>
    <w:p w:rsidR="00435264" w:rsidRPr="008935CF" w:rsidRDefault="00435264" w:rsidP="00435264">
      <w:pPr>
        <w:pStyle w:val="subsection"/>
      </w:pPr>
      <w:r w:rsidRPr="008935CF">
        <w:tab/>
        <w:t>(2)</w:t>
      </w:r>
      <w:r w:rsidRPr="008935CF">
        <w:tab/>
        <w:t xml:space="preserve">Subject to </w:t>
      </w:r>
      <w:r w:rsidR="008935CF">
        <w:t>subsection (</w:t>
      </w:r>
      <w:r w:rsidRPr="008935CF">
        <w:t>4), if the person is or was receiving austudy payment at the time of the making of the journey, fares allowance is to be paid to the person to whom instalments of the austudy payment are or were being paid under section</w:t>
      </w:r>
      <w:r w:rsidR="008935CF">
        <w:t> </w:t>
      </w:r>
      <w:r w:rsidRPr="008935CF">
        <w:t>44.</w:t>
      </w:r>
    </w:p>
    <w:p w:rsidR="00435264" w:rsidRPr="008935CF" w:rsidRDefault="00435264" w:rsidP="00435264">
      <w:pPr>
        <w:pStyle w:val="subsection"/>
      </w:pPr>
      <w:r w:rsidRPr="008935CF">
        <w:tab/>
        <w:t>(3)</w:t>
      </w:r>
      <w:r w:rsidRPr="008935CF">
        <w:tab/>
        <w:t xml:space="preserve">Subject to </w:t>
      </w:r>
      <w:r w:rsidR="008935CF">
        <w:t>subsection (</w:t>
      </w:r>
      <w:r w:rsidRPr="008935CF">
        <w:t>4), if the person is or was receiving pensioner education supplement at the time of the making of the journey, fares allowance is to be paid to the person to whom instalments of the pensioner education supplement are or were being paid under section</w:t>
      </w:r>
      <w:r w:rsidR="008935CF">
        <w:t> </w:t>
      </w:r>
      <w:r w:rsidRPr="008935CF">
        <w:t>44.</w:t>
      </w:r>
    </w:p>
    <w:p w:rsidR="00435264" w:rsidRPr="008935CF" w:rsidRDefault="00435264" w:rsidP="00435264">
      <w:pPr>
        <w:pStyle w:val="subsection"/>
      </w:pPr>
      <w:r w:rsidRPr="008935CF">
        <w:tab/>
        <w:t>(4)</w:t>
      </w:r>
      <w:r w:rsidRPr="008935CF">
        <w:tab/>
        <w:t>If the fares allowance is to be paid as referred to in subsection</w:t>
      </w:r>
      <w:r w:rsidR="008935CF">
        <w:t> </w:t>
      </w:r>
      <w:r w:rsidRPr="008935CF">
        <w:t>49(2), it is to be paid, on behalf of the person, to the commercial operator who provides the person’s means of travel.</w:t>
      </w:r>
    </w:p>
    <w:p w:rsidR="00435264" w:rsidRPr="008935CF" w:rsidRDefault="00435264" w:rsidP="00435264">
      <w:pPr>
        <w:pStyle w:val="subsection"/>
      </w:pPr>
      <w:r w:rsidRPr="008935CF">
        <w:tab/>
        <w:t>(5)</w:t>
      </w:r>
      <w:r w:rsidRPr="008935CF">
        <w:tab/>
        <w:t>This section has effect subject to section</w:t>
      </w:r>
      <w:r w:rsidR="008935CF">
        <w:t> </w:t>
      </w:r>
      <w:r w:rsidRPr="008935CF">
        <w:t>58.</w:t>
      </w:r>
    </w:p>
    <w:p w:rsidR="009A43A6" w:rsidRPr="008935CF" w:rsidRDefault="009A43A6" w:rsidP="009A43A6">
      <w:pPr>
        <w:pStyle w:val="ActHead5"/>
      </w:pPr>
      <w:bookmarkStart w:id="192" w:name="_Toc31276082"/>
      <w:r w:rsidRPr="00EE5577">
        <w:rPr>
          <w:rStyle w:val="CharSectno"/>
        </w:rPr>
        <w:t>50A</w:t>
      </w:r>
      <w:r w:rsidRPr="008935CF">
        <w:t xml:space="preserve">  Payment of child disability assistance</w:t>
      </w:r>
      <w:bookmarkEnd w:id="192"/>
    </w:p>
    <w:p w:rsidR="009A43A6" w:rsidRPr="008935CF" w:rsidRDefault="009A43A6" w:rsidP="009A43A6">
      <w:pPr>
        <w:pStyle w:val="subsection"/>
      </w:pPr>
      <w:r w:rsidRPr="008935CF">
        <w:tab/>
      </w:r>
      <w:r w:rsidRPr="008935CF">
        <w:tab/>
        <w:t>If an individual is qualified for child disability assistance in respect of a particular 1</w:t>
      </w:r>
      <w:r w:rsidR="008935CF">
        <w:t> </w:t>
      </w:r>
      <w:r w:rsidRPr="008935CF">
        <w:t>July, the Secretary must pay the assistance to the individual in a single lump sum:</w:t>
      </w:r>
    </w:p>
    <w:p w:rsidR="009A43A6" w:rsidRPr="008935CF" w:rsidRDefault="009A43A6" w:rsidP="009A43A6">
      <w:pPr>
        <w:pStyle w:val="paragraph"/>
      </w:pPr>
      <w:r w:rsidRPr="008935CF">
        <w:tab/>
        <w:t>(a)</w:t>
      </w:r>
      <w:r w:rsidRPr="008935CF">
        <w:tab/>
        <w:t>on the date that the Secretary considers to be the earliest date on which it is reasonably practicable for the payment to be made; and</w:t>
      </w:r>
    </w:p>
    <w:p w:rsidR="009A43A6" w:rsidRPr="008935CF" w:rsidRDefault="009A43A6" w:rsidP="009A43A6">
      <w:pPr>
        <w:pStyle w:val="paragraph"/>
      </w:pPr>
      <w:r w:rsidRPr="008935CF">
        <w:tab/>
        <w:t>(b)</w:t>
      </w:r>
      <w:r w:rsidRPr="008935CF">
        <w:tab/>
        <w:t>in such manner as the Secretary considers appropriate.</w:t>
      </w:r>
    </w:p>
    <w:p w:rsidR="00435264" w:rsidRPr="008935CF" w:rsidRDefault="00435264" w:rsidP="009E593E">
      <w:pPr>
        <w:pStyle w:val="ActHead5"/>
      </w:pPr>
      <w:bookmarkStart w:id="193" w:name="_Toc31276083"/>
      <w:r w:rsidRPr="00EE5577">
        <w:rPr>
          <w:rStyle w:val="CharSectno"/>
        </w:rPr>
        <w:t>51</w:t>
      </w:r>
      <w:r w:rsidRPr="008935CF">
        <w:t xml:space="preserve">  Advance in case of severe financial hardship</w:t>
      </w:r>
      <w:bookmarkEnd w:id="193"/>
    </w:p>
    <w:p w:rsidR="00435264" w:rsidRPr="008935CF" w:rsidRDefault="00435264" w:rsidP="009E593E">
      <w:pPr>
        <w:pStyle w:val="subsection"/>
        <w:keepNext/>
        <w:keepLines/>
      </w:pPr>
      <w:r w:rsidRPr="008935CF">
        <w:tab/>
        <w:t>(1)</w:t>
      </w:r>
      <w:r w:rsidRPr="008935CF">
        <w:tab/>
        <w:t>If:</w:t>
      </w:r>
    </w:p>
    <w:p w:rsidR="00435264" w:rsidRPr="008935CF" w:rsidRDefault="00435264" w:rsidP="009E593E">
      <w:pPr>
        <w:pStyle w:val="paragraph"/>
        <w:keepNext/>
        <w:keepLines/>
      </w:pPr>
      <w:r w:rsidRPr="008935CF">
        <w:tab/>
        <w:t>(a)</w:t>
      </w:r>
      <w:r w:rsidRPr="008935CF">
        <w:tab/>
        <w:t>the Secretary determines:</w:t>
      </w:r>
    </w:p>
    <w:p w:rsidR="00435264" w:rsidRPr="008935CF" w:rsidRDefault="00435264" w:rsidP="009E593E">
      <w:pPr>
        <w:pStyle w:val="paragraphsub"/>
        <w:keepNext/>
        <w:keepLines/>
      </w:pPr>
      <w:r w:rsidRPr="008935CF">
        <w:tab/>
        <w:t>(i)</w:t>
      </w:r>
      <w:r w:rsidRPr="008935CF">
        <w:tab/>
        <w:t>that a claim by a person who is in Australia for a social security benefit or pension is to be granted; or</w:t>
      </w:r>
    </w:p>
    <w:p w:rsidR="00435264" w:rsidRPr="008935CF" w:rsidRDefault="00435264" w:rsidP="00435264">
      <w:pPr>
        <w:pStyle w:val="paragraphsub"/>
      </w:pPr>
      <w:r w:rsidRPr="008935CF">
        <w:tab/>
        <w:t>(ii)</w:t>
      </w:r>
      <w:r w:rsidRPr="008935CF">
        <w:tab/>
        <w:t>that a social security benefit or pension is payable to a person under section</w:t>
      </w:r>
      <w:r w:rsidR="008935CF">
        <w:t> </w:t>
      </w:r>
      <w:r w:rsidRPr="008935CF">
        <w:t>85; and</w:t>
      </w:r>
    </w:p>
    <w:p w:rsidR="00435264" w:rsidRPr="008935CF" w:rsidRDefault="00435264" w:rsidP="00435264">
      <w:pPr>
        <w:pStyle w:val="paragraph"/>
      </w:pPr>
      <w:r w:rsidRPr="008935CF">
        <w:tab/>
        <w:t>(b)</w:t>
      </w:r>
      <w:r w:rsidRPr="008935CF">
        <w:tab/>
        <w:t>the Secretary is satisfied that, if the person is required to wait until the end of:</w:t>
      </w:r>
    </w:p>
    <w:p w:rsidR="00435264" w:rsidRPr="008935CF" w:rsidRDefault="00435264" w:rsidP="00435264">
      <w:pPr>
        <w:pStyle w:val="paragraphsub"/>
      </w:pPr>
      <w:r w:rsidRPr="008935CF">
        <w:tab/>
        <w:t>(i)</w:t>
      </w:r>
      <w:r w:rsidRPr="008935CF">
        <w:tab/>
        <w:t>the first instalment period in relation to the benefit or pension; or</w:t>
      </w:r>
    </w:p>
    <w:p w:rsidR="00435264" w:rsidRPr="008935CF" w:rsidRDefault="00435264" w:rsidP="00435264">
      <w:pPr>
        <w:pStyle w:val="paragraphsub"/>
      </w:pPr>
      <w:r w:rsidRPr="008935CF">
        <w:tab/>
        <w:t>(ii)</w:t>
      </w:r>
      <w:r w:rsidRPr="008935CF">
        <w:tab/>
        <w:t>the first instalment period in relation to the benefit or pension after the resumption of payment of the benefit or pension;</w:t>
      </w:r>
    </w:p>
    <w:p w:rsidR="00435264" w:rsidRPr="008935CF" w:rsidRDefault="00435264" w:rsidP="00435264">
      <w:pPr>
        <w:pStyle w:val="paragraph"/>
      </w:pPr>
      <w:r w:rsidRPr="008935CF">
        <w:tab/>
      </w:r>
      <w:r w:rsidRPr="008935CF">
        <w:tab/>
        <w:t>for payment of an instalment, the person will suffer severe financial hardship;</w:t>
      </w:r>
    </w:p>
    <w:p w:rsidR="00435264" w:rsidRPr="008935CF" w:rsidRDefault="00435264" w:rsidP="00435264">
      <w:pPr>
        <w:pStyle w:val="subsection2"/>
      </w:pPr>
      <w:r w:rsidRPr="008935CF">
        <w:t>the Secretary may determine that a specified amount is to be paid to the person in advance.</w:t>
      </w:r>
    </w:p>
    <w:p w:rsidR="00435264" w:rsidRPr="008935CF" w:rsidRDefault="00435264" w:rsidP="00BD48FE">
      <w:pPr>
        <w:pStyle w:val="subsection"/>
        <w:keepNext/>
      </w:pPr>
      <w:r w:rsidRPr="008935CF">
        <w:tab/>
        <w:t>(2)</w:t>
      </w:r>
      <w:r w:rsidRPr="008935CF">
        <w:tab/>
        <w:t>If:</w:t>
      </w:r>
    </w:p>
    <w:p w:rsidR="00435264" w:rsidRPr="008935CF" w:rsidRDefault="00435264" w:rsidP="00BD48FE">
      <w:pPr>
        <w:pStyle w:val="paragraph"/>
        <w:keepNext/>
      </w:pPr>
      <w:r w:rsidRPr="008935CF">
        <w:tab/>
        <w:t>(a)</w:t>
      </w:r>
      <w:r w:rsidRPr="008935CF">
        <w:tab/>
        <w:t>a claim for a social security pension or benefit is granted because of subsection</w:t>
      </w:r>
      <w:r w:rsidR="008935CF">
        <w:t> </w:t>
      </w:r>
      <w:r w:rsidRPr="008935CF">
        <w:t>37(7); and</w:t>
      </w:r>
    </w:p>
    <w:p w:rsidR="00435264" w:rsidRPr="008935CF" w:rsidRDefault="00435264" w:rsidP="00435264">
      <w:pPr>
        <w:pStyle w:val="paragraph"/>
      </w:pPr>
      <w:r w:rsidRPr="008935CF">
        <w:tab/>
        <w:t>(b)</w:t>
      </w:r>
      <w:r w:rsidRPr="008935CF">
        <w:tab/>
        <w:t xml:space="preserve">the Secretary makes a determination under </w:t>
      </w:r>
      <w:r w:rsidR="008935CF">
        <w:t>subsection (</w:t>
      </w:r>
      <w:r w:rsidRPr="008935CF">
        <w:t>1);</w:t>
      </w:r>
    </w:p>
    <w:p w:rsidR="00435264" w:rsidRPr="008935CF" w:rsidRDefault="00435264" w:rsidP="00435264">
      <w:pPr>
        <w:pStyle w:val="subsection2"/>
      </w:pPr>
      <w:r w:rsidRPr="008935CF">
        <w:t>the amount payable by virtue of that determination may be paid before the claimant is released from gaol or psychiatric confinement if the Secretary thinks it is necessary to do so in order to ensure that the claimant, on release, will not suffer severe financial hardship.</w:t>
      </w:r>
    </w:p>
    <w:p w:rsidR="00435264" w:rsidRPr="008935CF" w:rsidRDefault="00435264" w:rsidP="00435264">
      <w:pPr>
        <w:pStyle w:val="subsection"/>
      </w:pPr>
      <w:r w:rsidRPr="008935CF">
        <w:tab/>
        <w:t>(3)</w:t>
      </w:r>
      <w:r w:rsidRPr="008935CF">
        <w:tab/>
        <w:t xml:space="preserve">The operation of </w:t>
      </w:r>
      <w:r w:rsidR="008935CF">
        <w:t>subsection (</w:t>
      </w:r>
      <w:r w:rsidRPr="008935CF">
        <w:t>2) is not affected by section</w:t>
      </w:r>
      <w:r w:rsidR="008935CF">
        <w:t> </w:t>
      </w:r>
      <w:r w:rsidRPr="008935CF">
        <w:t>1158, 1162 or 1162A of the 1991 Act.</w:t>
      </w:r>
    </w:p>
    <w:p w:rsidR="00435264" w:rsidRPr="008935CF" w:rsidRDefault="00435264" w:rsidP="00435264">
      <w:pPr>
        <w:pStyle w:val="subsection"/>
      </w:pPr>
      <w:r w:rsidRPr="008935CF">
        <w:tab/>
        <w:t>(4)</w:t>
      </w:r>
      <w:r w:rsidRPr="008935CF">
        <w:tab/>
        <w:t xml:space="preserve">The amount paid under a determination under </w:t>
      </w:r>
      <w:r w:rsidR="008935CF">
        <w:t>subsection (</w:t>
      </w:r>
      <w:r w:rsidRPr="008935CF">
        <w:t>1) is not to exceed the amount that, in the opinion of the Secretary, would be the total of the amounts payable to the person for the first 14 days on which the benefit or pension is payable to the person.</w:t>
      </w:r>
    </w:p>
    <w:p w:rsidR="00435264" w:rsidRPr="008935CF" w:rsidRDefault="00435264" w:rsidP="00435264">
      <w:pPr>
        <w:pStyle w:val="subsection"/>
      </w:pPr>
      <w:r w:rsidRPr="008935CF">
        <w:tab/>
        <w:t>(5)</w:t>
      </w:r>
      <w:r w:rsidRPr="008935CF">
        <w:tab/>
        <w:t xml:space="preserve">An amount paid to a person under </w:t>
      </w:r>
      <w:r w:rsidR="008935CF">
        <w:t>subsection (</w:t>
      </w:r>
      <w:r w:rsidRPr="008935CF">
        <w:t xml:space="preserve">1) is taken to be an advance payment of the instalment or instalments, or of that part of the instalment or instalments, that relate to the days referred to in </w:t>
      </w:r>
      <w:r w:rsidR="008935CF">
        <w:t>subsection (</w:t>
      </w:r>
      <w:r w:rsidRPr="008935CF">
        <w:t>4).</w:t>
      </w:r>
    </w:p>
    <w:p w:rsidR="00435264" w:rsidRPr="008935CF" w:rsidRDefault="00435264" w:rsidP="00435264">
      <w:pPr>
        <w:pStyle w:val="ActHead5"/>
      </w:pPr>
      <w:bookmarkStart w:id="194" w:name="_Toc31276084"/>
      <w:r w:rsidRPr="00EE5577">
        <w:rPr>
          <w:rStyle w:val="CharSectno"/>
        </w:rPr>
        <w:t>52</w:t>
      </w:r>
      <w:r w:rsidRPr="008935CF">
        <w:t xml:space="preserve">  Payment of certain amounts outside Australia</w:t>
      </w:r>
      <w:bookmarkEnd w:id="194"/>
    </w:p>
    <w:p w:rsidR="00435264" w:rsidRPr="008935CF" w:rsidRDefault="00435264" w:rsidP="00435264">
      <w:pPr>
        <w:pStyle w:val="subsection"/>
      </w:pPr>
      <w:r w:rsidRPr="008935CF">
        <w:tab/>
        <w:t>(1)</w:t>
      </w:r>
      <w:r w:rsidRPr="008935CF">
        <w:tab/>
        <w:t>This section applies to the following social security payments:</w:t>
      </w:r>
    </w:p>
    <w:p w:rsidR="00435264" w:rsidRPr="008935CF" w:rsidRDefault="00435264" w:rsidP="00435264">
      <w:pPr>
        <w:pStyle w:val="paragraph"/>
      </w:pPr>
      <w:r w:rsidRPr="008935CF">
        <w:tab/>
        <w:t>(a)</w:t>
      </w:r>
      <w:r w:rsidRPr="008935CF">
        <w:tab/>
        <w:t>age pension;</w:t>
      </w:r>
    </w:p>
    <w:p w:rsidR="00435264" w:rsidRPr="008935CF" w:rsidRDefault="00435264" w:rsidP="00435264">
      <w:pPr>
        <w:pStyle w:val="paragraph"/>
      </w:pPr>
      <w:r w:rsidRPr="008935CF">
        <w:tab/>
        <w:t>(b)</w:t>
      </w:r>
      <w:r w:rsidRPr="008935CF">
        <w:tab/>
        <w:t>bereavement allowance;</w:t>
      </w:r>
    </w:p>
    <w:p w:rsidR="00435264" w:rsidRPr="008935CF" w:rsidRDefault="00435264" w:rsidP="00435264">
      <w:pPr>
        <w:pStyle w:val="paragraph"/>
      </w:pPr>
      <w:r w:rsidRPr="008935CF">
        <w:tab/>
        <w:t>(c)</w:t>
      </w:r>
      <w:r w:rsidRPr="008935CF">
        <w:tab/>
        <w:t>carer payment;</w:t>
      </w:r>
    </w:p>
    <w:p w:rsidR="00435264" w:rsidRPr="008935CF" w:rsidRDefault="00435264" w:rsidP="00435264">
      <w:pPr>
        <w:pStyle w:val="paragraph"/>
      </w:pPr>
      <w:r w:rsidRPr="008935CF">
        <w:tab/>
        <w:t>(d)</w:t>
      </w:r>
      <w:r w:rsidRPr="008935CF">
        <w:tab/>
        <w:t>disability support pension;</w:t>
      </w:r>
    </w:p>
    <w:p w:rsidR="00435264" w:rsidRPr="008935CF" w:rsidRDefault="00435264" w:rsidP="00435264">
      <w:pPr>
        <w:pStyle w:val="paragraph"/>
      </w:pPr>
      <w:r w:rsidRPr="008935CF">
        <w:tab/>
        <w:t>(e)</w:t>
      </w:r>
      <w:r w:rsidRPr="008935CF">
        <w:tab/>
        <w:t>mature age allowance payable under Part</w:t>
      </w:r>
      <w:r w:rsidR="008935CF">
        <w:t> </w:t>
      </w:r>
      <w:r w:rsidRPr="008935CF">
        <w:t>2.12A of the 1991 Act;</w:t>
      </w:r>
    </w:p>
    <w:p w:rsidR="00435264" w:rsidRPr="008935CF" w:rsidRDefault="00435264" w:rsidP="00435264">
      <w:pPr>
        <w:pStyle w:val="paragraph"/>
      </w:pPr>
      <w:r w:rsidRPr="008935CF">
        <w:tab/>
        <w:t>(f)</w:t>
      </w:r>
      <w:r w:rsidRPr="008935CF">
        <w:tab/>
        <w:t>mature age partner allowance payable under Part</w:t>
      </w:r>
      <w:r w:rsidR="008935CF">
        <w:t> </w:t>
      </w:r>
      <w:r w:rsidRPr="008935CF">
        <w:t>2.12A of the 1991 Act;</w:t>
      </w:r>
    </w:p>
    <w:p w:rsidR="00435264" w:rsidRPr="008935CF" w:rsidRDefault="00435264" w:rsidP="00435264">
      <w:pPr>
        <w:pStyle w:val="paragraph"/>
      </w:pPr>
      <w:r w:rsidRPr="008935CF">
        <w:tab/>
        <w:t>(g)</w:t>
      </w:r>
      <w:r w:rsidRPr="008935CF">
        <w:tab/>
        <w:t>pension PP (single) to which clause</w:t>
      </w:r>
      <w:r w:rsidR="008935CF">
        <w:t> </w:t>
      </w:r>
      <w:r w:rsidRPr="008935CF">
        <w:t>105A of Schedule</w:t>
      </w:r>
      <w:r w:rsidR="008935CF">
        <w:t> </w:t>
      </w:r>
      <w:r w:rsidRPr="008935CF">
        <w:t>1A to the 1991 Act applies;</w:t>
      </w:r>
    </w:p>
    <w:p w:rsidR="00435264" w:rsidRPr="008935CF" w:rsidRDefault="00435264" w:rsidP="00435264">
      <w:pPr>
        <w:pStyle w:val="paragraph"/>
      </w:pPr>
      <w:r w:rsidRPr="008935CF">
        <w:tab/>
        <w:t>(h)</w:t>
      </w:r>
      <w:r w:rsidRPr="008935CF">
        <w:tab/>
        <w:t>pensioner education supplement;</w:t>
      </w:r>
    </w:p>
    <w:p w:rsidR="00435264" w:rsidRPr="008935CF" w:rsidRDefault="00435264" w:rsidP="00435264">
      <w:pPr>
        <w:pStyle w:val="paragraph"/>
      </w:pPr>
      <w:r w:rsidRPr="008935CF">
        <w:tab/>
        <w:t>(i)</w:t>
      </w:r>
      <w:r w:rsidRPr="008935CF">
        <w:tab/>
        <w:t>widow B pension;</w:t>
      </w:r>
    </w:p>
    <w:p w:rsidR="00435264" w:rsidRPr="008935CF" w:rsidRDefault="00435264" w:rsidP="00435264">
      <w:pPr>
        <w:pStyle w:val="paragraph"/>
      </w:pPr>
      <w:r w:rsidRPr="008935CF">
        <w:tab/>
        <w:t>(j)</w:t>
      </w:r>
      <w:r w:rsidRPr="008935CF">
        <w:tab/>
        <w:t>wife pension;</w:t>
      </w:r>
    </w:p>
    <w:p w:rsidR="00435264" w:rsidRPr="008935CF" w:rsidRDefault="00435264" w:rsidP="00435264">
      <w:pPr>
        <w:pStyle w:val="paragraph"/>
      </w:pPr>
      <w:r w:rsidRPr="008935CF">
        <w:tab/>
        <w:t>(k)</w:t>
      </w:r>
      <w:r w:rsidRPr="008935CF">
        <w:tab/>
        <w:t>special benefit</w:t>
      </w:r>
      <w:r w:rsidR="00B95A52" w:rsidRPr="008935CF">
        <w:t>;</w:t>
      </w:r>
    </w:p>
    <w:p w:rsidR="00B95A52" w:rsidRPr="008935CF" w:rsidRDefault="00B95A52" w:rsidP="00B95A52">
      <w:pPr>
        <w:pStyle w:val="paragraph"/>
      </w:pPr>
      <w:r w:rsidRPr="008935CF">
        <w:tab/>
        <w:t>(l)</w:t>
      </w:r>
      <w:r w:rsidRPr="008935CF">
        <w:tab/>
        <w:t>Northern Territory CDEP transition payment.</w:t>
      </w:r>
    </w:p>
    <w:p w:rsidR="00435264" w:rsidRPr="008935CF" w:rsidRDefault="00435264" w:rsidP="00435264">
      <w:pPr>
        <w:pStyle w:val="subsection"/>
      </w:pPr>
      <w:r w:rsidRPr="008935CF">
        <w:tab/>
        <w:t>(2)</w:t>
      </w:r>
      <w:r w:rsidRPr="008935CF">
        <w:tab/>
        <w:t>If a person who is receiving a social security payment to which this section applies is outside Australia, instalments of the payment are to be paid to the person at such times as the Secretary determines for the purposes of this section.</w:t>
      </w:r>
    </w:p>
    <w:p w:rsidR="00435264" w:rsidRPr="008935CF" w:rsidRDefault="00435264" w:rsidP="00CE327F">
      <w:pPr>
        <w:pStyle w:val="ActHead5"/>
        <w:keepNext w:val="0"/>
        <w:keepLines w:val="0"/>
      </w:pPr>
      <w:bookmarkStart w:id="195" w:name="_Toc31276085"/>
      <w:r w:rsidRPr="00EE5577">
        <w:rPr>
          <w:rStyle w:val="CharSectno"/>
        </w:rPr>
        <w:t>53</w:t>
      </w:r>
      <w:r w:rsidRPr="008935CF">
        <w:t xml:space="preserve">  Payment of instalments where pension received under other legislation</w:t>
      </w:r>
      <w:bookmarkEnd w:id="195"/>
    </w:p>
    <w:p w:rsidR="00435264" w:rsidRPr="008935CF" w:rsidRDefault="00435264" w:rsidP="00CE327F">
      <w:pPr>
        <w:pStyle w:val="subsection"/>
      </w:pPr>
      <w:r w:rsidRPr="008935CF">
        <w:tab/>
        <w:t>(1)</w:t>
      </w:r>
      <w:r w:rsidRPr="008935CF">
        <w:tab/>
        <w:t>If:</w:t>
      </w:r>
    </w:p>
    <w:p w:rsidR="00435264" w:rsidRPr="008935CF" w:rsidRDefault="00435264" w:rsidP="00CE327F">
      <w:pPr>
        <w:pStyle w:val="paragraph"/>
      </w:pPr>
      <w:r w:rsidRPr="008935CF">
        <w:tab/>
        <w:t>(a)</w:t>
      </w:r>
      <w:r w:rsidRPr="008935CF">
        <w:tab/>
        <w:t>an age pension or a disability support pension is payable to a person; and</w:t>
      </w:r>
    </w:p>
    <w:p w:rsidR="00435264" w:rsidRPr="008935CF" w:rsidRDefault="00435264" w:rsidP="00CE327F">
      <w:pPr>
        <w:pStyle w:val="paragraph"/>
      </w:pPr>
      <w:r w:rsidRPr="008935CF">
        <w:tab/>
        <w:t>(b)</w:t>
      </w:r>
      <w:r w:rsidRPr="008935CF">
        <w:tab/>
        <w:t>the person is receiving a veteran’s disability pension; and</w:t>
      </w:r>
    </w:p>
    <w:p w:rsidR="00435264" w:rsidRPr="008935CF" w:rsidRDefault="00435264" w:rsidP="00435264">
      <w:pPr>
        <w:pStyle w:val="paragraph"/>
      </w:pPr>
      <w:r w:rsidRPr="008935CF">
        <w:tab/>
        <w:t>(c)</w:t>
      </w:r>
      <w:r w:rsidRPr="008935CF">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 and</w:t>
      </w:r>
    </w:p>
    <w:p w:rsidR="00435264" w:rsidRPr="008935CF" w:rsidRDefault="00435264" w:rsidP="00435264">
      <w:pPr>
        <w:pStyle w:val="paragraph"/>
      </w:pPr>
      <w:r w:rsidRPr="008935CF">
        <w:tab/>
        <w:t>(d)</w:t>
      </w:r>
      <w:r w:rsidRPr="008935CF">
        <w:tab/>
        <w:t>the determination has not been revoked;</w:t>
      </w:r>
    </w:p>
    <w:p w:rsidR="00435264" w:rsidRPr="008935CF" w:rsidRDefault="00435264" w:rsidP="00435264">
      <w:pPr>
        <w:pStyle w:val="subsection2"/>
      </w:pPr>
      <w:r w:rsidRPr="008935CF">
        <w:t>instalments of age pension or disability support pension are to be paid to the person in accordance with the determination.</w:t>
      </w:r>
    </w:p>
    <w:p w:rsidR="00435264" w:rsidRPr="008935CF" w:rsidRDefault="00435264" w:rsidP="00435264">
      <w:pPr>
        <w:pStyle w:val="subsection"/>
        <w:keepNext/>
      </w:pPr>
      <w:r w:rsidRPr="008935CF">
        <w:tab/>
        <w:t>(2)</w:t>
      </w:r>
      <w:r w:rsidRPr="008935CF">
        <w:tab/>
        <w:t>If:</w:t>
      </w:r>
    </w:p>
    <w:p w:rsidR="00435264" w:rsidRPr="008935CF" w:rsidRDefault="00435264" w:rsidP="00435264">
      <w:pPr>
        <w:pStyle w:val="paragraph"/>
      </w:pPr>
      <w:r w:rsidRPr="008935CF">
        <w:tab/>
        <w:t>(a)</w:t>
      </w:r>
      <w:r w:rsidRPr="008935CF">
        <w:tab/>
        <w:t>an age pension or a disability support pension is payable to a person; and</w:t>
      </w:r>
    </w:p>
    <w:p w:rsidR="00435264" w:rsidRPr="008935CF" w:rsidRDefault="00435264" w:rsidP="00435264">
      <w:pPr>
        <w:pStyle w:val="paragraph"/>
      </w:pPr>
      <w:r w:rsidRPr="008935CF">
        <w:tab/>
        <w:t>(b)</w:t>
      </w:r>
      <w:r w:rsidRPr="008935CF">
        <w:tab/>
        <w:t>the person’s partner is receiving:</w:t>
      </w:r>
    </w:p>
    <w:p w:rsidR="00435264" w:rsidRPr="008935CF" w:rsidRDefault="00435264" w:rsidP="00435264">
      <w:pPr>
        <w:pStyle w:val="paragraphsub"/>
      </w:pPr>
      <w:r w:rsidRPr="008935CF">
        <w:tab/>
        <w:t>(i)</w:t>
      </w:r>
      <w:r w:rsidRPr="008935CF">
        <w:tab/>
        <w:t>an age pension and a veteran’s disability pension; or</w:t>
      </w:r>
    </w:p>
    <w:p w:rsidR="00435264" w:rsidRPr="008935CF" w:rsidRDefault="00435264" w:rsidP="00435264">
      <w:pPr>
        <w:pStyle w:val="paragraphsub"/>
      </w:pPr>
      <w:r w:rsidRPr="008935CF">
        <w:tab/>
        <w:t>(ii)</w:t>
      </w:r>
      <w:r w:rsidRPr="008935CF">
        <w:tab/>
        <w:t>a disability support pension and a veteran’s disability pension; and</w:t>
      </w:r>
    </w:p>
    <w:p w:rsidR="00435264" w:rsidRPr="008935CF" w:rsidRDefault="00435264" w:rsidP="00435264">
      <w:pPr>
        <w:pStyle w:val="paragraph"/>
      </w:pPr>
      <w:r w:rsidRPr="008935CF">
        <w:tab/>
        <w:t>(c)</w:t>
      </w:r>
      <w:r w:rsidRPr="008935CF">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person’s partner; and</w:t>
      </w:r>
    </w:p>
    <w:p w:rsidR="00435264" w:rsidRPr="008935CF" w:rsidRDefault="00435264" w:rsidP="00435264">
      <w:pPr>
        <w:pStyle w:val="paragraph"/>
      </w:pPr>
      <w:r w:rsidRPr="008935CF">
        <w:tab/>
        <w:t>(d)</w:t>
      </w:r>
      <w:r w:rsidRPr="008935CF">
        <w:tab/>
        <w:t>the determination has not been revoked;</w:t>
      </w:r>
    </w:p>
    <w:p w:rsidR="00435264" w:rsidRPr="008935CF" w:rsidRDefault="00435264" w:rsidP="00435264">
      <w:pPr>
        <w:pStyle w:val="subsection2"/>
      </w:pPr>
      <w:r w:rsidRPr="008935CF">
        <w:t>instalments of age pension or disability support pension are to be paid to the person in accordance with the determination.</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a person is receiving a wife pension; and</w:t>
      </w:r>
    </w:p>
    <w:p w:rsidR="00435264" w:rsidRPr="008935CF" w:rsidRDefault="00435264" w:rsidP="00435264">
      <w:pPr>
        <w:pStyle w:val="paragraph"/>
      </w:pPr>
      <w:r w:rsidRPr="008935CF">
        <w:tab/>
        <w:t>(b)</w:t>
      </w:r>
      <w:r w:rsidRPr="008935CF">
        <w:tab/>
        <w:t>the person’s partner is receiving:</w:t>
      </w:r>
    </w:p>
    <w:p w:rsidR="00435264" w:rsidRPr="008935CF" w:rsidRDefault="00435264" w:rsidP="00435264">
      <w:pPr>
        <w:pStyle w:val="paragraphsub"/>
      </w:pPr>
      <w:r w:rsidRPr="008935CF">
        <w:tab/>
        <w:t>(i)</w:t>
      </w:r>
      <w:r w:rsidRPr="008935CF">
        <w:tab/>
        <w:t>an age pension and a veteran’s disability pension; or</w:t>
      </w:r>
    </w:p>
    <w:p w:rsidR="00435264" w:rsidRPr="008935CF" w:rsidRDefault="00435264" w:rsidP="00435264">
      <w:pPr>
        <w:pStyle w:val="paragraphsub"/>
      </w:pPr>
      <w:r w:rsidRPr="008935CF">
        <w:tab/>
        <w:t>(ii)</w:t>
      </w:r>
      <w:r w:rsidRPr="008935CF">
        <w:tab/>
        <w:t>a disability support pension and a veteran’s disability pension; and</w:t>
      </w:r>
    </w:p>
    <w:p w:rsidR="00435264" w:rsidRPr="008935CF" w:rsidRDefault="00435264" w:rsidP="00435264">
      <w:pPr>
        <w:pStyle w:val="paragraph"/>
      </w:pPr>
      <w:r w:rsidRPr="008935CF">
        <w:tab/>
        <w:t>(c)</w:t>
      </w:r>
      <w:r w:rsidRPr="008935CF">
        <w:tab/>
        <w:t>the Secretary has made a determination, for the purposes of this subsection, that instalments of wife pension are to be paid to the person on the days on which instalments of the veteran’s disability pension are paid to the person’s partner; and</w:t>
      </w:r>
    </w:p>
    <w:p w:rsidR="00435264" w:rsidRPr="008935CF" w:rsidRDefault="00435264" w:rsidP="00435264">
      <w:pPr>
        <w:pStyle w:val="paragraph"/>
      </w:pPr>
      <w:r w:rsidRPr="008935CF">
        <w:tab/>
        <w:t>(d)</w:t>
      </w:r>
      <w:r w:rsidRPr="008935CF">
        <w:tab/>
        <w:t>the determination has not been revoked;</w:t>
      </w:r>
    </w:p>
    <w:p w:rsidR="00435264" w:rsidRPr="008935CF" w:rsidRDefault="00435264" w:rsidP="00435264">
      <w:pPr>
        <w:pStyle w:val="subsection2"/>
      </w:pPr>
      <w:r w:rsidRPr="008935CF">
        <w:t>instalments of wife pension are to be paid to the person in accordance with the determination.</w:t>
      </w:r>
    </w:p>
    <w:p w:rsidR="00435264" w:rsidRPr="008935CF" w:rsidRDefault="00435264" w:rsidP="00435264">
      <w:pPr>
        <w:pStyle w:val="ActHead5"/>
      </w:pPr>
      <w:bookmarkStart w:id="196" w:name="_Toc31276086"/>
      <w:r w:rsidRPr="00EE5577">
        <w:rPr>
          <w:rStyle w:val="CharSectno"/>
        </w:rPr>
        <w:t>54</w:t>
      </w:r>
      <w:r w:rsidRPr="008935CF">
        <w:t xml:space="preserve">  Rounding off instalments of social security payments</w:t>
      </w:r>
      <w:bookmarkEnd w:id="196"/>
    </w:p>
    <w:p w:rsidR="00435264" w:rsidRPr="008935CF" w:rsidRDefault="00435264" w:rsidP="00435264">
      <w:pPr>
        <w:pStyle w:val="subsection"/>
      </w:pPr>
      <w:r w:rsidRPr="008935CF">
        <w:tab/>
        <w:t>(1)</w:t>
      </w:r>
      <w:r w:rsidRPr="008935CF">
        <w:tab/>
        <w:t>In this section:</w:t>
      </w:r>
    </w:p>
    <w:p w:rsidR="00435264" w:rsidRPr="008935CF" w:rsidRDefault="00435264" w:rsidP="00435264">
      <w:pPr>
        <w:pStyle w:val="Definition"/>
      </w:pPr>
      <w:r w:rsidRPr="008935CF">
        <w:rPr>
          <w:b/>
          <w:i/>
        </w:rPr>
        <w:t>instalment</w:t>
      </w:r>
      <w:r w:rsidRPr="008935CF">
        <w:t xml:space="preserve"> means an instalment of a social security payment.</w:t>
      </w:r>
    </w:p>
    <w:p w:rsidR="00332C32" w:rsidRPr="008935CF" w:rsidRDefault="00332C32" w:rsidP="00332C32">
      <w:pPr>
        <w:pStyle w:val="notetext"/>
      </w:pPr>
      <w:r w:rsidRPr="008935CF">
        <w:t>Note:</w:t>
      </w:r>
      <w:r w:rsidRPr="008935CF">
        <w:tab/>
        <w:t>Subsection</w:t>
      </w:r>
      <w:r w:rsidR="008935CF">
        <w:t> </w:t>
      </w:r>
      <w:r w:rsidRPr="008935CF">
        <w:t>43(3E) affects what is an instalment of a social security periodic payment if the Secretary has determined under subsection</w:t>
      </w:r>
      <w:r w:rsidR="008935CF">
        <w:t> </w:t>
      </w:r>
      <w:r w:rsidRPr="008935CF">
        <w:t>43(3A) that a person is to be paid the total amount of a social security periodic payment relating to an instalment period in 2 payments.</w:t>
      </w:r>
    </w:p>
    <w:p w:rsidR="00435264" w:rsidRPr="008935CF" w:rsidRDefault="00435264" w:rsidP="00435264">
      <w:pPr>
        <w:pStyle w:val="subsection"/>
        <w:keepNext/>
      </w:pPr>
      <w:r w:rsidRPr="008935CF">
        <w:tab/>
        <w:t>(2)</w:t>
      </w:r>
      <w:r w:rsidRPr="008935CF">
        <w:tab/>
        <w:t>If the amount of an instalment would be:</w:t>
      </w:r>
    </w:p>
    <w:p w:rsidR="00435264" w:rsidRPr="008935CF" w:rsidRDefault="00435264" w:rsidP="00435264">
      <w:pPr>
        <w:pStyle w:val="paragraph"/>
      </w:pPr>
      <w:r w:rsidRPr="008935CF">
        <w:tab/>
        <w:t>(a)</w:t>
      </w:r>
      <w:r w:rsidRPr="008935CF">
        <w:tab/>
        <w:t>one or more whole dollars and a part of a cent; or</w:t>
      </w:r>
    </w:p>
    <w:p w:rsidR="00435264" w:rsidRPr="008935CF" w:rsidRDefault="00435264" w:rsidP="00435264">
      <w:pPr>
        <w:pStyle w:val="paragraph"/>
      </w:pPr>
      <w:r w:rsidRPr="008935CF">
        <w:tab/>
        <w:t>(b)</w:t>
      </w:r>
      <w:r w:rsidRPr="008935CF">
        <w:tab/>
        <w:t>one or more whole dollars and cents and a part of a cent;</w:t>
      </w:r>
    </w:p>
    <w:p w:rsidR="00435264" w:rsidRPr="008935CF" w:rsidRDefault="00435264" w:rsidP="00435264">
      <w:pPr>
        <w:pStyle w:val="subsection2"/>
      </w:pPr>
      <w:r w:rsidRPr="008935CF">
        <w:t>the amount is to be increased or decreased to the nearest whole cent.</w:t>
      </w:r>
    </w:p>
    <w:p w:rsidR="00435264" w:rsidRPr="008935CF" w:rsidRDefault="00435264" w:rsidP="00435264">
      <w:pPr>
        <w:pStyle w:val="subsection"/>
      </w:pPr>
      <w:r w:rsidRPr="008935CF">
        <w:tab/>
        <w:t>(3)</w:t>
      </w:r>
      <w:r w:rsidRPr="008935CF">
        <w:tab/>
        <w:t>If the amount of an instalment would be:</w:t>
      </w:r>
    </w:p>
    <w:p w:rsidR="00435264" w:rsidRPr="008935CF" w:rsidRDefault="00435264" w:rsidP="00435264">
      <w:pPr>
        <w:pStyle w:val="paragraph"/>
      </w:pPr>
      <w:r w:rsidRPr="008935CF">
        <w:tab/>
        <w:t>(a)</w:t>
      </w:r>
      <w:r w:rsidRPr="008935CF">
        <w:tab/>
        <w:t>one or more whole dollars and 0.5 cent; or</w:t>
      </w:r>
    </w:p>
    <w:p w:rsidR="00435264" w:rsidRPr="008935CF" w:rsidRDefault="00435264" w:rsidP="00435264">
      <w:pPr>
        <w:pStyle w:val="paragraph"/>
      </w:pPr>
      <w:r w:rsidRPr="008935CF">
        <w:tab/>
        <w:t>(b)</w:t>
      </w:r>
      <w:r w:rsidRPr="008935CF">
        <w:tab/>
        <w:t>one or more whole dollars and cents and 0.5 cent;</w:t>
      </w:r>
    </w:p>
    <w:p w:rsidR="00435264" w:rsidRPr="008935CF" w:rsidRDefault="00435264" w:rsidP="00435264">
      <w:pPr>
        <w:pStyle w:val="subsection2"/>
      </w:pPr>
      <w:r w:rsidRPr="008935CF">
        <w:t>the amount is to be increased by 0.5 cent.</w:t>
      </w:r>
    </w:p>
    <w:p w:rsidR="00435264" w:rsidRPr="008935CF" w:rsidRDefault="00435264" w:rsidP="00435264">
      <w:pPr>
        <w:pStyle w:val="subsection"/>
      </w:pPr>
      <w:r w:rsidRPr="008935CF">
        <w:tab/>
        <w:t>(4)</w:t>
      </w:r>
      <w:r w:rsidRPr="008935CF">
        <w:tab/>
        <w:t>If, apart from this subsection, the amount of an instalment would be less than $1.00, the amount is to be increased to $1.00.</w:t>
      </w:r>
    </w:p>
    <w:p w:rsidR="00435264" w:rsidRPr="008935CF" w:rsidRDefault="00435264" w:rsidP="00435264">
      <w:pPr>
        <w:pStyle w:val="ActHead5"/>
      </w:pPr>
      <w:bookmarkStart w:id="197" w:name="_Toc31276087"/>
      <w:r w:rsidRPr="00EE5577">
        <w:rPr>
          <w:rStyle w:val="CharSectno"/>
        </w:rPr>
        <w:t>55</w:t>
      </w:r>
      <w:r w:rsidRPr="008935CF">
        <w:t xml:space="preserve">  Payment into bank account etc.</w:t>
      </w:r>
      <w:bookmarkEnd w:id="197"/>
    </w:p>
    <w:p w:rsidR="00435264" w:rsidRPr="008935CF" w:rsidRDefault="00435264" w:rsidP="00435264">
      <w:pPr>
        <w:pStyle w:val="subsection"/>
      </w:pPr>
      <w:r w:rsidRPr="008935CF">
        <w:tab/>
        <w:t>(1)</w:t>
      </w:r>
      <w:r w:rsidRPr="008935CF">
        <w:tab/>
        <w:t>Subject to Part</w:t>
      </w:r>
      <w:r w:rsidR="008935CF">
        <w:t> </w:t>
      </w:r>
      <w:r w:rsidRPr="008935CF">
        <w:t xml:space="preserve">3A, an amount (the </w:t>
      </w:r>
      <w:r w:rsidRPr="008935CF">
        <w:rPr>
          <w:b/>
          <w:i/>
        </w:rPr>
        <w:t>relevant amount</w:t>
      </w:r>
      <w:r w:rsidRPr="008935CF">
        <w:t>) that is to be paid to a person under section</w:t>
      </w:r>
      <w:r w:rsidR="008935CF">
        <w:t> </w:t>
      </w:r>
      <w:r w:rsidRPr="008935CF">
        <w:t>44, 45, 47,</w:t>
      </w:r>
      <w:r w:rsidR="005E7204" w:rsidRPr="008935CF">
        <w:t xml:space="preserve"> 47DA, 47DB,</w:t>
      </w:r>
      <w:r w:rsidRPr="008935CF">
        <w:t xml:space="preserve"> 48, 48A, 48B</w:t>
      </w:r>
      <w:r w:rsidR="002B587A" w:rsidRPr="008935CF">
        <w:t>, 48C</w:t>
      </w:r>
      <w:r w:rsidR="00D44A5C" w:rsidRPr="008935CF">
        <w:t>, 48D</w:t>
      </w:r>
      <w:r w:rsidRPr="008935CF">
        <w:t xml:space="preserve"> or 50 is to be paid in the manner set out in this section.</w:t>
      </w:r>
    </w:p>
    <w:p w:rsidR="00435264" w:rsidRPr="008935CF" w:rsidRDefault="00435264" w:rsidP="00435264">
      <w:pPr>
        <w:pStyle w:val="subsection"/>
      </w:pPr>
      <w:r w:rsidRPr="008935CF">
        <w:tab/>
        <w:t>(2)</w:t>
      </w:r>
      <w:r w:rsidRPr="008935CF">
        <w:tab/>
        <w:t xml:space="preserve">Subject to </w:t>
      </w:r>
      <w:r w:rsidR="008935CF">
        <w:t>subsections (</w:t>
      </w:r>
      <w:r w:rsidRPr="008935CF">
        <w:t>4) and (4A), the relevant amount is to be paid to the credit of a bank account nominated and maintained by the person.</w:t>
      </w:r>
    </w:p>
    <w:p w:rsidR="00435264" w:rsidRPr="008935CF" w:rsidRDefault="00435264" w:rsidP="00435264">
      <w:pPr>
        <w:pStyle w:val="subsection"/>
      </w:pPr>
      <w:r w:rsidRPr="008935CF">
        <w:tab/>
        <w:t>(3)</w:t>
      </w:r>
      <w:r w:rsidRPr="008935CF">
        <w:tab/>
        <w:t>The account may be an account that is maintained by the person either alone or jointly or in common with another person.</w:t>
      </w:r>
    </w:p>
    <w:p w:rsidR="00435264" w:rsidRPr="008935CF" w:rsidRDefault="00435264" w:rsidP="00435264">
      <w:pPr>
        <w:pStyle w:val="subsection"/>
      </w:pPr>
      <w:r w:rsidRPr="008935CF">
        <w:tab/>
        <w:t>(4)</w:t>
      </w:r>
      <w:r w:rsidRPr="008935CF">
        <w:tab/>
        <w:t xml:space="preserve">The Secretary may direct that the whole or a part of the relevant amount be paid to the person in a different way from that provided for by </w:t>
      </w:r>
      <w:r w:rsidR="008935CF">
        <w:t>subsection (</w:t>
      </w:r>
      <w:r w:rsidRPr="008935CF">
        <w:t>2). If the Secretary gives a direction, the relevant amount is to be paid in accordance with the direction.</w:t>
      </w:r>
    </w:p>
    <w:p w:rsidR="00435264" w:rsidRPr="008935CF" w:rsidRDefault="00435264" w:rsidP="00435264">
      <w:pPr>
        <w:pStyle w:val="subsection"/>
      </w:pPr>
      <w:r w:rsidRPr="008935CF">
        <w:tab/>
        <w:t>(4A)</w:t>
      </w:r>
      <w:r w:rsidRPr="008935CF">
        <w:tab/>
        <w:t>Fares allowance is to be paid to a person as follows:</w:t>
      </w:r>
    </w:p>
    <w:p w:rsidR="00435264" w:rsidRPr="008935CF" w:rsidRDefault="00435264" w:rsidP="00435264">
      <w:pPr>
        <w:pStyle w:val="paragraph"/>
      </w:pPr>
      <w:r w:rsidRPr="008935CF">
        <w:tab/>
        <w:t>(a)</w:t>
      </w:r>
      <w:r w:rsidRPr="008935CF">
        <w:tab/>
        <w:t>fares allowance is to be paid to the credit of the bank account to the credit of which payments of youth allowance, austudy payment or pensioner education supplement payable to the person are or were made;</w:t>
      </w:r>
    </w:p>
    <w:p w:rsidR="00435264" w:rsidRPr="008935CF" w:rsidRDefault="00435264" w:rsidP="00435264">
      <w:pPr>
        <w:pStyle w:val="paragraph"/>
      </w:pPr>
      <w:r w:rsidRPr="008935CF">
        <w:tab/>
        <w:t>(b)</w:t>
      </w:r>
      <w:r w:rsidRPr="008935CF">
        <w:tab/>
        <w:t xml:space="preserve">if, because of a direction under </w:t>
      </w:r>
      <w:r w:rsidR="008935CF">
        <w:t>subsection (</w:t>
      </w:r>
      <w:r w:rsidRPr="008935CF">
        <w:t>4), youth allowance, austudy payment or pensioner education supplement is not paid to the credit of a bank account, fares allowance is to be paid in the same way as the youth allowance, austudy payment or pensioner education supplement, as the case may be.</w:t>
      </w:r>
    </w:p>
    <w:p w:rsidR="00435264" w:rsidRPr="008935CF" w:rsidRDefault="00435264" w:rsidP="00435264">
      <w:pPr>
        <w:pStyle w:val="subsection"/>
      </w:pPr>
      <w:r w:rsidRPr="008935CF">
        <w:tab/>
        <w:t>(5)</w:t>
      </w:r>
      <w:r w:rsidRPr="008935CF">
        <w:tab/>
        <w:t xml:space="preserve">If, at the end of the period of 28 days starting on the day on which the Secretary requested the person to nominate an account for the purposes of </w:t>
      </w:r>
      <w:r w:rsidR="008935CF">
        <w:t>subsection (</w:t>
      </w:r>
      <w:r w:rsidRPr="008935CF">
        <w:t>2</w:t>
      </w:r>
      <w:r w:rsidR="00EE205F" w:rsidRPr="008935CF">
        <w:t>) (t</w:t>
      </w:r>
      <w:r w:rsidRPr="008935CF">
        <w:t xml:space="preserve">he </w:t>
      </w:r>
      <w:r w:rsidRPr="008935CF">
        <w:rPr>
          <w:b/>
          <w:i/>
        </w:rPr>
        <w:t>28 day period</w:t>
      </w:r>
      <w:r w:rsidRPr="008935CF">
        <w:t>):</w:t>
      </w:r>
    </w:p>
    <w:p w:rsidR="00435264" w:rsidRPr="008935CF" w:rsidRDefault="00435264" w:rsidP="00435264">
      <w:pPr>
        <w:pStyle w:val="paragraph"/>
      </w:pPr>
      <w:r w:rsidRPr="008935CF">
        <w:tab/>
        <w:t>(a)</w:t>
      </w:r>
      <w:r w:rsidRPr="008935CF">
        <w:tab/>
        <w:t xml:space="preserve">the person has not nominated an account for the purposes of </w:t>
      </w:r>
      <w:r w:rsidR="008935CF">
        <w:t>subsection (</w:t>
      </w:r>
      <w:r w:rsidRPr="008935CF">
        <w:t>2); and</w:t>
      </w:r>
    </w:p>
    <w:p w:rsidR="00435264" w:rsidRPr="008935CF" w:rsidRDefault="00435264" w:rsidP="00435264">
      <w:pPr>
        <w:pStyle w:val="paragraph"/>
      </w:pPr>
      <w:r w:rsidRPr="008935CF">
        <w:tab/>
        <w:t>(b)</w:t>
      </w:r>
      <w:r w:rsidRPr="008935CF">
        <w:tab/>
        <w:t xml:space="preserve">the Secretary has not given, or has revoked, a direction under </w:t>
      </w:r>
      <w:r w:rsidR="008935CF">
        <w:t>subsection (</w:t>
      </w:r>
      <w:r w:rsidRPr="008935CF">
        <w:t>4) in relation to the payment of the relevant amount to the person;</w:t>
      </w:r>
    </w:p>
    <w:p w:rsidR="00435264" w:rsidRPr="008935CF" w:rsidRDefault="00435264" w:rsidP="00435264">
      <w:pPr>
        <w:pStyle w:val="subsection2"/>
      </w:pPr>
      <w:r w:rsidRPr="008935CF">
        <w:t>the relevant amount ceases to be payable to the person.</w:t>
      </w:r>
    </w:p>
    <w:p w:rsidR="00435264" w:rsidRPr="008935CF" w:rsidRDefault="00435264" w:rsidP="00435264">
      <w:pPr>
        <w:pStyle w:val="subsection"/>
      </w:pPr>
      <w:r w:rsidRPr="008935CF">
        <w:tab/>
        <w:t>(6)</w:t>
      </w:r>
      <w:r w:rsidRPr="008935CF">
        <w:tab/>
        <w:t xml:space="preserve">If the person nominates an account for the purposes of </w:t>
      </w:r>
      <w:r w:rsidR="008935CF">
        <w:t>subsection (</w:t>
      </w:r>
      <w:r w:rsidRPr="008935CF">
        <w:t>2) after the end of the 28 day period, the relevant amount again becomes payable to the person and is so payable:</w:t>
      </w:r>
    </w:p>
    <w:p w:rsidR="00435264" w:rsidRPr="008935CF" w:rsidRDefault="00435264" w:rsidP="00435264">
      <w:pPr>
        <w:pStyle w:val="paragraph"/>
      </w:pPr>
      <w:r w:rsidRPr="008935CF">
        <w:tab/>
        <w:t>(a)</w:t>
      </w:r>
      <w:r w:rsidRPr="008935CF">
        <w:tab/>
        <w:t>if the nomination is made within 13 weeks after the end of the 28 day period—on and from the first day after the end of that period; or</w:t>
      </w:r>
    </w:p>
    <w:p w:rsidR="00435264" w:rsidRPr="008935CF" w:rsidRDefault="00435264" w:rsidP="00435264">
      <w:pPr>
        <w:pStyle w:val="paragraph"/>
      </w:pPr>
      <w:r w:rsidRPr="008935CF">
        <w:tab/>
        <w:t>(b)</w:t>
      </w:r>
      <w:r w:rsidRPr="008935CF">
        <w:tab/>
        <w:t>if the nomination is not so made—on and from the day on which the nomination is made.</w:t>
      </w:r>
    </w:p>
    <w:p w:rsidR="00435264" w:rsidRPr="008935CF" w:rsidRDefault="00435264" w:rsidP="00435264">
      <w:pPr>
        <w:pStyle w:val="subsection"/>
      </w:pPr>
      <w:r w:rsidRPr="008935CF">
        <w:tab/>
        <w:t>(7)</w:t>
      </w:r>
      <w:r w:rsidRPr="008935CF">
        <w:tab/>
      </w:r>
      <w:r w:rsidR="008935CF">
        <w:t>Subsection (</w:t>
      </w:r>
      <w:r w:rsidRPr="008935CF">
        <w:t>6) does not apply at a time when, because of the operation of another provision of the social security law, the relevant amount is not payable to the person.</w:t>
      </w:r>
    </w:p>
    <w:p w:rsidR="00435264" w:rsidRPr="008935CF" w:rsidRDefault="00435264" w:rsidP="00C332B4">
      <w:pPr>
        <w:pStyle w:val="ActHead5"/>
      </w:pPr>
      <w:bookmarkStart w:id="198" w:name="_Toc31276088"/>
      <w:r w:rsidRPr="00EE5577">
        <w:rPr>
          <w:rStyle w:val="CharSectno"/>
        </w:rPr>
        <w:t>56</w:t>
      </w:r>
      <w:r w:rsidRPr="008935CF">
        <w:t xml:space="preserve">  Youth allowance—failure to nominate parent</w:t>
      </w:r>
      <w:bookmarkEnd w:id="198"/>
    </w:p>
    <w:p w:rsidR="00435264" w:rsidRPr="008935CF" w:rsidRDefault="00435264" w:rsidP="00C332B4">
      <w:pPr>
        <w:pStyle w:val="subsection"/>
        <w:keepNext/>
        <w:keepLines/>
      </w:pPr>
      <w:r w:rsidRPr="008935CF">
        <w:tab/>
        <w:t>(1)</w:t>
      </w:r>
      <w:r w:rsidRPr="008935CF">
        <w:tab/>
        <w:t>This section applies to a person if:</w:t>
      </w:r>
    </w:p>
    <w:p w:rsidR="00435264" w:rsidRPr="008935CF" w:rsidRDefault="00435264" w:rsidP="007C6D2E">
      <w:pPr>
        <w:pStyle w:val="paragraph"/>
      </w:pPr>
      <w:r w:rsidRPr="008935CF">
        <w:tab/>
        <w:t>(a)</w:t>
      </w:r>
      <w:r w:rsidRPr="008935CF">
        <w:tab/>
        <w:t>the person is under 18 years of age and is not independent; and</w:t>
      </w:r>
    </w:p>
    <w:p w:rsidR="00435264" w:rsidRPr="008935CF" w:rsidRDefault="00435264" w:rsidP="007C6D2E">
      <w:pPr>
        <w:pStyle w:val="paragraph"/>
      </w:pPr>
      <w:r w:rsidRPr="008935CF">
        <w:tab/>
        <w:t>(b)</w:t>
      </w:r>
      <w:r w:rsidRPr="008935CF">
        <w:tab/>
        <w:t>youth allowance has become payable to the person; and</w:t>
      </w:r>
    </w:p>
    <w:p w:rsidR="00435264" w:rsidRPr="008935CF" w:rsidRDefault="00435264" w:rsidP="007C6D2E">
      <w:pPr>
        <w:pStyle w:val="paragraph"/>
      </w:pPr>
      <w:r w:rsidRPr="008935CF">
        <w:tab/>
        <w:t>(c)</w:t>
      </w:r>
      <w:r w:rsidRPr="008935CF">
        <w:tab/>
        <w:t>the person has more than one living parent; and</w:t>
      </w:r>
    </w:p>
    <w:p w:rsidR="00435264" w:rsidRPr="008935CF" w:rsidRDefault="00435264" w:rsidP="00435264">
      <w:pPr>
        <w:pStyle w:val="paragraph"/>
      </w:pPr>
      <w:r w:rsidRPr="008935CF">
        <w:tab/>
        <w:t>(d)</w:t>
      </w:r>
      <w:r w:rsidRPr="008935CF">
        <w:tab/>
        <w:t>at the end of the period of 28 days starting on the day on which youth allowance became payable to the person:</w:t>
      </w:r>
    </w:p>
    <w:p w:rsidR="00435264" w:rsidRPr="008935CF" w:rsidRDefault="00435264" w:rsidP="00435264">
      <w:pPr>
        <w:pStyle w:val="paragraphsub"/>
      </w:pPr>
      <w:r w:rsidRPr="008935CF">
        <w:tab/>
        <w:t>(i)</w:t>
      </w:r>
      <w:r w:rsidRPr="008935CF">
        <w:tab/>
        <w:t>the person has not nominated a parent for the purposes of subsection</w:t>
      </w:r>
      <w:r w:rsidR="008935CF">
        <w:t> </w:t>
      </w:r>
      <w:r w:rsidRPr="008935CF">
        <w:t>45(1); and</w:t>
      </w:r>
    </w:p>
    <w:p w:rsidR="00435264" w:rsidRPr="008935CF" w:rsidRDefault="00435264" w:rsidP="00435264">
      <w:pPr>
        <w:pStyle w:val="paragraphsub"/>
      </w:pPr>
      <w:r w:rsidRPr="008935CF">
        <w:tab/>
        <w:t>(ii)</w:t>
      </w:r>
      <w:r w:rsidRPr="008935CF">
        <w:tab/>
        <w:t>the Secretary has not given a direction under subsection</w:t>
      </w:r>
      <w:r w:rsidR="008935CF">
        <w:t> </w:t>
      </w:r>
      <w:r w:rsidRPr="008935CF">
        <w:t>45(2) in relation to payment of instalments of the person’s youth allowance.</w:t>
      </w:r>
    </w:p>
    <w:p w:rsidR="00435264" w:rsidRPr="008935CF" w:rsidRDefault="00435264" w:rsidP="00435264">
      <w:pPr>
        <w:pStyle w:val="subsection"/>
      </w:pPr>
      <w:r w:rsidRPr="008935CF">
        <w:tab/>
        <w:t>(2)</w:t>
      </w:r>
      <w:r w:rsidRPr="008935CF">
        <w:tab/>
        <w:t>Youth allowance is not payable to a person while this section applies to the person.</w:t>
      </w:r>
    </w:p>
    <w:p w:rsidR="00435264" w:rsidRPr="008935CF" w:rsidRDefault="00435264" w:rsidP="00435264">
      <w:pPr>
        <w:pStyle w:val="subsection"/>
      </w:pPr>
      <w:r w:rsidRPr="008935CF">
        <w:tab/>
        <w:t>(3)</w:t>
      </w:r>
      <w:r w:rsidRPr="008935CF">
        <w:tab/>
        <w:t>If a person to whom this section applies nominates a parent for the purposes of subsection</w:t>
      </w:r>
      <w:r w:rsidR="008935CF">
        <w:t> </w:t>
      </w:r>
      <w:r w:rsidRPr="008935CF">
        <w:t>45(1), this section ceases to apply to the person.</w:t>
      </w:r>
    </w:p>
    <w:p w:rsidR="00435264" w:rsidRPr="008935CF" w:rsidRDefault="00435264" w:rsidP="00435264">
      <w:pPr>
        <w:pStyle w:val="ActHead5"/>
      </w:pPr>
      <w:bookmarkStart w:id="199" w:name="_Toc31276089"/>
      <w:r w:rsidRPr="00EE5577">
        <w:rPr>
          <w:rStyle w:val="CharSectno"/>
        </w:rPr>
        <w:t>57</w:t>
      </w:r>
      <w:r w:rsidRPr="008935CF">
        <w:t xml:space="preserve">  Change of particular payday</w:t>
      </w:r>
      <w:bookmarkEnd w:id="199"/>
    </w:p>
    <w:p w:rsidR="00435264" w:rsidRPr="008935CF" w:rsidRDefault="00435264" w:rsidP="00435264">
      <w:pPr>
        <w:pStyle w:val="subsection"/>
      </w:pPr>
      <w:r w:rsidRPr="008935CF">
        <w:tab/>
      </w:r>
      <w:r w:rsidRPr="008935CF">
        <w:tab/>
        <w:t>If the Secretary is satisfied that an amount that would, apart from this section, be paid on a particular day cannot reasonably be paid on that day, the Secretary may direct that the amount be paid on an earlier day.</w:t>
      </w:r>
    </w:p>
    <w:p w:rsidR="005E7204" w:rsidRPr="008935CF" w:rsidRDefault="005E7204" w:rsidP="005E7204">
      <w:pPr>
        <w:pStyle w:val="ActHead5"/>
      </w:pPr>
      <w:bookmarkStart w:id="200" w:name="_Toc31276090"/>
      <w:r w:rsidRPr="00EE5577">
        <w:rPr>
          <w:rStyle w:val="CharSectno"/>
        </w:rPr>
        <w:t>58</w:t>
      </w:r>
      <w:r w:rsidRPr="008935CF">
        <w:t xml:space="preserve">  Payment of social security payment after death</w:t>
      </w:r>
      <w:bookmarkEnd w:id="200"/>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an amount representing a social security payment (other than pension bonus</w:t>
      </w:r>
      <w:r w:rsidR="005E7204" w:rsidRPr="008935CF">
        <w:t>, pension bonus bereavement payment or a student start</w:t>
      </w:r>
      <w:r w:rsidR="008935CF">
        <w:noBreakHyphen/>
      </w:r>
      <w:r w:rsidR="005E7204" w:rsidRPr="008935CF">
        <w:t>up loan</w:t>
      </w:r>
      <w:r w:rsidRPr="008935CF">
        <w:t>) is payable to a person; and</w:t>
      </w:r>
    </w:p>
    <w:p w:rsidR="00435264" w:rsidRPr="008935CF" w:rsidRDefault="00435264" w:rsidP="00435264">
      <w:pPr>
        <w:pStyle w:val="paragraph"/>
      </w:pPr>
      <w:r w:rsidRPr="008935CF">
        <w:tab/>
        <w:t>(b)</w:t>
      </w:r>
      <w:r w:rsidRPr="008935CF">
        <w:tab/>
        <w:t>the person dies; and</w:t>
      </w:r>
    </w:p>
    <w:p w:rsidR="00435264" w:rsidRPr="008935CF" w:rsidRDefault="00435264" w:rsidP="00435264">
      <w:pPr>
        <w:pStyle w:val="paragraph"/>
      </w:pPr>
      <w:r w:rsidRPr="008935CF">
        <w:tab/>
        <w:t>(c)</w:t>
      </w:r>
      <w:r w:rsidRPr="008935CF">
        <w:tab/>
        <w:t>another person applies to receive the amount; and</w:t>
      </w:r>
    </w:p>
    <w:p w:rsidR="00435264" w:rsidRPr="008935CF" w:rsidRDefault="00435264" w:rsidP="00435264">
      <w:pPr>
        <w:pStyle w:val="paragraph"/>
      </w:pPr>
      <w:r w:rsidRPr="008935CF">
        <w:tab/>
        <w:t>(d)</w:t>
      </w:r>
      <w:r w:rsidRPr="008935CF">
        <w:tab/>
        <w:t>the application is made:</w:t>
      </w:r>
    </w:p>
    <w:p w:rsidR="00435264" w:rsidRPr="008935CF" w:rsidRDefault="00435264" w:rsidP="00435264">
      <w:pPr>
        <w:pStyle w:val="paragraphsub"/>
      </w:pPr>
      <w:r w:rsidRPr="008935CF">
        <w:tab/>
        <w:t>(i)</w:t>
      </w:r>
      <w:r w:rsidRPr="008935CF">
        <w:tab/>
        <w:t>within 26 weeks after the death; or</w:t>
      </w:r>
    </w:p>
    <w:p w:rsidR="00435264" w:rsidRPr="008935CF" w:rsidRDefault="00435264" w:rsidP="00435264">
      <w:pPr>
        <w:pStyle w:val="paragraphsub"/>
      </w:pPr>
      <w:r w:rsidRPr="008935CF">
        <w:tab/>
        <w:t>(ii)</w:t>
      </w:r>
      <w:r w:rsidRPr="008935CF">
        <w:tab/>
        <w:t>within such further period as is allowed by the Secretary in the special circumstances of the case;</w:t>
      </w:r>
    </w:p>
    <w:p w:rsidR="00435264" w:rsidRPr="008935CF" w:rsidRDefault="00435264" w:rsidP="00435264">
      <w:pPr>
        <w:pStyle w:val="subsection2"/>
      </w:pPr>
      <w:r w:rsidRPr="008935CF">
        <w:t>the Secretary may pay the amount to the person who, in the Secretary’s opinion, is best entitled to it.</w:t>
      </w:r>
    </w:p>
    <w:p w:rsidR="00435264" w:rsidRPr="008935CF" w:rsidRDefault="00435264" w:rsidP="00435264">
      <w:pPr>
        <w:pStyle w:val="subsection"/>
      </w:pPr>
      <w:r w:rsidRPr="008935CF">
        <w:tab/>
        <w:t>(2)</w:t>
      </w:r>
      <w:r w:rsidRPr="008935CF">
        <w:tab/>
        <w:t xml:space="preserve">If the Secretary pays an amount of a social security payment under </w:t>
      </w:r>
      <w:r w:rsidR="008935CF">
        <w:t>subsection (</w:t>
      </w:r>
      <w:r w:rsidRPr="008935CF">
        <w:t>1), the Commonwealth has no further liability to any person in respect of that amount.</w:t>
      </w:r>
    </w:p>
    <w:p w:rsidR="00435264" w:rsidRPr="008935CF" w:rsidRDefault="00435264" w:rsidP="00435264">
      <w:pPr>
        <w:pStyle w:val="ActHead5"/>
        <w:rPr>
          <w:snapToGrid w:val="0"/>
          <w:lang w:eastAsia="en-US"/>
        </w:rPr>
      </w:pPr>
      <w:bookmarkStart w:id="201" w:name="_Toc31276091"/>
      <w:r w:rsidRPr="00EE5577">
        <w:rPr>
          <w:rStyle w:val="CharSectno"/>
        </w:rPr>
        <w:t>59</w:t>
      </w:r>
      <w:r w:rsidRPr="008935CF">
        <w:rPr>
          <w:snapToGrid w:val="0"/>
          <w:lang w:eastAsia="en-US"/>
        </w:rPr>
        <w:t xml:space="preserve">  Payment of pension bonus</w:t>
      </w:r>
      <w:r w:rsidR="00372D21" w:rsidRPr="008935CF">
        <w:rPr>
          <w:snapToGrid w:val="0"/>
          <w:lang w:eastAsia="en-US"/>
        </w:rPr>
        <w:t xml:space="preserve"> </w:t>
      </w:r>
      <w:r w:rsidR="00372D21" w:rsidRPr="008935CF">
        <w:t>or pension bonus bereavement payment</w:t>
      </w:r>
      <w:r w:rsidRPr="008935CF">
        <w:rPr>
          <w:snapToGrid w:val="0"/>
          <w:lang w:eastAsia="en-US"/>
        </w:rPr>
        <w:t xml:space="preserve"> after death</w:t>
      </w:r>
      <w:bookmarkEnd w:id="201"/>
    </w:p>
    <w:p w:rsidR="00435264" w:rsidRPr="008935CF" w:rsidRDefault="00435264" w:rsidP="00435264">
      <w:pPr>
        <w:pStyle w:val="subsection"/>
        <w:rPr>
          <w:snapToGrid w:val="0"/>
          <w:lang w:eastAsia="en-US"/>
        </w:rPr>
      </w:pPr>
      <w:r w:rsidRPr="008935CF">
        <w:rPr>
          <w:b/>
          <w:snapToGrid w:val="0"/>
          <w:lang w:eastAsia="en-US"/>
        </w:rPr>
        <w:tab/>
      </w:r>
      <w:r w:rsidRPr="008935CF">
        <w:rPr>
          <w:snapToGrid w:val="0"/>
          <w:lang w:eastAsia="en-US"/>
        </w:rPr>
        <w:t>(1)</w:t>
      </w:r>
      <w:r w:rsidRPr="008935CF">
        <w:rPr>
          <w:b/>
          <w:snapToGrid w:val="0"/>
          <w:lang w:eastAsia="en-US"/>
        </w:rPr>
        <w:tab/>
      </w:r>
      <w:r w:rsidRPr="008935CF">
        <w:rPr>
          <w:snapToGrid w:val="0"/>
          <w:lang w:eastAsia="en-US"/>
        </w:rPr>
        <w:t>This section sets out the only circumstances in which a pension bonus</w:t>
      </w:r>
      <w:r w:rsidR="00EB5ACE" w:rsidRPr="008935CF">
        <w:rPr>
          <w:snapToGrid w:val="0"/>
          <w:lang w:eastAsia="en-US"/>
        </w:rPr>
        <w:t xml:space="preserve"> </w:t>
      </w:r>
      <w:r w:rsidR="00EB5ACE" w:rsidRPr="008935CF">
        <w:t>or a pension bonus bereavement payment</w:t>
      </w:r>
      <w:r w:rsidRPr="008935CF">
        <w:rPr>
          <w:snapToGrid w:val="0"/>
          <w:lang w:eastAsia="en-US"/>
        </w:rPr>
        <w:t xml:space="preserve"> will be payable after the death of the person concerned.</w:t>
      </w:r>
    </w:p>
    <w:p w:rsidR="00197090" w:rsidRPr="008935CF" w:rsidRDefault="00197090" w:rsidP="00197090">
      <w:pPr>
        <w:pStyle w:val="subsection"/>
      </w:pPr>
      <w:r w:rsidRPr="008935CF">
        <w:tab/>
        <w:t>(1A)</w:t>
      </w:r>
      <w:r w:rsidRPr="008935CF">
        <w:tab/>
        <w:t>If:</w:t>
      </w:r>
    </w:p>
    <w:p w:rsidR="00197090" w:rsidRPr="008935CF" w:rsidRDefault="00197090" w:rsidP="00197090">
      <w:pPr>
        <w:pStyle w:val="paragraph"/>
      </w:pPr>
      <w:r w:rsidRPr="008935CF">
        <w:tab/>
        <w:t>(a)</w:t>
      </w:r>
      <w:r w:rsidRPr="008935CF">
        <w:tab/>
        <w:t>a person claims a pension bonus; and</w:t>
      </w:r>
    </w:p>
    <w:p w:rsidR="00197090" w:rsidRPr="008935CF" w:rsidRDefault="00197090" w:rsidP="00197090">
      <w:pPr>
        <w:pStyle w:val="paragraph"/>
      </w:pPr>
      <w:r w:rsidRPr="008935CF">
        <w:tab/>
        <w:t>(b)</w:t>
      </w:r>
      <w:r w:rsidRPr="008935CF">
        <w:tab/>
        <w:t>the person dies; and</w:t>
      </w:r>
    </w:p>
    <w:p w:rsidR="00197090" w:rsidRPr="008935CF" w:rsidRDefault="00197090" w:rsidP="00197090">
      <w:pPr>
        <w:pStyle w:val="paragraph"/>
      </w:pPr>
      <w:r w:rsidRPr="008935CF">
        <w:tab/>
        <w:t>(c)</w:t>
      </w:r>
      <w:r w:rsidRPr="008935CF">
        <w:tab/>
        <w:t>at the time of the person’s death, the person had received the bonus; and</w:t>
      </w:r>
    </w:p>
    <w:p w:rsidR="00197090" w:rsidRPr="008935CF" w:rsidRDefault="00197090" w:rsidP="00197090">
      <w:pPr>
        <w:pStyle w:val="paragraph"/>
      </w:pPr>
      <w:r w:rsidRPr="008935CF">
        <w:tab/>
        <w:t>(d)</w:t>
      </w:r>
      <w:r w:rsidRPr="008935CF">
        <w:tab/>
        <w:t>after the person’s death, the Secretary determines that the person’s bonus is to be increased under section</w:t>
      </w:r>
      <w:r w:rsidR="008935CF">
        <w:t> </w:t>
      </w:r>
      <w:r w:rsidRPr="008935CF">
        <w:t>93K or 93L;</w:t>
      </w:r>
    </w:p>
    <w:p w:rsidR="00197090" w:rsidRPr="008935CF" w:rsidRDefault="00197090" w:rsidP="00197090">
      <w:pPr>
        <w:pStyle w:val="subsection2"/>
      </w:pPr>
      <w:r w:rsidRPr="008935CF">
        <w:t>the increase is payable to the legal personal representative of the person.</w:t>
      </w:r>
    </w:p>
    <w:p w:rsidR="00435264" w:rsidRPr="008935CF" w:rsidRDefault="00435264" w:rsidP="0025207E">
      <w:pPr>
        <w:pStyle w:val="subsection"/>
        <w:keepNext/>
        <w:rPr>
          <w:snapToGrid w:val="0"/>
          <w:lang w:eastAsia="en-US"/>
        </w:rPr>
      </w:pPr>
      <w:r w:rsidRPr="008935CF">
        <w:rPr>
          <w:b/>
          <w:snapToGrid w:val="0"/>
          <w:lang w:eastAsia="en-US"/>
        </w:rPr>
        <w:tab/>
      </w:r>
      <w:r w:rsidRPr="008935CF">
        <w:rPr>
          <w:snapToGrid w:val="0"/>
          <w:lang w:eastAsia="en-US"/>
        </w:rPr>
        <w:t>(2)</w:t>
      </w:r>
      <w:r w:rsidRPr="008935CF">
        <w:rPr>
          <w:b/>
          <w:snapToGrid w:val="0"/>
          <w:lang w:eastAsia="en-US"/>
        </w:rPr>
        <w:tab/>
      </w:r>
      <w:r w:rsidRPr="008935CF">
        <w:rPr>
          <w:snapToGrid w:val="0"/>
          <w:lang w:eastAsia="en-US"/>
        </w:rPr>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 person claims a pension bonus</w:t>
      </w:r>
      <w:r w:rsidR="00614336" w:rsidRPr="008935CF">
        <w:rPr>
          <w:snapToGrid w:val="0"/>
          <w:lang w:eastAsia="en-US"/>
        </w:rPr>
        <w:t xml:space="preserve"> </w:t>
      </w:r>
      <w:r w:rsidR="00614336" w:rsidRPr="008935CF">
        <w:t>or a pension bonus bereavement payment</w:t>
      </w:r>
      <w:r w:rsidRPr="008935CF">
        <w:rPr>
          <w:snapToGrid w:val="0"/>
          <w:lang w:eastAsia="en-US"/>
        </w:rPr>
        <w:t>;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person dies; and</w:t>
      </w:r>
    </w:p>
    <w:p w:rsidR="00435264" w:rsidRPr="008935CF" w:rsidRDefault="00435264" w:rsidP="00435264">
      <w:pPr>
        <w:pStyle w:val="paragraph"/>
        <w:rPr>
          <w:snapToGrid w:val="0"/>
          <w:lang w:eastAsia="en-US"/>
        </w:rPr>
      </w:pPr>
      <w:r w:rsidRPr="008935CF">
        <w:rPr>
          <w:snapToGrid w:val="0"/>
          <w:lang w:eastAsia="en-US"/>
        </w:rPr>
        <w:tab/>
        <w:t>(c)</w:t>
      </w:r>
      <w:r w:rsidRPr="008935CF">
        <w:rPr>
          <w:snapToGrid w:val="0"/>
          <w:lang w:eastAsia="en-US"/>
        </w:rPr>
        <w:tab/>
        <w:t>at the time of the person’s death, the claim had been granted, but the person had not received the bonus</w:t>
      </w:r>
      <w:r w:rsidR="00200665" w:rsidRPr="008935CF">
        <w:rPr>
          <w:snapToGrid w:val="0"/>
          <w:lang w:eastAsia="en-US"/>
        </w:rPr>
        <w:t xml:space="preserve"> </w:t>
      </w:r>
      <w:r w:rsidR="00200665" w:rsidRPr="008935CF">
        <w:t>or payment</w:t>
      </w:r>
      <w:r w:rsidRPr="008935CF">
        <w:rPr>
          <w:snapToGrid w:val="0"/>
          <w:lang w:eastAsia="en-US"/>
        </w:rPr>
        <w:t>;</w:t>
      </w:r>
    </w:p>
    <w:p w:rsidR="00435264" w:rsidRPr="008935CF" w:rsidRDefault="0060172B" w:rsidP="00435264">
      <w:pPr>
        <w:pStyle w:val="subsection2"/>
        <w:rPr>
          <w:snapToGrid w:val="0"/>
          <w:lang w:eastAsia="en-US"/>
        </w:rPr>
      </w:pPr>
      <w:r w:rsidRPr="008935CF">
        <w:t>the bonus or payment is payable</w:t>
      </w:r>
      <w:r w:rsidR="00435264" w:rsidRPr="008935CF">
        <w:rPr>
          <w:snapToGrid w:val="0"/>
          <w:lang w:eastAsia="en-US"/>
        </w:rPr>
        <w:t xml:space="preserve"> to the legal personal representative of the person.</w:t>
      </w:r>
    </w:p>
    <w:p w:rsidR="00435264" w:rsidRPr="008935CF" w:rsidRDefault="00435264" w:rsidP="00435264">
      <w:pPr>
        <w:pStyle w:val="subsection"/>
        <w:rPr>
          <w:snapToGrid w:val="0"/>
          <w:lang w:eastAsia="en-US"/>
        </w:rPr>
      </w:pPr>
      <w:r w:rsidRPr="008935CF">
        <w:rPr>
          <w:b/>
          <w:snapToGrid w:val="0"/>
          <w:lang w:eastAsia="en-US"/>
        </w:rPr>
        <w:tab/>
      </w:r>
      <w:r w:rsidRPr="008935CF">
        <w:rPr>
          <w:snapToGrid w:val="0"/>
          <w:lang w:eastAsia="en-US"/>
        </w:rPr>
        <w:t>(3)</w:t>
      </w:r>
      <w:r w:rsidRPr="008935CF">
        <w:rPr>
          <w:b/>
          <w:snapToGrid w:val="0"/>
          <w:lang w:eastAsia="en-US"/>
        </w:rPr>
        <w:tab/>
      </w:r>
      <w:r w:rsidRPr="008935CF">
        <w:rPr>
          <w:snapToGrid w:val="0"/>
          <w:lang w:eastAsia="en-US"/>
        </w:rPr>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a person claims a pension bonus</w:t>
      </w:r>
      <w:r w:rsidR="00C33184" w:rsidRPr="008935CF">
        <w:rPr>
          <w:snapToGrid w:val="0"/>
          <w:lang w:eastAsia="en-US"/>
        </w:rPr>
        <w:t xml:space="preserve"> </w:t>
      </w:r>
      <w:r w:rsidR="00C33184" w:rsidRPr="008935CF">
        <w:t>or a pension bonus bereavement payment</w:t>
      </w:r>
      <w:r w:rsidRPr="008935CF">
        <w:rPr>
          <w:snapToGrid w:val="0"/>
          <w:lang w:eastAsia="en-US"/>
        </w:rPr>
        <w:t>;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the person dies; and</w:t>
      </w:r>
    </w:p>
    <w:p w:rsidR="00435264" w:rsidRPr="008935CF" w:rsidRDefault="00435264" w:rsidP="00435264">
      <w:pPr>
        <w:pStyle w:val="paragraph"/>
        <w:rPr>
          <w:snapToGrid w:val="0"/>
          <w:lang w:eastAsia="en-US"/>
        </w:rPr>
      </w:pPr>
      <w:r w:rsidRPr="008935CF">
        <w:rPr>
          <w:snapToGrid w:val="0"/>
          <w:lang w:eastAsia="en-US"/>
        </w:rPr>
        <w:tab/>
        <w:t>(c)</w:t>
      </w:r>
      <w:r w:rsidRPr="008935CF">
        <w:rPr>
          <w:snapToGrid w:val="0"/>
          <w:lang w:eastAsia="en-US"/>
        </w:rPr>
        <w:tab/>
        <w:t>at the time of the person’s death, the claim had not been determined;</w:t>
      </w:r>
    </w:p>
    <w:p w:rsidR="00435264" w:rsidRPr="008935CF" w:rsidRDefault="00435264" w:rsidP="00435264">
      <w:pPr>
        <w:pStyle w:val="subsection2"/>
        <w:rPr>
          <w:snapToGrid w:val="0"/>
          <w:lang w:eastAsia="en-US"/>
        </w:rPr>
      </w:pPr>
      <w:r w:rsidRPr="008935CF">
        <w:rPr>
          <w:snapToGrid w:val="0"/>
          <w:lang w:eastAsia="en-US"/>
        </w:rPr>
        <w:t>then:</w:t>
      </w:r>
    </w:p>
    <w:p w:rsidR="00435264" w:rsidRPr="008935CF" w:rsidRDefault="00435264" w:rsidP="00435264">
      <w:pPr>
        <w:pStyle w:val="paragraph"/>
        <w:rPr>
          <w:snapToGrid w:val="0"/>
          <w:lang w:eastAsia="en-US"/>
        </w:rPr>
      </w:pPr>
      <w:r w:rsidRPr="008935CF">
        <w:rPr>
          <w:snapToGrid w:val="0"/>
          <w:lang w:eastAsia="en-US"/>
        </w:rPr>
        <w:tab/>
        <w:t>(d)</w:t>
      </w:r>
      <w:r w:rsidRPr="008935CF">
        <w:rPr>
          <w:snapToGrid w:val="0"/>
          <w:lang w:eastAsia="en-US"/>
        </w:rPr>
        <w:tab/>
        <w:t>the Secretary must determine the claim after the person’s death as if the person had not died; and</w:t>
      </w:r>
    </w:p>
    <w:p w:rsidR="00435264" w:rsidRPr="008935CF" w:rsidRDefault="00435264" w:rsidP="00435264">
      <w:pPr>
        <w:pStyle w:val="paragraph"/>
        <w:rPr>
          <w:snapToGrid w:val="0"/>
          <w:lang w:eastAsia="en-US"/>
        </w:rPr>
      </w:pPr>
      <w:r w:rsidRPr="008935CF">
        <w:rPr>
          <w:snapToGrid w:val="0"/>
          <w:lang w:eastAsia="en-US"/>
        </w:rPr>
        <w:tab/>
        <w:t>(e)</w:t>
      </w:r>
      <w:r w:rsidRPr="008935CF">
        <w:rPr>
          <w:snapToGrid w:val="0"/>
          <w:lang w:eastAsia="en-US"/>
        </w:rPr>
        <w:tab/>
        <w:t>if the claim is granted—the bonus</w:t>
      </w:r>
      <w:r w:rsidR="003F7B33" w:rsidRPr="008935CF">
        <w:rPr>
          <w:snapToGrid w:val="0"/>
          <w:lang w:eastAsia="en-US"/>
        </w:rPr>
        <w:t xml:space="preserve"> </w:t>
      </w:r>
      <w:r w:rsidR="003F7B33" w:rsidRPr="008935CF">
        <w:t>or payment</w:t>
      </w:r>
      <w:r w:rsidRPr="008935CF">
        <w:rPr>
          <w:snapToGrid w:val="0"/>
          <w:lang w:eastAsia="en-US"/>
        </w:rPr>
        <w:t xml:space="preserve"> is payable to the legal personal representative of the person.</w:t>
      </w:r>
    </w:p>
    <w:p w:rsidR="00435264" w:rsidRPr="008935CF" w:rsidRDefault="00435264" w:rsidP="00435264">
      <w:pPr>
        <w:pStyle w:val="subsection"/>
        <w:rPr>
          <w:snapToGrid w:val="0"/>
          <w:lang w:eastAsia="en-US"/>
        </w:rPr>
      </w:pPr>
      <w:r w:rsidRPr="008935CF">
        <w:rPr>
          <w:b/>
          <w:snapToGrid w:val="0"/>
          <w:lang w:eastAsia="en-US"/>
        </w:rPr>
        <w:tab/>
      </w:r>
      <w:r w:rsidRPr="008935CF">
        <w:rPr>
          <w:snapToGrid w:val="0"/>
          <w:lang w:eastAsia="en-US"/>
        </w:rPr>
        <w:t>(4)</w:t>
      </w:r>
      <w:r w:rsidRPr="008935CF">
        <w:rPr>
          <w:b/>
          <w:snapToGrid w:val="0"/>
          <w:lang w:eastAsia="en-US"/>
        </w:rPr>
        <w:tab/>
      </w:r>
      <w:r w:rsidRPr="008935CF">
        <w:rPr>
          <w:snapToGrid w:val="0"/>
          <w:lang w:eastAsia="en-US"/>
        </w:rPr>
        <w:t>If:</w:t>
      </w:r>
    </w:p>
    <w:p w:rsidR="00435264" w:rsidRPr="008935CF" w:rsidRDefault="00435264" w:rsidP="00435264">
      <w:pPr>
        <w:pStyle w:val="paragraph"/>
        <w:rPr>
          <w:snapToGrid w:val="0"/>
          <w:lang w:eastAsia="en-US"/>
        </w:rPr>
      </w:pPr>
      <w:r w:rsidRPr="008935CF">
        <w:rPr>
          <w:snapToGrid w:val="0"/>
          <w:lang w:eastAsia="en-US"/>
        </w:rPr>
        <w:tab/>
        <w:t>(a)</w:t>
      </w:r>
      <w:r w:rsidRPr="008935CF">
        <w:rPr>
          <w:snapToGrid w:val="0"/>
          <w:lang w:eastAsia="en-US"/>
        </w:rPr>
        <w:tab/>
        <w:t xml:space="preserve">under </w:t>
      </w:r>
      <w:r w:rsidR="008935CF">
        <w:rPr>
          <w:snapToGrid w:val="0"/>
          <w:lang w:eastAsia="en-US"/>
        </w:rPr>
        <w:t>paragraph (</w:t>
      </w:r>
      <w:r w:rsidRPr="008935CF">
        <w:rPr>
          <w:snapToGrid w:val="0"/>
          <w:lang w:eastAsia="en-US"/>
        </w:rPr>
        <w:t>3)(d), the Secretary is required to determine a claim for pension bonus after a person’s death; and</w:t>
      </w:r>
    </w:p>
    <w:p w:rsidR="00435264" w:rsidRPr="008935CF" w:rsidRDefault="00435264" w:rsidP="00435264">
      <w:pPr>
        <w:pStyle w:val="paragraph"/>
        <w:rPr>
          <w:snapToGrid w:val="0"/>
          <w:lang w:eastAsia="en-US"/>
        </w:rPr>
      </w:pPr>
      <w:r w:rsidRPr="008935CF">
        <w:rPr>
          <w:snapToGrid w:val="0"/>
          <w:lang w:eastAsia="en-US"/>
        </w:rPr>
        <w:tab/>
        <w:t>(b)</w:t>
      </w:r>
      <w:r w:rsidRPr="008935CF">
        <w:rPr>
          <w:snapToGrid w:val="0"/>
          <w:lang w:eastAsia="en-US"/>
        </w:rPr>
        <w:tab/>
        <w:t>at the time of the person’s death, the person’s claim for age pension had not been determined;</w:t>
      </w:r>
    </w:p>
    <w:p w:rsidR="00435264" w:rsidRPr="008935CF" w:rsidRDefault="00435264" w:rsidP="00435264">
      <w:pPr>
        <w:pStyle w:val="subsection2"/>
        <w:rPr>
          <w:snapToGrid w:val="0"/>
          <w:lang w:eastAsia="en-US"/>
        </w:rPr>
      </w:pPr>
      <w:r w:rsidRPr="008935CF">
        <w:rPr>
          <w:snapToGrid w:val="0"/>
          <w:lang w:eastAsia="en-US"/>
        </w:rPr>
        <w:t>then, for the purposes of the determination of the claim for pension bonus, the following provisions have effect:</w:t>
      </w:r>
    </w:p>
    <w:p w:rsidR="00435264" w:rsidRPr="008935CF" w:rsidRDefault="00435264" w:rsidP="00435264">
      <w:pPr>
        <w:pStyle w:val="paragraph"/>
      </w:pPr>
      <w:r w:rsidRPr="008935CF">
        <w:tab/>
        <w:t>(c)</w:t>
      </w:r>
      <w:r w:rsidRPr="008935CF">
        <w:tab/>
        <w:t>the requirements of paragraph</w:t>
      </w:r>
      <w:r w:rsidR="008935CF">
        <w:t> </w:t>
      </w:r>
      <w:r w:rsidRPr="008935CF">
        <w:t>92C(a) of the 1991 Act are taken to be satisfied if:</w:t>
      </w:r>
    </w:p>
    <w:p w:rsidR="00435264" w:rsidRPr="008935CF" w:rsidRDefault="00435264" w:rsidP="00435264">
      <w:pPr>
        <w:pStyle w:val="paragraphsub"/>
      </w:pPr>
      <w:r w:rsidRPr="008935CF">
        <w:tab/>
        <w:t>(i)</w:t>
      </w:r>
      <w:r w:rsidRPr="008935CF">
        <w:tab/>
        <w:t>the person would have started to receive an age pension if he or she had not died; and</w:t>
      </w:r>
    </w:p>
    <w:p w:rsidR="00435264" w:rsidRPr="008935CF" w:rsidRDefault="00435264" w:rsidP="00435264">
      <w:pPr>
        <w:pStyle w:val="paragraphsub"/>
      </w:pPr>
      <w:r w:rsidRPr="008935CF">
        <w:tab/>
        <w:t>(ii)</w:t>
      </w:r>
      <w:r w:rsidRPr="008935CF">
        <w:tab/>
        <w:t>that age pension would have been received otherwise than because of a scheduled international social security agreement;</w:t>
      </w:r>
    </w:p>
    <w:p w:rsidR="00435264" w:rsidRPr="008935CF" w:rsidRDefault="00435264" w:rsidP="00435264">
      <w:pPr>
        <w:pStyle w:val="paragraph"/>
      </w:pPr>
      <w:r w:rsidRPr="008935CF">
        <w:tab/>
        <w:t>(d)</w:t>
      </w:r>
      <w:r w:rsidRPr="008935CF">
        <w:tab/>
        <w:t>Division</w:t>
      </w:r>
      <w:r w:rsidR="008935CF">
        <w:t> </w:t>
      </w:r>
      <w:r w:rsidRPr="008935CF">
        <w:t>6 of Part</w:t>
      </w:r>
      <w:r w:rsidR="008935CF">
        <w:t> </w:t>
      </w:r>
      <w:r w:rsidRPr="008935CF">
        <w:t>2.2A of the 1991 Act has effect as if:</w:t>
      </w:r>
    </w:p>
    <w:p w:rsidR="00435264" w:rsidRPr="008935CF" w:rsidRDefault="00435264" w:rsidP="00435264">
      <w:pPr>
        <w:pStyle w:val="paragraphsub"/>
      </w:pPr>
      <w:r w:rsidRPr="008935CF">
        <w:tab/>
        <w:t>(i)</w:t>
      </w:r>
      <w:r w:rsidRPr="008935CF">
        <w:tab/>
        <w:t xml:space="preserve">a reference in that </w:t>
      </w:r>
      <w:r w:rsidR="00EE205F" w:rsidRPr="008935CF">
        <w:t>Division</w:t>
      </w:r>
      <w:r w:rsidR="00666140" w:rsidRPr="008935CF">
        <w:t xml:space="preserve"> </w:t>
      </w:r>
      <w:r w:rsidRPr="008935CF">
        <w:t>to a particular rate were a reference to the rate that would have been applicable to the person if the person had not died; and</w:t>
      </w:r>
    </w:p>
    <w:p w:rsidR="00435264" w:rsidRPr="008935CF" w:rsidRDefault="00435264" w:rsidP="00435264">
      <w:pPr>
        <w:pStyle w:val="paragraphsub"/>
      </w:pPr>
      <w:r w:rsidRPr="008935CF">
        <w:tab/>
        <w:t>(ii)</w:t>
      </w:r>
      <w:r w:rsidRPr="008935CF">
        <w:tab/>
        <w:t xml:space="preserve">a reference in that </w:t>
      </w:r>
      <w:r w:rsidR="00EE205F" w:rsidRPr="008935CF">
        <w:t>Division</w:t>
      </w:r>
      <w:r w:rsidR="00666140" w:rsidRPr="008935CF">
        <w:t xml:space="preserve"> </w:t>
      </w:r>
      <w:r w:rsidRPr="008935CF">
        <w:t>to the date of grant of the age pension were a reference to the date on which the age pension would have been granted if the person had not died;</w:t>
      </w:r>
    </w:p>
    <w:p w:rsidR="00435264" w:rsidRPr="008935CF" w:rsidRDefault="00435264" w:rsidP="00435264">
      <w:pPr>
        <w:pStyle w:val="paragraph"/>
      </w:pPr>
      <w:r w:rsidRPr="008935CF">
        <w:tab/>
        <w:t>(e)</w:t>
      </w:r>
      <w:r w:rsidRPr="008935CF">
        <w:tab/>
        <w:t>this Act has effect as if subsections</w:t>
      </w:r>
      <w:r w:rsidR="008935CF">
        <w:t> </w:t>
      </w:r>
      <w:r w:rsidRPr="008935CF">
        <w:t>17(2) and 34(2) were omitted.</w:t>
      </w:r>
    </w:p>
    <w:p w:rsidR="000419DA" w:rsidRPr="008935CF" w:rsidRDefault="000419DA" w:rsidP="000419DA">
      <w:pPr>
        <w:pStyle w:val="subsection"/>
      </w:pPr>
      <w:r w:rsidRPr="008935CF">
        <w:tab/>
        <w:t>(4A)</w:t>
      </w:r>
      <w:r w:rsidRPr="008935CF">
        <w:tab/>
        <w:t xml:space="preserve">If a pension bonus is payable to the legal personal representative of a person under </w:t>
      </w:r>
      <w:r w:rsidR="008935CF">
        <w:t>subsection (</w:t>
      </w:r>
      <w:r w:rsidRPr="008935CF">
        <w:t>2) or (3), any increase in that bonus determined by the Secretary under section</w:t>
      </w:r>
      <w:r w:rsidR="008935CF">
        <w:t> </w:t>
      </w:r>
      <w:r w:rsidRPr="008935CF">
        <w:t>93K or 93L is also payable to that legal personal representative.</w:t>
      </w:r>
    </w:p>
    <w:p w:rsidR="00435264" w:rsidRPr="008935CF" w:rsidRDefault="00435264" w:rsidP="00435264">
      <w:pPr>
        <w:pStyle w:val="subsection"/>
        <w:rPr>
          <w:snapToGrid w:val="0"/>
          <w:lang w:eastAsia="en-US"/>
        </w:rPr>
      </w:pPr>
      <w:r w:rsidRPr="008935CF">
        <w:rPr>
          <w:b/>
          <w:snapToGrid w:val="0"/>
          <w:lang w:eastAsia="en-US"/>
        </w:rPr>
        <w:tab/>
      </w:r>
      <w:r w:rsidRPr="008935CF">
        <w:rPr>
          <w:snapToGrid w:val="0"/>
          <w:lang w:eastAsia="en-US"/>
        </w:rPr>
        <w:t>(5)</w:t>
      </w:r>
      <w:r w:rsidRPr="008935CF">
        <w:rPr>
          <w:b/>
          <w:snapToGrid w:val="0"/>
          <w:lang w:eastAsia="en-US"/>
        </w:rPr>
        <w:tab/>
      </w:r>
      <w:r w:rsidRPr="008935CF">
        <w:rPr>
          <w:snapToGrid w:val="0"/>
          <w:lang w:eastAsia="en-US"/>
        </w:rPr>
        <w:t>If a pension bonus</w:t>
      </w:r>
      <w:r w:rsidR="00A710C6" w:rsidRPr="008935CF">
        <w:rPr>
          <w:snapToGrid w:val="0"/>
          <w:lang w:eastAsia="en-US"/>
        </w:rPr>
        <w:t xml:space="preserve"> </w:t>
      </w:r>
      <w:r w:rsidR="00A710C6" w:rsidRPr="008935CF">
        <w:t>or pension bonus bereavement payment</w:t>
      </w:r>
      <w:r w:rsidRPr="008935CF">
        <w:rPr>
          <w:snapToGrid w:val="0"/>
          <w:lang w:eastAsia="en-US"/>
        </w:rPr>
        <w:t xml:space="preserve"> is paid under </w:t>
      </w:r>
      <w:r w:rsidR="008935CF">
        <w:rPr>
          <w:snapToGrid w:val="0"/>
          <w:lang w:eastAsia="en-US"/>
        </w:rPr>
        <w:t>subsection (</w:t>
      </w:r>
      <w:r w:rsidRPr="008935CF">
        <w:rPr>
          <w:snapToGrid w:val="0"/>
          <w:lang w:eastAsia="en-US"/>
        </w:rPr>
        <w:t>2) or (3), the Commonwealth has no further liability to any person in respect of that bonus</w:t>
      </w:r>
      <w:r w:rsidR="00A03DDF" w:rsidRPr="008935CF">
        <w:rPr>
          <w:snapToGrid w:val="0"/>
          <w:lang w:eastAsia="en-US"/>
        </w:rPr>
        <w:t xml:space="preserve"> </w:t>
      </w:r>
      <w:r w:rsidR="00A03DDF" w:rsidRPr="008935CF">
        <w:t>or payment</w:t>
      </w:r>
      <w:r w:rsidRPr="008935CF">
        <w:rPr>
          <w:snapToGrid w:val="0"/>
          <w:lang w:eastAsia="en-US"/>
        </w:rPr>
        <w:t>.</w:t>
      </w:r>
    </w:p>
    <w:p w:rsidR="00435264" w:rsidRPr="008935CF" w:rsidRDefault="00435264" w:rsidP="00666140">
      <w:pPr>
        <w:pStyle w:val="ActHead3"/>
        <w:pageBreakBefore/>
      </w:pPr>
      <w:bookmarkStart w:id="202" w:name="_Toc31276092"/>
      <w:r w:rsidRPr="00EE5577">
        <w:rPr>
          <w:rStyle w:val="CharDivNo"/>
        </w:rPr>
        <w:t>Division</w:t>
      </w:r>
      <w:r w:rsidR="008935CF" w:rsidRPr="00EE5577">
        <w:rPr>
          <w:rStyle w:val="CharDivNo"/>
        </w:rPr>
        <w:t> </w:t>
      </w:r>
      <w:r w:rsidRPr="00EE5577">
        <w:rPr>
          <w:rStyle w:val="CharDivNo"/>
        </w:rPr>
        <w:t>5</w:t>
      </w:r>
      <w:r w:rsidRPr="008935CF">
        <w:t>—</w:t>
      </w:r>
      <w:r w:rsidRPr="00EE5577">
        <w:rPr>
          <w:rStyle w:val="CharDivText"/>
        </w:rPr>
        <w:t>Protection of social security payments</w:t>
      </w:r>
      <w:bookmarkEnd w:id="202"/>
    </w:p>
    <w:p w:rsidR="00435264" w:rsidRPr="008935CF" w:rsidRDefault="00435264" w:rsidP="00435264">
      <w:pPr>
        <w:pStyle w:val="ActHead5"/>
      </w:pPr>
      <w:bookmarkStart w:id="203" w:name="_Toc31276093"/>
      <w:r w:rsidRPr="00EE5577">
        <w:rPr>
          <w:rStyle w:val="CharSectno"/>
        </w:rPr>
        <w:t>60</w:t>
      </w:r>
      <w:r w:rsidRPr="008935CF">
        <w:t xml:space="preserve">  Protection of social security payment</w:t>
      </w:r>
      <w:bookmarkEnd w:id="203"/>
    </w:p>
    <w:p w:rsidR="00435264" w:rsidRPr="008935CF" w:rsidRDefault="00435264" w:rsidP="00435264">
      <w:pPr>
        <w:pStyle w:val="subsection"/>
      </w:pPr>
      <w:r w:rsidRPr="008935CF">
        <w:tab/>
        <w:t>(1)</w:t>
      </w:r>
      <w:r w:rsidRPr="008935CF">
        <w:tab/>
        <w:t>A social security payment is absolutely inalienable, whether by way of, or in consequence of, sale, assignment, charge, execution, bankruptcy or otherwise.</w:t>
      </w:r>
    </w:p>
    <w:p w:rsidR="00435264" w:rsidRPr="008935CF" w:rsidRDefault="00435264" w:rsidP="00435264">
      <w:pPr>
        <w:pStyle w:val="subsection"/>
      </w:pPr>
      <w:r w:rsidRPr="008935CF">
        <w:tab/>
        <w:t>(2)</w:t>
      </w:r>
      <w:r w:rsidRPr="008935CF">
        <w:tab/>
        <w:t>This section has effect subject to:</w:t>
      </w:r>
    </w:p>
    <w:p w:rsidR="00435264" w:rsidRPr="008935CF" w:rsidRDefault="00435264" w:rsidP="00435264">
      <w:pPr>
        <w:pStyle w:val="paragraph"/>
      </w:pPr>
      <w:r w:rsidRPr="008935CF">
        <w:tab/>
        <w:t>(a)</w:t>
      </w:r>
      <w:r w:rsidRPr="008935CF">
        <w:tab/>
        <w:t>sections</w:t>
      </w:r>
      <w:r w:rsidR="008935CF">
        <w:t> </w:t>
      </w:r>
      <w:r w:rsidRPr="008935CF">
        <w:t>61 and 238 of this Act; and</w:t>
      </w:r>
    </w:p>
    <w:p w:rsidR="002A7B5B" w:rsidRPr="008935CF" w:rsidRDefault="002A7B5B" w:rsidP="002A7B5B">
      <w:pPr>
        <w:pStyle w:val="paragraph"/>
      </w:pPr>
      <w:r w:rsidRPr="008935CF">
        <w:tab/>
        <w:t>(aa)</w:t>
      </w:r>
      <w:r w:rsidRPr="008935CF">
        <w:tab/>
      </w:r>
      <w:r w:rsidR="00A323E7" w:rsidRPr="008935CF">
        <w:t>Parts</w:t>
      </w:r>
      <w:r w:rsidR="008935CF">
        <w:t> </w:t>
      </w:r>
      <w:r w:rsidR="00A323E7" w:rsidRPr="008935CF">
        <w:t>3B and 3D</w:t>
      </w:r>
      <w:r w:rsidRPr="008935CF">
        <w:t xml:space="preserve"> of this Act; and</w:t>
      </w:r>
    </w:p>
    <w:p w:rsidR="00435264" w:rsidRPr="008935CF" w:rsidRDefault="00435264" w:rsidP="00435264">
      <w:pPr>
        <w:pStyle w:val="paragraph"/>
      </w:pPr>
      <w:r w:rsidRPr="008935CF">
        <w:tab/>
        <w:t>(b)</w:t>
      </w:r>
      <w:r w:rsidRPr="008935CF">
        <w:tab/>
        <w:t>sections</w:t>
      </w:r>
      <w:r w:rsidR="008935CF">
        <w:t> </w:t>
      </w:r>
      <w:r w:rsidRPr="008935CF">
        <w:t>1231 and 1234A of the 1991 Act.</w:t>
      </w:r>
    </w:p>
    <w:p w:rsidR="00A323E7" w:rsidRPr="008935CF" w:rsidRDefault="00A323E7" w:rsidP="00A323E7">
      <w:pPr>
        <w:pStyle w:val="ActHead5"/>
      </w:pPr>
      <w:bookmarkStart w:id="204" w:name="_Toc31276094"/>
      <w:r w:rsidRPr="00EE5577">
        <w:rPr>
          <w:rStyle w:val="CharSectno"/>
        </w:rPr>
        <w:t>61</w:t>
      </w:r>
      <w:r w:rsidRPr="008935CF">
        <w:t xml:space="preserve">  Deduction at request of recipient—payments to Commissioner of Taxation</w:t>
      </w:r>
      <w:bookmarkEnd w:id="204"/>
    </w:p>
    <w:p w:rsidR="00A323E7" w:rsidRPr="008935CF" w:rsidRDefault="00A323E7" w:rsidP="00A323E7">
      <w:pPr>
        <w:pStyle w:val="subsection"/>
      </w:pPr>
      <w:r w:rsidRPr="008935CF">
        <w:tab/>
        <w:t>(1)</w:t>
      </w:r>
      <w:r w:rsidRPr="008935CF">
        <w:tab/>
        <w:t>This section applies if a person asks the Secretary:</w:t>
      </w:r>
    </w:p>
    <w:p w:rsidR="00A323E7" w:rsidRPr="008935CF" w:rsidRDefault="00A323E7" w:rsidP="00A323E7">
      <w:pPr>
        <w:pStyle w:val="paragraph"/>
      </w:pPr>
      <w:r w:rsidRPr="008935CF">
        <w:tab/>
        <w:t>(a)</w:t>
      </w:r>
      <w:r w:rsidRPr="008935CF">
        <w:tab/>
        <w:t>to make deductions from instalments of a social security payment payable to the person; and</w:t>
      </w:r>
    </w:p>
    <w:p w:rsidR="00A323E7" w:rsidRPr="008935CF" w:rsidRDefault="00A323E7" w:rsidP="00A323E7">
      <w:pPr>
        <w:pStyle w:val="paragraph"/>
      </w:pPr>
      <w:r w:rsidRPr="008935CF">
        <w:tab/>
        <w:t>(b)</w:t>
      </w:r>
      <w:r w:rsidRPr="008935CF">
        <w:tab/>
        <w:t>to pay the amounts deducted to the Commissioner of Taxation.</w:t>
      </w:r>
    </w:p>
    <w:p w:rsidR="00A323E7" w:rsidRPr="008935CF" w:rsidRDefault="00A323E7" w:rsidP="00A323E7">
      <w:pPr>
        <w:pStyle w:val="subsection"/>
      </w:pPr>
      <w:r w:rsidRPr="008935CF">
        <w:tab/>
        <w:t>(2)</w:t>
      </w:r>
      <w:r w:rsidRPr="008935CF">
        <w:tab/>
        <w:t>The Secretary may make the deductions requested by the person, and if the Secretary does so, the Secretary must pay the amounts deducted to the Commissioner of Taxation.</w:t>
      </w:r>
    </w:p>
    <w:p w:rsidR="00A323E7" w:rsidRPr="008935CF" w:rsidRDefault="00A323E7" w:rsidP="00A323E7">
      <w:pPr>
        <w:pStyle w:val="ActHead5"/>
      </w:pPr>
      <w:bookmarkStart w:id="205" w:name="_Toc31276095"/>
      <w:r w:rsidRPr="00EE5577">
        <w:rPr>
          <w:rStyle w:val="CharSectno"/>
        </w:rPr>
        <w:t>61A</w:t>
      </w:r>
      <w:r w:rsidRPr="008935CF">
        <w:t xml:space="preserve">  Deduction at request of recipient—other payments</w:t>
      </w:r>
      <w:bookmarkEnd w:id="205"/>
    </w:p>
    <w:p w:rsidR="00A323E7" w:rsidRPr="008935CF" w:rsidRDefault="00A323E7" w:rsidP="00A323E7">
      <w:pPr>
        <w:pStyle w:val="subsection"/>
      </w:pPr>
      <w:r w:rsidRPr="008935CF">
        <w:tab/>
        <w:t>(1)</w:t>
      </w:r>
      <w:r w:rsidRPr="008935CF">
        <w:tab/>
        <w:t>This section applies if a person asks the Secretary:</w:t>
      </w:r>
    </w:p>
    <w:p w:rsidR="00A323E7" w:rsidRPr="008935CF" w:rsidRDefault="00A323E7" w:rsidP="00A323E7">
      <w:pPr>
        <w:pStyle w:val="paragraph"/>
      </w:pPr>
      <w:r w:rsidRPr="008935CF">
        <w:tab/>
        <w:t>(a)</w:t>
      </w:r>
      <w:r w:rsidRPr="008935CF">
        <w:tab/>
        <w:t>to make deductions from instalments of a social security payment payable to the person; and</w:t>
      </w:r>
    </w:p>
    <w:p w:rsidR="00A323E7" w:rsidRPr="008935CF" w:rsidRDefault="00A323E7" w:rsidP="00A323E7">
      <w:pPr>
        <w:pStyle w:val="paragraph"/>
      </w:pPr>
      <w:r w:rsidRPr="008935CF">
        <w:tab/>
        <w:t>(b)</w:t>
      </w:r>
      <w:r w:rsidRPr="008935CF">
        <w:tab/>
        <w:t>to pay the amounts deducted to a business or organisation nominated by the person.</w:t>
      </w:r>
    </w:p>
    <w:p w:rsidR="00A323E7" w:rsidRPr="008935CF" w:rsidRDefault="00A323E7" w:rsidP="00A323E7">
      <w:pPr>
        <w:pStyle w:val="subsection"/>
      </w:pPr>
      <w:r w:rsidRPr="008935CF">
        <w:tab/>
        <w:t>(2)</w:t>
      </w:r>
      <w:r w:rsidRPr="008935CF">
        <w:tab/>
        <w:t>The Secretary may make the deductions requested by the person, and if the Secretary does so, the Secretary must pay the amounts deducted to the business or organisation nominated by the person.</w:t>
      </w:r>
    </w:p>
    <w:p w:rsidR="00435264" w:rsidRPr="008935CF" w:rsidRDefault="00435264" w:rsidP="00435264">
      <w:pPr>
        <w:pStyle w:val="ActHead5"/>
      </w:pPr>
      <w:bookmarkStart w:id="206" w:name="_Toc31276096"/>
      <w:r w:rsidRPr="00EE5577">
        <w:rPr>
          <w:rStyle w:val="CharSectno"/>
        </w:rPr>
        <w:t>62</w:t>
      </w:r>
      <w:r w:rsidRPr="008935CF">
        <w:t xml:space="preserve">  Effect of garnishee or attachment order</w:t>
      </w:r>
      <w:bookmarkEnd w:id="206"/>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has an account with a financial institution; and</w:t>
      </w:r>
    </w:p>
    <w:p w:rsidR="00435264" w:rsidRPr="008935CF" w:rsidRDefault="00435264" w:rsidP="00435264">
      <w:pPr>
        <w:pStyle w:val="paragraph"/>
      </w:pPr>
      <w:r w:rsidRPr="008935CF">
        <w:tab/>
        <w:t>(b)</w:t>
      </w:r>
      <w:r w:rsidRPr="008935CF">
        <w:tab/>
        <w:t>either or both of the following subparagraphs apply:</w:t>
      </w:r>
    </w:p>
    <w:p w:rsidR="00435264" w:rsidRPr="008935CF" w:rsidRDefault="00435264" w:rsidP="00435264">
      <w:pPr>
        <w:pStyle w:val="paragraphsub"/>
      </w:pPr>
      <w:r w:rsidRPr="008935CF">
        <w:tab/>
        <w:t>(i)</w:t>
      </w:r>
      <w:r w:rsidRPr="008935CF">
        <w:tab/>
        <w:t>instalments of a social security payment payable to the person (whether on the person’s own behalf or not) are being paid to the credit of the account;</w:t>
      </w:r>
    </w:p>
    <w:p w:rsidR="00435264" w:rsidRPr="008935CF" w:rsidRDefault="00435264" w:rsidP="00435264">
      <w:pPr>
        <w:pStyle w:val="paragraphsub"/>
      </w:pPr>
      <w:r w:rsidRPr="008935CF">
        <w:tab/>
        <w:t>(ii)</w:t>
      </w:r>
      <w:r w:rsidRPr="008935CF">
        <w:tab/>
        <w:t>an advance payment of a social security payment payable to the person (whether on the person’s own behalf or not) has been paid to the credit of the account; and</w:t>
      </w:r>
    </w:p>
    <w:p w:rsidR="00435264" w:rsidRPr="008935CF" w:rsidRDefault="00435264" w:rsidP="00D008FE">
      <w:pPr>
        <w:pStyle w:val="paragraph"/>
      </w:pPr>
      <w:r w:rsidRPr="008935CF">
        <w:tab/>
        <w:t>(c)</w:t>
      </w:r>
      <w:r w:rsidRPr="008935CF">
        <w:tab/>
        <w:t>a court order in the nature of a garnishee order comes into force in respect of the account;</w:t>
      </w:r>
    </w:p>
    <w:p w:rsidR="00435264" w:rsidRPr="008935CF" w:rsidRDefault="00435264" w:rsidP="00435264">
      <w:pPr>
        <w:pStyle w:val="subsection2"/>
      </w:pPr>
      <w:r w:rsidRPr="008935CF">
        <w:t>the court order does not apply to the saved amount (if any) in the account.</w:t>
      </w:r>
    </w:p>
    <w:p w:rsidR="00435264" w:rsidRPr="008935CF" w:rsidRDefault="00435264" w:rsidP="00703422">
      <w:pPr>
        <w:pStyle w:val="subsection"/>
        <w:keepNext/>
      </w:pPr>
      <w:r w:rsidRPr="008935CF">
        <w:tab/>
        <w:t>(2)</w:t>
      </w:r>
      <w:r w:rsidRPr="008935CF">
        <w:tab/>
        <w:t>The saved amount is worked out as follows:</w:t>
      </w:r>
    </w:p>
    <w:p w:rsidR="00435264" w:rsidRPr="008935CF" w:rsidRDefault="00435264" w:rsidP="00703422">
      <w:pPr>
        <w:pStyle w:val="BoxHeadItalic"/>
        <w:keepNext/>
      </w:pPr>
      <w:r w:rsidRPr="008935CF">
        <w:t>Method statement</w:t>
      </w:r>
    </w:p>
    <w:p w:rsidR="00435264" w:rsidRPr="008935CF" w:rsidRDefault="00435264" w:rsidP="00435264">
      <w:pPr>
        <w:pStyle w:val="BoxStep"/>
      </w:pPr>
      <w:r w:rsidRPr="008935CF">
        <w:t>Step 1.</w:t>
      </w:r>
      <w:r w:rsidRPr="008935CF">
        <w:tab/>
        <w:t>Work out the total amount payable to the person in respect of the social security payment that has been paid to the credit of the account during the 4 week period immediately before the court order came into force.</w:t>
      </w:r>
    </w:p>
    <w:p w:rsidR="00435264" w:rsidRPr="008935CF" w:rsidRDefault="00435264" w:rsidP="00435264">
      <w:pPr>
        <w:pStyle w:val="BoxStep"/>
      </w:pPr>
      <w:r w:rsidRPr="008935CF">
        <w:t>Step 2.</w:t>
      </w:r>
      <w:r w:rsidRPr="008935CF">
        <w:tab/>
        <w:t xml:space="preserve">Subtract from that amount the total amount withdrawn from the account during the same 4 week period: the result is the </w:t>
      </w:r>
      <w:r w:rsidRPr="008935CF">
        <w:rPr>
          <w:b/>
          <w:i/>
        </w:rPr>
        <w:t>saved amount</w:t>
      </w:r>
      <w:r w:rsidRPr="008935CF">
        <w:t>.</w:t>
      </w:r>
    </w:p>
    <w:p w:rsidR="00435264" w:rsidRPr="008935CF" w:rsidRDefault="00435264" w:rsidP="00435264">
      <w:pPr>
        <w:pStyle w:val="subsection"/>
      </w:pPr>
      <w:r w:rsidRPr="008935CF">
        <w:tab/>
        <w:t>(3)</w:t>
      </w:r>
      <w:r w:rsidRPr="008935CF">
        <w:tab/>
        <w:t>This section applies to an account whether it is maintained by a person:</w:t>
      </w:r>
    </w:p>
    <w:p w:rsidR="00435264" w:rsidRPr="008935CF" w:rsidRDefault="00435264" w:rsidP="00435264">
      <w:pPr>
        <w:pStyle w:val="paragraph"/>
      </w:pPr>
      <w:r w:rsidRPr="008935CF">
        <w:tab/>
        <w:t>(a)</w:t>
      </w:r>
      <w:r w:rsidRPr="008935CF">
        <w:tab/>
        <w:t>alone; or</w:t>
      </w:r>
    </w:p>
    <w:p w:rsidR="00435264" w:rsidRPr="008935CF" w:rsidRDefault="00435264" w:rsidP="00435264">
      <w:pPr>
        <w:pStyle w:val="paragraph"/>
      </w:pPr>
      <w:r w:rsidRPr="008935CF">
        <w:tab/>
        <w:t>(b)</w:t>
      </w:r>
      <w:r w:rsidRPr="008935CF">
        <w:tab/>
        <w:t>jointly with another person; or</w:t>
      </w:r>
    </w:p>
    <w:p w:rsidR="00435264" w:rsidRPr="008935CF" w:rsidRDefault="00435264" w:rsidP="00435264">
      <w:pPr>
        <w:pStyle w:val="paragraph"/>
      </w:pPr>
      <w:r w:rsidRPr="008935CF">
        <w:tab/>
        <w:t>(c)</w:t>
      </w:r>
      <w:r w:rsidRPr="008935CF">
        <w:tab/>
        <w:t>in common with another person.</w:t>
      </w:r>
    </w:p>
    <w:p w:rsidR="00435264" w:rsidRPr="008935CF" w:rsidRDefault="00435264" w:rsidP="00666140">
      <w:pPr>
        <w:pStyle w:val="ActHead3"/>
        <w:pageBreakBefore/>
      </w:pPr>
      <w:bookmarkStart w:id="207" w:name="_Toc31276097"/>
      <w:r w:rsidRPr="00EE5577">
        <w:rPr>
          <w:rStyle w:val="CharDivNo"/>
        </w:rPr>
        <w:t>Division</w:t>
      </w:r>
      <w:r w:rsidR="008935CF" w:rsidRPr="00EE5577">
        <w:rPr>
          <w:rStyle w:val="CharDivNo"/>
        </w:rPr>
        <w:t> </w:t>
      </w:r>
      <w:r w:rsidRPr="00EE5577">
        <w:rPr>
          <w:rStyle w:val="CharDivNo"/>
        </w:rPr>
        <w:t>6</w:t>
      </w:r>
      <w:r w:rsidRPr="008935CF">
        <w:t>—</w:t>
      </w:r>
      <w:r w:rsidRPr="00EE5577">
        <w:rPr>
          <w:rStyle w:val="CharDivText"/>
        </w:rPr>
        <w:t>Requirement to provide information, undergo medical examination etc.</w:t>
      </w:r>
      <w:bookmarkEnd w:id="207"/>
    </w:p>
    <w:p w:rsidR="00435264" w:rsidRPr="008935CF" w:rsidRDefault="00EE205F" w:rsidP="00435264">
      <w:pPr>
        <w:pStyle w:val="ActHead4"/>
      </w:pPr>
      <w:bookmarkStart w:id="208" w:name="_Toc31276098"/>
      <w:r w:rsidRPr="00EE5577">
        <w:rPr>
          <w:rStyle w:val="CharSubdNo"/>
        </w:rPr>
        <w:t>Subdivision</w:t>
      </w:r>
      <w:r w:rsidR="00666140" w:rsidRPr="00EE5577">
        <w:rPr>
          <w:rStyle w:val="CharSubdNo"/>
        </w:rPr>
        <w:t xml:space="preserve"> </w:t>
      </w:r>
      <w:r w:rsidR="00435264" w:rsidRPr="00EE5577">
        <w:rPr>
          <w:rStyle w:val="CharSubdNo"/>
        </w:rPr>
        <w:t>A</w:t>
      </w:r>
      <w:r w:rsidR="00435264" w:rsidRPr="008935CF">
        <w:t>—</w:t>
      </w:r>
      <w:r w:rsidR="00435264" w:rsidRPr="00EE5577">
        <w:rPr>
          <w:rStyle w:val="CharSubdText"/>
        </w:rPr>
        <w:t>General</w:t>
      </w:r>
      <w:bookmarkEnd w:id="208"/>
    </w:p>
    <w:p w:rsidR="000452AF" w:rsidRPr="008935CF" w:rsidRDefault="000452AF" w:rsidP="000452AF">
      <w:pPr>
        <w:pStyle w:val="ActHead5"/>
      </w:pPr>
      <w:bookmarkStart w:id="209" w:name="_Toc31276099"/>
      <w:r w:rsidRPr="00EE5577">
        <w:rPr>
          <w:rStyle w:val="CharSectno"/>
        </w:rPr>
        <w:t>63</w:t>
      </w:r>
      <w:r w:rsidRPr="008935CF">
        <w:t xml:space="preserve">  Requirement to attend Department etc.</w:t>
      </w:r>
      <w:bookmarkEnd w:id="209"/>
    </w:p>
    <w:p w:rsidR="000452AF" w:rsidRPr="008935CF" w:rsidRDefault="000452AF" w:rsidP="000452AF">
      <w:pPr>
        <w:pStyle w:val="SubsectionHead"/>
      </w:pPr>
      <w:r w:rsidRPr="008935CF">
        <w:t>Secretary may require person to attend Department etc.</w:t>
      </w:r>
    </w:p>
    <w:p w:rsidR="000452AF" w:rsidRPr="008935CF" w:rsidRDefault="000452AF" w:rsidP="000452AF">
      <w:pPr>
        <w:pStyle w:val="subsection"/>
      </w:pPr>
      <w:r w:rsidRPr="008935CF">
        <w:tab/>
        <w:t>(1)</w:t>
      </w:r>
      <w:r w:rsidRPr="008935CF">
        <w:tab/>
      </w:r>
      <w:r w:rsidR="008935CF">
        <w:t>Subsection (</w:t>
      </w:r>
      <w:r w:rsidRPr="008935CF">
        <w:t>2) applies to a person if:</w:t>
      </w:r>
    </w:p>
    <w:p w:rsidR="000452AF" w:rsidRPr="008935CF" w:rsidRDefault="000452AF" w:rsidP="000452AF">
      <w:pPr>
        <w:pStyle w:val="paragraph"/>
      </w:pPr>
      <w:r w:rsidRPr="008935CF">
        <w:tab/>
        <w:t>(a)</w:t>
      </w:r>
      <w:r w:rsidRPr="008935CF">
        <w:tab/>
        <w:t>the person is receiving, or has made a claim for, a social security payment; or</w:t>
      </w:r>
    </w:p>
    <w:p w:rsidR="000452AF" w:rsidRPr="008935CF" w:rsidRDefault="000452AF" w:rsidP="000452AF">
      <w:pPr>
        <w:pStyle w:val="paragraph"/>
      </w:pPr>
      <w:r w:rsidRPr="008935CF">
        <w:tab/>
        <w:t>(b)</w:t>
      </w:r>
      <w:r w:rsidRPr="008935CF">
        <w:tab/>
        <w:t>the person is the holder of, or has made a claim for, a concession card; or</w:t>
      </w:r>
    </w:p>
    <w:p w:rsidR="000452AF" w:rsidRPr="008935CF" w:rsidRDefault="000452AF" w:rsidP="000452AF">
      <w:pPr>
        <w:pStyle w:val="paragraph"/>
      </w:pPr>
      <w:r w:rsidRPr="008935CF">
        <w:tab/>
        <w:t>(c)</w:t>
      </w:r>
      <w:r w:rsidRPr="008935CF">
        <w:tab/>
        <w:t>the Department is contacted by or on behalf of the person in relation to a claim for:</w:t>
      </w:r>
    </w:p>
    <w:p w:rsidR="000452AF" w:rsidRPr="008935CF" w:rsidRDefault="000452AF" w:rsidP="000452AF">
      <w:pPr>
        <w:pStyle w:val="paragraphsub"/>
      </w:pPr>
      <w:r w:rsidRPr="008935CF">
        <w:tab/>
        <w:t>(i)</w:t>
      </w:r>
      <w:r w:rsidRPr="008935CF">
        <w:tab/>
        <w:t>if the person is not undertaking full</w:t>
      </w:r>
      <w:r w:rsidR="008935CF">
        <w:noBreakHyphen/>
      </w:r>
      <w:r w:rsidRPr="008935CF">
        <w:t>time study and is not a new apprentice—youth allowance; or</w:t>
      </w:r>
    </w:p>
    <w:p w:rsidR="000452AF" w:rsidRPr="008935CF" w:rsidRDefault="000452AF" w:rsidP="000452AF">
      <w:pPr>
        <w:pStyle w:val="paragraphsub"/>
      </w:pPr>
      <w:r w:rsidRPr="008935CF">
        <w:tab/>
        <w:t>(ii)</w:t>
      </w:r>
      <w:r w:rsidRPr="008935CF">
        <w:tab/>
        <w:t>in any case—newstart allowance;</w:t>
      </w:r>
    </w:p>
    <w:p w:rsidR="000452AF" w:rsidRPr="008935CF" w:rsidRDefault="000452AF" w:rsidP="000452AF">
      <w:pPr>
        <w:pStyle w:val="paragraph"/>
      </w:pPr>
      <w:r w:rsidRPr="008935CF">
        <w:tab/>
      </w:r>
      <w:r w:rsidRPr="008935CF">
        <w:tab/>
        <w:t>to be paid to the person.</w:t>
      </w:r>
    </w:p>
    <w:p w:rsidR="000452AF" w:rsidRPr="008935CF" w:rsidRDefault="000452AF" w:rsidP="000452AF">
      <w:pPr>
        <w:pStyle w:val="subsection"/>
      </w:pPr>
      <w:r w:rsidRPr="008935CF">
        <w:tab/>
        <w:t>(2)</w:t>
      </w:r>
      <w:r w:rsidRPr="008935CF">
        <w:tab/>
        <w:t>If the Secretary is of the opinion that a person to whom this subsection applies should:</w:t>
      </w:r>
    </w:p>
    <w:p w:rsidR="000452AF" w:rsidRPr="008935CF" w:rsidRDefault="000452AF" w:rsidP="000452AF">
      <w:pPr>
        <w:pStyle w:val="paragraph"/>
      </w:pPr>
      <w:r w:rsidRPr="008935CF">
        <w:tab/>
        <w:t>(a)</w:t>
      </w:r>
      <w:r w:rsidRPr="008935CF">
        <w:tab/>
        <w:t>attend an office of the Department; or</w:t>
      </w:r>
    </w:p>
    <w:p w:rsidR="000452AF" w:rsidRPr="008935CF" w:rsidRDefault="000452AF" w:rsidP="000452AF">
      <w:pPr>
        <w:pStyle w:val="paragraph"/>
      </w:pPr>
      <w:r w:rsidRPr="008935CF">
        <w:tab/>
        <w:t>(b)</w:t>
      </w:r>
      <w:r w:rsidRPr="008935CF">
        <w:tab/>
        <w:t>contact the Department; or</w:t>
      </w:r>
    </w:p>
    <w:p w:rsidR="000452AF" w:rsidRPr="008935CF" w:rsidRDefault="000452AF" w:rsidP="000452AF">
      <w:pPr>
        <w:pStyle w:val="paragraph"/>
      </w:pPr>
      <w:r w:rsidRPr="008935CF">
        <w:tab/>
        <w:t>(c)</w:t>
      </w:r>
      <w:r w:rsidRPr="008935CF">
        <w:tab/>
        <w:t>attend a particular place for a particular purpose; or</w:t>
      </w:r>
    </w:p>
    <w:p w:rsidR="000452AF" w:rsidRPr="008935CF" w:rsidRDefault="000452AF" w:rsidP="000452AF">
      <w:pPr>
        <w:pStyle w:val="paragraph"/>
      </w:pPr>
      <w:r w:rsidRPr="008935CF">
        <w:tab/>
        <w:t>(d)</w:t>
      </w:r>
      <w:r w:rsidRPr="008935CF">
        <w:tab/>
        <w:t>give information to the Secretary;</w:t>
      </w:r>
    </w:p>
    <w:p w:rsidR="000452AF" w:rsidRPr="008935CF" w:rsidRDefault="000452AF" w:rsidP="000452AF">
      <w:pPr>
        <w:pStyle w:val="subsection2"/>
      </w:pPr>
      <w:r w:rsidRPr="008935CF">
        <w:t xml:space="preserve">the Secretary may notify the person that he or she is required, within a specified time, to do that act or thing. However, the Secretary may not, under this subsection, notify a person that he or she is required to do an act or thing referred to in </w:t>
      </w:r>
      <w:r w:rsidR="008935CF">
        <w:t>paragraph (</w:t>
      </w:r>
      <w:r w:rsidRPr="008935CF">
        <w:t>4)(a) or (b).</w:t>
      </w:r>
    </w:p>
    <w:p w:rsidR="00193249" w:rsidRPr="008935CF" w:rsidRDefault="00193249" w:rsidP="00193249">
      <w:pPr>
        <w:pStyle w:val="SubsectionHead"/>
      </w:pPr>
      <w:r w:rsidRPr="008935CF">
        <w:t>Secretary may require person to provide proof of life certificate etc.</w:t>
      </w:r>
    </w:p>
    <w:p w:rsidR="00193249" w:rsidRPr="008935CF" w:rsidRDefault="00193249" w:rsidP="00193249">
      <w:pPr>
        <w:pStyle w:val="subsection"/>
      </w:pPr>
      <w:r w:rsidRPr="008935CF">
        <w:tab/>
        <w:t>(2AA)</w:t>
      </w:r>
      <w:r w:rsidRPr="008935CF">
        <w:tab/>
      </w:r>
      <w:r w:rsidR="008935CF">
        <w:t>Subsections (</w:t>
      </w:r>
      <w:r w:rsidRPr="008935CF">
        <w:t>2AB) and (2AC) apply to a person if:</w:t>
      </w:r>
    </w:p>
    <w:p w:rsidR="00193249" w:rsidRPr="008935CF" w:rsidRDefault="00193249" w:rsidP="00193249">
      <w:pPr>
        <w:pStyle w:val="paragraph"/>
      </w:pPr>
      <w:r w:rsidRPr="008935CF">
        <w:tab/>
        <w:t>(a)</w:t>
      </w:r>
      <w:r w:rsidRPr="008935CF">
        <w:tab/>
        <w:t>the person has reached 80 years of age; and</w:t>
      </w:r>
    </w:p>
    <w:p w:rsidR="00193249" w:rsidRPr="008935CF" w:rsidRDefault="00193249" w:rsidP="00193249">
      <w:pPr>
        <w:pStyle w:val="paragraph"/>
      </w:pPr>
      <w:r w:rsidRPr="008935CF">
        <w:tab/>
        <w:t>(b)</w:t>
      </w:r>
      <w:r w:rsidRPr="008935CF">
        <w:tab/>
        <w:t>the person is receiving any of the following social security payments:</w:t>
      </w:r>
    </w:p>
    <w:p w:rsidR="00193249" w:rsidRPr="008935CF" w:rsidRDefault="00193249" w:rsidP="00193249">
      <w:pPr>
        <w:pStyle w:val="paragraphsub"/>
      </w:pPr>
      <w:r w:rsidRPr="008935CF">
        <w:tab/>
        <w:t>(i)</w:t>
      </w:r>
      <w:r w:rsidRPr="008935CF">
        <w:tab/>
        <w:t>age pension;</w:t>
      </w:r>
    </w:p>
    <w:p w:rsidR="00193249" w:rsidRPr="008935CF" w:rsidRDefault="00193249" w:rsidP="00193249">
      <w:pPr>
        <w:pStyle w:val="paragraphsub"/>
      </w:pPr>
      <w:r w:rsidRPr="008935CF">
        <w:tab/>
        <w:t>(ii)</w:t>
      </w:r>
      <w:r w:rsidRPr="008935CF">
        <w:tab/>
        <w:t>carer payment;</w:t>
      </w:r>
    </w:p>
    <w:p w:rsidR="00193249" w:rsidRPr="008935CF" w:rsidRDefault="00193249" w:rsidP="00193249">
      <w:pPr>
        <w:pStyle w:val="paragraphsub"/>
      </w:pPr>
      <w:r w:rsidRPr="008935CF">
        <w:tab/>
        <w:t>(iii)</w:t>
      </w:r>
      <w:r w:rsidRPr="008935CF">
        <w:tab/>
        <w:t>disability support pension;</w:t>
      </w:r>
    </w:p>
    <w:p w:rsidR="00193249" w:rsidRPr="008935CF" w:rsidRDefault="00193249" w:rsidP="00193249">
      <w:pPr>
        <w:pStyle w:val="paragraphsub"/>
      </w:pPr>
      <w:r w:rsidRPr="008935CF">
        <w:tab/>
        <w:t>(iv)</w:t>
      </w:r>
      <w:r w:rsidRPr="008935CF">
        <w:tab/>
        <w:t>widow B pension;</w:t>
      </w:r>
    </w:p>
    <w:p w:rsidR="00193249" w:rsidRPr="008935CF" w:rsidRDefault="00193249" w:rsidP="00193249">
      <w:pPr>
        <w:pStyle w:val="paragraphsub"/>
      </w:pPr>
      <w:r w:rsidRPr="008935CF">
        <w:tab/>
        <w:t>(v)</w:t>
      </w:r>
      <w:r w:rsidRPr="008935CF">
        <w:tab/>
        <w:t>wife pension; and</w:t>
      </w:r>
    </w:p>
    <w:p w:rsidR="00193249" w:rsidRPr="008935CF" w:rsidRDefault="00193249" w:rsidP="00193249">
      <w:pPr>
        <w:pStyle w:val="paragraph"/>
      </w:pPr>
      <w:r w:rsidRPr="008935CF">
        <w:tab/>
        <w:t>(c)</w:t>
      </w:r>
      <w:r w:rsidRPr="008935CF">
        <w:tab/>
        <w:t>the person was continuously absent from Australia throughout the previous 2 years.</w:t>
      </w:r>
    </w:p>
    <w:p w:rsidR="00193249" w:rsidRPr="008935CF" w:rsidRDefault="00193249" w:rsidP="00193249">
      <w:pPr>
        <w:pStyle w:val="subsection"/>
      </w:pPr>
      <w:r w:rsidRPr="008935CF">
        <w:tab/>
        <w:t>(2AB)</w:t>
      </w:r>
      <w:r w:rsidRPr="008935CF">
        <w:tab/>
        <w:t>The Secretary may notify a person to whom this subsection applies that:</w:t>
      </w:r>
    </w:p>
    <w:p w:rsidR="00193249" w:rsidRPr="008935CF" w:rsidRDefault="00193249" w:rsidP="00193249">
      <w:pPr>
        <w:pStyle w:val="paragraph"/>
      </w:pPr>
      <w:r w:rsidRPr="008935CF">
        <w:tab/>
        <w:t>(a)</w:t>
      </w:r>
      <w:r w:rsidRPr="008935CF">
        <w:tab/>
        <w:t>the person is required, within the 13</w:t>
      </w:r>
      <w:r w:rsidR="008935CF">
        <w:noBreakHyphen/>
      </w:r>
      <w:r w:rsidRPr="008935CF">
        <w:t>week period beginning when the notice is given, to give the Secretary a proof of life certificate that:</w:t>
      </w:r>
    </w:p>
    <w:p w:rsidR="00193249" w:rsidRPr="008935CF" w:rsidRDefault="00193249" w:rsidP="00193249">
      <w:pPr>
        <w:pStyle w:val="paragraphsub"/>
      </w:pPr>
      <w:r w:rsidRPr="008935CF">
        <w:tab/>
        <w:t>(i)</w:t>
      </w:r>
      <w:r w:rsidRPr="008935CF">
        <w:tab/>
        <w:t>relates to the person; and</w:t>
      </w:r>
    </w:p>
    <w:p w:rsidR="00193249" w:rsidRPr="008935CF" w:rsidRDefault="00193249" w:rsidP="00193249">
      <w:pPr>
        <w:pStyle w:val="paragraphsub"/>
      </w:pPr>
      <w:r w:rsidRPr="008935CF">
        <w:tab/>
        <w:t>(ii)</w:t>
      </w:r>
      <w:r w:rsidRPr="008935CF">
        <w:tab/>
        <w:t>was completed within that 13</w:t>
      </w:r>
      <w:r w:rsidR="008935CF">
        <w:noBreakHyphen/>
      </w:r>
      <w:r w:rsidRPr="008935CF">
        <w:t>week period; and</w:t>
      </w:r>
    </w:p>
    <w:p w:rsidR="00193249" w:rsidRPr="008935CF" w:rsidRDefault="00193249" w:rsidP="00193249">
      <w:pPr>
        <w:pStyle w:val="paragraph"/>
      </w:pPr>
      <w:r w:rsidRPr="008935CF">
        <w:tab/>
        <w:t>(b)</w:t>
      </w:r>
      <w:r w:rsidRPr="008935CF">
        <w:tab/>
        <w:t>the requirement does not apply if the person enters Australia within that 13</w:t>
      </w:r>
      <w:r w:rsidR="008935CF">
        <w:noBreakHyphen/>
      </w:r>
      <w:r w:rsidRPr="008935CF">
        <w:t>week period.</w:t>
      </w:r>
    </w:p>
    <w:p w:rsidR="00193249" w:rsidRPr="008935CF" w:rsidRDefault="00193249" w:rsidP="00193249">
      <w:pPr>
        <w:pStyle w:val="subsection"/>
      </w:pPr>
      <w:r w:rsidRPr="008935CF">
        <w:tab/>
        <w:t>(2AC)</w:t>
      </w:r>
      <w:r w:rsidRPr="008935CF">
        <w:tab/>
        <w:t xml:space="preserve">If this subsection applies to a person, the Secretary must notify the person under </w:t>
      </w:r>
      <w:r w:rsidR="008935CF">
        <w:t>subsection (</w:t>
      </w:r>
      <w:r w:rsidRPr="008935CF">
        <w:t>2AB) at least once every 2 years.</w:t>
      </w:r>
    </w:p>
    <w:p w:rsidR="000452AF" w:rsidRPr="008935CF" w:rsidRDefault="000452AF" w:rsidP="002B5D75">
      <w:pPr>
        <w:pStyle w:val="SubsectionHead"/>
        <w:keepNext w:val="0"/>
      </w:pPr>
      <w:r w:rsidRPr="008935CF">
        <w:t>Secretary may require person to undergo medical examination etc.</w:t>
      </w:r>
    </w:p>
    <w:p w:rsidR="000452AF" w:rsidRPr="008935CF" w:rsidRDefault="000452AF" w:rsidP="002B5D75">
      <w:pPr>
        <w:pStyle w:val="subsection"/>
        <w:keepLines/>
      </w:pPr>
      <w:r w:rsidRPr="008935CF">
        <w:tab/>
        <w:t>(3)</w:t>
      </w:r>
      <w:r w:rsidRPr="008935CF">
        <w:tab/>
      </w:r>
      <w:r w:rsidR="008935CF">
        <w:t>Subsection (</w:t>
      </w:r>
      <w:r w:rsidRPr="008935CF">
        <w:t>4) applies to a person if:</w:t>
      </w:r>
    </w:p>
    <w:p w:rsidR="000452AF" w:rsidRPr="008935CF" w:rsidRDefault="000452AF" w:rsidP="002B5D75">
      <w:pPr>
        <w:pStyle w:val="paragraph"/>
        <w:keepLines/>
      </w:pPr>
      <w:r w:rsidRPr="008935CF">
        <w:tab/>
        <w:t>(a)</w:t>
      </w:r>
      <w:r w:rsidRPr="008935CF">
        <w:tab/>
        <w:t>the person is receiving, or has claimed, any of the following social security payments:</w:t>
      </w:r>
    </w:p>
    <w:p w:rsidR="000452AF" w:rsidRPr="008935CF" w:rsidRDefault="000452AF" w:rsidP="00F77413">
      <w:pPr>
        <w:pStyle w:val="paragraphsub"/>
        <w:keepNext/>
        <w:keepLines/>
      </w:pPr>
      <w:r w:rsidRPr="008935CF">
        <w:tab/>
        <w:t>(i)</w:t>
      </w:r>
      <w:r w:rsidRPr="008935CF">
        <w:tab/>
        <w:t>disability support pension;</w:t>
      </w:r>
    </w:p>
    <w:p w:rsidR="000452AF" w:rsidRPr="008935CF" w:rsidRDefault="000452AF" w:rsidP="000452AF">
      <w:pPr>
        <w:pStyle w:val="paragraphsub"/>
      </w:pPr>
      <w:r w:rsidRPr="008935CF">
        <w:tab/>
        <w:t>(ii)</w:t>
      </w:r>
      <w:r w:rsidRPr="008935CF">
        <w:tab/>
        <w:t>parenting payment;</w:t>
      </w:r>
    </w:p>
    <w:p w:rsidR="000452AF" w:rsidRPr="008935CF" w:rsidRDefault="000452AF" w:rsidP="000452AF">
      <w:pPr>
        <w:pStyle w:val="paragraphsub"/>
      </w:pPr>
      <w:r w:rsidRPr="008935CF">
        <w:tab/>
        <w:t>(iii)</w:t>
      </w:r>
      <w:r w:rsidRPr="008935CF">
        <w:tab/>
        <w:t>youth allowance;</w:t>
      </w:r>
    </w:p>
    <w:p w:rsidR="000452AF" w:rsidRPr="008935CF" w:rsidRDefault="000452AF" w:rsidP="000452AF">
      <w:pPr>
        <w:pStyle w:val="paragraphsub"/>
      </w:pPr>
      <w:r w:rsidRPr="008935CF">
        <w:tab/>
        <w:t>(iv)</w:t>
      </w:r>
      <w:r w:rsidRPr="008935CF">
        <w:tab/>
        <w:t>newstart allowance;</w:t>
      </w:r>
    </w:p>
    <w:p w:rsidR="000452AF" w:rsidRPr="008935CF" w:rsidRDefault="000452AF" w:rsidP="000452AF">
      <w:pPr>
        <w:pStyle w:val="paragraphsub"/>
      </w:pPr>
      <w:r w:rsidRPr="008935CF">
        <w:tab/>
        <w:t>(v)</w:t>
      </w:r>
      <w:r w:rsidRPr="008935CF">
        <w:tab/>
        <w:t>sickness allowance;</w:t>
      </w:r>
    </w:p>
    <w:p w:rsidR="000452AF" w:rsidRPr="008935CF" w:rsidRDefault="000452AF" w:rsidP="000452AF">
      <w:pPr>
        <w:pStyle w:val="paragraphsub"/>
      </w:pPr>
      <w:r w:rsidRPr="008935CF">
        <w:tab/>
        <w:t>(vi)</w:t>
      </w:r>
      <w:r w:rsidRPr="008935CF">
        <w:tab/>
        <w:t>special benefit;</w:t>
      </w:r>
    </w:p>
    <w:p w:rsidR="000452AF" w:rsidRPr="008935CF" w:rsidRDefault="000452AF" w:rsidP="000452AF">
      <w:pPr>
        <w:pStyle w:val="paragraphsub"/>
      </w:pPr>
      <w:r w:rsidRPr="008935CF">
        <w:tab/>
        <w:t>(vii)</w:t>
      </w:r>
      <w:r w:rsidRPr="008935CF">
        <w:tab/>
        <w:t>mobility allowance; or</w:t>
      </w:r>
    </w:p>
    <w:p w:rsidR="000452AF" w:rsidRPr="008935CF" w:rsidRDefault="000452AF" w:rsidP="000452AF">
      <w:pPr>
        <w:pStyle w:val="paragraph"/>
      </w:pPr>
      <w:r w:rsidRPr="008935CF">
        <w:tab/>
        <w:t>(b)</w:t>
      </w:r>
      <w:r w:rsidRPr="008935CF">
        <w:tab/>
        <w:t>the Department is contacted by or on behalf of the person in relation to a claim for youth allowance or newstart allowance to be paid to the person.</w:t>
      </w:r>
    </w:p>
    <w:p w:rsidR="000452AF" w:rsidRPr="008935CF" w:rsidRDefault="000452AF" w:rsidP="000452AF">
      <w:pPr>
        <w:pStyle w:val="subsection"/>
      </w:pPr>
      <w:r w:rsidRPr="008935CF">
        <w:tab/>
        <w:t>(4)</w:t>
      </w:r>
      <w:r w:rsidRPr="008935CF">
        <w:tab/>
        <w:t>If the Secretary is of the opinion that a person to whom this subsection applies should:</w:t>
      </w:r>
    </w:p>
    <w:p w:rsidR="000452AF" w:rsidRPr="008935CF" w:rsidRDefault="000452AF" w:rsidP="000452AF">
      <w:pPr>
        <w:pStyle w:val="paragraph"/>
      </w:pPr>
      <w:r w:rsidRPr="008935CF">
        <w:tab/>
        <w:t>(a)</w:t>
      </w:r>
      <w:r w:rsidRPr="008935CF">
        <w:tab/>
        <w:t>complete a questionnaire; or</w:t>
      </w:r>
    </w:p>
    <w:p w:rsidR="000452AF" w:rsidRPr="008935CF" w:rsidRDefault="000452AF" w:rsidP="000452AF">
      <w:pPr>
        <w:pStyle w:val="paragraph"/>
      </w:pPr>
      <w:r w:rsidRPr="008935CF">
        <w:tab/>
        <w:t>(b)</w:t>
      </w:r>
      <w:r w:rsidRPr="008935CF">
        <w:tab/>
        <w:t>undergo a medical, psychiatric or psychological examination (whether or not at a particular place), and provide to the Secretary the report, in the approved form, of the person who conducts the examination;</w:t>
      </w:r>
    </w:p>
    <w:p w:rsidR="000452AF" w:rsidRPr="008935CF" w:rsidRDefault="000452AF" w:rsidP="000452AF">
      <w:pPr>
        <w:pStyle w:val="subsection2"/>
      </w:pPr>
      <w:r w:rsidRPr="008935CF">
        <w:t>the Secretary may notify the person that he or she is required, within a specified time, to do that act or thing.</w:t>
      </w:r>
    </w:p>
    <w:p w:rsidR="000452AF" w:rsidRPr="008935CF" w:rsidRDefault="000452AF" w:rsidP="000452AF">
      <w:pPr>
        <w:pStyle w:val="SubsectionHead"/>
      </w:pPr>
      <w:r w:rsidRPr="008935CF">
        <w:t>Method for giving notice</w:t>
      </w:r>
    </w:p>
    <w:p w:rsidR="000452AF" w:rsidRPr="008935CF" w:rsidRDefault="000452AF" w:rsidP="000452AF">
      <w:pPr>
        <w:pStyle w:val="subsection"/>
      </w:pPr>
      <w:r w:rsidRPr="008935CF">
        <w:tab/>
        <w:t>(5)</w:t>
      </w:r>
      <w:r w:rsidRPr="008935CF">
        <w:tab/>
        <w:t xml:space="preserve">The Secretary may notify a person under </w:t>
      </w:r>
      <w:r w:rsidR="008935CF">
        <w:t>subsection (</w:t>
      </w:r>
      <w:r w:rsidRPr="008935CF">
        <w:t>2)</w:t>
      </w:r>
      <w:r w:rsidR="00193249" w:rsidRPr="008935CF">
        <w:t>, (2AB)</w:t>
      </w:r>
      <w:r w:rsidRPr="008935CF">
        <w:t xml:space="preserve"> or (4):</w:t>
      </w:r>
    </w:p>
    <w:p w:rsidR="000452AF" w:rsidRPr="008935CF" w:rsidRDefault="000452AF" w:rsidP="000452AF">
      <w:pPr>
        <w:pStyle w:val="paragraph"/>
      </w:pPr>
      <w:r w:rsidRPr="008935CF">
        <w:tab/>
        <w:t>(a)</w:t>
      </w:r>
      <w:r w:rsidRPr="008935CF">
        <w:tab/>
        <w:t>by sending the notice by prepaid post addressed to the person at his or her postal address last known to the Secretary; or</w:t>
      </w:r>
    </w:p>
    <w:p w:rsidR="000452AF" w:rsidRPr="008935CF" w:rsidRDefault="000452AF" w:rsidP="000452AF">
      <w:pPr>
        <w:pStyle w:val="paragraph"/>
      </w:pPr>
      <w:r w:rsidRPr="008935CF">
        <w:tab/>
        <w:t>(b)</w:t>
      </w:r>
      <w:r w:rsidRPr="008935CF">
        <w:tab/>
        <w:t>in any other way the Secretary considers appropriate.</w:t>
      </w:r>
    </w:p>
    <w:p w:rsidR="000452AF" w:rsidRPr="008935CF" w:rsidRDefault="000452AF" w:rsidP="000452AF">
      <w:pPr>
        <w:pStyle w:val="SubsectionHead"/>
      </w:pPr>
      <w:r w:rsidRPr="008935CF">
        <w:t>Validity of notice not affected in certain circumstances</w:t>
      </w:r>
    </w:p>
    <w:p w:rsidR="000452AF" w:rsidRPr="008935CF" w:rsidRDefault="000452AF" w:rsidP="000452AF">
      <w:pPr>
        <w:pStyle w:val="subsection"/>
      </w:pPr>
      <w:r w:rsidRPr="008935CF">
        <w:tab/>
        <w:t>(6)</w:t>
      </w:r>
      <w:r w:rsidRPr="008935CF">
        <w:tab/>
        <w:t xml:space="preserve">A failure to specify the particular purpose in a notice given to a person for the purposes of </w:t>
      </w:r>
      <w:r w:rsidR="008935CF">
        <w:t>paragraph (</w:t>
      </w:r>
      <w:r w:rsidRPr="008935CF">
        <w:t>2)(c) does not affect the validity of the notice.</w:t>
      </w:r>
    </w:p>
    <w:p w:rsidR="000452AF" w:rsidRPr="008935CF" w:rsidRDefault="000452AF" w:rsidP="000452AF">
      <w:pPr>
        <w:pStyle w:val="SubsectionHead"/>
      </w:pPr>
      <w:r w:rsidRPr="008935CF">
        <w:t>Consequence of not informing person of effect of failure to comply with requirement in notice</w:t>
      </w:r>
    </w:p>
    <w:p w:rsidR="000452AF" w:rsidRPr="008935CF" w:rsidRDefault="000452AF" w:rsidP="000452AF">
      <w:pPr>
        <w:pStyle w:val="subsection"/>
      </w:pPr>
      <w:r w:rsidRPr="008935CF">
        <w:tab/>
        <w:t>(7)</w:t>
      </w:r>
      <w:r w:rsidRPr="008935CF">
        <w:tab/>
        <w:t xml:space="preserve">If a person is notified under </w:t>
      </w:r>
      <w:r w:rsidR="008935CF">
        <w:t>subsection (</w:t>
      </w:r>
      <w:r w:rsidRPr="008935CF">
        <w:t>2)</w:t>
      </w:r>
      <w:r w:rsidR="00193249" w:rsidRPr="008935CF">
        <w:t>, (2AB)</w:t>
      </w:r>
      <w:r w:rsidRPr="008935CF">
        <w:t xml:space="preserve"> or (4) and the notice does not inform the person of the effect of section</w:t>
      </w:r>
      <w:r w:rsidR="008935CF">
        <w:t> </w:t>
      </w:r>
      <w:r w:rsidRPr="008935CF">
        <w:t>64, subsection</w:t>
      </w:r>
      <w:r w:rsidR="008935CF">
        <w:t> </w:t>
      </w:r>
      <w:r w:rsidRPr="008935CF">
        <w:t>64(1) or (5</w:t>
      </w:r>
      <w:r w:rsidR="00EE205F" w:rsidRPr="008935CF">
        <w:t>) (a</w:t>
      </w:r>
      <w:r w:rsidRPr="008935CF">
        <w:t>s the case requires) does not apply to the person in relation to the requirement in the notice.</w:t>
      </w:r>
    </w:p>
    <w:p w:rsidR="00193249" w:rsidRPr="008935CF" w:rsidRDefault="00193249" w:rsidP="00193249">
      <w:pPr>
        <w:pStyle w:val="ActHead5"/>
      </w:pPr>
      <w:bookmarkStart w:id="210" w:name="_Toc31276100"/>
      <w:r w:rsidRPr="00EE5577">
        <w:rPr>
          <w:rStyle w:val="CharSectno"/>
        </w:rPr>
        <w:t>63A</w:t>
      </w:r>
      <w:r w:rsidRPr="008935CF">
        <w:t xml:space="preserve">  Proof of life certificate</w:t>
      </w:r>
      <w:bookmarkEnd w:id="210"/>
    </w:p>
    <w:p w:rsidR="00193249" w:rsidRPr="008935CF" w:rsidRDefault="00193249" w:rsidP="00193249">
      <w:pPr>
        <w:pStyle w:val="subsection"/>
      </w:pPr>
      <w:r w:rsidRPr="008935CF">
        <w:tab/>
        <w:t>(1)</w:t>
      </w:r>
      <w:r w:rsidRPr="008935CF">
        <w:tab/>
        <w:t xml:space="preserve">For the purposes of this Act, a </w:t>
      </w:r>
      <w:r w:rsidRPr="008935CF">
        <w:rPr>
          <w:b/>
          <w:i/>
        </w:rPr>
        <w:t>proof of life certificate</w:t>
      </w:r>
      <w:r w:rsidRPr="008935CF">
        <w:t xml:space="preserve"> that relates to a person is a certificate that:</w:t>
      </w:r>
    </w:p>
    <w:p w:rsidR="00193249" w:rsidRPr="008935CF" w:rsidRDefault="00193249" w:rsidP="00193249">
      <w:pPr>
        <w:pStyle w:val="paragraph"/>
      </w:pPr>
      <w:r w:rsidRPr="008935CF">
        <w:tab/>
        <w:t>(a)</w:t>
      </w:r>
      <w:r w:rsidRPr="008935CF">
        <w:tab/>
        <w:t>is expressed to relate to the person; and</w:t>
      </w:r>
    </w:p>
    <w:p w:rsidR="00193249" w:rsidRPr="008935CF" w:rsidRDefault="00193249" w:rsidP="00193249">
      <w:pPr>
        <w:pStyle w:val="paragraph"/>
      </w:pPr>
      <w:r w:rsidRPr="008935CF">
        <w:tab/>
        <w:t>(b)</w:t>
      </w:r>
      <w:r w:rsidRPr="008935CF">
        <w:tab/>
        <w:t xml:space="preserve">complies with the requirements of </w:t>
      </w:r>
      <w:r w:rsidR="008935CF">
        <w:t>subsections (</w:t>
      </w:r>
      <w:r w:rsidRPr="008935CF">
        <w:t>2), (3), (4), (5) and (6); and</w:t>
      </w:r>
    </w:p>
    <w:p w:rsidR="00193249" w:rsidRPr="008935CF" w:rsidRDefault="00193249" w:rsidP="00193249">
      <w:pPr>
        <w:pStyle w:val="paragraph"/>
      </w:pPr>
      <w:r w:rsidRPr="008935CF">
        <w:tab/>
        <w:t>(c)</w:t>
      </w:r>
      <w:r w:rsidRPr="008935CF">
        <w:tab/>
        <w:t>is in a form approved by the Secretary; and</w:t>
      </w:r>
    </w:p>
    <w:p w:rsidR="00193249" w:rsidRPr="008935CF" w:rsidRDefault="00193249" w:rsidP="00193249">
      <w:pPr>
        <w:pStyle w:val="paragraph"/>
      </w:pPr>
      <w:r w:rsidRPr="008935CF">
        <w:tab/>
        <w:t>(d)</w:t>
      </w:r>
      <w:r w:rsidRPr="008935CF">
        <w:tab/>
        <w:t>contains such other information (if any) as required by the approved form.</w:t>
      </w:r>
    </w:p>
    <w:p w:rsidR="00193249" w:rsidRPr="008935CF" w:rsidRDefault="00193249" w:rsidP="00193249">
      <w:pPr>
        <w:pStyle w:val="subsection"/>
      </w:pPr>
      <w:r w:rsidRPr="008935CF">
        <w:tab/>
        <w:t>(2)</w:t>
      </w:r>
      <w:r w:rsidRPr="008935CF">
        <w:tab/>
        <w:t>A proof of life certificate that relates to a person must include a statement to the effect that the person is alive.</w:t>
      </w:r>
    </w:p>
    <w:p w:rsidR="00193249" w:rsidRPr="008935CF" w:rsidRDefault="00193249" w:rsidP="00193249">
      <w:pPr>
        <w:pStyle w:val="subsection"/>
      </w:pPr>
      <w:r w:rsidRPr="008935CF">
        <w:tab/>
        <w:t>(3)</w:t>
      </w:r>
      <w:r w:rsidRPr="008935CF">
        <w:tab/>
        <w:t xml:space="preserve">The statement mentioned in </w:t>
      </w:r>
      <w:r w:rsidR="008935CF">
        <w:t>subsection (</w:t>
      </w:r>
      <w:r w:rsidRPr="008935CF">
        <w:t>2) must be:</w:t>
      </w:r>
    </w:p>
    <w:p w:rsidR="00193249" w:rsidRPr="008935CF" w:rsidRDefault="00193249" w:rsidP="00193249">
      <w:pPr>
        <w:pStyle w:val="paragraph"/>
      </w:pPr>
      <w:r w:rsidRPr="008935CF">
        <w:tab/>
        <w:t>(a)</w:t>
      </w:r>
      <w:r w:rsidRPr="008935CF">
        <w:tab/>
        <w:t>signed and dated by the person; or</w:t>
      </w:r>
    </w:p>
    <w:p w:rsidR="00193249" w:rsidRPr="008935CF" w:rsidRDefault="00193249" w:rsidP="00193249">
      <w:pPr>
        <w:pStyle w:val="paragraph"/>
      </w:pPr>
      <w:r w:rsidRPr="008935CF">
        <w:tab/>
        <w:t>(b)</w:t>
      </w:r>
      <w:r w:rsidRPr="008935CF">
        <w:tab/>
        <w:t>if:</w:t>
      </w:r>
    </w:p>
    <w:p w:rsidR="00193249" w:rsidRPr="008935CF" w:rsidRDefault="00193249" w:rsidP="00193249">
      <w:pPr>
        <w:pStyle w:val="paragraphsub"/>
      </w:pPr>
      <w:r w:rsidRPr="008935CF">
        <w:tab/>
        <w:t>(i)</w:t>
      </w:r>
      <w:r w:rsidRPr="008935CF">
        <w:tab/>
        <w:t>the approved form allows another person to sign the statement on behalf of the person if one or more specified requirements are met; and</w:t>
      </w:r>
    </w:p>
    <w:p w:rsidR="00193249" w:rsidRPr="008935CF" w:rsidRDefault="00193249" w:rsidP="00193249">
      <w:pPr>
        <w:pStyle w:val="paragraphsub"/>
      </w:pPr>
      <w:r w:rsidRPr="008935CF">
        <w:tab/>
        <w:t>(ii)</w:t>
      </w:r>
      <w:r w:rsidRPr="008935CF">
        <w:tab/>
        <w:t>those requirements are met;</w:t>
      </w:r>
    </w:p>
    <w:p w:rsidR="00193249" w:rsidRPr="008935CF" w:rsidRDefault="00193249" w:rsidP="00193249">
      <w:pPr>
        <w:pStyle w:val="paragraph"/>
      </w:pPr>
      <w:r w:rsidRPr="008935CF">
        <w:tab/>
      </w:r>
      <w:r w:rsidRPr="008935CF">
        <w:tab/>
        <w:t>signed and dated by the other person.</w:t>
      </w:r>
    </w:p>
    <w:p w:rsidR="00193249" w:rsidRPr="008935CF" w:rsidRDefault="00193249" w:rsidP="00193249">
      <w:pPr>
        <w:pStyle w:val="subsection"/>
      </w:pPr>
      <w:r w:rsidRPr="008935CF">
        <w:tab/>
        <w:t>(4)</w:t>
      </w:r>
      <w:r w:rsidRPr="008935CF">
        <w:tab/>
        <w:t>A proof of life certificate that relates to a person must include a statement by an authorised certifier to the effect that:</w:t>
      </w:r>
    </w:p>
    <w:p w:rsidR="00193249" w:rsidRPr="008935CF" w:rsidRDefault="00193249" w:rsidP="00193249">
      <w:pPr>
        <w:pStyle w:val="paragraph"/>
      </w:pPr>
      <w:r w:rsidRPr="008935CF">
        <w:tab/>
        <w:t>(a)</w:t>
      </w:r>
      <w:r w:rsidRPr="008935CF">
        <w:tab/>
        <w:t>the authorised certifier has sighted the person while in the physical presence of the person; and</w:t>
      </w:r>
    </w:p>
    <w:p w:rsidR="00193249" w:rsidRPr="008935CF" w:rsidRDefault="00193249" w:rsidP="00193249">
      <w:pPr>
        <w:pStyle w:val="paragraph"/>
      </w:pPr>
      <w:r w:rsidRPr="008935CF">
        <w:tab/>
        <w:t>(b)</w:t>
      </w:r>
      <w:r w:rsidRPr="008935CF">
        <w:tab/>
        <w:t>the authorised certifier has verified the identity of the person using the method, or one of the methods, set out in the approved form; and</w:t>
      </w:r>
    </w:p>
    <w:p w:rsidR="00193249" w:rsidRPr="008935CF" w:rsidRDefault="00193249" w:rsidP="00193249">
      <w:pPr>
        <w:pStyle w:val="paragraph"/>
      </w:pPr>
      <w:r w:rsidRPr="008935CF">
        <w:tab/>
        <w:t>(c)</w:t>
      </w:r>
      <w:r w:rsidRPr="008935CF">
        <w:tab/>
        <w:t>the authorised certifier is satisfied that the person is alive.</w:t>
      </w:r>
    </w:p>
    <w:p w:rsidR="00193249" w:rsidRPr="008935CF" w:rsidRDefault="00193249" w:rsidP="00193249">
      <w:pPr>
        <w:pStyle w:val="subsection"/>
      </w:pPr>
      <w:r w:rsidRPr="008935CF">
        <w:tab/>
        <w:t>(5)</w:t>
      </w:r>
      <w:r w:rsidRPr="008935CF">
        <w:tab/>
        <w:t xml:space="preserve">The statement mentioned in </w:t>
      </w:r>
      <w:r w:rsidR="008935CF">
        <w:t>subsection (</w:t>
      </w:r>
      <w:r w:rsidRPr="008935CF">
        <w:t>4) must be signed and dated by the authorised certifier.</w:t>
      </w:r>
    </w:p>
    <w:p w:rsidR="00193249" w:rsidRPr="008935CF" w:rsidRDefault="00193249" w:rsidP="00193249">
      <w:pPr>
        <w:pStyle w:val="subsection"/>
      </w:pPr>
      <w:r w:rsidRPr="008935CF">
        <w:tab/>
        <w:t>(6)</w:t>
      </w:r>
      <w:r w:rsidRPr="008935CF">
        <w:tab/>
        <w:t>Both:</w:t>
      </w:r>
    </w:p>
    <w:p w:rsidR="00193249" w:rsidRPr="008935CF" w:rsidRDefault="00193249" w:rsidP="00193249">
      <w:pPr>
        <w:pStyle w:val="paragraph"/>
      </w:pPr>
      <w:r w:rsidRPr="008935CF">
        <w:tab/>
        <w:t>(a)</w:t>
      </w:r>
      <w:r w:rsidRPr="008935CF">
        <w:tab/>
        <w:t xml:space="preserve">the statement mentioned in </w:t>
      </w:r>
      <w:r w:rsidR="008935CF">
        <w:t>subsection (</w:t>
      </w:r>
      <w:r w:rsidRPr="008935CF">
        <w:t>2); and</w:t>
      </w:r>
    </w:p>
    <w:p w:rsidR="00193249" w:rsidRPr="008935CF" w:rsidRDefault="00193249" w:rsidP="00193249">
      <w:pPr>
        <w:pStyle w:val="paragraph"/>
      </w:pPr>
      <w:r w:rsidRPr="008935CF">
        <w:tab/>
        <w:t>(b)</w:t>
      </w:r>
      <w:r w:rsidRPr="008935CF">
        <w:tab/>
        <w:t xml:space="preserve">the statement mentioned in </w:t>
      </w:r>
      <w:r w:rsidR="008935CF">
        <w:t>subsection (</w:t>
      </w:r>
      <w:r w:rsidRPr="008935CF">
        <w:t>4);</w:t>
      </w:r>
    </w:p>
    <w:p w:rsidR="00193249" w:rsidRPr="008935CF" w:rsidRDefault="00193249" w:rsidP="00193249">
      <w:pPr>
        <w:pStyle w:val="subsection2"/>
      </w:pPr>
      <w:r w:rsidRPr="008935CF">
        <w:t>must be signed and dated within a 7</w:t>
      </w:r>
      <w:r w:rsidR="008935CF">
        <w:noBreakHyphen/>
      </w:r>
      <w:r w:rsidRPr="008935CF">
        <w:t>day period.</w:t>
      </w:r>
    </w:p>
    <w:p w:rsidR="00193249" w:rsidRPr="008935CF" w:rsidRDefault="00193249" w:rsidP="00193249">
      <w:pPr>
        <w:pStyle w:val="SubsectionHead"/>
      </w:pPr>
      <w:r w:rsidRPr="008935CF">
        <w:t>Compliance with form</w:t>
      </w:r>
    </w:p>
    <w:p w:rsidR="00193249" w:rsidRPr="008935CF" w:rsidRDefault="00193249" w:rsidP="00193249">
      <w:pPr>
        <w:pStyle w:val="subsection"/>
      </w:pPr>
      <w:r w:rsidRPr="008935CF">
        <w:tab/>
        <w:t>(7)</w:t>
      </w:r>
      <w:r w:rsidRPr="008935CF">
        <w:tab/>
        <w:t>Section</w:t>
      </w:r>
      <w:r w:rsidR="008935CF">
        <w:t> </w:t>
      </w:r>
      <w:r w:rsidRPr="008935CF">
        <w:t xml:space="preserve">25C of the </w:t>
      </w:r>
      <w:r w:rsidRPr="008935CF">
        <w:rPr>
          <w:i/>
        </w:rPr>
        <w:t>Acts Interpretation Act 1901</w:t>
      </w:r>
      <w:r w:rsidRPr="008935CF">
        <w:t xml:space="preserve"> does not apply to a proof of life certificate.</w:t>
      </w:r>
    </w:p>
    <w:p w:rsidR="00193249" w:rsidRPr="008935CF" w:rsidRDefault="00193249" w:rsidP="00193249">
      <w:pPr>
        <w:pStyle w:val="SubsectionHead"/>
      </w:pPr>
      <w:r w:rsidRPr="008935CF">
        <w:t>Authorised certifier</w:t>
      </w:r>
    </w:p>
    <w:p w:rsidR="00193249" w:rsidRPr="008935CF" w:rsidRDefault="00193249" w:rsidP="00193249">
      <w:pPr>
        <w:pStyle w:val="subsection"/>
      </w:pPr>
      <w:r w:rsidRPr="008935CF">
        <w:tab/>
        <w:t>(8)</w:t>
      </w:r>
      <w:r w:rsidRPr="008935CF">
        <w:tab/>
        <w:t xml:space="preserve">For the purposes of this section, an </w:t>
      </w:r>
      <w:r w:rsidRPr="008935CF">
        <w:rPr>
          <w:b/>
          <w:i/>
        </w:rPr>
        <w:t>authorised certifier</w:t>
      </w:r>
      <w:r w:rsidRPr="008935CF">
        <w:t xml:space="preserve"> is a person included in a class of persons specified in a determination under </w:t>
      </w:r>
      <w:r w:rsidR="008935CF">
        <w:t>subsection (</w:t>
      </w:r>
      <w:r w:rsidRPr="008935CF">
        <w:t>9).</w:t>
      </w:r>
    </w:p>
    <w:p w:rsidR="00193249" w:rsidRPr="008935CF" w:rsidRDefault="00193249" w:rsidP="00193249">
      <w:pPr>
        <w:pStyle w:val="subsection"/>
      </w:pPr>
      <w:r w:rsidRPr="008935CF">
        <w:tab/>
        <w:t>(9)</w:t>
      </w:r>
      <w:r w:rsidRPr="008935CF">
        <w:tab/>
        <w:t xml:space="preserve">The Secretary may, by legislative instrument, determine one or more classes of persons for the purposes of </w:t>
      </w:r>
      <w:r w:rsidR="008935CF">
        <w:t>subsection (</w:t>
      </w:r>
      <w:r w:rsidRPr="008935CF">
        <w:t>8).</w:t>
      </w:r>
    </w:p>
    <w:p w:rsidR="00193249" w:rsidRPr="008935CF" w:rsidRDefault="00193249" w:rsidP="00193249">
      <w:pPr>
        <w:pStyle w:val="subsection"/>
      </w:pPr>
      <w:r w:rsidRPr="008935CF">
        <w:tab/>
        <w:t>(10)</w:t>
      </w:r>
      <w:r w:rsidRPr="008935CF">
        <w:tab/>
        <w:t>To avoid doubt, it is immaterial whether any or all of the persons included in such a class are in or outside Australia.</w:t>
      </w:r>
    </w:p>
    <w:p w:rsidR="000452AF" w:rsidRPr="008935CF" w:rsidRDefault="000452AF" w:rsidP="000452AF">
      <w:pPr>
        <w:pStyle w:val="ActHead5"/>
      </w:pPr>
      <w:bookmarkStart w:id="211" w:name="_Toc31276101"/>
      <w:r w:rsidRPr="00EE5577">
        <w:rPr>
          <w:rStyle w:val="CharSectno"/>
        </w:rPr>
        <w:t>64</w:t>
      </w:r>
      <w:r w:rsidRPr="008935CF">
        <w:t xml:space="preserve">  Effect of failing to comply with requirement to attend Department etc.</w:t>
      </w:r>
      <w:bookmarkEnd w:id="211"/>
    </w:p>
    <w:p w:rsidR="000452AF" w:rsidRPr="008935CF" w:rsidRDefault="000452AF" w:rsidP="000452AF">
      <w:pPr>
        <w:pStyle w:val="SubsectionHead"/>
      </w:pPr>
      <w:r w:rsidRPr="008935CF">
        <w:t>Person receiving, or claiming, social security payment</w:t>
      </w:r>
    </w:p>
    <w:p w:rsidR="000452AF" w:rsidRPr="008935CF" w:rsidRDefault="000452AF" w:rsidP="000452AF">
      <w:pPr>
        <w:pStyle w:val="subsection"/>
      </w:pPr>
      <w:r w:rsidRPr="008935CF">
        <w:tab/>
        <w:t>(1)</w:t>
      </w:r>
      <w:r w:rsidRPr="008935CF">
        <w:tab/>
        <w:t>If:</w:t>
      </w:r>
    </w:p>
    <w:p w:rsidR="000452AF" w:rsidRPr="008935CF" w:rsidRDefault="000452AF" w:rsidP="000452AF">
      <w:pPr>
        <w:pStyle w:val="paragraph"/>
      </w:pPr>
      <w:r w:rsidRPr="008935CF">
        <w:tab/>
        <w:t>(a)</w:t>
      </w:r>
      <w:r w:rsidRPr="008935CF">
        <w:tab/>
        <w:t>a person is receiving, or has made a claim for, a social security payment; and</w:t>
      </w:r>
    </w:p>
    <w:p w:rsidR="000452AF" w:rsidRPr="008935CF" w:rsidRDefault="000452AF" w:rsidP="000452AF">
      <w:pPr>
        <w:pStyle w:val="paragraph"/>
      </w:pPr>
      <w:r w:rsidRPr="008935CF">
        <w:tab/>
        <w:t>(b)</w:t>
      </w:r>
      <w:r w:rsidRPr="008935CF">
        <w:tab/>
        <w:t>the Secretary notifies the person under subsection</w:t>
      </w:r>
      <w:r w:rsidR="008935CF">
        <w:t> </w:t>
      </w:r>
      <w:r w:rsidRPr="008935CF">
        <w:t>63(2)</w:t>
      </w:r>
      <w:r w:rsidR="00193249" w:rsidRPr="008935CF">
        <w:t>, (2AB)</w:t>
      </w:r>
      <w:r w:rsidRPr="008935CF">
        <w:t xml:space="preserve"> or (4); and</w:t>
      </w:r>
    </w:p>
    <w:p w:rsidR="000452AF" w:rsidRPr="008935CF" w:rsidRDefault="000452AF" w:rsidP="000452AF">
      <w:pPr>
        <w:pStyle w:val="paragraph"/>
      </w:pPr>
      <w:r w:rsidRPr="008935CF">
        <w:tab/>
        <w:t>(c)</w:t>
      </w:r>
      <w:r w:rsidRPr="008935CF">
        <w:tab/>
        <w:t>the requirement in the notice is reasonable; and</w:t>
      </w:r>
    </w:p>
    <w:p w:rsidR="000452AF" w:rsidRPr="008935CF" w:rsidRDefault="000452AF" w:rsidP="000452AF">
      <w:pPr>
        <w:pStyle w:val="paragraph"/>
      </w:pPr>
      <w:r w:rsidRPr="008935CF">
        <w:tab/>
        <w:t>(d)</w:t>
      </w:r>
      <w:r w:rsidRPr="008935CF">
        <w:tab/>
        <w:t>the person does not comply with the requirement; and</w:t>
      </w:r>
    </w:p>
    <w:p w:rsidR="000452AF" w:rsidRPr="008935CF" w:rsidRDefault="000452AF" w:rsidP="000452AF">
      <w:pPr>
        <w:pStyle w:val="paragraph"/>
      </w:pPr>
      <w:r w:rsidRPr="008935CF">
        <w:tab/>
        <w:t>(e)</w:t>
      </w:r>
      <w:r w:rsidRPr="008935CF">
        <w:tab/>
      </w:r>
      <w:r w:rsidR="00530B9D" w:rsidRPr="008935CF">
        <w:t>except if the person is receiving, or has made a claim for, a participation payment—</w:t>
      </w:r>
      <w:r w:rsidRPr="008935CF">
        <w:t>the Secretary is not satisfied that the person had a reasonable excuse for not complying with the requirement; and</w:t>
      </w:r>
    </w:p>
    <w:p w:rsidR="000452AF" w:rsidRPr="008935CF" w:rsidRDefault="000452AF" w:rsidP="000452AF">
      <w:pPr>
        <w:pStyle w:val="paragraph"/>
      </w:pPr>
      <w:r w:rsidRPr="008935CF">
        <w:tab/>
        <w:t>(f)</w:t>
      </w:r>
      <w:r w:rsidRPr="008935CF">
        <w:tab/>
        <w:t>the Secretary is satisfied that it is reasonable for this subsection to apply to the person;</w:t>
      </w:r>
    </w:p>
    <w:p w:rsidR="000452AF" w:rsidRPr="008935CF" w:rsidRDefault="000452AF" w:rsidP="000452AF">
      <w:pPr>
        <w:pStyle w:val="subsection2"/>
      </w:pPr>
      <w:r w:rsidRPr="008935CF">
        <w:t>the payment that the person is receiving or has claimed is not payable.</w:t>
      </w:r>
    </w:p>
    <w:p w:rsidR="003859DE" w:rsidRPr="008935CF" w:rsidRDefault="003859DE" w:rsidP="003859DE">
      <w:pPr>
        <w:pStyle w:val="subsection"/>
      </w:pPr>
      <w:r w:rsidRPr="008935CF">
        <w:tab/>
        <w:t>(1A)</w:t>
      </w:r>
      <w:r w:rsidRPr="008935CF">
        <w:tab/>
      </w:r>
      <w:r w:rsidR="008935CF">
        <w:t>Subsection (</w:t>
      </w:r>
      <w:r w:rsidRPr="008935CF">
        <w:t>1) does not apply if:</w:t>
      </w:r>
    </w:p>
    <w:p w:rsidR="003859DE" w:rsidRPr="008935CF" w:rsidRDefault="003859DE" w:rsidP="003859DE">
      <w:pPr>
        <w:pStyle w:val="paragraph"/>
      </w:pPr>
      <w:r w:rsidRPr="008935CF">
        <w:tab/>
        <w:t>(a)</w:t>
      </w:r>
      <w:r w:rsidRPr="008935CF">
        <w:tab/>
        <w:t>the person is receiving a participation payment; and</w:t>
      </w:r>
    </w:p>
    <w:p w:rsidR="003859DE" w:rsidRPr="008935CF" w:rsidRDefault="003859DE" w:rsidP="003859DE">
      <w:pPr>
        <w:pStyle w:val="paragraph"/>
      </w:pPr>
      <w:r w:rsidRPr="008935CF">
        <w:tab/>
        <w:t>(b)</w:t>
      </w:r>
      <w:r w:rsidRPr="008935CF">
        <w:tab/>
        <w:t>the person fails to attend an appointment that the person is required to attend by a notice under subsection</w:t>
      </w:r>
      <w:r w:rsidR="008935CF">
        <w:t> </w:t>
      </w:r>
      <w:r w:rsidRPr="008935CF">
        <w:t>63(2); and</w:t>
      </w:r>
    </w:p>
    <w:p w:rsidR="003859DE" w:rsidRPr="008935CF" w:rsidRDefault="003859DE" w:rsidP="003859DE">
      <w:pPr>
        <w:pStyle w:val="paragraph"/>
      </w:pPr>
      <w:r w:rsidRPr="008935CF">
        <w:tab/>
        <w:t>(c)</w:t>
      </w:r>
      <w:r w:rsidRPr="008935CF">
        <w:tab/>
        <w:t>the Secretary makes a determination under</w:t>
      </w:r>
      <w:r w:rsidR="002D3086" w:rsidRPr="008935CF">
        <w:t xml:space="preserve"> section</w:t>
      </w:r>
      <w:r w:rsidR="008935CF">
        <w:t> </w:t>
      </w:r>
      <w:r w:rsidR="002D3086" w:rsidRPr="008935CF">
        <w:t>42AF or</w:t>
      </w:r>
      <w:r w:rsidRPr="008935CF">
        <w:t xml:space="preserve"> subsection</w:t>
      </w:r>
      <w:r w:rsidR="008935CF">
        <w:t> </w:t>
      </w:r>
      <w:r w:rsidRPr="008935CF">
        <w:t>42SA(1) in relation to the person and the failure.</w:t>
      </w:r>
    </w:p>
    <w:p w:rsidR="000452AF" w:rsidRPr="008935CF" w:rsidRDefault="000452AF" w:rsidP="009E593E">
      <w:pPr>
        <w:pStyle w:val="subsection"/>
        <w:keepNext/>
        <w:keepLines/>
      </w:pPr>
      <w:r w:rsidRPr="008935CF">
        <w:tab/>
        <w:t>(2)</w:t>
      </w:r>
      <w:r w:rsidRPr="008935CF">
        <w:tab/>
      </w:r>
      <w:r w:rsidR="008935CF">
        <w:t>Subsection (</w:t>
      </w:r>
      <w:r w:rsidRPr="008935CF">
        <w:t>1) does not apply if:</w:t>
      </w:r>
    </w:p>
    <w:p w:rsidR="000452AF" w:rsidRPr="008935CF" w:rsidRDefault="000452AF" w:rsidP="000452AF">
      <w:pPr>
        <w:pStyle w:val="paragraph"/>
      </w:pPr>
      <w:r w:rsidRPr="008935CF">
        <w:tab/>
        <w:t>(a)</w:t>
      </w:r>
      <w:r w:rsidRPr="008935CF">
        <w:tab/>
        <w:t>the person is receiving, or has made a claim for, youth allowance; and</w:t>
      </w:r>
    </w:p>
    <w:p w:rsidR="000452AF" w:rsidRPr="008935CF" w:rsidRDefault="000452AF" w:rsidP="000452AF">
      <w:pPr>
        <w:pStyle w:val="paragraph"/>
      </w:pPr>
      <w:r w:rsidRPr="008935CF">
        <w:tab/>
        <w:t>(b)</w:t>
      </w:r>
      <w:r w:rsidRPr="008935CF">
        <w:tab/>
        <w:t>the notice included a statement to the effect that a failure to comply with the requirement in the notice could constitute a youth allowance participation failure.</w:t>
      </w:r>
    </w:p>
    <w:p w:rsidR="000452AF" w:rsidRPr="008935CF" w:rsidRDefault="000452AF" w:rsidP="00F77413">
      <w:pPr>
        <w:pStyle w:val="notetext"/>
        <w:keepNext/>
        <w:keepLines/>
      </w:pPr>
      <w:r w:rsidRPr="008935CF">
        <w:t>Note:</w:t>
      </w:r>
      <w:r w:rsidRPr="008935CF">
        <w:tab/>
        <w:t>If a recipient of, or claimant for, youth allowance does not comply with a requirement notified under subsection</w:t>
      </w:r>
      <w:r w:rsidR="008935CF">
        <w:t> </w:t>
      </w:r>
      <w:r w:rsidRPr="008935CF">
        <w:t>63(2) or (4), this may result in the payment not being payable to the person: see sections</w:t>
      </w:r>
      <w:r w:rsidR="008935CF">
        <w:t> </w:t>
      </w:r>
      <w:r w:rsidRPr="008935CF">
        <w:t>550B and 551 of the 1991 Act.</w:t>
      </w:r>
    </w:p>
    <w:p w:rsidR="000452AF" w:rsidRPr="008935CF" w:rsidRDefault="000452AF" w:rsidP="000452AF">
      <w:pPr>
        <w:pStyle w:val="subsection"/>
      </w:pPr>
      <w:r w:rsidRPr="008935CF">
        <w:tab/>
        <w:t>(3)</w:t>
      </w:r>
      <w:r w:rsidRPr="008935CF">
        <w:tab/>
      </w:r>
      <w:r w:rsidR="008935CF">
        <w:t>Subsection (</w:t>
      </w:r>
      <w:r w:rsidRPr="008935CF">
        <w:t>1) does not apply if:</w:t>
      </w:r>
    </w:p>
    <w:p w:rsidR="000452AF" w:rsidRPr="008935CF" w:rsidRDefault="000452AF" w:rsidP="000452AF">
      <w:pPr>
        <w:pStyle w:val="paragraph"/>
      </w:pPr>
      <w:r w:rsidRPr="008935CF">
        <w:tab/>
        <w:t>(a)</w:t>
      </w:r>
      <w:r w:rsidRPr="008935CF">
        <w:tab/>
        <w:t>the person is receiving, or has made a claim for, an austudy payment; and</w:t>
      </w:r>
    </w:p>
    <w:p w:rsidR="000452AF" w:rsidRPr="008935CF" w:rsidRDefault="000452AF" w:rsidP="000452AF">
      <w:pPr>
        <w:pStyle w:val="paragraph"/>
      </w:pPr>
      <w:r w:rsidRPr="008935CF">
        <w:tab/>
        <w:t>(b)</w:t>
      </w:r>
      <w:r w:rsidRPr="008935CF">
        <w:tab/>
        <w:t>the notice included a statement to the effect that a failure to comply with the requirement in the notice could constitute an austudy participation failure.</w:t>
      </w:r>
    </w:p>
    <w:p w:rsidR="000452AF" w:rsidRPr="008935CF" w:rsidRDefault="000452AF" w:rsidP="000452AF">
      <w:pPr>
        <w:pStyle w:val="notetext"/>
      </w:pPr>
      <w:r w:rsidRPr="008935CF">
        <w:t>Note:</w:t>
      </w:r>
      <w:r w:rsidRPr="008935CF">
        <w:tab/>
        <w:t>If a recipient of, or claimant for, an austudy payment does not comply with a requirement notified under subsection</w:t>
      </w:r>
      <w:r w:rsidR="008935CF">
        <w:t> </w:t>
      </w:r>
      <w:r w:rsidRPr="008935CF">
        <w:t>63(2), this may result in the payment not being payable to the person: see sections</w:t>
      </w:r>
      <w:r w:rsidR="008935CF">
        <w:t> </w:t>
      </w:r>
      <w:r w:rsidRPr="008935CF">
        <w:t>576A and 577 of the 1991 Act.</w:t>
      </w:r>
    </w:p>
    <w:p w:rsidR="000452AF" w:rsidRPr="008935CF" w:rsidRDefault="000452AF" w:rsidP="000452AF">
      <w:pPr>
        <w:pStyle w:val="subsection"/>
      </w:pPr>
      <w:r w:rsidRPr="008935CF">
        <w:tab/>
        <w:t>(4)</w:t>
      </w:r>
      <w:r w:rsidRPr="008935CF">
        <w:tab/>
        <w:t>If:</w:t>
      </w:r>
    </w:p>
    <w:p w:rsidR="000452AF" w:rsidRPr="008935CF" w:rsidRDefault="000452AF" w:rsidP="000452AF">
      <w:pPr>
        <w:pStyle w:val="paragraph"/>
      </w:pPr>
      <w:r w:rsidRPr="008935CF">
        <w:tab/>
        <w:t>(a)</w:t>
      </w:r>
      <w:r w:rsidRPr="008935CF">
        <w:tab/>
        <w:t xml:space="preserve">a social security payment is not payable to a person because of </w:t>
      </w:r>
      <w:r w:rsidR="008935CF">
        <w:t>subsection (</w:t>
      </w:r>
      <w:r w:rsidRPr="008935CF">
        <w:t>1); and</w:t>
      </w:r>
    </w:p>
    <w:p w:rsidR="000452AF" w:rsidRPr="008935CF" w:rsidRDefault="000452AF" w:rsidP="000452AF">
      <w:pPr>
        <w:pStyle w:val="paragraph"/>
      </w:pPr>
      <w:r w:rsidRPr="008935CF">
        <w:tab/>
        <w:t>(b)</w:t>
      </w:r>
      <w:r w:rsidRPr="008935CF">
        <w:tab/>
        <w:t>the Secretary is satisfied that it is no longer reasonable for that subsection to apply to the person in relation to the requirement in the notice given to the person under subsection</w:t>
      </w:r>
      <w:r w:rsidR="008935CF">
        <w:t> </w:t>
      </w:r>
      <w:r w:rsidRPr="008935CF">
        <w:t>63(2)</w:t>
      </w:r>
      <w:r w:rsidR="00193249" w:rsidRPr="008935CF">
        <w:t>, (2AB)</w:t>
      </w:r>
      <w:r w:rsidRPr="008935CF">
        <w:t xml:space="preserve"> or (4);</w:t>
      </w:r>
    </w:p>
    <w:p w:rsidR="000452AF" w:rsidRPr="008935CF" w:rsidRDefault="000452AF" w:rsidP="000452AF">
      <w:pPr>
        <w:pStyle w:val="subsection2"/>
      </w:pPr>
      <w:r w:rsidRPr="008935CF">
        <w:t xml:space="preserve">the Secretary may determine that, on and after a day specified by the Secretary, </w:t>
      </w:r>
      <w:r w:rsidR="008935CF">
        <w:t>subsection (</w:t>
      </w:r>
      <w:r w:rsidRPr="008935CF">
        <w:t>1) ceases to apply to the person in relation to that requirement.</w:t>
      </w:r>
    </w:p>
    <w:p w:rsidR="000452AF" w:rsidRPr="008935CF" w:rsidRDefault="000452AF" w:rsidP="000452AF">
      <w:pPr>
        <w:pStyle w:val="SubsectionHead"/>
      </w:pPr>
      <w:r w:rsidRPr="008935CF">
        <w:t>Person holding, or claiming, concession card</w:t>
      </w:r>
    </w:p>
    <w:p w:rsidR="000452AF" w:rsidRPr="008935CF" w:rsidRDefault="000452AF" w:rsidP="000452AF">
      <w:pPr>
        <w:pStyle w:val="subsection"/>
      </w:pPr>
      <w:r w:rsidRPr="008935CF">
        <w:tab/>
        <w:t>(5)</w:t>
      </w:r>
      <w:r w:rsidRPr="008935CF">
        <w:tab/>
        <w:t>If:</w:t>
      </w:r>
    </w:p>
    <w:p w:rsidR="000452AF" w:rsidRPr="008935CF" w:rsidRDefault="000452AF" w:rsidP="000452AF">
      <w:pPr>
        <w:pStyle w:val="paragraph"/>
      </w:pPr>
      <w:r w:rsidRPr="008935CF">
        <w:tab/>
        <w:t>(a)</w:t>
      </w:r>
      <w:r w:rsidRPr="008935CF">
        <w:tab/>
        <w:t>a person is the holder of, or has made a claim for, a concession card; and</w:t>
      </w:r>
    </w:p>
    <w:p w:rsidR="000452AF" w:rsidRPr="008935CF" w:rsidRDefault="000452AF" w:rsidP="009E593E">
      <w:pPr>
        <w:pStyle w:val="paragraph"/>
        <w:keepNext/>
        <w:keepLines/>
      </w:pPr>
      <w:r w:rsidRPr="008935CF">
        <w:tab/>
        <w:t>(b)</w:t>
      </w:r>
      <w:r w:rsidRPr="008935CF">
        <w:tab/>
        <w:t>the Secretary notifies the person under subsection</w:t>
      </w:r>
      <w:r w:rsidR="008935CF">
        <w:t> </w:t>
      </w:r>
      <w:r w:rsidRPr="008935CF">
        <w:t>63(2); and</w:t>
      </w:r>
    </w:p>
    <w:p w:rsidR="000452AF" w:rsidRPr="008935CF" w:rsidRDefault="000452AF" w:rsidP="000452AF">
      <w:pPr>
        <w:pStyle w:val="paragraph"/>
      </w:pPr>
      <w:r w:rsidRPr="008935CF">
        <w:tab/>
        <w:t>(c)</w:t>
      </w:r>
      <w:r w:rsidRPr="008935CF">
        <w:tab/>
        <w:t>the requirement in the notice is reasonable; and</w:t>
      </w:r>
    </w:p>
    <w:p w:rsidR="000452AF" w:rsidRPr="008935CF" w:rsidRDefault="000452AF" w:rsidP="000452AF">
      <w:pPr>
        <w:pStyle w:val="paragraph"/>
      </w:pPr>
      <w:r w:rsidRPr="008935CF">
        <w:tab/>
        <w:t>(d)</w:t>
      </w:r>
      <w:r w:rsidRPr="008935CF">
        <w:tab/>
        <w:t>the person does not comply with the requirement; and</w:t>
      </w:r>
    </w:p>
    <w:p w:rsidR="000452AF" w:rsidRPr="008935CF" w:rsidRDefault="000452AF" w:rsidP="000452AF">
      <w:pPr>
        <w:pStyle w:val="paragraph"/>
      </w:pPr>
      <w:r w:rsidRPr="008935CF">
        <w:tab/>
        <w:t>(e)</w:t>
      </w:r>
      <w:r w:rsidRPr="008935CF">
        <w:tab/>
        <w:t>the Secretary is not satisfied that the person had a reasonable excuse for not complying with the requirement; and</w:t>
      </w:r>
    </w:p>
    <w:p w:rsidR="000452AF" w:rsidRPr="008935CF" w:rsidRDefault="000452AF" w:rsidP="000452AF">
      <w:pPr>
        <w:pStyle w:val="paragraph"/>
      </w:pPr>
      <w:r w:rsidRPr="008935CF">
        <w:tab/>
        <w:t>(f)</w:t>
      </w:r>
      <w:r w:rsidRPr="008935CF">
        <w:tab/>
        <w:t>the Secretary is satisfied that it is reasonable for this subsection to apply to the person;</w:t>
      </w:r>
    </w:p>
    <w:p w:rsidR="000452AF" w:rsidRPr="008935CF" w:rsidRDefault="000452AF" w:rsidP="000452AF">
      <w:pPr>
        <w:pStyle w:val="subsection2"/>
      </w:pPr>
      <w:r w:rsidRPr="008935CF">
        <w:t>the person ceases to be, or is not, qualified for the concession card.</w:t>
      </w:r>
    </w:p>
    <w:p w:rsidR="000452AF" w:rsidRPr="008935CF" w:rsidRDefault="000452AF" w:rsidP="00F77413">
      <w:pPr>
        <w:pStyle w:val="subsection"/>
        <w:keepNext/>
        <w:keepLines/>
      </w:pPr>
      <w:r w:rsidRPr="008935CF">
        <w:tab/>
        <w:t>(6)</w:t>
      </w:r>
      <w:r w:rsidRPr="008935CF">
        <w:tab/>
        <w:t>If:</w:t>
      </w:r>
    </w:p>
    <w:p w:rsidR="000452AF" w:rsidRPr="008935CF" w:rsidRDefault="000452AF" w:rsidP="000452AF">
      <w:pPr>
        <w:pStyle w:val="paragraph"/>
      </w:pPr>
      <w:r w:rsidRPr="008935CF">
        <w:tab/>
        <w:t>(a)</w:t>
      </w:r>
      <w:r w:rsidRPr="008935CF">
        <w:tab/>
        <w:t xml:space="preserve">a person has ceased to be, or is not, qualified for a concession card because of </w:t>
      </w:r>
      <w:r w:rsidR="008935CF">
        <w:t>subsection (</w:t>
      </w:r>
      <w:r w:rsidRPr="008935CF">
        <w:t>5); and</w:t>
      </w:r>
    </w:p>
    <w:p w:rsidR="000452AF" w:rsidRPr="008935CF" w:rsidRDefault="000452AF" w:rsidP="000452AF">
      <w:pPr>
        <w:pStyle w:val="paragraph"/>
      </w:pPr>
      <w:r w:rsidRPr="008935CF">
        <w:tab/>
        <w:t>(b)</w:t>
      </w:r>
      <w:r w:rsidRPr="008935CF">
        <w:tab/>
        <w:t>the Secretary is satisfied that it is no longer reasonable for that subsection to apply to the person in relation to the requirement in the notice given to the person under subsection</w:t>
      </w:r>
      <w:r w:rsidR="008935CF">
        <w:t> </w:t>
      </w:r>
      <w:r w:rsidRPr="008935CF">
        <w:t>63(2);</w:t>
      </w:r>
    </w:p>
    <w:p w:rsidR="000452AF" w:rsidRPr="008935CF" w:rsidRDefault="000452AF" w:rsidP="000452AF">
      <w:pPr>
        <w:pStyle w:val="subsection2"/>
      </w:pPr>
      <w:r w:rsidRPr="008935CF">
        <w:t xml:space="preserve">the Secretary may determine that, on and after a day specified by the Secretary, </w:t>
      </w:r>
      <w:r w:rsidR="008935CF">
        <w:t>subsection (</w:t>
      </w:r>
      <w:r w:rsidRPr="008935CF">
        <w:t>5) ceases to apply to the person in relation to that requirement.</w:t>
      </w:r>
    </w:p>
    <w:p w:rsidR="00435264" w:rsidRPr="008935CF" w:rsidRDefault="00435264" w:rsidP="00435264">
      <w:pPr>
        <w:pStyle w:val="ActHead5"/>
      </w:pPr>
      <w:bookmarkStart w:id="212" w:name="_Toc31276102"/>
      <w:r w:rsidRPr="00EE5577">
        <w:rPr>
          <w:rStyle w:val="CharSectno"/>
        </w:rPr>
        <w:t>65</w:t>
      </w:r>
      <w:r w:rsidRPr="008935CF">
        <w:t xml:space="preserve">  Medical certificate in support of claim for sickness allowance</w:t>
      </w:r>
      <w:bookmarkEnd w:id="212"/>
    </w:p>
    <w:p w:rsidR="00435264" w:rsidRPr="008935CF" w:rsidRDefault="00435264" w:rsidP="00435264">
      <w:pPr>
        <w:pStyle w:val="subsection"/>
      </w:pPr>
      <w:r w:rsidRPr="008935CF">
        <w:tab/>
        <w:t>(1)</w:t>
      </w:r>
      <w:r w:rsidRPr="008935CF">
        <w:tab/>
        <w:t xml:space="preserve">Subject to </w:t>
      </w:r>
      <w:r w:rsidR="008935CF">
        <w:t>subsection (</w:t>
      </w:r>
      <w:r w:rsidRPr="008935CF">
        <w:t>3), a claim for sickness allowance must be supported by the certificate of a medical practitioner which states:</w:t>
      </w:r>
    </w:p>
    <w:p w:rsidR="00435264" w:rsidRPr="008935CF" w:rsidRDefault="00435264" w:rsidP="00435264">
      <w:pPr>
        <w:pStyle w:val="paragraph"/>
      </w:pPr>
      <w:r w:rsidRPr="008935CF">
        <w:tab/>
        <w:t>(a)</w:t>
      </w:r>
      <w:r w:rsidRPr="008935CF">
        <w:tab/>
        <w:t>the medical practitioner’s diagnosis; and</w:t>
      </w:r>
    </w:p>
    <w:p w:rsidR="00435264" w:rsidRPr="008935CF" w:rsidRDefault="00435264" w:rsidP="00435264">
      <w:pPr>
        <w:pStyle w:val="paragraph"/>
      </w:pPr>
      <w:r w:rsidRPr="008935CF">
        <w:tab/>
        <w:t>(b)</w:t>
      </w:r>
      <w:r w:rsidRPr="008935CF">
        <w:tab/>
        <w:t>the medical practitioner’s prognosis; and</w:t>
      </w:r>
    </w:p>
    <w:p w:rsidR="00435264" w:rsidRPr="008935CF" w:rsidRDefault="00435264" w:rsidP="00435264">
      <w:pPr>
        <w:pStyle w:val="paragraph"/>
      </w:pPr>
      <w:r w:rsidRPr="008935CF">
        <w:tab/>
        <w:t>(c)</w:t>
      </w:r>
      <w:r w:rsidRPr="008935CF">
        <w:tab/>
        <w:t>that the person is incapacitated for work; and</w:t>
      </w:r>
    </w:p>
    <w:p w:rsidR="00435264" w:rsidRPr="008935CF" w:rsidRDefault="00435264" w:rsidP="00435264">
      <w:pPr>
        <w:pStyle w:val="paragraph"/>
      </w:pPr>
      <w:r w:rsidRPr="008935CF">
        <w:tab/>
        <w:t>(d)</w:t>
      </w:r>
      <w:r w:rsidRPr="008935CF">
        <w:tab/>
        <w:t>the period for which the person is incapacitated for work.</w:t>
      </w:r>
    </w:p>
    <w:p w:rsidR="00435264" w:rsidRPr="008935CF" w:rsidRDefault="00435264" w:rsidP="00435264">
      <w:pPr>
        <w:pStyle w:val="subsection"/>
      </w:pPr>
      <w:r w:rsidRPr="008935CF">
        <w:tab/>
        <w:t>(2)</w:t>
      </w:r>
      <w:r w:rsidRPr="008935CF">
        <w:tab/>
        <w:t xml:space="preserve">A certificate for the purpose of </w:t>
      </w:r>
      <w:r w:rsidR="008935CF">
        <w:t>subsection (</w:t>
      </w:r>
      <w:r w:rsidRPr="008935CF">
        <w:t>1) must be in accordance with a form approved by the Secretary.</w:t>
      </w:r>
    </w:p>
    <w:p w:rsidR="00435264" w:rsidRPr="008935CF" w:rsidRDefault="00435264" w:rsidP="00435264">
      <w:pPr>
        <w:pStyle w:val="subsection"/>
      </w:pPr>
      <w:r w:rsidRPr="008935CF">
        <w:tab/>
        <w:t>(3)</w:t>
      </w:r>
      <w:r w:rsidRPr="008935CF">
        <w:tab/>
        <w:t>A person’s claim for sickness allowance need not be supported by a medical certificate if the person is claiming to be qualified for sickness allowance under section</w:t>
      </w:r>
      <w:r w:rsidR="008935CF">
        <w:t> </w:t>
      </w:r>
      <w:r w:rsidRPr="008935CF">
        <w:t>667 of the 1991 Act.</w:t>
      </w:r>
    </w:p>
    <w:p w:rsidR="00435264" w:rsidRPr="008935CF" w:rsidRDefault="00435264" w:rsidP="00435264">
      <w:pPr>
        <w:pStyle w:val="subsection"/>
      </w:pPr>
      <w:r w:rsidRPr="008935CF">
        <w:tab/>
        <w:t>(4)</w:t>
      </w:r>
      <w:r w:rsidRPr="008935CF">
        <w:tab/>
        <w:t xml:space="preserve">The Secretary may, in special circumstances, direct that </w:t>
      </w:r>
      <w:r w:rsidR="008935CF">
        <w:t>subsection (</w:t>
      </w:r>
      <w:r w:rsidRPr="008935CF">
        <w:t>1) or (2) does not apply in relation to a claim.</w:t>
      </w:r>
    </w:p>
    <w:p w:rsidR="00435264" w:rsidRPr="008935CF" w:rsidRDefault="00435264" w:rsidP="009E593E">
      <w:pPr>
        <w:pStyle w:val="ActHead5"/>
      </w:pPr>
      <w:bookmarkStart w:id="213" w:name="_Toc31276103"/>
      <w:r w:rsidRPr="00EE5577">
        <w:rPr>
          <w:rStyle w:val="CharSectno"/>
        </w:rPr>
        <w:t>66</w:t>
      </w:r>
      <w:r w:rsidRPr="008935CF">
        <w:t xml:space="preserve">  Notice to obtain foreign payment</w:t>
      </w:r>
      <w:bookmarkEnd w:id="213"/>
    </w:p>
    <w:p w:rsidR="00435264" w:rsidRPr="008935CF" w:rsidRDefault="00435264" w:rsidP="009E593E">
      <w:pPr>
        <w:pStyle w:val="subsection"/>
        <w:keepNext/>
        <w:keepLines/>
      </w:pPr>
      <w:r w:rsidRPr="008935CF">
        <w:tab/>
        <w:t>(1)</w:t>
      </w:r>
      <w:r w:rsidRPr="008935CF">
        <w:tab/>
        <w:t>This section applies to the following social security payments:</w:t>
      </w:r>
    </w:p>
    <w:p w:rsidR="00435264" w:rsidRPr="008935CF" w:rsidRDefault="00435264" w:rsidP="007C6D2E">
      <w:pPr>
        <w:pStyle w:val="paragraph"/>
      </w:pPr>
      <w:r w:rsidRPr="008935CF">
        <w:tab/>
        <w:t>(a)</w:t>
      </w:r>
      <w:r w:rsidRPr="008935CF">
        <w:tab/>
        <w:t>age pension;</w:t>
      </w:r>
    </w:p>
    <w:p w:rsidR="00435264" w:rsidRPr="008935CF" w:rsidRDefault="00435264" w:rsidP="007C6D2E">
      <w:pPr>
        <w:pStyle w:val="paragraph"/>
      </w:pPr>
      <w:r w:rsidRPr="008935CF">
        <w:tab/>
        <w:t>(b)</w:t>
      </w:r>
      <w:r w:rsidRPr="008935CF">
        <w:tab/>
        <w:t>bereavement allowance;</w:t>
      </w:r>
    </w:p>
    <w:p w:rsidR="00435264" w:rsidRPr="008935CF" w:rsidRDefault="00435264" w:rsidP="007C6D2E">
      <w:pPr>
        <w:pStyle w:val="paragraph"/>
      </w:pPr>
      <w:r w:rsidRPr="008935CF">
        <w:tab/>
        <w:t>(c)</w:t>
      </w:r>
      <w:r w:rsidRPr="008935CF">
        <w:tab/>
        <w:t>carer payment:</w:t>
      </w:r>
    </w:p>
    <w:p w:rsidR="00435264" w:rsidRPr="008935CF" w:rsidRDefault="00435264" w:rsidP="007C6D2E">
      <w:pPr>
        <w:pStyle w:val="paragraph"/>
      </w:pPr>
      <w:r w:rsidRPr="008935CF">
        <w:tab/>
        <w:t>(d)</w:t>
      </w:r>
      <w:r w:rsidRPr="008935CF">
        <w:tab/>
        <w:t>disability support pension;</w:t>
      </w:r>
    </w:p>
    <w:p w:rsidR="00435264" w:rsidRPr="008935CF" w:rsidRDefault="00435264" w:rsidP="007C6D2E">
      <w:pPr>
        <w:pStyle w:val="paragraph"/>
      </w:pPr>
      <w:r w:rsidRPr="008935CF">
        <w:tab/>
        <w:t>(e)</w:t>
      </w:r>
      <w:r w:rsidRPr="008935CF">
        <w:tab/>
        <w:t>parenting payment;</w:t>
      </w:r>
    </w:p>
    <w:p w:rsidR="00435264" w:rsidRPr="008935CF" w:rsidRDefault="00435264" w:rsidP="007C6D2E">
      <w:pPr>
        <w:pStyle w:val="paragraph"/>
      </w:pPr>
      <w:r w:rsidRPr="008935CF">
        <w:tab/>
        <w:t>(f)</w:t>
      </w:r>
      <w:r w:rsidRPr="008935CF">
        <w:tab/>
        <w:t>special needs age pension;</w:t>
      </w:r>
    </w:p>
    <w:p w:rsidR="00435264" w:rsidRPr="008935CF" w:rsidRDefault="00435264" w:rsidP="007C6D2E">
      <w:pPr>
        <w:pStyle w:val="paragraph"/>
      </w:pPr>
      <w:r w:rsidRPr="008935CF">
        <w:tab/>
        <w:t>(g)</w:t>
      </w:r>
      <w:r w:rsidRPr="008935CF">
        <w:tab/>
        <w:t>special needs disability support pension;</w:t>
      </w:r>
    </w:p>
    <w:p w:rsidR="00435264" w:rsidRPr="008935CF" w:rsidRDefault="00435264" w:rsidP="007C6D2E">
      <w:pPr>
        <w:pStyle w:val="paragraph"/>
      </w:pPr>
      <w:r w:rsidRPr="008935CF">
        <w:tab/>
        <w:t>(h)</w:t>
      </w:r>
      <w:r w:rsidRPr="008935CF">
        <w:tab/>
        <w:t>special needs widow B pension;</w:t>
      </w:r>
    </w:p>
    <w:p w:rsidR="00435264" w:rsidRPr="008935CF" w:rsidRDefault="00435264" w:rsidP="00435264">
      <w:pPr>
        <w:pStyle w:val="paragraph"/>
      </w:pPr>
      <w:r w:rsidRPr="008935CF">
        <w:tab/>
        <w:t>(i)</w:t>
      </w:r>
      <w:r w:rsidRPr="008935CF">
        <w:tab/>
        <w:t>special needs wife pension;</w:t>
      </w:r>
    </w:p>
    <w:p w:rsidR="00435264" w:rsidRPr="008935CF" w:rsidRDefault="00435264" w:rsidP="00435264">
      <w:pPr>
        <w:pStyle w:val="paragraph"/>
      </w:pPr>
      <w:r w:rsidRPr="008935CF">
        <w:tab/>
        <w:t>(j)</w:t>
      </w:r>
      <w:r w:rsidRPr="008935CF">
        <w:tab/>
        <w:t>widow allowance;</w:t>
      </w:r>
    </w:p>
    <w:p w:rsidR="00435264" w:rsidRPr="008935CF" w:rsidRDefault="00435264" w:rsidP="00435264">
      <w:pPr>
        <w:pStyle w:val="paragraph"/>
      </w:pPr>
      <w:r w:rsidRPr="008935CF">
        <w:tab/>
        <w:t>(k)</w:t>
      </w:r>
      <w:r w:rsidRPr="008935CF">
        <w:tab/>
        <w:t>widow B pension;</w:t>
      </w:r>
    </w:p>
    <w:p w:rsidR="00435264" w:rsidRPr="008935CF" w:rsidRDefault="00435264" w:rsidP="00435264">
      <w:pPr>
        <w:pStyle w:val="paragraph"/>
      </w:pPr>
      <w:r w:rsidRPr="008935CF">
        <w:tab/>
        <w:t>(l)</w:t>
      </w:r>
      <w:r w:rsidRPr="008935CF">
        <w:tab/>
        <w:t>wife pension</w:t>
      </w:r>
      <w:r w:rsidR="00FE47AB" w:rsidRPr="008935CF">
        <w:t>;</w:t>
      </w:r>
    </w:p>
    <w:p w:rsidR="00FE47AB" w:rsidRPr="008935CF" w:rsidRDefault="00FE47AB" w:rsidP="00FE47AB">
      <w:pPr>
        <w:pStyle w:val="paragraph"/>
      </w:pPr>
      <w:r w:rsidRPr="008935CF">
        <w:tab/>
        <w:t>(m)</w:t>
      </w:r>
      <w:r w:rsidRPr="008935CF">
        <w:tab/>
        <w:t>farm household allowance in relation to a person who has reached pension age.</w:t>
      </w:r>
    </w:p>
    <w:p w:rsidR="00435264" w:rsidRPr="008935CF" w:rsidRDefault="00435264" w:rsidP="00435264">
      <w:pPr>
        <w:pStyle w:val="subsection"/>
        <w:keepNext/>
      </w:pPr>
      <w:r w:rsidRPr="008935CF">
        <w:tab/>
        <w:t>(2)</w:t>
      </w:r>
      <w:r w:rsidRPr="008935CF">
        <w:tab/>
        <w:t>If:</w:t>
      </w:r>
    </w:p>
    <w:p w:rsidR="00435264" w:rsidRPr="008935CF" w:rsidRDefault="00435264" w:rsidP="007C6D2E">
      <w:pPr>
        <w:pStyle w:val="paragraph"/>
      </w:pPr>
      <w:r w:rsidRPr="008935CF">
        <w:tab/>
        <w:t>(a)</w:t>
      </w:r>
      <w:r w:rsidRPr="008935CF">
        <w:tab/>
        <w:t>a person claims, or is receiving, a social security payment to which this section applies; and</w:t>
      </w:r>
    </w:p>
    <w:p w:rsidR="00435264" w:rsidRPr="008935CF" w:rsidRDefault="00435264" w:rsidP="00435264">
      <w:pPr>
        <w:pStyle w:val="paragraph"/>
      </w:pPr>
      <w:r w:rsidRPr="008935CF">
        <w:tab/>
        <w:t>(b)</w:t>
      </w:r>
      <w:r w:rsidRPr="008935CF">
        <w:tab/>
        <w:t>the Secretary is satisfied that the person may be entitled to a comparable foreign payment from a foreign country if the person applied for the payment;</w:t>
      </w:r>
    </w:p>
    <w:p w:rsidR="00435264" w:rsidRPr="008935CF" w:rsidRDefault="00435264" w:rsidP="00435264">
      <w:pPr>
        <w:pStyle w:val="subsection2"/>
      </w:pPr>
      <w:r w:rsidRPr="008935CF">
        <w:t>the Secretary may give the person a notice that requires the person to take reasonable action to obtain the payment at the highest rate applicable to the person.</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a person claims, or is receiving, a social security payment to which this section applies; and</w:t>
      </w:r>
    </w:p>
    <w:p w:rsidR="00435264" w:rsidRPr="008935CF" w:rsidRDefault="00435264" w:rsidP="00435264">
      <w:pPr>
        <w:pStyle w:val="paragraph"/>
      </w:pPr>
      <w:r w:rsidRPr="008935CF">
        <w:tab/>
        <w:t>(b)</w:t>
      </w:r>
      <w:r w:rsidRPr="008935CF">
        <w:tab/>
        <w:t>the Secretary is satisfied that the person’s partner may be entitled to a comparable foreign payment from a foreign country if the partner applied for the payment;</w:t>
      </w:r>
    </w:p>
    <w:p w:rsidR="00435264" w:rsidRPr="008935CF" w:rsidRDefault="00435264" w:rsidP="00435264">
      <w:pPr>
        <w:pStyle w:val="subsection2"/>
      </w:pPr>
      <w:r w:rsidRPr="008935CF">
        <w:t>the Secretary may give the person a notice that requires the partner to take reasonable action to obtain the payment at the highest rate applicable to the partner.</w:t>
      </w:r>
    </w:p>
    <w:p w:rsidR="00435264" w:rsidRPr="008935CF" w:rsidRDefault="00435264" w:rsidP="00435264">
      <w:pPr>
        <w:pStyle w:val="subsection"/>
      </w:pPr>
      <w:r w:rsidRPr="008935CF">
        <w:tab/>
        <w:t>(4)</w:t>
      </w:r>
      <w:r w:rsidRPr="008935CF">
        <w:tab/>
        <w:t xml:space="preserve">A notice under </w:t>
      </w:r>
      <w:r w:rsidR="008935CF">
        <w:t>subsection (</w:t>
      </w:r>
      <w:r w:rsidRPr="008935CF">
        <w:t>2) or (3):</w:t>
      </w:r>
    </w:p>
    <w:p w:rsidR="00435264" w:rsidRPr="008935CF" w:rsidRDefault="00435264" w:rsidP="00435264">
      <w:pPr>
        <w:pStyle w:val="paragraph"/>
      </w:pPr>
      <w:r w:rsidRPr="008935CF">
        <w:tab/>
        <w:t>(a)</w:t>
      </w:r>
      <w:r w:rsidRPr="008935CF">
        <w:tab/>
        <w:t>must be given in writing; and</w:t>
      </w:r>
    </w:p>
    <w:p w:rsidR="00435264" w:rsidRPr="008935CF" w:rsidRDefault="00435264" w:rsidP="00435264">
      <w:pPr>
        <w:pStyle w:val="paragraph"/>
      </w:pPr>
      <w:r w:rsidRPr="008935CF">
        <w:tab/>
        <w:t>(b)</w:t>
      </w:r>
      <w:r w:rsidRPr="008935CF">
        <w:tab/>
        <w:t>may be given personally or by post or in any manner approved by the Secretary; and</w:t>
      </w:r>
    </w:p>
    <w:p w:rsidR="00435264" w:rsidRPr="008935CF" w:rsidRDefault="00435264" w:rsidP="00435264">
      <w:pPr>
        <w:pStyle w:val="paragraph"/>
      </w:pPr>
      <w:r w:rsidRPr="008935CF">
        <w:tab/>
        <w:t>(c)</w:t>
      </w:r>
      <w:r w:rsidRPr="008935CF">
        <w:tab/>
        <w:t>must specify the period within which the reasonable action is to be taken.</w:t>
      </w:r>
    </w:p>
    <w:p w:rsidR="00435264" w:rsidRPr="008935CF" w:rsidRDefault="00435264" w:rsidP="00435264">
      <w:pPr>
        <w:pStyle w:val="subsection"/>
      </w:pPr>
      <w:r w:rsidRPr="008935CF">
        <w:tab/>
        <w:t>(5)</w:t>
      </w:r>
      <w:r w:rsidRPr="008935CF">
        <w:tab/>
        <w:t xml:space="preserve">The period specified under </w:t>
      </w:r>
      <w:r w:rsidR="008935CF">
        <w:t>paragraph (</w:t>
      </w:r>
      <w:r w:rsidRPr="008935CF">
        <w:t>4)(c) must not end earlier than 14 days after the day on which the notice is given.</w:t>
      </w:r>
    </w:p>
    <w:p w:rsidR="00435264" w:rsidRPr="008935CF" w:rsidRDefault="00EE205F" w:rsidP="00435264">
      <w:pPr>
        <w:pStyle w:val="ActHead4"/>
      </w:pPr>
      <w:bookmarkStart w:id="214" w:name="_Toc31276104"/>
      <w:r w:rsidRPr="00EE5577">
        <w:rPr>
          <w:rStyle w:val="CharSubdNo"/>
        </w:rPr>
        <w:t>Subdivision</w:t>
      </w:r>
      <w:r w:rsidR="00666140" w:rsidRPr="00EE5577">
        <w:rPr>
          <w:rStyle w:val="CharSubdNo"/>
        </w:rPr>
        <w:t xml:space="preserve"> </w:t>
      </w:r>
      <w:r w:rsidR="00435264" w:rsidRPr="00EE5577">
        <w:rPr>
          <w:rStyle w:val="CharSubdNo"/>
        </w:rPr>
        <w:t>B</w:t>
      </w:r>
      <w:r w:rsidR="00435264" w:rsidRPr="008935CF">
        <w:t>—</w:t>
      </w:r>
      <w:r w:rsidR="00435264" w:rsidRPr="00EE5577">
        <w:rPr>
          <w:rStyle w:val="CharSubdText"/>
        </w:rPr>
        <w:t>Requirement to give information about change of circumstances etc.</w:t>
      </w:r>
      <w:bookmarkEnd w:id="214"/>
    </w:p>
    <w:p w:rsidR="00306B84" w:rsidRPr="008935CF" w:rsidRDefault="00306B84" w:rsidP="00306B84">
      <w:pPr>
        <w:pStyle w:val="ActHead5"/>
      </w:pPr>
      <w:bookmarkStart w:id="215" w:name="_Toc31276105"/>
      <w:r w:rsidRPr="00EE5577">
        <w:rPr>
          <w:rStyle w:val="CharSectno"/>
        </w:rPr>
        <w:t>66A</w:t>
      </w:r>
      <w:r w:rsidRPr="008935CF">
        <w:t xml:space="preserve">  General requirement to inform of a change of circumstances etc.</w:t>
      </w:r>
      <w:bookmarkEnd w:id="215"/>
    </w:p>
    <w:p w:rsidR="00306B84" w:rsidRPr="008935CF" w:rsidRDefault="00306B84" w:rsidP="00306B84">
      <w:pPr>
        <w:pStyle w:val="SubsectionHead"/>
      </w:pPr>
      <w:r w:rsidRPr="008935CF">
        <w:t>Person who has made a claim</w:t>
      </w:r>
    </w:p>
    <w:p w:rsidR="00306B84" w:rsidRPr="008935CF" w:rsidRDefault="00306B84" w:rsidP="00306B84">
      <w:pPr>
        <w:pStyle w:val="subsection"/>
      </w:pPr>
      <w:r w:rsidRPr="008935CF">
        <w:tab/>
        <w:t>(1)</w:t>
      </w:r>
      <w:r w:rsidRPr="008935CF">
        <w:tab/>
        <w:t>If:</w:t>
      </w:r>
    </w:p>
    <w:p w:rsidR="00306B84" w:rsidRPr="008935CF" w:rsidRDefault="00306B84" w:rsidP="00306B84">
      <w:pPr>
        <w:pStyle w:val="paragraph"/>
      </w:pPr>
      <w:r w:rsidRPr="008935CF">
        <w:tab/>
        <w:t>(a)</w:t>
      </w:r>
      <w:r w:rsidRPr="008935CF">
        <w:tab/>
        <w:t>a person has made a claim for:</w:t>
      </w:r>
    </w:p>
    <w:p w:rsidR="00306B84" w:rsidRPr="008935CF" w:rsidRDefault="00306B84" w:rsidP="00306B84">
      <w:pPr>
        <w:pStyle w:val="paragraphsub"/>
      </w:pPr>
      <w:r w:rsidRPr="008935CF">
        <w:tab/>
        <w:t>(i)</w:t>
      </w:r>
      <w:r w:rsidRPr="008935CF">
        <w:tab/>
        <w:t>a social security payment; or</w:t>
      </w:r>
    </w:p>
    <w:p w:rsidR="00306B84" w:rsidRPr="008935CF" w:rsidRDefault="00306B84" w:rsidP="00306B84">
      <w:pPr>
        <w:pStyle w:val="paragraphsub"/>
      </w:pPr>
      <w:r w:rsidRPr="008935CF">
        <w:tab/>
        <w:t>(ii)</w:t>
      </w:r>
      <w:r w:rsidRPr="008935CF">
        <w:tab/>
        <w:t>a concession card; and</w:t>
      </w:r>
    </w:p>
    <w:p w:rsidR="00306B84" w:rsidRPr="008935CF" w:rsidRDefault="00306B84" w:rsidP="00306B84">
      <w:pPr>
        <w:pStyle w:val="paragraph"/>
      </w:pPr>
      <w:r w:rsidRPr="008935CF">
        <w:tab/>
        <w:t>(b)</w:t>
      </w:r>
      <w:r w:rsidRPr="008935CF">
        <w:tab/>
        <w:t>the claim has been granted or has not been determined; and</w:t>
      </w:r>
    </w:p>
    <w:p w:rsidR="00306B84" w:rsidRPr="008935CF" w:rsidRDefault="00306B84" w:rsidP="00306B84">
      <w:pPr>
        <w:pStyle w:val="paragraph"/>
      </w:pPr>
      <w:r w:rsidRPr="008935CF">
        <w:tab/>
        <w:t>(c)</w:t>
      </w:r>
      <w:r w:rsidRPr="008935CF">
        <w:tab/>
        <w:t>an event or change of circumstances occurs that might affect the payment of that social security payment or the person’s qualification for the concession card;</w:t>
      </w:r>
    </w:p>
    <w:p w:rsidR="00306B84" w:rsidRPr="008935CF" w:rsidRDefault="00306B84" w:rsidP="00306B84">
      <w:pPr>
        <w:pStyle w:val="subsection2"/>
      </w:pPr>
      <w:r w:rsidRPr="008935CF">
        <w:t>the person must, within 14 days after the day on which the event or change occurs, inform the Department of the occurrence of the event or change.</w:t>
      </w:r>
    </w:p>
    <w:p w:rsidR="00306B84" w:rsidRPr="008935CF" w:rsidRDefault="00306B84" w:rsidP="00306B84">
      <w:pPr>
        <w:pStyle w:val="SubsectionHead"/>
      </w:pPr>
      <w:r w:rsidRPr="008935CF">
        <w:t>Person receiving a social security payment or holding a concession card</w:t>
      </w:r>
    </w:p>
    <w:p w:rsidR="00306B84" w:rsidRPr="008935CF" w:rsidRDefault="00306B84" w:rsidP="00306B84">
      <w:pPr>
        <w:pStyle w:val="subsection"/>
      </w:pPr>
      <w:r w:rsidRPr="008935CF">
        <w:tab/>
        <w:t>(2)</w:t>
      </w:r>
      <w:r w:rsidRPr="008935CF">
        <w:tab/>
        <w:t>If:</w:t>
      </w:r>
    </w:p>
    <w:p w:rsidR="00306B84" w:rsidRPr="008935CF" w:rsidRDefault="00306B84" w:rsidP="00306B84">
      <w:pPr>
        <w:pStyle w:val="paragraph"/>
      </w:pPr>
      <w:r w:rsidRPr="008935CF">
        <w:tab/>
        <w:t>(a)</w:t>
      </w:r>
      <w:r w:rsidRPr="008935CF">
        <w:tab/>
        <w:t>either:</w:t>
      </w:r>
    </w:p>
    <w:p w:rsidR="00306B84" w:rsidRPr="008935CF" w:rsidRDefault="00306B84" w:rsidP="00306B84">
      <w:pPr>
        <w:pStyle w:val="paragraphsub"/>
      </w:pPr>
      <w:r w:rsidRPr="008935CF">
        <w:tab/>
        <w:t>(i)</w:t>
      </w:r>
      <w:r w:rsidRPr="008935CF">
        <w:tab/>
        <w:t xml:space="preserve">a social security payment (other than utilities allowance or </w:t>
      </w:r>
      <w:r w:rsidR="00C96A4A" w:rsidRPr="008935CF">
        <w:t>energy supplement under Part</w:t>
      </w:r>
      <w:r w:rsidR="008935CF">
        <w:t> </w:t>
      </w:r>
      <w:r w:rsidR="00C96A4A" w:rsidRPr="008935CF">
        <w:t>2.25B of the 1991 Act</w:t>
      </w:r>
      <w:r w:rsidRPr="008935CF">
        <w:t>) is being paid to a person; or</w:t>
      </w:r>
    </w:p>
    <w:p w:rsidR="00306B84" w:rsidRPr="008935CF" w:rsidRDefault="00306B84" w:rsidP="00306B84">
      <w:pPr>
        <w:pStyle w:val="paragraphsub"/>
      </w:pPr>
      <w:r w:rsidRPr="008935CF">
        <w:tab/>
        <w:t>(ii)</w:t>
      </w:r>
      <w:r w:rsidRPr="008935CF">
        <w:tab/>
        <w:t>a person holds a concession card; and</w:t>
      </w:r>
    </w:p>
    <w:p w:rsidR="00306B84" w:rsidRPr="008935CF" w:rsidRDefault="00306B84" w:rsidP="00306B84">
      <w:pPr>
        <w:pStyle w:val="paragraph"/>
      </w:pPr>
      <w:r w:rsidRPr="008935CF">
        <w:tab/>
        <w:t>(b)</w:t>
      </w:r>
      <w:r w:rsidRPr="008935CF">
        <w:tab/>
        <w:t>an event or change of circumstances occurs that might affect the payment of that social security payment or the person’s qualification for the concession card;</w:t>
      </w:r>
    </w:p>
    <w:p w:rsidR="00306B84" w:rsidRPr="008935CF" w:rsidRDefault="00306B84" w:rsidP="00306B84">
      <w:pPr>
        <w:pStyle w:val="subsection2"/>
      </w:pPr>
      <w:r w:rsidRPr="008935CF">
        <w:t>the person must, within 14 days after the day on which the event or change occurs, inform the Department of the occurrence of the event or change.</w:t>
      </w:r>
    </w:p>
    <w:p w:rsidR="00306B84" w:rsidRPr="008935CF" w:rsidRDefault="00306B84" w:rsidP="00306B84">
      <w:pPr>
        <w:pStyle w:val="SubsectionHead"/>
      </w:pPr>
      <w:r w:rsidRPr="008935CF">
        <w:t>Person who has received a social security payment or held a concession card</w:t>
      </w:r>
    </w:p>
    <w:p w:rsidR="00306B84" w:rsidRPr="008935CF" w:rsidRDefault="00306B84" w:rsidP="00306B84">
      <w:pPr>
        <w:pStyle w:val="subsection"/>
      </w:pPr>
      <w:r w:rsidRPr="008935CF">
        <w:tab/>
        <w:t>(3)</w:t>
      </w:r>
      <w:r w:rsidRPr="008935CF">
        <w:tab/>
        <w:t>If:</w:t>
      </w:r>
    </w:p>
    <w:p w:rsidR="00306B84" w:rsidRPr="008935CF" w:rsidRDefault="00306B84" w:rsidP="00306B84">
      <w:pPr>
        <w:pStyle w:val="paragraph"/>
      </w:pPr>
      <w:r w:rsidRPr="008935CF">
        <w:tab/>
        <w:t>(a)</w:t>
      </w:r>
      <w:r w:rsidRPr="008935CF">
        <w:tab/>
        <w:t>either:</w:t>
      </w:r>
    </w:p>
    <w:p w:rsidR="00306B84" w:rsidRPr="008935CF" w:rsidRDefault="00306B84" w:rsidP="00306B84">
      <w:pPr>
        <w:pStyle w:val="paragraphsub"/>
      </w:pPr>
      <w:r w:rsidRPr="008935CF">
        <w:tab/>
        <w:t>(i)</w:t>
      </w:r>
      <w:r w:rsidRPr="008935CF">
        <w:tab/>
        <w:t xml:space="preserve">a person is not receiving a social security payment but a social security payment (other than utilities allowance or </w:t>
      </w:r>
      <w:r w:rsidR="005E7CDF" w:rsidRPr="008935CF">
        <w:t>energy supplement under Part</w:t>
      </w:r>
      <w:r w:rsidR="008935CF">
        <w:t> </w:t>
      </w:r>
      <w:r w:rsidR="005E7CDF" w:rsidRPr="008935CF">
        <w:t>2.25B of the 1991 Act</w:t>
      </w:r>
      <w:r w:rsidRPr="008935CF">
        <w:t>) has at any time been paid to the person; or</w:t>
      </w:r>
    </w:p>
    <w:p w:rsidR="00306B84" w:rsidRPr="008935CF" w:rsidRDefault="00306B84" w:rsidP="00306B84">
      <w:pPr>
        <w:pStyle w:val="paragraphsub"/>
      </w:pPr>
      <w:r w:rsidRPr="008935CF">
        <w:tab/>
        <w:t>(ii)</w:t>
      </w:r>
      <w:r w:rsidRPr="008935CF">
        <w:tab/>
        <w:t>a person does not hold a concession card but has at any time held such a card; and</w:t>
      </w:r>
    </w:p>
    <w:p w:rsidR="00306B84" w:rsidRPr="008935CF" w:rsidRDefault="00306B84" w:rsidP="00306B84">
      <w:pPr>
        <w:pStyle w:val="paragraph"/>
      </w:pPr>
      <w:r w:rsidRPr="008935CF">
        <w:tab/>
        <w:t>(b)</w:t>
      </w:r>
      <w:r w:rsidRPr="008935CF">
        <w:tab/>
        <w:t>an event or change of circumstances occurs that might have affected the payment of that social security payment or the person’s qualification for the concession card;</w:t>
      </w:r>
    </w:p>
    <w:p w:rsidR="00306B84" w:rsidRPr="008935CF" w:rsidRDefault="00306B84" w:rsidP="00306B84">
      <w:pPr>
        <w:pStyle w:val="subsection2"/>
      </w:pPr>
      <w:r w:rsidRPr="008935CF">
        <w:t>the person must, within 14 days after the day on which the event or change occurs, inform the Department of the occurrence of the event or change.</w:t>
      </w:r>
    </w:p>
    <w:p w:rsidR="00306B84" w:rsidRPr="008935CF" w:rsidRDefault="00306B84" w:rsidP="00306B84">
      <w:pPr>
        <w:pStyle w:val="SubsectionHead"/>
      </w:pPr>
      <w:r w:rsidRPr="008935CF">
        <w:t>Interaction with notices under this Subdivision</w:t>
      </w:r>
    </w:p>
    <w:p w:rsidR="00306B84" w:rsidRPr="008935CF" w:rsidRDefault="00306B84" w:rsidP="007C6D2E">
      <w:pPr>
        <w:pStyle w:val="subsection"/>
      </w:pPr>
      <w:r w:rsidRPr="008935CF">
        <w:tab/>
        <w:t>(4)</w:t>
      </w:r>
      <w:r w:rsidRPr="008935CF">
        <w:tab/>
        <w:t>If:</w:t>
      </w:r>
    </w:p>
    <w:p w:rsidR="00306B84" w:rsidRPr="008935CF" w:rsidRDefault="00306B84" w:rsidP="00306B84">
      <w:pPr>
        <w:pStyle w:val="paragraph"/>
      </w:pPr>
      <w:r w:rsidRPr="008935CF">
        <w:tab/>
        <w:t>(a)</w:t>
      </w:r>
      <w:r w:rsidRPr="008935CF">
        <w:tab/>
        <w:t xml:space="preserve">a person is subject to a requirement under </w:t>
      </w:r>
      <w:r w:rsidR="008935CF">
        <w:t>subsection (</w:t>
      </w:r>
      <w:r w:rsidRPr="008935CF">
        <w:t>1), (2) or (3) in relation to an event or change of circumstances; and</w:t>
      </w:r>
    </w:p>
    <w:p w:rsidR="00306B84" w:rsidRPr="008935CF" w:rsidRDefault="00306B84" w:rsidP="00306B84">
      <w:pPr>
        <w:pStyle w:val="paragraph"/>
      </w:pPr>
      <w:r w:rsidRPr="008935CF">
        <w:tab/>
        <w:t>(b)</w:t>
      </w:r>
      <w:r w:rsidRPr="008935CF">
        <w:tab/>
        <w:t xml:space="preserve">the person is given, or purportedly given, a notice under this </w:t>
      </w:r>
      <w:r w:rsidR="00EE205F" w:rsidRPr="008935CF">
        <w:t>Subdivision</w:t>
      </w:r>
      <w:r w:rsidR="00666140" w:rsidRPr="008935CF">
        <w:t xml:space="preserve"> </w:t>
      </w:r>
      <w:r w:rsidRPr="008935CF">
        <w:t>in relation to the same event or change of circumstances; and</w:t>
      </w:r>
    </w:p>
    <w:p w:rsidR="00306B84" w:rsidRPr="008935CF" w:rsidRDefault="00306B84" w:rsidP="00306B84">
      <w:pPr>
        <w:pStyle w:val="paragraph"/>
      </w:pPr>
      <w:r w:rsidRPr="008935CF">
        <w:tab/>
        <w:t>(c)</w:t>
      </w:r>
      <w:r w:rsidRPr="008935CF">
        <w:tab/>
        <w:t>the person complies with the notice to the extent that it relates to that event or change;</w:t>
      </w:r>
    </w:p>
    <w:p w:rsidR="00306B84" w:rsidRPr="008935CF" w:rsidRDefault="00306B84" w:rsidP="00306B84">
      <w:pPr>
        <w:pStyle w:val="subsection2"/>
      </w:pPr>
      <w:r w:rsidRPr="008935CF">
        <w:t>the person is taken to have also complied with that requirement within the period referred to in that subsection.</w:t>
      </w:r>
    </w:p>
    <w:p w:rsidR="00306B84" w:rsidRPr="008935CF" w:rsidRDefault="00306B84" w:rsidP="00306B84">
      <w:pPr>
        <w:pStyle w:val="subsection"/>
      </w:pPr>
      <w:r w:rsidRPr="008935CF">
        <w:tab/>
        <w:t>(5)</w:t>
      </w:r>
      <w:r w:rsidRPr="008935CF">
        <w:tab/>
      </w:r>
      <w:r w:rsidR="008935CF">
        <w:t>Subsection (</w:t>
      </w:r>
      <w:r w:rsidRPr="008935CF">
        <w:t xml:space="preserve">4) does not apply if the notice is given after the end of the period referred to in </w:t>
      </w:r>
      <w:r w:rsidR="008935CF">
        <w:t>subsection (</w:t>
      </w:r>
      <w:r w:rsidRPr="008935CF">
        <w:t>1), (2) or (3).</w:t>
      </w:r>
    </w:p>
    <w:p w:rsidR="00306B84" w:rsidRPr="008935CF" w:rsidRDefault="00306B84" w:rsidP="00306B84">
      <w:pPr>
        <w:pStyle w:val="subsection"/>
      </w:pPr>
      <w:r w:rsidRPr="008935CF">
        <w:tab/>
        <w:t>(6)</w:t>
      </w:r>
      <w:r w:rsidRPr="008935CF">
        <w:tab/>
        <w:t>This section does not limit the power of the Secretary to give a person a notice under this Subdivision.</w:t>
      </w:r>
    </w:p>
    <w:p w:rsidR="00435264" w:rsidRPr="008935CF" w:rsidRDefault="00435264" w:rsidP="003A2E4B">
      <w:pPr>
        <w:pStyle w:val="ActHead5"/>
      </w:pPr>
      <w:bookmarkStart w:id="216" w:name="_Toc31276106"/>
      <w:r w:rsidRPr="00EE5577">
        <w:rPr>
          <w:rStyle w:val="CharSectno"/>
        </w:rPr>
        <w:t>67</w:t>
      </w:r>
      <w:r w:rsidRPr="008935CF">
        <w:t xml:space="preserve">  Person who has made a claim</w:t>
      </w:r>
      <w:bookmarkEnd w:id="216"/>
    </w:p>
    <w:p w:rsidR="00435264" w:rsidRPr="008935CF" w:rsidRDefault="00435264" w:rsidP="007C6D2E">
      <w:pPr>
        <w:pStyle w:val="subsection"/>
      </w:pPr>
      <w:r w:rsidRPr="008935CF">
        <w:tab/>
        <w:t>(1)</w:t>
      </w:r>
      <w:r w:rsidRPr="008935CF">
        <w:tab/>
      </w:r>
      <w:r w:rsidR="008935CF">
        <w:t>Subsection (</w:t>
      </w:r>
      <w:r w:rsidRPr="008935CF">
        <w:t>2) applies to a person if:</w:t>
      </w:r>
    </w:p>
    <w:p w:rsidR="00435264" w:rsidRPr="008935CF" w:rsidRDefault="00435264" w:rsidP="007C6D2E">
      <w:pPr>
        <w:pStyle w:val="paragraph"/>
      </w:pPr>
      <w:r w:rsidRPr="008935CF">
        <w:tab/>
        <w:t>(a)</w:t>
      </w:r>
      <w:r w:rsidRPr="008935CF">
        <w:tab/>
        <w:t>the person has made a claim for a social security payment; and</w:t>
      </w:r>
    </w:p>
    <w:p w:rsidR="00435264" w:rsidRPr="008935CF" w:rsidRDefault="00435264" w:rsidP="007C6D2E">
      <w:pPr>
        <w:pStyle w:val="paragraph"/>
      </w:pPr>
      <w:r w:rsidRPr="008935CF">
        <w:tab/>
        <w:t>(b)</w:t>
      </w:r>
      <w:r w:rsidRPr="008935CF">
        <w:tab/>
        <w:t>either:</w:t>
      </w:r>
    </w:p>
    <w:p w:rsidR="00435264" w:rsidRPr="008935CF" w:rsidRDefault="00435264" w:rsidP="00435264">
      <w:pPr>
        <w:pStyle w:val="paragraphsub"/>
      </w:pPr>
      <w:r w:rsidRPr="008935CF">
        <w:tab/>
        <w:t>(i)</w:t>
      </w:r>
      <w:r w:rsidRPr="008935CF">
        <w:tab/>
        <w:t>the claim has been granted; or</w:t>
      </w:r>
    </w:p>
    <w:p w:rsidR="00435264" w:rsidRPr="008935CF" w:rsidRDefault="00435264" w:rsidP="00435264">
      <w:pPr>
        <w:pStyle w:val="paragraphsub"/>
      </w:pPr>
      <w:r w:rsidRPr="008935CF">
        <w:tab/>
        <w:t>(ii)</w:t>
      </w:r>
      <w:r w:rsidRPr="008935CF">
        <w:tab/>
        <w:t>the claim has not been determined.</w:t>
      </w:r>
    </w:p>
    <w:p w:rsidR="00435264" w:rsidRPr="008935CF" w:rsidRDefault="00435264" w:rsidP="00435264">
      <w:pPr>
        <w:pStyle w:val="subsection"/>
      </w:pPr>
      <w:r w:rsidRPr="008935CF">
        <w:tab/>
        <w:t>(2)</w:t>
      </w:r>
      <w:r w:rsidRPr="008935CF">
        <w:tab/>
        <w:t xml:space="preserve">The Secretary may give a person to whom this subsection applies a notice in writing that requires the person to do </w:t>
      </w:r>
      <w:r w:rsidR="00BB0F20" w:rsidRPr="008935CF">
        <w:t>any or all</w:t>
      </w:r>
      <w:r w:rsidRPr="008935CF">
        <w:t xml:space="preserve"> of the following:</w:t>
      </w:r>
    </w:p>
    <w:p w:rsidR="00435264" w:rsidRPr="008935CF" w:rsidRDefault="00435264" w:rsidP="00435264">
      <w:pPr>
        <w:pStyle w:val="paragraph"/>
      </w:pPr>
      <w:r w:rsidRPr="008935CF">
        <w:tab/>
        <w:t>(a)</w:t>
      </w:r>
      <w:r w:rsidRPr="008935CF">
        <w:tab/>
        <w:t>inform the Department if:</w:t>
      </w:r>
    </w:p>
    <w:p w:rsidR="00435264" w:rsidRPr="008935CF" w:rsidRDefault="00435264" w:rsidP="00435264">
      <w:pPr>
        <w:pStyle w:val="paragraphsub"/>
      </w:pPr>
      <w:r w:rsidRPr="008935CF">
        <w:tab/>
        <w:t>(i)</w:t>
      </w:r>
      <w:r w:rsidRPr="008935CF">
        <w:tab/>
        <w:t>a specified event or change of circumstances occurs; or</w:t>
      </w:r>
    </w:p>
    <w:p w:rsidR="00435264" w:rsidRPr="008935CF" w:rsidRDefault="00435264" w:rsidP="00435264">
      <w:pPr>
        <w:pStyle w:val="paragraphsub"/>
      </w:pPr>
      <w:r w:rsidRPr="008935CF">
        <w:tab/>
        <w:t>(ii)</w:t>
      </w:r>
      <w:r w:rsidRPr="008935CF">
        <w:tab/>
        <w:t>the person becomes aware that a specified event or change of circumstances is likely to occur;</w:t>
      </w:r>
    </w:p>
    <w:p w:rsidR="00435264" w:rsidRPr="008935CF" w:rsidRDefault="00435264" w:rsidP="00435264">
      <w:pPr>
        <w:pStyle w:val="paragraph"/>
      </w:pPr>
      <w:r w:rsidRPr="008935CF">
        <w:tab/>
        <w:t>(b)</w:t>
      </w:r>
      <w:r w:rsidRPr="008935CF">
        <w:tab/>
        <w:t>give the Department a statement about a matter that might affect the payment to the person of the social security payment</w:t>
      </w:r>
      <w:r w:rsidR="00FC6744" w:rsidRPr="008935CF">
        <w:t>;</w:t>
      </w:r>
    </w:p>
    <w:p w:rsidR="00FC6744" w:rsidRPr="008935CF" w:rsidRDefault="00FC6744" w:rsidP="00FC6744">
      <w:pPr>
        <w:pStyle w:val="paragraph"/>
      </w:pPr>
      <w:r w:rsidRPr="008935CF">
        <w:tab/>
        <w:t>(c)</w:t>
      </w:r>
      <w:r w:rsidRPr="008935CF">
        <w:tab/>
        <w:t>give the Department a statement about a matter that might affect the operation, or prospective operation, of Part</w:t>
      </w:r>
      <w:r w:rsidR="008935CF">
        <w:t> </w:t>
      </w:r>
      <w:r w:rsidRPr="008935CF">
        <w:t>3B in relation to the person.</w:t>
      </w:r>
    </w:p>
    <w:p w:rsidR="00435264" w:rsidRPr="008935CF" w:rsidRDefault="00435264" w:rsidP="00435264">
      <w:pPr>
        <w:pStyle w:val="subsection"/>
      </w:pPr>
      <w:r w:rsidRPr="008935CF">
        <w:tab/>
        <w:t>(3)</w:t>
      </w:r>
      <w:r w:rsidRPr="008935CF">
        <w:tab/>
      </w:r>
      <w:r w:rsidR="008935CF">
        <w:t>Subsection (</w:t>
      </w:r>
      <w:r w:rsidRPr="008935CF">
        <w:t>4) applies to a person if:</w:t>
      </w:r>
    </w:p>
    <w:p w:rsidR="00435264" w:rsidRPr="008935CF" w:rsidRDefault="00435264" w:rsidP="00435264">
      <w:pPr>
        <w:pStyle w:val="paragraph"/>
      </w:pPr>
      <w:r w:rsidRPr="008935CF">
        <w:tab/>
        <w:t>(a)</w:t>
      </w:r>
      <w:r w:rsidRPr="008935CF">
        <w:tab/>
        <w:t>the person has made a claim for a concession card; and</w:t>
      </w:r>
    </w:p>
    <w:p w:rsidR="00435264" w:rsidRPr="008935CF" w:rsidRDefault="00435264" w:rsidP="00435264">
      <w:pPr>
        <w:pStyle w:val="paragraph"/>
      </w:pPr>
      <w:r w:rsidRPr="008935CF">
        <w:tab/>
        <w:t>(b)</w:t>
      </w:r>
      <w:r w:rsidRPr="008935CF">
        <w:tab/>
        <w:t>either:</w:t>
      </w:r>
    </w:p>
    <w:p w:rsidR="00435264" w:rsidRPr="008935CF" w:rsidRDefault="00435264" w:rsidP="00435264">
      <w:pPr>
        <w:pStyle w:val="paragraphsub"/>
      </w:pPr>
      <w:r w:rsidRPr="008935CF">
        <w:tab/>
        <w:t>(i)</w:t>
      </w:r>
      <w:r w:rsidRPr="008935CF">
        <w:tab/>
        <w:t>the claim has been granted; or</w:t>
      </w:r>
    </w:p>
    <w:p w:rsidR="00435264" w:rsidRPr="008935CF" w:rsidRDefault="00435264" w:rsidP="00435264">
      <w:pPr>
        <w:pStyle w:val="paragraphsub"/>
      </w:pPr>
      <w:r w:rsidRPr="008935CF">
        <w:tab/>
        <w:t>(ii)</w:t>
      </w:r>
      <w:r w:rsidRPr="008935CF">
        <w:tab/>
        <w:t>the claim has not been determined.</w:t>
      </w:r>
    </w:p>
    <w:p w:rsidR="00435264" w:rsidRPr="008935CF" w:rsidRDefault="00435264" w:rsidP="00435264">
      <w:pPr>
        <w:pStyle w:val="subsection"/>
      </w:pPr>
      <w:r w:rsidRPr="008935CF">
        <w:tab/>
        <w:t>(4)</w:t>
      </w:r>
      <w:r w:rsidRPr="008935CF">
        <w:tab/>
        <w:t>The Secretary may give a person to whom this subsection applies a notice in writing that requires the person to do either or both of the following:</w:t>
      </w:r>
    </w:p>
    <w:p w:rsidR="00435264" w:rsidRPr="008935CF" w:rsidRDefault="00435264" w:rsidP="00435264">
      <w:pPr>
        <w:pStyle w:val="paragraph"/>
      </w:pPr>
      <w:r w:rsidRPr="008935CF">
        <w:tab/>
        <w:t>(a)</w:t>
      </w:r>
      <w:r w:rsidRPr="008935CF">
        <w:tab/>
        <w:t>inform the Department if:</w:t>
      </w:r>
    </w:p>
    <w:p w:rsidR="00435264" w:rsidRPr="008935CF" w:rsidRDefault="00435264" w:rsidP="00435264">
      <w:pPr>
        <w:pStyle w:val="paragraphsub"/>
      </w:pPr>
      <w:r w:rsidRPr="008935CF">
        <w:tab/>
        <w:t>(i)</w:t>
      </w:r>
      <w:r w:rsidRPr="008935CF">
        <w:tab/>
        <w:t>a specified event or change of circumstances occurs; or</w:t>
      </w:r>
    </w:p>
    <w:p w:rsidR="00435264" w:rsidRPr="008935CF" w:rsidRDefault="00435264" w:rsidP="00435264">
      <w:pPr>
        <w:pStyle w:val="paragraphsub"/>
      </w:pPr>
      <w:r w:rsidRPr="008935CF">
        <w:tab/>
        <w:t>(ii)</w:t>
      </w:r>
      <w:r w:rsidRPr="008935CF">
        <w:tab/>
        <w:t>the person becomes aware that a specified event or change of circumstances is likely to occur;</w:t>
      </w:r>
    </w:p>
    <w:p w:rsidR="00435264" w:rsidRPr="008935CF" w:rsidRDefault="00435264" w:rsidP="00435264">
      <w:pPr>
        <w:pStyle w:val="paragraph"/>
      </w:pPr>
      <w:r w:rsidRPr="008935CF">
        <w:tab/>
        <w:t>(b)</w:t>
      </w:r>
      <w:r w:rsidRPr="008935CF">
        <w:tab/>
        <w:t>give the Department a statement about a matter that might affect the person’s qualification for the concession card.</w:t>
      </w:r>
    </w:p>
    <w:p w:rsidR="00FC6744" w:rsidRPr="008935CF" w:rsidRDefault="00FC6744" w:rsidP="00FC6744">
      <w:pPr>
        <w:pStyle w:val="subsection"/>
      </w:pPr>
      <w:r w:rsidRPr="008935CF">
        <w:tab/>
        <w:t>(5)</w:t>
      </w:r>
      <w:r w:rsidRPr="008935CF">
        <w:tab/>
        <w:t>An event or change of circumstances is not to be specified in a notice under this section unless the occurrence of the event or change of circumstances might:</w:t>
      </w:r>
    </w:p>
    <w:p w:rsidR="00FC6744" w:rsidRPr="008935CF" w:rsidRDefault="00FC6744" w:rsidP="00FC6744">
      <w:pPr>
        <w:pStyle w:val="paragraph"/>
      </w:pPr>
      <w:r w:rsidRPr="008935CF">
        <w:tab/>
        <w:t>(a)</w:t>
      </w:r>
      <w:r w:rsidRPr="008935CF">
        <w:tab/>
        <w:t>affect the payment of the social security payment or the person’s qualification for the concession card, as the case requires; or</w:t>
      </w:r>
    </w:p>
    <w:p w:rsidR="00FC6744" w:rsidRPr="008935CF" w:rsidRDefault="00FC6744" w:rsidP="00FC6744">
      <w:pPr>
        <w:pStyle w:val="paragraph"/>
      </w:pPr>
      <w:r w:rsidRPr="008935CF">
        <w:tab/>
        <w:t>(b)</w:t>
      </w:r>
      <w:r w:rsidRPr="008935CF">
        <w:tab/>
        <w:t>affect the operation, or prospective operation, of Part</w:t>
      </w:r>
      <w:r w:rsidR="008935CF">
        <w:t> </w:t>
      </w:r>
      <w:r w:rsidRPr="008935CF">
        <w:t>3B in relation to the person.</w:t>
      </w:r>
    </w:p>
    <w:p w:rsidR="00435264" w:rsidRPr="008935CF" w:rsidRDefault="00435264" w:rsidP="007C6D2E">
      <w:pPr>
        <w:pStyle w:val="ActHead5"/>
      </w:pPr>
      <w:bookmarkStart w:id="217" w:name="_Toc31276107"/>
      <w:r w:rsidRPr="00EE5577">
        <w:rPr>
          <w:rStyle w:val="CharSectno"/>
        </w:rPr>
        <w:t>68</w:t>
      </w:r>
      <w:r w:rsidRPr="008935CF">
        <w:t xml:space="preserve">  Person receiving social security payment or holding concession card</w:t>
      </w:r>
      <w:bookmarkEnd w:id="217"/>
    </w:p>
    <w:p w:rsidR="00435264" w:rsidRPr="008935CF" w:rsidRDefault="00435264" w:rsidP="007C6D2E">
      <w:pPr>
        <w:pStyle w:val="subsection"/>
      </w:pPr>
      <w:r w:rsidRPr="008935CF">
        <w:tab/>
        <w:t>(1)</w:t>
      </w:r>
      <w:r w:rsidRPr="008935CF">
        <w:tab/>
      </w:r>
      <w:r w:rsidR="008935CF">
        <w:t>Subsection (</w:t>
      </w:r>
      <w:r w:rsidRPr="008935CF">
        <w:t xml:space="preserve">2) applies to a person to whom a social security payment (other than utilities allowance or </w:t>
      </w:r>
      <w:r w:rsidR="000E0440" w:rsidRPr="008935CF">
        <w:t>energy supplement under Part</w:t>
      </w:r>
      <w:r w:rsidR="008935CF">
        <w:t> </w:t>
      </w:r>
      <w:r w:rsidR="000E0440" w:rsidRPr="008935CF">
        <w:t>2.25B of the 1991 Act</w:t>
      </w:r>
      <w:r w:rsidRPr="008935CF">
        <w:t>) is being paid.</w:t>
      </w:r>
    </w:p>
    <w:p w:rsidR="00435264" w:rsidRPr="008935CF" w:rsidRDefault="00435264" w:rsidP="007C6D2E">
      <w:pPr>
        <w:pStyle w:val="subsection"/>
      </w:pPr>
      <w:r w:rsidRPr="008935CF">
        <w:tab/>
        <w:t>(2)</w:t>
      </w:r>
      <w:r w:rsidRPr="008935CF">
        <w:tab/>
        <w:t xml:space="preserve">The Secretary may give a person to whom this subsection applies a notice that requires the person to do </w:t>
      </w:r>
      <w:r w:rsidR="0058690A" w:rsidRPr="008935CF">
        <w:t>any or all</w:t>
      </w:r>
      <w:r w:rsidRPr="008935CF">
        <w:t xml:space="preserve"> of the following:</w:t>
      </w:r>
    </w:p>
    <w:p w:rsidR="00435264" w:rsidRPr="008935CF" w:rsidRDefault="00435264" w:rsidP="00435264">
      <w:pPr>
        <w:pStyle w:val="paragraph"/>
      </w:pPr>
      <w:r w:rsidRPr="008935CF">
        <w:tab/>
        <w:t>(a)</w:t>
      </w:r>
      <w:r w:rsidRPr="008935CF">
        <w:tab/>
        <w:t>inform the Department if:</w:t>
      </w:r>
    </w:p>
    <w:p w:rsidR="00435264" w:rsidRPr="008935CF" w:rsidRDefault="00435264" w:rsidP="00435264">
      <w:pPr>
        <w:pStyle w:val="paragraphsub"/>
      </w:pPr>
      <w:r w:rsidRPr="008935CF">
        <w:tab/>
        <w:t>(i)</w:t>
      </w:r>
      <w:r w:rsidRPr="008935CF">
        <w:tab/>
        <w:t>a specified event or change of circumstances occurs; or</w:t>
      </w:r>
    </w:p>
    <w:p w:rsidR="00435264" w:rsidRPr="008935CF" w:rsidRDefault="00435264" w:rsidP="00435264">
      <w:pPr>
        <w:pStyle w:val="paragraphsub"/>
      </w:pPr>
      <w:r w:rsidRPr="008935CF">
        <w:tab/>
        <w:t>(ii)</w:t>
      </w:r>
      <w:r w:rsidRPr="008935CF">
        <w:tab/>
        <w:t>the person becomes aware that a specified event or change of circumstances is likely to occur;</w:t>
      </w:r>
    </w:p>
    <w:p w:rsidR="00435264" w:rsidRPr="008935CF" w:rsidRDefault="00435264" w:rsidP="00435264">
      <w:pPr>
        <w:pStyle w:val="paragraph"/>
      </w:pPr>
      <w:r w:rsidRPr="008935CF">
        <w:tab/>
        <w:t>(b)</w:t>
      </w:r>
      <w:r w:rsidRPr="008935CF">
        <w:tab/>
        <w:t>give the Department one or more statements about a matter that might affect the payment to the person of the social security payment</w:t>
      </w:r>
      <w:r w:rsidR="00A735AF" w:rsidRPr="008935CF">
        <w:t>;</w:t>
      </w:r>
    </w:p>
    <w:p w:rsidR="00A735AF" w:rsidRPr="008935CF" w:rsidRDefault="00A735AF" w:rsidP="00A735AF">
      <w:pPr>
        <w:pStyle w:val="paragraph"/>
      </w:pPr>
      <w:r w:rsidRPr="008935CF">
        <w:tab/>
        <w:t>(c)</w:t>
      </w:r>
      <w:r w:rsidRPr="008935CF">
        <w:tab/>
        <w:t>give the Department one or more statements about a matter that might affect the operation, or prospective operation, of Part</w:t>
      </w:r>
      <w:r w:rsidR="008935CF">
        <w:t> </w:t>
      </w:r>
      <w:r w:rsidRPr="008935CF">
        <w:t>3B in relation to the person.</w:t>
      </w:r>
    </w:p>
    <w:p w:rsidR="00435264" w:rsidRPr="008935CF" w:rsidRDefault="00435264" w:rsidP="00435264">
      <w:pPr>
        <w:pStyle w:val="subsection"/>
      </w:pPr>
      <w:r w:rsidRPr="008935CF">
        <w:tab/>
        <w:t>(3)</w:t>
      </w:r>
      <w:r w:rsidRPr="008935CF">
        <w:tab/>
      </w:r>
      <w:r w:rsidR="008935CF">
        <w:t>Subsection (</w:t>
      </w:r>
      <w:r w:rsidRPr="008935CF">
        <w:t>4) applies to a person who is the holder of a concession card.</w:t>
      </w:r>
    </w:p>
    <w:p w:rsidR="00435264" w:rsidRPr="008935CF" w:rsidRDefault="00435264" w:rsidP="00435264">
      <w:pPr>
        <w:pStyle w:val="subsection"/>
      </w:pPr>
      <w:r w:rsidRPr="008935CF">
        <w:tab/>
        <w:t>(4)</w:t>
      </w:r>
      <w:r w:rsidRPr="008935CF">
        <w:tab/>
        <w:t>The Secretary may give a person to whom this subsection applies a notice that requires the person to do either or both of the following:</w:t>
      </w:r>
    </w:p>
    <w:p w:rsidR="00435264" w:rsidRPr="008935CF" w:rsidRDefault="00435264" w:rsidP="00435264">
      <w:pPr>
        <w:pStyle w:val="paragraph"/>
      </w:pPr>
      <w:r w:rsidRPr="008935CF">
        <w:tab/>
        <w:t>(a)</w:t>
      </w:r>
      <w:r w:rsidRPr="008935CF">
        <w:tab/>
        <w:t>inform the Department if:</w:t>
      </w:r>
    </w:p>
    <w:p w:rsidR="00435264" w:rsidRPr="008935CF" w:rsidRDefault="00435264" w:rsidP="00435264">
      <w:pPr>
        <w:pStyle w:val="paragraphsub"/>
      </w:pPr>
      <w:r w:rsidRPr="008935CF">
        <w:tab/>
        <w:t>(i)</w:t>
      </w:r>
      <w:r w:rsidRPr="008935CF">
        <w:tab/>
        <w:t>a specified event or change of circumstances occurs; or</w:t>
      </w:r>
    </w:p>
    <w:p w:rsidR="00435264" w:rsidRPr="008935CF" w:rsidRDefault="00435264" w:rsidP="00435264">
      <w:pPr>
        <w:pStyle w:val="paragraphsub"/>
      </w:pPr>
      <w:r w:rsidRPr="008935CF">
        <w:tab/>
        <w:t>(ii)</w:t>
      </w:r>
      <w:r w:rsidRPr="008935CF">
        <w:tab/>
        <w:t>the person becomes aware that a specified event or change of circumstances is likely to occur;</w:t>
      </w:r>
    </w:p>
    <w:p w:rsidR="00435264" w:rsidRPr="008935CF" w:rsidRDefault="00435264" w:rsidP="00435264">
      <w:pPr>
        <w:pStyle w:val="paragraph"/>
      </w:pPr>
      <w:r w:rsidRPr="008935CF">
        <w:tab/>
        <w:t>(b)</w:t>
      </w:r>
      <w:r w:rsidRPr="008935CF">
        <w:tab/>
        <w:t>give the Department a statement about a matter that might affect the person’s qualification for the concession card.</w:t>
      </w:r>
    </w:p>
    <w:p w:rsidR="00A735AF" w:rsidRPr="008935CF" w:rsidRDefault="00A735AF" w:rsidP="00A735AF">
      <w:pPr>
        <w:pStyle w:val="subsection"/>
      </w:pPr>
      <w:r w:rsidRPr="008935CF">
        <w:tab/>
        <w:t>(5)</w:t>
      </w:r>
      <w:r w:rsidRPr="008935CF">
        <w:tab/>
        <w:t>An event or change of circumstances is not to be specified in a notice under this section unless the occurrence of the event or change of circumstances might:</w:t>
      </w:r>
    </w:p>
    <w:p w:rsidR="00A735AF" w:rsidRPr="008935CF" w:rsidRDefault="00A735AF" w:rsidP="00A735AF">
      <w:pPr>
        <w:pStyle w:val="paragraph"/>
      </w:pPr>
      <w:r w:rsidRPr="008935CF">
        <w:tab/>
        <w:t>(a)</w:t>
      </w:r>
      <w:r w:rsidRPr="008935CF">
        <w:tab/>
        <w:t>affect the payment of the social security payment or the person’s qualification for the concession card, as the case requires; or</w:t>
      </w:r>
    </w:p>
    <w:p w:rsidR="00A735AF" w:rsidRPr="008935CF" w:rsidRDefault="00A735AF" w:rsidP="00A735AF">
      <w:pPr>
        <w:pStyle w:val="paragraph"/>
      </w:pPr>
      <w:r w:rsidRPr="008935CF">
        <w:tab/>
        <w:t>(b)</w:t>
      </w:r>
      <w:r w:rsidRPr="008935CF">
        <w:tab/>
        <w:t>affect the operation, or prospective operation, of Part</w:t>
      </w:r>
      <w:r w:rsidR="008935CF">
        <w:t> </w:t>
      </w:r>
      <w:r w:rsidRPr="008935CF">
        <w:t>3B in relation to the person.</w:t>
      </w:r>
    </w:p>
    <w:p w:rsidR="00435264" w:rsidRPr="008935CF" w:rsidRDefault="00435264" w:rsidP="009E593E">
      <w:pPr>
        <w:pStyle w:val="ActHead5"/>
      </w:pPr>
      <w:bookmarkStart w:id="218" w:name="_Toc31276108"/>
      <w:r w:rsidRPr="00EE5577">
        <w:rPr>
          <w:rStyle w:val="CharSectno"/>
        </w:rPr>
        <w:t>69</w:t>
      </w:r>
      <w:r w:rsidRPr="008935CF">
        <w:t xml:space="preserve">  Person who has received a social security payment or who has held a concession card</w:t>
      </w:r>
      <w:bookmarkEnd w:id="218"/>
    </w:p>
    <w:p w:rsidR="00435264" w:rsidRPr="008935CF" w:rsidRDefault="00435264" w:rsidP="009E593E">
      <w:pPr>
        <w:pStyle w:val="subsection"/>
        <w:keepNext/>
        <w:keepLines/>
      </w:pPr>
      <w:r w:rsidRPr="008935CF">
        <w:tab/>
        <w:t>(1)</w:t>
      </w:r>
      <w:r w:rsidRPr="008935CF">
        <w:tab/>
      </w:r>
      <w:r w:rsidR="008935CF">
        <w:t>Subsection (</w:t>
      </w:r>
      <w:r w:rsidRPr="008935CF">
        <w:t xml:space="preserve">2) applies to a person who is not receiving a social security payment but to whom a social security payment (other than utilities allowance or </w:t>
      </w:r>
      <w:r w:rsidR="005F154C" w:rsidRPr="008935CF">
        <w:t>energy supplement under Part</w:t>
      </w:r>
      <w:r w:rsidR="008935CF">
        <w:t> </w:t>
      </w:r>
      <w:r w:rsidR="005F154C" w:rsidRPr="008935CF">
        <w:t>2.25B of the 1991 Act</w:t>
      </w:r>
      <w:r w:rsidRPr="008935CF">
        <w:t>) has at any time been paid.</w:t>
      </w:r>
    </w:p>
    <w:p w:rsidR="00435264" w:rsidRPr="008935CF" w:rsidRDefault="00435264" w:rsidP="00435264">
      <w:pPr>
        <w:pStyle w:val="subsection"/>
      </w:pPr>
      <w:r w:rsidRPr="008935CF">
        <w:tab/>
        <w:t>(2)</w:t>
      </w:r>
      <w:r w:rsidRPr="008935CF">
        <w:tab/>
        <w:t>The Secretary may give a person to whom this subsection applies a notice that requires the person to do either or both of the following:</w:t>
      </w:r>
    </w:p>
    <w:p w:rsidR="00435264" w:rsidRPr="008935CF" w:rsidRDefault="00435264" w:rsidP="00435264">
      <w:pPr>
        <w:pStyle w:val="paragraph"/>
      </w:pPr>
      <w:r w:rsidRPr="008935CF">
        <w:tab/>
        <w:t>(a)</w:t>
      </w:r>
      <w:r w:rsidRPr="008935CF">
        <w:tab/>
        <w:t>inform the Department whether a specified event or change of circumstances has occurred;</w:t>
      </w:r>
    </w:p>
    <w:p w:rsidR="00435264" w:rsidRPr="008935CF" w:rsidRDefault="00435264" w:rsidP="00435264">
      <w:pPr>
        <w:pStyle w:val="paragraph"/>
      </w:pPr>
      <w:r w:rsidRPr="008935CF">
        <w:tab/>
        <w:t>(b)</w:t>
      </w:r>
      <w:r w:rsidRPr="008935CF">
        <w:tab/>
        <w:t>give the Department a statement about a matter that might have affected the payment to the person of the social security payment.</w:t>
      </w:r>
    </w:p>
    <w:p w:rsidR="00435264" w:rsidRPr="008935CF" w:rsidRDefault="00435264" w:rsidP="00435264">
      <w:pPr>
        <w:pStyle w:val="subsection"/>
      </w:pPr>
      <w:r w:rsidRPr="008935CF">
        <w:tab/>
        <w:t>(3)</w:t>
      </w:r>
      <w:r w:rsidRPr="008935CF">
        <w:tab/>
      </w:r>
      <w:r w:rsidR="008935CF">
        <w:t>Subsection (</w:t>
      </w:r>
      <w:r w:rsidRPr="008935CF">
        <w:t>4) applies to a person who is not the holder of a concession card but has at any time held such a card.</w:t>
      </w:r>
    </w:p>
    <w:p w:rsidR="00435264" w:rsidRPr="008935CF" w:rsidRDefault="00435264" w:rsidP="00435264">
      <w:pPr>
        <w:pStyle w:val="subsection"/>
      </w:pPr>
      <w:r w:rsidRPr="008935CF">
        <w:tab/>
        <w:t>(4)</w:t>
      </w:r>
      <w:r w:rsidRPr="008935CF">
        <w:tab/>
        <w:t>The Secretary may give a person to whom this subsection applies a notice that requires the person to do either or both of the following:</w:t>
      </w:r>
    </w:p>
    <w:p w:rsidR="00435264" w:rsidRPr="008935CF" w:rsidRDefault="00435264" w:rsidP="00435264">
      <w:pPr>
        <w:pStyle w:val="paragraph"/>
      </w:pPr>
      <w:r w:rsidRPr="008935CF">
        <w:tab/>
        <w:t>(a)</w:t>
      </w:r>
      <w:r w:rsidRPr="008935CF">
        <w:tab/>
        <w:t>inform the Department whether a specified event or change of circumstances has occurred;</w:t>
      </w:r>
    </w:p>
    <w:p w:rsidR="00435264" w:rsidRPr="008935CF" w:rsidRDefault="00435264" w:rsidP="00435264">
      <w:pPr>
        <w:pStyle w:val="paragraph"/>
      </w:pPr>
      <w:r w:rsidRPr="008935CF">
        <w:tab/>
        <w:t>(b)</w:t>
      </w:r>
      <w:r w:rsidRPr="008935CF">
        <w:tab/>
        <w:t>give the Department a statement about a matter that might have affected the person’s qualification for the concession card.</w:t>
      </w:r>
    </w:p>
    <w:p w:rsidR="00435264" w:rsidRPr="008935CF" w:rsidRDefault="00435264" w:rsidP="00435264">
      <w:pPr>
        <w:pStyle w:val="subsection"/>
      </w:pPr>
      <w:r w:rsidRPr="008935CF">
        <w:tab/>
        <w:t>(5)</w:t>
      </w:r>
      <w:r w:rsidRPr="008935CF">
        <w:tab/>
        <w:t>An event or change of circumstances is not to be specified in a notice under this section unless the occurrence of the event or change of circumstances might have affected the payment of the social security payment or the person’s qualification for the concession card, as the case requires.</w:t>
      </w:r>
    </w:p>
    <w:p w:rsidR="00435264" w:rsidRPr="008935CF" w:rsidRDefault="00435264" w:rsidP="00435264">
      <w:pPr>
        <w:pStyle w:val="subsection"/>
      </w:pPr>
      <w:r w:rsidRPr="008935CF">
        <w:tab/>
        <w:t>(6)</w:t>
      </w:r>
      <w:r w:rsidRPr="008935CF">
        <w:tab/>
        <w:t>A person is not required to comply with a notice under this section if the notice requires the person to give information or a statement about an event or change of circumstances that occurred, or a matter that arose, more than 13 weeks before the giving of the notice.</w:t>
      </w:r>
    </w:p>
    <w:p w:rsidR="00435264" w:rsidRPr="008935CF" w:rsidRDefault="00435264" w:rsidP="009E593E">
      <w:pPr>
        <w:pStyle w:val="ActHead5"/>
      </w:pPr>
      <w:bookmarkStart w:id="219" w:name="_Toc31276109"/>
      <w:r w:rsidRPr="00EE5577">
        <w:rPr>
          <w:rStyle w:val="CharSectno"/>
        </w:rPr>
        <w:t>70</w:t>
      </w:r>
      <w:r w:rsidRPr="008935CF">
        <w:t xml:space="preserve">  Care receiver in respect of whom carer payment being made</w:t>
      </w:r>
      <w:bookmarkEnd w:id="219"/>
    </w:p>
    <w:p w:rsidR="00435264" w:rsidRPr="008935CF" w:rsidRDefault="00435264" w:rsidP="007C6D2E">
      <w:pPr>
        <w:pStyle w:val="subsection"/>
      </w:pPr>
      <w:r w:rsidRPr="008935CF">
        <w:tab/>
      </w:r>
      <w:r w:rsidR="00E03470" w:rsidRPr="008935CF">
        <w:t>(1)</w:t>
      </w:r>
      <w:r w:rsidRPr="008935CF">
        <w:tab/>
        <w:t xml:space="preserve">If a person is being paid a carer payment because he or she is providing constant care </w:t>
      </w:r>
      <w:r w:rsidR="000A0610" w:rsidRPr="008935CF">
        <w:t>(or, if section</w:t>
      </w:r>
      <w:r w:rsidR="008935CF">
        <w:t> </w:t>
      </w:r>
      <w:r w:rsidR="000A0610" w:rsidRPr="008935CF">
        <w:t xml:space="preserve">197F of the 1991 Act applies to the person, care) </w:t>
      </w:r>
      <w:r w:rsidRPr="008935CF">
        <w:t>for a care receiver (other than one to whom subsection</w:t>
      </w:r>
      <w:r w:rsidR="008935CF">
        <w:t> </w:t>
      </w:r>
      <w:r w:rsidRPr="008935CF">
        <w:t>198(7) of the 1991 Act applies) or care receivers, the Secretary may give a notice to:</w:t>
      </w:r>
    </w:p>
    <w:p w:rsidR="00435264" w:rsidRPr="008935CF" w:rsidRDefault="00435264" w:rsidP="00435264">
      <w:pPr>
        <w:pStyle w:val="paragraph"/>
      </w:pPr>
      <w:r w:rsidRPr="008935CF">
        <w:tab/>
        <w:t>(a)</w:t>
      </w:r>
      <w:r w:rsidRPr="008935CF">
        <w:tab/>
        <w:t>any care receiver who is 16 or more; or</w:t>
      </w:r>
    </w:p>
    <w:p w:rsidR="00435264" w:rsidRPr="008935CF" w:rsidRDefault="00435264" w:rsidP="00435264">
      <w:pPr>
        <w:pStyle w:val="paragraph"/>
      </w:pPr>
      <w:r w:rsidRPr="008935CF">
        <w:tab/>
        <w:t>(b)</w:t>
      </w:r>
      <w:r w:rsidRPr="008935CF">
        <w:tab/>
        <w:t>a parent of any care receiver who is under 16;</w:t>
      </w:r>
    </w:p>
    <w:p w:rsidR="00435264" w:rsidRPr="008935CF" w:rsidRDefault="00435264" w:rsidP="00435264">
      <w:pPr>
        <w:pStyle w:val="subsection2"/>
      </w:pPr>
      <w:r w:rsidRPr="008935CF">
        <w:t>that requires the care receiver or parent, as the case may be, to inform the Department if:</w:t>
      </w:r>
    </w:p>
    <w:p w:rsidR="00435264" w:rsidRPr="008935CF" w:rsidRDefault="00435264" w:rsidP="00435264">
      <w:pPr>
        <w:pStyle w:val="paragraph"/>
      </w:pPr>
      <w:r w:rsidRPr="008935CF">
        <w:tab/>
        <w:t>(c)</w:t>
      </w:r>
      <w:r w:rsidRPr="008935CF">
        <w:tab/>
        <w:t>a specified event or change of circumstances occurs; or</w:t>
      </w:r>
    </w:p>
    <w:p w:rsidR="00435264" w:rsidRPr="008935CF" w:rsidRDefault="00435264" w:rsidP="00435264">
      <w:pPr>
        <w:pStyle w:val="paragraph"/>
      </w:pPr>
      <w:r w:rsidRPr="008935CF">
        <w:tab/>
        <w:t>(d)</w:t>
      </w:r>
      <w:r w:rsidRPr="008935CF">
        <w:tab/>
        <w:t>he or she becomes aware that a specified event or change of circumstances is likely to occur.</w:t>
      </w:r>
    </w:p>
    <w:p w:rsidR="00E03470" w:rsidRPr="008935CF" w:rsidRDefault="00E03470" w:rsidP="00E03470">
      <w:pPr>
        <w:pStyle w:val="subsection"/>
      </w:pPr>
      <w:r w:rsidRPr="008935CF">
        <w:tab/>
        <w:t>(2)</w:t>
      </w:r>
      <w:r w:rsidRPr="008935CF">
        <w:tab/>
        <w:t>The notice may describe the event or change of circumstances specified in the notice as a notifiable event for the purposes of section</w:t>
      </w:r>
      <w:r w:rsidR="008935CF">
        <w:t> </w:t>
      </w:r>
      <w:r w:rsidRPr="008935CF">
        <w:t>198C of the 1991 Act.</w:t>
      </w:r>
    </w:p>
    <w:p w:rsidR="00CB6FBA" w:rsidRPr="008935CF" w:rsidRDefault="00CB6FBA" w:rsidP="00CB6FBA">
      <w:pPr>
        <w:pStyle w:val="ActHead5"/>
      </w:pPr>
      <w:bookmarkStart w:id="220" w:name="_Toc31276110"/>
      <w:r w:rsidRPr="00EE5577">
        <w:rPr>
          <w:rStyle w:val="CharSectno"/>
        </w:rPr>
        <w:t>70A</w:t>
      </w:r>
      <w:r w:rsidRPr="008935CF">
        <w:t xml:space="preserve">  Person who is subject to the income management regime etc.</w:t>
      </w:r>
      <w:bookmarkEnd w:id="220"/>
    </w:p>
    <w:p w:rsidR="00CB6FBA" w:rsidRPr="008935CF" w:rsidRDefault="00CB6FBA" w:rsidP="00CB6FBA">
      <w:pPr>
        <w:pStyle w:val="SubsectionHead"/>
      </w:pPr>
      <w:r w:rsidRPr="008935CF">
        <w:t>Scope</w:t>
      </w:r>
    </w:p>
    <w:p w:rsidR="00CB6FBA" w:rsidRPr="008935CF" w:rsidRDefault="00CB6FBA" w:rsidP="00CB6FBA">
      <w:pPr>
        <w:pStyle w:val="subsection"/>
      </w:pPr>
      <w:r w:rsidRPr="008935CF">
        <w:tab/>
        <w:t>(1)</w:t>
      </w:r>
      <w:r w:rsidRPr="008935CF">
        <w:tab/>
        <w:t>This section applies to a person if:</w:t>
      </w:r>
    </w:p>
    <w:p w:rsidR="00CB6FBA" w:rsidRPr="008935CF" w:rsidRDefault="00CB6FBA" w:rsidP="00CB6FBA">
      <w:pPr>
        <w:pStyle w:val="paragraph"/>
      </w:pPr>
      <w:r w:rsidRPr="008935CF">
        <w:tab/>
        <w:t>(a)</w:t>
      </w:r>
      <w:r w:rsidRPr="008935CF">
        <w:tab/>
        <w:t>the person is subject to the income management regime (within the meaning of Part</w:t>
      </w:r>
      <w:r w:rsidR="008935CF">
        <w:t> </w:t>
      </w:r>
      <w:r w:rsidRPr="008935CF">
        <w:t>3B); or</w:t>
      </w:r>
    </w:p>
    <w:p w:rsidR="00CB6FBA" w:rsidRPr="008935CF" w:rsidRDefault="00CB6FBA" w:rsidP="00CB6FBA">
      <w:pPr>
        <w:pStyle w:val="paragraph"/>
      </w:pPr>
      <w:r w:rsidRPr="008935CF">
        <w:tab/>
        <w:t>(b)</w:t>
      </w:r>
      <w:r w:rsidRPr="008935CF">
        <w:tab/>
        <w:t>the Secretary is satisfied that it is likely that the person will become subject to the income management regime (within the meaning of Part</w:t>
      </w:r>
      <w:r w:rsidR="008935CF">
        <w:t> </w:t>
      </w:r>
      <w:r w:rsidRPr="008935CF">
        <w:t>3B).</w:t>
      </w:r>
    </w:p>
    <w:p w:rsidR="00CB6FBA" w:rsidRPr="008935CF" w:rsidRDefault="00CB6FBA" w:rsidP="00CB6FBA">
      <w:pPr>
        <w:pStyle w:val="SubsectionHead"/>
      </w:pPr>
      <w:r w:rsidRPr="008935CF">
        <w:t>Requirement</w:t>
      </w:r>
    </w:p>
    <w:p w:rsidR="00CB6FBA" w:rsidRPr="008935CF" w:rsidRDefault="00CB6FBA" w:rsidP="00CB6FBA">
      <w:pPr>
        <w:pStyle w:val="subsection"/>
      </w:pPr>
      <w:r w:rsidRPr="008935CF">
        <w:tab/>
        <w:t>(2)</w:t>
      </w:r>
      <w:r w:rsidRPr="008935CF">
        <w:tab/>
        <w:t>The Secretary may give the person a notice that requires the person to do either or both of the following:</w:t>
      </w:r>
    </w:p>
    <w:p w:rsidR="00CB6FBA" w:rsidRPr="008935CF" w:rsidRDefault="00CB6FBA" w:rsidP="00CB6FBA">
      <w:pPr>
        <w:pStyle w:val="paragraph"/>
      </w:pPr>
      <w:r w:rsidRPr="008935CF">
        <w:tab/>
        <w:t>(a)</w:t>
      </w:r>
      <w:r w:rsidRPr="008935CF">
        <w:tab/>
        <w:t>inform the Department if:</w:t>
      </w:r>
    </w:p>
    <w:p w:rsidR="00CB6FBA" w:rsidRPr="008935CF" w:rsidRDefault="00CB6FBA" w:rsidP="00CB6FBA">
      <w:pPr>
        <w:pStyle w:val="paragraphsub"/>
      </w:pPr>
      <w:r w:rsidRPr="008935CF">
        <w:tab/>
        <w:t>(i)</w:t>
      </w:r>
      <w:r w:rsidRPr="008935CF">
        <w:tab/>
        <w:t>a specified event or change of circumstances occurs; or</w:t>
      </w:r>
    </w:p>
    <w:p w:rsidR="00CB6FBA" w:rsidRPr="008935CF" w:rsidRDefault="00CB6FBA" w:rsidP="00CB6FBA">
      <w:pPr>
        <w:pStyle w:val="paragraphsub"/>
      </w:pPr>
      <w:r w:rsidRPr="008935CF">
        <w:tab/>
        <w:t>(ii)</w:t>
      </w:r>
      <w:r w:rsidRPr="008935CF">
        <w:tab/>
        <w:t>the person becomes aware that a specified event or change of circumstances is likely to occur;</w:t>
      </w:r>
    </w:p>
    <w:p w:rsidR="00CB6FBA" w:rsidRPr="008935CF" w:rsidRDefault="00CB6FBA" w:rsidP="00CB6FBA">
      <w:pPr>
        <w:pStyle w:val="paragraph"/>
      </w:pPr>
      <w:r w:rsidRPr="008935CF">
        <w:tab/>
        <w:t>(b)</w:t>
      </w:r>
      <w:r w:rsidRPr="008935CF">
        <w:tab/>
        <w:t>give the Department one or more statements about a matter that might affect the operation, or prospective operation, of Part</w:t>
      </w:r>
      <w:r w:rsidR="008935CF">
        <w:t> </w:t>
      </w:r>
      <w:r w:rsidRPr="008935CF">
        <w:t>3B in relation to the person.</w:t>
      </w:r>
    </w:p>
    <w:p w:rsidR="00CB6FBA" w:rsidRPr="008935CF" w:rsidRDefault="00CB6FBA" w:rsidP="00CB6FBA">
      <w:pPr>
        <w:pStyle w:val="subsection"/>
      </w:pPr>
      <w:r w:rsidRPr="008935CF">
        <w:tab/>
        <w:t>(3)</w:t>
      </w:r>
      <w:r w:rsidRPr="008935CF">
        <w:tab/>
        <w:t>An event or change of circumstances is not to be specified in a notice under this section unless the occurrence of the event or change of circumstances might affect the operation, or prospective operation, of Part</w:t>
      </w:r>
      <w:r w:rsidR="008935CF">
        <w:t> </w:t>
      </w:r>
      <w:r w:rsidRPr="008935CF">
        <w:t>3B in relation to the person.</w:t>
      </w:r>
    </w:p>
    <w:p w:rsidR="00A323E7" w:rsidRPr="008935CF" w:rsidRDefault="00A323E7" w:rsidP="00A323E7">
      <w:pPr>
        <w:pStyle w:val="ActHead5"/>
      </w:pPr>
      <w:bookmarkStart w:id="221" w:name="_Toc31276111"/>
      <w:r w:rsidRPr="00EE5577">
        <w:rPr>
          <w:rStyle w:val="CharSectno"/>
        </w:rPr>
        <w:t>70B</w:t>
      </w:r>
      <w:r w:rsidRPr="008935CF">
        <w:t xml:space="preserve">  Person who is subject to cashless welfare arrangements etc.</w:t>
      </w:r>
      <w:bookmarkEnd w:id="221"/>
    </w:p>
    <w:p w:rsidR="00A323E7" w:rsidRPr="008935CF" w:rsidRDefault="00A323E7" w:rsidP="00A323E7">
      <w:pPr>
        <w:pStyle w:val="SubsectionHead"/>
      </w:pPr>
      <w:r w:rsidRPr="008935CF">
        <w:t>Scope</w:t>
      </w:r>
    </w:p>
    <w:p w:rsidR="00A323E7" w:rsidRPr="008935CF" w:rsidRDefault="00A323E7" w:rsidP="00A323E7">
      <w:pPr>
        <w:pStyle w:val="subsection"/>
      </w:pPr>
      <w:r w:rsidRPr="008935CF">
        <w:tab/>
        <w:t>(1)</w:t>
      </w:r>
      <w:r w:rsidRPr="008935CF">
        <w:tab/>
        <w:t>This section applies to a person if:</w:t>
      </w:r>
    </w:p>
    <w:p w:rsidR="00A323E7" w:rsidRPr="008935CF" w:rsidRDefault="00A323E7" w:rsidP="00A323E7">
      <w:pPr>
        <w:pStyle w:val="paragraph"/>
      </w:pPr>
      <w:r w:rsidRPr="008935CF">
        <w:tab/>
        <w:t>(a)</w:t>
      </w:r>
      <w:r w:rsidRPr="008935CF">
        <w:tab/>
        <w:t>the person is a trial participant (within the meaning of Part</w:t>
      </w:r>
      <w:r w:rsidR="008935CF">
        <w:t> </w:t>
      </w:r>
      <w:r w:rsidRPr="008935CF">
        <w:t>3D) for the purposes of cashless welfare arrangements; or</w:t>
      </w:r>
    </w:p>
    <w:p w:rsidR="00A323E7" w:rsidRPr="008935CF" w:rsidRDefault="00A323E7" w:rsidP="00A323E7">
      <w:pPr>
        <w:pStyle w:val="paragraph"/>
      </w:pPr>
      <w:r w:rsidRPr="008935CF">
        <w:tab/>
        <w:t>(b)</w:t>
      </w:r>
      <w:r w:rsidRPr="008935CF">
        <w:tab/>
        <w:t>the person is a voluntary participant (within the meaning of that Part) for the purposes of cashless welfare arrangements.</w:t>
      </w:r>
    </w:p>
    <w:p w:rsidR="00A323E7" w:rsidRPr="008935CF" w:rsidRDefault="00A323E7" w:rsidP="00A323E7">
      <w:pPr>
        <w:pStyle w:val="SubsectionHead"/>
      </w:pPr>
      <w:r w:rsidRPr="008935CF">
        <w:t>Requirement</w:t>
      </w:r>
    </w:p>
    <w:p w:rsidR="00A323E7" w:rsidRPr="008935CF" w:rsidRDefault="00A323E7" w:rsidP="00A323E7">
      <w:pPr>
        <w:pStyle w:val="subsection"/>
      </w:pPr>
      <w:r w:rsidRPr="008935CF">
        <w:tab/>
        <w:t>(2)</w:t>
      </w:r>
      <w:r w:rsidRPr="008935CF">
        <w:tab/>
        <w:t>The Secretary may give the person a notice that requires the person to do either or both of the following:</w:t>
      </w:r>
    </w:p>
    <w:p w:rsidR="00A323E7" w:rsidRPr="008935CF" w:rsidRDefault="00A323E7" w:rsidP="00A323E7">
      <w:pPr>
        <w:pStyle w:val="paragraph"/>
      </w:pPr>
      <w:r w:rsidRPr="008935CF">
        <w:tab/>
        <w:t>(a)</w:t>
      </w:r>
      <w:r w:rsidRPr="008935CF">
        <w:tab/>
        <w:t>inform the Department if:</w:t>
      </w:r>
    </w:p>
    <w:p w:rsidR="00A323E7" w:rsidRPr="008935CF" w:rsidRDefault="00A323E7" w:rsidP="00A323E7">
      <w:pPr>
        <w:pStyle w:val="paragraphsub"/>
      </w:pPr>
      <w:r w:rsidRPr="008935CF">
        <w:tab/>
        <w:t>(i)</w:t>
      </w:r>
      <w:r w:rsidRPr="008935CF">
        <w:tab/>
        <w:t>a specified event or change of circumstances occurs; or</w:t>
      </w:r>
    </w:p>
    <w:p w:rsidR="00A323E7" w:rsidRPr="008935CF" w:rsidRDefault="00A323E7" w:rsidP="00A323E7">
      <w:pPr>
        <w:pStyle w:val="paragraphsub"/>
      </w:pPr>
      <w:r w:rsidRPr="008935CF">
        <w:tab/>
        <w:t>(ii)</w:t>
      </w:r>
      <w:r w:rsidRPr="008935CF">
        <w:tab/>
        <w:t>the person becomes aware that a specified event or change of circumstances is likely to occur;</w:t>
      </w:r>
    </w:p>
    <w:p w:rsidR="00A323E7" w:rsidRPr="008935CF" w:rsidRDefault="00A323E7" w:rsidP="00A323E7">
      <w:pPr>
        <w:pStyle w:val="paragraph"/>
      </w:pPr>
      <w:r w:rsidRPr="008935CF">
        <w:tab/>
        <w:t>(b)</w:t>
      </w:r>
      <w:r w:rsidRPr="008935CF">
        <w:tab/>
        <w:t>give the Department one or more statements about a matter that might affect the operation, or prospective operation, of Part</w:t>
      </w:r>
      <w:r w:rsidR="008935CF">
        <w:t> </w:t>
      </w:r>
      <w:r w:rsidRPr="008935CF">
        <w:t>3D in relation to the person.</w:t>
      </w:r>
    </w:p>
    <w:p w:rsidR="00A323E7" w:rsidRPr="008935CF" w:rsidRDefault="00A323E7" w:rsidP="00A323E7">
      <w:pPr>
        <w:pStyle w:val="subsection"/>
      </w:pPr>
      <w:r w:rsidRPr="008935CF">
        <w:tab/>
        <w:t>(3)</w:t>
      </w:r>
      <w:r w:rsidRPr="008935CF">
        <w:tab/>
        <w:t>An event or change of circumstances is not to be specified in a notice under this section unless the occurrence of the event or change of circumstances might affect the operation, or prospective operation, of Part</w:t>
      </w:r>
      <w:r w:rsidR="008935CF">
        <w:t> </w:t>
      </w:r>
      <w:r w:rsidRPr="008935CF">
        <w:t>3D in relation to the person.</w:t>
      </w:r>
    </w:p>
    <w:p w:rsidR="00435264" w:rsidRPr="008935CF" w:rsidRDefault="00435264" w:rsidP="00435264">
      <w:pPr>
        <w:pStyle w:val="ActHead5"/>
      </w:pPr>
      <w:bookmarkStart w:id="222" w:name="_Toc31276112"/>
      <w:r w:rsidRPr="00EE5577">
        <w:rPr>
          <w:rStyle w:val="CharSectno"/>
        </w:rPr>
        <w:t>72</w:t>
      </w:r>
      <w:r w:rsidRPr="008935CF">
        <w:t xml:space="preserve">  Provisions relating to notice</w:t>
      </w:r>
      <w:bookmarkEnd w:id="222"/>
    </w:p>
    <w:p w:rsidR="00435264" w:rsidRPr="008935CF" w:rsidRDefault="00435264" w:rsidP="00435264">
      <w:pPr>
        <w:pStyle w:val="subsection"/>
      </w:pPr>
      <w:r w:rsidRPr="008935CF">
        <w:tab/>
        <w:t>(1)</w:t>
      </w:r>
      <w:r w:rsidRPr="008935CF">
        <w:tab/>
        <w:t>A notice under this Subdivision:</w:t>
      </w:r>
    </w:p>
    <w:p w:rsidR="00435264" w:rsidRPr="008935CF" w:rsidRDefault="00435264" w:rsidP="00435264">
      <w:pPr>
        <w:pStyle w:val="paragraph"/>
      </w:pPr>
      <w:r w:rsidRPr="008935CF">
        <w:tab/>
        <w:t>(a)</w:t>
      </w:r>
      <w:r w:rsidRPr="008935CF">
        <w:tab/>
        <w:t>must be given in writing; and</w:t>
      </w:r>
    </w:p>
    <w:p w:rsidR="00435264" w:rsidRPr="008935CF" w:rsidRDefault="00435264" w:rsidP="00435264">
      <w:pPr>
        <w:pStyle w:val="paragraph"/>
      </w:pPr>
      <w:r w:rsidRPr="008935CF">
        <w:tab/>
        <w:t>(b)</w:t>
      </w:r>
      <w:r w:rsidRPr="008935CF">
        <w:tab/>
        <w:t>may be given personally or by post or in any other manner approved by the Secretary; and</w:t>
      </w:r>
    </w:p>
    <w:p w:rsidR="00435264" w:rsidRPr="008935CF" w:rsidRDefault="00435264" w:rsidP="00435264">
      <w:pPr>
        <w:pStyle w:val="paragraph"/>
      </w:pPr>
      <w:r w:rsidRPr="008935CF">
        <w:tab/>
        <w:t>(c)</w:t>
      </w:r>
      <w:r w:rsidRPr="008935CF">
        <w:tab/>
        <w:t>must specify how the person is to give the information or statement to the Department; and</w:t>
      </w:r>
    </w:p>
    <w:p w:rsidR="00435264" w:rsidRPr="008935CF" w:rsidRDefault="00435264" w:rsidP="00435264">
      <w:pPr>
        <w:pStyle w:val="paragraph"/>
      </w:pPr>
      <w:r w:rsidRPr="008935CF">
        <w:tab/>
        <w:t>(d)</w:t>
      </w:r>
      <w:r w:rsidRPr="008935CF">
        <w:tab/>
        <w:t>must specify:</w:t>
      </w:r>
    </w:p>
    <w:p w:rsidR="00435264" w:rsidRPr="008935CF" w:rsidRDefault="00435264" w:rsidP="00435264">
      <w:pPr>
        <w:pStyle w:val="paragraphsub"/>
      </w:pPr>
      <w:r w:rsidRPr="008935CF">
        <w:tab/>
        <w:t>(i)</w:t>
      </w:r>
      <w:r w:rsidRPr="008935CF">
        <w:tab/>
        <w:t>in the case of a notice under section</w:t>
      </w:r>
      <w:r w:rsidR="008935CF">
        <w:t> </w:t>
      </w:r>
      <w:r w:rsidRPr="008935CF">
        <w:t>68 that requires the giving of more than one statement, each relating to the payment of the social security payment in respect of a period—the date by which the person is to give each statement to the Department; or</w:t>
      </w:r>
    </w:p>
    <w:p w:rsidR="00435264" w:rsidRPr="008935CF" w:rsidRDefault="00435264" w:rsidP="00435264">
      <w:pPr>
        <w:pStyle w:val="paragraphsub"/>
      </w:pPr>
      <w:r w:rsidRPr="008935CF">
        <w:tab/>
        <w:t>(ii)</w:t>
      </w:r>
      <w:r w:rsidRPr="008935CF">
        <w:tab/>
        <w:t>in any other case—the period within which the person is to give the information or statement to the Department; and</w:t>
      </w:r>
    </w:p>
    <w:p w:rsidR="00435264" w:rsidRPr="008935CF" w:rsidRDefault="00435264" w:rsidP="00435264">
      <w:pPr>
        <w:pStyle w:val="paragraph"/>
      </w:pPr>
      <w:r w:rsidRPr="008935CF">
        <w:tab/>
        <w:t>(e)</w:t>
      </w:r>
      <w:r w:rsidRPr="008935CF">
        <w:tab/>
        <w:t>must specify that the notice is an information notice given under the social security law.</w:t>
      </w:r>
    </w:p>
    <w:p w:rsidR="00435264" w:rsidRPr="008935CF" w:rsidRDefault="00435264" w:rsidP="00435264">
      <w:pPr>
        <w:pStyle w:val="subsection"/>
      </w:pPr>
      <w:r w:rsidRPr="008935CF">
        <w:tab/>
        <w:t>(2)</w:t>
      </w:r>
      <w:r w:rsidRPr="008935CF">
        <w:tab/>
        <w:t xml:space="preserve">A notice under this </w:t>
      </w:r>
      <w:r w:rsidR="00EE205F" w:rsidRPr="008935CF">
        <w:t>Subdivision</w:t>
      </w:r>
      <w:r w:rsidR="00666140" w:rsidRPr="008935CF">
        <w:t xml:space="preserve"> </w:t>
      </w:r>
      <w:r w:rsidRPr="008935CF">
        <w:t xml:space="preserve">is not invalid merely because it fails to comply with </w:t>
      </w:r>
      <w:r w:rsidR="008935CF">
        <w:t>paragraph (</w:t>
      </w:r>
      <w:r w:rsidRPr="008935CF">
        <w:t>1)(c) or (e).</w:t>
      </w:r>
    </w:p>
    <w:p w:rsidR="00435264" w:rsidRPr="008935CF" w:rsidRDefault="00435264" w:rsidP="00435264">
      <w:pPr>
        <w:pStyle w:val="subsection"/>
      </w:pPr>
      <w:r w:rsidRPr="008935CF">
        <w:tab/>
        <w:t>(2A)</w:t>
      </w:r>
      <w:r w:rsidRPr="008935CF">
        <w:tab/>
        <w:t xml:space="preserve">A date specified for the purposes of </w:t>
      </w:r>
      <w:r w:rsidR="008935CF">
        <w:t>subparagraph (</w:t>
      </w:r>
      <w:r w:rsidRPr="008935CF">
        <w:t>1)(d)(i) must be no earlier than 7 days after:</w:t>
      </w:r>
    </w:p>
    <w:p w:rsidR="00435264" w:rsidRPr="008935CF" w:rsidRDefault="00435264" w:rsidP="00435264">
      <w:pPr>
        <w:pStyle w:val="paragraphsub"/>
      </w:pPr>
      <w:r w:rsidRPr="008935CF">
        <w:tab/>
        <w:t>(i)</w:t>
      </w:r>
      <w:r w:rsidRPr="008935CF">
        <w:tab/>
        <w:t>the day on which the notice under section</w:t>
      </w:r>
      <w:r w:rsidR="008935CF">
        <w:t> </w:t>
      </w:r>
      <w:r w:rsidRPr="008935CF">
        <w:t>68 is given; or</w:t>
      </w:r>
    </w:p>
    <w:p w:rsidR="00435264" w:rsidRPr="008935CF" w:rsidRDefault="00435264" w:rsidP="00435264">
      <w:pPr>
        <w:pStyle w:val="paragraphsub"/>
      </w:pPr>
      <w:r w:rsidRPr="008935CF">
        <w:tab/>
        <w:t>(ii)</w:t>
      </w:r>
      <w:r w:rsidRPr="008935CF">
        <w:tab/>
        <w:t>the day on which the period specified in the notice in relation to that first mentioned date begins;</w:t>
      </w:r>
    </w:p>
    <w:p w:rsidR="00435264" w:rsidRPr="008935CF" w:rsidRDefault="00435264" w:rsidP="00435264">
      <w:pPr>
        <w:pStyle w:val="subsection2"/>
      </w:pPr>
      <w:r w:rsidRPr="008935CF">
        <w:t>whichever is the later.</w:t>
      </w:r>
    </w:p>
    <w:p w:rsidR="00435264" w:rsidRPr="008935CF" w:rsidRDefault="00435264" w:rsidP="00435264">
      <w:pPr>
        <w:pStyle w:val="subsection"/>
      </w:pPr>
      <w:r w:rsidRPr="008935CF">
        <w:tab/>
        <w:t>(3)</w:t>
      </w:r>
      <w:r w:rsidRPr="008935CF">
        <w:tab/>
        <w:t xml:space="preserve">Subject to </w:t>
      </w:r>
      <w:r w:rsidR="008935CF">
        <w:t>subsections (</w:t>
      </w:r>
      <w:r w:rsidRPr="008935CF">
        <w:t xml:space="preserve">4), (6) and (7), the period specified for the purpose of </w:t>
      </w:r>
      <w:r w:rsidR="008935CF">
        <w:t>subparagraph (</w:t>
      </w:r>
      <w:r w:rsidRPr="008935CF">
        <w:t>1)(d)(ii) must:</w:t>
      </w:r>
    </w:p>
    <w:p w:rsidR="00435264" w:rsidRPr="008935CF" w:rsidRDefault="00435264" w:rsidP="00435264">
      <w:pPr>
        <w:pStyle w:val="paragraph"/>
      </w:pPr>
      <w:r w:rsidRPr="008935CF">
        <w:tab/>
        <w:t>(a)</w:t>
      </w:r>
      <w:r w:rsidRPr="008935CF">
        <w:tab/>
        <w:t>in the case of a notice under section</w:t>
      </w:r>
      <w:r w:rsidR="008935CF">
        <w:t> </w:t>
      </w:r>
      <w:r w:rsidRPr="008935CF">
        <w:t>67, 68 or 69 that requires the giving of information about an event or change of circumstances consisting of the receipt by the person of a compensation payment—be the period of 7 days after the day on which the person becomes aware that he or she has received, or is to receive, a compensation payment; or</w:t>
      </w:r>
    </w:p>
    <w:p w:rsidR="00435264" w:rsidRPr="008935CF" w:rsidRDefault="00435264" w:rsidP="00435264">
      <w:pPr>
        <w:pStyle w:val="paragraph"/>
      </w:pPr>
      <w:r w:rsidRPr="008935CF">
        <w:tab/>
        <w:t>(b)</w:t>
      </w:r>
      <w:r w:rsidRPr="008935CF">
        <w:tab/>
        <w:t>in the case of a notice under section</w:t>
      </w:r>
      <w:r w:rsidR="008935CF">
        <w:t> </w:t>
      </w:r>
      <w:r w:rsidRPr="008935CF">
        <w:t>67, 68 or 69 that requires the giving of any other information, or a notice under section</w:t>
      </w:r>
      <w:r w:rsidR="008935CF">
        <w:t> </w:t>
      </w:r>
      <w:r w:rsidRPr="008935CF">
        <w:t>70—be the period of 14 days after:</w:t>
      </w:r>
    </w:p>
    <w:p w:rsidR="00435264" w:rsidRPr="008935CF" w:rsidRDefault="00435264" w:rsidP="00435264">
      <w:pPr>
        <w:pStyle w:val="paragraphsub"/>
      </w:pPr>
      <w:r w:rsidRPr="008935CF">
        <w:tab/>
        <w:t>(i)</w:t>
      </w:r>
      <w:r w:rsidRPr="008935CF">
        <w:tab/>
        <w:t>the day on which the event or change of circumstances occurs; or</w:t>
      </w:r>
    </w:p>
    <w:p w:rsidR="00435264" w:rsidRPr="008935CF" w:rsidRDefault="00435264" w:rsidP="00435264">
      <w:pPr>
        <w:pStyle w:val="paragraphsub"/>
      </w:pPr>
      <w:r w:rsidRPr="008935CF">
        <w:tab/>
        <w:t>(ii)</w:t>
      </w:r>
      <w:r w:rsidRPr="008935CF">
        <w:tab/>
        <w:t>the day on which the person becomes aware that the event or change of circumstances is likely to occur;</w:t>
      </w:r>
    </w:p>
    <w:p w:rsidR="00435264" w:rsidRPr="008935CF" w:rsidRDefault="00435264" w:rsidP="00435264">
      <w:pPr>
        <w:pStyle w:val="paragraph"/>
      </w:pPr>
      <w:r w:rsidRPr="008935CF">
        <w:tab/>
      </w:r>
      <w:r w:rsidRPr="008935CF">
        <w:tab/>
        <w:t>as the case may be; or</w:t>
      </w:r>
    </w:p>
    <w:p w:rsidR="00435264" w:rsidRPr="008935CF" w:rsidRDefault="00435264" w:rsidP="00435264">
      <w:pPr>
        <w:pStyle w:val="paragraph"/>
      </w:pPr>
      <w:r w:rsidRPr="008935CF">
        <w:tab/>
        <w:t>(c)</w:t>
      </w:r>
      <w:r w:rsidRPr="008935CF">
        <w:tab/>
        <w:t>in the case of a notice under section</w:t>
      </w:r>
      <w:r w:rsidR="008935CF">
        <w:t> </w:t>
      </w:r>
      <w:r w:rsidRPr="008935CF">
        <w:t>67 or 68 that requires the giving of a statement that relates to the payment of the social security payment in respect of a period specified in the notice—end not earlier than 7 days after the day on which the notice is given; or</w:t>
      </w:r>
    </w:p>
    <w:p w:rsidR="00435264" w:rsidRPr="008935CF" w:rsidRDefault="00435264" w:rsidP="00435264">
      <w:pPr>
        <w:pStyle w:val="paragraph"/>
      </w:pPr>
      <w:r w:rsidRPr="008935CF">
        <w:tab/>
        <w:t>(d)</w:t>
      </w:r>
      <w:r w:rsidRPr="008935CF">
        <w:tab/>
        <w:t>in the case of a notice under section</w:t>
      </w:r>
      <w:r w:rsidR="008935CF">
        <w:t> </w:t>
      </w:r>
      <w:r w:rsidRPr="008935CF">
        <w:t xml:space="preserve">67, 68 or 69 that requires the giving of a statement, not being a notice to which </w:t>
      </w:r>
      <w:r w:rsidR="008935CF">
        <w:t>paragraph (</w:t>
      </w:r>
      <w:r w:rsidRPr="008935CF">
        <w:t>c) applies—end not earlier than 14 days after the day on which the notice is given;</w:t>
      </w:r>
      <w:r w:rsidR="002B440F" w:rsidRPr="008935CF">
        <w:t xml:space="preserve"> or</w:t>
      </w:r>
    </w:p>
    <w:p w:rsidR="00B658E2" w:rsidRPr="008935CF" w:rsidRDefault="00B658E2" w:rsidP="00B658E2">
      <w:pPr>
        <w:pStyle w:val="paragraph"/>
      </w:pPr>
      <w:r w:rsidRPr="008935CF">
        <w:tab/>
        <w:t>(e)</w:t>
      </w:r>
      <w:r w:rsidRPr="008935CF">
        <w:tab/>
        <w:t>in the case of a notice under section</w:t>
      </w:r>
      <w:r w:rsidR="008935CF">
        <w:t> </w:t>
      </w:r>
      <w:r w:rsidRPr="008935CF">
        <w:t>70A that requires the giving of information mentioned in paragraph</w:t>
      </w:r>
      <w:r w:rsidR="008935CF">
        <w:t> </w:t>
      </w:r>
      <w:r w:rsidRPr="008935CF">
        <w:t>70A(2)(a)—be the period of 14 days after:</w:t>
      </w:r>
    </w:p>
    <w:p w:rsidR="00B658E2" w:rsidRPr="008935CF" w:rsidRDefault="00B658E2" w:rsidP="00B658E2">
      <w:pPr>
        <w:pStyle w:val="paragraphsub"/>
      </w:pPr>
      <w:r w:rsidRPr="008935CF">
        <w:tab/>
        <w:t>(i)</w:t>
      </w:r>
      <w:r w:rsidRPr="008935CF">
        <w:tab/>
        <w:t>the day on which the event or change of circumstances occurs; or</w:t>
      </w:r>
    </w:p>
    <w:p w:rsidR="00B658E2" w:rsidRPr="008935CF" w:rsidRDefault="00B658E2" w:rsidP="00B658E2">
      <w:pPr>
        <w:pStyle w:val="paragraphsub"/>
      </w:pPr>
      <w:r w:rsidRPr="008935CF">
        <w:tab/>
        <w:t>(ii)</w:t>
      </w:r>
      <w:r w:rsidRPr="008935CF">
        <w:tab/>
        <w:t>the day on which the person becomes aware that the event or change of circumstances is likely to occur;</w:t>
      </w:r>
    </w:p>
    <w:p w:rsidR="00B658E2" w:rsidRPr="008935CF" w:rsidRDefault="00B658E2" w:rsidP="00B658E2">
      <w:pPr>
        <w:pStyle w:val="paragraph"/>
      </w:pPr>
      <w:r w:rsidRPr="008935CF">
        <w:tab/>
      </w:r>
      <w:r w:rsidRPr="008935CF">
        <w:tab/>
        <w:t>as the case may be; or</w:t>
      </w:r>
    </w:p>
    <w:p w:rsidR="00B658E2" w:rsidRPr="008935CF" w:rsidRDefault="00B658E2" w:rsidP="00B658E2">
      <w:pPr>
        <w:pStyle w:val="paragraph"/>
      </w:pPr>
      <w:r w:rsidRPr="008935CF">
        <w:tab/>
        <w:t>(f)</w:t>
      </w:r>
      <w:r w:rsidRPr="008935CF">
        <w:tab/>
        <w:t>in the case of a notice under section</w:t>
      </w:r>
      <w:r w:rsidR="008935CF">
        <w:t> </w:t>
      </w:r>
      <w:r w:rsidRPr="008935CF">
        <w:t>70A that requires the giving of a statement mentioned in paragraph</w:t>
      </w:r>
      <w:r w:rsidR="008935CF">
        <w:t> </w:t>
      </w:r>
      <w:r w:rsidRPr="008935CF">
        <w:t>70A(2)(b)—end not earlier than 14 days after the day on which the notice is given.</w:t>
      </w:r>
    </w:p>
    <w:p w:rsidR="00435264" w:rsidRPr="008935CF" w:rsidRDefault="00435264" w:rsidP="00435264">
      <w:pPr>
        <w:pStyle w:val="subsection"/>
      </w:pPr>
      <w:r w:rsidRPr="008935CF">
        <w:tab/>
        <w:t>(4)</w:t>
      </w:r>
      <w:r w:rsidRPr="008935CF">
        <w:tab/>
        <w:t xml:space="preserve">If the Secretary is satisfied that there are special circumstances related to a person who is to be given a notice under this </w:t>
      </w:r>
      <w:r w:rsidR="00EE205F" w:rsidRPr="008935CF">
        <w:t>Subdivision</w:t>
      </w:r>
      <w:r w:rsidR="00666140" w:rsidRPr="008935CF">
        <w:t xml:space="preserve"> </w:t>
      </w:r>
      <w:r w:rsidRPr="008935CF">
        <w:t xml:space="preserve">that requires the giving of information about an event or change of circumstances, the period to be specified for the purpose of </w:t>
      </w:r>
      <w:r w:rsidR="008935CF">
        <w:t>subparagraph (</w:t>
      </w:r>
      <w:r w:rsidRPr="008935CF">
        <w:t>1)(d)(ii) is such period as the Secretary directs in writing, being a period that ends not less than 15 days, and not more than 28 days, after:</w:t>
      </w:r>
    </w:p>
    <w:p w:rsidR="00435264" w:rsidRPr="008935CF" w:rsidRDefault="00435264" w:rsidP="00435264">
      <w:pPr>
        <w:pStyle w:val="paragraph"/>
      </w:pPr>
      <w:r w:rsidRPr="008935CF">
        <w:tab/>
        <w:t>(a)</w:t>
      </w:r>
      <w:r w:rsidRPr="008935CF">
        <w:tab/>
        <w:t>in the case of a notice under section</w:t>
      </w:r>
      <w:r w:rsidR="008935CF">
        <w:t> </w:t>
      </w:r>
      <w:r w:rsidRPr="008935CF">
        <w:t>67</w:t>
      </w:r>
      <w:r w:rsidR="00415D82" w:rsidRPr="008935CF">
        <w:t>, 68 or 70A</w:t>
      </w:r>
      <w:r w:rsidRPr="008935CF">
        <w:t>:</w:t>
      </w:r>
    </w:p>
    <w:p w:rsidR="00435264" w:rsidRPr="008935CF" w:rsidRDefault="00435264" w:rsidP="00435264">
      <w:pPr>
        <w:pStyle w:val="paragraphsub"/>
      </w:pPr>
      <w:r w:rsidRPr="008935CF">
        <w:tab/>
        <w:t>(i)</w:t>
      </w:r>
      <w:r w:rsidRPr="008935CF">
        <w:tab/>
        <w:t>the day on which the event or change of circumstances occurs; or</w:t>
      </w:r>
    </w:p>
    <w:p w:rsidR="00435264" w:rsidRPr="008935CF" w:rsidRDefault="00435264" w:rsidP="00435264">
      <w:pPr>
        <w:pStyle w:val="paragraphsub"/>
      </w:pPr>
      <w:r w:rsidRPr="008935CF">
        <w:tab/>
        <w:t>(ii)</w:t>
      </w:r>
      <w:r w:rsidRPr="008935CF">
        <w:tab/>
        <w:t>the day on which the person becomes aware that the event or change of circumstances is likely to occur; or</w:t>
      </w:r>
    </w:p>
    <w:p w:rsidR="00435264" w:rsidRPr="008935CF" w:rsidRDefault="00435264" w:rsidP="00435264">
      <w:pPr>
        <w:pStyle w:val="paragraph"/>
      </w:pPr>
      <w:r w:rsidRPr="008935CF">
        <w:tab/>
        <w:t>(b)</w:t>
      </w:r>
      <w:r w:rsidRPr="008935CF">
        <w:tab/>
        <w:t>in the case of a notice under section</w:t>
      </w:r>
      <w:r w:rsidR="008935CF">
        <w:t> </w:t>
      </w:r>
      <w:r w:rsidRPr="008935CF">
        <w:t>69—the day on which the notice is given.</w:t>
      </w:r>
    </w:p>
    <w:p w:rsidR="00435264" w:rsidRPr="008935CF" w:rsidRDefault="00435264" w:rsidP="00435264">
      <w:pPr>
        <w:pStyle w:val="subsection"/>
      </w:pPr>
      <w:r w:rsidRPr="008935CF">
        <w:tab/>
        <w:t>(6)</w:t>
      </w:r>
      <w:r w:rsidRPr="008935CF">
        <w:tab/>
        <w:t>If a notice under section</w:t>
      </w:r>
      <w:r w:rsidR="008935CF">
        <w:t> </w:t>
      </w:r>
      <w:r w:rsidRPr="008935CF">
        <w:t>67</w:t>
      </w:r>
      <w:r w:rsidR="00BC164D" w:rsidRPr="008935CF">
        <w:t>, 68 or 70A</w:t>
      </w:r>
      <w:r w:rsidRPr="008935CF">
        <w:t xml:space="preserve"> specifies an event consisting of the death of a person, the period to be specified under </w:t>
      </w:r>
      <w:r w:rsidR="008935CF">
        <w:t>subparagraph (</w:t>
      </w:r>
      <w:r w:rsidRPr="008935CF">
        <w:t>1)(d)(ii) is a period of 28 days after the day on which the event occurs.</w:t>
      </w:r>
    </w:p>
    <w:p w:rsidR="00435264" w:rsidRPr="008935CF" w:rsidRDefault="00435264" w:rsidP="00435264">
      <w:pPr>
        <w:pStyle w:val="subsection"/>
      </w:pPr>
      <w:r w:rsidRPr="008935CF">
        <w:tab/>
        <w:t>(7)</w:t>
      </w:r>
      <w:r w:rsidRPr="008935CF">
        <w:tab/>
        <w:t>To the extent that a notice under section</w:t>
      </w:r>
      <w:r w:rsidR="008935CF">
        <w:t> </w:t>
      </w:r>
      <w:r w:rsidRPr="008935CF">
        <w:t>67</w:t>
      </w:r>
      <w:r w:rsidR="00BC164D" w:rsidRPr="008935CF">
        <w:t>, 68 or 70A</w:t>
      </w:r>
      <w:r w:rsidRPr="008935CF">
        <w:t xml:space="preserve"> requires a person to inform the Department of any proposal by the person to leave Australia, </w:t>
      </w:r>
      <w:r w:rsidR="008935CF">
        <w:t>subsection (</w:t>
      </w:r>
      <w:r w:rsidRPr="008935CF">
        <w:t>3) does not apply to the notice.</w:t>
      </w:r>
    </w:p>
    <w:p w:rsidR="00435264" w:rsidRPr="008935CF" w:rsidRDefault="00435264" w:rsidP="00435264">
      <w:pPr>
        <w:pStyle w:val="subsection"/>
      </w:pPr>
      <w:r w:rsidRPr="008935CF">
        <w:tab/>
        <w:t>(8)</w:t>
      </w:r>
      <w:r w:rsidRPr="008935CF">
        <w:tab/>
        <w:t>For the purposes of any provision of this Act, other than section</w:t>
      </w:r>
      <w:r w:rsidR="008935CF">
        <w:t> </w:t>
      </w:r>
      <w:r w:rsidRPr="008935CF">
        <w:t>74 or a provision of Part</w:t>
      </w:r>
      <w:r w:rsidR="008935CF">
        <w:t> </w:t>
      </w:r>
      <w:r w:rsidRPr="008935CF">
        <w:t xml:space="preserve">6, a person is taken to have failed to comply with a notice under this </w:t>
      </w:r>
      <w:r w:rsidR="00EE205F" w:rsidRPr="008935CF">
        <w:t>Subdivision</w:t>
      </w:r>
      <w:r w:rsidR="00666140" w:rsidRPr="008935CF">
        <w:t xml:space="preserve"> </w:t>
      </w:r>
      <w:r w:rsidRPr="008935CF">
        <w:t>if, in response to the notice:</w:t>
      </w:r>
    </w:p>
    <w:p w:rsidR="00435264" w:rsidRPr="008935CF" w:rsidRDefault="00435264" w:rsidP="00435264">
      <w:pPr>
        <w:pStyle w:val="paragraph"/>
      </w:pPr>
      <w:r w:rsidRPr="008935CF">
        <w:tab/>
        <w:t>(a)</w:t>
      </w:r>
      <w:r w:rsidRPr="008935CF">
        <w:tab/>
        <w:t>the person gives information or a statement; and</w:t>
      </w:r>
    </w:p>
    <w:p w:rsidR="00435264" w:rsidRPr="008935CF" w:rsidRDefault="00435264" w:rsidP="00435264">
      <w:pPr>
        <w:pStyle w:val="paragraph"/>
      </w:pPr>
      <w:r w:rsidRPr="008935CF">
        <w:tab/>
        <w:t>(b)</w:t>
      </w:r>
      <w:r w:rsidRPr="008935CF">
        <w:tab/>
        <w:t>the information or statement is false or misleading; and</w:t>
      </w:r>
    </w:p>
    <w:p w:rsidR="00435264" w:rsidRPr="008935CF" w:rsidRDefault="00435264" w:rsidP="00435264">
      <w:pPr>
        <w:pStyle w:val="paragraph"/>
      </w:pPr>
      <w:r w:rsidRPr="008935CF">
        <w:tab/>
        <w:t>(c)</w:t>
      </w:r>
      <w:r w:rsidRPr="008935CF">
        <w:tab/>
        <w:t>the person is reckless as to whether the information or statement is false or misleading.</w:t>
      </w:r>
    </w:p>
    <w:p w:rsidR="00435264" w:rsidRPr="008935CF" w:rsidRDefault="00435264" w:rsidP="001B0E0D">
      <w:pPr>
        <w:pStyle w:val="subsection"/>
        <w:keepNext/>
        <w:keepLines/>
      </w:pPr>
      <w:r w:rsidRPr="008935CF">
        <w:tab/>
        <w:t>(9)</w:t>
      </w:r>
      <w:r w:rsidRPr="008935CF">
        <w:tab/>
        <w:t xml:space="preserve">Nothing in this section prevents the giving of more than one notice under this </w:t>
      </w:r>
      <w:r w:rsidR="00EE205F" w:rsidRPr="008935CF">
        <w:t>Subdivision</w:t>
      </w:r>
      <w:r w:rsidR="00666140" w:rsidRPr="008935CF">
        <w:t xml:space="preserve"> </w:t>
      </w:r>
      <w:r w:rsidRPr="008935CF">
        <w:t>to the same person in relation to:</w:t>
      </w:r>
    </w:p>
    <w:p w:rsidR="00435264" w:rsidRPr="008935CF" w:rsidRDefault="00435264" w:rsidP="00435264">
      <w:pPr>
        <w:pStyle w:val="paragraph"/>
      </w:pPr>
      <w:r w:rsidRPr="008935CF">
        <w:tab/>
        <w:t>(a)</w:t>
      </w:r>
      <w:r w:rsidRPr="008935CF">
        <w:tab/>
        <w:t>a claim by the person for the same social security payment or concession card; or</w:t>
      </w:r>
    </w:p>
    <w:p w:rsidR="00435264" w:rsidRPr="008935CF" w:rsidRDefault="00435264" w:rsidP="00435264">
      <w:pPr>
        <w:pStyle w:val="paragraph"/>
      </w:pPr>
      <w:r w:rsidRPr="008935CF">
        <w:tab/>
        <w:t>(b)</w:t>
      </w:r>
      <w:r w:rsidRPr="008935CF">
        <w:tab/>
        <w:t>the receipt by the person of the same social security payment; or</w:t>
      </w:r>
    </w:p>
    <w:p w:rsidR="00435264" w:rsidRPr="008935CF" w:rsidRDefault="00435264" w:rsidP="00435264">
      <w:pPr>
        <w:pStyle w:val="paragraph"/>
      </w:pPr>
      <w:r w:rsidRPr="008935CF">
        <w:tab/>
        <w:t>(c)</w:t>
      </w:r>
      <w:r w:rsidRPr="008935CF">
        <w:tab/>
        <w:t>the holding by the person of the same concession card.</w:t>
      </w:r>
    </w:p>
    <w:p w:rsidR="00435264" w:rsidRPr="008935CF" w:rsidRDefault="00435264" w:rsidP="00435264">
      <w:pPr>
        <w:pStyle w:val="ActHead5"/>
      </w:pPr>
      <w:bookmarkStart w:id="223" w:name="_Toc31276113"/>
      <w:r w:rsidRPr="00EE5577">
        <w:rPr>
          <w:rStyle w:val="CharSectno"/>
        </w:rPr>
        <w:t>73</w:t>
      </w:r>
      <w:r w:rsidRPr="008935CF">
        <w:t xml:space="preserve">  Application of provisions</w:t>
      </w:r>
      <w:bookmarkEnd w:id="223"/>
    </w:p>
    <w:p w:rsidR="00435264" w:rsidRPr="008935CF" w:rsidRDefault="00435264" w:rsidP="00435264">
      <w:pPr>
        <w:pStyle w:val="subsection"/>
      </w:pPr>
      <w:r w:rsidRPr="008935CF">
        <w:tab/>
      </w:r>
      <w:r w:rsidRPr="008935CF">
        <w:tab/>
        <w:t>Sections</w:t>
      </w:r>
      <w:r w:rsidR="008935CF">
        <w:t> </w:t>
      </w:r>
      <w:r w:rsidR="00D61968" w:rsidRPr="008935CF">
        <w:t>66A</w:t>
      </w:r>
      <w:r w:rsidRPr="008935CF">
        <w:t xml:space="preserve"> to 72 extend to:</w:t>
      </w:r>
    </w:p>
    <w:p w:rsidR="00435264" w:rsidRPr="008935CF" w:rsidRDefault="00435264" w:rsidP="00435264">
      <w:pPr>
        <w:pStyle w:val="paragraph"/>
      </w:pPr>
      <w:r w:rsidRPr="008935CF">
        <w:tab/>
        <w:t>(a)</w:t>
      </w:r>
      <w:r w:rsidRPr="008935CF">
        <w:tab/>
        <w:t>acts, omissions, matters and things outside Australia, whether or not in a foreign country; and</w:t>
      </w:r>
    </w:p>
    <w:p w:rsidR="00435264" w:rsidRPr="008935CF" w:rsidRDefault="00435264" w:rsidP="00435264">
      <w:pPr>
        <w:pStyle w:val="paragraph"/>
      </w:pPr>
      <w:r w:rsidRPr="008935CF">
        <w:tab/>
        <w:t>(b)</w:t>
      </w:r>
      <w:r w:rsidRPr="008935CF">
        <w:tab/>
        <w:t>all persons irrespective of their nationality or citizenship.</w:t>
      </w:r>
    </w:p>
    <w:p w:rsidR="00435264" w:rsidRPr="008935CF" w:rsidRDefault="00435264" w:rsidP="00435264">
      <w:pPr>
        <w:pStyle w:val="ActHead5"/>
      </w:pPr>
      <w:bookmarkStart w:id="224" w:name="_Toc31276114"/>
      <w:r w:rsidRPr="00EE5577">
        <w:rPr>
          <w:rStyle w:val="CharSectno"/>
        </w:rPr>
        <w:t>74</w:t>
      </w:r>
      <w:r w:rsidRPr="008935CF">
        <w:t xml:space="preserve">  Offence—failure to comply with notice</w:t>
      </w:r>
      <w:bookmarkEnd w:id="224"/>
    </w:p>
    <w:p w:rsidR="00435264" w:rsidRPr="008935CF" w:rsidRDefault="00435264" w:rsidP="00435264">
      <w:pPr>
        <w:pStyle w:val="subsection"/>
      </w:pPr>
      <w:r w:rsidRPr="008935CF">
        <w:tab/>
        <w:t>(1)</w:t>
      </w:r>
      <w:r w:rsidRPr="008935CF">
        <w:tab/>
        <w:t>A person must not refuse or fail to comply with a notice under section</w:t>
      </w:r>
      <w:r w:rsidR="008935CF">
        <w:t> </w:t>
      </w:r>
      <w:r w:rsidRPr="008935CF">
        <w:t>67, 68, 69</w:t>
      </w:r>
      <w:r w:rsidR="00BC164D" w:rsidRPr="008935CF">
        <w:t>, 70 or 70A</w:t>
      </w:r>
      <w:r w:rsidRPr="008935CF">
        <w:t>.</w:t>
      </w:r>
    </w:p>
    <w:p w:rsidR="00435264" w:rsidRPr="008935CF" w:rsidRDefault="00435264" w:rsidP="00435264">
      <w:pPr>
        <w:pStyle w:val="Penalty"/>
      </w:pPr>
      <w:r w:rsidRPr="008935CF">
        <w:t>Penalty:</w:t>
      </w:r>
      <w:r w:rsidRPr="008935CF">
        <w:tab/>
        <w:t>Imprisonment for 6 months.</w:t>
      </w:r>
    </w:p>
    <w:p w:rsidR="00435264" w:rsidRPr="008935CF" w:rsidRDefault="00435264" w:rsidP="00435264">
      <w:pPr>
        <w:pStyle w:val="subsection"/>
      </w:pPr>
      <w:r w:rsidRPr="008935CF">
        <w:tab/>
        <w:t>(2)</w:t>
      </w:r>
      <w:r w:rsidRPr="008935CF">
        <w:tab/>
      </w:r>
      <w:r w:rsidR="008935CF">
        <w:t>Subsection (</w:t>
      </w:r>
      <w:r w:rsidRPr="008935CF">
        <w:t>1) applies only to the extent to which the person is capable of complying with the notice.</w:t>
      </w:r>
    </w:p>
    <w:p w:rsidR="00435264" w:rsidRPr="008935CF" w:rsidRDefault="00435264" w:rsidP="00435264">
      <w:pPr>
        <w:pStyle w:val="subsection"/>
      </w:pPr>
      <w:r w:rsidRPr="008935CF">
        <w:tab/>
        <w:t>(3)</w:t>
      </w:r>
      <w:r w:rsidRPr="008935CF">
        <w:tab/>
      </w:r>
      <w:r w:rsidR="008935CF">
        <w:t>Subsection (</w:t>
      </w:r>
      <w:r w:rsidRPr="008935CF">
        <w:t>1) does not apply if the person has a reasonable excuse.</w:t>
      </w:r>
    </w:p>
    <w:p w:rsidR="00435264" w:rsidRPr="008935CF" w:rsidRDefault="00435264" w:rsidP="00435264">
      <w:pPr>
        <w:pStyle w:val="subsection"/>
      </w:pPr>
      <w:r w:rsidRPr="008935CF">
        <w:tab/>
        <w:t>(4)</w:t>
      </w:r>
      <w:r w:rsidRPr="008935CF">
        <w:tab/>
      </w:r>
      <w:r w:rsidR="008935CF">
        <w:t>Subsection (</w:t>
      </w:r>
      <w:r w:rsidRPr="008935CF">
        <w:t>1) is an offence of strict liability.</w:t>
      </w:r>
    </w:p>
    <w:p w:rsidR="00435264" w:rsidRPr="008935CF" w:rsidRDefault="00EE205F" w:rsidP="00435264">
      <w:pPr>
        <w:pStyle w:val="ActHead4"/>
      </w:pPr>
      <w:bookmarkStart w:id="225" w:name="_Toc31276115"/>
      <w:r w:rsidRPr="00EE5577">
        <w:rPr>
          <w:rStyle w:val="CharSubdNo"/>
        </w:rPr>
        <w:t>Subdivision</w:t>
      </w:r>
      <w:r w:rsidR="00666140" w:rsidRPr="00EE5577">
        <w:rPr>
          <w:rStyle w:val="CharSubdNo"/>
        </w:rPr>
        <w:t xml:space="preserve"> </w:t>
      </w:r>
      <w:r w:rsidR="00435264" w:rsidRPr="00EE5577">
        <w:rPr>
          <w:rStyle w:val="CharSubdNo"/>
        </w:rPr>
        <w:t>C</w:t>
      </w:r>
      <w:r w:rsidR="00435264" w:rsidRPr="008935CF">
        <w:t>—</w:t>
      </w:r>
      <w:r w:rsidR="00435264" w:rsidRPr="00EE5577">
        <w:rPr>
          <w:rStyle w:val="CharSubdText"/>
        </w:rPr>
        <w:t>Provision of tax file numbers</w:t>
      </w:r>
      <w:bookmarkEnd w:id="225"/>
    </w:p>
    <w:p w:rsidR="002D3086" w:rsidRPr="008935CF" w:rsidRDefault="002D3086" w:rsidP="002D3086">
      <w:pPr>
        <w:pStyle w:val="ActHead5"/>
      </w:pPr>
      <w:bookmarkStart w:id="226" w:name="_Toc31276116"/>
      <w:r w:rsidRPr="00EE5577">
        <w:rPr>
          <w:rStyle w:val="CharSectno"/>
        </w:rPr>
        <w:t>75</w:t>
      </w:r>
      <w:r w:rsidRPr="008935CF">
        <w:t xml:space="preserve">  Requesting tax file numbers</w:t>
      </w:r>
      <w:bookmarkEnd w:id="226"/>
    </w:p>
    <w:p w:rsidR="002D3086" w:rsidRPr="008935CF" w:rsidRDefault="002D3086" w:rsidP="002D3086">
      <w:pPr>
        <w:pStyle w:val="SubsectionHead"/>
      </w:pPr>
      <w:r w:rsidRPr="008935CF">
        <w:t>Persons who may be requested to provide tax file numbers</w:t>
      </w:r>
    </w:p>
    <w:p w:rsidR="002D3086" w:rsidRPr="008935CF" w:rsidRDefault="002D3086" w:rsidP="002D3086">
      <w:pPr>
        <w:pStyle w:val="subsection"/>
      </w:pPr>
      <w:r w:rsidRPr="008935CF">
        <w:tab/>
        <w:t>(1)</w:t>
      </w:r>
      <w:r w:rsidRPr="008935CF">
        <w:tab/>
        <w:t xml:space="preserve">The Secretary may make a request under </w:t>
      </w:r>
      <w:r w:rsidR="008935CF">
        <w:t>subsection (</w:t>
      </w:r>
      <w:r w:rsidRPr="008935CF">
        <w:t xml:space="preserve">2), (3) or (4) of a person (the </w:t>
      </w:r>
      <w:r w:rsidRPr="008935CF">
        <w:rPr>
          <w:b/>
          <w:i/>
        </w:rPr>
        <w:t>request recipient</w:t>
      </w:r>
      <w:r w:rsidRPr="008935CF">
        <w:t>) in Australia who:</w:t>
      </w:r>
    </w:p>
    <w:p w:rsidR="002D3086" w:rsidRPr="008935CF" w:rsidRDefault="002D3086" w:rsidP="002D3086">
      <w:pPr>
        <w:pStyle w:val="paragraph"/>
      </w:pPr>
      <w:r w:rsidRPr="008935CF">
        <w:tab/>
        <w:t>(a)</w:t>
      </w:r>
      <w:r w:rsidRPr="008935CF">
        <w:tab/>
        <w:t>is making, or has made, a claim for a social security payment; or</w:t>
      </w:r>
    </w:p>
    <w:p w:rsidR="002D3086" w:rsidRPr="008935CF" w:rsidRDefault="002D3086" w:rsidP="002D3086">
      <w:pPr>
        <w:pStyle w:val="paragraph"/>
      </w:pPr>
      <w:r w:rsidRPr="008935CF">
        <w:tab/>
        <w:t>(b)</w:t>
      </w:r>
      <w:r w:rsidRPr="008935CF">
        <w:tab/>
        <w:t>is receiving a social security payment (other than utilities allowance or energy supplement under Part</w:t>
      </w:r>
      <w:r w:rsidR="008935CF">
        <w:t> </w:t>
      </w:r>
      <w:r w:rsidRPr="008935CF">
        <w:t>2.25B of the 1991 Act); or</w:t>
      </w:r>
    </w:p>
    <w:p w:rsidR="002D3086" w:rsidRPr="008935CF" w:rsidRDefault="002D3086" w:rsidP="002D3086">
      <w:pPr>
        <w:pStyle w:val="paragraph"/>
      </w:pPr>
      <w:r w:rsidRPr="008935CF">
        <w:tab/>
        <w:t>(c)</w:t>
      </w:r>
      <w:r w:rsidRPr="008935CF">
        <w:tab/>
        <w:t>is making, or has made, a claim for a seniors health card, or a health care card that is income</w:t>
      </w:r>
      <w:r w:rsidR="008935CF">
        <w:noBreakHyphen/>
      </w:r>
      <w:r w:rsidRPr="008935CF">
        <w:t>tested for the request recipient; or</w:t>
      </w:r>
    </w:p>
    <w:p w:rsidR="002D3086" w:rsidRPr="008935CF" w:rsidRDefault="002D3086" w:rsidP="002D3086">
      <w:pPr>
        <w:pStyle w:val="paragraph"/>
      </w:pPr>
      <w:r w:rsidRPr="008935CF">
        <w:tab/>
        <w:t>(d)</w:t>
      </w:r>
      <w:r w:rsidRPr="008935CF">
        <w:tab/>
        <w:t>is the holder of a seniors health card, or a health care card that is income</w:t>
      </w:r>
      <w:r w:rsidR="008935CF">
        <w:noBreakHyphen/>
      </w:r>
      <w:r w:rsidRPr="008935CF">
        <w:t>tested for the request recipient.</w:t>
      </w:r>
    </w:p>
    <w:p w:rsidR="002D3086" w:rsidRPr="008935CF" w:rsidRDefault="002D3086" w:rsidP="002D3086">
      <w:pPr>
        <w:pStyle w:val="SubsectionHead"/>
      </w:pPr>
      <w:r w:rsidRPr="008935CF">
        <w:t>Requesting tax file number of request recipient</w:t>
      </w:r>
    </w:p>
    <w:p w:rsidR="002D3086" w:rsidRPr="008935CF" w:rsidRDefault="002D3086" w:rsidP="002D3086">
      <w:pPr>
        <w:pStyle w:val="subsection"/>
      </w:pPr>
      <w:r w:rsidRPr="008935CF">
        <w:tab/>
        <w:t>(2)</w:t>
      </w:r>
      <w:r w:rsidRPr="008935CF">
        <w:tab/>
        <w:t>The Secretary may request, but not compel, the request recipient:</w:t>
      </w:r>
    </w:p>
    <w:p w:rsidR="002D3086" w:rsidRPr="008935CF" w:rsidRDefault="002D3086" w:rsidP="002D3086">
      <w:pPr>
        <w:pStyle w:val="paragraph"/>
      </w:pPr>
      <w:r w:rsidRPr="008935CF">
        <w:tab/>
        <w:t>(a)</w:t>
      </w:r>
      <w:r w:rsidRPr="008935CF">
        <w:tab/>
        <w:t>if the request recipient has a tax file number—to give the Secretary a written statement of the request recipient’s tax file number; or</w:t>
      </w:r>
    </w:p>
    <w:p w:rsidR="002D3086" w:rsidRPr="008935CF" w:rsidRDefault="002D3086" w:rsidP="002D3086">
      <w:pPr>
        <w:pStyle w:val="paragraph"/>
      </w:pPr>
      <w:r w:rsidRPr="008935CF">
        <w:tab/>
        <w:t>(b)</w:t>
      </w:r>
      <w:r w:rsidRPr="008935CF">
        <w:tab/>
        <w:t>if the request recipient does not have a tax file number:</w:t>
      </w:r>
    </w:p>
    <w:p w:rsidR="002D3086" w:rsidRPr="008935CF" w:rsidRDefault="002D3086" w:rsidP="002D3086">
      <w:pPr>
        <w:pStyle w:val="paragraphsub"/>
      </w:pPr>
      <w:r w:rsidRPr="008935CF">
        <w:tab/>
        <w:t>(i)</w:t>
      </w:r>
      <w:r w:rsidRPr="008935CF">
        <w:tab/>
        <w:t>to apply to the Commissioner of Taxation for a tax file number; and</w:t>
      </w:r>
    </w:p>
    <w:p w:rsidR="002D3086" w:rsidRPr="008935CF" w:rsidRDefault="002D3086" w:rsidP="002D3086">
      <w:pPr>
        <w:pStyle w:val="paragraphsub"/>
      </w:pPr>
      <w:r w:rsidRPr="008935CF">
        <w:tab/>
        <w:t>(ii)</w:t>
      </w:r>
      <w:r w:rsidRPr="008935CF">
        <w:tab/>
        <w:t>to give the Secretary a written statement of the request recipient’s tax file number after the Commissioner of Taxation has issued it.</w:t>
      </w:r>
    </w:p>
    <w:p w:rsidR="002D3086" w:rsidRPr="008935CF" w:rsidRDefault="002D3086" w:rsidP="002D3086">
      <w:pPr>
        <w:pStyle w:val="SubsectionHead"/>
      </w:pPr>
      <w:r w:rsidRPr="008935CF">
        <w:t>Requesting tax file number of request recipient’s partner</w:t>
      </w:r>
    </w:p>
    <w:p w:rsidR="002D3086" w:rsidRPr="008935CF" w:rsidRDefault="002D3086" w:rsidP="002D3086">
      <w:pPr>
        <w:pStyle w:val="subsection"/>
      </w:pPr>
      <w:r w:rsidRPr="008935CF">
        <w:tab/>
        <w:t>(3)</w:t>
      </w:r>
      <w:r w:rsidRPr="008935CF">
        <w:tab/>
        <w:t>The Secretary may request, but not compel, the request recipient to give the Secretary a written statement of the tax file number of the request recipient’s partner if:</w:t>
      </w:r>
    </w:p>
    <w:p w:rsidR="002D3086" w:rsidRPr="008935CF" w:rsidRDefault="002D3086" w:rsidP="002D3086">
      <w:pPr>
        <w:pStyle w:val="paragraph"/>
      </w:pPr>
      <w:r w:rsidRPr="008935CF">
        <w:tab/>
        <w:t>(a)</w:t>
      </w:r>
      <w:r w:rsidRPr="008935CF">
        <w:tab/>
        <w:t>the request recipient is a member of a couple; and</w:t>
      </w:r>
    </w:p>
    <w:p w:rsidR="002D3086" w:rsidRPr="008935CF" w:rsidRDefault="002D3086" w:rsidP="002D3086">
      <w:pPr>
        <w:pStyle w:val="paragraph"/>
      </w:pPr>
      <w:r w:rsidRPr="008935CF">
        <w:tab/>
        <w:t>(b)</w:t>
      </w:r>
      <w:r w:rsidRPr="008935CF">
        <w:tab/>
        <w:t>the request recipient’s partner is in Australia.</w:t>
      </w:r>
    </w:p>
    <w:p w:rsidR="002D3086" w:rsidRPr="008935CF" w:rsidRDefault="002D3086" w:rsidP="002D3086">
      <w:pPr>
        <w:pStyle w:val="SubsectionHead"/>
      </w:pPr>
      <w:r w:rsidRPr="008935CF">
        <w:t>Requesting tax file number of other person whose income is relevant to request recipient’s rate of payment</w:t>
      </w:r>
    </w:p>
    <w:p w:rsidR="002D3086" w:rsidRPr="008935CF" w:rsidRDefault="002D3086" w:rsidP="002D3086">
      <w:pPr>
        <w:pStyle w:val="subsection"/>
      </w:pPr>
      <w:r w:rsidRPr="008935CF">
        <w:tab/>
        <w:t>(4)</w:t>
      </w:r>
      <w:r w:rsidRPr="008935CF">
        <w:tab/>
        <w:t>If:</w:t>
      </w:r>
    </w:p>
    <w:p w:rsidR="002D3086" w:rsidRPr="008935CF" w:rsidRDefault="002D3086" w:rsidP="002D3086">
      <w:pPr>
        <w:pStyle w:val="paragraph"/>
      </w:pPr>
      <w:r w:rsidRPr="008935CF">
        <w:tab/>
        <w:t>(a)</w:t>
      </w:r>
      <w:r w:rsidRPr="008935CF">
        <w:tab/>
        <w:t>the request recipient:</w:t>
      </w:r>
    </w:p>
    <w:p w:rsidR="002D3086" w:rsidRPr="008935CF" w:rsidRDefault="002D3086" w:rsidP="002D3086">
      <w:pPr>
        <w:pStyle w:val="paragraphsub"/>
      </w:pPr>
      <w:r w:rsidRPr="008935CF">
        <w:tab/>
        <w:t>(i)</w:t>
      </w:r>
      <w:r w:rsidRPr="008935CF">
        <w:tab/>
        <w:t>is making, or has made, a claim for a social security payment; or</w:t>
      </w:r>
    </w:p>
    <w:p w:rsidR="002D3086" w:rsidRPr="008935CF" w:rsidRDefault="002D3086" w:rsidP="002D3086">
      <w:pPr>
        <w:pStyle w:val="paragraphsub"/>
      </w:pPr>
      <w:r w:rsidRPr="008935CF">
        <w:tab/>
        <w:t>(ii)</w:t>
      </w:r>
      <w:r w:rsidRPr="008935CF">
        <w:tab/>
        <w:t>is receiving a social security payment; and</w:t>
      </w:r>
    </w:p>
    <w:p w:rsidR="002D3086" w:rsidRPr="008935CF" w:rsidRDefault="002D3086" w:rsidP="002D3086">
      <w:pPr>
        <w:pStyle w:val="paragraph"/>
      </w:pPr>
      <w:r w:rsidRPr="008935CF">
        <w:tab/>
        <w:t>(b)</w:t>
      </w:r>
      <w:r w:rsidRPr="008935CF">
        <w:tab/>
        <w:t>the income of one or more other persons who are in Australia is required to be taken into account for the purpose of working out the rate of the social security payment;</w:t>
      </w:r>
    </w:p>
    <w:p w:rsidR="002D3086" w:rsidRPr="008935CF" w:rsidRDefault="002D3086" w:rsidP="002D3086">
      <w:pPr>
        <w:pStyle w:val="subsection2"/>
      </w:pPr>
      <w:r w:rsidRPr="008935CF">
        <w:t>the Secretary may request, but not compel, the request recipient to give the Secretary a written statement of the tax file number of any one or more of those other persons.</w:t>
      </w:r>
    </w:p>
    <w:p w:rsidR="002D3086" w:rsidRPr="008935CF" w:rsidRDefault="002D3086" w:rsidP="002D3086">
      <w:pPr>
        <w:pStyle w:val="ActHead5"/>
      </w:pPr>
      <w:bookmarkStart w:id="227" w:name="_Toc31276117"/>
      <w:r w:rsidRPr="00EE5577">
        <w:rPr>
          <w:rStyle w:val="CharSectno"/>
        </w:rPr>
        <w:t>76</w:t>
      </w:r>
      <w:r w:rsidRPr="008935CF">
        <w:t xml:space="preserve">  How request for tax file number is satisfied</w:t>
      </w:r>
      <w:bookmarkEnd w:id="227"/>
    </w:p>
    <w:p w:rsidR="002D3086" w:rsidRPr="008935CF" w:rsidRDefault="002D3086" w:rsidP="002D3086">
      <w:pPr>
        <w:pStyle w:val="SubsectionHead"/>
      </w:pPr>
      <w:r w:rsidRPr="008935CF">
        <w:t>Satisfying request for tax file number</w:t>
      </w:r>
    </w:p>
    <w:p w:rsidR="002D3086" w:rsidRPr="008935CF" w:rsidRDefault="002D3086" w:rsidP="002D3086">
      <w:pPr>
        <w:pStyle w:val="subsection"/>
      </w:pPr>
      <w:r w:rsidRPr="008935CF">
        <w:tab/>
        <w:t>(1)</w:t>
      </w:r>
      <w:r w:rsidRPr="008935CF">
        <w:tab/>
        <w:t xml:space="preserve">If the Secretary requests a person (the </w:t>
      </w:r>
      <w:r w:rsidRPr="008935CF">
        <w:rPr>
          <w:b/>
          <w:i/>
        </w:rPr>
        <w:t>request recipient</w:t>
      </w:r>
      <w:r w:rsidRPr="008935CF">
        <w:t>) under section</w:t>
      </w:r>
      <w:r w:rsidR="008935CF">
        <w:t> </w:t>
      </w:r>
      <w:r w:rsidRPr="008935CF">
        <w:t xml:space="preserve">75 to give the Secretary a written statement of the tax file number of a person (the </w:t>
      </w:r>
      <w:r w:rsidRPr="008935CF">
        <w:rPr>
          <w:b/>
          <w:i/>
        </w:rPr>
        <w:t>relevant person</w:t>
      </w:r>
      <w:r w:rsidRPr="008935CF">
        <w:t xml:space="preserve">), the request recipient satisfies the request by giving the Secretary, within the period mentioned in </w:t>
      </w:r>
      <w:r w:rsidR="008935CF">
        <w:t>subsection (</w:t>
      </w:r>
      <w:r w:rsidRPr="008935CF">
        <w:t>2) of this section (if applicable):</w:t>
      </w:r>
    </w:p>
    <w:p w:rsidR="002D3086" w:rsidRPr="008935CF" w:rsidRDefault="002D3086" w:rsidP="002D3086">
      <w:pPr>
        <w:pStyle w:val="paragraph"/>
      </w:pPr>
      <w:r w:rsidRPr="008935CF">
        <w:tab/>
        <w:t>(a)</w:t>
      </w:r>
      <w:r w:rsidRPr="008935CF">
        <w:tab/>
        <w:t>the written statement of the relevant person’s tax file number; or</w:t>
      </w:r>
    </w:p>
    <w:p w:rsidR="002D3086" w:rsidRPr="008935CF" w:rsidRDefault="002D3086" w:rsidP="002D3086">
      <w:pPr>
        <w:pStyle w:val="paragraph"/>
      </w:pPr>
      <w:r w:rsidRPr="008935CF">
        <w:tab/>
        <w:t>(b)</w:t>
      </w:r>
      <w:r w:rsidRPr="008935CF">
        <w:tab/>
        <w:t>both of the following:</w:t>
      </w:r>
    </w:p>
    <w:p w:rsidR="002D3086" w:rsidRPr="008935CF" w:rsidRDefault="002D3086" w:rsidP="002D3086">
      <w:pPr>
        <w:pStyle w:val="paragraphsub"/>
      </w:pPr>
      <w:r w:rsidRPr="008935CF">
        <w:tab/>
        <w:t>(i)</w:t>
      </w:r>
      <w:r w:rsidRPr="008935CF">
        <w:tab/>
        <w:t xml:space="preserve">a declaration that meets the requirements of </w:t>
      </w:r>
      <w:r w:rsidR="008935CF">
        <w:t>subsection (</w:t>
      </w:r>
      <w:r w:rsidRPr="008935CF">
        <w:t xml:space="preserve">3) and contains the statement required by </w:t>
      </w:r>
      <w:r w:rsidR="008935CF">
        <w:t>subsection (</w:t>
      </w:r>
      <w:r w:rsidRPr="008935CF">
        <w:t>4);</w:t>
      </w:r>
    </w:p>
    <w:p w:rsidR="002D3086" w:rsidRPr="008935CF" w:rsidRDefault="002D3086" w:rsidP="002D3086">
      <w:pPr>
        <w:pStyle w:val="paragraphsub"/>
      </w:pPr>
      <w:r w:rsidRPr="008935CF">
        <w:tab/>
        <w:t>(ii)</w:t>
      </w:r>
      <w:r w:rsidRPr="008935CF">
        <w:tab/>
        <w:t xml:space="preserve">a document in which the relevant person authorises the Commissioner of Taxation to tell the Secretary the matters mentioned in </w:t>
      </w:r>
      <w:r w:rsidR="008935CF">
        <w:t>subsection (</w:t>
      </w:r>
      <w:r w:rsidRPr="008935CF">
        <w:t>5).</w:t>
      </w:r>
    </w:p>
    <w:p w:rsidR="002D3086" w:rsidRPr="008935CF" w:rsidRDefault="002D3086" w:rsidP="002D3086">
      <w:pPr>
        <w:pStyle w:val="notetext"/>
      </w:pPr>
      <w:r w:rsidRPr="008935CF">
        <w:t>Note:</w:t>
      </w:r>
      <w:r w:rsidRPr="008935CF">
        <w:tab/>
        <w:t>The relevant person may be the request recipient or another person whose tax file number has been requested under subsection</w:t>
      </w:r>
      <w:r w:rsidR="008935CF">
        <w:t> </w:t>
      </w:r>
      <w:r w:rsidRPr="008935CF">
        <w:t>75(3) or (4).</w:t>
      </w:r>
    </w:p>
    <w:p w:rsidR="002D3086" w:rsidRPr="008935CF" w:rsidRDefault="002D3086" w:rsidP="002D3086">
      <w:pPr>
        <w:pStyle w:val="SubsectionHead"/>
      </w:pPr>
      <w:r w:rsidRPr="008935CF">
        <w:t>Period within which request must be satisfied</w:t>
      </w:r>
    </w:p>
    <w:p w:rsidR="002D3086" w:rsidRPr="008935CF" w:rsidRDefault="002D3086" w:rsidP="002D3086">
      <w:pPr>
        <w:pStyle w:val="subsection"/>
      </w:pPr>
      <w:r w:rsidRPr="008935CF">
        <w:tab/>
        <w:t>(2)</w:t>
      </w:r>
      <w:r w:rsidRPr="008935CF">
        <w:tab/>
        <w:t>Unless the request recipient was making a claim described in paragraph</w:t>
      </w:r>
      <w:r w:rsidR="008935CF">
        <w:t> </w:t>
      </w:r>
      <w:r w:rsidRPr="008935CF">
        <w:t>75(1)(a) or (c) when the request under section</w:t>
      </w:r>
      <w:r w:rsidR="008935CF">
        <w:t> </w:t>
      </w:r>
      <w:r w:rsidRPr="008935CF">
        <w:t xml:space="preserve">75 was made, the material mentioned in </w:t>
      </w:r>
      <w:r w:rsidR="008935CF">
        <w:t>paragraph (</w:t>
      </w:r>
      <w:r w:rsidRPr="008935CF">
        <w:t>1)(a) or (b) of this section must be given within 28 days after the making of the request.</w:t>
      </w:r>
    </w:p>
    <w:p w:rsidR="002D3086" w:rsidRPr="008935CF" w:rsidRDefault="002D3086" w:rsidP="002D3086">
      <w:pPr>
        <w:pStyle w:val="SubsectionHead"/>
      </w:pPr>
      <w:r w:rsidRPr="008935CF">
        <w:t>Requirements for declarations</w:t>
      </w:r>
    </w:p>
    <w:p w:rsidR="002D3086" w:rsidRPr="008935CF" w:rsidRDefault="002D3086" w:rsidP="002D3086">
      <w:pPr>
        <w:pStyle w:val="subsection"/>
      </w:pPr>
      <w:r w:rsidRPr="008935CF">
        <w:tab/>
        <w:t>(3)</w:t>
      </w:r>
      <w:r w:rsidRPr="008935CF">
        <w:tab/>
        <w:t xml:space="preserve">A declaration mentioned in </w:t>
      </w:r>
      <w:r w:rsidR="008935CF">
        <w:t>paragraph (</w:t>
      </w:r>
      <w:r w:rsidRPr="008935CF">
        <w:t>1)(b) must be:</w:t>
      </w:r>
    </w:p>
    <w:p w:rsidR="002D3086" w:rsidRPr="008935CF" w:rsidRDefault="002D3086" w:rsidP="002D3086">
      <w:pPr>
        <w:pStyle w:val="paragraph"/>
      </w:pPr>
      <w:r w:rsidRPr="008935CF">
        <w:tab/>
        <w:t>(a)</w:t>
      </w:r>
      <w:r w:rsidRPr="008935CF">
        <w:tab/>
        <w:t>for a request under subsection</w:t>
      </w:r>
      <w:r w:rsidR="008935CF">
        <w:t> </w:t>
      </w:r>
      <w:r w:rsidRPr="008935CF">
        <w:t>75(2)—a TFN declaration; or</w:t>
      </w:r>
    </w:p>
    <w:p w:rsidR="002D3086" w:rsidRPr="008935CF" w:rsidRDefault="002D3086" w:rsidP="002D3086">
      <w:pPr>
        <w:pStyle w:val="paragraph"/>
      </w:pPr>
      <w:r w:rsidRPr="008935CF">
        <w:tab/>
        <w:t>(b)</w:t>
      </w:r>
      <w:r w:rsidRPr="008935CF">
        <w:tab/>
        <w:t>for a request under subsection</w:t>
      </w:r>
      <w:r w:rsidR="008935CF">
        <w:t> </w:t>
      </w:r>
      <w:r w:rsidRPr="008935CF">
        <w:t>75(3) or (4)—in accordance with a form approved by the Secretary.</w:t>
      </w:r>
    </w:p>
    <w:p w:rsidR="002D3086" w:rsidRPr="008935CF" w:rsidRDefault="002D3086" w:rsidP="002D3086">
      <w:pPr>
        <w:pStyle w:val="subsection"/>
      </w:pPr>
      <w:r w:rsidRPr="008935CF">
        <w:tab/>
        <w:t>(4)</w:t>
      </w:r>
      <w:r w:rsidRPr="008935CF">
        <w:tab/>
        <w:t xml:space="preserve">A declaration mentioned in </w:t>
      </w:r>
      <w:r w:rsidR="008935CF">
        <w:t>paragraph (</w:t>
      </w:r>
      <w:r w:rsidRPr="008935CF">
        <w:t>1)(b) must contain:</w:t>
      </w:r>
    </w:p>
    <w:p w:rsidR="002D3086" w:rsidRPr="008935CF" w:rsidRDefault="002D3086" w:rsidP="002D3086">
      <w:pPr>
        <w:pStyle w:val="paragraph"/>
      </w:pPr>
      <w:r w:rsidRPr="008935CF">
        <w:tab/>
        <w:t>(a)</w:t>
      </w:r>
      <w:r w:rsidRPr="008935CF">
        <w:tab/>
        <w:t>a statement that the relevant person:</w:t>
      </w:r>
    </w:p>
    <w:p w:rsidR="002D3086" w:rsidRPr="008935CF" w:rsidRDefault="002D3086" w:rsidP="002D3086">
      <w:pPr>
        <w:pStyle w:val="paragraphsub"/>
      </w:pPr>
      <w:r w:rsidRPr="008935CF">
        <w:tab/>
        <w:t>(i)</w:t>
      </w:r>
      <w:r w:rsidRPr="008935CF">
        <w:tab/>
        <w:t>has a tax file number but does not know what it is; and</w:t>
      </w:r>
    </w:p>
    <w:p w:rsidR="002D3086" w:rsidRPr="008935CF" w:rsidRDefault="002D3086" w:rsidP="002D3086">
      <w:pPr>
        <w:pStyle w:val="paragraphsub"/>
      </w:pPr>
      <w:r w:rsidRPr="008935CF">
        <w:tab/>
        <w:t>(ii)</w:t>
      </w:r>
      <w:r w:rsidRPr="008935CF">
        <w:tab/>
        <w:t>has asked the Commissioner of Taxation to inform the relevant person of his or her tax file number; or</w:t>
      </w:r>
    </w:p>
    <w:p w:rsidR="002D3086" w:rsidRPr="008935CF" w:rsidRDefault="002D3086" w:rsidP="002D3086">
      <w:pPr>
        <w:pStyle w:val="paragraph"/>
      </w:pPr>
      <w:r w:rsidRPr="008935CF">
        <w:tab/>
        <w:t>(b)</w:t>
      </w:r>
      <w:r w:rsidRPr="008935CF">
        <w:tab/>
        <w:t>a statement that an application by the relevant person for a tax file number is pending.</w:t>
      </w:r>
    </w:p>
    <w:p w:rsidR="002D3086" w:rsidRPr="008935CF" w:rsidRDefault="002D3086" w:rsidP="002D3086">
      <w:pPr>
        <w:pStyle w:val="SubsectionHead"/>
      </w:pPr>
      <w:r w:rsidRPr="008935CF">
        <w:t>Requirements for authorisation documents</w:t>
      </w:r>
    </w:p>
    <w:p w:rsidR="002D3086" w:rsidRPr="008935CF" w:rsidRDefault="002D3086" w:rsidP="002D3086">
      <w:pPr>
        <w:pStyle w:val="subsection"/>
      </w:pPr>
      <w:r w:rsidRPr="008935CF">
        <w:tab/>
        <w:t>(5)</w:t>
      </w:r>
      <w:r w:rsidRPr="008935CF">
        <w:tab/>
        <w:t xml:space="preserve">For the purposes of </w:t>
      </w:r>
      <w:r w:rsidR="008935CF">
        <w:t>subparagraph (</w:t>
      </w:r>
      <w:r w:rsidRPr="008935CF">
        <w:t>1)(b)(ii), the matters are as follows:</w:t>
      </w:r>
    </w:p>
    <w:p w:rsidR="002D3086" w:rsidRPr="008935CF" w:rsidRDefault="002D3086" w:rsidP="002D3086">
      <w:pPr>
        <w:pStyle w:val="paragraph"/>
      </w:pPr>
      <w:r w:rsidRPr="008935CF">
        <w:tab/>
        <w:t>(a)</w:t>
      </w:r>
      <w:r w:rsidRPr="008935CF">
        <w:tab/>
        <w:t xml:space="preserve">in a case where the declaration contains a statement mentioned in </w:t>
      </w:r>
      <w:r w:rsidR="008935CF">
        <w:t>paragraph (</w:t>
      </w:r>
      <w:r w:rsidRPr="008935CF">
        <w:t>4)(a):</w:t>
      </w:r>
    </w:p>
    <w:p w:rsidR="002D3086" w:rsidRPr="008935CF" w:rsidRDefault="002D3086" w:rsidP="002D3086">
      <w:pPr>
        <w:pStyle w:val="paragraphsub"/>
      </w:pPr>
      <w:r w:rsidRPr="008935CF">
        <w:tab/>
        <w:t>(i)</w:t>
      </w:r>
      <w:r w:rsidRPr="008935CF">
        <w:tab/>
        <w:t>whether the relevant person has a tax file number; and</w:t>
      </w:r>
    </w:p>
    <w:p w:rsidR="002D3086" w:rsidRPr="008935CF" w:rsidRDefault="002D3086" w:rsidP="002D3086">
      <w:pPr>
        <w:pStyle w:val="paragraphsub"/>
      </w:pPr>
      <w:r w:rsidRPr="008935CF">
        <w:tab/>
        <w:t>(ii)</w:t>
      </w:r>
      <w:r w:rsidRPr="008935CF">
        <w:tab/>
        <w:t>if the relevant person has a tax file number—that number; and</w:t>
      </w:r>
    </w:p>
    <w:p w:rsidR="002D3086" w:rsidRPr="008935CF" w:rsidRDefault="002D3086" w:rsidP="002D3086">
      <w:pPr>
        <w:pStyle w:val="paragraph"/>
      </w:pPr>
      <w:r w:rsidRPr="008935CF">
        <w:tab/>
        <w:t>(b)</w:t>
      </w:r>
      <w:r w:rsidRPr="008935CF">
        <w:tab/>
        <w:t xml:space="preserve">in a case where the declaration contains a statement mentioned in </w:t>
      </w:r>
      <w:r w:rsidR="008935CF">
        <w:t>paragraph (</w:t>
      </w:r>
      <w:r w:rsidRPr="008935CF">
        <w:t>4)(b):</w:t>
      </w:r>
    </w:p>
    <w:p w:rsidR="002D3086" w:rsidRPr="008935CF" w:rsidRDefault="002D3086" w:rsidP="002D3086">
      <w:pPr>
        <w:pStyle w:val="paragraphsub"/>
      </w:pPr>
      <w:r w:rsidRPr="008935CF">
        <w:tab/>
        <w:t>(i)</w:t>
      </w:r>
      <w:r w:rsidRPr="008935CF">
        <w:tab/>
        <w:t>if a tax file number is issued to the relevant person—that number; or</w:t>
      </w:r>
    </w:p>
    <w:p w:rsidR="002D3086" w:rsidRPr="008935CF" w:rsidRDefault="002D3086" w:rsidP="002D3086">
      <w:pPr>
        <w:pStyle w:val="paragraphsub"/>
      </w:pPr>
      <w:r w:rsidRPr="008935CF">
        <w:tab/>
        <w:t>(ii)</w:t>
      </w:r>
      <w:r w:rsidRPr="008935CF">
        <w:tab/>
        <w:t>if the application for a tax file number is refused or is withdrawn—that fact.</w:t>
      </w:r>
    </w:p>
    <w:p w:rsidR="002D3086" w:rsidRPr="008935CF" w:rsidRDefault="002D3086" w:rsidP="002D3086">
      <w:pPr>
        <w:pStyle w:val="ActHead5"/>
      </w:pPr>
      <w:bookmarkStart w:id="228" w:name="_Toc31276118"/>
      <w:r w:rsidRPr="00EE5577">
        <w:rPr>
          <w:rStyle w:val="CharSectno"/>
        </w:rPr>
        <w:t>77</w:t>
      </w:r>
      <w:r w:rsidRPr="008935CF">
        <w:t xml:space="preserve">  Consequences of not giving tax file number</w:t>
      </w:r>
      <w:bookmarkEnd w:id="228"/>
    </w:p>
    <w:p w:rsidR="002D3086" w:rsidRPr="008935CF" w:rsidRDefault="002D3086" w:rsidP="002D3086">
      <w:pPr>
        <w:pStyle w:val="SubsectionHead"/>
      </w:pPr>
      <w:r w:rsidRPr="008935CF">
        <w:t>Consequences of not satisfying request for tax file number</w:t>
      </w:r>
    </w:p>
    <w:p w:rsidR="002D3086" w:rsidRPr="008935CF" w:rsidRDefault="002D3086" w:rsidP="002D3086">
      <w:pPr>
        <w:pStyle w:val="subsection"/>
      </w:pPr>
      <w:r w:rsidRPr="008935CF">
        <w:tab/>
        <w:t>(1)</w:t>
      </w:r>
      <w:r w:rsidRPr="008935CF">
        <w:tab/>
        <w:t>If the Secretary makes a request of a person under section</w:t>
      </w:r>
      <w:r w:rsidR="008935CF">
        <w:t> </w:t>
      </w:r>
      <w:r w:rsidRPr="008935CF">
        <w:t>75, the consequences set out in the following table apply unless the person satisfies the request in accordance with section</w:t>
      </w:r>
      <w:r w:rsidR="008935CF">
        <w:t> </w:t>
      </w:r>
      <w:r w:rsidRPr="008935CF">
        <w:t>76.</w:t>
      </w:r>
    </w:p>
    <w:p w:rsidR="002D3086" w:rsidRPr="008935CF" w:rsidRDefault="002D3086" w:rsidP="002D3086">
      <w:pPr>
        <w:pStyle w:val="notetext"/>
      </w:pPr>
      <w:r w:rsidRPr="008935CF">
        <w:t>Note:</w:t>
      </w:r>
      <w:r w:rsidRPr="008935CF">
        <w:tab/>
        <w:t xml:space="preserve">The Secretary may exempt a person from the operation of this </w:t>
      </w:r>
      <w:r w:rsidR="008935CF">
        <w:t>subsection (</w:t>
      </w:r>
      <w:r w:rsidRPr="008935CF">
        <w:t xml:space="preserve">see </w:t>
      </w:r>
      <w:r w:rsidR="008935CF">
        <w:t>subsection (</w:t>
      </w:r>
      <w:r w:rsidRPr="008935CF">
        <w:t>4)).</w:t>
      </w:r>
    </w:p>
    <w:p w:rsidR="002D3086" w:rsidRPr="008935CF" w:rsidRDefault="002D3086" w:rsidP="002D308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D3086" w:rsidRPr="008935CF" w:rsidTr="002D3086">
        <w:trPr>
          <w:tblHeader/>
        </w:trPr>
        <w:tc>
          <w:tcPr>
            <w:tcW w:w="7086" w:type="dxa"/>
            <w:gridSpan w:val="3"/>
            <w:tcBorders>
              <w:top w:val="single" w:sz="12" w:space="0" w:color="auto"/>
              <w:bottom w:val="single" w:sz="6" w:space="0" w:color="auto"/>
            </w:tcBorders>
            <w:shd w:val="clear" w:color="auto" w:fill="auto"/>
          </w:tcPr>
          <w:p w:rsidR="002D3086" w:rsidRPr="008935CF" w:rsidRDefault="002D3086" w:rsidP="002D3086">
            <w:pPr>
              <w:pStyle w:val="TableHeading"/>
            </w:pPr>
            <w:r w:rsidRPr="008935CF">
              <w:t>Consequences of not satisfying request for tax file number</w:t>
            </w:r>
          </w:p>
        </w:tc>
      </w:tr>
      <w:tr w:rsidR="002D3086" w:rsidRPr="008935CF" w:rsidTr="002D3086">
        <w:trPr>
          <w:tblHeader/>
        </w:trPr>
        <w:tc>
          <w:tcPr>
            <w:tcW w:w="714" w:type="dxa"/>
            <w:tcBorders>
              <w:top w:val="single" w:sz="6" w:space="0" w:color="auto"/>
              <w:bottom w:val="single" w:sz="12" w:space="0" w:color="auto"/>
            </w:tcBorders>
            <w:shd w:val="clear" w:color="auto" w:fill="auto"/>
          </w:tcPr>
          <w:p w:rsidR="002D3086" w:rsidRPr="008935CF" w:rsidRDefault="002D3086" w:rsidP="002D3086">
            <w:pPr>
              <w:pStyle w:val="TableHeading"/>
            </w:pPr>
            <w:r w:rsidRPr="008935CF">
              <w:t>Item</w:t>
            </w:r>
          </w:p>
        </w:tc>
        <w:tc>
          <w:tcPr>
            <w:tcW w:w="3186" w:type="dxa"/>
            <w:tcBorders>
              <w:top w:val="single" w:sz="6" w:space="0" w:color="auto"/>
              <w:bottom w:val="single" w:sz="12" w:space="0" w:color="auto"/>
            </w:tcBorders>
            <w:shd w:val="clear" w:color="auto" w:fill="auto"/>
          </w:tcPr>
          <w:p w:rsidR="002D3086" w:rsidRPr="008935CF" w:rsidRDefault="002D3086" w:rsidP="002D3086">
            <w:pPr>
              <w:pStyle w:val="TableHeading"/>
            </w:pPr>
            <w:r w:rsidRPr="008935CF">
              <w:t>If the request under section</w:t>
            </w:r>
            <w:r w:rsidR="008935CF">
              <w:t> </w:t>
            </w:r>
            <w:r w:rsidRPr="008935CF">
              <w:t>75 was given to …</w:t>
            </w:r>
          </w:p>
        </w:tc>
        <w:tc>
          <w:tcPr>
            <w:tcW w:w="3186" w:type="dxa"/>
            <w:tcBorders>
              <w:top w:val="single" w:sz="6" w:space="0" w:color="auto"/>
              <w:bottom w:val="single" w:sz="12" w:space="0" w:color="auto"/>
            </w:tcBorders>
            <w:shd w:val="clear" w:color="auto" w:fill="auto"/>
          </w:tcPr>
          <w:p w:rsidR="002D3086" w:rsidRPr="008935CF" w:rsidRDefault="002D3086" w:rsidP="002D3086">
            <w:pPr>
              <w:pStyle w:val="TableHeading"/>
            </w:pPr>
            <w:r w:rsidRPr="008935CF">
              <w:t>the consequence is …</w:t>
            </w:r>
          </w:p>
        </w:tc>
      </w:tr>
      <w:tr w:rsidR="002D3086" w:rsidRPr="008935CF" w:rsidTr="002D3086">
        <w:tc>
          <w:tcPr>
            <w:tcW w:w="714" w:type="dxa"/>
            <w:tcBorders>
              <w:top w:val="single" w:sz="12" w:space="0" w:color="auto"/>
            </w:tcBorders>
            <w:shd w:val="clear" w:color="auto" w:fill="auto"/>
          </w:tcPr>
          <w:p w:rsidR="002D3086" w:rsidRPr="008935CF" w:rsidRDefault="002D3086" w:rsidP="002D3086">
            <w:pPr>
              <w:pStyle w:val="Tabletext"/>
            </w:pPr>
            <w:r w:rsidRPr="008935CF">
              <w:t>1</w:t>
            </w:r>
          </w:p>
        </w:tc>
        <w:tc>
          <w:tcPr>
            <w:tcW w:w="3186" w:type="dxa"/>
            <w:tcBorders>
              <w:top w:val="single" w:sz="12" w:space="0" w:color="auto"/>
            </w:tcBorders>
            <w:shd w:val="clear" w:color="auto" w:fill="auto"/>
          </w:tcPr>
          <w:p w:rsidR="002D3086" w:rsidRPr="008935CF" w:rsidRDefault="002D3086" w:rsidP="002D3086">
            <w:pPr>
              <w:pStyle w:val="Tabletext"/>
            </w:pPr>
            <w:r w:rsidRPr="008935CF">
              <w:t>a person who was making a claim for a social security payment</w:t>
            </w:r>
          </w:p>
        </w:tc>
        <w:tc>
          <w:tcPr>
            <w:tcW w:w="3186" w:type="dxa"/>
            <w:tcBorders>
              <w:top w:val="single" w:sz="12" w:space="0" w:color="auto"/>
            </w:tcBorders>
            <w:shd w:val="clear" w:color="auto" w:fill="auto"/>
          </w:tcPr>
          <w:p w:rsidR="002D3086" w:rsidRPr="008935CF" w:rsidRDefault="002D3086" w:rsidP="002D3086">
            <w:pPr>
              <w:pStyle w:val="Tabletext"/>
            </w:pPr>
            <w:r w:rsidRPr="008935CF">
              <w:t>the social security payment is not payable</w:t>
            </w:r>
          </w:p>
        </w:tc>
      </w:tr>
      <w:tr w:rsidR="002D3086" w:rsidRPr="008935CF" w:rsidTr="002D3086">
        <w:tc>
          <w:tcPr>
            <w:tcW w:w="714" w:type="dxa"/>
            <w:tcBorders>
              <w:bottom w:val="single" w:sz="2" w:space="0" w:color="auto"/>
            </w:tcBorders>
            <w:shd w:val="clear" w:color="auto" w:fill="auto"/>
          </w:tcPr>
          <w:p w:rsidR="002D3086" w:rsidRPr="008935CF" w:rsidRDefault="002D3086" w:rsidP="002D3086">
            <w:pPr>
              <w:pStyle w:val="Tabletext"/>
            </w:pPr>
            <w:r w:rsidRPr="008935CF">
              <w:t>2</w:t>
            </w:r>
          </w:p>
        </w:tc>
        <w:tc>
          <w:tcPr>
            <w:tcW w:w="3186" w:type="dxa"/>
            <w:tcBorders>
              <w:bottom w:val="single" w:sz="2" w:space="0" w:color="auto"/>
            </w:tcBorders>
            <w:shd w:val="clear" w:color="auto" w:fill="auto"/>
          </w:tcPr>
          <w:p w:rsidR="002D3086" w:rsidRPr="008935CF" w:rsidRDefault="002D3086" w:rsidP="002D3086">
            <w:pPr>
              <w:pStyle w:val="Tabletext"/>
            </w:pPr>
            <w:r w:rsidRPr="008935CF">
              <w:t>a person who was making a claim for a seniors health card, or a health care card that is income</w:t>
            </w:r>
            <w:r w:rsidR="008935CF">
              <w:noBreakHyphen/>
            </w:r>
            <w:r w:rsidRPr="008935CF">
              <w:t>tested for the person</w:t>
            </w:r>
          </w:p>
        </w:tc>
        <w:tc>
          <w:tcPr>
            <w:tcW w:w="3186" w:type="dxa"/>
            <w:tcBorders>
              <w:bottom w:val="single" w:sz="2" w:space="0" w:color="auto"/>
            </w:tcBorders>
            <w:shd w:val="clear" w:color="auto" w:fill="auto"/>
          </w:tcPr>
          <w:p w:rsidR="002D3086" w:rsidRPr="008935CF" w:rsidRDefault="002D3086" w:rsidP="002D3086">
            <w:pPr>
              <w:pStyle w:val="Tabletext"/>
            </w:pPr>
            <w:r w:rsidRPr="008935CF">
              <w:t>the Secretary must not determine the claim</w:t>
            </w:r>
          </w:p>
        </w:tc>
      </w:tr>
      <w:tr w:rsidR="002D3086" w:rsidRPr="008935CF" w:rsidTr="002D3086">
        <w:tc>
          <w:tcPr>
            <w:tcW w:w="714" w:type="dxa"/>
            <w:tcBorders>
              <w:top w:val="single" w:sz="2" w:space="0" w:color="auto"/>
              <w:bottom w:val="single" w:sz="2" w:space="0" w:color="auto"/>
            </w:tcBorders>
            <w:shd w:val="clear" w:color="auto" w:fill="auto"/>
          </w:tcPr>
          <w:p w:rsidR="002D3086" w:rsidRPr="008935CF" w:rsidRDefault="002D3086" w:rsidP="002D3086">
            <w:pPr>
              <w:pStyle w:val="Tabletext"/>
            </w:pPr>
            <w:r w:rsidRPr="008935CF">
              <w:t>3</w:t>
            </w:r>
          </w:p>
        </w:tc>
        <w:tc>
          <w:tcPr>
            <w:tcW w:w="3186" w:type="dxa"/>
            <w:tcBorders>
              <w:top w:val="single" w:sz="2" w:space="0" w:color="auto"/>
              <w:bottom w:val="single" w:sz="2" w:space="0" w:color="auto"/>
            </w:tcBorders>
            <w:shd w:val="clear" w:color="auto" w:fill="auto"/>
          </w:tcPr>
          <w:p w:rsidR="002D3086" w:rsidRPr="008935CF" w:rsidRDefault="002D3086" w:rsidP="002D3086">
            <w:pPr>
              <w:pStyle w:val="Tabletext"/>
            </w:pPr>
            <w:r w:rsidRPr="008935CF">
              <w:t>a person who had made a claim for, or was receiving, a social security payment</w:t>
            </w:r>
          </w:p>
        </w:tc>
        <w:tc>
          <w:tcPr>
            <w:tcW w:w="3186" w:type="dxa"/>
            <w:tcBorders>
              <w:top w:val="single" w:sz="2" w:space="0" w:color="auto"/>
              <w:bottom w:val="single" w:sz="2" w:space="0" w:color="auto"/>
            </w:tcBorders>
            <w:shd w:val="clear" w:color="auto" w:fill="auto"/>
          </w:tcPr>
          <w:p w:rsidR="002D3086" w:rsidRPr="008935CF" w:rsidRDefault="002D3086" w:rsidP="002D3086">
            <w:pPr>
              <w:pStyle w:val="Tabletext"/>
            </w:pPr>
            <w:r w:rsidRPr="008935CF">
              <w:t>at the end of 28 days after the Secretary made the request, the social security payment ceases to be payable to the person</w:t>
            </w:r>
          </w:p>
        </w:tc>
      </w:tr>
      <w:tr w:rsidR="002D3086" w:rsidRPr="008935CF" w:rsidTr="002D3086">
        <w:tc>
          <w:tcPr>
            <w:tcW w:w="714" w:type="dxa"/>
            <w:tcBorders>
              <w:top w:val="single" w:sz="2" w:space="0" w:color="auto"/>
              <w:bottom w:val="single" w:sz="12" w:space="0" w:color="auto"/>
            </w:tcBorders>
            <w:shd w:val="clear" w:color="auto" w:fill="auto"/>
          </w:tcPr>
          <w:p w:rsidR="002D3086" w:rsidRPr="008935CF" w:rsidRDefault="002D3086" w:rsidP="002D3086">
            <w:pPr>
              <w:pStyle w:val="Tabletext"/>
            </w:pPr>
            <w:r w:rsidRPr="008935CF">
              <w:t>4</w:t>
            </w:r>
          </w:p>
        </w:tc>
        <w:tc>
          <w:tcPr>
            <w:tcW w:w="3186" w:type="dxa"/>
            <w:tcBorders>
              <w:top w:val="single" w:sz="2" w:space="0" w:color="auto"/>
              <w:bottom w:val="single" w:sz="12" w:space="0" w:color="auto"/>
            </w:tcBorders>
            <w:shd w:val="clear" w:color="auto" w:fill="auto"/>
          </w:tcPr>
          <w:p w:rsidR="002D3086" w:rsidRPr="008935CF" w:rsidRDefault="002D3086" w:rsidP="002D3086">
            <w:pPr>
              <w:pStyle w:val="Tabletext"/>
            </w:pPr>
            <w:r w:rsidRPr="008935CF">
              <w:t>a person who had made a claim for, or was the holder of, a seniors health card, or a health care card that is income</w:t>
            </w:r>
            <w:r w:rsidR="008935CF">
              <w:noBreakHyphen/>
            </w:r>
            <w:r w:rsidRPr="008935CF">
              <w:t>tested for the person</w:t>
            </w:r>
          </w:p>
        </w:tc>
        <w:tc>
          <w:tcPr>
            <w:tcW w:w="3186" w:type="dxa"/>
            <w:tcBorders>
              <w:top w:val="single" w:sz="2" w:space="0" w:color="auto"/>
              <w:bottom w:val="single" w:sz="12" w:space="0" w:color="auto"/>
            </w:tcBorders>
            <w:shd w:val="clear" w:color="auto" w:fill="auto"/>
          </w:tcPr>
          <w:p w:rsidR="002D3086" w:rsidRPr="008935CF" w:rsidRDefault="002D3086" w:rsidP="002D3086">
            <w:pPr>
              <w:pStyle w:val="Tabletext"/>
            </w:pPr>
            <w:r w:rsidRPr="008935CF">
              <w:t>at the end of 28 days after the Secretary made the request, the Secretary must determine that the card is to be cancelled</w:t>
            </w:r>
          </w:p>
        </w:tc>
      </w:tr>
    </w:tbl>
    <w:p w:rsidR="002D3086" w:rsidRPr="008935CF" w:rsidRDefault="002D3086" w:rsidP="002D3086">
      <w:pPr>
        <w:pStyle w:val="SubsectionHead"/>
      </w:pPr>
      <w:r w:rsidRPr="008935CF">
        <w:t>Consequences of relevant person not having tax file number after giving declaration</w:t>
      </w:r>
    </w:p>
    <w:p w:rsidR="002D3086" w:rsidRPr="008935CF" w:rsidRDefault="002D3086" w:rsidP="002D3086">
      <w:pPr>
        <w:pStyle w:val="subsection"/>
      </w:pPr>
      <w:r w:rsidRPr="008935CF">
        <w:tab/>
        <w:t>(2)</w:t>
      </w:r>
      <w:r w:rsidRPr="008935CF">
        <w:tab/>
        <w:t xml:space="preserve">The consequences set out in </w:t>
      </w:r>
      <w:r w:rsidR="008935CF">
        <w:t>subsection (</w:t>
      </w:r>
      <w:r w:rsidRPr="008935CF">
        <w:t>3) apply if:</w:t>
      </w:r>
    </w:p>
    <w:p w:rsidR="002D3086" w:rsidRPr="008935CF" w:rsidRDefault="002D3086" w:rsidP="002D3086">
      <w:pPr>
        <w:pStyle w:val="paragraph"/>
      </w:pPr>
      <w:r w:rsidRPr="008935CF">
        <w:tab/>
        <w:t>(a)</w:t>
      </w:r>
      <w:r w:rsidRPr="008935CF">
        <w:tab/>
        <w:t>the Secretary makes a request under section</w:t>
      </w:r>
      <w:r w:rsidR="008935CF">
        <w:t> </w:t>
      </w:r>
      <w:r w:rsidRPr="008935CF">
        <w:t xml:space="preserve">75 of a person (the </w:t>
      </w:r>
      <w:r w:rsidRPr="008935CF">
        <w:rPr>
          <w:b/>
          <w:i/>
        </w:rPr>
        <w:t>request recipient</w:t>
      </w:r>
      <w:r w:rsidRPr="008935CF">
        <w:t>); and</w:t>
      </w:r>
    </w:p>
    <w:p w:rsidR="002D3086" w:rsidRPr="008935CF" w:rsidRDefault="002D3086" w:rsidP="002D3086">
      <w:pPr>
        <w:pStyle w:val="paragraph"/>
      </w:pPr>
      <w:r w:rsidRPr="008935CF">
        <w:tab/>
        <w:t>(b)</w:t>
      </w:r>
      <w:r w:rsidRPr="008935CF">
        <w:tab/>
        <w:t>the request recipient satisfies the request by giving:</w:t>
      </w:r>
    </w:p>
    <w:p w:rsidR="002D3086" w:rsidRPr="008935CF" w:rsidRDefault="002D3086" w:rsidP="002D3086">
      <w:pPr>
        <w:pStyle w:val="paragraphsub"/>
      </w:pPr>
      <w:r w:rsidRPr="008935CF">
        <w:tab/>
        <w:t>(i)</w:t>
      </w:r>
      <w:r w:rsidRPr="008935CF">
        <w:tab/>
        <w:t>a declaration mentioned in subparagraph</w:t>
      </w:r>
      <w:r w:rsidR="008935CF">
        <w:t> </w:t>
      </w:r>
      <w:r w:rsidRPr="008935CF">
        <w:t>76(1)(b)(i) that contains a statement as required by subsection</w:t>
      </w:r>
      <w:r w:rsidR="008935CF">
        <w:t> </w:t>
      </w:r>
      <w:r w:rsidRPr="008935CF">
        <w:t>76(4); and</w:t>
      </w:r>
    </w:p>
    <w:p w:rsidR="002D3086" w:rsidRPr="008935CF" w:rsidRDefault="002D3086" w:rsidP="002D3086">
      <w:pPr>
        <w:pStyle w:val="paragraphsub"/>
      </w:pPr>
      <w:r w:rsidRPr="008935CF">
        <w:tab/>
        <w:t>(ii)</w:t>
      </w:r>
      <w:r w:rsidRPr="008935CF">
        <w:tab/>
        <w:t>a document in which the Commissioner of Taxation is authorised to tell the Secretary certain matters mentioned in subsection</w:t>
      </w:r>
      <w:r w:rsidR="008935CF">
        <w:t> </w:t>
      </w:r>
      <w:r w:rsidRPr="008935CF">
        <w:t>76(5); and</w:t>
      </w:r>
    </w:p>
    <w:p w:rsidR="002D3086" w:rsidRPr="008935CF" w:rsidRDefault="002D3086" w:rsidP="002D3086">
      <w:pPr>
        <w:pStyle w:val="paragraph"/>
      </w:pPr>
      <w:r w:rsidRPr="008935CF">
        <w:tab/>
        <w:t>(c)</w:t>
      </w:r>
      <w:r w:rsidRPr="008935CF">
        <w:tab/>
        <w:t>the Commissioner of Taxation tells the Secretary that the relevant person mentioned in paragraph</w:t>
      </w:r>
      <w:r w:rsidR="008935CF">
        <w:t> </w:t>
      </w:r>
      <w:r w:rsidRPr="008935CF">
        <w:t>76(4)(a) (if applicable) does not have a tax file number or that any of the following apply in relation to the relevant person mentioned in paragraph</w:t>
      </w:r>
      <w:r w:rsidR="008935CF">
        <w:t> </w:t>
      </w:r>
      <w:r w:rsidRPr="008935CF">
        <w:t>76(4)(b) (if applicable):</w:t>
      </w:r>
    </w:p>
    <w:p w:rsidR="002D3086" w:rsidRPr="008935CF" w:rsidRDefault="002D3086" w:rsidP="002D3086">
      <w:pPr>
        <w:pStyle w:val="paragraphsub"/>
      </w:pPr>
      <w:r w:rsidRPr="008935CF">
        <w:tab/>
        <w:t>(i)</w:t>
      </w:r>
      <w:r w:rsidRPr="008935CF">
        <w:tab/>
        <w:t>the relevant person has not applied for a tax file number;</w:t>
      </w:r>
    </w:p>
    <w:p w:rsidR="002D3086" w:rsidRPr="008935CF" w:rsidRDefault="002D3086" w:rsidP="002D3086">
      <w:pPr>
        <w:pStyle w:val="paragraphsub"/>
      </w:pPr>
      <w:r w:rsidRPr="008935CF">
        <w:tab/>
        <w:t>(ii)</w:t>
      </w:r>
      <w:r w:rsidRPr="008935CF">
        <w:tab/>
        <w:t>an application by the relevant person for a tax file number has been refused;</w:t>
      </w:r>
    </w:p>
    <w:p w:rsidR="002D3086" w:rsidRPr="008935CF" w:rsidRDefault="002D3086" w:rsidP="002D3086">
      <w:pPr>
        <w:pStyle w:val="paragraphsub"/>
      </w:pPr>
      <w:r w:rsidRPr="008935CF">
        <w:tab/>
        <w:t>(iii)</w:t>
      </w:r>
      <w:r w:rsidRPr="008935CF">
        <w:tab/>
        <w:t>the relevant person has withdrawn an application for a tax file number.</w:t>
      </w:r>
    </w:p>
    <w:p w:rsidR="002D3086" w:rsidRPr="008935CF" w:rsidRDefault="002D3086" w:rsidP="002D3086">
      <w:pPr>
        <w:pStyle w:val="notetext"/>
      </w:pPr>
      <w:r w:rsidRPr="008935CF">
        <w:t>Note 1:</w:t>
      </w:r>
      <w:r w:rsidRPr="008935CF">
        <w:tab/>
        <w:t>The relevant person may be the request recipient or another person whose tax file number has been requested under subsection</w:t>
      </w:r>
      <w:r w:rsidR="008935CF">
        <w:t> </w:t>
      </w:r>
      <w:r w:rsidRPr="008935CF">
        <w:t>75(3) or (4).</w:t>
      </w:r>
    </w:p>
    <w:p w:rsidR="002D3086" w:rsidRPr="008935CF" w:rsidRDefault="002D3086" w:rsidP="002D3086">
      <w:pPr>
        <w:pStyle w:val="notetext"/>
      </w:pPr>
      <w:r w:rsidRPr="008935CF">
        <w:t>Note 2:</w:t>
      </w:r>
      <w:r w:rsidRPr="008935CF">
        <w:tab/>
        <w:t xml:space="preserve">The Secretary may exempt a person from the operation of this subsection and </w:t>
      </w:r>
      <w:r w:rsidR="008935CF">
        <w:t>subsection (</w:t>
      </w:r>
      <w:r w:rsidRPr="008935CF">
        <w:t xml:space="preserve">3) (see </w:t>
      </w:r>
      <w:r w:rsidR="008935CF">
        <w:t>subsection (</w:t>
      </w:r>
      <w:r w:rsidRPr="008935CF">
        <w:t>4)).</w:t>
      </w:r>
    </w:p>
    <w:p w:rsidR="002D3086" w:rsidRPr="008935CF" w:rsidRDefault="002D3086" w:rsidP="002D3086">
      <w:pPr>
        <w:pStyle w:val="subsection"/>
      </w:pPr>
      <w:r w:rsidRPr="008935CF">
        <w:tab/>
        <w:t>(3)</w:t>
      </w:r>
      <w:r w:rsidRPr="008935CF">
        <w:tab/>
        <w:t>The consequences are that:</w:t>
      </w:r>
    </w:p>
    <w:p w:rsidR="002D3086" w:rsidRPr="008935CF" w:rsidRDefault="002D3086" w:rsidP="002D3086">
      <w:pPr>
        <w:pStyle w:val="paragraph"/>
      </w:pPr>
      <w:r w:rsidRPr="008935CF">
        <w:tab/>
        <w:t>(a)</w:t>
      </w:r>
      <w:r w:rsidRPr="008935CF">
        <w:tab/>
        <w:t>if the request recipient is receiving a social security payment—the social security payment ceases to be payable to the recipient; and</w:t>
      </w:r>
    </w:p>
    <w:p w:rsidR="002D3086" w:rsidRPr="008935CF" w:rsidRDefault="002D3086" w:rsidP="002D3086">
      <w:pPr>
        <w:pStyle w:val="paragraph"/>
      </w:pPr>
      <w:r w:rsidRPr="008935CF">
        <w:tab/>
        <w:t>(b)</w:t>
      </w:r>
      <w:r w:rsidRPr="008935CF">
        <w:tab/>
        <w:t>if the request recipient is the holder of a seniors health card, or a health care card that is income</w:t>
      </w:r>
      <w:r w:rsidR="008935CF">
        <w:noBreakHyphen/>
      </w:r>
      <w:r w:rsidRPr="008935CF">
        <w:t>tested for the request recipient—the Secretary must determine that the card is to be cancelled.</w:t>
      </w:r>
    </w:p>
    <w:p w:rsidR="002D3086" w:rsidRPr="008935CF" w:rsidRDefault="002D3086" w:rsidP="002D3086">
      <w:pPr>
        <w:pStyle w:val="SubsectionHead"/>
      </w:pPr>
      <w:r w:rsidRPr="008935CF">
        <w:t>Exemptions</w:t>
      </w:r>
    </w:p>
    <w:p w:rsidR="002D3086" w:rsidRPr="008935CF" w:rsidRDefault="002D3086" w:rsidP="002D3086">
      <w:pPr>
        <w:pStyle w:val="subsection"/>
      </w:pPr>
      <w:r w:rsidRPr="008935CF">
        <w:tab/>
        <w:t>(4)</w:t>
      </w:r>
      <w:r w:rsidRPr="008935CF">
        <w:tab/>
        <w:t>The Secretary may exempt a person who has been given a request under section</w:t>
      </w:r>
      <w:r w:rsidR="008935CF">
        <w:t> </w:t>
      </w:r>
      <w:r w:rsidRPr="008935CF">
        <w:t>75 from the operation of either or both the following:</w:t>
      </w:r>
    </w:p>
    <w:p w:rsidR="002D3086" w:rsidRPr="008935CF" w:rsidRDefault="002D3086" w:rsidP="002D3086">
      <w:pPr>
        <w:pStyle w:val="paragraph"/>
      </w:pPr>
      <w:r w:rsidRPr="008935CF">
        <w:tab/>
        <w:t>(a)</w:t>
      </w:r>
      <w:r w:rsidRPr="008935CF">
        <w:tab/>
      </w:r>
      <w:r w:rsidR="008935CF">
        <w:t>subsection (</w:t>
      </w:r>
      <w:r w:rsidRPr="008935CF">
        <w:t>1) of this section;</w:t>
      </w:r>
    </w:p>
    <w:p w:rsidR="002D3086" w:rsidRPr="008935CF" w:rsidRDefault="002D3086" w:rsidP="002D3086">
      <w:pPr>
        <w:pStyle w:val="paragraph"/>
      </w:pPr>
      <w:r w:rsidRPr="008935CF">
        <w:tab/>
        <w:t>(b)</w:t>
      </w:r>
      <w:r w:rsidRPr="008935CF">
        <w:tab/>
      </w:r>
      <w:r w:rsidR="008935CF">
        <w:t>subsections (</w:t>
      </w:r>
      <w:r w:rsidRPr="008935CF">
        <w:t>2) and (3) of this section.</w:t>
      </w:r>
    </w:p>
    <w:p w:rsidR="002D3086" w:rsidRPr="008935CF" w:rsidRDefault="002D3086" w:rsidP="002D3086">
      <w:pPr>
        <w:pStyle w:val="subsection"/>
      </w:pPr>
      <w:r w:rsidRPr="008935CF">
        <w:tab/>
        <w:t>(5)</w:t>
      </w:r>
      <w:r w:rsidRPr="008935CF">
        <w:tab/>
        <w:t xml:space="preserve">Without limiting </w:t>
      </w:r>
      <w:r w:rsidR="008935CF">
        <w:t>subsection (</w:t>
      </w:r>
      <w:r w:rsidRPr="008935CF">
        <w:t>4), if the Secretary requests the request recipient under section</w:t>
      </w:r>
      <w:r w:rsidR="008935CF">
        <w:t> </w:t>
      </w:r>
      <w:r w:rsidRPr="008935CF">
        <w:t xml:space="preserve">75 to give a written statement of another person’s tax file number, the Secretary may exempt the request recipient under </w:t>
      </w:r>
      <w:r w:rsidR="008935CF">
        <w:t>subsection (</w:t>
      </w:r>
      <w:r w:rsidRPr="008935CF">
        <w:t>4) if the Secretary is satisfied that:</w:t>
      </w:r>
    </w:p>
    <w:p w:rsidR="002D3086" w:rsidRPr="008935CF" w:rsidRDefault="002D3086" w:rsidP="002D3086">
      <w:pPr>
        <w:pStyle w:val="paragraph"/>
      </w:pPr>
      <w:r w:rsidRPr="008935CF">
        <w:tab/>
        <w:t>(a)</w:t>
      </w:r>
      <w:r w:rsidRPr="008935CF">
        <w:tab/>
        <w:t>the request recipient does not know the other person’s tax file number; and</w:t>
      </w:r>
    </w:p>
    <w:p w:rsidR="002D3086" w:rsidRPr="008935CF" w:rsidRDefault="002D3086" w:rsidP="002D3086">
      <w:pPr>
        <w:pStyle w:val="paragraph"/>
      </w:pPr>
      <w:r w:rsidRPr="008935CF">
        <w:tab/>
        <w:t>(b)</w:t>
      </w:r>
      <w:r w:rsidRPr="008935CF">
        <w:tab/>
        <w:t>the request recipient cannot satisfy the request in accordance with section</w:t>
      </w:r>
      <w:r w:rsidR="008935CF">
        <w:t> </w:t>
      </w:r>
      <w:r w:rsidRPr="008935CF">
        <w:t>76.</w:t>
      </w:r>
    </w:p>
    <w:p w:rsidR="00435264" w:rsidRPr="008935CF" w:rsidRDefault="00435264" w:rsidP="00666140">
      <w:pPr>
        <w:pStyle w:val="ActHead3"/>
        <w:pageBreakBefore/>
      </w:pPr>
      <w:bookmarkStart w:id="229" w:name="_Toc31276119"/>
      <w:r w:rsidRPr="00EE5577">
        <w:rPr>
          <w:rStyle w:val="CharDivNo"/>
        </w:rPr>
        <w:t>Division</w:t>
      </w:r>
      <w:r w:rsidR="008935CF" w:rsidRPr="00EE5577">
        <w:rPr>
          <w:rStyle w:val="CharDivNo"/>
        </w:rPr>
        <w:t> </w:t>
      </w:r>
      <w:r w:rsidRPr="00EE5577">
        <w:rPr>
          <w:rStyle w:val="CharDivNo"/>
        </w:rPr>
        <w:t>7</w:t>
      </w:r>
      <w:r w:rsidRPr="008935CF">
        <w:t>—</w:t>
      </w:r>
      <w:r w:rsidRPr="00EE5577">
        <w:rPr>
          <w:rStyle w:val="CharDivText"/>
        </w:rPr>
        <w:t>Various determinations</w:t>
      </w:r>
      <w:bookmarkEnd w:id="229"/>
    </w:p>
    <w:p w:rsidR="00435264" w:rsidRPr="008935CF" w:rsidRDefault="00EE205F" w:rsidP="00435264">
      <w:pPr>
        <w:pStyle w:val="ActHead4"/>
      </w:pPr>
      <w:bookmarkStart w:id="230" w:name="_Toc31276120"/>
      <w:r w:rsidRPr="00EE5577">
        <w:rPr>
          <w:rStyle w:val="CharSubdNo"/>
        </w:rPr>
        <w:t>Subdivision</w:t>
      </w:r>
      <w:r w:rsidR="00666140" w:rsidRPr="00EE5577">
        <w:rPr>
          <w:rStyle w:val="CharSubdNo"/>
        </w:rPr>
        <w:t xml:space="preserve"> </w:t>
      </w:r>
      <w:r w:rsidR="00435264" w:rsidRPr="00EE5577">
        <w:rPr>
          <w:rStyle w:val="CharSubdNo"/>
        </w:rPr>
        <w:t>A</w:t>
      </w:r>
      <w:r w:rsidR="00435264" w:rsidRPr="008935CF">
        <w:t>—</w:t>
      </w:r>
      <w:r w:rsidR="00435264" w:rsidRPr="00EE5577">
        <w:rPr>
          <w:rStyle w:val="CharSubdText"/>
        </w:rPr>
        <w:t>Provisions relating to social security payments</w:t>
      </w:r>
      <w:bookmarkEnd w:id="230"/>
    </w:p>
    <w:p w:rsidR="00435264" w:rsidRPr="008935CF" w:rsidRDefault="00435264" w:rsidP="00435264">
      <w:pPr>
        <w:pStyle w:val="ActHead5"/>
      </w:pPr>
      <w:bookmarkStart w:id="231" w:name="_Toc31276121"/>
      <w:r w:rsidRPr="00EE5577">
        <w:rPr>
          <w:rStyle w:val="CharSectno"/>
        </w:rPr>
        <w:t>78A</w:t>
      </w:r>
      <w:r w:rsidRPr="008935CF">
        <w:t xml:space="preserve">  When this </w:t>
      </w:r>
      <w:r w:rsidR="00EE205F" w:rsidRPr="008935CF">
        <w:t>Subdivision</w:t>
      </w:r>
      <w:r w:rsidR="00666140" w:rsidRPr="008935CF">
        <w:t xml:space="preserve"> </w:t>
      </w:r>
      <w:r w:rsidRPr="008935CF">
        <w:t>does not apply</w:t>
      </w:r>
      <w:bookmarkEnd w:id="231"/>
    </w:p>
    <w:p w:rsidR="00435264" w:rsidRPr="008935CF" w:rsidRDefault="00435264" w:rsidP="00435264">
      <w:pPr>
        <w:pStyle w:val="subsection"/>
      </w:pPr>
      <w:r w:rsidRPr="008935CF">
        <w:tab/>
      </w:r>
      <w:r w:rsidRPr="008935CF">
        <w:tab/>
        <w:t xml:space="preserve">This </w:t>
      </w:r>
      <w:r w:rsidR="00EE205F" w:rsidRPr="008935CF">
        <w:t>Subdivision</w:t>
      </w:r>
      <w:r w:rsidR="00666140" w:rsidRPr="008935CF">
        <w:t xml:space="preserve"> </w:t>
      </w:r>
      <w:r w:rsidRPr="008935CF">
        <w:t xml:space="preserve">does not apply in relation to utilities allowance and </w:t>
      </w:r>
      <w:r w:rsidR="00C35B16" w:rsidRPr="008935CF">
        <w:t>energy supplement under Part</w:t>
      </w:r>
      <w:r w:rsidR="008935CF">
        <w:t> </w:t>
      </w:r>
      <w:r w:rsidR="00C35B16" w:rsidRPr="008935CF">
        <w:t>2.25B of the 1991 Act</w:t>
      </w:r>
      <w:r w:rsidRPr="008935CF">
        <w:t>.</w:t>
      </w:r>
    </w:p>
    <w:p w:rsidR="00435264" w:rsidRPr="008935CF" w:rsidRDefault="00435264" w:rsidP="00435264">
      <w:pPr>
        <w:pStyle w:val="ActHead5"/>
      </w:pPr>
      <w:bookmarkStart w:id="232" w:name="_Toc31276122"/>
      <w:r w:rsidRPr="00EE5577">
        <w:rPr>
          <w:rStyle w:val="CharSectno"/>
        </w:rPr>
        <w:t>78</w:t>
      </w:r>
      <w:r w:rsidRPr="008935CF">
        <w:t xml:space="preserve">  Rate increase determination</w:t>
      </w:r>
      <w:bookmarkEnd w:id="232"/>
    </w:p>
    <w:p w:rsidR="00435264" w:rsidRPr="008935CF" w:rsidRDefault="00435264" w:rsidP="00435264">
      <w:pPr>
        <w:pStyle w:val="subsection"/>
      </w:pPr>
      <w:r w:rsidRPr="008935CF">
        <w:tab/>
      </w:r>
      <w:r w:rsidRPr="008935CF">
        <w:tab/>
        <w:t>If the Secretary is satisfied that the rate at which a social security payment is being, or has been, paid is less than the rate provided for by the social security law, the Secretary must:</w:t>
      </w:r>
    </w:p>
    <w:p w:rsidR="00435264" w:rsidRPr="008935CF" w:rsidRDefault="00435264" w:rsidP="00435264">
      <w:pPr>
        <w:pStyle w:val="paragraph"/>
      </w:pPr>
      <w:r w:rsidRPr="008935CF">
        <w:tab/>
        <w:t>(a)</w:t>
      </w:r>
      <w:r w:rsidRPr="008935CF">
        <w:tab/>
        <w:t>determine that the rate is to be increased to the rate provided for by the social security law; and</w:t>
      </w:r>
    </w:p>
    <w:p w:rsidR="00435264" w:rsidRPr="008935CF" w:rsidRDefault="00435264" w:rsidP="00435264">
      <w:pPr>
        <w:pStyle w:val="paragraph"/>
      </w:pPr>
      <w:r w:rsidRPr="008935CF">
        <w:tab/>
        <w:t>(b)</w:t>
      </w:r>
      <w:r w:rsidRPr="008935CF">
        <w:tab/>
        <w:t>specify the last</w:t>
      </w:r>
      <w:r w:rsidR="008935CF">
        <w:noBreakHyphen/>
      </w:r>
      <w:r w:rsidRPr="008935CF">
        <w:t>mentioned rate in the determination.</w:t>
      </w:r>
    </w:p>
    <w:p w:rsidR="00435264" w:rsidRPr="008935CF" w:rsidRDefault="00435264" w:rsidP="00435264">
      <w:pPr>
        <w:pStyle w:val="ActHead5"/>
      </w:pPr>
      <w:bookmarkStart w:id="233" w:name="_Toc31276123"/>
      <w:r w:rsidRPr="00EE5577">
        <w:rPr>
          <w:rStyle w:val="CharSectno"/>
        </w:rPr>
        <w:t>79</w:t>
      </w:r>
      <w:r w:rsidRPr="008935CF">
        <w:t xml:space="preserve">  Rate reduction determination</w:t>
      </w:r>
      <w:bookmarkEnd w:id="233"/>
    </w:p>
    <w:p w:rsidR="00435264" w:rsidRPr="008935CF" w:rsidRDefault="00435264" w:rsidP="00435264">
      <w:pPr>
        <w:pStyle w:val="subsection"/>
      </w:pPr>
      <w:r w:rsidRPr="008935CF">
        <w:tab/>
        <w:t>(1)</w:t>
      </w:r>
      <w:r w:rsidRPr="008935CF">
        <w:tab/>
        <w:t>If the Secretary is satisfied that the rate at which a social security payment is being, or has been, paid is more than the rate provided for by the social security law, the Secretary is to:</w:t>
      </w:r>
    </w:p>
    <w:p w:rsidR="00435264" w:rsidRPr="008935CF" w:rsidRDefault="00435264" w:rsidP="00435264">
      <w:pPr>
        <w:pStyle w:val="paragraph"/>
      </w:pPr>
      <w:r w:rsidRPr="008935CF">
        <w:tab/>
        <w:t>(a)</w:t>
      </w:r>
      <w:r w:rsidRPr="008935CF">
        <w:tab/>
        <w:t>determine that the rate is to be reduced to the rate provided for by the social security law; and</w:t>
      </w:r>
    </w:p>
    <w:p w:rsidR="00435264" w:rsidRPr="008935CF" w:rsidRDefault="00435264" w:rsidP="00435264">
      <w:pPr>
        <w:pStyle w:val="paragraph"/>
      </w:pPr>
      <w:r w:rsidRPr="008935CF">
        <w:tab/>
        <w:t>(b)</w:t>
      </w:r>
      <w:r w:rsidRPr="008935CF">
        <w:tab/>
        <w:t>specify the last</w:t>
      </w:r>
      <w:r w:rsidR="008935CF">
        <w:noBreakHyphen/>
      </w:r>
      <w:r w:rsidRPr="008935CF">
        <w:t>mentioned rate in the determination.</w:t>
      </w:r>
    </w:p>
    <w:p w:rsidR="00435264" w:rsidRPr="008935CF" w:rsidRDefault="00435264" w:rsidP="00435264">
      <w:pPr>
        <w:pStyle w:val="subsection"/>
      </w:pPr>
      <w:r w:rsidRPr="008935CF">
        <w:tab/>
        <w:t>(2)</w:t>
      </w:r>
      <w:r w:rsidRPr="008935CF">
        <w:tab/>
      </w:r>
      <w:r w:rsidR="008935CF">
        <w:t>Subsection (</w:t>
      </w:r>
      <w:r w:rsidRPr="008935CF">
        <w:t>1) does not authorise the Secretary to make a determination if:</w:t>
      </w:r>
    </w:p>
    <w:p w:rsidR="00435264" w:rsidRPr="008935CF" w:rsidRDefault="00435264" w:rsidP="00435264">
      <w:pPr>
        <w:pStyle w:val="paragraph"/>
      </w:pPr>
      <w:r w:rsidRPr="008935CF">
        <w:tab/>
        <w:t>(a)</w:t>
      </w:r>
      <w:r w:rsidRPr="008935CF">
        <w:tab/>
        <w:t>the rate at which a social security payment is payable to a person is reduced by the operation of another provision of the social security law; and</w:t>
      </w:r>
    </w:p>
    <w:p w:rsidR="00435264" w:rsidRPr="008935CF" w:rsidRDefault="00435264" w:rsidP="00435264">
      <w:pPr>
        <w:pStyle w:val="paragraph"/>
      </w:pPr>
      <w:r w:rsidRPr="008935CF">
        <w:tab/>
        <w:t>(b)</w:t>
      </w:r>
      <w:r w:rsidRPr="008935CF">
        <w:tab/>
        <w:t xml:space="preserve">the determination would take effect at or after the time at which the reduction referred to in </w:t>
      </w:r>
      <w:r w:rsidR="008935CF">
        <w:t>paragraph (</w:t>
      </w:r>
      <w:r w:rsidRPr="008935CF">
        <w:t>a) would take effect.</w:t>
      </w:r>
    </w:p>
    <w:p w:rsidR="00435264" w:rsidRPr="008935CF" w:rsidRDefault="00435264" w:rsidP="00B018C0">
      <w:pPr>
        <w:pStyle w:val="ActHead5"/>
      </w:pPr>
      <w:bookmarkStart w:id="234" w:name="_Toc31276124"/>
      <w:r w:rsidRPr="00EE5577">
        <w:rPr>
          <w:rStyle w:val="CharSectno"/>
        </w:rPr>
        <w:t>80</w:t>
      </w:r>
      <w:r w:rsidRPr="008935CF">
        <w:t xml:space="preserve">  Cancellation or suspension determination</w:t>
      </w:r>
      <w:bookmarkEnd w:id="234"/>
    </w:p>
    <w:p w:rsidR="00435264" w:rsidRPr="008935CF" w:rsidRDefault="00435264" w:rsidP="00B018C0">
      <w:pPr>
        <w:pStyle w:val="subsection"/>
        <w:keepNext/>
      </w:pPr>
      <w:r w:rsidRPr="008935CF">
        <w:tab/>
        <w:t>(1)</w:t>
      </w:r>
      <w:r w:rsidRPr="008935CF">
        <w:tab/>
        <w:t>If the Secretary is satisfied that a social security payment is being, or has been, paid to a person:</w:t>
      </w:r>
    </w:p>
    <w:p w:rsidR="00435264" w:rsidRPr="008935CF" w:rsidRDefault="00435264" w:rsidP="00435264">
      <w:pPr>
        <w:pStyle w:val="paragraph"/>
      </w:pPr>
      <w:r w:rsidRPr="008935CF">
        <w:tab/>
        <w:t>(a)</w:t>
      </w:r>
      <w:r w:rsidRPr="008935CF">
        <w:tab/>
        <w:t>who is not, or was not, qualified for the payment; or</w:t>
      </w:r>
    </w:p>
    <w:p w:rsidR="00435264" w:rsidRPr="008935CF" w:rsidRDefault="00435264" w:rsidP="00435264">
      <w:pPr>
        <w:pStyle w:val="paragraph"/>
      </w:pPr>
      <w:r w:rsidRPr="008935CF">
        <w:tab/>
        <w:t>(b)</w:t>
      </w:r>
      <w:r w:rsidRPr="008935CF">
        <w:tab/>
        <w:t>to whom the payment is not, or was not, payable</w:t>
      </w:r>
      <w:r w:rsidR="002D3086" w:rsidRPr="008935CF">
        <w:t xml:space="preserve"> (other than because of the operation of Division</w:t>
      </w:r>
      <w:r w:rsidR="008935CF">
        <w:t> </w:t>
      </w:r>
      <w:r w:rsidR="002D3086" w:rsidRPr="008935CF">
        <w:t>3AA)</w:t>
      </w:r>
      <w:r w:rsidRPr="008935CF">
        <w:t>;</w:t>
      </w:r>
    </w:p>
    <w:p w:rsidR="00435264" w:rsidRPr="008935CF" w:rsidRDefault="00435264" w:rsidP="00435264">
      <w:pPr>
        <w:pStyle w:val="subsection2"/>
      </w:pPr>
      <w:r w:rsidRPr="008935CF">
        <w:t>the Secretary is to determine that the payment is to be cancelled or suspended.</w:t>
      </w:r>
    </w:p>
    <w:p w:rsidR="002D3086" w:rsidRPr="008935CF" w:rsidRDefault="002D3086" w:rsidP="002D3086">
      <w:pPr>
        <w:pStyle w:val="notetext"/>
      </w:pPr>
      <w:r w:rsidRPr="008935CF">
        <w:t>Note:</w:t>
      </w:r>
      <w:r w:rsidRPr="008935CF">
        <w:tab/>
        <w:t>Division</w:t>
      </w:r>
      <w:r w:rsidR="008935CF">
        <w:t> </w:t>
      </w:r>
      <w:r w:rsidRPr="008935CF">
        <w:t>3AA is about compliance with participation payment obligations for persons who are not declared program participants.</w:t>
      </w:r>
    </w:p>
    <w:p w:rsidR="00435264" w:rsidRPr="008935CF" w:rsidRDefault="00435264" w:rsidP="00435264">
      <w:pPr>
        <w:pStyle w:val="subsection"/>
      </w:pPr>
      <w:r w:rsidRPr="008935CF">
        <w:tab/>
        <w:t>(2)</w:t>
      </w:r>
      <w:r w:rsidRPr="008935CF">
        <w:tab/>
      </w:r>
      <w:r w:rsidR="008935CF">
        <w:t>Subsection (</w:t>
      </w:r>
      <w:r w:rsidRPr="008935CF">
        <w:t>1) does not authorise the Secretary to make a determination if:</w:t>
      </w:r>
    </w:p>
    <w:p w:rsidR="00435264" w:rsidRPr="008935CF" w:rsidRDefault="00435264" w:rsidP="00435264">
      <w:pPr>
        <w:pStyle w:val="paragraph"/>
      </w:pPr>
      <w:r w:rsidRPr="008935CF">
        <w:tab/>
        <w:t>(a)</w:t>
      </w:r>
      <w:r w:rsidRPr="008935CF">
        <w:tab/>
        <w:t>the payment of a social security payment to a person has been cancelled or suspended by the operation of another provision of the social security law; and</w:t>
      </w:r>
    </w:p>
    <w:p w:rsidR="00435264" w:rsidRPr="008935CF" w:rsidRDefault="00435264" w:rsidP="00435264">
      <w:pPr>
        <w:pStyle w:val="paragraph"/>
      </w:pPr>
      <w:r w:rsidRPr="008935CF">
        <w:tab/>
        <w:t>(b)</w:t>
      </w:r>
      <w:r w:rsidRPr="008935CF">
        <w:tab/>
        <w:t xml:space="preserve">the determination would take effect at or after the time at which the cancellation or suspension referred to in </w:t>
      </w:r>
      <w:r w:rsidR="008935CF">
        <w:t>paragraph (</w:t>
      </w:r>
      <w:r w:rsidRPr="008935CF">
        <w:t>a) would take effect.</w:t>
      </w:r>
    </w:p>
    <w:p w:rsidR="00435264" w:rsidRPr="008935CF" w:rsidRDefault="00435264" w:rsidP="00435264">
      <w:pPr>
        <w:pStyle w:val="subsection"/>
      </w:pPr>
      <w:r w:rsidRPr="008935CF">
        <w:tab/>
        <w:t>(3)</w:t>
      </w:r>
      <w:r w:rsidRPr="008935CF">
        <w:tab/>
        <w:t xml:space="preserve">However, </w:t>
      </w:r>
      <w:r w:rsidR="008935CF">
        <w:t>subsection (</w:t>
      </w:r>
      <w:r w:rsidRPr="008935CF">
        <w:t>1) authorises the Secretary to make a determination that:</w:t>
      </w:r>
    </w:p>
    <w:p w:rsidR="00435264" w:rsidRPr="008935CF" w:rsidRDefault="00435264" w:rsidP="00435264">
      <w:pPr>
        <w:pStyle w:val="paragraph"/>
      </w:pPr>
      <w:r w:rsidRPr="008935CF">
        <w:tab/>
        <w:t>(a)</w:t>
      </w:r>
      <w:r w:rsidRPr="008935CF">
        <w:tab/>
        <w:t>cancels a social security payment that has been suspended under subsection</w:t>
      </w:r>
      <w:r w:rsidR="008935CF">
        <w:t> </w:t>
      </w:r>
      <w:r w:rsidRPr="008935CF">
        <w:t>81(3); and</w:t>
      </w:r>
    </w:p>
    <w:p w:rsidR="00435264" w:rsidRPr="008935CF" w:rsidRDefault="00435264" w:rsidP="00435264">
      <w:pPr>
        <w:pStyle w:val="paragraph"/>
      </w:pPr>
      <w:r w:rsidRPr="008935CF">
        <w:tab/>
        <w:t>(b)</w:t>
      </w:r>
      <w:r w:rsidRPr="008935CF">
        <w:tab/>
        <w:t>takes effect at or after the time the suspension took effect.</w:t>
      </w:r>
    </w:p>
    <w:p w:rsidR="001662DA" w:rsidRPr="008935CF" w:rsidRDefault="00B72B21" w:rsidP="001662DA">
      <w:pPr>
        <w:pStyle w:val="subsection"/>
      </w:pPr>
      <w:r w:rsidRPr="008935CF">
        <w:tab/>
      </w:r>
      <w:r w:rsidR="001662DA" w:rsidRPr="008935CF">
        <w:t>(3A)</w:t>
      </w:r>
      <w:r w:rsidR="001662DA" w:rsidRPr="008935CF">
        <w:tab/>
      </w:r>
      <w:r w:rsidR="008935CF">
        <w:t>Subsection (</w:t>
      </w:r>
      <w:r w:rsidR="001662DA" w:rsidRPr="008935CF">
        <w:t xml:space="preserve">1) does not authorise the Secretary to make a determination that cancels the payment of a parenting payment, youth allowance, austudy payment, newstart allowance or special benefit to a </w:t>
      </w:r>
      <w:r w:rsidR="00037A4F" w:rsidRPr="008935CF">
        <w:t>declared program participant</w:t>
      </w:r>
      <w:r w:rsidR="001662DA" w:rsidRPr="008935CF">
        <w:t xml:space="preserve"> if:</w:t>
      </w:r>
    </w:p>
    <w:p w:rsidR="001662DA" w:rsidRPr="008935CF" w:rsidRDefault="001662DA" w:rsidP="001662DA">
      <w:pPr>
        <w:pStyle w:val="paragraph"/>
      </w:pPr>
      <w:r w:rsidRPr="008935CF">
        <w:tab/>
        <w:t>(a)</w:t>
      </w:r>
      <w:r w:rsidRPr="008935CF">
        <w:tab/>
      </w:r>
      <w:r w:rsidR="008935CF">
        <w:t>paragraph (</w:t>
      </w:r>
      <w:r w:rsidRPr="008935CF">
        <w:t xml:space="preserve">1)(a) does not apply to the </w:t>
      </w:r>
      <w:r w:rsidR="00037A4F" w:rsidRPr="008935CF">
        <w:t>declared program participant</w:t>
      </w:r>
      <w:r w:rsidRPr="008935CF">
        <w:t>; and</w:t>
      </w:r>
    </w:p>
    <w:p w:rsidR="001662DA" w:rsidRPr="008935CF" w:rsidRDefault="001662DA" w:rsidP="001662DA">
      <w:pPr>
        <w:pStyle w:val="paragraph"/>
      </w:pPr>
      <w:r w:rsidRPr="008935CF">
        <w:tab/>
        <w:t>(b)</w:t>
      </w:r>
      <w:r w:rsidRPr="008935CF">
        <w:tab/>
      </w:r>
      <w:r w:rsidR="008935CF">
        <w:t>paragraph (</w:t>
      </w:r>
      <w:r w:rsidRPr="008935CF">
        <w:t>1)(b) applies only because of the application of a compliance penalty period.</w:t>
      </w:r>
    </w:p>
    <w:p w:rsidR="00B72B21" w:rsidRPr="008935CF" w:rsidRDefault="00B35775" w:rsidP="00B72B21">
      <w:pPr>
        <w:pStyle w:val="subsection"/>
      </w:pPr>
      <w:r w:rsidRPr="008935CF">
        <w:tab/>
      </w:r>
      <w:r w:rsidR="00B72B21" w:rsidRPr="008935CF">
        <w:t>(4)</w:t>
      </w:r>
      <w:r w:rsidR="00B72B21" w:rsidRPr="008935CF">
        <w:tab/>
        <w:t>A reference in this section to a social security payment being, or having been, paid includes a reference to:</w:t>
      </w:r>
    </w:p>
    <w:p w:rsidR="00B72B21" w:rsidRPr="008935CF" w:rsidRDefault="00B72B21" w:rsidP="00B72B21">
      <w:pPr>
        <w:pStyle w:val="paragraph"/>
      </w:pPr>
      <w:r w:rsidRPr="008935CF">
        <w:tab/>
        <w:t>(a)</w:t>
      </w:r>
      <w:r w:rsidRPr="008935CF">
        <w:tab/>
        <w:t>if the social security payment is a youth allowance—the youth allowance being payable but for the operation of section</w:t>
      </w:r>
      <w:r w:rsidR="008935CF">
        <w:t> </w:t>
      </w:r>
      <w:r w:rsidRPr="008935CF">
        <w:t>547AA; or</w:t>
      </w:r>
    </w:p>
    <w:p w:rsidR="00B72B21" w:rsidRPr="008935CF" w:rsidRDefault="00B72B21" w:rsidP="00B72B21">
      <w:pPr>
        <w:pStyle w:val="paragraph"/>
      </w:pPr>
      <w:r w:rsidRPr="008935CF">
        <w:tab/>
        <w:t>(b)</w:t>
      </w:r>
      <w:r w:rsidRPr="008935CF">
        <w:tab/>
        <w:t>if the social security payment is a newstart allowance—the newstart allowance being payable but for the operation of section</w:t>
      </w:r>
      <w:r w:rsidR="008935CF">
        <w:t> </w:t>
      </w:r>
      <w:r w:rsidRPr="008935CF">
        <w:t>615.</w:t>
      </w:r>
    </w:p>
    <w:p w:rsidR="00435264" w:rsidRPr="008935CF" w:rsidRDefault="00435264" w:rsidP="00435264">
      <w:pPr>
        <w:pStyle w:val="ActHead5"/>
      </w:pPr>
      <w:bookmarkStart w:id="235" w:name="_Toc31276125"/>
      <w:r w:rsidRPr="00EE5577">
        <w:rPr>
          <w:rStyle w:val="CharSectno"/>
        </w:rPr>
        <w:t>81</w:t>
      </w:r>
      <w:r w:rsidRPr="008935CF">
        <w:t xml:space="preserve">  Cancellation or suspension for non</w:t>
      </w:r>
      <w:r w:rsidR="008935CF">
        <w:noBreakHyphen/>
      </w:r>
      <w:r w:rsidRPr="008935CF">
        <w:t>compliance with certain notices</w:t>
      </w:r>
      <w:bookmarkEnd w:id="235"/>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who is receiving a social security payment (other than a newstart allowance) has been given:</w:t>
      </w:r>
    </w:p>
    <w:p w:rsidR="00435264" w:rsidRPr="008935CF" w:rsidRDefault="00435264" w:rsidP="00435264">
      <w:pPr>
        <w:pStyle w:val="paragraphsub"/>
      </w:pPr>
      <w:r w:rsidRPr="008935CF">
        <w:tab/>
        <w:t>(i)</w:t>
      </w:r>
      <w:r w:rsidRPr="008935CF">
        <w:tab/>
        <w:t>a notice under section</w:t>
      </w:r>
      <w:r w:rsidR="008935CF">
        <w:t> </w:t>
      </w:r>
      <w:r w:rsidRPr="008935CF">
        <w:t>67 or 68 that requires the person to give the Department a statement; or</w:t>
      </w:r>
    </w:p>
    <w:p w:rsidR="00435264" w:rsidRPr="008935CF" w:rsidRDefault="00435264" w:rsidP="00435264">
      <w:pPr>
        <w:pStyle w:val="paragraphsub"/>
      </w:pPr>
      <w:r w:rsidRPr="008935CF">
        <w:tab/>
        <w:t>(ii)</w:t>
      </w:r>
      <w:r w:rsidRPr="008935CF">
        <w:tab/>
        <w:t>a notice embodying a requirement under Division</w:t>
      </w:r>
      <w:r w:rsidR="008935CF">
        <w:t> </w:t>
      </w:r>
      <w:r w:rsidRPr="008935CF">
        <w:t>1 of Part</w:t>
      </w:r>
      <w:r w:rsidR="008935CF">
        <w:t> </w:t>
      </w:r>
      <w:r w:rsidRPr="008935CF">
        <w:t>5; and</w:t>
      </w:r>
    </w:p>
    <w:p w:rsidR="00435264" w:rsidRPr="008935CF" w:rsidRDefault="00435264" w:rsidP="00435264">
      <w:pPr>
        <w:pStyle w:val="paragraph"/>
      </w:pPr>
      <w:r w:rsidRPr="008935CF">
        <w:tab/>
        <w:t>(b)</w:t>
      </w:r>
      <w:r w:rsidRPr="008935CF">
        <w:tab/>
        <w:t>the person does not comply with the requirement of the notice;</w:t>
      </w:r>
    </w:p>
    <w:p w:rsidR="00435264" w:rsidRPr="008935CF" w:rsidRDefault="00435264" w:rsidP="00435264">
      <w:pPr>
        <w:pStyle w:val="subsection2"/>
      </w:pPr>
      <w:r w:rsidRPr="008935CF">
        <w:t>the Secretary may determine that the payment is to be cancelled or suspended.</w:t>
      </w:r>
    </w:p>
    <w:p w:rsidR="00435264" w:rsidRPr="008935CF" w:rsidRDefault="00435264" w:rsidP="00BE016F">
      <w:pPr>
        <w:pStyle w:val="subsection"/>
      </w:pPr>
      <w:r w:rsidRPr="008935CF">
        <w:tab/>
        <w:t>(2)</w:t>
      </w:r>
      <w:r w:rsidRPr="008935CF">
        <w:tab/>
        <w:t>If:</w:t>
      </w:r>
    </w:p>
    <w:p w:rsidR="00435264" w:rsidRPr="008935CF" w:rsidRDefault="00435264" w:rsidP="00BE016F">
      <w:pPr>
        <w:pStyle w:val="paragraph"/>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has been given:</w:t>
      </w:r>
    </w:p>
    <w:p w:rsidR="00435264" w:rsidRPr="008935CF" w:rsidRDefault="00435264" w:rsidP="00435264">
      <w:pPr>
        <w:pStyle w:val="paragraphsub"/>
      </w:pPr>
      <w:r w:rsidRPr="008935CF">
        <w:tab/>
        <w:t>(i)</w:t>
      </w:r>
      <w:r w:rsidRPr="008935CF">
        <w:tab/>
        <w:t>a notice under section</w:t>
      </w:r>
      <w:r w:rsidR="008935CF">
        <w:t> </w:t>
      </w:r>
      <w:r w:rsidRPr="008935CF">
        <w:t>67 or 68 that requires the partner to give the Department a statement; or</w:t>
      </w:r>
    </w:p>
    <w:p w:rsidR="00435264" w:rsidRPr="008935CF" w:rsidRDefault="00435264" w:rsidP="00435264">
      <w:pPr>
        <w:pStyle w:val="paragraphsub"/>
      </w:pPr>
      <w:r w:rsidRPr="008935CF">
        <w:tab/>
        <w:t>(ii)</w:t>
      </w:r>
      <w:r w:rsidRPr="008935CF">
        <w:tab/>
        <w:t>a notice embodying a requirement under Division</w:t>
      </w:r>
      <w:r w:rsidR="008935CF">
        <w:t> </w:t>
      </w:r>
      <w:r w:rsidRPr="008935CF">
        <w:t>1 of Part</w:t>
      </w:r>
      <w:r w:rsidR="008935CF">
        <w:t> </w:t>
      </w:r>
      <w:r w:rsidRPr="008935CF">
        <w:t>5; and</w:t>
      </w:r>
    </w:p>
    <w:p w:rsidR="00435264" w:rsidRPr="008935CF" w:rsidRDefault="00435264" w:rsidP="00435264">
      <w:pPr>
        <w:pStyle w:val="paragraph"/>
      </w:pPr>
      <w:r w:rsidRPr="008935CF">
        <w:tab/>
        <w:t>(c)</w:t>
      </w:r>
      <w:r w:rsidRPr="008935CF">
        <w:tab/>
        <w:t>the notice relates to matters that might also affect the payment of the person’s social security payment; and</w:t>
      </w:r>
    </w:p>
    <w:p w:rsidR="00435264" w:rsidRPr="008935CF" w:rsidRDefault="00435264" w:rsidP="00435264">
      <w:pPr>
        <w:pStyle w:val="paragraph"/>
      </w:pPr>
      <w:r w:rsidRPr="008935CF">
        <w:tab/>
        <w:t>(d)</w:t>
      </w:r>
      <w:r w:rsidRPr="008935CF">
        <w:tab/>
        <w:t>the partner does not comply with the requirement of the notice;</w:t>
      </w:r>
    </w:p>
    <w:p w:rsidR="00435264" w:rsidRPr="008935CF" w:rsidRDefault="00435264" w:rsidP="00435264">
      <w:pPr>
        <w:pStyle w:val="subsection2"/>
      </w:pPr>
      <w:r w:rsidRPr="008935CF">
        <w:t>the Secretary may determine that the person’s payment is to be cancelled or suspended.</w:t>
      </w:r>
    </w:p>
    <w:p w:rsidR="00435264" w:rsidRPr="008935CF" w:rsidRDefault="00435264" w:rsidP="00BE016F">
      <w:pPr>
        <w:pStyle w:val="subsection"/>
      </w:pPr>
      <w:r w:rsidRPr="008935CF">
        <w:tab/>
        <w:t>(3)</w:t>
      </w:r>
      <w:r w:rsidRPr="008935CF">
        <w:tab/>
        <w:t>If:</w:t>
      </w:r>
    </w:p>
    <w:p w:rsidR="00435264" w:rsidRPr="008935CF" w:rsidRDefault="00435264" w:rsidP="00435264">
      <w:pPr>
        <w:pStyle w:val="paragraph"/>
      </w:pPr>
      <w:r w:rsidRPr="008935CF">
        <w:tab/>
        <w:t>(a)</w:t>
      </w:r>
      <w:r w:rsidRPr="008935CF">
        <w:tab/>
        <w:t>a person who is receiving a social security payment has been given a notice under section</w:t>
      </w:r>
      <w:r w:rsidR="008935CF">
        <w:t> </w:t>
      </w:r>
      <w:r w:rsidRPr="008935CF">
        <w:t>67 or 68 that requires the person to inform the Department of a proposal by the person to leave Australia; and</w:t>
      </w:r>
    </w:p>
    <w:p w:rsidR="00435264" w:rsidRPr="008935CF" w:rsidRDefault="00435264" w:rsidP="00435264">
      <w:pPr>
        <w:pStyle w:val="paragraph"/>
      </w:pPr>
      <w:r w:rsidRPr="008935CF">
        <w:tab/>
        <w:t>(b)</w:t>
      </w:r>
      <w:r w:rsidRPr="008935CF">
        <w:tab/>
        <w:t>the person does not comply with the requirement; and</w:t>
      </w:r>
    </w:p>
    <w:p w:rsidR="00435264" w:rsidRPr="008935CF" w:rsidRDefault="00435264" w:rsidP="00435264">
      <w:pPr>
        <w:pStyle w:val="paragraph"/>
      </w:pPr>
      <w:r w:rsidRPr="008935CF">
        <w:tab/>
        <w:t>(c)</w:t>
      </w:r>
      <w:r w:rsidRPr="008935CF">
        <w:tab/>
        <w:t>the person leaves Australia; and</w:t>
      </w:r>
    </w:p>
    <w:p w:rsidR="00435264" w:rsidRPr="008935CF" w:rsidRDefault="00435264" w:rsidP="00435264">
      <w:pPr>
        <w:pStyle w:val="paragraph"/>
      </w:pPr>
      <w:r w:rsidRPr="008935CF">
        <w:tab/>
        <w:t>(d)</w:t>
      </w:r>
      <w:r w:rsidRPr="008935CF">
        <w:tab/>
        <w:t>the person’s portability period (see section</w:t>
      </w:r>
      <w:r w:rsidR="008935CF">
        <w:t> </w:t>
      </w:r>
      <w:r w:rsidRPr="008935CF">
        <w:t>1217 of the 1991 Act) for the payment has not ended;</w:t>
      </w:r>
    </w:p>
    <w:p w:rsidR="00435264" w:rsidRPr="008935CF" w:rsidRDefault="00435264" w:rsidP="00435264">
      <w:pPr>
        <w:pStyle w:val="subsection2"/>
      </w:pPr>
      <w:r w:rsidRPr="008935CF">
        <w:t>the Secretary may determine that the payment is to be cancelled or suspended.</w:t>
      </w:r>
    </w:p>
    <w:p w:rsidR="00435264" w:rsidRPr="008935CF" w:rsidRDefault="00435264" w:rsidP="00435264">
      <w:pPr>
        <w:pStyle w:val="notetext"/>
      </w:pPr>
      <w:r w:rsidRPr="008935CF">
        <w:t>Note:</w:t>
      </w:r>
      <w:r w:rsidRPr="008935CF">
        <w:tab/>
      </w:r>
      <w:r w:rsidR="008935CF">
        <w:t>Subsection (</w:t>
      </w:r>
      <w:r w:rsidRPr="008935CF">
        <w:t>3) lets the Secretary make one determination suspending the payment and later make another determination cancelling the payment. See subsection</w:t>
      </w:r>
      <w:r w:rsidR="008935CF">
        <w:t> </w:t>
      </w:r>
      <w:r w:rsidRPr="008935CF">
        <w:t xml:space="preserve">33(1) of the </w:t>
      </w:r>
      <w:r w:rsidRPr="008935CF">
        <w:rPr>
          <w:i/>
        </w:rPr>
        <w:t>Acts Interpretation Act 1901</w:t>
      </w:r>
      <w:r w:rsidRPr="008935CF">
        <w:t>.</w:t>
      </w:r>
    </w:p>
    <w:p w:rsidR="002D6281" w:rsidRPr="008935CF" w:rsidRDefault="002D6281" w:rsidP="002D6281">
      <w:pPr>
        <w:pStyle w:val="ActHead5"/>
      </w:pPr>
      <w:bookmarkStart w:id="236" w:name="_Toc31276126"/>
      <w:r w:rsidRPr="00EE5577">
        <w:rPr>
          <w:rStyle w:val="CharSectno"/>
        </w:rPr>
        <w:t>81A</w:t>
      </w:r>
      <w:r w:rsidRPr="008935CF">
        <w:t xml:space="preserve">  Rate reduction determination for non</w:t>
      </w:r>
      <w:r w:rsidR="008935CF">
        <w:noBreakHyphen/>
      </w:r>
      <w:r w:rsidRPr="008935CF">
        <w:t>compliance with notice relating to rent assistance</w:t>
      </w:r>
      <w:bookmarkEnd w:id="236"/>
    </w:p>
    <w:p w:rsidR="002D6281" w:rsidRPr="008935CF" w:rsidRDefault="002D6281" w:rsidP="002D6281">
      <w:pPr>
        <w:pStyle w:val="subsection"/>
      </w:pPr>
      <w:r w:rsidRPr="008935CF">
        <w:tab/>
        <w:t>(1)</w:t>
      </w:r>
      <w:r w:rsidRPr="008935CF">
        <w:tab/>
        <w:t>Without limiting section</w:t>
      </w:r>
      <w:r w:rsidR="008935CF">
        <w:t> </w:t>
      </w:r>
      <w:r w:rsidRPr="008935CF">
        <w:t>81, if:</w:t>
      </w:r>
    </w:p>
    <w:p w:rsidR="002D6281" w:rsidRPr="008935CF" w:rsidRDefault="002D6281" w:rsidP="002D6281">
      <w:pPr>
        <w:pStyle w:val="paragraph"/>
      </w:pPr>
      <w:r w:rsidRPr="008935CF">
        <w:tab/>
        <w:t>(a)</w:t>
      </w:r>
      <w:r w:rsidRPr="008935CF">
        <w:tab/>
        <w:t>an amount of rent assistance is being added to a person’s maximum basic rate of social security payment; and</w:t>
      </w:r>
    </w:p>
    <w:p w:rsidR="002D6281" w:rsidRPr="008935CF" w:rsidRDefault="002D6281" w:rsidP="002D6281">
      <w:pPr>
        <w:pStyle w:val="paragraph"/>
      </w:pPr>
      <w:r w:rsidRPr="008935CF">
        <w:tab/>
        <w:t>(b)</w:t>
      </w:r>
      <w:r w:rsidRPr="008935CF">
        <w:tab/>
        <w:t>the person has been given:</w:t>
      </w:r>
    </w:p>
    <w:p w:rsidR="002D6281" w:rsidRPr="008935CF" w:rsidRDefault="002D6281" w:rsidP="002D6281">
      <w:pPr>
        <w:pStyle w:val="paragraphsub"/>
      </w:pPr>
      <w:r w:rsidRPr="008935CF">
        <w:tab/>
        <w:t>(i)</w:t>
      </w:r>
      <w:r w:rsidRPr="008935CF">
        <w:tab/>
        <w:t>a notice under section</w:t>
      </w:r>
      <w:r w:rsidR="008935CF">
        <w:t> </w:t>
      </w:r>
      <w:r w:rsidRPr="008935CF">
        <w:t>67 or 68 that requires the person to give the Department a statement; or</w:t>
      </w:r>
    </w:p>
    <w:p w:rsidR="002D6281" w:rsidRPr="008935CF" w:rsidRDefault="002D6281" w:rsidP="002D6281">
      <w:pPr>
        <w:pStyle w:val="paragraphsub"/>
      </w:pPr>
      <w:r w:rsidRPr="008935CF">
        <w:tab/>
        <w:t>(ii)</w:t>
      </w:r>
      <w:r w:rsidRPr="008935CF">
        <w:tab/>
        <w:t>a notice embodying a requirement under Division</w:t>
      </w:r>
      <w:r w:rsidR="008935CF">
        <w:t> </w:t>
      </w:r>
      <w:r w:rsidRPr="008935CF">
        <w:t>1 of Part</w:t>
      </w:r>
      <w:r w:rsidR="008935CF">
        <w:t> </w:t>
      </w:r>
      <w:r w:rsidRPr="008935CF">
        <w:t>5; and</w:t>
      </w:r>
    </w:p>
    <w:p w:rsidR="002D6281" w:rsidRPr="008935CF" w:rsidRDefault="002D6281" w:rsidP="002D6281">
      <w:pPr>
        <w:pStyle w:val="paragraph"/>
      </w:pPr>
      <w:r w:rsidRPr="008935CF">
        <w:tab/>
        <w:t>(c)</w:t>
      </w:r>
      <w:r w:rsidRPr="008935CF">
        <w:tab/>
        <w:t>any statement, information or document required by the notice relates to:</w:t>
      </w:r>
    </w:p>
    <w:p w:rsidR="002D6281" w:rsidRPr="008935CF" w:rsidRDefault="002D6281" w:rsidP="002D6281">
      <w:pPr>
        <w:pStyle w:val="paragraphsub"/>
      </w:pPr>
      <w:r w:rsidRPr="008935CF">
        <w:tab/>
        <w:t>(i)</w:t>
      </w:r>
      <w:r w:rsidRPr="008935CF">
        <w:tab/>
        <w:t>whether the person qualifies for rent assistance; or</w:t>
      </w:r>
    </w:p>
    <w:p w:rsidR="002D6281" w:rsidRPr="008935CF" w:rsidRDefault="002D6281" w:rsidP="002D6281">
      <w:pPr>
        <w:pStyle w:val="paragraphsub"/>
      </w:pPr>
      <w:r w:rsidRPr="008935CF">
        <w:tab/>
        <w:t>(ii)</w:t>
      </w:r>
      <w:r w:rsidRPr="008935CF">
        <w:tab/>
        <w:t>the amount of the person’s rent assistance; and</w:t>
      </w:r>
    </w:p>
    <w:p w:rsidR="002D6281" w:rsidRPr="008935CF" w:rsidRDefault="002D6281" w:rsidP="002D6281">
      <w:pPr>
        <w:pStyle w:val="paragraph"/>
      </w:pPr>
      <w:r w:rsidRPr="008935CF">
        <w:tab/>
        <w:t>(d)</w:t>
      </w:r>
      <w:r w:rsidRPr="008935CF">
        <w:tab/>
        <w:t>the person does not comply with the requirement of the notice;</w:t>
      </w:r>
    </w:p>
    <w:p w:rsidR="002D6281" w:rsidRPr="008935CF" w:rsidRDefault="002D6281" w:rsidP="002D6281">
      <w:pPr>
        <w:pStyle w:val="subsection2"/>
      </w:pPr>
      <w:r w:rsidRPr="008935CF">
        <w:t>the Secretary may determine that the person’s rate of social security payment is to be reduced by not adding the amount of rent assistance to the person’s maximum basic rate.</w:t>
      </w:r>
    </w:p>
    <w:p w:rsidR="002D6281" w:rsidRPr="008935CF" w:rsidRDefault="002D6281" w:rsidP="002D6281">
      <w:pPr>
        <w:pStyle w:val="subsection"/>
      </w:pPr>
      <w:r w:rsidRPr="008935CF">
        <w:tab/>
        <w:t>(2)</w:t>
      </w:r>
      <w:r w:rsidRPr="008935CF">
        <w:tab/>
        <w:t>The determination must also specify the new rate of social security payment.</w:t>
      </w:r>
    </w:p>
    <w:p w:rsidR="002D6281" w:rsidRPr="008935CF" w:rsidRDefault="002D6281" w:rsidP="002D6281">
      <w:pPr>
        <w:pStyle w:val="subsection"/>
      </w:pPr>
      <w:r w:rsidRPr="008935CF">
        <w:tab/>
        <w:t>(3)</w:t>
      </w:r>
      <w:r w:rsidRPr="008935CF">
        <w:tab/>
      </w:r>
      <w:r w:rsidR="008935CF">
        <w:t>Subsection (</w:t>
      </w:r>
      <w:r w:rsidRPr="008935CF">
        <w:t>1) does not authorise the Secretary to make a determination if:</w:t>
      </w:r>
    </w:p>
    <w:p w:rsidR="002D6281" w:rsidRPr="008935CF" w:rsidRDefault="002D6281" w:rsidP="002D6281">
      <w:pPr>
        <w:pStyle w:val="paragraph"/>
      </w:pPr>
      <w:r w:rsidRPr="008935CF">
        <w:tab/>
        <w:t>(a)</w:t>
      </w:r>
      <w:r w:rsidRPr="008935CF">
        <w:tab/>
        <w:t>another provision of the social security law provides that the rate at which the social security payment is payable to the person is to be reduced by not adding the amount of rent assistance to the person’s maximum basic rate; and</w:t>
      </w:r>
    </w:p>
    <w:p w:rsidR="002D6281" w:rsidRPr="008935CF" w:rsidRDefault="002D6281" w:rsidP="002D6281">
      <w:pPr>
        <w:pStyle w:val="paragraph"/>
      </w:pPr>
      <w:r w:rsidRPr="008935CF">
        <w:tab/>
        <w:t>(b)</w:t>
      </w:r>
      <w:r w:rsidRPr="008935CF">
        <w:tab/>
        <w:t xml:space="preserve">the determination would take effect at or after the time at which the reduction referred to in </w:t>
      </w:r>
      <w:r w:rsidR="008935CF">
        <w:t>paragraph (</w:t>
      </w:r>
      <w:r w:rsidRPr="008935CF">
        <w:t>a) would take effect.</w:t>
      </w:r>
    </w:p>
    <w:p w:rsidR="00435264" w:rsidRPr="008935CF" w:rsidRDefault="00435264" w:rsidP="00435264">
      <w:pPr>
        <w:pStyle w:val="ActHead5"/>
      </w:pPr>
      <w:bookmarkStart w:id="237" w:name="_Toc31276127"/>
      <w:r w:rsidRPr="00EE5577">
        <w:rPr>
          <w:rStyle w:val="CharSectno"/>
        </w:rPr>
        <w:t>82</w:t>
      </w:r>
      <w:r w:rsidRPr="008935CF">
        <w:t xml:space="preserve">  Cancellation or suspension for failure to take action to obtain foreign payment</w:t>
      </w:r>
      <w:bookmarkEnd w:id="237"/>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who is receiving a social security payment has been given a notice under subsection</w:t>
      </w:r>
      <w:r w:rsidR="008935CF">
        <w:t> </w:t>
      </w:r>
      <w:r w:rsidRPr="008935CF">
        <w:t>66(2); and</w:t>
      </w:r>
    </w:p>
    <w:p w:rsidR="00435264" w:rsidRPr="008935CF" w:rsidRDefault="00435264" w:rsidP="00435264">
      <w:pPr>
        <w:pStyle w:val="paragraph"/>
      </w:pPr>
      <w:r w:rsidRPr="008935CF">
        <w:tab/>
        <w:t>(b)</w:t>
      </w:r>
      <w:r w:rsidRPr="008935CF">
        <w:tab/>
        <w:t>the Secretary is satisfied that the person has not complied with the requirement of the notice;</w:t>
      </w:r>
    </w:p>
    <w:p w:rsidR="00435264" w:rsidRPr="008935CF" w:rsidRDefault="00435264" w:rsidP="00435264">
      <w:pPr>
        <w:pStyle w:val="subsection2"/>
      </w:pPr>
      <w:r w:rsidRPr="008935CF">
        <w:t>the Secretary may determine that the social security payment is to be cancelled or suspended.</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a person who is receiving a social security payment has been given a notice under subsection</w:t>
      </w:r>
      <w:r w:rsidR="008935CF">
        <w:t> </w:t>
      </w:r>
      <w:r w:rsidRPr="008935CF">
        <w:t>66(3); and</w:t>
      </w:r>
    </w:p>
    <w:p w:rsidR="00435264" w:rsidRPr="008935CF" w:rsidRDefault="00435264" w:rsidP="00435264">
      <w:pPr>
        <w:pStyle w:val="paragraph"/>
      </w:pPr>
      <w:r w:rsidRPr="008935CF">
        <w:tab/>
        <w:t>(b)</w:t>
      </w:r>
      <w:r w:rsidRPr="008935CF">
        <w:tab/>
        <w:t>the Secretary is satisfied that the person’s partner has not complied with the requirement of the notice;</w:t>
      </w:r>
    </w:p>
    <w:p w:rsidR="00435264" w:rsidRPr="008935CF" w:rsidRDefault="00435264" w:rsidP="00435264">
      <w:pPr>
        <w:pStyle w:val="subsection2"/>
      </w:pPr>
      <w:r w:rsidRPr="008935CF">
        <w:t>the Secretary may determine that the social security payment is to be cancelled or suspended.</w:t>
      </w:r>
    </w:p>
    <w:p w:rsidR="00435264" w:rsidRPr="008935CF" w:rsidRDefault="00435264" w:rsidP="00703422">
      <w:pPr>
        <w:pStyle w:val="ActHead5"/>
      </w:pPr>
      <w:bookmarkStart w:id="238" w:name="_Toc31276128"/>
      <w:r w:rsidRPr="00EE5577">
        <w:rPr>
          <w:rStyle w:val="CharSectno"/>
        </w:rPr>
        <w:t>83</w:t>
      </w:r>
      <w:r w:rsidRPr="008935CF">
        <w:t xml:space="preserve">  Changes to payments by computer</w:t>
      </w:r>
      <w:bookmarkEnd w:id="238"/>
    </w:p>
    <w:p w:rsidR="00435264" w:rsidRPr="008935CF" w:rsidRDefault="00435264" w:rsidP="00BE016F">
      <w:pPr>
        <w:pStyle w:val="subsection"/>
      </w:pPr>
      <w:r w:rsidRPr="008935CF">
        <w:tab/>
        <w:t>(1)</w:t>
      </w:r>
      <w:r w:rsidRPr="008935CF">
        <w:tab/>
        <w:t>If:</w:t>
      </w:r>
    </w:p>
    <w:p w:rsidR="00435264" w:rsidRPr="008935CF" w:rsidRDefault="00435264" w:rsidP="00BE016F">
      <w:pPr>
        <w:pStyle w:val="paragraph"/>
      </w:pPr>
      <w:r w:rsidRPr="008935CF">
        <w:tab/>
        <w:t>(a)</w:t>
      </w:r>
      <w:r w:rsidRPr="008935CF">
        <w:tab/>
        <w:t>payment of a social security payment is based upon data in a computer; and</w:t>
      </w:r>
    </w:p>
    <w:p w:rsidR="00435264" w:rsidRPr="008935CF" w:rsidRDefault="00435264" w:rsidP="00435264">
      <w:pPr>
        <w:pStyle w:val="paragraph"/>
      </w:pPr>
      <w:r w:rsidRPr="008935CF">
        <w:tab/>
        <w:t>(b)</w:t>
      </w:r>
      <w:r w:rsidRPr="008935CF">
        <w:tab/>
        <w:t>the rate of the payment is increased or reduced, or the payment is cancelled or suspended, because of the operation of a computer program used under the control of the Secretary; and</w:t>
      </w:r>
    </w:p>
    <w:p w:rsidR="00435264" w:rsidRPr="008935CF" w:rsidRDefault="00435264" w:rsidP="00435264">
      <w:pPr>
        <w:pStyle w:val="paragraph"/>
      </w:pPr>
      <w:r w:rsidRPr="008935CF">
        <w:tab/>
        <w:t>(c)</w:t>
      </w:r>
      <w:r w:rsidRPr="008935CF">
        <w:tab/>
        <w:t>the program causes the change for a reason for which the Secretary could make the change by determination;</w:t>
      </w:r>
    </w:p>
    <w:p w:rsidR="00435264" w:rsidRPr="008935CF" w:rsidRDefault="00435264" w:rsidP="00435264">
      <w:pPr>
        <w:pStyle w:val="subsection2"/>
      </w:pPr>
      <w:r w:rsidRPr="008935CF">
        <w:t>the change is taken to have been made by the Secretary by determination for that reason.</w:t>
      </w:r>
    </w:p>
    <w:p w:rsidR="00435264" w:rsidRPr="008935CF" w:rsidRDefault="00435264" w:rsidP="00435264">
      <w:pPr>
        <w:pStyle w:val="subsection"/>
      </w:pPr>
      <w:r w:rsidRPr="008935CF">
        <w:tab/>
        <w:t>(2)</w:t>
      </w:r>
      <w:r w:rsidRPr="008935CF">
        <w:tab/>
        <w:t xml:space="preserve">A determination that is taken, by virtue of </w:t>
      </w:r>
      <w:r w:rsidR="008935CF">
        <w:t>subsection (</w:t>
      </w:r>
      <w:r w:rsidRPr="008935CF">
        <w:t>1), to have been made is taken to have been made on the day on which the computer program caused the change to be made.</w:t>
      </w:r>
    </w:p>
    <w:p w:rsidR="00435264" w:rsidRPr="008935CF" w:rsidRDefault="00435264" w:rsidP="00B018C0">
      <w:pPr>
        <w:pStyle w:val="ActHead5"/>
      </w:pPr>
      <w:bookmarkStart w:id="239" w:name="_Toc31276129"/>
      <w:r w:rsidRPr="00EE5577">
        <w:rPr>
          <w:rStyle w:val="CharSectno"/>
        </w:rPr>
        <w:t>84</w:t>
      </w:r>
      <w:r w:rsidRPr="008935CF">
        <w:t xml:space="preserve">  Automatic transfer by computer</w:t>
      </w:r>
      <w:bookmarkEnd w:id="239"/>
    </w:p>
    <w:p w:rsidR="00435264" w:rsidRPr="008935CF" w:rsidRDefault="00435264" w:rsidP="00BE016F">
      <w:pPr>
        <w:pStyle w:val="subsection"/>
      </w:pPr>
      <w:r w:rsidRPr="008935CF">
        <w:tab/>
        <w:t>(1)</w:t>
      </w:r>
      <w:r w:rsidRPr="008935CF">
        <w:tab/>
        <w:t>If:</w:t>
      </w:r>
    </w:p>
    <w:p w:rsidR="00435264" w:rsidRPr="008935CF" w:rsidRDefault="00435264" w:rsidP="00BE016F">
      <w:pPr>
        <w:pStyle w:val="paragraph"/>
      </w:pPr>
      <w:r w:rsidRPr="008935CF">
        <w:tab/>
        <w:t>(a)</w:t>
      </w:r>
      <w:r w:rsidRPr="008935CF">
        <w:tab/>
        <w:t>payment of a social security payment to a person is based upon data in a computer; and</w:t>
      </w:r>
    </w:p>
    <w:p w:rsidR="00435264" w:rsidRPr="008935CF" w:rsidRDefault="00435264" w:rsidP="00435264">
      <w:pPr>
        <w:pStyle w:val="paragraph"/>
      </w:pPr>
      <w:r w:rsidRPr="008935CF">
        <w:tab/>
        <w:t>(b)</w:t>
      </w:r>
      <w:r w:rsidRPr="008935CF">
        <w:tab/>
        <w:t>because of the operation of a computer program used under the control of the Secretary, a social security payment of a different kind becomes payable to the person;</w:t>
      </w:r>
    </w:p>
    <w:p w:rsidR="00435264" w:rsidRPr="008935CF" w:rsidRDefault="00435264" w:rsidP="00435264">
      <w:pPr>
        <w:pStyle w:val="subsection2"/>
      </w:pPr>
      <w:r w:rsidRPr="008935CF">
        <w:t>the Secretary is taken to have made a determination:</w:t>
      </w:r>
    </w:p>
    <w:p w:rsidR="00435264" w:rsidRPr="008935CF" w:rsidRDefault="00435264" w:rsidP="00435264">
      <w:pPr>
        <w:pStyle w:val="paragraph"/>
      </w:pPr>
      <w:r w:rsidRPr="008935CF">
        <w:tab/>
        <w:t>(c)</w:t>
      </w:r>
      <w:r w:rsidRPr="008935CF">
        <w:tab/>
        <w:t xml:space="preserve">that the payment referred to in </w:t>
      </w:r>
      <w:r w:rsidR="008935CF">
        <w:t>paragraph (</w:t>
      </w:r>
      <w:r w:rsidRPr="008935CF">
        <w:t>b) is to be payable to the person; and</w:t>
      </w:r>
    </w:p>
    <w:p w:rsidR="00435264" w:rsidRPr="008935CF" w:rsidRDefault="00435264" w:rsidP="00435264">
      <w:pPr>
        <w:pStyle w:val="paragraph"/>
      </w:pPr>
      <w:r w:rsidRPr="008935CF">
        <w:tab/>
        <w:t>(d)</w:t>
      </w:r>
      <w:r w:rsidRPr="008935CF">
        <w:tab/>
        <w:t xml:space="preserve">that the payment referred to in </w:t>
      </w:r>
      <w:r w:rsidR="008935CF">
        <w:t>paragraph (</w:t>
      </w:r>
      <w:r w:rsidRPr="008935CF">
        <w:t xml:space="preserve">a) is to cease to be payable to the person immediately before the day on which the payment referred to in </w:t>
      </w:r>
      <w:r w:rsidR="008935CF">
        <w:t>paragraph (</w:t>
      </w:r>
      <w:r w:rsidRPr="008935CF">
        <w:t>b) is to become payable to the person.</w:t>
      </w:r>
    </w:p>
    <w:p w:rsidR="00435264" w:rsidRPr="008935CF" w:rsidRDefault="00435264" w:rsidP="00435264">
      <w:pPr>
        <w:pStyle w:val="subsection"/>
      </w:pPr>
      <w:r w:rsidRPr="008935CF">
        <w:tab/>
        <w:t>(2)</w:t>
      </w:r>
      <w:r w:rsidRPr="008935CF">
        <w:tab/>
        <w:t xml:space="preserve">A determination that is taken, by virtue of </w:t>
      </w:r>
      <w:r w:rsidR="008935CF">
        <w:t>subsection (</w:t>
      </w:r>
      <w:r w:rsidRPr="008935CF">
        <w:t xml:space="preserve">1), to have been made is taken to have been made on the day on which the payment referred to in </w:t>
      </w:r>
      <w:r w:rsidR="008935CF">
        <w:t>paragraph (</w:t>
      </w:r>
      <w:r w:rsidRPr="008935CF">
        <w:t>1)(b) became payable because of the operation of the computer program.</w:t>
      </w:r>
    </w:p>
    <w:p w:rsidR="00435264" w:rsidRPr="008935CF" w:rsidRDefault="00435264" w:rsidP="00435264">
      <w:pPr>
        <w:pStyle w:val="ActHead5"/>
      </w:pPr>
      <w:bookmarkStart w:id="240" w:name="_Toc31276130"/>
      <w:r w:rsidRPr="00EE5577">
        <w:rPr>
          <w:rStyle w:val="CharSectno"/>
        </w:rPr>
        <w:t>85</w:t>
      </w:r>
      <w:r w:rsidRPr="008935CF">
        <w:t xml:space="preserve">  Resumption of payment after cancellation or suspension</w:t>
      </w:r>
      <w:r w:rsidR="00193249" w:rsidRPr="008935CF">
        <w:t>—general</w:t>
      </w:r>
      <w:bookmarkEnd w:id="240"/>
    </w:p>
    <w:p w:rsidR="00435264" w:rsidRPr="008935CF" w:rsidRDefault="00435264" w:rsidP="00435264">
      <w:pPr>
        <w:pStyle w:val="subsection"/>
      </w:pPr>
      <w:r w:rsidRPr="008935CF">
        <w:tab/>
        <w:t>(1)</w:t>
      </w:r>
      <w:r w:rsidRPr="008935CF">
        <w:tab/>
        <w:t>If:</w:t>
      </w:r>
    </w:p>
    <w:p w:rsidR="00362BF5" w:rsidRPr="008935CF" w:rsidRDefault="00362BF5" w:rsidP="00362BF5">
      <w:pPr>
        <w:pStyle w:val="paragraph"/>
      </w:pPr>
      <w:r w:rsidRPr="008935CF">
        <w:tab/>
        <w:t>(a)</w:t>
      </w:r>
      <w:r w:rsidRPr="008935CF">
        <w:tab/>
        <w:t>a person’s social security payment is:</w:t>
      </w:r>
    </w:p>
    <w:p w:rsidR="00362BF5" w:rsidRPr="008935CF" w:rsidRDefault="00362BF5" w:rsidP="00362BF5">
      <w:pPr>
        <w:pStyle w:val="paragraphsub"/>
      </w:pPr>
      <w:r w:rsidRPr="008935CF">
        <w:tab/>
        <w:t>(i)</w:t>
      </w:r>
      <w:r w:rsidRPr="008935CF">
        <w:tab/>
        <w:t>cancelled by force of section</w:t>
      </w:r>
      <w:r w:rsidR="008935CF">
        <w:t> </w:t>
      </w:r>
      <w:r w:rsidRPr="008935CF">
        <w:t>93 or 94</w:t>
      </w:r>
      <w:r w:rsidR="00133E23" w:rsidRPr="008935CF">
        <w:t xml:space="preserve"> or subsection</w:t>
      </w:r>
      <w:r w:rsidR="008935CF">
        <w:t> </w:t>
      </w:r>
      <w:r w:rsidR="00133E23" w:rsidRPr="008935CF">
        <w:t>95C(2)</w:t>
      </w:r>
      <w:r w:rsidRPr="008935CF">
        <w:t>; or</w:t>
      </w:r>
    </w:p>
    <w:p w:rsidR="00362BF5" w:rsidRPr="008935CF" w:rsidRDefault="00362BF5" w:rsidP="00362BF5">
      <w:pPr>
        <w:pStyle w:val="paragraphsub"/>
      </w:pPr>
      <w:r w:rsidRPr="008935CF">
        <w:tab/>
        <w:t>(ii)</w:t>
      </w:r>
      <w:r w:rsidRPr="008935CF">
        <w:tab/>
        <w:t>cancelled or suspended under section</w:t>
      </w:r>
      <w:r w:rsidR="008935CF">
        <w:t> </w:t>
      </w:r>
      <w:r w:rsidRPr="008935CF">
        <w:t>80, 81 or 82; or</w:t>
      </w:r>
    </w:p>
    <w:p w:rsidR="00133E23" w:rsidRPr="008935CF" w:rsidRDefault="00133E23" w:rsidP="00362BF5">
      <w:pPr>
        <w:pStyle w:val="paragraphsub"/>
      </w:pPr>
      <w:r w:rsidRPr="008935CF">
        <w:tab/>
        <w:t>(iia)</w:t>
      </w:r>
      <w:r w:rsidRPr="008935CF">
        <w:tab/>
        <w:t>suspended under subsection</w:t>
      </w:r>
      <w:r w:rsidR="008935CF">
        <w:t> </w:t>
      </w:r>
      <w:r w:rsidRPr="008935CF">
        <w:t>95C(1); or</w:t>
      </w:r>
    </w:p>
    <w:p w:rsidR="00362BF5" w:rsidRPr="008935CF" w:rsidRDefault="00362BF5" w:rsidP="00362BF5">
      <w:pPr>
        <w:pStyle w:val="paragraphsub"/>
      </w:pPr>
      <w:r w:rsidRPr="008935CF">
        <w:tab/>
        <w:t>(iii)</w:t>
      </w:r>
      <w:r w:rsidRPr="008935CF">
        <w:tab/>
        <w:t>cancelled under Part</w:t>
      </w:r>
      <w:r w:rsidR="008935CF">
        <w:t> </w:t>
      </w:r>
      <w:r w:rsidRPr="008935CF">
        <w:t>3C (schooling requirements); and</w:t>
      </w:r>
    </w:p>
    <w:p w:rsidR="00362BF5" w:rsidRPr="008935CF" w:rsidRDefault="00362BF5" w:rsidP="000A1137">
      <w:pPr>
        <w:pStyle w:val="noteToPara"/>
      </w:pPr>
      <w:r w:rsidRPr="008935CF">
        <w:t>Note:</w:t>
      </w:r>
      <w:r w:rsidRPr="008935CF">
        <w:tab/>
        <w:t>For reconsideration of the suspension of a schooling requirement payment, see sections</w:t>
      </w:r>
      <w:r w:rsidR="008935CF">
        <w:t> </w:t>
      </w:r>
      <w:r w:rsidRPr="008935CF">
        <w:t>124J</w:t>
      </w:r>
      <w:r w:rsidR="00DB75CF" w:rsidRPr="008935CF">
        <w:t>, 124N and 124NG</w:t>
      </w:r>
      <w:r w:rsidRPr="008935CF">
        <w:t>.</w:t>
      </w:r>
    </w:p>
    <w:p w:rsidR="00435264" w:rsidRPr="008935CF" w:rsidRDefault="00435264" w:rsidP="00435264">
      <w:pPr>
        <w:pStyle w:val="paragraph"/>
      </w:pPr>
      <w:r w:rsidRPr="008935CF">
        <w:tab/>
        <w:t>(b)</w:t>
      </w:r>
      <w:r w:rsidRPr="008935CF">
        <w:tab/>
        <w:t>the Secretary reconsiders the decision; and</w:t>
      </w:r>
    </w:p>
    <w:p w:rsidR="00435264" w:rsidRPr="008935CF" w:rsidRDefault="00435264" w:rsidP="00435264">
      <w:pPr>
        <w:pStyle w:val="paragraph"/>
      </w:pPr>
      <w:r w:rsidRPr="008935CF">
        <w:tab/>
        <w:t>(c)</w:t>
      </w:r>
      <w:r w:rsidRPr="008935CF">
        <w:tab/>
        <w:t>as a result of the reconsideration, the Secretary is satisfied that, because of the decision:</w:t>
      </w:r>
    </w:p>
    <w:p w:rsidR="00435264" w:rsidRPr="008935CF" w:rsidRDefault="00435264" w:rsidP="00435264">
      <w:pPr>
        <w:pStyle w:val="paragraphsub"/>
      </w:pPr>
      <w:r w:rsidRPr="008935CF">
        <w:tab/>
        <w:t>(i)</w:t>
      </w:r>
      <w:r w:rsidRPr="008935CF">
        <w:tab/>
        <w:t>the person did not receive a social security payment that was payable to the person; or</w:t>
      </w:r>
    </w:p>
    <w:p w:rsidR="00435264" w:rsidRPr="008935CF" w:rsidRDefault="00435264" w:rsidP="00435264">
      <w:pPr>
        <w:pStyle w:val="paragraphsub"/>
      </w:pPr>
      <w:r w:rsidRPr="008935CF">
        <w:tab/>
        <w:t>(ii)</w:t>
      </w:r>
      <w:r w:rsidRPr="008935CF">
        <w:tab/>
        <w:t>the person is not receiving a social security payment that is payable to the person;</w:t>
      </w:r>
    </w:p>
    <w:p w:rsidR="00435264" w:rsidRPr="008935CF" w:rsidRDefault="00435264" w:rsidP="00435264">
      <w:pPr>
        <w:pStyle w:val="subsection2"/>
      </w:pPr>
      <w:r w:rsidRPr="008935CF">
        <w:t>the Secretary is to determine that the social security payment was or is payable to the person, as the case requires.</w:t>
      </w:r>
    </w:p>
    <w:p w:rsidR="00435264" w:rsidRPr="008935CF" w:rsidRDefault="00435264" w:rsidP="00435264">
      <w:pPr>
        <w:pStyle w:val="subsection"/>
      </w:pPr>
      <w:r w:rsidRPr="008935CF">
        <w:tab/>
        <w:t>(2)</w:t>
      </w:r>
      <w:r w:rsidRPr="008935CF">
        <w:tab/>
        <w:t xml:space="preserve">The reconsideration referred to in </w:t>
      </w:r>
      <w:r w:rsidR="008935CF">
        <w:t>paragraph (</w:t>
      </w:r>
      <w:r w:rsidRPr="008935CF">
        <w:t>1)(b) may be a reconsideration on an application under section</w:t>
      </w:r>
      <w:r w:rsidR="008935CF">
        <w:t> </w:t>
      </w:r>
      <w:r w:rsidRPr="008935CF">
        <w:t>129 or a reconsideration on the Secretary’s own initiative.</w:t>
      </w:r>
    </w:p>
    <w:p w:rsidR="00193249" w:rsidRPr="008935CF" w:rsidRDefault="00193249" w:rsidP="00193249">
      <w:pPr>
        <w:pStyle w:val="ActHead5"/>
      </w:pPr>
      <w:bookmarkStart w:id="241" w:name="_Toc31276131"/>
      <w:r w:rsidRPr="00EE5577">
        <w:rPr>
          <w:rStyle w:val="CharSectno"/>
        </w:rPr>
        <w:t>85AA</w:t>
      </w:r>
      <w:r w:rsidRPr="008935CF">
        <w:t xml:space="preserve">  Resumption of payment after cancellation or suspension—provision of proof of life certificate</w:t>
      </w:r>
      <w:bookmarkEnd w:id="241"/>
    </w:p>
    <w:p w:rsidR="00193249" w:rsidRPr="008935CF" w:rsidRDefault="00193249" w:rsidP="00193249">
      <w:pPr>
        <w:pStyle w:val="SubsectionHead"/>
      </w:pPr>
      <w:r w:rsidRPr="008935CF">
        <w:t>Resumption of payment after suspension</w:t>
      </w:r>
    </w:p>
    <w:p w:rsidR="00193249" w:rsidRPr="008935CF" w:rsidRDefault="00193249" w:rsidP="00193249">
      <w:pPr>
        <w:pStyle w:val="subsection"/>
      </w:pPr>
      <w:r w:rsidRPr="008935CF">
        <w:tab/>
        <w:t>(1)</w:t>
      </w:r>
      <w:r w:rsidRPr="008935CF">
        <w:tab/>
        <w:t>If:</w:t>
      </w:r>
    </w:p>
    <w:p w:rsidR="00193249" w:rsidRPr="008935CF" w:rsidRDefault="00193249" w:rsidP="00193249">
      <w:pPr>
        <w:pStyle w:val="paragraph"/>
      </w:pPr>
      <w:r w:rsidRPr="008935CF">
        <w:tab/>
        <w:t>(a)</w:t>
      </w:r>
      <w:r w:rsidRPr="008935CF">
        <w:tab/>
        <w:t>a person’s social security payment is suspended under section</w:t>
      </w:r>
      <w:r w:rsidR="008935CF">
        <w:t> </w:t>
      </w:r>
      <w:r w:rsidRPr="008935CF">
        <w:t>80; and</w:t>
      </w:r>
    </w:p>
    <w:p w:rsidR="00193249" w:rsidRPr="008935CF" w:rsidRDefault="00193249" w:rsidP="00193249">
      <w:pPr>
        <w:pStyle w:val="paragraph"/>
      </w:pPr>
      <w:r w:rsidRPr="008935CF">
        <w:tab/>
        <w:t>(b)</w:t>
      </w:r>
      <w:r w:rsidRPr="008935CF">
        <w:tab/>
        <w:t>the suspension is attributable to the person’s failure to give the Secretary a proof of life certificate in compliance with a notice under subsection</w:t>
      </w:r>
      <w:r w:rsidR="008935CF">
        <w:t> </w:t>
      </w:r>
      <w:r w:rsidRPr="008935CF">
        <w:t>63(2AB); and</w:t>
      </w:r>
    </w:p>
    <w:p w:rsidR="00193249" w:rsidRPr="008935CF" w:rsidRDefault="00193249" w:rsidP="00193249">
      <w:pPr>
        <w:pStyle w:val="paragraph"/>
      </w:pPr>
      <w:r w:rsidRPr="008935CF">
        <w:tab/>
        <w:t>(c)</w:t>
      </w:r>
      <w:r w:rsidRPr="008935CF">
        <w:tab/>
        <w:t>either:</w:t>
      </w:r>
    </w:p>
    <w:p w:rsidR="00193249" w:rsidRPr="008935CF" w:rsidRDefault="00193249" w:rsidP="00193249">
      <w:pPr>
        <w:pStyle w:val="paragraphsub"/>
      </w:pPr>
      <w:r w:rsidRPr="008935CF">
        <w:tab/>
        <w:t>(i)</w:t>
      </w:r>
      <w:r w:rsidRPr="008935CF">
        <w:tab/>
        <w:t>a proof of life certificate relating to the person is given to the Secretary; or</w:t>
      </w:r>
    </w:p>
    <w:p w:rsidR="00193249" w:rsidRPr="008935CF" w:rsidRDefault="00193249" w:rsidP="00193249">
      <w:pPr>
        <w:pStyle w:val="paragraphsub"/>
      </w:pPr>
      <w:r w:rsidRPr="008935CF">
        <w:tab/>
        <w:t>(ii)</w:t>
      </w:r>
      <w:r w:rsidRPr="008935CF">
        <w:tab/>
        <w:t>the person enters Australia; and</w:t>
      </w:r>
    </w:p>
    <w:p w:rsidR="00193249" w:rsidRPr="008935CF" w:rsidRDefault="00193249" w:rsidP="00193249">
      <w:pPr>
        <w:pStyle w:val="paragraph"/>
      </w:pPr>
      <w:r w:rsidRPr="008935CF">
        <w:tab/>
        <w:t>(d)</w:t>
      </w:r>
      <w:r w:rsidRPr="008935CF">
        <w:tab/>
        <w:t xml:space="preserve">if </w:t>
      </w:r>
      <w:r w:rsidR="008935CF">
        <w:t>subparagraph (</w:t>
      </w:r>
      <w:r w:rsidRPr="008935CF">
        <w:t>c)(i) applies—the proof of life certificate was completed during the 26</w:t>
      </w:r>
      <w:r w:rsidR="008935CF">
        <w:noBreakHyphen/>
      </w:r>
      <w:r w:rsidRPr="008935CF">
        <w:t>week period ending when the certificate was given to the Secretary;</w:t>
      </w:r>
    </w:p>
    <w:p w:rsidR="00193249" w:rsidRPr="008935CF" w:rsidRDefault="00193249" w:rsidP="00193249">
      <w:pPr>
        <w:pStyle w:val="subsection2"/>
      </w:pPr>
      <w:r w:rsidRPr="008935CF">
        <w:t>the Secretary must:</w:t>
      </w:r>
    </w:p>
    <w:p w:rsidR="00193249" w:rsidRPr="008935CF" w:rsidRDefault="00193249" w:rsidP="00193249">
      <w:pPr>
        <w:pStyle w:val="paragraph"/>
      </w:pPr>
      <w:r w:rsidRPr="008935CF">
        <w:tab/>
        <w:t>(e)</w:t>
      </w:r>
      <w:r w:rsidRPr="008935CF">
        <w:tab/>
        <w:t>under section</w:t>
      </w:r>
      <w:r w:rsidR="008935CF">
        <w:t> </w:t>
      </w:r>
      <w:r w:rsidRPr="008935CF">
        <w:t>126, review the suspension of the person’s social security payment; and</w:t>
      </w:r>
    </w:p>
    <w:p w:rsidR="00193249" w:rsidRPr="008935CF" w:rsidRDefault="00193249" w:rsidP="00193249">
      <w:pPr>
        <w:pStyle w:val="paragraph"/>
      </w:pPr>
      <w:r w:rsidRPr="008935CF">
        <w:tab/>
        <w:t>(f)</w:t>
      </w:r>
      <w:r w:rsidRPr="008935CF">
        <w:tab/>
        <w:t>as a result of the review, determine that the social security payment is payable to the person as if the payment had never been suspended.</w:t>
      </w:r>
    </w:p>
    <w:p w:rsidR="00193249" w:rsidRPr="008935CF" w:rsidRDefault="00193249" w:rsidP="00193249">
      <w:pPr>
        <w:pStyle w:val="SubsectionHead"/>
      </w:pPr>
      <w:r w:rsidRPr="008935CF">
        <w:t>Resumption of payment after cancellation</w:t>
      </w:r>
    </w:p>
    <w:p w:rsidR="00193249" w:rsidRPr="008935CF" w:rsidRDefault="00193249" w:rsidP="00193249">
      <w:pPr>
        <w:pStyle w:val="subsection"/>
      </w:pPr>
      <w:r w:rsidRPr="008935CF">
        <w:tab/>
        <w:t>(2)</w:t>
      </w:r>
      <w:r w:rsidRPr="008935CF">
        <w:tab/>
        <w:t>If:</w:t>
      </w:r>
    </w:p>
    <w:p w:rsidR="00193249" w:rsidRPr="008935CF" w:rsidRDefault="00193249" w:rsidP="00193249">
      <w:pPr>
        <w:pStyle w:val="paragraph"/>
      </w:pPr>
      <w:r w:rsidRPr="008935CF">
        <w:tab/>
        <w:t>(a)</w:t>
      </w:r>
      <w:r w:rsidRPr="008935CF">
        <w:tab/>
        <w:t>a person’s social security payment is cancelled under section</w:t>
      </w:r>
      <w:r w:rsidR="008935CF">
        <w:t> </w:t>
      </w:r>
      <w:r w:rsidRPr="008935CF">
        <w:t>80; and</w:t>
      </w:r>
    </w:p>
    <w:p w:rsidR="00193249" w:rsidRPr="008935CF" w:rsidRDefault="00193249" w:rsidP="00193249">
      <w:pPr>
        <w:pStyle w:val="paragraph"/>
      </w:pPr>
      <w:r w:rsidRPr="008935CF">
        <w:tab/>
        <w:t>(b)</w:t>
      </w:r>
      <w:r w:rsidRPr="008935CF">
        <w:tab/>
        <w:t>the cancellation is attributable to the person’s failure to give the Secretary a proof of life certificate in compliance with a notice under subsection</w:t>
      </w:r>
      <w:r w:rsidR="008935CF">
        <w:t> </w:t>
      </w:r>
      <w:r w:rsidRPr="008935CF">
        <w:t>63(2AB); and</w:t>
      </w:r>
    </w:p>
    <w:p w:rsidR="00193249" w:rsidRPr="008935CF" w:rsidRDefault="00193249" w:rsidP="00193249">
      <w:pPr>
        <w:pStyle w:val="paragraph"/>
      </w:pPr>
      <w:r w:rsidRPr="008935CF">
        <w:tab/>
        <w:t>(c)</w:t>
      </w:r>
      <w:r w:rsidRPr="008935CF">
        <w:tab/>
        <w:t>a proof of life certificate relating to the person is given to the Secretary; and</w:t>
      </w:r>
    </w:p>
    <w:p w:rsidR="00193249" w:rsidRPr="008935CF" w:rsidRDefault="00193249" w:rsidP="00193249">
      <w:pPr>
        <w:pStyle w:val="paragraph"/>
      </w:pPr>
      <w:r w:rsidRPr="008935CF">
        <w:tab/>
        <w:t>(d)</w:t>
      </w:r>
      <w:r w:rsidRPr="008935CF">
        <w:tab/>
        <w:t>the proof of life certificate was completed during the 12</w:t>
      </w:r>
      <w:r w:rsidR="008935CF">
        <w:noBreakHyphen/>
      </w:r>
      <w:r w:rsidRPr="008935CF">
        <w:t>month period ending when the certificate was given to the Secretary;</w:t>
      </w:r>
    </w:p>
    <w:p w:rsidR="00193249" w:rsidRPr="008935CF" w:rsidRDefault="00193249" w:rsidP="00193249">
      <w:pPr>
        <w:pStyle w:val="subsection2"/>
      </w:pPr>
      <w:r w:rsidRPr="008935CF">
        <w:t>the Secretary may:</w:t>
      </w:r>
    </w:p>
    <w:p w:rsidR="00193249" w:rsidRPr="008935CF" w:rsidRDefault="00193249" w:rsidP="00193249">
      <w:pPr>
        <w:pStyle w:val="paragraph"/>
      </w:pPr>
      <w:r w:rsidRPr="008935CF">
        <w:tab/>
        <w:t>(e)</w:t>
      </w:r>
      <w:r w:rsidRPr="008935CF">
        <w:tab/>
        <w:t>under section</w:t>
      </w:r>
      <w:r w:rsidR="008935CF">
        <w:t> </w:t>
      </w:r>
      <w:r w:rsidRPr="008935CF">
        <w:t>126, review the cancellation of the person’s social security payment; and</w:t>
      </w:r>
    </w:p>
    <w:p w:rsidR="00193249" w:rsidRPr="008935CF" w:rsidRDefault="00193249" w:rsidP="00193249">
      <w:pPr>
        <w:pStyle w:val="paragraph"/>
      </w:pPr>
      <w:r w:rsidRPr="008935CF">
        <w:tab/>
        <w:t>(f)</w:t>
      </w:r>
      <w:r w:rsidRPr="008935CF">
        <w:tab/>
        <w:t>as a result of the review, determine that the social security payment is payable to the person as if the payment had never been cancelled.</w:t>
      </w:r>
    </w:p>
    <w:p w:rsidR="00193249" w:rsidRPr="008935CF" w:rsidRDefault="00193249" w:rsidP="00193249">
      <w:pPr>
        <w:pStyle w:val="SubsectionHead"/>
      </w:pPr>
      <w:r w:rsidRPr="008935CF">
        <w:t>Resumption of wife pension</w:t>
      </w:r>
    </w:p>
    <w:p w:rsidR="00193249" w:rsidRPr="008935CF" w:rsidRDefault="00193249" w:rsidP="00193249">
      <w:pPr>
        <w:pStyle w:val="subsection"/>
      </w:pPr>
      <w:r w:rsidRPr="008935CF">
        <w:tab/>
        <w:t>(3)</w:t>
      </w:r>
      <w:r w:rsidRPr="008935CF">
        <w:tab/>
        <w:t>If:</w:t>
      </w:r>
    </w:p>
    <w:p w:rsidR="00193249" w:rsidRPr="008935CF" w:rsidRDefault="00193249" w:rsidP="00193249">
      <w:pPr>
        <w:pStyle w:val="paragraph"/>
      </w:pPr>
      <w:r w:rsidRPr="008935CF">
        <w:tab/>
        <w:t>(a)</w:t>
      </w:r>
      <w:r w:rsidRPr="008935CF">
        <w:tab/>
        <w:t>a person’s wife pension is suspended under section</w:t>
      </w:r>
      <w:r w:rsidR="008935CF">
        <w:t> </w:t>
      </w:r>
      <w:r w:rsidRPr="008935CF">
        <w:t>80; and</w:t>
      </w:r>
    </w:p>
    <w:p w:rsidR="00193249" w:rsidRPr="008935CF" w:rsidRDefault="00193249" w:rsidP="00193249">
      <w:pPr>
        <w:pStyle w:val="paragraph"/>
      </w:pPr>
      <w:r w:rsidRPr="008935CF">
        <w:tab/>
        <w:t>(b)</w:t>
      </w:r>
      <w:r w:rsidRPr="008935CF">
        <w:tab/>
        <w:t>the suspension is attributable to the failure of the person’s partner to give the Secretary a proof of life certificate in compliance with a notice under subsection</w:t>
      </w:r>
      <w:r w:rsidR="008935CF">
        <w:t> </w:t>
      </w:r>
      <w:r w:rsidRPr="008935CF">
        <w:t>63(2AB); and</w:t>
      </w:r>
    </w:p>
    <w:p w:rsidR="00193249" w:rsidRPr="008935CF" w:rsidRDefault="00193249" w:rsidP="00193249">
      <w:pPr>
        <w:pStyle w:val="paragraph"/>
      </w:pPr>
      <w:r w:rsidRPr="008935CF">
        <w:tab/>
        <w:t>(c)</w:t>
      </w:r>
      <w:r w:rsidRPr="008935CF">
        <w:tab/>
        <w:t>either:</w:t>
      </w:r>
    </w:p>
    <w:p w:rsidR="00193249" w:rsidRPr="008935CF" w:rsidRDefault="00193249" w:rsidP="00193249">
      <w:pPr>
        <w:pStyle w:val="paragraphsub"/>
      </w:pPr>
      <w:r w:rsidRPr="008935CF">
        <w:tab/>
        <w:t>(i)</w:t>
      </w:r>
      <w:r w:rsidRPr="008935CF">
        <w:tab/>
        <w:t>a proof of life certificate relating to the person’s partner is given to the Secretary; or</w:t>
      </w:r>
    </w:p>
    <w:p w:rsidR="00193249" w:rsidRPr="008935CF" w:rsidRDefault="00193249" w:rsidP="00193249">
      <w:pPr>
        <w:pStyle w:val="paragraphsub"/>
      </w:pPr>
      <w:r w:rsidRPr="008935CF">
        <w:tab/>
        <w:t>(ii)</w:t>
      </w:r>
      <w:r w:rsidRPr="008935CF">
        <w:tab/>
        <w:t>the person’s partner enters Australia; and</w:t>
      </w:r>
    </w:p>
    <w:p w:rsidR="00193249" w:rsidRPr="008935CF" w:rsidRDefault="00193249" w:rsidP="00193249">
      <w:pPr>
        <w:pStyle w:val="paragraph"/>
      </w:pPr>
      <w:r w:rsidRPr="008935CF">
        <w:tab/>
        <w:t>(d)</w:t>
      </w:r>
      <w:r w:rsidRPr="008935CF">
        <w:tab/>
        <w:t xml:space="preserve">if </w:t>
      </w:r>
      <w:r w:rsidR="008935CF">
        <w:t>subparagraph (</w:t>
      </w:r>
      <w:r w:rsidRPr="008935CF">
        <w:t>c)(i) applies—the proof of life certificate was completed during the 26</w:t>
      </w:r>
      <w:r w:rsidR="008935CF">
        <w:noBreakHyphen/>
      </w:r>
      <w:r w:rsidRPr="008935CF">
        <w:t>week period ending when the certificate was given to the Secretary;</w:t>
      </w:r>
    </w:p>
    <w:p w:rsidR="00193249" w:rsidRPr="008935CF" w:rsidRDefault="00193249" w:rsidP="00193249">
      <w:pPr>
        <w:pStyle w:val="subsection2"/>
      </w:pPr>
      <w:r w:rsidRPr="008935CF">
        <w:t>the Secretary must:</w:t>
      </w:r>
    </w:p>
    <w:p w:rsidR="00193249" w:rsidRPr="008935CF" w:rsidRDefault="00193249" w:rsidP="00193249">
      <w:pPr>
        <w:pStyle w:val="paragraph"/>
      </w:pPr>
      <w:r w:rsidRPr="008935CF">
        <w:tab/>
        <w:t>(e)</w:t>
      </w:r>
      <w:r w:rsidRPr="008935CF">
        <w:tab/>
        <w:t>under section</w:t>
      </w:r>
      <w:r w:rsidR="008935CF">
        <w:t> </w:t>
      </w:r>
      <w:r w:rsidRPr="008935CF">
        <w:t>126, review the suspension of the person’s wife pension; and</w:t>
      </w:r>
    </w:p>
    <w:p w:rsidR="00193249" w:rsidRPr="008935CF" w:rsidRDefault="00193249" w:rsidP="00193249">
      <w:pPr>
        <w:pStyle w:val="paragraph"/>
      </w:pPr>
      <w:r w:rsidRPr="008935CF">
        <w:tab/>
        <w:t>(f)</w:t>
      </w:r>
      <w:r w:rsidRPr="008935CF">
        <w:tab/>
        <w:t>as a result of the review, determine that the wife pension is payable to the person as if the wife pension had never been suspended.</w:t>
      </w:r>
    </w:p>
    <w:p w:rsidR="00193249" w:rsidRPr="008935CF" w:rsidRDefault="00193249" w:rsidP="00193249">
      <w:pPr>
        <w:pStyle w:val="subsection"/>
      </w:pPr>
      <w:r w:rsidRPr="008935CF">
        <w:tab/>
        <w:t>(4)</w:t>
      </w:r>
      <w:r w:rsidRPr="008935CF">
        <w:tab/>
        <w:t>If:</w:t>
      </w:r>
    </w:p>
    <w:p w:rsidR="00193249" w:rsidRPr="008935CF" w:rsidRDefault="00193249" w:rsidP="00193249">
      <w:pPr>
        <w:pStyle w:val="paragraph"/>
      </w:pPr>
      <w:r w:rsidRPr="008935CF">
        <w:tab/>
        <w:t>(a)</w:t>
      </w:r>
      <w:r w:rsidRPr="008935CF">
        <w:tab/>
        <w:t>a person’s wife pension is cancelled under section</w:t>
      </w:r>
      <w:r w:rsidR="008935CF">
        <w:t> </w:t>
      </w:r>
      <w:r w:rsidRPr="008935CF">
        <w:t>80; and</w:t>
      </w:r>
    </w:p>
    <w:p w:rsidR="00193249" w:rsidRPr="008935CF" w:rsidRDefault="00193249" w:rsidP="00193249">
      <w:pPr>
        <w:pStyle w:val="paragraph"/>
      </w:pPr>
      <w:r w:rsidRPr="008935CF">
        <w:tab/>
        <w:t>(b)</w:t>
      </w:r>
      <w:r w:rsidRPr="008935CF">
        <w:tab/>
        <w:t>the cancellation is attributable to the failure of the person’s partner to give the Secretary a proof of life certificate in compliance with a notice under subsection</w:t>
      </w:r>
      <w:r w:rsidR="008935CF">
        <w:t> </w:t>
      </w:r>
      <w:r w:rsidRPr="008935CF">
        <w:t>63(2AB); and</w:t>
      </w:r>
    </w:p>
    <w:p w:rsidR="00193249" w:rsidRPr="008935CF" w:rsidRDefault="00193249" w:rsidP="00193249">
      <w:pPr>
        <w:pStyle w:val="paragraph"/>
      </w:pPr>
      <w:r w:rsidRPr="008935CF">
        <w:tab/>
        <w:t>(c)</w:t>
      </w:r>
      <w:r w:rsidRPr="008935CF">
        <w:tab/>
        <w:t>a proof of life certificate relating to the person’s partner is given to the Secretary; and</w:t>
      </w:r>
    </w:p>
    <w:p w:rsidR="00193249" w:rsidRPr="008935CF" w:rsidRDefault="00193249" w:rsidP="00193249">
      <w:pPr>
        <w:pStyle w:val="paragraph"/>
      </w:pPr>
      <w:r w:rsidRPr="008935CF">
        <w:tab/>
        <w:t>(d)</w:t>
      </w:r>
      <w:r w:rsidRPr="008935CF">
        <w:tab/>
        <w:t>the proof of life certificate was completed during the 12</w:t>
      </w:r>
      <w:r w:rsidR="008935CF">
        <w:noBreakHyphen/>
      </w:r>
      <w:r w:rsidRPr="008935CF">
        <w:t>month period ending when the certificate was given to the Secretary; and</w:t>
      </w:r>
    </w:p>
    <w:p w:rsidR="00193249" w:rsidRPr="008935CF" w:rsidRDefault="00193249" w:rsidP="00193249">
      <w:pPr>
        <w:pStyle w:val="paragraph"/>
      </w:pPr>
      <w:r w:rsidRPr="008935CF">
        <w:tab/>
        <w:t>(e)</w:t>
      </w:r>
      <w:r w:rsidRPr="008935CF">
        <w:tab/>
        <w:t xml:space="preserve">as a result of the giving of the proof of life certificate, the Secretary makes a determination under </w:t>
      </w:r>
      <w:r w:rsidR="008935CF">
        <w:t>subsection (</w:t>
      </w:r>
      <w:r w:rsidRPr="008935CF">
        <w:t>2) that a social security payment is payable to the person’s partner;</w:t>
      </w:r>
    </w:p>
    <w:p w:rsidR="00193249" w:rsidRPr="008935CF" w:rsidRDefault="00193249" w:rsidP="00193249">
      <w:pPr>
        <w:pStyle w:val="subsection2"/>
      </w:pPr>
      <w:r w:rsidRPr="008935CF">
        <w:t>the Secretary must:</w:t>
      </w:r>
    </w:p>
    <w:p w:rsidR="00193249" w:rsidRPr="008935CF" w:rsidRDefault="00193249" w:rsidP="00193249">
      <w:pPr>
        <w:pStyle w:val="paragraph"/>
      </w:pPr>
      <w:r w:rsidRPr="008935CF">
        <w:tab/>
        <w:t>(f)</w:t>
      </w:r>
      <w:r w:rsidRPr="008935CF">
        <w:tab/>
        <w:t>under section</w:t>
      </w:r>
      <w:r w:rsidR="008935CF">
        <w:t> </w:t>
      </w:r>
      <w:r w:rsidRPr="008935CF">
        <w:t>126, review the cancellation of the person’s wife pension; and</w:t>
      </w:r>
    </w:p>
    <w:p w:rsidR="00193249" w:rsidRPr="008935CF" w:rsidRDefault="00193249" w:rsidP="00193249">
      <w:pPr>
        <w:pStyle w:val="paragraph"/>
      </w:pPr>
      <w:r w:rsidRPr="008935CF">
        <w:tab/>
        <w:t>(g)</w:t>
      </w:r>
      <w:r w:rsidRPr="008935CF">
        <w:tab/>
        <w:t>as a result of the review, determine that the wife pension is payable to the person as if the wife pension had never been cancelled.</w:t>
      </w:r>
    </w:p>
    <w:p w:rsidR="00AF2D23" w:rsidRPr="008935CF" w:rsidRDefault="00AF2D23" w:rsidP="00AF2D23">
      <w:pPr>
        <w:pStyle w:val="ActHead5"/>
      </w:pPr>
      <w:bookmarkStart w:id="242" w:name="_Toc31276132"/>
      <w:r w:rsidRPr="00EE5577">
        <w:rPr>
          <w:rStyle w:val="CharSectno"/>
        </w:rPr>
        <w:t>85A</w:t>
      </w:r>
      <w:r w:rsidRPr="008935CF">
        <w:t xml:space="preserve">  Rate increase determination following rate reduction for non</w:t>
      </w:r>
      <w:r w:rsidR="008935CF">
        <w:noBreakHyphen/>
      </w:r>
      <w:r w:rsidRPr="008935CF">
        <w:t>compliance with notice relating to rent assistance</w:t>
      </w:r>
      <w:bookmarkEnd w:id="242"/>
    </w:p>
    <w:p w:rsidR="00AF2D23" w:rsidRPr="008935CF" w:rsidRDefault="00AF2D23" w:rsidP="00AF2D23">
      <w:pPr>
        <w:pStyle w:val="subsection"/>
      </w:pPr>
      <w:r w:rsidRPr="008935CF">
        <w:tab/>
        <w:t>(1)</w:t>
      </w:r>
      <w:r w:rsidRPr="008935CF">
        <w:tab/>
        <w:t>If:</w:t>
      </w:r>
    </w:p>
    <w:p w:rsidR="00AF2D23" w:rsidRPr="008935CF" w:rsidRDefault="00AF2D23" w:rsidP="00AF2D23">
      <w:pPr>
        <w:pStyle w:val="paragraph"/>
      </w:pPr>
      <w:r w:rsidRPr="008935CF">
        <w:tab/>
        <w:t>(a)</w:t>
      </w:r>
      <w:r w:rsidRPr="008935CF">
        <w:tab/>
        <w:t>the Secretary reduces a person’s rate of social security payment under section</w:t>
      </w:r>
      <w:r w:rsidR="008935CF">
        <w:t> </w:t>
      </w:r>
      <w:r w:rsidRPr="008935CF">
        <w:t>81A by not adding an amount of rent assistance to the person’s maximum basic rate; and</w:t>
      </w:r>
    </w:p>
    <w:p w:rsidR="00AF2D23" w:rsidRPr="008935CF" w:rsidRDefault="00AF2D23" w:rsidP="00AF2D23">
      <w:pPr>
        <w:pStyle w:val="paragraph"/>
      </w:pPr>
      <w:r w:rsidRPr="008935CF">
        <w:tab/>
        <w:t>(b)</w:t>
      </w:r>
      <w:r w:rsidRPr="008935CF">
        <w:tab/>
        <w:t>the Secretary reconsiders the decision; and</w:t>
      </w:r>
    </w:p>
    <w:p w:rsidR="00AF2D23" w:rsidRPr="008935CF" w:rsidRDefault="00AF2D23" w:rsidP="00AF2D23">
      <w:pPr>
        <w:pStyle w:val="paragraph"/>
      </w:pPr>
      <w:r w:rsidRPr="008935CF">
        <w:tab/>
        <w:t>(c)</w:t>
      </w:r>
      <w:r w:rsidRPr="008935CF">
        <w:tab/>
        <w:t>as a result of the reconsideration, the Secretary is satisfied that, because of the decision, the rate at which social security payment is being, or has been, paid is less than the rate provided for by the social security law;</w:t>
      </w:r>
    </w:p>
    <w:p w:rsidR="00AF2D23" w:rsidRPr="008935CF" w:rsidRDefault="00AF2D23" w:rsidP="00AF2D23">
      <w:pPr>
        <w:pStyle w:val="subsection2"/>
      </w:pPr>
      <w:r w:rsidRPr="008935CF">
        <w:t>the Secretary must determine that the rate is to be increased to the rate provided for by the social security law.</w:t>
      </w:r>
    </w:p>
    <w:p w:rsidR="00AF2D23" w:rsidRPr="008935CF" w:rsidRDefault="00AF2D23" w:rsidP="00AF2D23">
      <w:pPr>
        <w:pStyle w:val="subsection"/>
      </w:pPr>
      <w:r w:rsidRPr="008935CF">
        <w:tab/>
        <w:t>(2)</w:t>
      </w:r>
      <w:r w:rsidRPr="008935CF">
        <w:tab/>
        <w:t>The determination must also specify the new rate of social security payment.</w:t>
      </w:r>
    </w:p>
    <w:p w:rsidR="00AF2D23" w:rsidRPr="008935CF" w:rsidRDefault="00AF2D23" w:rsidP="00AF2D23">
      <w:pPr>
        <w:pStyle w:val="subsection"/>
      </w:pPr>
      <w:r w:rsidRPr="008935CF">
        <w:tab/>
        <w:t>(3)</w:t>
      </w:r>
      <w:r w:rsidRPr="008935CF">
        <w:tab/>
        <w:t xml:space="preserve">The reconsideration referred to in </w:t>
      </w:r>
      <w:r w:rsidR="008935CF">
        <w:t>paragraph (</w:t>
      </w:r>
      <w:r w:rsidRPr="008935CF">
        <w:t>1)(b) may be a reconsideration on an application under section</w:t>
      </w:r>
      <w:r w:rsidR="008935CF">
        <w:t> </w:t>
      </w:r>
      <w:r w:rsidRPr="008935CF">
        <w:t>129 or a reconsideration on the Secretary’s own initiative.</w:t>
      </w:r>
    </w:p>
    <w:p w:rsidR="00435264" w:rsidRPr="008935CF" w:rsidRDefault="00EE205F" w:rsidP="00435264">
      <w:pPr>
        <w:pStyle w:val="ActHead4"/>
      </w:pPr>
      <w:bookmarkStart w:id="243" w:name="_Toc31276133"/>
      <w:r w:rsidRPr="00EE5577">
        <w:rPr>
          <w:rStyle w:val="CharSubdNo"/>
        </w:rPr>
        <w:t>Subdivision</w:t>
      </w:r>
      <w:r w:rsidR="00666140" w:rsidRPr="00EE5577">
        <w:rPr>
          <w:rStyle w:val="CharSubdNo"/>
        </w:rPr>
        <w:t xml:space="preserve"> </w:t>
      </w:r>
      <w:r w:rsidR="00435264" w:rsidRPr="00EE5577">
        <w:rPr>
          <w:rStyle w:val="CharSubdNo"/>
        </w:rPr>
        <w:t>B</w:t>
      </w:r>
      <w:r w:rsidR="00435264" w:rsidRPr="008935CF">
        <w:t>—</w:t>
      </w:r>
      <w:r w:rsidR="00435264" w:rsidRPr="00EE5577">
        <w:rPr>
          <w:rStyle w:val="CharSubdText"/>
        </w:rPr>
        <w:t>Provisions relating to concession cards</w:t>
      </w:r>
      <w:bookmarkEnd w:id="243"/>
    </w:p>
    <w:p w:rsidR="00435264" w:rsidRPr="008935CF" w:rsidRDefault="00435264" w:rsidP="00435264">
      <w:pPr>
        <w:pStyle w:val="ActHead5"/>
      </w:pPr>
      <w:bookmarkStart w:id="244" w:name="_Toc31276134"/>
      <w:r w:rsidRPr="00EE5577">
        <w:rPr>
          <w:rStyle w:val="CharSectno"/>
        </w:rPr>
        <w:t>86</w:t>
      </w:r>
      <w:r w:rsidRPr="008935CF">
        <w:t xml:space="preserve">  Cancellation—person not qualified</w:t>
      </w:r>
      <w:bookmarkEnd w:id="244"/>
    </w:p>
    <w:p w:rsidR="00435264" w:rsidRPr="008935CF" w:rsidRDefault="00435264" w:rsidP="00435264">
      <w:pPr>
        <w:pStyle w:val="subsection"/>
      </w:pPr>
      <w:r w:rsidRPr="008935CF">
        <w:tab/>
        <w:t>(1)</w:t>
      </w:r>
      <w:r w:rsidRPr="008935CF">
        <w:tab/>
        <w:t>If the Secretary is satisfied that a person to whom a concession card has been granted is not qualified for the card, the Secretary is to determine that the card is to be cancelled.</w:t>
      </w:r>
    </w:p>
    <w:p w:rsidR="00DB328C" w:rsidRPr="008935CF" w:rsidRDefault="00DB328C" w:rsidP="00DB328C">
      <w:pPr>
        <w:pStyle w:val="notetext"/>
      </w:pPr>
      <w:r w:rsidRPr="008935CF">
        <w:t>Note:</w:t>
      </w:r>
      <w:r w:rsidRPr="008935CF">
        <w:tab/>
        <w:t>In some cases, the Secretary must cancel a seniors health card or an income</w:t>
      </w:r>
      <w:r w:rsidR="008935CF">
        <w:noBreakHyphen/>
      </w:r>
      <w:r w:rsidRPr="008935CF">
        <w:t>tested health care card if the Secretary makes a request under subsection</w:t>
      </w:r>
      <w:r w:rsidR="008935CF">
        <w:t> </w:t>
      </w:r>
      <w:r w:rsidRPr="008935CF">
        <w:t>75(2) or (3) of the holder (about providing tax file numbers): see subsections</w:t>
      </w:r>
      <w:r w:rsidR="008935CF">
        <w:t> </w:t>
      </w:r>
      <w:r w:rsidRPr="008935CF">
        <w:t>77(1) and (3).</w:t>
      </w:r>
    </w:p>
    <w:p w:rsidR="00435264" w:rsidRPr="008935CF" w:rsidRDefault="00131132" w:rsidP="00435264">
      <w:pPr>
        <w:pStyle w:val="subsection"/>
      </w:pPr>
      <w:r w:rsidRPr="008935CF">
        <w:tab/>
      </w:r>
      <w:r w:rsidR="00435264" w:rsidRPr="008935CF">
        <w:t>(2)</w:t>
      </w:r>
      <w:r w:rsidR="00435264" w:rsidRPr="008935CF">
        <w:tab/>
      </w:r>
      <w:r w:rsidR="008935CF">
        <w:t>Subsection (</w:t>
      </w:r>
      <w:r w:rsidR="00435264" w:rsidRPr="008935CF">
        <w:t>1) does not authorise the Secretary to make a determination if:</w:t>
      </w:r>
    </w:p>
    <w:p w:rsidR="00435264" w:rsidRPr="008935CF" w:rsidRDefault="00435264" w:rsidP="00435264">
      <w:pPr>
        <w:pStyle w:val="paragraph"/>
      </w:pPr>
      <w:r w:rsidRPr="008935CF">
        <w:tab/>
        <w:t>(a)</w:t>
      </w:r>
      <w:r w:rsidRPr="008935CF">
        <w:tab/>
        <w:t>the card has been cancelled by the operation of another provision of the social security law; and</w:t>
      </w:r>
    </w:p>
    <w:p w:rsidR="00435264" w:rsidRPr="008935CF" w:rsidRDefault="00435264" w:rsidP="00435264">
      <w:pPr>
        <w:pStyle w:val="paragraph"/>
      </w:pPr>
      <w:r w:rsidRPr="008935CF">
        <w:tab/>
        <w:t>(b)</w:t>
      </w:r>
      <w:r w:rsidRPr="008935CF">
        <w:tab/>
        <w:t xml:space="preserve">the determination would take effect at or after the time at which the cancellation referred to in </w:t>
      </w:r>
      <w:r w:rsidR="008935CF">
        <w:t>paragraph (</w:t>
      </w:r>
      <w:r w:rsidRPr="008935CF">
        <w:t>a) would take effect.</w:t>
      </w:r>
    </w:p>
    <w:p w:rsidR="00435264" w:rsidRPr="008935CF" w:rsidRDefault="00435264" w:rsidP="004B65C2">
      <w:pPr>
        <w:pStyle w:val="ActHead5"/>
      </w:pPr>
      <w:bookmarkStart w:id="245" w:name="_Toc31276135"/>
      <w:r w:rsidRPr="00EE5577">
        <w:rPr>
          <w:rStyle w:val="CharSectno"/>
        </w:rPr>
        <w:t>87</w:t>
      </w:r>
      <w:r w:rsidRPr="008935CF">
        <w:t xml:space="preserve">  Cancellation—non</w:t>
      </w:r>
      <w:r w:rsidR="008935CF">
        <w:noBreakHyphen/>
      </w:r>
      <w:r w:rsidRPr="008935CF">
        <w:t>compliance with certain notices</w:t>
      </w:r>
      <w:bookmarkEnd w:id="245"/>
    </w:p>
    <w:p w:rsidR="00435264" w:rsidRPr="008935CF" w:rsidRDefault="00435264" w:rsidP="00BE016F">
      <w:pPr>
        <w:pStyle w:val="subsection"/>
      </w:pPr>
      <w:r w:rsidRPr="008935CF">
        <w:tab/>
      </w:r>
      <w:r w:rsidRPr="008935CF">
        <w:tab/>
        <w:t>If:</w:t>
      </w:r>
    </w:p>
    <w:p w:rsidR="00435264" w:rsidRPr="008935CF" w:rsidRDefault="00435264" w:rsidP="00BE016F">
      <w:pPr>
        <w:pStyle w:val="paragraph"/>
      </w:pPr>
      <w:r w:rsidRPr="008935CF">
        <w:tab/>
        <w:t>(a)</w:t>
      </w:r>
      <w:r w:rsidRPr="008935CF">
        <w:tab/>
        <w:t>a person who is the holder of a concession card has been given:</w:t>
      </w:r>
    </w:p>
    <w:p w:rsidR="00435264" w:rsidRPr="008935CF" w:rsidRDefault="00435264" w:rsidP="00435264">
      <w:pPr>
        <w:pStyle w:val="paragraphsub"/>
      </w:pPr>
      <w:r w:rsidRPr="008935CF">
        <w:tab/>
        <w:t>(i)</w:t>
      </w:r>
      <w:r w:rsidRPr="008935CF">
        <w:tab/>
        <w:t>a notice under section</w:t>
      </w:r>
      <w:r w:rsidR="008935CF">
        <w:t> </w:t>
      </w:r>
      <w:r w:rsidRPr="008935CF">
        <w:t>68 that requires the person to give the Department a statement; or</w:t>
      </w:r>
    </w:p>
    <w:p w:rsidR="00435264" w:rsidRPr="008935CF" w:rsidRDefault="00435264" w:rsidP="00435264">
      <w:pPr>
        <w:pStyle w:val="paragraphsub"/>
      </w:pPr>
      <w:r w:rsidRPr="008935CF">
        <w:tab/>
        <w:t>(ii)</w:t>
      </w:r>
      <w:r w:rsidRPr="008935CF">
        <w:tab/>
        <w:t>a notice embodying a requirement under Division</w:t>
      </w:r>
      <w:r w:rsidR="008935CF">
        <w:t> </w:t>
      </w:r>
      <w:r w:rsidRPr="008935CF">
        <w:t>1 of Part</w:t>
      </w:r>
      <w:r w:rsidR="008935CF">
        <w:t> </w:t>
      </w:r>
      <w:r w:rsidRPr="008935CF">
        <w:t>5; and</w:t>
      </w:r>
    </w:p>
    <w:p w:rsidR="00435264" w:rsidRPr="008935CF" w:rsidRDefault="00435264" w:rsidP="00435264">
      <w:pPr>
        <w:pStyle w:val="paragraph"/>
      </w:pPr>
      <w:r w:rsidRPr="008935CF">
        <w:tab/>
        <w:t>(b)</w:t>
      </w:r>
      <w:r w:rsidRPr="008935CF">
        <w:tab/>
        <w:t>the person does not comply with the requirement of the notice;</w:t>
      </w:r>
    </w:p>
    <w:p w:rsidR="00435264" w:rsidRPr="008935CF" w:rsidRDefault="00435264" w:rsidP="00435264">
      <w:pPr>
        <w:pStyle w:val="subsection2"/>
      </w:pPr>
      <w:r w:rsidRPr="008935CF">
        <w:t>the Secretary may determine that the person is to cease to be qualified for the card.</w:t>
      </w:r>
    </w:p>
    <w:p w:rsidR="00435264" w:rsidRPr="008935CF" w:rsidRDefault="00435264" w:rsidP="009E593E">
      <w:pPr>
        <w:pStyle w:val="ActHead5"/>
      </w:pPr>
      <w:bookmarkStart w:id="246" w:name="_Toc31276136"/>
      <w:r w:rsidRPr="00EE5577">
        <w:rPr>
          <w:rStyle w:val="CharSectno"/>
        </w:rPr>
        <w:t>88</w:t>
      </w:r>
      <w:r w:rsidRPr="008935CF">
        <w:t xml:space="preserve">  Changes to qualification by computer</w:t>
      </w:r>
      <w:bookmarkEnd w:id="246"/>
    </w:p>
    <w:p w:rsidR="00435264" w:rsidRPr="008935CF" w:rsidRDefault="00435264" w:rsidP="00BE016F">
      <w:pPr>
        <w:pStyle w:val="subsection"/>
      </w:pPr>
      <w:r w:rsidRPr="008935CF">
        <w:tab/>
      </w:r>
      <w:r w:rsidRPr="008935CF">
        <w:tab/>
        <w:t>If:</w:t>
      </w:r>
    </w:p>
    <w:p w:rsidR="00435264" w:rsidRPr="008935CF" w:rsidRDefault="00435264" w:rsidP="00BE016F">
      <w:pPr>
        <w:pStyle w:val="paragraph"/>
      </w:pPr>
      <w:r w:rsidRPr="008935CF">
        <w:tab/>
        <w:t>(a)</w:t>
      </w:r>
      <w:r w:rsidRPr="008935CF">
        <w:tab/>
        <w:t>a person is qualified for a concession card; and</w:t>
      </w:r>
    </w:p>
    <w:p w:rsidR="00435264" w:rsidRPr="008935CF" w:rsidRDefault="00435264" w:rsidP="00BE016F">
      <w:pPr>
        <w:pStyle w:val="paragraph"/>
      </w:pPr>
      <w:r w:rsidRPr="008935CF">
        <w:tab/>
        <w:t>(b)</w:t>
      </w:r>
      <w:r w:rsidRPr="008935CF">
        <w:tab/>
        <w:t>the person ceases to be qualified for the card because of the operation of a computer program used under the control of the Secretary; and</w:t>
      </w:r>
    </w:p>
    <w:p w:rsidR="00435264" w:rsidRPr="008935CF" w:rsidRDefault="00435264" w:rsidP="00435264">
      <w:pPr>
        <w:pStyle w:val="paragraph"/>
      </w:pPr>
      <w:r w:rsidRPr="008935CF">
        <w:tab/>
        <w:t>(c)</w:t>
      </w:r>
      <w:r w:rsidRPr="008935CF">
        <w:tab/>
        <w:t>the program causes the change for a reason for which the Secretary could make the change by determination under section</w:t>
      </w:r>
      <w:r w:rsidR="008935CF">
        <w:t> </w:t>
      </w:r>
      <w:r w:rsidRPr="008935CF">
        <w:t>87;</w:t>
      </w:r>
    </w:p>
    <w:p w:rsidR="00435264" w:rsidRPr="008935CF" w:rsidRDefault="00435264" w:rsidP="00435264">
      <w:pPr>
        <w:pStyle w:val="subsection2"/>
      </w:pPr>
      <w:r w:rsidRPr="008935CF">
        <w:t>the change is taken to have been made by the Secretary by a determination under section</w:t>
      </w:r>
      <w:r w:rsidR="008935CF">
        <w:t> </w:t>
      </w:r>
      <w:r w:rsidRPr="008935CF">
        <w:t>87 made for that reason.</w:t>
      </w:r>
    </w:p>
    <w:p w:rsidR="00435264" w:rsidRPr="008935CF" w:rsidRDefault="00435264" w:rsidP="00435264">
      <w:pPr>
        <w:pStyle w:val="ActHead5"/>
      </w:pPr>
      <w:bookmarkStart w:id="247" w:name="_Toc31276137"/>
      <w:r w:rsidRPr="00EE5577">
        <w:rPr>
          <w:rStyle w:val="CharSectno"/>
        </w:rPr>
        <w:t>89</w:t>
      </w:r>
      <w:r w:rsidRPr="008935CF">
        <w:t xml:space="preserve">  Resumption of qualification</w:t>
      </w:r>
      <w:bookmarkEnd w:id="247"/>
    </w:p>
    <w:p w:rsidR="00435264" w:rsidRPr="008935CF" w:rsidRDefault="00435264" w:rsidP="00BE016F">
      <w:pPr>
        <w:pStyle w:val="subsection"/>
      </w:pPr>
      <w:r w:rsidRPr="008935CF">
        <w:tab/>
        <w:t>(1)</w:t>
      </w:r>
      <w:r w:rsidRPr="008935CF">
        <w:tab/>
        <w:t>If:</w:t>
      </w:r>
    </w:p>
    <w:p w:rsidR="00435264" w:rsidRPr="008935CF" w:rsidRDefault="00435264" w:rsidP="00BE016F">
      <w:pPr>
        <w:pStyle w:val="paragraph"/>
      </w:pPr>
      <w:r w:rsidRPr="008935CF">
        <w:tab/>
        <w:t>(a)</w:t>
      </w:r>
      <w:r w:rsidRPr="008935CF">
        <w:tab/>
        <w:t>the Secretary makes a determination under section</w:t>
      </w:r>
      <w:r w:rsidR="008935CF">
        <w:t> </w:t>
      </w:r>
      <w:r w:rsidRPr="008935CF">
        <w:t>87 that a person is to cease to be qualified for a concession card; and</w:t>
      </w:r>
    </w:p>
    <w:p w:rsidR="00435264" w:rsidRPr="008935CF" w:rsidRDefault="00435264" w:rsidP="00435264">
      <w:pPr>
        <w:pStyle w:val="paragraph"/>
      </w:pPr>
      <w:r w:rsidRPr="008935CF">
        <w:tab/>
        <w:t>(b)</w:t>
      </w:r>
      <w:r w:rsidRPr="008935CF">
        <w:tab/>
        <w:t>the Secretary reconsiders the decision; and</w:t>
      </w:r>
    </w:p>
    <w:p w:rsidR="00435264" w:rsidRPr="008935CF" w:rsidRDefault="00435264" w:rsidP="00435264">
      <w:pPr>
        <w:pStyle w:val="paragraph"/>
      </w:pPr>
      <w:r w:rsidRPr="008935CF">
        <w:tab/>
        <w:t>(c)</w:t>
      </w:r>
      <w:r w:rsidRPr="008935CF">
        <w:tab/>
        <w:t>as a result of the reconsideration, the Secretary is satisfied that, because of the decision, the person was deprived of the concession card when he or she was qualified for the card;</w:t>
      </w:r>
    </w:p>
    <w:p w:rsidR="00435264" w:rsidRPr="008935CF" w:rsidRDefault="00435264" w:rsidP="00435264">
      <w:pPr>
        <w:pStyle w:val="subsection2"/>
      </w:pPr>
      <w:r w:rsidRPr="008935CF">
        <w:t>the Secretary is to determine that the person is qualified for the card.</w:t>
      </w:r>
    </w:p>
    <w:p w:rsidR="00435264" w:rsidRPr="008935CF" w:rsidRDefault="00435264" w:rsidP="00435264">
      <w:pPr>
        <w:pStyle w:val="subsection"/>
      </w:pPr>
      <w:r w:rsidRPr="008935CF">
        <w:tab/>
        <w:t>(2)</w:t>
      </w:r>
      <w:r w:rsidRPr="008935CF">
        <w:tab/>
        <w:t xml:space="preserve">The reconsideration referred to in </w:t>
      </w:r>
      <w:r w:rsidR="008935CF">
        <w:t>paragraph (</w:t>
      </w:r>
      <w:r w:rsidRPr="008935CF">
        <w:t>1)(b) may be a reconsideration on an application under section</w:t>
      </w:r>
      <w:r w:rsidR="008935CF">
        <w:t> </w:t>
      </w:r>
      <w:r w:rsidRPr="008935CF">
        <w:t>129 or a reconsideration without any such application having been made.</w:t>
      </w:r>
    </w:p>
    <w:p w:rsidR="00435264" w:rsidRPr="008935CF" w:rsidRDefault="00435264" w:rsidP="00666140">
      <w:pPr>
        <w:pStyle w:val="ActHead3"/>
        <w:pageBreakBefore/>
      </w:pPr>
      <w:bookmarkStart w:id="248" w:name="_Toc31276138"/>
      <w:r w:rsidRPr="00EE5577">
        <w:rPr>
          <w:rStyle w:val="CharDivNo"/>
        </w:rPr>
        <w:t>Division</w:t>
      </w:r>
      <w:r w:rsidR="008935CF" w:rsidRPr="00EE5577">
        <w:rPr>
          <w:rStyle w:val="CharDivNo"/>
        </w:rPr>
        <w:t> </w:t>
      </w:r>
      <w:r w:rsidRPr="00EE5577">
        <w:rPr>
          <w:rStyle w:val="CharDivNo"/>
        </w:rPr>
        <w:t>8</w:t>
      </w:r>
      <w:r w:rsidRPr="008935CF">
        <w:t>—</w:t>
      </w:r>
      <w:r w:rsidRPr="00EE5577">
        <w:rPr>
          <w:rStyle w:val="CharDivText"/>
        </w:rPr>
        <w:t>Automatic cancellations and variations</w:t>
      </w:r>
      <w:bookmarkEnd w:id="248"/>
    </w:p>
    <w:p w:rsidR="00435264" w:rsidRPr="008935CF" w:rsidRDefault="00EE205F" w:rsidP="00435264">
      <w:pPr>
        <w:pStyle w:val="ActHead4"/>
      </w:pPr>
      <w:bookmarkStart w:id="249" w:name="_Toc31276139"/>
      <w:r w:rsidRPr="00EE5577">
        <w:rPr>
          <w:rStyle w:val="CharSubdNo"/>
        </w:rPr>
        <w:t>Subdivision</w:t>
      </w:r>
      <w:r w:rsidR="00666140" w:rsidRPr="00EE5577">
        <w:rPr>
          <w:rStyle w:val="CharSubdNo"/>
        </w:rPr>
        <w:t xml:space="preserve"> </w:t>
      </w:r>
      <w:r w:rsidR="00435264" w:rsidRPr="00EE5577">
        <w:rPr>
          <w:rStyle w:val="CharSubdNo"/>
        </w:rPr>
        <w:t>A</w:t>
      </w:r>
      <w:r w:rsidR="00435264" w:rsidRPr="008935CF">
        <w:t>—</w:t>
      </w:r>
      <w:r w:rsidR="00435264" w:rsidRPr="00EE5577">
        <w:rPr>
          <w:rStyle w:val="CharSubdText"/>
        </w:rPr>
        <w:t>Social security payments</w:t>
      </w:r>
      <w:bookmarkEnd w:id="249"/>
    </w:p>
    <w:p w:rsidR="00435264" w:rsidRPr="008935CF" w:rsidRDefault="00435264" w:rsidP="00435264">
      <w:pPr>
        <w:pStyle w:val="ActHead5"/>
      </w:pPr>
      <w:bookmarkStart w:id="250" w:name="_Toc31276140"/>
      <w:r w:rsidRPr="00EE5577">
        <w:rPr>
          <w:rStyle w:val="CharSectno"/>
        </w:rPr>
        <w:t>90A</w:t>
      </w:r>
      <w:r w:rsidRPr="008935CF">
        <w:t xml:space="preserve">  When this </w:t>
      </w:r>
      <w:r w:rsidR="00EE205F" w:rsidRPr="008935CF">
        <w:t>Subdivision</w:t>
      </w:r>
      <w:r w:rsidR="00666140" w:rsidRPr="008935CF">
        <w:t xml:space="preserve"> </w:t>
      </w:r>
      <w:r w:rsidRPr="008935CF">
        <w:t>does not apply</w:t>
      </w:r>
      <w:bookmarkEnd w:id="250"/>
    </w:p>
    <w:p w:rsidR="00435264" w:rsidRPr="008935CF" w:rsidRDefault="00435264" w:rsidP="00435264">
      <w:pPr>
        <w:pStyle w:val="subsection"/>
      </w:pPr>
      <w:r w:rsidRPr="008935CF">
        <w:tab/>
      </w:r>
      <w:r w:rsidRPr="008935CF">
        <w:tab/>
        <w:t xml:space="preserve">This </w:t>
      </w:r>
      <w:r w:rsidR="00EE205F" w:rsidRPr="008935CF">
        <w:t>Subdivision</w:t>
      </w:r>
      <w:r w:rsidR="00666140" w:rsidRPr="008935CF">
        <w:t xml:space="preserve"> </w:t>
      </w:r>
      <w:r w:rsidRPr="008935CF">
        <w:t xml:space="preserve">does not apply in relation to utilities allowance and </w:t>
      </w:r>
      <w:r w:rsidR="00B81E3D" w:rsidRPr="008935CF">
        <w:t>energy supplement under Part</w:t>
      </w:r>
      <w:r w:rsidR="008935CF">
        <w:t> </w:t>
      </w:r>
      <w:r w:rsidR="00B81E3D" w:rsidRPr="008935CF">
        <w:t>2.25B of the 1991 Act</w:t>
      </w:r>
      <w:r w:rsidRPr="008935CF">
        <w:t>.</w:t>
      </w:r>
    </w:p>
    <w:p w:rsidR="00435264" w:rsidRPr="008935CF" w:rsidRDefault="00435264" w:rsidP="00435264">
      <w:pPr>
        <w:pStyle w:val="ActHead5"/>
      </w:pPr>
      <w:bookmarkStart w:id="251" w:name="_Toc31276141"/>
      <w:r w:rsidRPr="00EE5577">
        <w:rPr>
          <w:rStyle w:val="CharSectno"/>
        </w:rPr>
        <w:t>90</w:t>
      </w:r>
      <w:r w:rsidRPr="008935CF">
        <w:t xml:space="preserve">  Automatic cancellation—transfer to new payment type</w:t>
      </w:r>
      <w:bookmarkEnd w:id="251"/>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 xml:space="preserve">a person is receiving a social security pension or benefit (the </w:t>
      </w:r>
      <w:r w:rsidRPr="008935CF">
        <w:rPr>
          <w:b/>
          <w:i/>
        </w:rPr>
        <w:t>old payment</w:t>
      </w:r>
      <w:r w:rsidRPr="008935CF">
        <w:t>); and</w:t>
      </w:r>
    </w:p>
    <w:p w:rsidR="00435264" w:rsidRPr="008935CF" w:rsidRDefault="00435264" w:rsidP="00435264">
      <w:pPr>
        <w:pStyle w:val="paragraph"/>
      </w:pPr>
      <w:r w:rsidRPr="008935CF">
        <w:tab/>
        <w:t>(b)</w:t>
      </w:r>
      <w:r w:rsidRPr="008935CF">
        <w:tab/>
        <w:t>either:</w:t>
      </w:r>
    </w:p>
    <w:p w:rsidR="00435264" w:rsidRPr="008935CF" w:rsidRDefault="00435264" w:rsidP="00435264">
      <w:pPr>
        <w:pStyle w:val="paragraphsub"/>
      </w:pPr>
      <w:r w:rsidRPr="008935CF">
        <w:tab/>
        <w:t>(i)</w:t>
      </w:r>
      <w:r w:rsidRPr="008935CF">
        <w:tab/>
        <w:t xml:space="preserve">a different kind of social security pension or benefit (the </w:t>
      </w:r>
      <w:r w:rsidRPr="008935CF">
        <w:rPr>
          <w:b/>
          <w:i/>
        </w:rPr>
        <w:t>new pension or benefit</w:t>
      </w:r>
      <w:r w:rsidRPr="008935CF">
        <w:t>) becomes payable to the person; or</w:t>
      </w:r>
    </w:p>
    <w:p w:rsidR="00435264" w:rsidRPr="008935CF" w:rsidRDefault="00435264" w:rsidP="00435264">
      <w:pPr>
        <w:pStyle w:val="paragraphsub"/>
      </w:pPr>
      <w:r w:rsidRPr="008935CF">
        <w:tab/>
        <w:t>(ii)</w:t>
      </w:r>
      <w:r w:rsidRPr="008935CF">
        <w:tab/>
        <w:t>a service pension</w:t>
      </w:r>
      <w:r w:rsidR="005A306D" w:rsidRPr="008935CF">
        <w:t>, income support supplement or a veteran payment</w:t>
      </w:r>
      <w:r w:rsidRPr="008935CF">
        <w:t xml:space="preserve"> becomes payable to the person;</w:t>
      </w:r>
    </w:p>
    <w:p w:rsidR="00435264" w:rsidRPr="008935CF" w:rsidRDefault="00435264" w:rsidP="00435264">
      <w:pPr>
        <w:pStyle w:val="subsection2"/>
      </w:pPr>
      <w:r w:rsidRPr="008935CF">
        <w:t>the old payment is cancelled, by force of this section, immediately before the day on which the new pension or benefit or the service pension</w:t>
      </w:r>
      <w:r w:rsidR="005A306D" w:rsidRPr="008935CF">
        <w:t>, income support supplement or veteran payment</w:t>
      </w:r>
      <w:r w:rsidRPr="008935CF">
        <w:t>, as the case may be, becomes payable to the person.</w:t>
      </w:r>
    </w:p>
    <w:p w:rsidR="00435264" w:rsidRPr="008935CF" w:rsidRDefault="00435264" w:rsidP="00435264">
      <w:pPr>
        <w:pStyle w:val="subsection"/>
      </w:pPr>
      <w:r w:rsidRPr="008935CF">
        <w:tab/>
        <w:t>(2)</w:t>
      </w:r>
      <w:r w:rsidRPr="008935CF">
        <w:tab/>
        <w:t>In this section:</w:t>
      </w:r>
    </w:p>
    <w:p w:rsidR="00435264" w:rsidRPr="008935CF" w:rsidRDefault="00435264" w:rsidP="00435264">
      <w:pPr>
        <w:pStyle w:val="Definition"/>
      </w:pPr>
      <w:r w:rsidRPr="008935CF">
        <w:rPr>
          <w:b/>
          <w:i/>
        </w:rPr>
        <w:t>social security benefit</w:t>
      </w:r>
      <w:r w:rsidRPr="008935CF">
        <w:t xml:space="preserve"> does not include parenting payment.</w:t>
      </w:r>
    </w:p>
    <w:p w:rsidR="00435264" w:rsidRPr="008935CF" w:rsidRDefault="00435264" w:rsidP="00435264">
      <w:pPr>
        <w:pStyle w:val="ActHead5"/>
      </w:pPr>
      <w:bookmarkStart w:id="252" w:name="_Toc31276142"/>
      <w:r w:rsidRPr="00EE5577">
        <w:rPr>
          <w:rStyle w:val="CharSectno"/>
        </w:rPr>
        <w:t>91</w:t>
      </w:r>
      <w:r w:rsidRPr="008935CF">
        <w:t xml:space="preserve">  Automatic cancellation of parenting payment on transfer to new payment type—member of couple</w:t>
      </w:r>
      <w:bookmarkEnd w:id="252"/>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who is a member of a couple is receiving parenting payment; and</w:t>
      </w:r>
    </w:p>
    <w:p w:rsidR="00435264" w:rsidRPr="008935CF" w:rsidRDefault="00435264" w:rsidP="00435264">
      <w:pPr>
        <w:pStyle w:val="paragraph"/>
      </w:pPr>
      <w:r w:rsidRPr="008935CF">
        <w:tab/>
        <w:t>(b)</w:t>
      </w:r>
      <w:r w:rsidRPr="008935CF">
        <w:tab/>
        <w:t>a social security benefit (other than benefit (PP) partnered) becomes payable to the person;</w:t>
      </w:r>
    </w:p>
    <w:p w:rsidR="00435264" w:rsidRPr="008935CF" w:rsidRDefault="00435264" w:rsidP="00435264">
      <w:pPr>
        <w:pStyle w:val="subsection2"/>
      </w:pPr>
      <w:r w:rsidRPr="008935CF">
        <w:t xml:space="preserve">parenting payment is cancelled, by force of this section, immediately before the day that is the person’s start day in relation to the benefit referred to in </w:t>
      </w:r>
      <w:r w:rsidR="008935CF">
        <w:t>paragraph (</w:t>
      </w:r>
      <w:r w:rsidRPr="008935CF">
        <w:t>b).</w:t>
      </w:r>
    </w:p>
    <w:p w:rsidR="00435264" w:rsidRPr="008935CF" w:rsidRDefault="00435264" w:rsidP="00435264">
      <w:pPr>
        <w:pStyle w:val="subsection"/>
        <w:keepNext/>
      </w:pPr>
      <w:r w:rsidRPr="008935CF">
        <w:tab/>
        <w:t>(2)</w:t>
      </w:r>
      <w:r w:rsidRPr="008935CF">
        <w:tab/>
        <w:t>If:</w:t>
      </w:r>
    </w:p>
    <w:p w:rsidR="00435264" w:rsidRPr="008935CF" w:rsidRDefault="00435264" w:rsidP="00435264">
      <w:pPr>
        <w:pStyle w:val="paragraph"/>
      </w:pPr>
      <w:r w:rsidRPr="008935CF">
        <w:tab/>
        <w:t>(a)</w:t>
      </w:r>
      <w:r w:rsidRPr="008935CF">
        <w:tab/>
        <w:t>a person who is a member of a couple is receiving parenting payment; and</w:t>
      </w:r>
    </w:p>
    <w:p w:rsidR="00435264" w:rsidRPr="008935CF" w:rsidRDefault="00435264" w:rsidP="00435264">
      <w:pPr>
        <w:pStyle w:val="paragraph"/>
      </w:pPr>
      <w:r w:rsidRPr="008935CF">
        <w:tab/>
        <w:t>(b)</w:t>
      </w:r>
      <w:r w:rsidRPr="008935CF">
        <w:tab/>
        <w:t>as a result of a social security pension,</w:t>
      </w:r>
      <w:r w:rsidR="005A306D" w:rsidRPr="008935CF">
        <w:t xml:space="preserve"> a service pension, income support supplement or a veteran payment</w:t>
      </w:r>
      <w:r w:rsidRPr="008935CF">
        <w:t xml:space="preserve"> becoming payable to the person, the rate at which parenting payment is payable to the person becomes nil;</w:t>
      </w:r>
    </w:p>
    <w:p w:rsidR="00435264" w:rsidRPr="008935CF" w:rsidRDefault="00435264" w:rsidP="00435264">
      <w:pPr>
        <w:pStyle w:val="subsection2"/>
      </w:pPr>
      <w:r w:rsidRPr="008935CF">
        <w:t>parenting payment is cancelled by force of this section immediately before the day on which the social security pension, the service pension</w:t>
      </w:r>
      <w:r w:rsidR="005A306D" w:rsidRPr="008935CF">
        <w:t>, the income support supplement or the veteran payment</w:t>
      </w:r>
      <w:r w:rsidRPr="008935CF">
        <w:t>, as the case may be, becomes payable to the person.</w:t>
      </w:r>
    </w:p>
    <w:p w:rsidR="00435264" w:rsidRPr="008935CF" w:rsidRDefault="00435264" w:rsidP="00435264">
      <w:pPr>
        <w:pStyle w:val="ActHead5"/>
      </w:pPr>
      <w:bookmarkStart w:id="253" w:name="_Toc31276143"/>
      <w:r w:rsidRPr="00EE5577">
        <w:rPr>
          <w:rStyle w:val="CharSectno"/>
        </w:rPr>
        <w:t>93</w:t>
      </w:r>
      <w:r w:rsidRPr="008935CF">
        <w:t xml:space="preserve">  Automatic cancellation—recipient complying with subsection</w:t>
      </w:r>
      <w:r w:rsidR="008935CF">
        <w:t> </w:t>
      </w:r>
      <w:r w:rsidRPr="008935CF">
        <w:t>68(2) notice</w:t>
      </w:r>
      <w:bookmarkEnd w:id="253"/>
    </w:p>
    <w:p w:rsidR="00435264" w:rsidRPr="008935CF" w:rsidRDefault="00435264" w:rsidP="00435264">
      <w:pPr>
        <w:pStyle w:val="subsection"/>
      </w:pPr>
      <w:r w:rsidRPr="008935CF">
        <w:tab/>
        <w:t>(1)</w:t>
      </w:r>
      <w:r w:rsidRPr="008935CF">
        <w:tab/>
        <w:t xml:space="preserve">Subject to </w:t>
      </w:r>
      <w:r w:rsidR="008935CF">
        <w:t>subsection (</w:t>
      </w:r>
      <w:r w:rsidRPr="008935CF">
        <w:t>2), 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informs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w:t>
      </w:r>
    </w:p>
    <w:p w:rsidR="00435264" w:rsidRPr="008935CF" w:rsidRDefault="00435264" w:rsidP="00435264">
      <w:pPr>
        <w:pStyle w:val="paragraphsub"/>
      </w:pPr>
      <w:r w:rsidRPr="008935CF">
        <w:tab/>
        <w:t>(i)</w:t>
      </w:r>
      <w:r w:rsidRPr="008935CF">
        <w:tab/>
        <w:t>the person ceases to be qualified for the social security payment; or</w:t>
      </w:r>
    </w:p>
    <w:p w:rsidR="00435264" w:rsidRPr="008935CF" w:rsidRDefault="00435264" w:rsidP="00435264">
      <w:pPr>
        <w:pStyle w:val="paragraphsub"/>
      </w:pPr>
      <w:r w:rsidRPr="008935CF">
        <w:tab/>
        <w:t>(ii)</w:t>
      </w:r>
      <w:r w:rsidRPr="008935CF">
        <w:tab/>
        <w:t>the payment would, but for this section, cease to be payable to the person; and</w:t>
      </w:r>
    </w:p>
    <w:p w:rsidR="00435264" w:rsidRPr="008935CF" w:rsidRDefault="00435264" w:rsidP="00435264">
      <w:pPr>
        <w:pStyle w:val="paragraph"/>
      </w:pPr>
      <w:r w:rsidRPr="008935CF">
        <w:tab/>
        <w:t>(f)</w:t>
      </w:r>
      <w:r w:rsidRPr="008935CF">
        <w:tab/>
        <w:t>the social security payment is not cancelled before the end of the instalment period for the person that is current when the event or change of circumstances occurs;</w:t>
      </w:r>
    </w:p>
    <w:p w:rsidR="00435264" w:rsidRPr="008935CF" w:rsidRDefault="00435264" w:rsidP="00435264">
      <w:pPr>
        <w:pStyle w:val="subsection2"/>
      </w:pPr>
      <w:r w:rsidRPr="008935CF">
        <w:t>the following paragraphs have effect:</w:t>
      </w:r>
    </w:p>
    <w:p w:rsidR="00435264" w:rsidRPr="008935CF" w:rsidRDefault="00435264" w:rsidP="00435264">
      <w:pPr>
        <w:pStyle w:val="paragraph"/>
      </w:pPr>
      <w:r w:rsidRPr="008935CF">
        <w:tab/>
        <w:t>(g)</w:t>
      </w:r>
      <w:r w:rsidRPr="008935CF">
        <w:tab/>
        <w:t xml:space="preserve">if the social security payment is cancelled during the instalment period (the </w:t>
      </w:r>
      <w:r w:rsidRPr="008935CF">
        <w:rPr>
          <w:b/>
          <w:i/>
        </w:rPr>
        <w:t>first period</w:t>
      </w:r>
      <w:r w:rsidRPr="008935CF">
        <w:t>) following the instalment period in which the event or change of circumstances occurs, the payment is payable to the person until the end of the instalment period in which the event or change occurs, and is then cancelled by force of this subsection;</w:t>
      </w:r>
    </w:p>
    <w:p w:rsidR="00435264" w:rsidRPr="008935CF" w:rsidRDefault="00435264" w:rsidP="00435264">
      <w:pPr>
        <w:pStyle w:val="paragraph"/>
      </w:pPr>
      <w:r w:rsidRPr="008935CF">
        <w:tab/>
        <w:t>(h)</w:t>
      </w:r>
      <w:r w:rsidRPr="008935CF">
        <w:tab/>
        <w:t>if the payment is not cancelled during the first period, the payment is payable to the person until the end of the notification period, and is then cancelled by force of this subsection.</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informs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 xml:space="preserve">because of the event or change of circumstances, the person’s working credit balance or student income bank balance is reduced to nil in an instalment period (the </w:t>
      </w:r>
      <w:r w:rsidRPr="008935CF">
        <w:rPr>
          <w:b/>
          <w:i/>
        </w:rPr>
        <w:t>nil instalment period</w:t>
      </w:r>
      <w:r w:rsidRPr="008935CF">
        <w:t xml:space="preserve">) of the person that is the same as, or later than, the instalment period in which the event or change of circumstances occurs (the </w:t>
      </w:r>
      <w:r w:rsidRPr="008935CF">
        <w:rPr>
          <w:b/>
          <w:i/>
        </w:rPr>
        <w:t>event instalment period</w:t>
      </w:r>
      <w:r w:rsidRPr="008935CF">
        <w:t>); and</w:t>
      </w:r>
    </w:p>
    <w:p w:rsidR="00435264" w:rsidRPr="008935CF" w:rsidRDefault="00435264" w:rsidP="00435264">
      <w:pPr>
        <w:pStyle w:val="paragraph"/>
      </w:pPr>
      <w:r w:rsidRPr="008935CF">
        <w:tab/>
        <w:t>(f)</w:t>
      </w:r>
      <w:r w:rsidRPr="008935CF">
        <w:tab/>
        <w:t>either because of the reduction of the balance to nil or because of the balance having already been reduced to nil—the social security payment would, but for this subsection, cease to be payable to the person; and</w:t>
      </w:r>
    </w:p>
    <w:p w:rsidR="00435264" w:rsidRPr="008935CF" w:rsidRDefault="00435264" w:rsidP="009E593E">
      <w:pPr>
        <w:pStyle w:val="paragraph"/>
        <w:keepNext/>
        <w:keepLines/>
      </w:pPr>
      <w:r w:rsidRPr="008935CF">
        <w:tab/>
        <w:t>(g)</w:t>
      </w:r>
      <w:r w:rsidRPr="008935CF">
        <w:tab/>
        <w:t>the social security payment is not cancelled before the end of the nil instalment period;</w:t>
      </w:r>
    </w:p>
    <w:p w:rsidR="00435264" w:rsidRPr="008935CF" w:rsidRDefault="00435264" w:rsidP="00435264">
      <w:pPr>
        <w:pStyle w:val="subsection2"/>
      </w:pPr>
      <w:r w:rsidRPr="008935CF">
        <w:t xml:space="preserve">the social security payment continues to be payable to the person until a day determined in accordance with </w:t>
      </w:r>
      <w:r w:rsidR="008935CF">
        <w:t>subsection (</w:t>
      </w:r>
      <w:r w:rsidRPr="008935CF">
        <w:t>3) and is then cancelled by force of this subsection.</w:t>
      </w:r>
    </w:p>
    <w:p w:rsidR="00435264" w:rsidRPr="008935CF" w:rsidRDefault="00435264" w:rsidP="00435264">
      <w:pPr>
        <w:pStyle w:val="subsection"/>
      </w:pPr>
      <w:r w:rsidRPr="008935CF">
        <w:tab/>
        <w:t>(3)</w:t>
      </w:r>
      <w:r w:rsidRPr="008935CF">
        <w:tab/>
        <w:t xml:space="preserve">For the purposes of </w:t>
      </w:r>
      <w:r w:rsidR="008935CF">
        <w:t>subsection (</w:t>
      </w:r>
      <w:r w:rsidRPr="008935CF">
        <w:t>2), the day until which the social security payment continues to be payable to the person is:</w:t>
      </w:r>
    </w:p>
    <w:p w:rsidR="00435264" w:rsidRPr="008935CF" w:rsidRDefault="00435264" w:rsidP="00435264">
      <w:pPr>
        <w:pStyle w:val="paragraph"/>
      </w:pPr>
      <w:r w:rsidRPr="008935CF">
        <w:tab/>
        <w:t>(a)</w:t>
      </w:r>
      <w:r w:rsidRPr="008935CF">
        <w:tab/>
        <w:t xml:space="preserve">if the cancellation is attributable to the reduction of the balance referred to in </w:t>
      </w:r>
      <w:r w:rsidR="008935CF">
        <w:t>paragraph (</w:t>
      </w:r>
      <w:r w:rsidRPr="008935CF">
        <w:t xml:space="preserve">2)(e) to nil and the payment is so cancelled during the instalment period (the </w:t>
      </w:r>
      <w:r w:rsidRPr="008935CF">
        <w:rPr>
          <w:b/>
          <w:i/>
        </w:rPr>
        <w:t>next instalment period</w:t>
      </w:r>
      <w:r w:rsidRPr="008935CF">
        <w:t>) following the nil instalment period—the later of:</w:t>
      </w:r>
    </w:p>
    <w:p w:rsidR="00435264" w:rsidRPr="008935CF" w:rsidRDefault="00435264" w:rsidP="00435264">
      <w:pPr>
        <w:pStyle w:val="paragraphsub"/>
      </w:pPr>
      <w:r w:rsidRPr="008935CF">
        <w:tab/>
        <w:t>(i)</w:t>
      </w:r>
      <w:r w:rsidRPr="008935CF">
        <w:tab/>
        <w:t>the day before the day on which the balance was reduced to nil; or</w:t>
      </w:r>
    </w:p>
    <w:p w:rsidR="00435264" w:rsidRPr="008935CF" w:rsidRDefault="00435264" w:rsidP="00435264">
      <w:pPr>
        <w:pStyle w:val="paragraphsub"/>
      </w:pPr>
      <w:r w:rsidRPr="008935CF">
        <w:tab/>
        <w:t>(ii)</w:t>
      </w:r>
      <w:r w:rsidRPr="008935CF">
        <w:tab/>
        <w:t>the end of the event instalment period; and</w:t>
      </w:r>
    </w:p>
    <w:p w:rsidR="00435264" w:rsidRPr="008935CF" w:rsidRDefault="00435264" w:rsidP="00435264">
      <w:pPr>
        <w:pStyle w:val="paragraph"/>
      </w:pPr>
      <w:r w:rsidRPr="008935CF">
        <w:tab/>
        <w:t>(b)</w:t>
      </w:r>
      <w:r w:rsidRPr="008935CF">
        <w:tab/>
        <w:t>if the cancellation is attributable to the balance having already been reduced to nil and the payment is so cancelled during the next instalment period—the later of:</w:t>
      </w:r>
    </w:p>
    <w:p w:rsidR="00435264" w:rsidRPr="008935CF" w:rsidRDefault="00435264" w:rsidP="00435264">
      <w:pPr>
        <w:pStyle w:val="paragraphsub"/>
      </w:pPr>
      <w:r w:rsidRPr="008935CF">
        <w:tab/>
        <w:t>(i)</w:t>
      </w:r>
      <w:r w:rsidRPr="008935CF">
        <w:tab/>
        <w:t>the day before the first day on which the opening balance was nil; or</w:t>
      </w:r>
    </w:p>
    <w:p w:rsidR="00435264" w:rsidRPr="008935CF" w:rsidRDefault="00435264" w:rsidP="00435264">
      <w:pPr>
        <w:pStyle w:val="paragraphsub"/>
      </w:pPr>
      <w:r w:rsidRPr="008935CF">
        <w:tab/>
        <w:t>(ii)</w:t>
      </w:r>
      <w:r w:rsidRPr="008935CF">
        <w:tab/>
        <w:t>the end of the event instalment period; and</w:t>
      </w:r>
    </w:p>
    <w:p w:rsidR="00435264" w:rsidRPr="008935CF" w:rsidRDefault="00435264" w:rsidP="00435264">
      <w:pPr>
        <w:pStyle w:val="paragraph"/>
      </w:pPr>
      <w:r w:rsidRPr="008935CF">
        <w:tab/>
        <w:t>(c)</w:t>
      </w:r>
      <w:r w:rsidRPr="008935CF">
        <w:tab/>
        <w:t>if the cancellation is attributable to the reduction of the balance to nil but the payment is not so cancelled during the next instalment period—the later of:</w:t>
      </w:r>
    </w:p>
    <w:p w:rsidR="00435264" w:rsidRPr="008935CF" w:rsidRDefault="00435264" w:rsidP="00435264">
      <w:pPr>
        <w:pStyle w:val="paragraphsub"/>
      </w:pPr>
      <w:r w:rsidRPr="008935CF">
        <w:tab/>
        <w:t>(i)</w:t>
      </w:r>
      <w:r w:rsidRPr="008935CF">
        <w:tab/>
        <w:t>the day before the day on which the balance was reduced to nil; or</w:t>
      </w:r>
    </w:p>
    <w:p w:rsidR="00435264" w:rsidRPr="008935CF" w:rsidRDefault="00435264" w:rsidP="00435264">
      <w:pPr>
        <w:pStyle w:val="paragraphsub"/>
      </w:pPr>
      <w:r w:rsidRPr="008935CF">
        <w:tab/>
        <w:t>(ii)</w:t>
      </w:r>
      <w:r w:rsidRPr="008935CF">
        <w:tab/>
        <w:t>the end of the notification period; and</w:t>
      </w:r>
    </w:p>
    <w:p w:rsidR="00435264" w:rsidRPr="008935CF" w:rsidRDefault="00435264" w:rsidP="00435264">
      <w:pPr>
        <w:pStyle w:val="paragraph"/>
      </w:pPr>
      <w:r w:rsidRPr="008935CF">
        <w:tab/>
        <w:t>(d)</w:t>
      </w:r>
      <w:r w:rsidRPr="008935CF">
        <w:tab/>
        <w:t>if the cancellation is attributable to the balance having already been reduced to nil but the payment is not so cancelled during the next instalment period—the later of:</w:t>
      </w:r>
    </w:p>
    <w:p w:rsidR="00435264" w:rsidRPr="008935CF" w:rsidRDefault="00435264" w:rsidP="00435264">
      <w:pPr>
        <w:pStyle w:val="paragraphsub"/>
      </w:pPr>
      <w:r w:rsidRPr="008935CF">
        <w:tab/>
        <w:t>(i)</w:t>
      </w:r>
      <w:r w:rsidRPr="008935CF">
        <w:tab/>
        <w:t>the day before the first day on which the opening balance was nil; or</w:t>
      </w:r>
    </w:p>
    <w:p w:rsidR="00435264" w:rsidRPr="008935CF" w:rsidRDefault="00435264" w:rsidP="00435264">
      <w:pPr>
        <w:pStyle w:val="paragraphsub"/>
      </w:pPr>
      <w:r w:rsidRPr="008935CF">
        <w:tab/>
        <w:t>(ii)</w:t>
      </w:r>
      <w:r w:rsidRPr="008935CF">
        <w:tab/>
        <w:t>the end of the notification period.</w:t>
      </w:r>
    </w:p>
    <w:p w:rsidR="00435264" w:rsidRPr="008935CF" w:rsidRDefault="00435264" w:rsidP="009E593E">
      <w:pPr>
        <w:pStyle w:val="ActHead5"/>
      </w:pPr>
      <w:bookmarkStart w:id="254" w:name="_Toc31276144"/>
      <w:r w:rsidRPr="00EE5577">
        <w:rPr>
          <w:rStyle w:val="CharSectno"/>
        </w:rPr>
        <w:t>94</w:t>
      </w:r>
      <w:r w:rsidRPr="008935CF">
        <w:t xml:space="preserve">  Automatic cancellation—recipient not complying with subsection</w:t>
      </w:r>
      <w:r w:rsidR="008935CF">
        <w:t> </w:t>
      </w:r>
      <w:r w:rsidRPr="008935CF">
        <w:t>68(2) notice</w:t>
      </w:r>
      <w:bookmarkEnd w:id="254"/>
    </w:p>
    <w:p w:rsidR="00435264" w:rsidRPr="008935CF" w:rsidRDefault="00435264" w:rsidP="009E593E">
      <w:pPr>
        <w:pStyle w:val="subsection"/>
        <w:keepNext/>
        <w:keepLines/>
      </w:pPr>
      <w:r w:rsidRPr="008935CF">
        <w:tab/>
        <w:t>(1)</w:t>
      </w:r>
      <w:r w:rsidRPr="008935CF">
        <w:tab/>
        <w:t xml:space="preserve">Subject to </w:t>
      </w:r>
      <w:r w:rsidR="008935CF">
        <w:t>subsection (</w:t>
      </w:r>
      <w:r w:rsidRPr="008935CF">
        <w:t>2), if:</w:t>
      </w:r>
    </w:p>
    <w:p w:rsidR="00435264" w:rsidRPr="008935CF" w:rsidRDefault="00435264" w:rsidP="009E593E">
      <w:pPr>
        <w:pStyle w:val="paragraph"/>
        <w:keepNext/>
        <w:keepLines/>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does not inform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w:t>
      </w:r>
    </w:p>
    <w:p w:rsidR="00435264" w:rsidRPr="008935CF" w:rsidRDefault="00435264" w:rsidP="00435264">
      <w:pPr>
        <w:pStyle w:val="paragraphsub"/>
      </w:pPr>
      <w:r w:rsidRPr="008935CF">
        <w:tab/>
        <w:t>(i)</w:t>
      </w:r>
      <w:r w:rsidRPr="008935CF">
        <w:tab/>
        <w:t>the person ceases to be qualified for the social security payment; or</w:t>
      </w:r>
    </w:p>
    <w:p w:rsidR="00435264" w:rsidRPr="008935CF" w:rsidRDefault="00435264" w:rsidP="00435264">
      <w:pPr>
        <w:pStyle w:val="paragraphsub"/>
      </w:pPr>
      <w:r w:rsidRPr="008935CF">
        <w:tab/>
        <w:t>(ii)</w:t>
      </w:r>
      <w:r w:rsidRPr="008935CF">
        <w:tab/>
        <w:t>the social security payment ceases to be payable to the person;</w:t>
      </w:r>
    </w:p>
    <w:p w:rsidR="00435264" w:rsidRPr="008935CF" w:rsidRDefault="00435264" w:rsidP="00435264">
      <w:pPr>
        <w:pStyle w:val="subsection2"/>
      </w:pPr>
      <w:r w:rsidRPr="008935CF">
        <w:t>the social security payment is cancelled, by force of this subsection, on the day on which the event or change of circumstances occurs.</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 occurs; and</w:t>
      </w:r>
    </w:p>
    <w:p w:rsidR="00435264" w:rsidRPr="008935CF" w:rsidRDefault="00435264" w:rsidP="00435264">
      <w:pPr>
        <w:pStyle w:val="paragraph"/>
      </w:pPr>
      <w:r w:rsidRPr="008935CF">
        <w:tab/>
        <w:t>(d)</w:t>
      </w:r>
      <w:r w:rsidRPr="008935CF">
        <w:tab/>
        <w:t>the person does not inform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8935CF" w:rsidRDefault="00435264" w:rsidP="00435264">
      <w:pPr>
        <w:pStyle w:val="paragraph"/>
      </w:pPr>
      <w:r w:rsidRPr="008935CF">
        <w:tab/>
        <w:t>(f)</w:t>
      </w:r>
      <w:r w:rsidRPr="008935CF">
        <w:tab/>
        <w:t>either because of the reduction of the balance to nil or because of the balance having already been reduced to nil—the social security payment ceases to be payable to the person;</w:t>
      </w:r>
    </w:p>
    <w:p w:rsidR="00435264" w:rsidRPr="008935CF" w:rsidRDefault="00435264" w:rsidP="00435264">
      <w:pPr>
        <w:pStyle w:val="subsection2"/>
      </w:pPr>
      <w:r w:rsidRPr="008935CF">
        <w:t>the social security payment is cancelled, by force of this subsection, on:</w:t>
      </w:r>
    </w:p>
    <w:p w:rsidR="00435264" w:rsidRPr="008935CF" w:rsidRDefault="00435264" w:rsidP="00435264">
      <w:pPr>
        <w:pStyle w:val="paragraph"/>
      </w:pPr>
      <w:r w:rsidRPr="008935CF">
        <w:tab/>
        <w:t>(g)</w:t>
      </w:r>
      <w:r w:rsidRPr="008935CF">
        <w:tab/>
        <w:t>if the cancellation is attributable to the reduction of the balance to nil—the day on which the balance was so reduced; and</w:t>
      </w:r>
    </w:p>
    <w:p w:rsidR="00435264" w:rsidRPr="008935CF" w:rsidRDefault="00435264" w:rsidP="00435264">
      <w:pPr>
        <w:pStyle w:val="paragraph"/>
      </w:pPr>
      <w:r w:rsidRPr="008935CF">
        <w:tab/>
        <w:t>(h)</w:t>
      </w:r>
      <w:r w:rsidRPr="008935CF">
        <w:tab/>
        <w:t>if the cancellation is attributable to the balance having already been reduced to nil—the first day on which the opening balance was nil.</w:t>
      </w:r>
    </w:p>
    <w:p w:rsidR="00435264" w:rsidRPr="008935CF" w:rsidRDefault="00435264" w:rsidP="00435264">
      <w:pPr>
        <w:pStyle w:val="ActHead5"/>
      </w:pPr>
      <w:bookmarkStart w:id="255" w:name="_Toc31276145"/>
      <w:r w:rsidRPr="00EE5577">
        <w:rPr>
          <w:rStyle w:val="CharSectno"/>
        </w:rPr>
        <w:t>95</w:t>
      </w:r>
      <w:r w:rsidRPr="008935CF">
        <w:t xml:space="preserve">  Automatic cancellation—failure to provide statement under subsection</w:t>
      </w:r>
      <w:r w:rsidR="008935CF">
        <w:t> </w:t>
      </w:r>
      <w:r w:rsidRPr="008935CF">
        <w:t>68(2)</w:t>
      </w:r>
      <w:bookmarkEnd w:id="255"/>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requiring the person to give the Department a statement or a number of statements; and</w:t>
      </w:r>
    </w:p>
    <w:p w:rsidR="00435264" w:rsidRPr="008935CF" w:rsidRDefault="00435264" w:rsidP="00435264">
      <w:pPr>
        <w:pStyle w:val="paragraph"/>
      </w:pPr>
      <w:r w:rsidRPr="008935CF">
        <w:tab/>
        <w:t>(b)</w:t>
      </w:r>
      <w:r w:rsidRPr="008935CF">
        <w:tab/>
        <w:t>the notice relates to the payment of the social security payment in respect of a period or a number of periods specified in the notice; and</w:t>
      </w:r>
    </w:p>
    <w:p w:rsidR="00435264" w:rsidRPr="008935CF" w:rsidRDefault="00435264" w:rsidP="00435264">
      <w:pPr>
        <w:pStyle w:val="paragraph"/>
      </w:pPr>
      <w:r w:rsidRPr="008935CF">
        <w:tab/>
        <w:t>(c)</w:t>
      </w:r>
      <w:r w:rsidRPr="008935CF">
        <w:tab/>
        <w:t>the person does not comply with the notice so far as it relates to a particular period;</w:t>
      </w:r>
    </w:p>
    <w:p w:rsidR="00435264" w:rsidRPr="008935CF" w:rsidRDefault="00435264" w:rsidP="00435264">
      <w:pPr>
        <w:pStyle w:val="subsection2"/>
      </w:pPr>
      <w:r w:rsidRPr="008935CF">
        <w:t xml:space="preserve">then, subject to </w:t>
      </w:r>
      <w:r w:rsidR="008935CF">
        <w:t>subsection (</w:t>
      </w:r>
      <w:r w:rsidRPr="008935CF">
        <w:t>2), the social security payment is cancelled, by force of this section, on the first day in that period.</w:t>
      </w:r>
    </w:p>
    <w:p w:rsidR="00435264" w:rsidRPr="008935CF" w:rsidRDefault="00435264" w:rsidP="00435264">
      <w:pPr>
        <w:pStyle w:val="subsection"/>
      </w:pPr>
      <w:r w:rsidRPr="008935CF">
        <w:tab/>
        <w:t>(2)</w:t>
      </w:r>
      <w:r w:rsidRPr="008935CF">
        <w:tab/>
        <w:t xml:space="preserve">If the Secretary is satisfied that, in the special circumstances of the case, it is appropriate to do so, the Secretary may determine in writing that </w:t>
      </w:r>
      <w:r w:rsidR="008935CF">
        <w:t>subsection (</w:t>
      </w:r>
      <w:r w:rsidRPr="008935CF">
        <w:t>1) does not apply to the person on and from a day specified in the determination.</w:t>
      </w:r>
    </w:p>
    <w:p w:rsidR="00435264" w:rsidRPr="008935CF" w:rsidRDefault="00435264" w:rsidP="00435264">
      <w:pPr>
        <w:pStyle w:val="subsection"/>
      </w:pPr>
      <w:r w:rsidRPr="008935CF">
        <w:tab/>
        <w:t>(3)</w:t>
      </w:r>
      <w:r w:rsidRPr="008935CF">
        <w:tab/>
        <w:t xml:space="preserve">The day specified under </w:t>
      </w:r>
      <w:r w:rsidR="008935CF">
        <w:t>subsection (</w:t>
      </w:r>
      <w:r w:rsidRPr="008935CF">
        <w:t>2) may be before or after the making of the determination.</w:t>
      </w:r>
    </w:p>
    <w:p w:rsidR="00E03470" w:rsidRPr="008935CF" w:rsidRDefault="00E03470" w:rsidP="009E593E">
      <w:pPr>
        <w:pStyle w:val="ActHead5"/>
      </w:pPr>
      <w:bookmarkStart w:id="256" w:name="_Toc31276146"/>
      <w:r w:rsidRPr="00EE5577">
        <w:rPr>
          <w:rStyle w:val="CharSectno"/>
        </w:rPr>
        <w:t>95A</w:t>
      </w:r>
      <w:r w:rsidRPr="008935CF">
        <w:t xml:space="preserve">  Automatic cancellation of carer payment for non</w:t>
      </w:r>
      <w:r w:rsidR="008935CF">
        <w:noBreakHyphen/>
      </w:r>
      <w:r w:rsidRPr="008935CF">
        <w:t>compliance with section</w:t>
      </w:r>
      <w:r w:rsidR="008935CF">
        <w:t> </w:t>
      </w:r>
      <w:r w:rsidRPr="008935CF">
        <w:t>70 notice</w:t>
      </w:r>
      <w:bookmarkEnd w:id="256"/>
    </w:p>
    <w:p w:rsidR="00E03470" w:rsidRPr="008935CF" w:rsidRDefault="00E03470" w:rsidP="00BE016F">
      <w:pPr>
        <w:pStyle w:val="subsection"/>
      </w:pPr>
      <w:r w:rsidRPr="008935CF">
        <w:tab/>
      </w:r>
      <w:r w:rsidRPr="008935CF">
        <w:tab/>
        <w:t>If:</w:t>
      </w:r>
    </w:p>
    <w:p w:rsidR="00E03470" w:rsidRPr="008935CF" w:rsidRDefault="00E03470" w:rsidP="00BE016F">
      <w:pPr>
        <w:pStyle w:val="paragraph"/>
      </w:pPr>
      <w:r w:rsidRPr="008935CF">
        <w:tab/>
        <w:t>(a)</w:t>
      </w:r>
      <w:r w:rsidRPr="008935CF">
        <w:tab/>
        <w:t>a care receiver or parent of a care receiver is given a notice under section</w:t>
      </w:r>
      <w:r w:rsidR="008935CF">
        <w:t> </w:t>
      </w:r>
      <w:r w:rsidRPr="008935CF">
        <w:t>70; and</w:t>
      </w:r>
    </w:p>
    <w:p w:rsidR="00E03470" w:rsidRPr="008935CF" w:rsidRDefault="00E03470" w:rsidP="00E03470">
      <w:pPr>
        <w:pStyle w:val="paragraph"/>
      </w:pPr>
      <w:r w:rsidRPr="008935CF">
        <w:tab/>
        <w:t>(b)</w:t>
      </w:r>
      <w:r w:rsidRPr="008935CF">
        <w:tab/>
        <w:t xml:space="preserve">the notice requires the care receiver or parent to inform the Department of the occurrence of an event or change of circumstances within a specified period (the </w:t>
      </w:r>
      <w:r w:rsidRPr="008935CF">
        <w:rPr>
          <w:b/>
          <w:i/>
        </w:rPr>
        <w:t>notification period</w:t>
      </w:r>
      <w:r w:rsidRPr="008935CF">
        <w:t>); and</w:t>
      </w:r>
    </w:p>
    <w:p w:rsidR="00E03470" w:rsidRPr="008935CF" w:rsidRDefault="00E03470" w:rsidP="00E03470">
      <w:pPr>
        <w:pStyle w:val="paragraph"/>
      </w:pPr>
      <w:r w:rsidRPr="008935CF">
        <w:tab/>
        <w:t>(c)</w:t>
      </w:r>
      <w:r w:rsidRPr="008935CF">
        <w:tab/>
        <w:t>the event or change of circumstances occurs; and</w:t>
      </w:r>
    </w:p>
    <w:p w:rsidR="00E03470" w:rsidRPr="008935CF" w:rsidRDefault="00E03470" w:rsidP="00E03470">
      <w:pPr>
        <w:pStyle w:val="paragraph"/>
      </w:pPr>
      <w:r w:rsidRPr="008935CF">
        <w:tab/>
        <w:t>(d)</w:t>
      </w:r>
      <w:r w:rsidRPr="008935CF">
        <w:tab/>
        <w:t>the care receiver or parent does not inform the Department of the occurrence of the event or change of circumstances within the notification period in accordance with the notice; and</w:t>
      </w:r>
    </w:p>
    <w:p w:rsidR="00E03470" w:rsidRPr="008935CF" w:rsidRDefault="00E03470" w:rsidP="00E03470">
      <w:pPr>
        <w:pStyle w:val="paragraph"/>
      </w:pPr>
      <w:r w:rsidRPr="008935CF">
        <w:tab/>
        <w:t>(e)</w:t>
      </w:r>
      <w:r w:rsidRPr="008935CF">
        <w:tab/>
        <w:t>because of the occurrence of the event or change of circumstances:</w:t>
      </w:r>
    </w:p>
    <w:p w:rsidR="00E03470" w:rsidRPr="008935CF" w:rsidRDefault="00E03470" w:rsidP="00E03470">
      <w:pPr>
        <w:pStyle w:val="paragraphsub"/>
      </w:pPr>
      <w:r w:rsidRPr="008935CF">
        <w:tab/>
        <w:t>(i)</w:t>
      </w:r>
      <w:r w:rsidRPr="008935CF">
        <w:tab/>
        <w:t>the person receiving the carer payment ceases to be qualified for the payment; or</w:t>
      </w:r>
    </w:p>
    <w:p w:rsidR="00E03470" w:rsidRPr="008935CF" w:rsidRDefault="00E03470" w:rsidP="00E03470">
      <w:pPr>
        <w:pStyle w:val="paragraphsub"/>
      </w:pPr>
      <w:r w:rsidRPr="008935CF">
        <w:tab/>
        <w:t>(ii)</w:t>
      </w:r>
      <w:r w:rsidRPr="008935CF">
        <w:tab/>
        <w:t>the carer payment ceases to be payable to the person;</w:t>
      </w:r>
    </w:p>
    <w:p w:rsidR="00E03470" w:rsidRPr="008935CF" w:rsidRDefault="00E03470" w:rsidP="00E03470">
      <w:pPr>
        <w:pStyle w:val="subsection2"/>
      </w:pPr>
      <w:r w:rsidRPr="008935CF">
        <w:t>the carer payment is cancelled, by force of this section, on the day on which the event or change of circumstances occurs.</w:t>
      </w:r>
    </w:p>
    <w:p w:rsidR="00220D22" w:rsidRPr="008935CF" w:rsidRDefault="00220D22" w:rsidP="00220D22">
      <w:pPr>
        <w:pStyle w:val="ActHead5"/>
      </w:pPr>
      <w:bookmarkStart w:id="257" w:name="_Toc31276147"/>
      <w:r w:rsidRPr="00EE5577">
        <w:rPr>
          <w:rStyle w:val="CharSectno"/>
        </w:rPr>
        <w:t>95B</w:t>
      </w:r>
      <w:r w:rsidRPr="008935CF">
        <w:t xml:space="preserve">  Automatic suspension or cancellation—carer allowance</w:t>
      </w:r>
      <w:bookmarkEnd w:id="257"/>
    </w:p>
    <w:p w:rsidR="00220D22" w:rsidRPr="008935CF" w:rsidRDefault="00220D22" w:rsidP="00220D22">
      <w:pPr>
        <w:pStyle w:val="subsection"/>
      </w:pPr>
      <w:r w:rsidRPr="008935CF">
        <w:tab/>
      </w:r>
      <w:r w:rsidRPr="008935CF">
        <w:tab/>
        <w:t>If:</w:t>
      </w:r>
    </w:p>
    <w:p w:rsidR="00220D22" w:rsidRPr="008935CF" w:rsidRDefault="00220D22" w:rsidP="00220D22">
      <w:pPr>
        <w:pStyle w:val="paragraph"/>
      </w:pPr>
      <w:r w:rsidRPr="008935CF">
        <w:tab/>
        <w:t>(a)</w:t>
      </w:r>
      <w:r w:rsidRPr="008935CF">
        <w:tab/>
        <w:t>a person is receiving a carer allowance because the person is qualified for that allowance under section</w:t>
      </w:r>
      <w:r w:rsidR="008935CF">
        <w:t> </w:t>
      </w:r>
      <w:r w:rsidRPr="008935CF">
        <w:t>954B of the 1991 Act (receiving carer payment); and</w:t>
      </w:r>
    </w:p>
    <w:p w:rsidR="00220D22" w:rsidRPr="008935CF" w:rsidRDefault="00220D22" w:rsidP="00220D22">
      <w:pPr>
        <w:pStyle w:val="paragraph"/>
      </w:pPr>
      <w:r w:rsidRPr="008935CF">
        <w:tab/>
        <w:t>(b)</w:t>
      </w:r>
      <w:r w:rsidRPr="008935CF">
        <w:tab/>
        <w:t>the person’s carer payment is suspended or cancelled;</w:t>
      </w:r>
    </w:p>
    <w:p w:rsidR="00220D22" w:rsidRPr="008935CF" w:rsidRDefault="00220D22" w:rsidP="00220D22">
      <w:pPr>
        <w:pStyle w:val="subsection2"/>
      </w:pPr>
      <w:r w:rsidRPr="008935CF">
        <w:t>the carer allowance is by force of this section, suspended or cancelled, as the case may be, on the same day that the person’s carer payment is suspended or cancelled.</w:t>
      </w:r>
    </w:p>
    <w:p w:rsidR="00133E23" w:rsidRPr="008935CF" w:rsidRDefault="00133E23" w:rsidP="00133E23">
      <w:pPr>
        <w:pStyle w:val="ActHead5"/>
      </w:pPr>
      <w:bookmarkStart w:id="258" w:name="_Toc31276148"/>
      <w:r w:rsidRPr="00EE5577">
        <w:rPr>
          <w:rStyle w:val="CharSectno"/>
        </w:rPr>
        <w:t>95C</w:t>
      </w:r>
      <w:r w:rsidRPr="008935CF">
        <w:t xml:space="preserve">  Social security payment—suspension instead of cancellation under section</w:t>
      </w:r>
      <w:r w:rsidR="008935CF">
        <w:t> </w:t>
      </w:r>
      <w:r w:rsidRPr="008935CF">
        <w:t>93 or 94</w:t>
      </w:r>
      <w:bookmarkEnd w:id="258"/>
    </w:p>
    <w:p w:rsidR="00133E23" w:rsidRPr="008935CF" w:rsidRDefault="00133E23" w:rsidP="00133E23">
      <w:pPr>
        <w:pStyle w:val="subsection"/>
      </w:pPr>
      <w:r w:rsidRPr="008935CF">
        <w:tab/>
        <w:t>(1)</w:t>
      </w:r>
      <w:r w:rsidRPr="008935CF">
        <w:tab/>
        <w:t>If:</w:t>
      </w:r>
    </w:p>
    <w:p w:rsidR="00133E23" w:rsidRPr="008935CF" w:rsidRDefault="00133E23" w:rsidP="00133E23">
      <w:pPr>
        <w:pStyle w:val="paragraph"/>
      </w:pPr>
      <w:r w:rsidRPr="008935CF">
        <w:tab/>
        <w:t>(a)</w:t>
      </w:r>
      <w:r w:rsidRPr="008935CF">
        <w:tab/>
        <w:t>a person ceases to be qualified for a social security payment or a social security payment ceases to be payable to a person; and</w:t>
      </w:r>
    </w:p>
    <w:p w:rsidR="00133E23" w:rsidRPr="008935CF" w:rsidRDefault="00133E23" w:rsidP="00133E23">
      <w:pPr>
        <w:pStyle w:val="paragraph"/>
      </w:pPr>
      <w:r w:rsidRPr="008935CF">
        <w:tab/>
        <w:t>(b)</w:t>
      </w:r>
      <w:r w:rsidRPr="008935CF">
        <w:tab/>
        <w:t>the Secretary is satisfied that the cessation is because the person is employed by a Youth Bonus wage subsidy employer;</w:t>
      </w:r>
    </w:p>
    <w:p w:rsidR="00133E23" w:rsidRPr="008935CF" w:rsidRDefault="00133E23" w:rsidP="00133E23">
      <w:pPr>
        <w:pStyle w:val="subsection2"/>
      </w:pPr>
      <w:r w:rsidRPr="008935CF">
        <w:t>then the Secretary may determine:</w:t>
      </w:r>
    </w:p>
    <w:p w:rsidR="00133E23" w:rsidRPr="008935CF" w:rsidRDefault="00133E23" w:rsidP="00133E23">
      <w:pPr>
        <w:pStyle w:val="paragraph"/>
      </w:pPr>
      <w:r w:rsidRPr="008935CF">
        <w:tab/>
        <w:t>(c)</w:t>
      </w:r>
      <w:r w:rsidRPr="008935CF">
        <w:tab/>
        <w:t>that the person’s social security payment is suspended and that the suspension takes effect on the day of the cessation; and</w:t>
      </w:r>
    </w:p>
    <w:p w:rsidR="00133E23" w:rsidRPr="008935CF" w:rsidRDefault="00133E23" w:rsidP="00133E23">
      <w:pPr>
        <w:pStyle w:val="paragraph"/>
      </w:pPr>
      <w:r w:rsidRPr="008935CF">
        <w:tab/>
        <w:t>(d)</w:t>
      </w:r>
      <w:r w:rsidRPr="008935CF">
        <w:tab/>
        <w:t>that section</w:t>
      </w:r>
      <w:r w:rsidR="008935CF">
        <w:t> </w:t>
      </w:r>
      <w:r w:rsidRPr="008935CF">
        <w:t>93 or 94 is taken not to apply or not to have applied, as the case requires, to the person’s social security payment in relation to the cessation.</w:t>
      </w:r>
    </w:p>
    <w:p w:rsidR="00133E23" w:rsidRPr="008935CF" w:rsidRDefault="006C766D" w:rsidP="00133E23">
      <w:pPr>
        <w:pStyle w:val="notetext"/>
      </w:pPr>
      <w:r w:rsidRPr="008935CF">
        <w:t>Note:</w:t>
      </w:r>
      <w:r w:rsidR="00133E23" w:rsidRPr="008935CF">
        <w:tab/>
        <w:t xml:space="preserve">For </w:t>
      </w:r>
      <w:r w:rsidR="00133E23" w:rsidRPr="008935CF">
        <w:rPr>
          <w:b/>
          <w:i/>
        </w:rPr>
        <w:t>Youth Bonus wage subsidy employer</w:t>
      </w:r>
      <w:r w:rsidR="00133E23" w:rsidRPr="008935CF">
        <w:t xml:space="preserve">, see </w:t>
      </w:r>
      <w:r w:rsidR="008935CF">
        <w:t>subsection (</w:t>
      </w:r>
      <w:r w:rsidR="00133E23" w:rsidRPr="008935CF">
        <w:t>4).</w:t>
      </w:r>
    </w:p>
    <w:p w:rsidR="00133E23" w:rsidRPr="008935CF" w:rsidRDefault="00133E23" w:rsidP="00133E23">
      <w:pPr>
        <w:pStyle w:val="subsection"/>
      </w:pPr>
      <w:r w:rsidRPr="008935CF">
        <w:tab/>
        <w:t>(2)</w:t>
      </w:r>
      <w:r w:rsidRPr="008935CF">
        <w:tab/>
        <w:t xml:space="preserve">Subject to </w:t>
      </w:r>
      <w:r w:rsidR="008935CF">
        <w:t>subsection (</w:t>
      </w:r>
      <w:r w:rsidRPr="008935CF">
        <w:t>3), if:</w:t>
      </w:r>
    </w:p>
    <w:p w:rsidR="00133E23" w:rsidRPr="008935CF" w:rsidRDefault="00133E23" w:rsidP="00133E23">
      <w:pPr>
        <w:pStyle w:val="paragraph"/>
      </w:pPr>
      <w:r w:rsidRPr="008935CF">
        <w:tab/>
        <w:t>(a)</w:t>
      </w:r>
      <w:r w:rsidRPr="008935CF">
        <w:tab/>
        <w:t>the suspension is in effect at the end of the period of 26 weeks beginning on the day the suspension takes effect; and</w:t>
      </w:r>
    </w:p>
    <w:p w:rsidR="00133E23" w:rsidRPr="008935CF" w:rsidRDefault="00133E23" w:rsidP="00133E23">
      <w:pPr>
        <w:pStyle w:val="paragraph"/>
      </w:pPr>
      <w:r w:rsidRPr="008935CF">
        <w:tab/>
        <w:t>(b)</w:t>
      </w:r>
      <w:r w:rsidRPr="008935CF">
        <w:tab/>
        <w:t>at the end of that 26</w:t>
      </w:r>
      <w:r w:rsidR="008935CF">
        <w:noBreakHyphen/>
      </w:r>
      <w:r w:rsidRPr="008935CF">
        <w:t>week period, the person is not qualified for the social security payment or the social security payment is not payable to the person;</w:t>
      </w:r>
    </w:p>
    <w:p w:rsidR="00133E23" w:rsidRPr="008935CF" w:rsidRDefault="00133E23" w:rsidP="00133E23">
      <w:pPr>
        <w:pStyle w:val="subsection2"/>
      </w:pPr>
      <w:r w:rsidRPr="008935CF">
        <w:t>then the person’s social security payment is cancelled, by force of this subsection, on the day after the end of that 26</w:t>
      </w:r>
      <w:r w:rsidR="008935CF">
        <w:noBreakHyphen/>
      </w:r>
      <w:r w:rsidRPr="008935CF">
        <w:t>week period.</w:t>
      </w:r>
    </w:p>
    <w:p w:rsidR="00133E23" w:rsidRPr="008935CF" w:rsidRDefault="00133E23" w:rsidP="00133E23">
      <w:pPr>
        <w:pStyle w:val="subsection"/>
      </w:pPr>
      <w:r w:rsidRPr="008935CF">
        <w:tab/>
        <w:t>(3)</w:t>
      </w:r>
      <w:r w:rsidRPr="008935CF">
        <w:tab/>
        <w:t>If:</w:t>
      </w:r>
    </w:p>
    <w:p w:rsidR="00133E23" w:rsidRPr="008935CF" w:rsidRDefault="00133E23" w:rsidP="00133E23">
      <w:pPr>
        <w:pStyle w:val="paragraph"/>
      </w:pPr>
      <w:r w:rsidRPr="008935CF">
        <w:tab/>
        <w:t>(a)</w:t>
      </w:r>
      <w:r w:rsidRPr="008935CF">
        <w:tab/>
        <w:t>before the end of the period of 26 weeks beginning on the day the suspension takes effect and while the suspension is in effect, the person ceases to be employed by a Youth Bonus wage subsidy employer; and</w:t>
      </w:r>
    </w:p>
    <w:p w:rsidR="00133E23" w:rsidRPr="008935CF" w:rsidRDefault="00133E23" w:rsidP="00133E23">
      <w:pPr>
        <w:pStyle w:val="paragraph"/>
      </w:pPr>
      <w:r w:rsidRPr="008935CF">
        <w:tab/>
        <w:t>(b)</w:t>
      </w:r>
      <w:r w:rsidRPr="008935CF">
        <w:tab/>
        <w:t>the Secretary determines that the cessation is:</w:t>
      </w:r>
    </w:p>
    <w:p w:rsidR="00133E23" w:rsidRPr="008935CF" w:rsidRDefault="00133E23" w:rsidP="00133E23">
      <w:pPr>
        <w:pStyle w:val="paragraphsub"/>
      </w:pPr>
      <w:r w:rsidRPr="008935CF">
        <w:tab/>
        <w:t>(i)</w:t>
      </w:r>
      <w:r w:rsidRPr="008935CF">
        <w:tab/>
        <w:t>as a result (whether direct or indirect) of a voluntary act of the person that was not reasonable; or</w:t>
      </w:r>
    </w:p>
    <w:p w:rsidR="00133E23" w:rsidRPr="008935CF" w:rsidRDefault="00133E23" w:rsidP="00133E23">
      <w:pPr>
        <w:pStyle w:val="paragraphsub"/>
      </w:pPr>
      <w:r w:rsidRPr="008935CF">
        <w:tab/>
        <w:t>(ii)</w:t>
      </w:r>
      <w:r w:rsidRPr="008935CF">
        <w:tab/>
        <w:t>as a result of the person’s misconduct as an employee;</w:t>
      </w:r>
    </w:p>
    <w:p w:rsidR="00133E23" w:rsidRPr="008935CF" w:rsidRDefault="00133E23" w:rsidP="00133E23">
      <w:pPr>
        <w:pStyle w:val="subsection2"/>
      </w:pPr>
      <w:r w:rsidRPr="008935CF">
        <w:t>then the person’s social security payment is taken to have been cancelled, by force of this subsection, on the day of the cessation.</w:t>
      </w:r>
    </w:p>
    <w:p w:rsidR="00133E23" w:rsidRPr="008935CF" w:rsidRDefault="00133E23" w:rsidP="00133E23">
      <w:pPr>
        <w:pStyle w:val="notetext"/>
      </w:pPr>
      <w:r w:rsidRPr="008935CF">
        <w:t>Note:</w:t>
      </w:r>
      <w:r w:rsidRPr="008935CF">
        <w:tab/>
        <w:t xml:space="preserve">If the Secretary does not make a determination as mentioned in </w:t>
      </w:r>
      <w:r w:rsidR="008935CF">
        <w:t>paragraph (</w:t>
      </w:r>
      <w:r w:rsidRPr="008935CF">
        <w:t>b), then the social security payment may again become payable to the person (without the need for a further claim) if the requirements in section</w:t>
      </w:r>
      <w:r w:rsidR="008935CF">
        <w:t> </w:t>
      </w:r>
      <w:r w:rsidRPr="008935CF">
        <w:t>85 are satisfied.</w:t>
      </w:r>
    </w:p>
    <w:p w:rsidR="00133E23" w:rsidRPr="008935CF" w:rsidRDefault="00133E23" w:rsidP="00133E23">
      <w:pPr>
        <w:pStyle w:val="subsection"/>
      </w:pPr>
      <w:r w:rsidRPr="008935CF">
        <w:tab/>
        <w:t>(4)</w:t>
      </w:r>
      <w:r w:rsidRPr="008935CF">
        <w:tab/>
        <w:t>In this section:</w:t>
      </w:r>
    </w:p>
    <w:p w:rsidR="00133E23" w:rsidRPr="008935CF" w:rsidRDefault="00133E23" w:rsidP="00133E23">
      <w:pPr>
        <w:pStyle w:val="Definition"/>
      </w:pPr>
      <w:r w:rsidRPr="008935CF">
        <w:rPr>
          <w:b/>
          <w:i/>
        </w:rPr>
        <w:t>Youth Bonus wage subsidy employer</w:t>
      </w:r>
      <w:r w:rsidRPr="008935CF">
        <w:t>, in relation to a person, means an employer that is eligible to receive a Youth Bonus wage subsidy in respect of the person under the program established by the Commonwealth and known as “Youth Jobs PaTH”.</w:t>
      </w:r>
    </w:p>
    <w:p w:rsidR="00435264" w:rsidRPr="008935CF" w:rsidRDefault="00435264" w:rsidP="009E593E">
      <w:pPr>
        <w:pStyle w:val="ActHead5"/>
      </w:pPr>
      <w:bookmarkStart w:id="259" w:name="_Toc31276149"/>
      <w:r w:rsidRPr="00EE5577">
        <w:rPr>
          <w:rStyle w:val="CharSectno"/>
        </w:rPr>
        <w:t>96</w:t>
      </w:r>
      <w:r w:rsidRPr="008935CF">
        <w:t xml:space="preserve">  </w:t>
      </w:r>
      <w:r w:rsidR="002C5A5D" w:rsidRPr="008935CF">
        <w:t>Disability support pension—suspension instead of cancellation under section</w:t>
      </w:r>
      <w:r w:rsidR="008935CF">
        <w:t> </w:t>
      </w:r>
      <w:r w:rsidR="002C5A5D" w:rsidRPr="008935CF">
        <w:t>93</w:t>
      </w:r>
      <w:bookmarkEnd w:id="259"/>
    </w:p>
    <w:p w:rsidR="00435264" w:rsidRPr="008935CF" w:rsidRDefault="00435264" w:rsidP="00BE016F">
      <w:pPr>
        <w:pStyle w:val="subsection"/>
      </w:pPr>
      <w:r w:rsidRPr="008935CF">
        <w:tab/>
        <w:t>(1)</w:t>
      </w:r>
      <w:r w:rsidRPr="008935CF">
        <w:tab/>
        <w:t>If:</w:t>
      </w:r>
    </w:p>
    <w:p w:rsidR="00435264" w:rsidRPr="008935CF" w:rsidRDefault="00435264" w:rsidP="00BE016F">
      <w:pPr>
        <w:pStyle w:val="paragraph"/>
      </w:pPr>
      <w:r w:rsidRPr="008935CF">
        <w:tab/>
        <w:t>(a)</w:t>
      </w:r>
      <w:r w:rsidRPr="008935CF">
        <w:tab/>
        <w:t xml:space="preserve">a person ceases to be qualified for disability support pension because the person obtains paid work that is for at least </w:t>
      </w:r>
      <w:r w:rsidR="00D744D7" w:rsidRPr="008935CF">
        <w:t>30</w:t>
      </w:r>
      <w:r w:rsidRPr="008935CF">
        <w:t xml:space="preserve"> hours per week; and</w:t>
      </w:r>
    </w:p>
    <w:p w:rsidR="00435264" w:rsidRPr="008935CF" w:rsidRDefault="00435264" w:rsidP="00435264">
      <w:pPr>
        <w:pStyle w:val="paragraph"/>
      </w:pPr>
      <w:r w:rsidRPr="008935CF">
        <w:tab/>
        <w:t>(b)</w:t>
      </w:r>
      <w:r w:rsidRPr="008935CF">
        <w:tab/>
        <w:t>the person has, within the notification period referred to in section</w:t>
      </w:r>
      <w:r w:rsidR="008935CF">
        <w:t> </w:t>
      </w:r>
      <w:r w:rsidRPr="008935CF">
        <w:t>93, informed the Secretary that the person has obtained that work;</w:t>
      </w:r>
    </w:p>
    <w:p w:rsidR="00435264" w:rsidRPr="008935CF" w:rsidRDefault="00435264" w:rsidP="00435264">
      <w:pPr>
        <w:pStyle w:val="subsection2"/>
      </w:pPr>
      <w:r w:rsidRPr="008935CF">
        <w:t>the Secretary may determine:</w:t>
      </w:r>
    </w:p>
    <w:p w:rsidR="00435264" w:rsidRPr="008935CF" w:rsidRDefault="00435264" w:rsidP="00435264">
      <w:pPr>
        <w:pStyle w:val="paragraph"/>
      </w:pPr>
      <w:r w:rsidRPr="008935CF">
        <w:tab/>
        <w:t>(c)</w:t>
      </w:r>
      <w:r w:rsidRPr="008935CF">
        <w:tab/>
        <w:t>that section</w:t>
      </w:r>
      <w:r w:rsidR="008935CF">
        <w:t> </w:t>
      </w:r>
      <w:r w:rsidRPr="008935CF">
        <w:t>93 does not apply to the person’s disability support pension; and</w:t>
      </w:r>
    </w:p>
    <w:p w:rsidR="00435264" w:rsidRPr="008935CF" w:rsidRDefault="00435264" w:rsidP="00435264">
      <w:pPr>
        <w:pStyle w:val="paragraph"/>
      </w:pPr>
      <w:r w:rsidRPr="008935CF">
        <w:tab/>
        <w:t>(d)</w:t>
      </w:r>
      <w:r w:rsidRPr="008935CF">
        <w:tab/>
        <w:t>that the person’s disability support pension is to be suspended.</w:t>
      </w:r>
    </w:p>
    <w:p w:rsidR="00435264" w:rsidRPr="008935CF" w:rsidRDefault="00435264" w:rsidP="00435264">
      <w:pPr>
        <w:pStyle w:val="subsection"/>
      </w:pPr>
      <w:r w:rsidRPr="008935CF">
        <w:tab/>
        <w:t>(2)</w:t>
      </w:r>
      <w:r w:rsidRPr="008935CF">
        <w:tab/>
      </w:r>
      <w:r w:rsidR="008935CF">
        <w:t>Subsection (</w:t>
      </w:r>
      <w:r w:rsidRPr="008935CF">
        <w:t>1) does not apply to a person if:</w:t>
      </w:r>
    </w:p>
    <w:p w:rsidR="00435264" w:rsidRPr="008935CF" w:rsidRDefault="00435264" w:rsidP="00435264">
      <w:pPr>
        <w:pStyle w:val="paragraph"/>
      </w:pPr>
      <w:r w:rsidRPr="008935CF">
        <w:tab/>
        <w:t>(a)</w:t>
      </w:r>
      <w:r w:rsidRPr="008935CF">
        <w:tab/>
        <w:t>the Secretary gives written notice to the person that the person is no longer qualified for disability support pension; and</w:t>
      </w:r>
    </w:p>
    <w:p w:rsidR="00435264" w:rsidRPr="008935CF" w:rsidRDefault="00435264" w:rsidP="00435264">
      <w:pPr>
        <w:pStyle w:val="paragraph"/>
      </w:pPr>
      <w:r w:rsidRPr="008935CF">
        <w:tab/>
        <w:t>(b)</w:t>
      </w:r>
      <w:r w:rsidRPr="008935CF">
        <w:tab/>
        <w:t>the Secretary’s notice is given before the person informs the Secretary that the person has obtained work.</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disability support pension ceases to be payable to a person because the rate of the pension is nil as a result of the income, or increased income, earned by the person from his or her employment; and</w:t>
      </w:r>
    </w:p>
    <w:p w:rsidR="00435264" w:rsidRPr="008935CF" w:rsidRDefault="00435264" w:rsidP="00435264">
      <w:pPr>
        <w:pStyle w:val="paragraph"/>
      </w:pPr>
      <w:r w:rsidRPr="008935CF">
        <w:tab/>
        <w:t>(b)</w:t>
      </w:r>
      <w:r w:rsidRPr="008935CF">
        <w:tab/>
        <w:t>the person has informed the Secretary about the income or increased income within the notification period referred to in section</w:t>
      </w:r>
      <w:r w:rsidR="008935CF">
        <w:t> </w:t>
      </w:r>
      <w:r w:rsidRPr="008935CF">
        <w:t>93;</w:t>
      </w:r>
    </w:p>
    <w:p w:rsidR="00435264" w:rsidRPr="008935CF" w:rsidRDefault="00435264" w:rsidP="00435264">
      <w:pPr>
        <w:pStyle w:val="subsection2"/>
      </w:pPr>
      <w:r w:rsidRPr="008935CF">
        <w:t>the Secretary may determine:</w:t>
      </w:r>
    </w:p>
    <w:p w:rsidR="00435264" w:rsidRPr="008935CF" w:rsidRDefault="00435264" w:rsidP="00435264">
      <w:pPr>
        <w:pStyle w:val="paragraph"/>
      </w:pPr>
      <w:r w:rsidRPr="008935CF">
        <w:tab/>
        <w:t>(c)</w:t>
      </w:r>
      <w:r w:rsidRPr="008935CF">
        <w:tab/>
        <w:t>that section</w:t>
      </w:r>
      <w:r w:rsidR="008935CF">
        <w:t> </w:t>
      </w:r>
      <w:r w:rsidRPr="008935CF">
        <w:t>93 does not apply to the person’s disability support pension; and</w:t>
      </w:r>
    </w:p>
    <w:p w:rsidR="00435264" w:rsidRPr="008935CF" w:rsidRDefault="00435264" w:rsidP="00435264">
      <w:pPr>
        <w:pStyle w:val="paragraph"/>
      </w:pPr>
      <w:r w:rsidRPr="008935CF">
        <w:tab/>
        <w:t>(d)</w:t>
      </w:r>
      <w:r w:rsidRPr="008935CF">
        <w:tab/>
        <w:t>that the person’s disability support pension is to be suspended.</w:t>
      </w:r>
    </w:p>
    <w:p w:rsidR="002C7F74" w:rsidRPr="008935CF" w:rsidRDefault="002C7F74" w:rsidP="002C7F74">
      <w:pPr>
        <w:pStyle w:val="subsection"/>
      </w:pPr>
      <w:r w:rsidRPr="008935CF">
        <w:tab/>
        <w:t>(3A)</w:t>
      </w:r>
      <w:r w:rsidRPr="008935CF">
        <w:tab/>
        <w:t>If:</w:t>
      </w:r>
    </w:p>
    <w:p w:rsidR="002C7F74" w:rsidRPr="008935CF" w:rsidRDefault="002C7F74" w:rsidP="002C7F74">
      <w:pPr>
        <w:pStyle w:val="paragraph"/>
      </w:pPr>
      <w:r w:rsidRPr="008935CF">
        <w:tab/>
        <w:t>(a)</w:t>
      </w:r>
      <w:r w:rsidRPr="008935CF">
        <w:tab/>
        <w:t xml:space="preserve">the Secretary makes a determination under </w:t>
      </w:r>
      <w:r w:rsidR="008935CF">
        <w:t>subsection (</w:t>
      </w:r>
      <w:r w:rsidRPr="008935CF">
        <w:t>1) or (3) suspending a person’s disability support pension; and</w:t>
      </w:r>
    </w:p>
    <w:p w:rsidR="002C7F74" w:rsidRPr="008935CF" w:rsidRDefault="002C7F74" w:rsidP="002C7F74">
      <w:pPr>
        <w:pStyle w:val="paragraph"/>
      </w:pPr>
      <w:r w:rsidRPr="008935CF">
        <w:tab/>
        <w:t>(b)</w:t>
      </w:r>
      <w:r w:rsidRPr="008935CF">
        <w:tab/>
        <w:t>within 2 years from the date of effect of the determination, the Secretary reconsiders the decision to suspend; and</w:t>
      </w:r>
    </w:p>
    <w:p w:rsidR="002C7F74" w:rsidRPr="008935CF" w:rsidRDefault="002C7F74" w:rsidP="002C7F74">
      <w:pPr>
        <w:pStyle w:val="paragraph"/>
      </w:pPr>
      <w:r w:rsidRPr="008935CF">
        <w:tab/>
        <w:t>(c)</w:t>
      </w:r>
      <w:r w:rsidRPr="008935CF">
        <w:tab/>
        <w:t>as a result of the reconsideration, the Secretary is satisfied that the person is not receiving disability support pension that is payable to the person;</w:t>
      </w:r>
    </w:p>
    <w:p w:rsidR="002C7F74" w:rsidRPr="008935CF" w:rsidRDefault="002C7F74" w:rsidP="002C7F74">
      <w:pPr>
        <w:pStyle w:val="subsection2"/>
      </w:pPr>
      <w:r w:rsidRPr="008935CF">
        <w:t>the Secretary is to determine that the disability support pension is payable to the person.</w:t>
      </w:r>
    </w:p>
    <w:p w:rsidR="002C7F74" w:rsidRPr="008935CF" w:rsidRDefault="002C7F74" w:rsidP="002C7F74">
      <w:pPr>
        <w:pStyle w:val="subsection"/>
      </w:pPr>
      <w:r w:rsidRPr="008935CF">
        <w:tab/>
        <w:t>(3B)</w:t>
      </w:r>
      <w:r w:rsidRPr="008935CF">
        <w:tab/>
        <w:t xml:space="preserve">The reconsideration referred to in </w:t>
      </w:r>
      <w:r w:rsidR="008935CF">
        <w:t>paragraph (</w:t>
      </w:r>
      <w:r w:rsidRPr="008935CF">
        <w:t>3A)(b) may be a reconsideration on an application under section</w:t>
      </w:r>
      <w:r w:rsidR="008935CF">
        <w:t> </w:t>
      </w:r>
      <w:r w:rsidRPr="008935CF">
        <w:t>129 or a reconsideration on the Secretary’s own initiative.</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the Secretary suspends a person’s disability support pension under </w:t>
      </w:r>
      <w:r w:rsidR="008935CF">
        <w:t>subsection (</w:t>
      </w:r>
      <w:r w:rsidRPr="008935CF">
        <w:t>1) or (3); and</w:t>
      </w:r>
    </w:p>
    <w:p w:rsidR="00435264" w:rsidRPr="008935CF" w:rsidRDefault="00435264" w:rsidP="00435264">
      <w:pPr>
        <w:pStyle w:val="paragraph"/>
      </w:pPr>
      <w:r w:rsidRPr="008935CF">
        <w:tab/>
        <w:t>(b)</w:t>
      </w:r>
      <w:r w:rsidRPr="008935CF">
        <w:tab/>
        <w:t>the determination suspending the disability support pension continues in effect throughout the period of 2 years from the date of effect of the determination;</w:t>
      </w:r>
    </w:p>
    <w:p w:rsidR="00435264" w:rsidRPr="008935CF" w:rsidRDefault="00435264" w:rsidP="00435264">
      <w:pPr>
        <w:pStyle w:val="subsection2"/>
      </w:pPr>
      <w:r w:rsidRPr="008935CF">
        <w:t>then, at the end of that period of 2 years, the determination granting the person disability support pension is, by force of this section, revoked.</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the Secretary suspends a person’s disability support pension under </w:t>
      </w:r>
      <w:r w:rsidR="008935CF">
        <w:t>subsection (</w:t>
      </w:r>
      <w:r w:rsidRPr="008935CF">
        <w:t>1) or (3); and</w:t>
      </w:r>
    </w:p>
    <w:p w:rsidR="00435264" w:rsidRPr="008935CF" w:rsidRDefault="00435264" w:rsidP="00435264">
      <w:pPr>
        <w:pStyle w:val="paragraph"/>
      </w:pPr>
      <w:r w:rsidRPr="008935CF">
        <w:tab/>
        <w:t>(b)</w:t>
      </w:r>
      <w:r w:rsidRPr="008935CF">
        <w:tab/>
        <w:t>the person has a partner who is receiving:</w:t>
      </w:r>
    </w:p>
    <w:p w:rsidR="00435264" w:rsidRPr="008935CF" w:rsidRDefault="00435264" w:rsidP="00435264">
      <w:pPr>
        <w:pStyle w:val="paragraphsub"/>
      </w:pPr>
      <w:r w:rsidRPr="008935CF">
        <w:tab/>
        <w:t>(i)</w:t>
      </w:r>
      <w:r w:rsidRPr="008935CF">
        <w:tab/>
        <w:t>age pension; or</w:t>
      </w:r>
    </w:p>
    <w:p w:rsidR="00435264" w:rsidRPr="008935CF" w:rsidRDefault="00435264" w:rsidP="00435264">
      <w:pPr>
        <w:pStyle w:val="paragraphsub"/>
      </w:pPr>
      <w:r w:rsidRPr="008935CF">
        <w:tab/>
        <w:t>(ii)</w:t>
      </w:r>
      <w:r w:rsidRPr="008935CF">
        <w:tab/>
        <w:t>disability support pension; or</w:t>
      </w:r>
    </w:p>
    <w:p w:rsidR="00435264" w:rsidRPr="008935CF" w:rsidRDefault="00435264" w:rsidP="00435264">
      <w:pPr>
        <w:pStyle w:val="paragraphsub"/>
      </w:pPr>
      <w:r w:rsidRPr="008935CF">
        <w:tab/>
        <w:t>(iii)</w:t>
      </w:r>
      <w:r w:rsidRPr="008935CF">
        <w:tab/>
        <w:t>service pension</w:t>
      </w:r>
      <w:r w:rsidR="005A306D" w:rsidRPr="008935CF">
        <w:t>, income support supplement or veteran payment</w:t>
      </w:r>
      <w:r w:rsidRPr="008935CF">
        <w:t>;</w:t>
      </w:r>
    </w:p>
    <w:p w:rsidR="00435264" w:rsidRPr="008935CF" w:rsidRDefault="00435264" w:rsidP="00435264">
      <w:pPr>
        <w:pStyle w:val="subsection2"/>
      </w:pPr>
      <w:r w:rsidRPr="008935CF">
        <w:t>then, for the period of the suspension, the partner is taken to be partnered (partner getting neither pension nor benefit).</w:t>
      </w:r>
    </w:p>
    <w:p w:rsidR="00435264" w:rsidRPr="008935CF" w:rsidRDefault="00435264" w:rsidP="00435264">
      <w:pPr>
        <w:pStyle w:val="subsection"/>
      </w:pPr>
      <w:r w:rsidRPr="008935CF">
        <w:tab/>
        <w:t>(6)</w:t>
      </w:r>
      <w:r w:rsidRPr="008935CF">
        <w:tab/>
        <w:t>If:</w:t>
      </w:r>
    </w:p>
    <w:p w:rsidR="00435264" w:rsidRPr="008935CF" w:rsidRDefault="00435264" w:rsidP="00435264">
      <w:pPr>
        <w:pStyle w:val="paragraph"/>
      </w:pPr>
      <w:r w:rsidRPr="008935CF">
        <w:tab/>
        <w:t>(a)</w:t>
      </w:r>
      <w:r w:rsidRPr="008935CF">
        <w:tab/>
        <w:t xml:space="preserve">the Secretary suspends a person’s disability support pension under </w:t>
      </w:r>
      <w:r w:rsidR="008935CF">
        <w:t>subsection (</w:t>
      </w:r>
      <w:r w:rsidRPr="008935CF">
        <w:t>1) or (3); and</w:t>
      </w:r>
    </w:p>
    <w:p w:rsidR="00435264" w:rsidRPr="008935CF" w:rsidRDefault="00435264" w:rsidP="00435264">
      <w:pPr>
        <w:pStyle w:val="paragraph"/>
      </w:pPr>
      <w:r w:rsidRPr="008935CF">
        <w:tab/>
        <w:t>(b)</w:t>
      </w:r>
      <w:r w:rsidRPr="008935CF">
        <w:tab/>
        <w:t>the person has a partner who was, immediately before the suspension, receiving wife pension or carer payment;</w:t>
      </w:r>
    </w:p>
    <w:p w:rsidR="00435264" w:rsidRPr="008935CF" w:rsidRDefault="00435264" w:rsidP="00435264">
      <w:pPr>
        <w:pStyle w:val="subsection2"/>
      </w:pPr>
      <w:r w:rsidRPr="008935CF">
        <w:t>the Secretary must determine that the partner’s wife pension or carer payment, as the case may be, is not to be cancelled but is to be suspended.</w:t>
      </w:r>
    </w:p>
    <w:p w:rsidR="00435264" w:rsidRPr="008935CF" w:rsidRDefault="00435264" w:rsidP="00435264">
      <w:pPr>
        <w:pStyle w:val="ActHead5"/>
      </w:pPr>
      <w:bookmarkStart w:id="260" w:name="_Toc31276150"/>
      <w:r w:rsidRPr="00EE5577">
        <w:rPr>
          <w:rStyle w:val="CharSectno"/>
        </w:rPr>
        <w:t>97</w:t>
      </w:r>
      <w:r w:rsidRPr="008935CF">
        <w:t xml:space="preserve">  Disability support pension—suspension taken to have been under section</w:t>
      </w:r>
      <w:r w:rsidR="008935CF">
        <w:t> </w:t>
      </w:r>
      <w:r w:rsidRPr="008935CF">
        <w:t>96</w:t>
      </w:r>
      <w:bookmarkEnd w:id="260"/>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 xml:space="preserve">a person ceases to be qualified for disability support pension because the person obtains paid work that is for at least </w:t>
      </w:r>
      <w:r w:rsidR="00D744D7" w:rsidRPr="008935CF">
        <w:t>30</w:t>
      </w:r>
      <w:r w:rsidRPr="008935CF">
        <w:t xml:space="preserve"> hours per week; and</w:t>
      </w:r>
    </w:p>
    <w:p w:rsidR="00435264" w:rsidRPr="008935CF" w:rsidRDefault="00435264" w:rsidP="00435264">
      <w:pPr>
        <w:pStyle w:val="paragraph"/>
      </w:pPr>
      <w:r w:rsidRPr="008935CF">
        <w:tab/>
        <w:t>(b)</w:t>
      </w:r>
      <w:r w:rsidRPr="008935CF">
        <w:tab/>
        <w:t>disability support pension ceases to be payable to the person under section</w:t>
      </w:r>
      <w:r w:rsidR="008935CF">
        <w:t> </w:t>
      </w:r>
      <w:r w:rsidRPr="008935CF">
        <w:t>93; and</w:t>
      </w:r>
    </w:p>
    <w:p w:rsidR="00435264" w:rsidRPr="008935CF" w:rsidRDefault="00435264" w:rsidP="00435264">
      <w:pPr>
        <w:pStyle w:val="paragraph"/>
      </w:pPr>
      <w:r w:rsidRPr="008935CF">
        <w:tab/>
        <w:t>(c)</w:t>
      </w:r>
      <w:r w:rsidRPr="008935CF">
        <w:tab/>
        <w:t xml:space="preserve">within the period of 2 years after the pension ceases to be payable, the person ceases to do work of the kind referred to in </w:t>
      </w:r>
      <w:r w:rsidR="008935CF">
        <w:t>paragraph (</w:t>
      </w:r>
      <w:r w:rsidRPr="008935CF">
        <w:t>a);</w:t>
      </w:r>
    </w:p>
    <w:p w:rsidR="00435264" w:rsidRPr="008935CF" w:rsidRDefault="00435264" w:rsidP="00435264">
      <w:pPr>
        <w:pStyle w:val="subsection2"/>
      </w:pPr>
      <w:r w:rsidRPr="008935CF">
        <w:t>the Secretary may determine that the person is to be treated as if:</w:t>
      </w:r>
    </w:p>
    <w:p w:rsidR="00435264" w:rsidRPr="008935CF" w:rsidRDefault="00435264" w:rsidP="00435264">
      <w:pPr>
        <w:pStyle w:val="paragraph"/>
      </w:pPr>
      <w:r w:rsidRPr="008935CF">
        <w:tab/>
        <w:t>(d)</w:t>
      </w:r>
      <w:r w:rsidRPr="008935CF">
        <w:tab/>
        <w:t>section</w:t>
      </w:r>
      <w:r w:rsidR="008935CF">
        <w:t> </w:t>
      </w:r>
      <w:r w:rsidRPr="008935CF">
        <w:t>93 had not applied to the person’s disability support pension; and</w:t>
      </w:r>
    </w:p>
    <w:p w:rsidR="00435264" w:rsidRPr="008935CF" w:rsidRDefault="00435264" w:rsidP="00435264">
      <w:pPr>
        <w:pStyle w:val="paragraph"/>
      </w:pPr>
      <w:r w:rsidRPr="008935CF">
        <w:tab/>
        <w:t>(e)</w:t>
      </w:r>
      <w:r w:rsidRPr="008935CF">
        <w:tab/>
        <w:t>the disability support pension had been suspended under section</w:t>
      </w:r>
      <w:r w:rsidR="008935CF">
        <w:t> </w:t>
      </w:r>
      <w:r w:rsidRPr="008935CF">
        <w:t>96.</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 xml:space="preserve">the Secretary makes a determination under </w:t>
      </w:r>
      <w:r w:rsidR="008935CF">
        <w:t>subsection (</w:t>
      </w:r>
      <w:r w:rsidRPr="008935CF">
        <w:t>1) in respect of a person; and</w:t>
      </w:r>
    </w:p>
    <w:p w:rsidR="00435264" w:rsidRPr="008935CF" w:rsidRDefault="00435264" w:rsidP="00435264">
      <w:pPr>
        <w:pStyle w:val="paragraph"/>
      </w:pPr>
      <w:r w:rsidRPr="008935CF">
        <w:tab/>
        <w:t>(b)</w:t>
      </w:r>
      <w:r w:rsidRPr="008935CF">
        <w:tab/>
        <w:t>the person’s partner had ceased to be qualified for wife pension or carer payment when the person ceased to be qualified for disability support pension because the person obtained paid work;</w:t>
      </w:r>
    </w:p>
    <w:p w:rsidR="00435264" w:rsidRPr="008935CF" w:rsidRDefault="00435264" w:rsidP="00435264">
      <w:pPr>
        <w:pStyle w:val="subsection2"/>
      </w:pPr>
      <w:r w:rsidRPr="008935CF">
        <w:t>the Secretary may determine that the partner is to be treated as if the partner’s wife pension or carer payment, as the case may be, had not been cancelled but had been suspended under section</w:t>
      </w:r>
      <w:r w:rsidR="008935CF">
        <w:t> </w:t>
      </w:r>
      <w:r w:rsidRPr="008935CF">
        <w:t>96.</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disability support pension ceased to be payable to a person under section</w:t>
      </w:r>
      <w:r w:rsidR="008935CF">
        <w:t> </w:t>
      </w:r>
      <w:r w:rsidRPr="008935CF">
        <w:t>93 because the rate of the pension was nil as a result of the income, or increased income, earned by the person from his or her employment; and</w:t>
      </w:r>
    </w:p>
    <w:p w:rsidR="00435264" w:rsidRPr="008935CF" w:rsidRDefault="00435264" w:rsidP="00435264">
      <w:pPr>
        <w:pStyle w:val="paragraph"/>
      </w:pPr>
      <w:r w:rsidRPr="008935CF">
        <w:tab/>
        <w:t>(b)</w:t>
      </w:r>
      <w:r w:rsidRPr="008935CF">
        <w:tab/>
        <w:t>within the period of 2 years after the pension ceased to be payable, the income earned by the person from his or her employment is reduced to a rate that would not preclude the person from receiving disability support pension;</w:t>
      </w:r>
    </w:p>
    <w:p w:rsidR="00435264" w:rsidRPr="008935CF" w:rsidRDefault="00435264" w:rsidP="00435264">
      <w:pPr>
        <w:pStyle w:val="subsection2"/>
      </w:pPr>
      <w:r w:rsidRPr="008935CF">
        <w:t>the Secretary may determine that the person is to be treated as if:</w:t>
      </w:r>
    </w:p>
    <w:p w:rsidR="00435264" w:rsidRPr="008935CF" w:rsidRDefault="00435264" w:rsidP="00435264">
      <w:pPr>
        <w:pStyle w:val="paragraph"/>
      </w:pPr>
      <w:r w:rsidRPr="008935CF">
        <w:tab/>
        <w:t>(c)</w:t>
      </w:r>
      <w:r w:rsidRPr="008935CF">
        <w:tab/>
        <w:t>section</w:t>
      </w:r>
      <w:r w:rsidR="008935CF">
        <w:t> </w:t>
      </w:r>
      <w:r w:rsidRPr="008935CF">
        <w:t>93 had not applied to the person’s disability support pension; and</w:t>
      </w:r>
    </w:p>
    <w:p w:rsidR="00435264" w:rsidRPr="008935CF" w:rsidRDefault="00435264" w:rsidP="00435264">
      <w:pPr>
        <w:pStyle w:val="paragraph"/>
      </w:pPr>
      <w:r w:rsidRPr="008935CF">
        <w:tab/>
        <w:t>(d)</w:t>
      </w:r>
      <w:r w:rsidRPr="008935CF">
        <w:tab/>
        <w:t>the disability support pension had been suspended under section</w:t>
      </w:r>
      <w:r w:rsidR="008935CF">
        <w:t> </w:t>
      </w:r>
      <w:r w:rsidRPr="008935CF">
        <w:t>96.</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the Secretary makes a determination under </w:t>
      </w:r>
      <w:r w:rsidR="008935CF">
        <w:t>subsection (</w:t>
      </w:r>
      <w:r w:rsidRPr="008935CF">
        <w:t>3) in respect of a person; and</w:t>
      </w:r>
    </w:p>
    <w:p w:rsidR="00435264" w:rsidRPr="008935CF" w:rsidRDefault="00435264" w:rsidP="00435264">
      <w:pPr>
        <w:pStyle w:val="paragraph"/>
      </w:pPr>
      <w:r w:rsidRPr="008935CF">
        <w:tab/>
        <w:t>(b)</w:t>
      </w:r>
      <w:r w:rsidRPr="008935CF">
        <w:tab/>
        <w:t xml:space="preserve">the person’s partner had ceased to be qualified for wife pension or carer payment when disability support pension ceased to be payable to the person for the reason mentioned in </w:t>
      </w:r>
      <w:r w:rsidR="008935CF">
        <w:t>paragraph (</w:t>
      </w:r>
      <w:r w:rsidRPr="008935CF">
        <w:t>3)(a);</w:t>
      </w:r>
    </w:p>
    <w:p w:rsidR="00435264" w:rsidRPr="008935CF" w:rsidRDefault="00435264" w:rsidP="00435264">
      <w:pPr>
        <w:pStyle w:val="subsection2"/>
      </w:pPr>
      <w:r w:rsidRPr="008935CF">
        <w:t>the Secretary may determine that the partner is to be treated as if the partner’s wife pension or carer payment, as the case may be, had not been cancelled but had been suspended under section</w:t>
      </w:r>
      <w:r w:rsidR="008935CF">
        <w:t> </w:t>
      </w:r>
      <w:r w:rsidRPr="008935CF">
        <w:t>96.</w:t>
      </w:r>
    </w:p>
    <w:p w:rsidR="007835A7" w:rsidRPr="008935CF" w:rsidRDefault="007835A7" w:rsidP="007835A7">
      <w:pPr>
        <w:pStyle w:val="ActHead5"/>
      </w:pPr>
      <w:bookmarkStart w:id="261" w:name="_Toc31276151"/>
      <w:r w:rsidRPr="00EE5577">
        <w:rPr>
          <w:rStyle w:val="CharSectno"/>
        </w:rPr>
        <w:t>97A</w:t>
      </w:r>
      <w:r w:rsidRPr="008935CF">
        <w:t xml:space="preserve">  Disability support pension—suspension instead of cancellation under section</w:t>
      </w:r>
      <w:r w:rsidR="008935CF">
        <w:t> </w:t>
      </w:r>
      <w:r w:rsidRPr="008935CF">
        <w:t>94 (person obtains work)</w:t>
      </w:r>
      <w:bookmarkEnd w:id="261"/>
    </w:p>
    <w:p w:rsidR="007835A7" w:rsidRPr="008935CF" w:rsidRDefault="007835A7" w:rsidP="007835A7">
      <w:pPr>
        <w:pStyle w:val="subsection"/>
      </w:pPr>
      <w:r w:rsidRPr="008935CF">
        <w:tab/>
        <w:t>(1)</w:t>
      </w:r>
      <w:r w:rsidRPr="008935CF">
        <w:tab/>
        <w:t>If:</w:t>
      </w:r>
    </w:p>
    <w:p w:rsidR="007835A7" w:rsidRPr="008935CF" w:rsidRDefault="007835A7" w:rsidP="007835A7">
      <w:pPr>
        <w:pStyle w:val="paragraph"/>
      </w:pPr>
      <w:r w:rsidRPr="008935CF">
        <w:tab/>
        <w:t>(a)</w:t>
      </w:r>
      <w:r w:rsidRPr="008935CF">
        <w:tab/>
        <w:t xml:space="preserve">a person was receiving disability support pension </w:t>
      </w:r>
      <w:r w:rsidRPr="008935CF">
        <w:rPr>
          <w:snapToGrid w:val="0"/>
          <w:lang w:eastAsia="en-US"/>
        </w:rPr>
        <w:t>as a result of a claim made before 1</w:t>
      </w:r>
      <w:r w:rsidR="008935CF">
        <w:rPr>
          <w:snapToGrid w:val="0"/>
          <w:lang w:eastAsia="en-US"/>
        </w:rPr>
        <w:t> </w:t>
      </w:r>
      <w:r w:rsidRPr="008935CF">
        <w:rPr>
          <w:snapToGrid w:val="0"/>
          <w:lang w:eastAsia="en-US"/>
        </w:rPr>
        <w:t>July 2006; and</w:t>
      </w:r>
    </w:p>
    <w:p w:rsidR="007835A7" w:rsidRPr="008935CF" w:rsidRDefault="007835A7" w:rsidP="007835A7">
      <w:pPr>
        <w:pStyle w:val="paragraph"/>
      </w:pPr>
      <w:r w:rsidRPr="008935CF">
        <w:tab/>
        <w:t>(b)</w:t>
      </w:r>
      <w:r w:rsidRPr="008935CF">
        <w:tab/>
        <w:t>the person ceased to be qualified for disability support pension because he or she obtained paid work that was for at least 30 hours per week; and</w:t>
      </w:r>
    </w:p>
    <w:p w:rsidR="007835A7" w:rsidRPr="008935CF" w:rsidRDefault="007835A7" w:rsidP="007835A7">
      <w:pPr>
        <w:pStyle w:val="paragraph"/>
      </w:pPr>
      <w:r w:rsidRPr="008935CF">
        <w:tab/>
        <w:t>(c)</w:t>
      </w:r>
      <w:r w:rsidRPr="008935CF">
        <w:tab/>
        <w:t>the person subsequently informs the Secretary that he or she has obtained that work; and</w:t>
      </w:r>
    </w:p>
    <w:p w:rsidR="007835A7" w:rsidRPr="008935CF" w:rsidRDefault="007835A7" w:rsidP="007835A7">
      <w:pPr>
        <w:pStyle w:val="paragraph"/>
      </w:pPr>
      <w:r w:rsidRPr="008935CF">
        <w:tab/>
        <w:t>(d)</w:t>
      </w:r>
      <w:r w:rsidRPr="008935CF">
        <w:tab/>
        <w:t>the person’s disability support pension was cancelled under section</w:t>
      </w:r>
      <w:r w:rsidR="008935CF">
        <w:t> </w:t>
      </w:r>
      <w:r w:rsidRPr="008935CF">
        <w:t>94 because of that work; and</w:t>
      </w:r>
    </w:p>
    <w:p w:rsidR="007835A7" w:rsidRPr="008935CF" w:rsidRDefault="007835A7" w:rsidP="007835A7">
      <w:pPr>
        <w:pStyle w:val="paragraph"/>
      </w:pPr>
      <w:r w:rsidRPr="008935CF">
        <w:tab/>
        <w:t>(e)</w:t>
      </w:r>
      <w:r w:rsidRPr="008935CF">
        <w:tab/>
        <w:t xml:space="preserve">within the period of 2 years and 14 days after the person ceased to be qualified for the disability support pension, the person ceases to do work of the kind referred to in </w:t>
      </w:r>
      <w:r w:rsidR="008935CF">
        <w:t>paragraph (</w:t>
      </w:r>
      <w:r w:rsidRPr="008935CF">
        <w:t>b);</w:t>
      </w:r>
    </w:p>
    <w:p w:rsidR="007835A7" w:rsidRPr="008935CF" w:rsidRDefault="007835A7" w:rsidP="007835A7">
      <w:pPr>
        <w:pStyle w:val="subsection2"/>
      </w:pPr>
      <w:r w:rsidRPr="008935CF">
        <w:t>the Secretary may determine that:</w:t>
      </w:r>
    </w:p>
    <w:p w:rsidR="007835A7" w:rsidRPr="008935CF" w:rsidRDefault="007835A7" w:rsidP="007835A7">
      <w:pPr>
        <w:pStyle w:val="paragraph"/>
      </w:pPr>
      <w:r w:rsidRPr="008935CF">
        <w:tab/>
        <w:t>(f)</w:t>
      </w:r>
      <w:r w:rsidRPr="008935CF">
        <w:tab/>
        <w:t>the person is to be treated as if section</w:t>
      </w:r>
      <w:r w:rsidR="008935CF">
        <w:t> </w:t>
      </w:r>
      <w:r w:rsidRPr="008935CF">
        <w:t>94 had not applied to the person’s disability support pension; and</w:t>
      </w:r>
    </w:p>
    <w:p w:rsidR="007835A7" w:rsidRPr="008935CF" w:rsidRDefault="007835A7" w:rsidP="007835A7">
      <w:pPr>
        <w:pStyle w:val="paragraph"/>
      </w:pPr>
      <w:r w:rsidRPr="008935CF">
        <w:tab/>
        <w:t>(g)</w:t>
      </w:r>
      <w:r w:rsidRPr="008935CF">
        <w:tab/>
        <w:t>the person’s disability support pension is suspended from the day on which the person ceased to be qualified for the pension.</w:t>
      </w:r>
    </w:p>
    <w:p w:rsidR="007835A7" w:rsidRPr="008935CF" w:rsidRDefault="007835A7" w:rsidP="007835A7">
      <w:pPr>
        <w:pStyle w:val="subsection2"/>
      </w:pPr>
      <w:r w:rsidRPr="008935CF">
        <w:t>However, this subsection ceases to apply to a transitional DSP applicant from the date of effect of the first decision about the person’s capacity to perform work made on or after 1</w:t>
      </w:r>
      <w:r w:rsidR="008935CF">
        <w:t> </w:t>
      </w:r>
      <w:r w:rsidRPr="008935CF">
        <w:t>July 2006 following a review of the person’s capacity to perform work.</w:t>
      </w:r>
    </w:p>
    <w:p w:rsidR="007835A7" w:rsidRPr="008935CF" w:rsidRDefault="007835A7" w:rsidP="007835A7">
      <w:pPr>
        <w:pStyle w:val="subsection"/>
      </w:pPr>
      <w:r w:rsidRPr="008935CF">
        <w:tab/>
        <w:t>(2)</w:t>
      </w:r>
      <w:r w:rsidRPr="008935CF">
        <w:tab/>
        <w:t>If:</w:t>
      </w:r>
    </w:p>
    <w:p w:rsidR="007835A7" w:rsidRPr="008935CF" w:rsidRDefault="007835A7" w:rsidP="007835A7">
      <w:pPr>
        <w:pStyle w:val="paragraph"/>
      </w:pPr>
      <w:r w:rsidRPr="008935CF">
        <w:tab/>
        <w:t>(a)</w:t>
      </w:r>
      <w:r w:rsidRPr="008935CF">
        <w:tab/>
      </w:r>
      <w:r w:rsidR="008935CF">
        <w:t>subsection (</w:t>
      </w:r>
      <w:r w:rsidRPr="008935CF">
        <w:t>1) does not apply, or has ceased to apply, to a person; and</w:t>
      </w:r>
    </w:p>
    <w:p w:rsidR="007835A7" w:rsidRPr="008935CF" w:rsidRDefault="007835A7" w:rsidP="007835A7">
      <w:pPr>
        <w:pStyle w:val="paragraph"/>
      </w:pPr>
      <w:r w:rsidRPr="008935CF">
        <w:tab/>
        <w:t>(b)</w:t>
      </w:r>
      <w:r w:rsidRPr="008935CF">
        <w:tab/>
        <w:t xml:space="preserve">the person ceased to be qualified for disability support pension because he or she obtained paid work that is for at least </w:t>
      </w:r>
      <w:r w:rsidR="00D744D7" w:rsidRPr="008935CF">
        <w:t>30</w:t>
      </w:r>
      <w:r w:rsidRPr="008935CF">
        <w:t xml:space="preserve"> hours per week; and</w:t>
      </w:r>
    </w:p>
    <w:p w:rsidR="007835A7" w:rsidRPr="008935CF" w:rsidRDefault="007835A7" w:rsidP="007835A7">
      <w:pPr>
        <w:pStyle w:val="paragraph"/>
      </w:pPr>
      <w:r w:rsidRPr="008935CF">
        <w:tab/>
        <w:t>(c)</w:t>
      </w:r>
      <w:r w:rsidRPr="008935CF">
        <w:tab/>
        <w:t>the person subsequently informs the Secretary that he or she has obtained that work; and</w:t>
      </w:r>
    </w:p>
    <w:p w:rsidR="007835A7" w:rsidRPr="008935CF" w:rsidRDefault="007835A7" w:rsidP="007835A7">
      <w:pPr>
        <w:pStyle w:val="paragraph"/>
      </w:pPr>
      <w:r w:rsidRPr="008935CF">
        <w:tab/>
        <w:t>(d)</w:t>
      </w:r>
      <w:r w:rsidRPr="008935CF">
        <w:tab/>
        <w:t>the person’s disability support pension was cancelled under section</w:t>
      </w:r>
      <w:r w:rsidR="008935CF">
        <w:t> </w:t>
      </w:r>
      <w:r w:rsidRPr="008935CF">
        <w:t>94 because of that work; and</w:t>
      </w:r>
    </w:p>
    <w:p w:rsidR="007835A7" w:rsidRPr="008935CF" w:rsidRDefault="007835A7" w:rsidP="007835A7">
      <w:pPr>
        <w:pStyle w:val="paragraph"/>
      </w:pPr>
      <w:r w:rsidRPr="008935CF">
        <w:tab/>
        <w:t>(e)</w:t>
      </w:r>
      <w:r w:rsidRPr="008935CF">
        <w:tab/>
        <w:t xml:space="preserve">within the period of 2 years and 14 days after the person ceased to be qualified for the disability support pension, the person ceases to do work of the kind referred to in </w:t>
      </w:r>
      <w:r w:rsidR="008935CF">
        <w:t>paragraph (</w:t>
      </w:r>
      <w:r w:rsidRPr="008935CF">
        <w:t>b);</w:t>
      </w:r>
    </w:p>
    <w:p w:rsidR="007835A7" w:rsidRPr="008935CF" w:rsidRDefault="007835A7" w:rsidP="007835A7">
      <w:pPr>
        <w:pStyle w:val="subsection2"/>
      </w:pPr>
      <w:r w:rsidRPr="008935CF">
        <w:t>the Secretary may determine that:</w:t>
      </w:r>
    </w:p>
    <w:p w:rsidR="007835A7" w:rsidRPr="008935CF" w:rsidRDefault="007835A7" w:rsidP="007835A7">
      <w:pPr>
        <w:pStyle w:val="paragraph"/>
      </w:pPr>
      <w:r w:rsidRPr="008935CF">
        <w:tab/>
        <w:t>(f)</w:t>
      </w:r>
      <w:r w:rsidRPr="008935CF">
        <w:tab/>
        <w:t>the person is to be treated as if section</w:t>
      </w:r>
      <w:r w:rsidR="008935CF">
        <w:t> </w:t>
      </w:r>
      <w:r w:rsidRPr="008935CF">
        <w:t>94 had not applied to the person’s disability support pension; and</w:t>
      </w:r>
    </w:p>
    <w:p w:rsidR="007835A7" w:rsidRPr="008935CF" w:rsidRDefault="007835A7" w:rsidP="007835A7">
      <w:pPr>
        <w:pStyle w:val="paragraph"/>
      </w:pPr>
      <w:r w:rsidRPr="008935CF">
        <w:tab/>
        <w:t>(g)</w:t>
      </w:r>
      <w:r w:rsidRPr="008935CF">
        <w:tab/>
        <w:t>the person’s disability support pension is suspended from the day on which the person ceased to be qualified for the pension.</w:t>
      </w:r>
    </w:p>
    <w:p w:rsidR="007835A7" w:rsidRPr="008935CF" w:rsidRDefault="007835A7" w:rsidP="000C27E8">
      <w:pPr>
        <w:pStyle w:val="subsection"/>
        <w:keepNext/>
      </w:pPr>
      <w:r w:rsidRPr="008935CF">
        <w:tab/>
        <w:t>(3)</w:t>
      </w:r>
      <w:r w:rsidRPr="008935CF">
        <w:tab/>
        <w:t xml:space="preserve">Neither </w:t>
      </w:r>
      <w:r w:rsidR="008935CF">
        <w:t>subsection (</w:t>
      </w:r>
      <w:r w:rsidRPr="008935CF">
        <w:t>1) nor (2) applies to a person if:</w:t>
      </w:r>
    </w:p>
    <w:p w:rsidR="007835A7" w:rsidRPr="008935CF" w:rsidRDefault="007835A7" w:rsidP="007835A7">
      <w:pPr>
        <w:pStyle w:val="paragraph"/>
      </w:pPr>
      <w:r w:rsidRPr="008935CF">
        <w:tab/>
        <w:t>(a)</w:t>
      </w:r>
      <w:r w:rsidRPr="008935CF">
        <w:tab/>
        <w:t>the Secretary gives written notice to the person that the person is no longer qualified for disability support pension; and</w:t>
      </w:r>
    </w:p>
    <w:p w:rsidR="007835A7" w:rsidRPr="008935CF" w:rsidRDefault="007835A7" w:rsidP="007835A7">
      <w:pPr>
        <w:pStyle w:val="paragraph"/>
      </w:pPr>
      <w:r w:rsidRPr="008935CF">
        <w:tab/>
        <w:t>(b)</w:t>
      </w:r>
      <w:r w:rsidRPr="008935CF">
        <w:tab/>
        <w:t>the Secretary’s notice is given before the person informs the Secretary that the person has obtained work.</w:t>
      </w:r>
    </w:p>
    <w:p w:rsidR="007835A7" w:rsidRPr="008935CF" w:rsidRDefault="007835A7" w:rsidP="007835A7">
      <w:pPr>
        <w:pStyle w:val="subsection"/>
      </w:pPr>
      <w:r w:rsidRPr="008935CF">
        <w:tab/>
        <w:t>(4)</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or (2) suspending a person’s disability support pension; and</w:t>
      </w:r>
    </w:p>
    <w:p w:rsidR="007835A7" w:rsidRPr="008935CF" w:rsidRDefault="007835A7" w:rsidP="007835A7">
      <w:pPr>
        <w:pStyle w:val="paragraph"/>
      </w:pPr>
      <w:r w:rsidRPr="008935CF">
        <w:tab/>
        <w:t>(b)</w:t>
      </w:r>
      <w:r w:rsidRPr="008935CF">
        <w:tab/>
        <w:t>the determination continues in force throughout the period (or the balance of the period) of 2 years and 14 days after its date of effect;</w:t>
      </w:r>
    </w:p>
    <w:p w:rsidR="007835A7" w:rsidRPr="008935CF" w:rsidRDefault="007835A7" w:rsidP="007835A7">
      <w:pPr>
        <w:pStyle w:val="subsection2"/>
      </w:pPr>
      <w:r w:rsidRPr="008935CF">
        <w:t>then, at the end of that period (or the balance of that period), the determination granting the person disability support pension is, by force of this subsection, revoked.</w:t>
      </w:r>
    </w:p>
    <w:p w:rsidR="007835A7" w:rsidRPr="008935CF" w:rsidRDefault="007835A7" w:rsidP="007835A7">
      <w:pPr>
        <w:pStyle w:val="subsection"/>
      </w:pPr>
      <w:r w:rsidRPr="008935CF">
        <w:tab/>
        <w:t>(5)</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or (2) suspending a person’s disability support pension; and</w:t>
      </w:r>
    </w:p>
    <w:p w:rsidR="007835A7" w:rsidRPr="008935CF" w:rsidRDefault="007835A7" w:rsidP="007835A7">
      <w:pPr>
        <w:pStyle w:val="paragraph"/>
      </w:pPr>
      <w:r w:rsidRPr="008935CF">
        <w:tab/>
        <w:t>(b)</w:t>
      </w:r>
      <w:r w:rsidRPr="008935CF">
        <w:tab/>
        <w:t xml:space="preserve">the person’s partner had ceased to be qualified for wife pension or carer payment when the person ceased to be qualified for disability support pension for the reason mentioned in </w:t>
      </w:r>
      <w:r w:rsidR="008935CF">
        <w:t>paragraph (</w:t>
      </w:r>
      <w:r w:rsidRPr="008935CF">
        <w:t>1)(b) or (2)(b);</w:t>
      </w:r>
    </w:p>
    <w:p w:rsidR="007835A7" w:rsidRPr="008935CF" w:rsidRDefault="007835A7" w:rsidP="007835A7">
      <w:pPr>
        <w:pStyle w:val="subsection2"/>
      </w:pPr>
      <w:r w:rsidRPr="008935CF">
        <w:t>the Secretary may determine that the partner is to be treated as if the partner’s wife pension or carer payment, as the case may be, had not been cancelled but had been suspended for the period of the suspension of the person’s disability support pension.</w:t>
      </w:r>
    </w:p>
    <w:p w:rsidR="007835A7" w:rsidRPr="008935CF" w:rsidRDefault="007835A7" w:rsidP="007835A7">
      <w:pPr>
        <w:pStyle w:val="subsection"/>
      </w:pPr>
      <w:r w:rsidRPr="008935CF">
        <w:tab/>
        <w:t>(6)</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or (2) suspending a person’s disability support pension; and</w:t>
      </w:r>
    </w:p>
    <w:p w:rsidR="007835A7" w:rsidRPr="008935CF" w:rsidRDefault="007835A7" w:rsidP="007835A7">
      <w:pPr>
        <w:pStyle w:val="paragraph"/>
      </w:pPr>
      <w:r w:rsidRPr="008935CF">
        <w:tab/>
        <w:t>(b)</w:t>
      </w:r>
      <w:r w:rsidRPr="008935CF">
        <w:tab/>
        <w:t>within 2 years and 14 days from the date of effect of the determination, the Secretary reconsiders the decision to suspend; and</w:t>
      </w:r>
    </w:p>
    <w:p w:rsidR="007835A7" w:rsidRPr="008935CF" w:rsidRDefault="007835A7" w:rsidP="007835A7">
      <w:pPr>
        <w:pStyle w:val="paragraph"/>
      </w:pPr>
      <w:r w:rsidRPr="008935CF">
        <w:tab/>
        <w:t>(c)</w:t>
      </w:r>
      <w:r w:rsidRPr="008935CF">
        <w:tab/>
        <w:t>as a result of the reconsideration, the Secretary is satisfied that the person is not receiving disability support pension that is payable to the person;</w:t>
      </w:r>
    </w:p>
    <w:p w:rsidR="007835A7" w:rsidRPr="008935CF" w:rsidRDefault="007835A7" w:rsidP="007835A7">
      <w:pPr>
        <w:pStyle w:val="subsection2"/>
      </w:pPr>
      <w:r w:rsidRPr="008935CF">
        <w:t>the Secretary is to determine that the disability support pension is payable to the person.</w:t>
      </w:r>
    </w:p>
    <w:p w:rsidR="007835A7" w:rsidRPr="008935CF" w:rsidRDefault="007835A7" w:rsidP="007835A7">
      <w:pPr>
        <w:pStyle w:val="subsection"/>
      </w:pPr>
      <w:r w:rsidRPr="008935CF">
        <w:tab/>
        <w:t>(7)</w:t>
      </w:r>
      <w:r w:rsidRPr="008935CF">
        <w:tab/>
        <w:t xml:space="preserve">The reconsideration referred to in </w:t>
      </w:r>
      <w:r w:rsidR="008935CF">
        <w:t>paragraph (</w:t>
      </w:r>
      <w:r w:rsidRPr="008935CF">
        <w:t>6)(b) may be a reconsideration on an application under section</w:t>
      </w:r>
      <w:r w:rsidR="008935CF">
        <w:t> </w:t>
      </w:r>
      <w:r w:rsidRPr="008935CF">
        <w:t>129 or a reconsideration on the Secretary’s own initiative.</w:t>
      </w:r>
    </w:p>
    <w:p w:rsidR="007835A7" w:rsidRPr="008935CF" w:rsidRDefault="007835A7" w:rsidP="007835A7">
      <w:pPr>
        <w:pStyle w:val="ActHead5"/>
      </w:pPr>
      <w:bookmarkStart w:id="262" w:name="_Toc31276152"/>
      <w:r w:rsidRPr="00EE5577">
        <w:rPr>
          <w:rStyle w:val="CharSectno"/>
        </w:rPr>
        <w:t>97B</w:t>
      </w:r>
      <w:r w:rsidRPr="008935CF">
        <w:t xml:space="preserve">  Disability support pension—suspension instead of cancellation under section</w:t>
      </w:r>
      <w:r w:rsidR="008935CF">
        <w:t> </w:t>
      </w:r>
      <w:r w:rsidRPr="008935CF">
        <w:t>94 (person’s income)</w:t>
      </w:r>
      <w:bookmarkEnd w:id="262"/>
    </w:p>
    <w:p w:rsidR="007835A7" w:rsidRPr="008935CF" w:rsidRDefault="007835A7" w:rsidP="007835A7">
      <w:pPr>
        <w:pStyle w:val="subsection"/>
      </w:pPr>
      <w:r w:rsidRPr="008935CF">
        <w:tab/>
        <w:t>(1)</w:t>
      </w:r>
      <w:r w:rsidRPr="008935CF">
        <w:tab/>
        <w:t>If:</w:t>
      </w:r>
    </w:p>
    <w:p w:rsidR="007835A7" w:rsidRPr="008935CF" w:rsidRDefault="007835A7" w:rsidP="007835A7">
      <w:pPr>
        <w:pStyle w:val="paragraph"/>
      </w:pPr>
      <w:r w:rsidRPr="008935CF">
        <w:tab/>
        <w:t>(a)</w:t>
      </w:r>
      <w:r w:rsidRPr="008935CF">
        <w:tab/>
        <w:t>disability support pension ceased to be payable to a person because the rate of the pension was nil as a result of the income, or increased income, earned by the person from his or her employment; and</w:t>
      </w:r>
    </w:p>
    <w:p w:rsidR="007835A7" w:rsidRPr="008935CF" w:rsidRDefault="007835A7" w:rsidP="007835A7">
      <w:pPr>
        <w:pStyle w:val="paragraph"/>
      </w:pPr>
      <w:r w:rsidRPr="008935CF">
        <w:tab/>
        <w:t>(b)</w:t>
      </w:r>
      <w:r w:rsidRPr="008935CF">
        <w:tab/>
        <w:t>the person subsequently informs the Secretary of that income or increased income; and</w:t>
      </w:r>
    </w:p>
    <w:p w:rsidR="007835A7" w:rsidRPr="008935CF" w:rsidRDefault="007835A7" w:rsidP="007835A7">
      <w:pPr>
        <w:pStyle w:val="paragraph"/>
      </w:pPr>
      <w:r w:rsidRPr="008935CF">
        <w:tab/>
        <w:t>(c)</w:t>
      </w:r>
      <w:r w:rsidRPr="008935CF">
        <w:tab/>
        <w:t>the person’s disability support pension was cancelled under section</w:t>
      </w:r>
      <w:r w:rsidR="008935CF">
        <w:t> </w:t>
      </w:r>
      <w:r w:rsidRPr="008935CF">
        <w:t xml:space="preserve">94 because the pension ceased to be payable to the person for the reason mentioned in </w:t>
      </w:r>
      <w:r w:rsidR="008935CF">
        <w:t>paragraph (</w:t>
      </w:r>
      <w:r w:rsidRPr="008935CF">
        <w:t>a); and</w:t>
      </w:r>
    </w:p>
    <w:p w:rsidR="007835A7" w:rsidRPr="008935CF" w:rsidRDefault="007835A7" w:rsidP="007835A7">
      <w:pPr>
        <w:pStyle w:val="paragraph"/>
      </w:pPr>
      <w:r w:rsidRPr="008935CF">
        <w:tab/>
        <w:t>(d)</w:t>
      </w:r>
      <w:r w:rsidRPr="008935CF">
        <w:tab/>
        <w:t>within the period of 2 years and 14 days after the pension ceased to be payable, the income the person earned from his or her employment is reduced to a rate that would not preclude the person from receiving disability support pension;</w:t>
      </w:r>
    </w:p>
    <w:p w:rsidR="007835A7" w:rsidRPr="008935CF" w:rsidRDefault="007835A7" w:rsidP="007835A7">
      <w:pPr>
        <w:pStyle w:val="subsection2"/>
      </w:pPr>
      <w:r w:rsidRPr="008935CF">
        <w:t>the Secretary may determine that:</w:t>
      </w:r>
    </w:p>
    <w:p w:rsidR="007835A7" w:rsidRPr="008935CF" w:rsidRDefault="007835A7" w:rsidP="007835A7">
      <w:pPr>
        <w:pStyle w:val="paragraph"/>
      </w:pPr>
      <w:r w:rsidRPr="008935CF">
        <w:tab/>
        <w:t>(e)</w:t>
      </w:r>
      <w:r w:rsidRPr="008935CF">
        <w:tab/>
        <w:t>the person is to be treated as if section</w:t>
      </w:r>
      <w:r w:rsidR="008935CF">
        <w:t> </w:t>
      </w:r>
      <w:r w:rsidRPr="008935CF">
        <w:t>94 had not applied to the person’s disability support pension; and</w:t>
      </w:r>
    </w:p>
    <w:p w:rsidR="007835A7" w:rsidRPr="008935CF" w:rsidRDefault="007835A7" w:rsidP="007835A7">
      <w:pPr>
        <w:pStyle w:val="paragraph"/>
      </w:pPr>
      <w:r w:rsidRPr="008935CF">
        <w:tab/>
        <w:t>(f)</w:t>
      </w:r>
      <w:r w:rsidRPr="008935CF">
        <w:tab/>
        <w:t>the person’s disability support pension is suspended from the day on which the pension ceased to be payable to the person.</w:t>
      </w:r>
    </w:p>
    <w:p w:rsidR="007835A7" w:rsidRPr="008935CF" w:rsidRDefault="007835A7" w:rsidP="007835A7">
      <w:pPr>
        <w:pStyle w:val="subsection"/>
      </w:pPr>
      <w:r w:rsidRPr="008935CF">
        <w:tab/>
        <w:t>(2)</w:t>
      </w:r>
      <w:r w:rsidRPr="008935CF">
        <w:tab/>
      </w:r>
      <w:r w:rsidR="008935CF">
        <w:t>Subsection (</w:t>
      </w:r>
      <w:r w:rsidRPr="008935CF">
        <w:t>1) does not apply to a person if:</w:t>
      </w:r>
    </w:p>
    <w:p w:rsidR="007835A7" w:rsidRPr="008935CF" w:rsidRDefault="007835A7" w:rsidP="007835A7">
      <w:pPr>
        <w:pStyle w:val="paragraph"/>
      </w:pPr>
      <w:r w:rsidRPr="008935CF">
        <w:tab/>
        <w:t>(a)</w:t>
      </w:r>
      <w:r w:rsidRPr="008935CF">
        <w:tab/>
        <w:t>the Secretary gives written notice to the person that the person is no longer qualified for disability support pension; and</w:t>
      </w:r>
    </w:p>
    <w:p w:rsidR="007835A7" w:rsidRPr="008935CF" w:rsidRDefault="007835A7" w:rsidP="007835A7">
      <w:pPr>
        <w:pStyle w:val="paragraph"/>
      </w:pPr>
      <w:r w:rsidRPr="008935CF">
        <w:tab/>
        <w:t>(b)</w:t>
      </w:r>
      <w:r w:rsidRPr="008935CF">
        <w:tab/>
        <w:t>the Secretary’s notice is given before the person informs the Secretary of the person’s income or increased income.</w:t>
      </w:r>
    </w:p>
    <w:p w:rsidR="007835A7" w:rsidRPr="008935CF" w:rsidRDefault="007835A7" w:rsidP="007835A7">
      <w:pPr>
        <w:pStyle w:val="subsection"/>
      </w:pPr>
      <w:r w:rsidRPr="008935CF">
        <w:tab/>
        <w:t>(3)</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suspending a person’s disability support pension; and</w:t>
      </w:r>
    </w:p>
    <w:p w:rsidR="007835A7" w:rsidRPr="008935CF" w:rsidRDefault="007835A7" w:rsidP="007835A7">
      <w:pPr>
        <w:pStyle w:val="paragraph"/>
      </w:pPr>
      <w:r w:rsidRPr="008935CF">
        <w:tab/>
        <w:t>(b)</w:t>
      </w:r>
      <w:r w:rsidRPr="008935CF">
        <w:tab/>
        <w:t>the determination continues in force throughout the period (or the balance of the period) of 2 years and 14 days after its date of effect;</w:t>
      </w:r>
    </w:p>
    <w:p w:rsidR="007835A7" w:rsidRPr="008935CF" w:rsidRDefault="007835A7" w:rsidP="007835A7">
      <w:pPr>
        <w:pStyle w:val="subsection2"/>
      </w:pPr>
      <w:r w:rsidRPr="008935CF">
        <w:t>then, at the end of that period (or the balance of that period), the determination granting the person disability support pension is, by force of this subsection, revoked.</w:t>
      </w:r>
    </w:p>
    <w:p w:rsidR="007835A7" w:rsidRPr="008935CF" w:rsidRDefault="007835A7" w:rsidP="007835A7">
      <w:pPr>
        <w:pStyle w:val="subsection"/>
      </w:pPr>
      <w:r w:rsidRPr="008935CF">
        <w:tab/>
        <w:t>(4)</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suspending a person’s disability support pension; and</w:t>
      </w:r>
    </w:p>
    <w:p w:rsidR="007835A7" w:rsidRPr="008935CF" w:rsidRDefault="007835A7" w:rsidP="007835A7">
      <w:pPr>
        <w:pStyle w:val="paragraph"/>
      </w:pPr>
      <w:r w:rsidRPr="008935CF">
        <w:tab/>
        <w:t>(b)</w:t>
      </w:r>
      <w:r w:rsidRPr="008935CF">
        <w:tab/>
        <w:t xml:space="preserve">the person’s partner had ceased to be qualified for wife pension or carer payment when disability support pension ceased to be payable to the person for the reason mentioned in </w:t>
      </w:r>
      <w:r w:rsidR="008935CF">
        <w:t>paragraph (</w:t>
      </w:r>
      <w:r w:rsidRPr="008935CF">
        <w:t>1)(a);</w:t>
      </w:r>
    </w:p>
    <w:p w:rsidR="007835A7" w:rsidRPr="008935CF" w:rsidRDefault="007835A7" w:rsidP="007835A7">
      <w:pPr>
        <w:pStyle w:val="subsection2"/>
      </w:pPr>
      <w:r w:rsidRPr="008935CF">
        <w:t>the Secretary may determine that the partner is to be treated as if the partner’s wife pension or carer payment, as the case may be, had not been cancelled but had been suspended for the period of the suspension of the person’s disability support pension.</w:t>
      </w:r>
    </w:p>
    <w:p w:rsidR="007835A7" w:rsidRPr="008935CF" w:rsidRDefault="007835A7" w:rsidP="0019518A">
      <w:pPr>
        <w:pStyle w:val="subsection"/>
        <w:keepNext/>
      </w:pPr>
      <w:r w:rsidRPr="008935CF">
        <w:tab/>
        <w:t>(5)</w:t>
      </w:r>
      <w:r w:rsidRPr="008935CF">
        <w:tab/>
        <w:t>If:</w:t>
      </w:r>
    </w:p>
    <w:p w:rsidR="007835A7" w:rsidRPr="008935CF" w:rsidRDefault="007835A7" w:rsidP="007835A7">
      <w:pPr>
        <w:pStyle w:val="paragraph"/>
      </w:pPr>
      <w:r w:rsidRPr="008935CF">
        <w:tab/>
        <w:t>(a)</w:t>
      </w:r>
      <w:r w:rsidRPr="008935CF">
        <w:tab/>
        <w:t xml:space="preserve">the Secretary makes a determination under </w:t>
      </w:r>
      <w:r w:rsidR="008935CF">
        <w:t>subsection (</w:t>
      </w:r>
      <w:r w:rsidRPr="008935CF">
        <w:t>1) suspending a person’s disability support pension; and</w:t>
      </w:r>
    </w:p>
    <w:p w:rsidR="007835A7" w:rsidRPr="008935CF" w:rsidRDefault="007835A7" w:rsidP="007835A7">
      <w:pPr>
        <w:pStyle w:val="paragraph"/>
      </w:pPr>
      <w:r w:rsidRPr="008935CF">
        <w:tab/>
        <w:t>(b)</w:t>
      </w:r>
      <w:r w:rsidRPr="008935CF">
        <w:tab/>
        <w:t>within 2 years and 14 days from the date of effect of the determination, the Secretary reconsiders the decision to suspend; and</w:t>
      </w:r>
    </w:p>
    <w:p w:rsidR="007835A7" w:rsidRPr="008935CF" w:rsidRDefault="007835A7" w:rsidP="007835A7">
      <w:pPr>
        <w:pStyle w:val="paragraph"/>
      </w:pPr>
      <w:r w:rsidRPr="008935CF">
        <w:tab/>
        <w:t>(c)</w:t>
      </w:r>
      <w:r w:rsidRPr="008935CF">
        <w:tab/>
        <w:t>as a result of the reconsideration, the Secretary is satisfied that the person is not receiving disability support pension that is payable to the person;</w:t>
      </w:r>
    </w:p>
    <w:p w:rsidR="007835A7" w:rsidRPr="008935CF" w:rsidRDefault="007835A7" w:rsidP="007835A7">
      <w:pPr>
        <w:pStyle w:val="subsection2"/>
      </w:pPr>
      <w:r w:rsidRPr="008935CF">
        <w:t>the Secretary is to determine that the disability support pension is payable to the person.</w:t>
      </w:r>
    </w:p>
    <w:p w:rsidR="007835A7" w:rsidRPr="008935CF" w:rsidRDefault="007835A7" w:rsidP="007835A7">
      <w:pPr>
        <w:pStyle w:val="subsection"/>
      </w:pPr>
      <w:r w:rsidRPr="008935CF">
        <w:tab/>
        <w:t>(6)</w:t>
      </w:r>
      <w:r w:rsidRPr="008935CF">
        <w:tab/>
        <w:t xml:space="preserve">The reconsideration referred to in </w:t>
      </w:r>
      <w:r w:rsidR="008935CF">
        <w:t>paragraph (</w:t>
      </w:r>
      <w:r w:rsidRPr="008935CF">
        <w:t>5)(b) may be a reconsideration on an application under section</w:t>
      </w:r>
      <w:r w:rsidR="008935CF">
        <w:t> </w:t>
      </w:r>
      <w:r w:rsidRPr="008935CF">
        <w:t>129 or a reconsideration on the Secretary’s own initiative.</w:t>
      </w:r>
    </w:p>
    <w:p w:rsidR="00435264" w:rsidRPr="008935CF" w:rsidRDefault="00435264" w:rsidP="00435264">
      <w:pPr>
        <w:pStyle w:val="ActHead5"/>
      </w:pPr>
      <w:bookmarkStart w:id="263" w:name="_Toc31276153"/>
      <w:r w:rsidRPr="00EE5577">
        <w:rPr>
          <w:rStyle w:val="CharSectno"/>
        </w:rPr>
        <w:t>98</w:t>
      </w:r>
      <w:r w:rsidRPr="008935CF">
        <w:t xml:space="preserve">  Automatic rate reduction—partner starting to receive pension or benefit</w:t>
      </w:r>
      <w:bookmarkEnd w:id="263"/>
    </w:p>
    <w:p w:rsidR="00435264" w:rsidRPr="008935CF" w:rsidRDefault="00435264" w:rsidP="00435264">
      <w:pPr>
        <w:pStyle w:val="subsection"/>
        <w:keepNext/>
        <w:keepLines/>
      </w:pPr>
      <w:r w:rsidRPr="008935CF">
        <w:tab/>
        <w:t>(1)</w:t>
      </w:r>
      <w:r w:rsidRPr="008935CF">
        <w:tab/>
        <w:t xml:space="preserve">Subject to </w:t>
      </w:r>
      <w:r w:rsidR="008935CF">
        <w:t>subsection (</w:t>
      </w:r>
      <w:r w:rsidRPr="008935CF">
        <w:t>2), if:</w:t>
      </w:r>
    </w:p>
    <w:p w:rsidR="00435264" w:rsidRPr="008935CF" w:rsidRDefault="00435264" w:rsidP="00435264">
      <w:pPr>
        <w:pStyle w:val="paragraph"/>
      </w:pPr>
      <w:r w:rsidRPr="008935CF">
        <w:tab/>
        <w:t>(a)</w:t>
      </w:r>
      <w:r w:rsidRPr="008935CF">
        <w:tab/>
        <w:t>a person is receiving a social security payment; and</w:t>
      </w:r>
    </w:p>
    <w:p w:rsidR="00435264" w:rsidRPr="008935CF" w:rsidRDefault="00435264" w:rsidP="00435264">
      <w:pPr>
        <w:pStyle w:val="paragraph"/>
      </w:pPr>
      <w:r w:rsidRPr="008935CF">
        <w:tab/>
        <w:t>(b)</w:t>
      </w:r>
      <w:r w:rsidRPr="008935CF">
        <w:tab/>
        <w:t>the person’s partner starts to receive:</w:t>
      </w:r>
    </w:p>
    <w:p w:rsidR="00435264" w:rsidRPr="008935CF" w:rsidRDefault="00435264" w:rsidP="00435264">
      <w:pPr>
        <w:pStyle w:val="paragraphsub"/>
      </w:pPr>
      <w:r w:rsidRPr="008935CF">
        <w:tab/>
        <w:t>(i)</w:t>
      </w:r>
      <w:r w:rsidRPr="008935CF">
        <w:tab/>
        <w:t>a social security pension or benefit; or</w:t>
      </w:r>
    </w:p>
    <w:p w:rsidR="00435264" w:rsidRPr="008935CF" w:rsidRDefault="00435264" w:rsidP="00435264">
      <w:pPr>
        <w:pStyle w:val="paragraphsub"/>
      </w:pPr>
      <w:r w:rsidRPr="008935CF">
        <w:tab/>
        <w:t>(ii)</w:t>
      </w:r>
      <w:r w:rsidRPr="008935CF">
        <w:tab/>
        <w:t>a service pension</w:t>
      </w:r>
      <w:r w:rsidR="005D5FD1" w:rsidRPr="008935CF">
        <w:t>, income support supplement or a veteran payment</w:t>
      </w:r>
      <w:r w:rsidRPr="008935CF">
        <w:t>; and</w:t>
      </w:r>
    </w:p>
    <w:p w:rsidR="00435264" w:rsidRPr="008935CF" w:rsidRDefault="00435264" w:rsidP="00435264">
      <w:pPr>
        <w:pStyle w:val="paragraph"/>
      </w:pPr>
      <w:r w:rsidRPr="008935CF">
        <w:tab/>
        <w:t>(c)</w:t>
      </w:r>
      <w:r w:rsidRPr="008935CF">
        <w:tab/>
        <w:t>the person’s social security payment rate is reduced because of the partner’s receipt of the pension, benefit</w:t>
      </w:r>
      <w:r w:rsidR="005D5FD1" w:rsidRPr="008935CF">
        <w:t>, supplement or payment</w:t>
      </w:r>
      <w:r w:rsidRPr="008935CF">
        <w:t>;</w:t>
      </w:r>
    </w:p>
    <w:p w:rsidR="00435264" w:rsidRPr="008935CF" w:rsidRDefault="00435264" w:rsidP="00435264">
      <w:pPr>
        <w:pStyle w:val="subsection2"/>
      </w:pPr>
      <w:r w:rsidRPr="008935CF">
        <w:t>the social security payment becomes payable to the person at the reduced rate on the day on which the partner starts to receive the pension</w:t>
      </w:r>
      <w:r w:rsidR="005D5FD1" w:rsidRPr="008935CF">
        <w:t>, benefit, supplement or payment</w:t>
      </w:r>
      <w:r w:rsidRPr="008935CF">
        <w:t>.</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a person is receiving a social security payment; and</w:t>
      </w:r>
    </w:p>
    <w:p w:rsidR="00435264" w:rsidRPr="008935CF" w:rsidRDefault="00435264" w:rsidP="00435264">
      <w:pPr>
        <w:pStyle w:val="paragraph"/>
      </w:pPr>
      <w:r w:rsidRPr="008935CF">
        <w:tab/>
        <w:t>(b)</w:t>
      </w:r>
      <w:r w:rsidRPr="008935CF">
        <w:tab/>
        <w:t>the person’s partner starts to receive:</w:t>
      </w:r>
    </w:p>
    <w:p w:rsidR="00435264" w:rsidRPr="008935CF" w:rsidRDefault="00435264" w:rsidP="00435264">
      <w:pPr>
        <w:pStyle w:val="paragraphsub"/>
      </w:pPr>
      <w:r w:rsidRPr="008935CF">
        <w:tab/>
        <w:t>(i)</w:t>
      </w:r>
      <w:r w:rsidRPr="008935CF">
        <w:tab/>
        <w:t>a social security pension or benefit; or</w:t>
      </w:r>
    </w:p>
    <w:p w:rsidR="00435264" w:rsidRPr="008935CF" w:rsidRDefault="00435264" w:rsidP="00435264">
      <w:pPr>
        <w:pStyle w:val="paragraphsub"/>
      </w:pPr>
      <w:r w:rsidRPr="008935CF">
        <w:tab/>
        <w:t>(ii)</w:t>
      </w:r>
      <w:r w:rsidRPr="008935CF">
        <w:tab/>
        <w:t>a service pension</w:t>
      </w:r>
      <w:r w:rsidR="005D5FD1" w:rsidRPr="008935CF">
        <w:t xml:space="preserve"> or a veteran payment</w:t>
      </w:r>
      <w:r w:rsidRPr="008935CF">
        <w:t>; and</w:t>
      </w:r>
    </w:p>
    <w:p w:rsidR="00435264" w:rsidRPr="008935CF" w:rsidRDefault="00435264" w:rsidP="00435264">
      <w:pPr>
        <w:pStyle w:val="paragraph"/>
      </w:pPr>
      <w:r w:rsidRPr="008935CF">
        <w:tab/>
        <w:t>(c)</w:t>
      </w:r>
      <w:r w:rsidRPr="008935CF">
        <w:tab/>
        <w:t>because the partner starts to receive that pension</w:t>
      </w:r>
      <w:r w:rsidR="005D5FD1" w:rsidRPr="008935CF">
        <w:t>, benefit or payment</w:t>
      </w:r>
      <w:r w:rsidRPr="008935CF">
        <w:t>, the person’s working credit balance or student income bank balance is reduced to nil; and</w:t>
      </w:r>
    </w:p>
    <w:p w:rsidR="00435264" w:rsidRPr="008935CF" w:rsidRDefault="00435264" w:rsidP="00435264">
      <w:pPr>
        <w:pStyle w:val="paragraph"/>
      </w:pPr>
      <w:r w:rsidRPr="008935CF">
        <w:tab/>
        <w:t>(d)</w:t>
      </w:r>
      <w:r w:rsidRPr="008935CF">
        <w:tab/>
        <w:t>either because of the reduction of the balance to nil or because of the balance having already been reduced to nil—the person’s social security payment rate is to be reduced;</w:t>
      </w:r>
    </w:p>
    <w:p w:rsidR="00435264" w:rsidRPr="008935CF" w:rsidRDefault="00435264" w:rsidP="00435264">
      <w:pPr>
        <w:pStyle w:val="subsection2"/>
      </w:pPr>
      <w:r w:rsidRPr="008935CF">
        <w:t>the social security payment becomes payable to the person at the reduced rate on:</w:t>
      </w:r>
    </w:p>
    <w:p w:rsidR="00435264" w:rsidRPr="008935CF" w:rsidRDefault="00435264" w:rsidP="00435264">
      <w:pPr>
        <w:pStyle w:val="paragraph"/>
      </w:pPr>
      <w:r w:rsidRPr="008935CF">
        <w:tab/>
        <w:t>(e)</w:t>
      </w:r>
      <w:r w:rsidRPr="008935CF">
        <w:tab/>
        <w:t>if the rate reduction is attributable to the reduction of the balance to nil—the day on which the balance was so reduced; and</w:t>
      </w:r>
    </w:p>
    <w:p w:rsidR="00435264" w:rsidRPr="008935CF" w:rsidRDefault="00435264" w:rsidP="00435264">
      <w:pPr>
        <w:pStyle w:val="paragraph"/>
      </w:pPr>
      <w:r w:rsidRPr="008935CF">
        <w:tab/>
        <w:t>(f)</w:t>
      </w:r>
      <w:r w:rsidRPr="008935CF">
        <w:tab/>
        <w:t>if the rate reduction is attributable to the balance having already been reduced to nil—the first day on which the opening balance was nil.</w:t>
      </w:r>
    </w:p>
    <w:p w:rsidR="00435264" w:rsidRPr="008935CF" w:rsidRDefault="00435264" w:rsidP="00435264">
      <w:pPr>
        <w:pStyle w:val="ActHead5"/>
      </w:pPr>
      <w:bookmarkStart w:id="264" w:name="_Toc31276154"/>
      <w:r w:rsidRPr="00EE5577">
        <w:rPr>
          <w:rStyle w:val="CharSectno"/>
        </w:rPr>
        <w:t>99</w:t>
      </w:r>
      <w:r w:rsidRPr="008935CF">
        <w:t xml:space="preserve">  Automatic rate reduction—recipient complying with subsection</w:t>
      </w:r>
      <w:r w:rsidR="008935CF">
        <w:t> </w:t>
      </w:r>
      <w:r w:rsidRPr="008935CF">
        <w:t>68(2) notice</w:t>
      </w:r>
      <w:bookmarkEnd w:id="264"/>
    </w:p>
    <w:p w:rsidR="00435264" w:rsidRPr="008935CF" w:rsidRDefault="00435264" w:rsidP="00435264">
      <w:pPr>
        <w:pStyle w:val="subsection"/>
      </w:pPr>
      <w:r w:rsidRPr="008935CF">
        <w:tab/>
        <w:t>(1)</w:t>
      </w:r>
      <w:r w:rsidRPr="008935CF">
        <w:tab/>
        <w:t xml:space="preserve">Subject to </w:t>
      </w:r>
      <w:r w:rsidR="008935CF">
        <w:t>subsection (</w:t>
      </w:r>
      <w:r w:rsidRPr="008935CF">
        <w:t>2), 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informs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 the rate of the social security payment is to be reduced; and</w:t>
      </w:r>
    </w:p>
    <w:p w:rsidR="00435264" w:rsidRPr="008935CF" w:rsidRDefault="00435264" w:rsidP="00435264">
      <w:pPr>
        <w:pStyle w:val="paragraph"/>
      </w:pPr>
      <w:r w:rsidRPr="008935CF">
        <w:tab/>
        <w:t>(f)</w:t>
      </w:r>
      <w:r w:rsidRPr="008935CF">
        <w:tab/>
        <w:t>the person’s rate of payment is not reduced before the end of the instalment period for the person that is current when the event or change of circumstances occurs;</w:t>
      </w:r>
    </w:p>
    <w:p w:rsidR="00435264" w:rsidRPr="008935CF" w:rsidRDefault="00435264" w:rsidP="00435264">
      <w:pPr>
        <w:pStyle w:val="subsection2"/>
      </w:pPr>
      <w:r w:rsidRPr="008935CF">
        <w:t>the following paragraphs have effect:</w:t>
      </w:r>
    </w:p>
    <w:p w:rsidR="00435264" w:rsidRPr="008935CF" w:rsidRDefault="00435264" w:rsidP="00435264">
      <w:pPr>
        <w:pStyle w:val="paragraph"/>
      </w:pPr>
      <w:r w:rsidRPr="008935CF">
        <w:tab/>
        <w:t>(g)</w:t>
      </w:r>
      <w:r w:rsidRPr="008935CF">
        <w:tab/>
        <w:t xml:space="preserve">if the person’s rate of payment is reduced during the instalment period (the </w:t>
      </w:r>
      <w:r w:rsidRPr="008935CF">
        <w:rPr>
          <w:b/>
          <w:i/>
        </w:rPr>
        <w:t>first period</w:t>
      </w:r>
      <w:r w:rsidRPr="008935CF">
        <w:t xml:space="preserve">) following the instalment period in which the event or change of circumstances occurs, the payment becomes payable to the person at the reduced rate immediately after the end of the instalment period in which the event or change occurs; </w:t>
      </w:r>
    </w:p>
    <w:p w:rsidR="00435264" w:rsidRPr="008935CF" w:rsidRDefault="00435264" w:rsidP="004B65C2">
      <w:pPr>
        <w:pStyle w:val="paragraph"/>
        <w:keepNext/>
        <w:keepLines/>
      </w:pPr>
      <w:r w:rsidRPr="008935CF">
        <w:tab/>
        <w:t>(h)</w:t>
      </w:r>
      <w:r w:rsidRPr="008935CF">
        <w:tab/>
        <w:t>if the person’s rate of payment is not reduced during the first period, the payment becomes payable to the person at the reduced rate immediately after the end of the notification period.</w:t>
      </w:r>
    </w:p>
    <w:p w:rsidR="00435264" w:rsidRPr="008935CF" w:rsidRDefault="00435264" w:rsidP="00F82833">
      <w:pPr>
        <w:pStyle w:val="subsection"/>
        <w:keepNext/>
      </w:pPr>
      <w:r w:rsidRPr="008935CF">
        <w:tab/>
        <w:t>(2)</w:t>
      </w:r>
      <w:r w:rsidRPr="008935CF">
        <w:tab/>
        <w:t>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informs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 xml:space="preserve">because of the event or change of circumstances, the person’s working credit balance or student income bank balance is reduced to nil in an instalment period (the </w:t>
      </w:r>
      <w:r w:rsidRPr="008935CF">
        <w:rPr>
          <w:b/>
          <w:i/>
        </w:rPr>
        <w:t>nil instalment period</w:t>
      </w:r>
      <w:r w:rsidRPr="008935CF">
        <w:t xml:space="preserve">) of the person that is the same as, or later than, the instalment period in which the event or change of circumstances occurs (the </w:t>
      </w:r>
      <w:r w:rsidRPr="008935CF">
        <w:rPr>
          <w:b/>
          <w:i/>
        </w:rPr>
        <w:t>event instalment period</w:t>
      </w:r>
      <w:r w:rsidRPr="008935CF">
        <w:t>); and</w:t>
      </w:r>
    </w:p>
    <w:p w:rsidR="00435264" w:rsidRPr="008935CF" w:rsidRDefault="00435264" w:rsidP="00435264">
      <w:pPr>
        <w:pStyle w:val="paragraph"/>
      </w:pPr>
      <w:r w:rsidRPr="008935CF">
        <w:tab/>
        <w:t>(f)</w:t>
      </w:r>
      <w:r w:rsidRPr="008935CF">
        <w:tab/>
        <w:t>either because of the reduction of the balance to nil or because of the balance having already been reduced to nil—the rate of the person’s social security payment is to be reduced; and</w:t>
      </w:r>
    </w:p>
    <w:p w:rsidR="00435264" w:rsidRPr="008935CF" w:rsidRDefault="00435264" w:rsidP="00435264">
      <w:pPr>
        <w:pStyle w:val="paragraph"/>
      </w:pPr>
      <w:r w:rsidRPr="008935CF">
        <w:tab/>
        <w:t>(g)</w:t>
      </w:r>
      <w:r w:rsidRPr="008935CF">
        <w:tab/>
        <w:t>the person’s rate of payment is not reduced before the end of the nil instalment period;</w:t>
      </w:r>
    </w:p>
    <w:p w:rsidR="00435264" w:rsidRPr="008935CF" w:rsidRDefault="00435264" w:rsidP="00435264">
      <w:pPr>
        <w:pStyle w:val="subsection2"/>
      </w:pPr>
      <w:r w:rsidRPr="008935CF">
        <w:t xml:space="preserve">the social security payment becomes payable to the person at the reduced rate from the day immediately after the day determined in accordance with </w:t>
      </w:r>
      <w:r w:rsidR="008935CF">
        <w:t>subsection (</w:t>
      </w:r>
      <w:r w:rsidRPr="008935CF">
        <w:t>3).</w:t>
      </w:r>
    </w:p>
    <w:p w:rsidR="00435264" w:rsidRPr="008935CF" w:rsidRDefault="00435264" w:rsidP="00435264">
      <w:pPr>
        <w:pStyle w:val="subsection"/>
      </w:pPr>
      <w:r w:rsidRPr="008935CF">
        <w:tab/>
        <w:t>(3)</w:t>
      </w:r>
      <w:r w:rsidRPr="008935CF">
        <w:tab/>
        <w:t xml:space="preserve">For the purposes of </w:t>
      </w:r>
      <w:r w:rsidR="008935CF">
        <w:t>subsection (</w:t>
      </w:r>
      <w:r w:rsidRPr="008935CF">
        <w:t>2), the day immediately after which the social security payment becomes payable to the person at the reduced rate is:</w:t>
      </w:r>
    </w:p>
    <w:p w:rsidR="00435264" w:rsidRPr="008935CF" w:rsidRDefault="00435264" w:rsidP="00435264">
      <w:pPr>
        <w:pStyle w:val="paragraph"/>
      </w:pPr>
      <w:r w:rsidRPr="008935CF">
        <w:tab/>
        <w:t>(a)</w:t>
      </w:r>
      <w:r w:rsidRPr="008935CF">
        <w:tab/>
        <w:t xml:space="preserve">if the rate reduction is attributable to the reduction of the balance referred to in </w:t>
      </w:r>
      <w:r w:rsidR="008935CF">
        <w:t>paragraph (</w:t>
      </w:r>
      <w:r w:rsidRPr="008935CF">
        <w:t xml:space="preserve">2)(e) to nil and the rate is so reduced during the instalment period (the </w:t>
      </w:r>
      <w:r w:rsidRPr="008935CF">
        <w:rPr>
          <w:b/>
          <w:i/>
        </w:rPr>
        <w:t>next instalment period</w:t>
      </w:r>
      <w:r w:rsidRPr="008935CF">
        <w:t>) following the nil instalment period—the later of:</w:t>
      </w:r>
    </w:p>
    <w:p w:rsidR="00435264" w:rsidRPr="008935CF" w:rsidRDefault="00435264" w:rsidP="00435264">
      <w:pPr>
        <w:pStyle w:val="paragraphsub"/>
      </w:pPr>
      <w:r w:rsidRPr="008935CF">
        <w:tab/>
        <w:t>(i)</w:t>
      </w:r>
      <w:r w:rsidRPr="008935CF">
        <w:tab/>
        <w:t>the day before the day on which the balance was reduced to nil; or</w:t>
      </w:r>
    </w:p>
    <w:p w:rsidR="00435264" w:rsidRPr="008935CF" w:rsidRDefault="00435264" w:rsidP="00435264">
      <w:pPr>
        <w:pStyle w:val="paragraphsub"/>
      </w:pPr>
      <w:r w:rsidRPr="008935CF">
        <w:tab/>
        <w:t>(ii)</w:t>
      </w:r>
      <w:r w:rsidRPr="008935CF">
        <w:tab/>
        <w:t>the end of the event instalment period; and</w:t>
      </w:r>
    </w:p>
    <w:p w:rsidR="00435264" w:rsidRPr="008935CF" w:rsidRDefault="00435264" w:rsidP="00435264">
      <w:pPr>
        <w:pStyle w:val="paragraph"/>
      </w:pPr>
      <w:r w:rsidRPr="008935CF">
        <w:tab/>
        <w:t>(b)</w:t>
      </w:r>
      <w:r w:rsidRPr="008935CF">
        <w:tab/>
        <w:t>if the rate reduction is attributable to the balance having already been reduced to nil and the rate is so reduced during the next instalment period—the later of:</w:t>
      </w:r>
    </w:p>
    <w:p w:rsidR="00435264" w:rsidRPr="008935CF" w:rsidRDefault="00435264" w:rsidP="00435264">
      <w:pPr>
        <w:pStyle w:val="paragraphsub"/>
      </w:pPr>
      <w:r w:rsidRPr="008935CF">
        <w:tab/>
        <w:t>(i)</w:t>
      </w:r>
      <w:r w:rsidRPr="008935CF">
        <w:tab/>
        <w:t>the day before the first day on which the opening balance was nil; or</w:t>
      </w:r>
    </w:p>
    <w:p w:rsidR="00435264" w:rsidRPr="008935CF" w:rsidRDefault="00435264" w:rsidP="00435264">
      <w:pPr>
        <w:pStyle w:val="paragraphsub"/>
      </w:pPr>
      <w:r w:rsidRPr="008935CF">
        <w:tab/>
        <w:t>(ii)</w:t>
      </w:r>
      <w:r w:rsidRPr="008935CF">
        <w:tab/>
        <w:t>the end of the event instalment period; and</w:t>
      </w:r>
    </w:p>
    <w:p w:rsidR="00435264" w:rsidRPr="008935CF" w:rsidRDefault="00435264" w:rsidP="00435264">
      <w:pPr>
        <w:pStyle w:val="paragraph"/>
      </w:pPr>
      <w:r w:rsidRPr="008935CF">
        <w:tab/>
        <w:t>(c)</w:t>
      </w:r>
      <w:r w:rsidRPr="008935CF">
        <w:tab/>
        <w:t>if the rate reduction is attributable to the reduction of the balance to nil but the rate is not so reduced during the next instalment period—the later of:</w:t>
      </w:r>
    </w:p>
    <w:p w:rsidR="00435264" w:rsidRPr="008935CF" w:rsidRDefault="00435264" w:rsidP="00435264">
      <w:pPr>
        <w:pStyle w:val="paragraphsub"/>
      </w:pPr>
      <w:r w:rsidRPr="008935CF">
        <w:tab/>
        <w:t>(i)</w:t>
      </w:r>
      <w:r w:rsidRPr="008935CF">
        <w:tab/>
        <w:t xml:space="preserve">the day </w:t>
      </w:r>
      <w:r w:rsidR="00E03470" w:rsidRPr="008935CF">
        <w:t xml:space="preserve">before the day </w:t>
      </w:r>
      <w:r w:rsidRPr="008935CF">
        <w:t>on which the balance was reduced to nil; or</w:t>
      </w:r>
    </w:p>
    <w:p w:rsidR="00435264" w:rsidRPr="008935CF" w:rsidRDefault="00435264" w:rsidP="00435264">
      <w:pPr>
        <w:pStyle w:val="paragraphsub"/>
      </w:pPr>
      <w:r w:rsidRPr="008935CF">
        <w:tab/>
        <w:t>(ii)</w:t>
      </w:r>
      <w:r w:rsidRPr="008935CF">
        <w:tab/>
        <w:t>the end of the notification period; and</w:t>
      </w:r>
    </w:p>
    <w:p w:rsidR="00435264" w:rsidRPr="008935CF" w:rsidRDefault="00435264" w:rsidP="00435264">
      <w:pPr>
        <w:pStyle w:val="paragraph"/>
      </w:pPr>
      <w:r w:rsidRPr="008935CF">
        <w:tab/>
        <w:t>(d)</w:t>
      </w:r>
      <w:r w:rsidRPr="008935CF">
        <w:tab/>
        <w:t>if the rate reduction is attributable to the balance having already been reduced to nil but the rate is not so reduced during the next instalment period—the later of:</w:t>
      </w:r>
    </w:p>
    <w:p w:rsidR="00435264" w:rsidRPr="008935CF" w:rsidRDefault="00435264" w:rsidP="00435264">
      <w:pPr>
        <w:pStyle w:val="paragraphsub"/>
      </w:pPr>
      <w:r w:rsidRPr="008935CF">
        <w:tab/>
        <w:t>(i)</w:t>
      </w:r>
      <w:r w:rsidRPr="008935CF">
        <w:tab/>
        <w:t>the day before the first day on which the opening balance is nil; or</w:t>
      </w:r>
    </w:p>
    <w:p w:rsidR="00435264" w:rsidRPr="008935CF" w:rsidRDefault="00435264" w:rsidP="00435264">
      <w:pPr>
        <w:pStyle w:val="paragraphsub"/>
      </w:pPr>
      <w:r w:rsidRPr="008935CF">
        <w:tab/>
        <w:t>(ii)</w:t>
      </w:r>
      <w:r w:rsidRPr="008935CF">
        <w:tab/>
        <w:t>the end of the notification period.</w:t>
      </w:r>
    </w:p>
    <w:p w:rsidR="00435264" w:rsidRPr="008935CF" w:rsidRDefault="00435264" w:rsidP="00435264">
      <w:pPr>
        <w:pStyle w:val="ActHead5"/>
      </w:pPr>
      <w:bookmarkStart w:id="265" w:name="_Toc31276155"/>
      <w:r w:rsidRPr="00EE5577">
        <w:rPr>
          <w:rStyle w:val="CharSectno"/>
        </w:rPr>
        <w:t>100</w:t>
      </w:r>
      <w:r w:rsidRPr="008935CF">
        <w:t xml:space="preserve">  Automatic rate reduction—recipient not complying with subsection</w:t>
      </w:r>
      <w:r w:rsidR="008935CF">
        <w:t> </w:t>
      </w:r>
      <w:r w:rsidRPr="008935CF">
        <w:t>68(2) notice</w:t>
      </w:r>
      <w:bookmarkEnd w:id="265"/>
    </w:p>
    <w:p w:rsidR="00435264" w:rsidRPr="008935CF" w:rsidRDefault="00435264" w:rsidP="00435264">
      <w:pPr>
        <w:pStyle w:val="subsection"/>
      </w:pPr>
      <w:r w:rsidRPr="008935CF">
        <w:tab/>
        <w:t>(1)</w:t>
      </w:r>
      <w:r w:rsidRPr="008935CF">
        <w:tab/>
        <w:t xml:space="preserve">Subject to </w:t>
      </w:r>
      <w:r w:rsidR="008935CF">
        <w:t>subsection (</w:t>
      </w:r>
      <w:r w:rsidRPr="008935CF">
        <w:t>2), 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does not inform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 the rate of the social security payment is to be reduced;</w:t>
      </w:r>
    </w:p>
    <w:p w:rsidR="00435264" w:rsidRPr="008935CF" w:rsidRDefault="00435264" w:rsidP="00435264">
      <w:pPr>
        <w:pStyle w:val="subsection2"/>
      </w:pPr>
      <w:r w:rsidRPr="008935CF">
        <w:t>the social security payment becomes payable to the person at the reduced rate on the day on which the event or change of circumstances occurs.</w:t>
      </w:r>
    </w:p>
    <w:p w:rsidR="00435264" w:rsidRPr="008935CF" w:rsidRDefault="00435264" w:rsidP="0019518A">
      <w:pPr>
        <w:pStyle w:val="subsection"/>
        <w:keepNext/>
      </w:pPr>
      <w:r w:rsidRPr="008935CF">
        <w:tab/>
        <w:t>(2)</w:t>
      </w:r>
      <w:r w:rsidRPr="008935CF">
        <w:tab/>
        <w:t>If:</w:t>
      </w:r>
    </w:p>
    <w:p w:rsidR="00435264" w:rsidRPr="008935CF" w:rsidRDefault="00435264" w:rsidP="00435264">
      <w:pPr>
        <w:pStyle w:val="paragraph"/>
      </w:pPr>
      <w:r w:rsidRPr="008935CF">
        <w:tab/>
        <w:t>(a)</w:t>
      </w:r>
      <w:r w:rsidRPr="008935CF">
        <w:tab/>
        <w:t>a person who is receiving a social security payment is given a notice under subsection</w:t>
      </w:r>
      <w:r w:rsidR="008935CF">
        <w:t> </w:t>
      </w:r>
      <w:r w:rsidRPr="008935CF">
        <w:t>68(2);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does not inform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8935CF" w:rsidRDefault="00435264" w:rsidP="00435264">
      <w:pPr>
        <w:pStyle w:val="paragraph"/>
      </w:pPr>
      <w:r w:rsidRPr="008935CF">
        <w:tab/>
        <w:t>(f)</w:t>
      </w:r>
      <w:r w:rsidRPr="008935CF">
        <w:tab/>
        <w:t>either because of the reduction of the balance to nil or because of the balance having already been reduced to nil—the rate of the person’s social security payment is to be reduced;</w:t>
      </w:r>
    </w:p>
    <w:p w:rsidR="00435264" w:rsidRPr="008935CF" w:rsidRDefault="00435264" w:rsidP="00435264">
      <w:pPr>
        <w:pStyle w:val="subsection2"/>
      </w:pPr>
      <w:r w:rsidRPr="008935CF">
        <w:t>the social security payment becomes payable to the person at the reduced rate on:</w:t>
      </w:r>
    </w:p>
    <w:p w:rsidR="00435264" w:rsidRPr="008935CF" w:rsidRDefault="00435264" w:rsidP="00435264">
      <w:pPr>
        <w:pStyle w:val="paragraph"/>
      </w:pPr>
      <w:r w:rsidRPr="008935CF">
        <w:tab/>
        <w:t>(g)</w:t>
      </w:r>
      <w:r w:rsidRPr="008935CF">
        <w:tab/>
        <w:t>if the rate reduction is attributable to the reduction of the balance to nil—the day on which the balance was so reduced; and</w:t>
      </w:r>
    </w:p>
    <w:p w:rsidR="00435264" w:rsidRPr="008935CF" w:rsidRDefault="00435264" w:rsidP="00435264">
      <w:pPr>
        <w:pStyle w:val="paragraph"/>
      </w:pPr>
      <w:r w:rsidRPr="008935CF">
        <w:tab/>
        <w:t>(h)</w:t>
      </w:r>
      <w:r w:rsidRPr="008935CF">
        <w:tab/>
        <w:t>if the rate reduction is attributable to the balance having already been reduced to nil—the first day on which the opening balance was nil.</w:t>
      </w:r>
    </w:p>
    <w:p w:rsidR="005D5FD1" w:rsidRPr="008935CF" w:rsidRDefault="005D5FD1" w:rsidP="005D5FD1">
      <w:pPr>
        <w:pStyle w:val="ActHead5"/>
      </w:pPr>
      <w:bookmarkStart w:id="266" w:name="_Toc31276156"/>
      <w:r w:rsidRPr="00EE5577">
        <w:rPr>
          <w:rStyle w:val="CharSectno"/>
        </w:rPr>
        <w:t>101</w:t>
      </w:r>
      <w:r w:rsidRPr="008935CF">
        <w:t xml:space="preserve">  Automatic rate reduction—receipt of pension or veteran payment by person receiving parenting payment</w:t>
      </w:r>
      <w:bookmarkEnd w:id="266"/>
    </w:p>
    <w:p w:rsidR="00435264" w:rsidRPr="008935CF" w:rsidRDefault="00435264" w:rsidP="00BE016F">
      <w:pPr>
        <w:pStyle w:val="subsection"/>
      </w:pPr>
      <w:r w:rsidRPr="008935CF">
        <w:tab/>
      </w:r>
      <w:r w:rsidRPr="008935CF">
        <w:tab/>
        <w:t>If:</w:t>
      </w:r>
    </w:p>
    <w:p w:rsidR="00435264" w:rsidRPr="008935CF" w:rsidRDefault="00435264" w:rsidP="00BE016F">
      <w:pPr>
        <w:pStyle w:val="paragraph"/>
      </w:pPr>
      <w:r w:rsidRPr="008935CF">
        <w:tab/>
        <w:t>(a)</w:t>
      </w:r>
      <w:r w:rsidRPr="008935CF">
        <w:tab/>
        <w:t>a person who is a member of a couple is receiving parenting payment; and</w:t>
      </w:r>
    </w:p>
    <w:p w:rsidR="00435264" w:rsidRPr="008935CF" w:rsidRDefault="00435264" w:rsidP="00435264">
      <w:pPr>
        <w:pStyle w:val="paragraph"/>
      </w:pPr>
      <w:r w:rsidRPr="008935CF">
        <w:tab/>
        <w:t>(b)</w:t>
      </w:r>
      <w:r w:rsidRPr="008935CF">
        <w:tab/>
        <w:t>as a result of a social security pension, a service pension</w:t>
      </w:r>
      <w:r w:rsidR="005D5FD1" w:rsidRPr="008935CF">
        <w:t>, income support supplement or a veteran payment</w:t>
      </w:r>
      <w:r w:rsidRPr="008935CF">
        <w:t xml:space="preserve"> becoming payable to the person, the rate at which parenting payment is payable to the person is reduced;</w:t>
      </w:r>
    </w:p>
    <w:p w:rsidR="00435264" w:rsidRPr="008935CF" w:rsidRDefault="00435264" w:rsidP="00435264">
      <w:pPr>
        <w:pStyle w:val="subsection2"/>
      </w:pPr>
      <w:r w:rsidRPr="008935CF">
        <w:t>parenting payment becomes payable to the person at the reduced rate on the day on which the social security pension, the service pension</w:t>
      </w:r>
      <w:r w:rsidR="005D5FD1" w:rsidRPr="008935CF">
        <w:t>, the income support supplement or the veteran payment</w:t>
      </w:r>
      <w:r w:rsidRPr="008935CF">
        <w:t>, as the case may be, becomes payable to the person.</w:t>
      </w:r>
    </w:p>
    <w:p w:rsidR="00435264" w:rsidRPr="008935CF" w:rsidRDefault="00435264" w:rsidP="00703422">
      <w:pPr>
        <w:pStyle w:val="ActHead5"/>
      </w:pPr>
      <w:bookmarkStart w:id="267" w:name="_Toc31276157"/>
      <w:r w:rsidRPr="00EE5577">
        <w:rPr>
          <w:rStyle w:val="CharSectno"/>
        </w:rPr>
        <w:t>103</w:t>
      </w:r>
      <w:r w:rsidRPr="008935CF">
        <w:t xml:space="preserve">  Changes to payments by computer following automatic cancellation or reduction</w:t>
      </w:r>
      <w:bookmarkEnd w:id="267"/>
    </w:p>
    <w:p w:rsidR="00435264" w:rsidRPr="008935CF" w:rsidRDefault="00435264" w:rsidP="00703422">
      <w:pPr>
        <w:pStyle w:val="subsection"/>
        <w:keepNext/>
        <w:keepLines/>
      </w:pPr>
      <w:r w:rsidRPr="008935CF">
        <w:tab/>
        <w:t>(1)</w:t>
      </w:r>
      <w:r w:rsidRPr="008935CF">
        <w:tab/>
        <w:t>If:</w:t>
      </w:r>
    </w:p>
    <w:p w:rsidR="00435264" w:rsidRPr="008935CF" w:rsidRDefault="00435264" w:rsidP="0028069C">
      <w:pPr>
        <w:pStyle w:val="paragraph"/>
      </w:pPr>
      <w:r w:rsidRPr="008935CF">
        <w:tab/>
        <w:t>(a)</w:t>
      </w:r>
      <w:r w:rsidRPr="008935CF">
        <w:tab/>
        <w:t>a person is receiving a social security payment on the basis of data in a computer; and</w:t>
      </w:r>
    </w:p>
    <w:p w:rsidR="00435264" w:rsidRPr="008935CF" w:rsidRDefault="00435264" w:rsidP="00435264">
      <w:pPr>
        <w:pStyle w:val="paragraph"/>
      </w:pPr>
      <w:r w:rsidRPr="008935CF">
        <w:tab/>
        <w:t>(b)</w:t>
      </w:r>
      <w:r w:rsidRPr="008935CF">
        <w:tab/>
        <w:t>the payment is cancelled, or the payment rate is reduced, by the operation of a provision of the social security law; and</w:t>
      </w:r>
    </w:p>
    <w:p w:rsidR="00435264" w:rsidRPr="008935CF" w:rsidRDefault="00435264" w:rsidP="00435264">
      <w:pPr>
        <w:pStyle w:val="paragraph"/>
      </w:pPr>
      <w:r w:rsidRPr="008935CF">
        <w:tab/>
        <w:t>(c)</w:t>
      </w:r>
      <w:r w:rsidRPr="008935CF">
        <w:tab/>
        <w:t>the cancellation or reduction is given effect by the operation of a computer program used under the control of the Secretary stopping payment or reducing the rate of payment;</w:t>
      </w:r>
    </w:p>
    <w:p w:rsidR="00435264" w:rsidRPr="008935CF" w:rsidRDefault="00435264" w:rsidP="00435264">
      <w:pPr>
        <w:pStyle w:val="subsection2"/>
      </w:pPr>
      <w:r w:rsidRPr="008935CF">
        <w:t xml:space="preserve">the Secretary is taken to have made a determination that the provision referred to in </w:t>
      </w:r>
      <w:r w:rsidR="008935CF">
        <w:t>paragraph (</w:t>
      </w:r>
      <w:r w:rsidRPr="008935CF">
        <w:t>b) applies to the person’s social security payment.</w:t>
      </w:r>
    </w:p>
    <w:p w:rsidR="00435264" w:rsidRPr="008935CF" w:rsidRDefault="00435264" w:rsidP="00435264">
      <w:pPr>
        <w:pStyle w:val="subsection"/>
      </w:pPr>
      <w:r w:rsidRPr="008935CF">
        <w:tab/>
        <w:t>(2)</w:t>
      </w:r>
      <w:r w:rsidRPr="008935CF">
        <w:tab/>
        <w:t xml:space="preserve">A determination that is taken, by virtue of </w:t>
      </w:r>
      <w:r w:rsidR="008935CF">
        <w:t>subsection (</w:t>
      </w:r>
      <w:r w:rsidRPr="008935CF">
        <w:t>1), to have been made is taken to have been made on the day on which the cancellation or reduction took effect.</w:t>
      </w:r>
    </w:p>
    <w:p w:rsidR="00435264" w:rsidRPr="008935CF" w:rsidRDefault="00EE205F" w:rsidP="00D32AC8">
      <w:pPr>
        <w:pStyle w:val="ActHead4"/>
      </w:pPr>
      <w:bookmarkStart w:id="268" w:name="_Toc31276158"/>
      <w:r w:rsidRPr="00EE5577">
        <w:rPr>
          <w:rStyle w:val="CharSubdNo"/>
        </w:rPr>
        <w:t>Subdivision</w:t>
      </w:r>
      <w:r w:rsidR="00666140" w:rsidRPr="00EE5577">
        <w:rPr>
          <w:rStyle w:val="CharSubdNo"/>
        </w:rPr>
        <w:t xml:space="preserve"> </w:t>
      </w:r>
      <w:r w:rsidR="00435264" w:rsidRPr="00EE5577">
        <w:rPr>
          <w:rStyle w:val="CharSubdNo"/>
        </w:rPr>
        <w:t>B</w:t>
      </w:r>
      <w:r w:rsidR="00435264" w:rsidRPr="008935CF">
        <w:t>—</w:t>
      </w:r>
      <w:r w:rsidR="00435264" w:rsidRPr="00EE5577">
        <w:rPr>
          <w:rStyle w:val="CharSubdText"/>
        </w:rPr>
        <w:t>Concession cards</w:t>
      </w:r>
      <w:bookmarkEnd w:id="268"/>
    </w:p>
    <w:p w:rsidR="00435264" w:rsidRPr="008935CF" w:rsidRDefault="00435264" w:rsidP="00D32AC8">
      <w:pPr>
        <w:pStyle w:val="ActHead5"/>
      </w:pPr>
      <w:bookmarkStart w:id="269" w:name="_Toc31276159"/>
      <w:r w:rsidRPr="00EE5577">
        <w:rPr>
          <w:rStyle w:val="CharSectno"/>
        </w:rPr>
        <w:t>104</w:t>
      </w:r>
      <w:r w:rsidRPr="008935CF">
        <w:t xml:space="preserve">  Automatic cancellation—holder complying with subsection</w:t>
      </w:r>
      <w:r w:rsidR="008935CF">
        <w:t> </w:t>
      </w:r>
      <w:r w:rsidRPr="008935CF">
        <w:t>68(4) notice</w:t>
      </w:r>
      <w:bookmarkEnd w:id="269"/>
    </w:p>
    <w:p w:rsidR="00435264" w:rsidRPr="008935CF" w:rsidRDefault="00435264" w:rsidP="00D32AC8">
      <w:pPr>
        <w:pStyle w:val="subsection"/>
        <w:keepNext/>
        <w:keepLines/>
      </w:pPr>
      <w:r w:rsidRPr="008935CF">
        <w:tab/>
      </w:r>
      <w:r w:rsidRPr="008935CF">
        <w:tab/>
        <w:t>If:</w:t>
      </w:r>
    </w:p>
    <w:p w:rsidR="00435264" w:rsidRPr="008935CF" w:rsidRDefault="00435264" w:rsidP="00435264">
      <w:pPr>
        <w:pStyle w:val="paragraph"/>
      </w:pPr>
      <w:r w:rsidRPr="008935CF">
        <w:tab/>
        <w:t>(a)</w:t>
      </w:r>
      <w:r w:rsidRPr="008935CF">
        <w:tab/>
        <w:t>a person who is the holder of a concession card is given a notice under subsection</w:t>
      </w:r>
      <w:r w:rsidR="008935CF">
        <w:t> </w:t>
      </w:r>
      <w:r w:rsidRPr="008935CF">
        <w:t>68(4);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informs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 the person would, but for this section, cease to be qualified for the card; and</w:t>
      </w:r>
    </w:p>
    <w:p w:rsidR="00435264" w:rsidRPr="008935CF" w:rsidRDefault="00435264" w:rsidP="00435264">
      <w:pPr>
        <w:pStyle w:val="paragraph"/>
      </w:pPr>
      <w:r w:rsidRPr="008935CF">
        <w:tab/>
        <w:t>(f)</w:t>
      </w:r>
      <w:r w:rsidRPr="008935CF">
        <w:tab/>
        <w:t>the person does not cease to hold the card before the end of the notification period;</w:t>
      </w:r>
    </w:p>
    <w:p w:rsidR="00435264" w:rsidRPr="008935CF" w:rsidRDefault="00435264" w:rsidP="00435264">
      <w:pPr>
        <w:pStyle w:val="subsection2"/>
      </w:pPr>
      <w:r w:rsidRPr="008935CF">
        <w:t>the person continues to be qualified for the card until the end of the notification period, and then ceases to be so qualified.</w:t>
      </w:r>
    </w:p>
    <w:p w:rsidR="00435264" w:rsidRPr="008935CF" w:rsidRDefault="00435264" w:rsidP="00435264">
      <w:pPr>
        <w:pStyle w:val="ActHead5"/>
      </w:pPr>
      <w:bookmarkStart w:id="270" w:name="_Toc31276160"/>
      <w:r w:rsidRPr="00EE5577">
        <w:rPr>
          <w:rStyle w:val="CharSectno"/>
        </w:rPr>
        <w:t>105</w:t>
      </w:r>
      <w:r w:rsidRPr="008935CF">
        <w:t xml:space="preserve">  Automatic cancellation—holder not complying with subsection</w:t>
      </w:r>
      <w:r w:rsidR="008935CF">
        <w:t> </w:t>
      </w:r>
      <w:r w:rsidRPr="008935CF">
        <w:t>68(4) notice</w:t>
      </w:r>
      <w:bookmarkEnd w:id="270"/>
    </w:p>
    <w:p w:rsidR="00435264" w:rsidRPr="008935CF" w:rsidRDefault="00435264" w:rsidP="00435264">
      <w:pPr>
        <w:pStyle w:val="subsection"/>
      </w:pPr>
      <w:r w:rsidRPr="008935CF">
        <w:tab/>
      </w:r>
      <w:r w:rsidRPr="008935CF">
        <w:tab/>
        <w:t>If:</w:t>
      </w:r>
    </w:p>
    <w:p w:rsidR="00435264" w:rsidRPr="008935CF" w:rsidRDefault="00435264" w:rsidP="00435264">
      <w:pPr>
        <w:pStyle w:val="paragraph"/>
      </w:pPr>
      <w:r w:rsidRPr="008935CF">
        <w:tab/>
        <w:t>(a)</w:t>
      </w:r>
      <w:r w:rsidRPr="008935CF">
        <w:tab/>
        <w:t>a person who is the holder of a concession card is given a notice under subsection</w:t>
      </w:r>
      <w:r w:rsidR="008935CF">
        <w:t> </w:t>
      </w:r>
      <w:r w:rsidRPr="008935CF">
        <w:t>68(4); and</w:t>
      </w:r>
    </w:p>
    <w:p w:rsidR="00435264" w:rsidRPr="008935CF" w:rsidRDefault="00435264" w:rsidP="00435264">
      <w:pPr>
        <w:pStyle w:val="paragraph"/>
      </w:pPr>
      <w:r w:rsidRPr="008935CF">
        <w:tab/>
        <w:t>(b)</w:t>
      </w:r>
      <w:r w:rsidRPr="008935CF">
        <w:tab/>
        <w:t xml:space="preserve">the notice requires the person to inform the Department of the occurrence of an event or change of circumstances within a specified period (the </w:t>
      </w:r>
      <w:r w:rsidRPr="008935CF">
        <w:rPr>
          <w:b/>
          <w:i/>
        </w:rPr>
        <w:t>notification period</w:t>
      </w:r>
      <w:r w:rsidRPr="008935CF">
        <w:t>); and</w:t>
      </w:r>
    </w:p>
    <w:p w:rsidR="00435264" w:rsidRPr="008935CF" w:rsidRDefault="00435264" w:rsidP="00435264">
      <w:pPr>
        <w:pStyle w:val="paragraph"/>
      </w:pPr>
      <w:r w:rsidRPr="008935CF">
        <w:tab/>
        <w:t>(c)</w:t>
      </w:r>
      <w:r w:rsidRPr="008935CF">
        <w:tab/>
        <w:t>the event or change of circumstances occurs; and</w:t>
      </w:r>
    </w:p>
    <w:p w:rsidR="00435264" w:rsidRPr="008935CF" w:rsidRDefault="00435264" w:rsidP="00435264">
      <w:pPr>
        <w:pStyle w:val="paragraph"/>
      </w:pPr>
      <w:r w:rsidRPr="008935CF">
        <w:tab/>
        <w:t>(d)</w:t>
      </w:r>
      <w:r w:rsidRPr="008935CF">
        <w:tab/>
        <w:t>the person does not inform the Department of the occurrence of the event or change of circumstances within the notification period in accordance with the notice; and</w:t>
      </w:r>
    </w:p>
    <w:p w:rsidR="00435264" w:rsidRPr="008935CF" w:rsidRDefault="00435264" w:rsidP="00435264">
      <w:pPr>
        <w:pStyle w:val="paragraph"/>
      </w:pPr>
      <w:r w:rsidRPr="008935CF">
        <w:tab/>
        <w:t>(e)</w:t>
      </w:r>
      <w:r w:rsidRPr="008935CF">
        <w:tab/>
        <w:t>because of the occurrence of the event or change of circumstances, the person ceases to be qualified for the card;</w:t>
      </w:r>
    </w:p>
    <w:p w:rsidR="00435264" w:rsidRPr="008935CF" w:rsidRDefault="00435264" w:rsidP="00435264">
      <w:pPr>
        <w:pStyle w:val="subsection2"/>
      </w:pPr>
      <w:r w:rsidRPr="008935CF">
        <w:t>the person ceases to be qualified for the card on the day on which the event or change of circumstances occurs.</w:t>
      </w:r>
    </w:p>
    <w:p w:rsidR="00435264" w:rsidRPr="008935CF" w:rsidRDefault="00435264" w:rsidP="00435264">
      <w:pPr>
        <w:pStyle w:val="ActHead5"/>
      </w:pPr>
      <w:bookmarkStart w:id="271" w:name="_Toc31276161"/>
      <w:r w:rsidRPr="00EE5577">
        <w:rPr>
          <w:rStyle w:val="CharSectno"/>
        </w:rPr>
        <w:t>106</w:t>
      </w:r>
      <w:r w:rsidRPr="008935CF">
        <w:t xml:space="preserve">  Changes by computer following automatic cancellation</w:t>
      </w:r>
      <w:bookmarkEnd w:id="271"/>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is qualified for a concession card on the basis of data in a computer; and</w:t>
      </w:r>
    </w:p>
    <w:p w:rsidR="00435264" w:rsidRPr="008935CF" w:rsidRDefault="00435264" w:rsidP="00435264">
      <w:pPr>
        <w:pStyle w:val="paragraph"/>
      </w:pPr>
      <w:r w:rsidRPr="008935CF">
        <w:tab/>
        <w:t>(b)</w:t>
      </w:r>
      <w:r w:rsidRPr="008935CF">
        <w:tab/>
        <w:t>the person ceases, by virtue of section</w:t>
      </w:r>
      <w:r w:rsidR="008935CF">
        <w:t> </w:t>
      </w:r>
      <w:r w:rsidRPr="008935CF">
        <w:t>104 or 105, to be qualified for the card; and</w:t>
      </w:r>
    </w:p>
    <w:p w:rsidR="00435264" w:rsidRPr="008935CF" w:rsidRDefault="00435264" w:rsidP="00435264">
      <w:pPr>
        <w:pStyle w:val="paragraph"/>
      </w:pPr>
      <w:r w:rsidRPr="008935CF">
        <w:tab/>
        <w:t>(c)</w:t>
      </w:r>
      <w:r w:rsidRPr="008935CF">
        <w:tab/>
        <w:t>the cessation is given effect by the operation of a computer program under the control of the Secretary causing the person to be notified of the cessation;</w:t>
      </w:r>
    </w:p>
    <w:p w:rsidR="00435264" w:rsidRPr="008935CF" w:rsidRDefault="00435264" w:rsidP="00435264">
      <w:pPr>
        <w:pStyle w:val="subsection2"/>
      </w:pPr>
      <w:r w:rsidRPr="008935CF">
        <w:t xml:space="preserve">the Secretary is taken to have made a determination that the provision referred to in </w:t>
      </w:r>
      <w:r w:rsidR="008935CF">
        <w:t>paragraph (</w:t>
      </w:r>
      <w:r w:rsidRPr="008935CF">
        <w:t>b) applies to the person’s concession card.</w:t>
      </w:r>
    </w:p>
    <w:p w:rsidR="00435264" w:rsidRPr="008935CF" w:rsidRDefault="00435264" w:rsidP="00435264">
      <w:pPr>
        <w:pStyle w:val="subsection"/>
      </w:pPr>
      <w:r w:rsidRPr="008935CF">
        <w:tab/>
        <w:t>(2)</w:t>
      </w:r>
      <w:r w:rsidRPr="008935CF">
        <w:tab/>
        <w:t xml:space="preserve">A determination that is taken, by virtue of </w:t>
      </w:r>
      <w:r w:rsidR="008935CF">
        <w:t>subsection (</w:t>
      </w:r>
      <w:r w:rsidRPr="008935CF">
        <w:t>1), to have been made is taken to have been made on the day on which the cessation took effect.</w:t>
      </w:r>
    </w:p>
    <w:p w:rsidR="00435264" w:rsidRPr="008935CF" w:rsidRDefault="00435264" w:rsidP="00435264">
      <w:pPr>
        <w:pStyle w:val="ActHead5"/>
      </w:pPr>
      <w:bookmarkStart w:id="272" w:name="_Toc31276162"/>
      <w:r w:rsidRPr="00EE5577">
        <w:rPr>
          <w:rStyle w:val="CharSectno"/>
        </w:rPr>
        <w:t>106A</w:t>
      </w:r>
      <w:r w:rsidRPr="008935CF">
        <w:t xml:space="preserve">  Automatic cancellation on cessation of qualification</w:t>
      </w:r>
      <w:bookmarkEnd w:id="272"/>
    </w:p>
    <w:p w:rsidR="00435264" w:rsidRPr="008935CF" w:rsidRDefault="00435264" w:rsidP="00435264">
      <w:pPr>
        <w:pStyle w:val="subsection"/>
      </w:pPr>
      <w:r w:rsidRPr="008935CF">
        <w:tab/>
      </w:r>
      <w:r w:rsidRPr="008935CF">
        <w:tab/>
        <w:t>If a person who is the holder of a concession card ceases, otherwise than by virtue of section</w:t>
      </w:r>
      <w:r w:rsidR="008935CF">
        <w:t> </w:t>
      </w:r>
      <w:r w:rsidRPr="008935CF">
        <w:t>104 or 105, to be qualified for the card, the card is cancelled by force of this section on the day on which the person ceases to be so qualified.</w:t>
      </w:r>
    </w:p>
    <w:p w:rsidR="00435264" w:rsidRPr="008935CF" w:rsidRDefault="00EE205F" w:rsidP="00435264">
      <w:pPr>
        <w:pStyle w:val="ActHead4"/>
      </w:pPr>
      <w:bookmarkStart w:id="273" w:name="_Toc31276163"/>
      <w:r w:rsidRPr="00EE5577">
        <w:rPr>
          <w:rStyle w:val="CharSubdNo"/>
        </w:rPr>
        <w:t>Subdivision</w:t>
      </w:r>
      <w:r w:rsidR="00666140" w:rsidRPr="00EE5577">
        <w:rPr>
          <w:rStyle w:val="CharSubdNo"/>
        </w:rPr>
        <w:t xml:space="preserve"> </w:t>
      </w:r>
      <w:r w:rsidR="00435264" w:rsidRPr="00EE5577">
        <w:rPr>
          <w:rStyle w:val="CharSubdNo"/>
        </w:rPr>
        <w:t>C</w:t>
      </w:r>
      <w:r w:rsidR="00435264" w:rsidRPr="008935CF">
        <w:t>—</w:t>
      </w:r>
      <w:r w:rsidR="00435264" w:rsidRPr="00EE5577">
        <w:rPr>
          <w:rStyle w:val="CharSubdText"/>
        </w:rPr>
        <w:t>Additional provision for certain pensioner concession cards and automatic issue health care cards</w:t>
      </w:r>
      <w:bookmarkEnd w:id="273"/>
    </w:p>
    <w:p w:rsidR="00435264" w:rsidRPr="008935CF" w:rsidRDefault="00435264" w:rsidP="00435264">
      <w:pPr>
        <w:pStyle w:val="ActHead5"/>
      </w:pPr>
      <w:bookmarkStart w:id="274" w:name="_Toc31276164"/>
      <w:r w:rsidRPr="00EE5577">
        <w:rPr>
          <w:rStyle w:val="CharSectno"/>
        </w:rPr>
        <w:t>106B</w:t>
      </w:r>
      <w:r w:rsidRPr="008935CF">
        <w:t xml:space="preserve">  Automatic cancellation</w:t>
      </w:r>
      <w:bookmarkEnd w:id="274"/>
    </w:p>
    <w:p w:rsidR="00435264" w:rsidRPr="008935CF" w:rsidRDefault="00435264" w:rsidP="00435264">
      <w:pPr>
        <w:pStyle w:val="subsection"/>
      </w:pPr>
      <w:r w:rsidRPr="008935CF">
        <w:tab/>
        <w:t>(1)</w:t>
      </w:r>
      <w:r w:rsidRPr="008935CF">
        <w:tab/>
        <w:t xml:space="preserve">Subject to </w:t>
      </w:r>
      <w:r w:rsidR="008935CF">
        <w:t>subsection (</w:t>
      </w:r>
      <w:r w:rsidRPr="008935CF">
        <w:t>3), if:</w:t>
      </w:r>
    </w:p>
    <w:p w:rsidR="00435264" w:rsidRPr="008935CF" w:rsidRDefault="00435264" w:rsidP="00435264">
      <w:pPr>
        <w:pStyle w:val="paragraph"/>
      </w:pPr>
      <w:r w:rsidRPr="008935CF">
        <w:tab/>
        <w:t>(a)</w:t>
      </w:r>
      <w:r w:rsidRPr="008935CF">
        <w:tab/>
        <w:t>a section</w:t>
      </w:r>
      <w:r w:rsidR="008935CF">
        <w:t> </w:t>
      </w:r>
      <w:r w:rsidRPr="008935CF">
        <w:t>1061ZA pensioner concession card or a listed automatic issue health care card has been granted to a person; and</w:t>
      </w:r>
    </w:p>
    <w:p w:rsidR="00435264" w:rsidRPr="008935CF" w:rsidRDefault="00435264" w:rsidP="00435264">
      <w:pPr>
        <w:pStyle w:val="paragraph"/>
      </w:pPr>
      <w:r w:rsidRPr="008935CF">
        <w:tab/>
        <w:t>(b)</w:t>
      </w:r>
      <w:r w:rsidRPr="008935CF">
        <w:tab/>
        <w:t>in order to be qualified for the card, the person must be receiving, or be qualified for, a particular social security pension or benefit; and</w:t>
      </w:r>
    </w:p>
    <w:p w:rsidR="00435264" w:rsidRPr="008935CF" w:rsidRDefault="00435264" w:rsidP="00435264">
      <w:pPr>
        <w:pStyle w:val="paragraph"/>
      </w:pPr>
      <w:r w:rsidRPr="008935CF">
        <w:tab/>
        <w:t>(c)</w:t>
      </w:r>
      <w:r w:rsidRPr="008935CF">
        <w:tab/>
        <w:t>the pension or benefit is cancelled;</w:t>
      </w:r>
    </w:p>
    <w:p w:rsidR="00435264" w:rsidRPr="008935CF" w:rsidRDefault="00435264" w:rsidP="00435264">
      <w:pPr>
        <w:pStyle w:val="subsection2"/>
      </w:pPr>
      <w:r w:rsidRPr="008935CF">
        <w:t>the section</w:t>
      </w:r>
      <w:r w:rsidR="008935CF">
        <w:t> </w:t>
      </w:r>
      <w:r w:rsidRPr="008935CF">
        <w:t>1061ZA pensioner concession card or listed automatic issue health care card, as the case may be, is, by force of this section, cancelled.</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a health care card has been granted to a person; and</w:t>
      </w:r>
    </w:p>
    <w:p w:rsidR="00435264" w:rsidRPr="008935CF" w:rsidRDefault="00435264" w:rsidP="00435264">
      <w:pPr>
        <w:pStyle w:val="paragraph"/>
      </w:pPr>
      <w:r w:rsidRPr="008935CF">
        <w:tab/>
        <w:t>(b)</w:t>
      </w:r>
      <w:r w:rsidRPr="008935CF">
        <w:tab/>
        <w:t>the person was qualified for the card under subsection</w:t>
      </w:r>
      <w:r w:rsidR="008935CF">
        <w:t> </w:t>
      </w:r>
      <w:r w:rsidRPr="008935CF">
        <w:t>1061ZK(4) of the 1991 Act; and</w:t>
      </w:r>
    </w:p>
    <w:p w:rsidR="00435264" w:rsidRPr="008935CF" w:rsidRDefault="00435264" w:rsidP="00435264">
      <w:pPr>
        <w:pStyle w:val="paragraph"/>
      </w:pPr>
      <w:r w:rsidRPr="008935CF">
        <w:tab/>
        <w:t>(c)</w:t>
      </w:r>
      <w:r w:rsidRPr="008935CF">
        <w:tab/>
        <w:t>the person ceases to be qualified under that subsection;</w:t>
      </w:r>
    </w:p>
    <w:p w:rsidR="00435264" w:rsidRPr="008935CF" w:rsidRDefault="00435264" w:rsidP="00435264">
      <w:pPr>
        <w:pStyle w:val="subsection2"/>
      </w:pPr>
      <w:r w:rsidRPr="008935CF">
        <w:t>the health care card is, by force of this section, cancelled.</w:t>
      </w:r>
    </w:p>
    <w:p w:rsidR="00435264" w:rsidRPr="008935CF" w:rsidRDefault="00435264" w:rsidP="00435264">
      <w:pPr>
        <w:pStyle w:val="subsection"/>
      </w:pPr>
      <w:r w:rsidRPr="008935CF">
        <w:tab/>
        <w:t>(3)</w:t>
      </w:r>
      <w:r w:rsidRPr="008935CF">
        <w:tab/>
      </w:r>
      <w:r w:rsidR="008935CF">
        <w:t>Subsection (</w:t>
      </w:r>
      <w:r w:rsidRPr="008935CF">
        <w:t>1) does not have effect in a case in which the Secretary determines in writing that he or she is satisfied that the person concerned is likely to be granted a social security pension or benefit before it is reasonably practicable to take steps to give effect to the cancellation of the card.</w:t>
      </w:r>
    </w:p>
    <w:p w:rsidR="00435264" w:rsidRPr="008935CF" w:rsidRDefault="00435264" w:rsidP="0058584E">
      <w:pPr>
        <w:pStyle w:val="subsection"/>
        <w:keepNext/>
        <w:keepLines/>
      </w:pPr>
      <w:r w:rsidRPr="008935CF">
        <w:tab/>
        <w:t>(4)</w:t>
      </w:r>
      <w:r w:rsidRPr="008935CF">
        <w:tab/>
        <w:t>In this section:</w:t>
      </w:r>
    </w:p>
    <w:p w:rsidR="00435264" w:rsidRPr="008935CF" w:rsidRDefault="00435264" w:rsidP="0058584E">
      <w:pPr>
        <w:pStyle w:val="Definition"/>
        <w:keepNext/>
        <w:keepLines/>
      </w:pPr>
      <w:r w:rsidRPr="008935CF">
        <w:rPr>
          <w:b/>
          <w:i/>
        </w:rPr>
        <w:t>listed automatic issue health care card</w:t>
      </w:r>
      <w:r w:rsidRPr="008935CF">
        <w:t xml:space="preserve"> means an automatic issue health care card that is granted:</w:t>
      </w:r>
    </w:p>
    <w:p w:rsidR="00435264" w:rsidRPr="008935CF" w:rsidRDefault="00435264" w:rsidP="00435264">
      <w:pPr>
        <w:pStyle w:val="paragraph"/>
      </w:pPr>
      <w:r w:rsidRPr="008935CF">
        <w:tab/>
        <w:t>(a)</w:t>
      </w:r>
      <w:r w:rsidRPr="008935CF">
        <w:tab/>
        <w:t>to a person who receives one of the following social security payments:</w:t>
      </w:r>
    </w:p>
    <w:p w:rsidR="00435264" w:rsidRPr="008935CF" w:rsidRDefault="00435264" w:rsidP="00435264">
      <w:pPr>
        <w:pStyle w:val="paragraphsub"/>
      </w:pPr>
      <w:r w:rsidRPr="008935CF">
        <w:tab/>
        <w:t>(i)</w:t>
      </w:r>
      <w:r w:rsidRPr="008935CF">
        <w:tab/>
        <w:t>widow allowance;</w:t>
      </w:r>
    </w:p>
    <w:p w:rsidR="00435264" w:rsidRPr="008935CF" w:rsidRDefault="00435264" w:rsidP="00435264">
      <w:pPr>
        <w:pStyle w:val="paragraphsub"/>
      </w:pPr>
      <w:r w:rsidRPr="008935CF">
        <w:tab/>
        <w:t>(ii)</w:t>
      </w:r>
      <w:r w:rsidRPr="008935CF">
        <w:tab/>
        <w:t>newstart allowance;</w:t>
      </w:r>
    </w:p>
    <w:p w:rsidR="00435264" w:rsidRPr="008935CF" w:rsidRDefault="00435264" w:rsidP="00435264">
      <w:pPr>
        <w:pStyle w:val="paragraphsub"/>
      </w:pPr>
      <w:r w:rsidRPr="008935CF">
        <w:tab/>
        <w:t>(iii)</w:t>
      </w:r>
      <w:r w:rsidRPr="008935CF">
        <w:tab/>
        <w:t>sickness allowance;</w:t>
      </w:r>
    </w:p>
    <w:p w:rsidR="00435264" w:rsidRPr="008935CF" w:rsidRDefault="00435264" w:rsidP="00435264">
      <w:pPr>
        <w:pStyle w:val="paragraphsub"/>
      </w:pPr>
      <w:r w:rsidRPr="008935CF">
        <w:tab/>
        <w:t>(iv)</w:t>
      </w:r>
      <w:r w:rsidRPr="008935CF">
        <w:tab/>
        <w:t>special benefit;</w:t>
      </w:r>
    </w:p>
    <w:p w:rsidR="00435264" w:rsidRPr="008935CF" w:rsidRDefault="00435264" w:rsidP="00435264">
      <w:pPr>
        <w:pStyle w:val="paragraphsub"/>
      </w:pPr>
      <w:r w:rsidRPr="008935CF">
        <w:tab/>
        <w:t>(v)</w:t>
      </w:r>
      <w:r w:rsidRPr="008935CF">
        <w:tab/>
        <w:t>partner allowance;</w:t>
      </w:r>
    </w:p>
    <w:p w:rsidR="00435264" w:rsidRPr="008935CF" w:rsidRDefault="00435264" w:rsidP="00435264">
      <w:pPr>
        <w:pStyle w:val="paragraphsub"/>
      </w:pPr>
      <w:r w:rsidRPr="008935CF">
        <w:tab/>
        <w:t>(vi)</w:t>
      </w:r>
      <w:r w:rsidRPr="008935CF">
        <w:tab/>
        <w:t>benefit PP (partnered); or</w:t>
      </w:r>
    </w:p>
    <w:p w:rsidR="0083576E" w:rsidRPr="008935CF" w:rsidRDefault="0083576E" w:rsidP="0083576E">
      <w:pPr>
        <w:pStyle w:val="paragraph"/>
      </w:pPr>
      <w:r w:rsidRPr="008935CF">
        <w:tab/>
        <w:t>(b)</w:t>
      </w:r>
      <w:r w:rsidRPr="008935CF">
        <w:tab/>
        <w:t>to a person who is receiving a youth allowance and who, at the time when a determination was made to grant the person the youth allowance:</w:t>
      </w:r>
    </w:p>
    <w:p w:rsidR="0083576E" w:rsidRPr="008935CF" w:rsidRDefault="0083576E" w:rsidP="0083576E">
      <w:pPr>
        <w:pStyle w:val="paragraphsub"/>
      </w:pPr>
      <w:r w:rsidRPr="008935CF">
        <w:tab/>
        <w:t>(i)</w:t>
      </w:r>
      <w:r w:rsidRPr="008935CF">
        <w:tab/>
        <w:t>was not undertaking full</w:t>
      </w:r>
      <w:r w:rsidR="008935CF">
        <w:noBreakHyphen/>
      </w:r>
      <w:r w:rsidRPr="008935CF">
        <w:t>time study; and</w:t>
      </w:r>
    </w:p>
    <w:p w:rsidR="0083576E" w:rsidRPr="008935CF" w:rsidRDefault="0083576E" w:rsidP="0083576E">
      <w:pPr>
        <w:pStyle w:val="paragraphsub"/>
      </w:pPr>
      <w:r w:rsidRPr="008935CF">
        <w:tab/>
        <w:t>(ii)</w:t>
      </w:r>
      <w:r w:rsidRPr="008935CF">
        <w:tab/>
        <w:t xml:space="preserve">was not a new </w:t>
      </w:r>
      <w:r w:rsidR="00FE47AB" w:rsidRPr="008935CF">
        <w:t>apprentice.</w:t>
      </w:r>
    </w:p>
    <w:p w:rsidR="00435264" w:rsidRPr="008935CF" w:rsidRDefault="00435264" w:rsidP="00435264">
      <w:pPr>
        <w:pStyle w:val="Definition"/>
      </w:pPr>
      <w:r w:rsidRPr="008935CF">
        <w:rPr>
          <w:b/>
          <w:i/>
        </w:rPr>
        <w:t>section</w:t>
      </w:r>
      <w:r w:rsidR="008935CF">
        <w:rPr>
          <w:b/>
          <w:i/>
        </w:rPr>
        <w:t> </w:t>
      </w:r>
      <w:r w:rsidRPr="008935CF">
        <w:rPr>
          <w:b/>
          <w:i/>
        </w:rPr>
        <w:t>1061ZA pensioner concession card</w:t>
      </w:r>
      <w:r w:rsidRPr="008935CF">
        <w:t xml:space="preserve"> means a pensioner concession card granted to a person who is qualified for the card under section</w:t>
      </w:r>
      <w:r w:rsidR="008935CF">
        <w:t> </w:t>
      </w:r>
      <w:r w:rsidRPr="008935CF">
        <w:t>1061ZA of the 1991 Act</w:t>
      </w:r>
      <w:r w:rsidR="008620A9" w:rsidRPr="008935CF">
        <w:t xml:space="preserve"> (except under </w:t>
      </w:r>
      <w:r w:rsidR="008935CF">
        <w:t>subsection (</w:t>
      </w:r>
      <w:r w:rsidR="008620A9" w:rsidRPr="008935CF">
        <w:t>1B) of that section)</w:t>
      </w:r>
      <w:r w:rsidRPr="008935CF">
        <w:t>.</w:t>
      </w:r>
    </w:p>
    <w:p w:rsidR="00435264" w:rsidRPr="008935CF" w:rsidRDefault="00435264" w:rsidP="00666140">
      <w:pPr>
        <w:pStyle w:val="ActHead3"/>
        <w:pageBreakBefore/>
      </w:pPr>
      <w:bookmarkStart w:id="275" w:name="_Toc31276165"/>
      <w:r w:rsidRPr="00EE5577">
        <w:rPr>
          <w:rStyle w:val="CharDivNo"/>
        </w:rPr>
        <w:t>Division</w:t>
      </w:r>
      <w:r w:rsidR="008935CF" w:rsidRPr="00EE5577">
        <w:rPr>
          <w:rStyle w:val="CharDivNo"/>
        </w:rPr>
        <w:t> </w:t>
      </w:r>
      <w:r w:rsidRPr="00EE5577">
        <w:rPr>
          <w:rStyle w:val="CharDivNo"/>
        </w:rPr>
        <w:t>9</w:t>
      </w:r>
      <w:r w:rsidRPr="008935CF">
        <w:t>—</w:t>
      </w:r>
      <w:r w:rsidRPr="00EE5577">
        <w:rPr>
          <w:rStyle w:val="CharDivText"/>
        </w:rPr>
        <w:t>Date of effect of determinations</w:t>
      </w:r>
      <w:bookmarkEnd w:id="275"/>
    </w:p>
    <w:p w:rsidR="00435264" w:rsidRPr="008935CF" w:rsidRDefault="00EE205F" w:rsidP="00435264">
      <w:pPr>
        <w:pStyle w:val="ActHead4"/>
      </w:pPr>
      <w:bookmarkStart w:id="276" w:name="_Toc31276166"/>
      <w:r w:rsidRPr="00EE5577">
        <w:rPr>
          <w:rStyle w:val="CharSubdNo"/>
        </w:rPr>
        <w:t>Subdivision</w:t>
      </w:r>
      <w:r w:rsidR="00666140" w:rsidRPr="00EE5577">
        <w:rPr>
          <w:rStyle w:val="CharSubdNo"/>
        </w:rPr>
        <w:t xml:space="preserve"> </w:t>
      </w:r>
      <w:r w:rsidR="00435264" w:rsidRPr="00EE5577">
        <w:rPr>
          <w:rStyle w:val="CharSubdNo"/>
        </w:rPr>
        <w:t>A</w:t>
      </w:r>
      <w:r w:rsidR="00435264" w:rsidRPr="008935CF">
        <w:t>—</w:t>
      </w:r>
      <w:r w:rsidR="00435264" w:rsidRPr="00EE5577">
        <w:rPr>
          <w:rStyle w:val="CharSubdText"/>
        </w:rPr>
        <w:t>Determinations relating to claims</w:t>
      </w:r>
      <w:bookmarkEnd w:id="276"/>
    </w:p>
    <w:p w:rsidR="00435264" w:rsidRPr="008935CF" w:rsidRDefault="00435264" w:rsidP="00435264">
      <w:pPr>
        <w:pStyle w:val="ActHead5"/>
      </w:pPr>
      <w:bookmarkStart w:id="277" w:name="_Toc31276167"/>
      <w:r w:rsidRPr="00EE5577">
        <w:rPr>
          <w:rStyle w:val="CharSectno"/>
        </w:rPr>
        <w:t>107</w:t>
      </w:r>
      <w:r w:rsidRPr="008935CF">
        <w:t xml:space="preserve">  General rule</w:t>
      </w:r>
      <w:bookmarkEnd w:id="277"/>
    </w:p>
    <w:p w:rsidR="00435264" w:rsidRPr="008935CF" w:rsidRDefault="00435264" w:rsidP="00435264">
      <w:pPr>
        <w:pStyle w:val="subsection"/>
      </w:pPr>
      <w:r w:rsidRPr="008935CF">
        <w:tab/>
        <w:t>(1)</w:t>
      </w:r>
      <w:r w:rsidRPr="008935CF">
        <w:tab/>
        <w:t xml:space="preserve">Subject to </w:t>
      </w:r>
      <w:r w:rsidR="008935CF">
        <w:t>subsections (</w:t>
      </w:r>
      <w:r w:rsidRPr="008935CF">
        <w:t>2), (3), (4) and (5), a determination under section</w:t>
      </w:r>
      <w:r w:rsidR="008935CF">
        <w:t> </w:t>
      </w:r>
      <w:r w:rsidRPr="008935CF">
        <w:t>37 takes effect on the day on which the determination is made or on such earlier or later day as is specified in the determination.</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rejecting a person’s claim for a social security payment or a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within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a decision that the claim be granted is made as a result of the application for review;</w:t>
      </w:r>
    </w:p>
    <w:p w:rsidR="00435264" w:rsidRPr="008935CF" w:rsidRDefault="00435264" w:rsidP="00435264">
      <w:pPr>
        <w:pStyle w:val="subsection2"/>
      </w:pPr>
      <w:r w:rsidRPr="008935CF">
        <w:t>the determination embodying the last</w:t>
      </w:r>
      <w:r w:rsidR="008935CF">
        <w:noBreakHyphen/>
      </w:r>
      <w:r w:rsidRPr="008935CF">
        <w:t>mentioned decision takes effect on the day on which the determination embodying the original decision took effect.</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rejecting a person’s claim for a social security payment or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more than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a decision that the claim be granted is made as a result of the application for review;</w:t>
      </w:r>
    </w:p>
    <w:p w:rsidR="00435264" w:rsidRPr="008935CF" w:rsidRDefault="00435264" w:rsidP="00435264">
      <w:pPr>
        <w:pStyle w:val="subsection2"/>
      </w:pPr>
      <w:r w:rsidRPr="008935CF">
        <w:t>the determination embodying the last</w:t>
      </w:r>
      <w:r w:rsidR="008935CF">
        <w:noBreakHyphen/>
      </w:r>
      <w:r w:rsidRPr="008935CF">
        <w:t>mentioned decision takes effect on the day on which the application for review was made.</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rejecting a person’s claim for a social security payment or concession card; and</w:t>
      </w:r>
    </w:p>
    <w:p w:rsidR="00435264" w:rsidRPr="008935CF" w:rsidRDefault="00435264" w:rsidP="00435264">
      <w:pPr>
        <w:pStyle w:val="paragraph"/>
      </w:pPr>
      <w:r w:rsidRPr="008935CF">
        <w:tab/>
        <w:t>(b)</w:t>
      </w:r>
      <w:r w:rsidRPr="008935CF">
        <w:tab/>
        <w:t>no notice is given to the person informing the person of the original decision; and</w:t>
      </w:r>
    </w:p>
    <w:p w:rsidR="00435264" w:rsidRPr="008935CF" w:rsidRDefault="00435264" w:rsidP="00435264">
      <w:pPr>
        <w:pStyle w:val="paragraph"/>
      </w:pPr>
      <w:r w:rsidRPr="008935CF">
        <w:tab/>
        <w:t>(c)</w:t>
      </w:r>
      <w:r w:rsidRPr="008935CF">
        <w:tab/>
        <w:t>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a decision that the claim be granted is made as a result of the application for review;</w:t>
      </w:r>
    </w:p>
    <w:p w:rsidR="00435264" w:rsidRPr="008935CF" w:rsidRDefault="00435264" w:rsidP="00435264">
      <w:pPr>
        <w:pStyle w:val="subsection2"/>
      </w:pPr>
      <w:r w:rsidRPr="008935CF">
        <w:t>the determination embodying the last</w:t>
      </w:r>
      <w:r w:rsidR="008935CF">
        <w:noBreakHyphen/>
      </w:r>
      <w:r w:rsidRPr="008935CF">
        <w:t>mentioned decision takes effect on the day on which the determination embodying the original decision took effect.</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rejecting a person’s claim for a social security payment or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the Secretary reviews the decision under section</w:t>
      </w:r>
      <w:r w:rsidR="008935CF">
        <w:t> </w:t>
      </w:r>
      <w:r w:rsidRPr="008935CF">
        <w:t>126 without any application under section</w:t>
      </w:r>
      <w:r w:rsidR="008935CF">
        <w:t> </w:t>
      </w:r>
      <w:r w:rsidRPr="008935CF">
        <w:t>129 for review of the decision having been made; and</w:t>
      </w:r>
    </w:p>
    <w:p w:rsidR="00435264" w:rsidRPr="008935CF" w:rsidRDefault="00435264" w:rsidP="00435264">
      <w:pPr>
        <w:pStyle w:val="paragraph"/>
      </w:pPr>
      <w:r w:rsidRPr="008935CF">
        <w:tab/>
        <w:t>(d)</w:t>
      </w:r>
      <w:r w:rsidRPr="008935CF">
        <w:tab/>
        <w:t>a decision that the claim be granted is made as a result of the review;</w:t>
      </w:r>
    </w:p>
    <w:p w:rsidR="00435264" w:rsidRPr="008935CF" w:rsidRDefault="00435264" w:rsidP="00435264">
      <w:pPr>
        <w:pStyle w:val="subsection2"/>
      </w:pPr>
      <w:r w:rsidRPr="008935CF">
        <w:t>the determination embodying the last</w:t>
      </w:r>
      <w:r w:rsidR="008935CF">
        <w:noBreakHyphen/>
      </w:r>
      <w:r w:rsidRPr="008935CF">
        <w:t>mentioned decision takes effect on the day on which the determination embodying the original decision took effect.</w:t>
      </w:r>
    </w:p>
    <w:p w:rsidR="008457A8" w:rsidRPr="008935CF" w:rsidRDefault="00EE205F" w:rsidP="00CD09D5">
      <w:pPr>
        <w:pStyle w:val="ActHead4"/>
      </w:pPr>
      <w:bookmarkStart w:id="278" w:name="_Toc31276168"/>
      <w:r w:rsidRPr="00EE5577">
        <w:rPr>
          <w:rStyle w:val="CharSubdNo"/>
        </w:rPr>
        <w:t>Subdivision</w:t>
      </w:r>
      <w:r w:rsidR="00666140" w:rsidRPr="00EE5577">
        <w:rPr>
          <w:rStyle w:val="CharSubdNo"/>
        </w:rPr>
        <w:t xml:space="preserve"> </w:t>
      </w:r>
      <w:r w:rsidR="008457A8" w:rsidRPr="00EE5577">
        <w:rPr>
          <w:rStyle w:val="CharSubdNo"/>
        </w:rPr>
        <w:t>B</w:t>
      </w:r>
      <w:r w:rsidR="008457A8" w:rsidRPr="008935CF">
        <w:t>—</w:t>
      </w:r>
      <w:r w:rsidR="008457A8" w:rsidRPr="00EE5577">
        <w:rPr>
          <w:rStyle w:val="CharSubdText"/>
        </w:rPr>
        <w:t>Determinations under section</w:t>
      </w:r>
      <w:r w:rsidR="008935CF" w:rsidRPr="00EE5577">
        <w:rPr>
          <w:rStyle w:val="CharSubdText"/>
        </w:rPr>
        <w:t> </w:t>
      </w:r>
      <w:r w:rsidR="008457A8" w:rsidRPr="00EE5577">
        <w:rPr>
          <w:rStyle w:val="CharSubdText"/>
        </w:rPr>
        <w:t>78, 81A, 85</w:t>
      </w:r>
      <w:r w:rsidR="00193249" w:rsidRPr="00EE5577">
        <w:rPr>
          <w:rStyle w:val="CharSubdText"/>
        </w:rPr>
        <w:t xml:space="preserve">, 85AA </w:t>
      </w:r>
      <w:r w:rsidR="008457A8" w:rsidRPr="00EE5577">
        <w:rPr>
          <w:rStyle w:val="CharSubdText"/>
        </w:rPr>
        <w:t>or 85A</w:t>
      </w:r>
      <w:bookmarkEnd w:id="278"/>
    </w:p>
    <w:p w:rsidR="00435264" w:rsidRPr="008935CF" w:rsidRDefault="00435264" w:rsidP="00CD09D5">
      <w:pPr>
        <w:pStyle w:val="ActHead5"/>
      </w:pPr>
      <w:bookmarkStart w:id="279" w:name="_Toc31276169"/>
      <w:r w:rsidRPr="00EE5577">
        <w:rPr>
          <w:rStyle w:val="CharSectno"/>
        </w:rPr>
        <w:t>108</w:t>
      </w:r>
      <w:r w:rsidRPr="008935CF">
        <w:t xml:space="preserve">  Definition</w:t>
      </w:r>
      <w:bookmarkEnd w:id="279"/>
    </w:p>
    <w:p w:rsidR="00435264" w:rsidRPr="008935CF" w:rsidRDefault="00435264" w:rsidP="00CD09D5">
      <w:pPr>
        <w:pStyle w:val="subsection"/>
        <w:keepNext/>
        <w:keepLines/>
      </w:pPr>
      <w:r w:rsidRPr="008935CF">
        <w:tab/>
      </w:r>
      <w:r w:rsidRPr="008935CF">
        <w:tab/>
        <w:t>In this Subdivision:</w:t>
      </w:r>
    </w:p>
    <w:p w:rsidR="00435264" w:rsidRPr="008935CF" w:rsidRDefault="00435264" w:rsidP="00435264">
      <w:pPr>
        <w:pStyle w:val="Definition"/>
      </w:pPr>
      <w:r w:rsidRPr="008935CF">
        <w:rPr>
          <w:b/>
          <w:i/>
        </w:rPr>
        <w:t>favourable determination</w:t>
      </w:r>
      <w:r w:rsidRPr="008935CF">
        <w:t xml:space="preserve"> means a determination under section</w:t>
      </w:r>
      <w:r w:rsidR="008935CF">
        <w:t> </w:t>
      </w:r>
      <w:r w:rsidRPr="008935CF">
        <w:t>78</w:t>
      </w:r>
      <w:r w:rsidR="00DE7ECD" w:rsidRPr="008935CF">
        <w:t>, 85</w:t>
      </w:r>
      <w:r w:rsidR="00193249" w:rsidRPr="008935CF">
        <w:t xml:space="preserve">, 85AA </w:t>
      </w:r>
      <w:r w:rsidR="00DE7ECD" w:rsidRPr="008935CF">
        <w:t>or 85A</w:t>
      </w:r>
      <w:r w:rsidRPr="008935CF">
        <w:t>.</w:t>
      </w:r>
    </w:p>
    <w:p w:rsidR="00435264" w:rsidRPr="008935CF" w:rsidRDefault="00435264" w:rsidP="00435264">
      <w:pPr>
        <w:pStyle w:val="ActHead5"/>
      </w:pPr>
      <w:bookmarkStart w:id="280" w:name="_Toc31276170"/>
      <w:r w:rsidRPr="00EE5577">
        <w:rPr>
          <w:rStyle w:val="CharSectno"/>
        </w:rPr>
        <w:t>109</w:t>
      </w:r>
      <w:r w:rsidRPr="008935CF">
        <w:t xml:space="preserve">  Date of effect of favourable determination resulting from review</w:t>
      </w:r>
      <w:bookmarkEnd w:id="280"/>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social security payment; and</w:t>
      </w:r>
    </w:p>
    <w:p w:rsidR="00435264" w:rsidRPr="008935CF" w:rsidRDefault="00435264" w:rsidP="00435264">
      <w:pPr>
        <w:pStyle w:val="paragraph"/>
      </w:pPr>
      <w:r w:rsidRPr="008935CF">
        <w:tab/>
        <w:t>(b)</w:t>
      </w:r>
      <w:r w:rsidRPr="008935CF">
        <w:tab/>
        <w:t>a notice is given to the person informing the person of the original decision; and</w:t>
      </w:r>
    </w:p>
    <w:p w:rsidR="00435264" w:rsidRPr="008935CF" w:rsidRDefault="00435264" w:rsidP="00435264">
      <w:pPr>
        <w:pStyle w:val="paragraph"/>
      </w:pPr>
      <w:r w:rsidRPr="008935CF">
        <w:tab/>
        <w:t>(c)</w:t>
      </w:r>
      <w:r w:rsidRPr="008935CF">
        <w:tab/>
        <w:t>within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social security payment; and</w:t>
      </w:r>
    </w:p>
    <w:p w:rsidR="00435264" w:rsidRPr="008935CF" w:rsidRDefault="00435264" w:rsidP="00435264">
      <w:pPr>
        <w:pStyle w:val="paragraph"/>
      </w:pPr>
      <w:r w:rsidRPr="008935CF">
        <w:tab/>
        <w:t>(b)</w:t>
      </w:r>
      <w:r w:rsidRPr="008935CF">
        <w:tab/>
        <w:t>a notice is given to the person informing the person of the original decision; and</w:t>
      </w:r>
    </w:p>
    <w:p w:rsidR="00435264" w:rsidRPr="008935CF" w:rsidRDefault="00435264" w:rsidP="00435264">
      <w:pPr>
        <w:pStyle w:val="paragraph"/>
      </w:pPr>
      <w:r w:rsidRPr="008935CF">
        <w:tab/>
        <w:t>(c)</w:t>
      </w:r>
      <w:r w:rsidRPr="008935CF">
        <w:tab/>
        <w:t>more than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application for review was made.</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social security payment; and</w:t>
      </w:r>
    </w:p>
    <w:p w:rsidR="00435264" w:rsidRPr="008935CF" w:rsidRDefault="00435264" w:rsidP="00435264">
      <w:pPr>
        <w:pStyle w:val="paragraph"/>
      </w:pPr>
      <w:r w:rsidRPr="008935CF">
        <w:tab/>
        <w:t>(b)</w:t>
      </w:r>
      <w:r w:rsidRPr="008935CF">
        <w:tab/>
        <w:t>the person is not given notice of the original decision; and</w:t>
      </w:r>
    </w:p>
    <w:p w:rsidR="00435264" w:rsidRPr="008935CF" w:rsidRDefault="00435264" w:rsidP="00435264">
      <w:pPr>
        <w:pStyle w:val="paragraph"/>
      </w:pPr>
      <w:r w:rsidRPr="008935CF">
        <w:tab/>
        <w:t>(c)</w:t>
      </w:r>
      <w:r w:rsidRPr="008935CF">
        <w:tab/>
        <w:t>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435264" w:rsidP="00F82833">
      <w:pPr>
        <w:pStyle w:val="subsection"/>
        <w:keepNext/>
      </w:pPr>
      <w:r w:rsidRPr="008935CF">
        <w:tab/>
        <w:t>(4)</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social security payment;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the Secretary reviews the decision under section</w:t>
      </w:r>
      <w:r w:rsidR="008935CF">
        <w:t> </w:t>
      </w:r>
      <w:r w:rsidRPr="008935CF">
        <w:t>126 without any application under section</w:t>
      </w:r>
      <w:r w:rsidR="008935CF">
        <w:t> </w:t>
      </w:r>
      <w:r w:rsidRPr="008935CF">
        <w:t>129 for review of the decision having been made; and</w:t>
      </w:r>
    </w:p>
    <w:p w:rsidR="00435264" w:rsidRPr="008935CF" w:rsidRDefault="00435264" w:rsidP="00435264">
      <w:pPr>
        <w:pStyle w:val="paragraph"/>
      </w:pPr>
      <w:r w:rsidRPr="008935CF">
        <w:tab/>
        <w:t>(d)</w:t>
      </w:r>
      <w:r w:rsidRPr="008935CF">
        <w:tab/>
        <w:t>as a result of the review, the favourable determination is made within 13 weeks after notice of the original decision was given to the person;</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social security payment;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the Secretary reviews the decision under section</w:t>
      </w:r>
      <w:r w:rsidR="008935CF">
        <w:t> </w:t>
      </w:r>
      <w:r w:rsidRPr="008935CF">
        <w:t>126 without any application under section</w:t>
      </w:r>
      <w:r w:rsidR="008935CF">
        <w:t> </w:t>
      </w:r>
      <w:r w:rsidRPr="008935CF">
        <w:t>129 for review of the decision having been made; and</w:t>
      </w:r>
    </w:p>
    <w:p w:rsidR="00435264" w:rsidRPr="008935CF" w:rsidRDefault="00435264" w:rsidP="00435264">
      <w:pPr>
        <w:pStyle w:val="paragraph"/>
      </w:pPr>
      <w:r w:rsidRPr="008935CF">
        <w:tab/>
        <w:t>(d)</w:t>
      </w:r>
      <w:r w:rsidRPr="008935CF">
        <w:tab/>
        <w:t>as a result of the review, the favourable determination is made more than 13 weeks after notice of the original decision was given to the person;</w:t>
      </w:r>
    </w:p>
    <w:p w:rsidR="00435264" w:rsidRPr="008935CF" w:rsidRDefault="00435264" w:rsidP="00435264">
      <w:pPr>
        <w:pStyle w:val="subsection2"/>
      </w:pPr>
      <w:r w:rsidRPr="008935CF">
        <w:t>the favourable determination takes effect on the day on which the review was begun by the Secretary.</w:t>
      </w:r>
    </w:p>
    <w:p w:rsidR="00F12C57" w:rsidRPr="008935CF" w:rsidRDefault="00F12C57" w:rsidP="00F12C57">
      <w:pPr>
        <w:pStyle w:val="subsection"/>
      </w:pPr>
      <w:r w:rsidRPr="008935CF">
        <w:tab/>
        <w:t>(6)</w:t>
      </w:r>
      <w:r w:rsidRPr="008935CF">
        <w:tab/>
        <w:t xml:space="preserve">This section does not apply to determinations to which </w:t>
      </w:r>
      <w:r w:rsidR="00B01DD6" w:rsidRPr="008935CF">
        <w:t>section</w:t>
      </w:r>
      <w:r w:rsidR="008935CF">
        <w:t> </w:t>
      </w:r>
      <w:r w:rsidR="00B01DD6" w:rsidRPr="008935CF">
        <w:t>109A or 110A apply</w:t>
      </w:r>
      <w:r w:rsidRPr="008935CF">
        <w:t>.</w:t>
      </w:r>
    </w:p>
    <w:p w:rsidR="00284599" w:rsidRPr="008935CF" w:rsidRDefault="00284599" w:rsidP="00284599">
      <w:pPr>
        <w:pStyle w:val="subsection"/>
      </w:pPr>
      <w:r w:rsidRPr="008935CF">
        <w:tab/>
        <w:t>(7)</w:t>
      </w:r>
      <w:r w:rsidRPr="008935CF">
        <w:tab/>
        <w:t>For the purposes of this section, if:</w:t>
      </w:r>
    </w:p>
    <w:p w:rsidR="00284599" w:rsidRPr="008935CF" w:rsidRDefault="00284599" w:rsidP="00284599">
      <w:pPr>
        <w:pStyle w:val="paragraph"/>
      </w:pPr>
      <w:r w:rsidRPr="008935CF">
        <w:tab/>
        <w:t>(a)</w:t>
      </w:r>
      <w:r w:rsidRPr="008935CF">
        <w:tab/>
        <w:t>the Secretary makes a decision constituted by a determination made under section</w:t>
      </w:r>
      <w:r w:rsidR="008935CF">
        <w:t> </w:t>
      </w:r>
      <w:r w:rsidRPr="008935CF">
        <w:t>78 to increase the rate at which a social security payment is being, or has been, paid; and</w:t>
      </w:r>
    </w:p>
    <w:p w:rsidR="00284599" w:rsidRPr="008935CF" w:rsidRDefault="00284599" w:rsidP="00284599">
      <w:pPr>
        <w:pStyle w:val="paragraph"/>
      </w:pPr>
      <w:r w:rsidRPr="008935CF">
        <w:tab/>
        <w:t>(b)</w:t>
      </w:r>
      <w:r w:rsidRPr="008935CF">
        <w:tab/>
        <w:t>the determination is made because an amount has been indexed or adjusted by the operation of Part</w:t>
      </w:r>
      <w:r w:rsidR="008935CF">
        <w:t> </w:t>
      </w:r>
      <w:r w:rsidRPr="008935CF">
        <w:t>3.16 of the 1991 Act;</w:t>
      </w:r>
    </w:p>
    <w:p w:rsidR="00284599" w:rsidRPr="008935CF" w:rsidRDefault="00284599" w:rsidP="0058584E">
      <w:pPr>
        <w:pStyle w:val="subsection2"/>
        <w:keepNext/>
        <w:keepLines/>
      </w:pPr>
      <w:r w:rsidRPr="008935CF">
        <w:t>then:</w:t>
      </w:r>
    </w:p>
    <w:p w:rsidR="00284599" w:rsidRPr="008935CF" w:rsidRDefault="00284599" w:rsidP="00284599">
      <w:pPr>
        <w:pStyle w:val="paragraph"/>
      </w:pPr>
      <w:r w:rsidRPr="008935CF">
        <w:tab/>
        <w:t>(c)</w:t>
      </w:r>
      <w:r w:rsidRPr="008935CF">
        <w:tab/>
        <w:t>each person whose rate of social security payment is, or was, affected by the determination is taken to have been given notice of the determination and of the increased rate; and</w:t>
      </w:r>
    </w:p>
    <w:p w:rsidR="00284599" w:rsidRPr="008935CF" w:rsidRDefault="00284599" w:rsidP="00284599">
      <w:pPr>
        <w:pStyle w:val="paragraph"/>
      </w:pPr>
      <w:r w:rsidRPr="008935CF">
        <w:tab/>
        <w:t>(d)</w:t>
      </w:r>
      <w:r w:rsidRPr="008935CF">
        <w:tab/>
        <w:t>the notice is taken to have been given on the day on which the amount was so indexed or adjusted.</w:t>
      </w:r>
    </w:p>
    <w:p w:rsidR="00B01DD6" w:rsidRPr="008935CF" w:rsidRDefault="00B01DD6" w:rsidP="00B01DD6">
      <w:pPr>
        <w:pStyle w:val="ActHead5"/>
      </w:pPr>
      <w:bookmarkStart w:id="281" w:name="_Toc31276171"/>
      <w:r w:rsidRPr="00EE5577">
        <w:rPr>
          <w:rStyle w:val="CharSectno"/>
        </w:rPr>
        <w:t>109A</w:t>
      </w:r>
      <w:r w:rsidRPr="008935CF">
        <w:t xml:space="preserve">  Date of effect of determination under section</w:t>
      </w:r>
      <w:r w:rsidR="008935CF">
        <w:t> </w:t>
      </w:r>
      <w:r w:rsidRPr="008935CF">
        <w:t>78 resulting from review required by section</w:t>
      </w:r>
      <w:r w:rsidR="008935CF">
        <w:t> </w:t>
      </w:r>
      <w:r w:rsidRPr="008935CF">
        <w:t>126A</w:t>
      </w:r>
      <w:bookmarkEnd w:id="281"/>
    </w:p>
    <w:p w:rsidR="00B01DD6" w:rsidRPr="008935CF" w:rsidRDefault="00B01DD6" w:rsidP="00B01DD6">
      <w:pPr>
        <w:pStyle w:val="subsection"/>
      </w:pPr>
      <w:r w:rsidRPr="008935CF">
        <w:tab/>
      </w:r>
      <w:r w:rsidRPr="008935CF">
        <w:tab/>
        <w:t>If the Secretary makes a determination under section</w:t>
      </w:r>
      <w:r w:rsidR="008935CF">
        <w:t> </w:t>
      </w:r>
      <w:r w:rsidRPr="008935CF">
        <w:t>78 (rate increase determination) as a result of a review required by section</w:t>
      </w:r>
      <w:r w:rsidR="008935CF">
        <w:t> </w:t>
      </w:r>
      <w:r w:rsidRPr="008935CF">
        <w:t>126A (review of determination of youth allowance rate in relation to maintenance income), the determination takes effect:</w:t>
      </w:r>
    </w:p>
    <w:p w:rsidR="00B01DD6" w:rsidRPr="008935CF" w:rsidRDefault="00B01DD6" w:rsidP="00B01DD6">
      <w:pPr>
        <w:pStyle w:val="paragraph"/>
      </w:pPr>
      <w:r w:rsidRPr="008935CF">
        <w:tab/>
        <w:t>(a)</w:t>
      </w:r>
      <w:r w:rsidRPr="008935CF">
        <w:tab/>
        <w:t xml:space="preserve">unless </w:t>
      </w:r>
      <w:r w:rsidR="008935CF">
        <w:t>paragraph (</w:t>
      </w:r>
      <w:r w:rsidRPr="008935CF">
        <w:t>b) applies—on the date that would give full effect to the decision on review; or</w:t>
      </w:r>
    </w:p>
    <w:p w:rsidR="00B01DD6" w:rsidRPr="008935CF" w:rsidRDefault="00B01DD6" w:rsidP="00B01DD6">
      <w:pPr>
        <w:pStyle w:val="paragraph"/>
      </w:pPr>
      <w:r w:rsidRPr="008935CF">
        <w:tab/>
        <w:t>(b)</w:t>
      </w:r>
      <w:r w:rsidRPr="008935CF">
        <w:tab/>
        <w:t xml:space="preserve">if the date referred to in </w:t>
      </w:r>
      <w:r w:rsidR="008935CF">
        <w:t>paragraph (</w:t>
      </w:r>
      <w:r w:rsidRPr="008935CF">
        <w:t>a) is earlier than the first day of the income year before the income year in which the review decision was made—that first day.</w:t>
      </w:r>
    </w:p>
    <w:p w:rsidR="00435264" w:rsidRPr="008935CF" w:rsidRDefault="00435264" w:rsidP="00435264">
      <w:pPr>
        <w:pStyle w:val="ActHead5"/>
      </w:pPr>
      <w:bookmarkStart w:id="282" w:name="_Toc31276172"/>
      <w:r w:rsidRPr="00EE5577">
        <w:rPr>
          <w:rStyle w:val="CharSectno"/>
        </w:rPr>
        <w:t>110</w:t>
      </w:r>
      <w:r w:rsidRPr="008935CF">
        <w:t xml:space="preserve">  Date of effect of favourable determination</w:t>
      </w:r>
      <w:bookmarkEnd w:id="282"/>
    </w:p>
    <w:p w:rsidR="00435264" w:rsidRPr="008935CF" w:rsidRDefault="00435264" w:rsidP="00435264">
      <w:pPr>
        <w:pStyle w:val="subsection"/>
      </w:pPr>
      <w:r w:rsidRPr="008935CF">
        <w:tab/>
        <w:t>(1)</w:t>
      </w:r>
      <w:r w:rsidRPr="008935CF">
        <w:tab/>
        <w:t xml:space="preserve">Subject to </w:t>
      </w:r>
      <w:r w:rsidR="008935CF">
        <w:t>subsections (</w:t>
      </w:r>
      <w:r w:rsidRPr="008935CF">
        <w:t xml:space="preserve">1A) to </w:t>
      </w:r>
      <w:r w:rsidR="00B01DD6" w:rsidRPr="008935CF">
        <w:t>(11A)</w:t>
      </w:r>
      <w:r w:rsidR="00EE205F" w:rsidRPr="008935CF">
        <w:t xml:space="preserve"> (i</w:t>
      </w:r>
      <w:r w:rsidRPr="008935CF">
        <w:t>nclusive), if a favourable determination is made following a person having informed the Department of the occurrence of an event or change of circumstances, the determination takes effect:</w:t>
      </w:r>
    </w:p>
    <w:p w:rsidR="00435264" w:rsidRPr="008935CF" w:rsidRDefault="00435264" w:rsidP="00435264">
      <w:pPr>
        <w:pStyle w:val="paragraph"/>
      </w:pPr>
      <w:r w:rsidRPr="008935CF">
        <w:tab/>
        <w:t>(a)</w:t>
      </w:r>
      <w:r w:rsidRPr="008935CF">
        <w:tab/>
        <w:t>on the day on which the person so informed the Department; or</w:t>
      </w:r>
    </w:p>
    <w:p w:rsidR="00435264" w:rsidRPr="008935CF" w:rsidRDefault="00435264" w:rsidP="00435264">
      <w:pPr>
        <w:pStyle w:val="paragraph"/>
      </w:pPr>
      <w:r w:rsidRPr="008935CF">
        <w:tab/>
        <w:t>(b)</w:t>
      </w:r>
      <w:r w:rsidRPr="008935CF">
        <w:tab/>
        <w:t>on the day on which the event or change occurred;</w:t>
      </w:r>
    </w:p>
    <w:p w:rsidR="00435264" w:rsidRPr="008935CF" w:rsidRDefault="00435264" w:rsidP="00435264">
      <w:pPr>
        <w:pStyle w:val="subsection2"/>
      </w:pPr>
      <w:r w:rsidRPr="008935CF">
        <w:t>whichever is the later.</w:t>
      </w:r>
    </w:p>
    <w:p w:rsidR="00435264" w:rsidRPr="008935CF" w:rsidRDefault="00435264" w:rsidP="00F82833">
      <w:pPr>
        <w:pStyle w:val="subsection"/>
        <w:keepNext/>
      </w:pPr>
      <w:r w:rsidRPr="008935CF">
        <w:tab/>
        <w:t>(1A)</w:t>
      </w:r>
      <w:r w:rsidRPr="008935CF">
        <w:tab/>
        <w:t>If a favourable determination is made in relation to a person who has not reached pension age:</w:t>
      </w:r>
    </w:p>
    <w:p w:rsidR="00435264" w:rsidRPr="008935CF" w:rsidRDefault="00435264" w:rsidP="00435264">
      <w:pPr>
        <w:pStyle w:val="paragraph"/>
      </w:pPr>
      <w:r w:rsidRPr="008935CF">
        <w:tab/>
        <w:t>(a)</w:t>
      </w:r>
      <w:r w:rsidRPr="008935CF">
        <w:tab/>
        <w:t>following the person’s having informed the Department of the occurrence of an event or change of circumstances; and</w:t>
      </w:r>
    </w:p>
    <w:p w:rsidR="00435264" w:rsidRPr="008935CF" w:rsidRDefault="00435264" w:rsidP="00435264">
      <w:pPr>
        <w:pStyle w:val="paragraph"/>
      </w:pPr>
      <w:r w:rsidRPr="008935CF">
        <w:tab/>
        <w:t>(b)</w:t>
      </w:r>
      <w:r w:rsidRPr="008935CF">
        <w:tab/>
        <w:t>because, in an instalment period of the person:</w:t>
      </w:r>
    </w:p>
    <w:p w:rsidR="00435264" w:rsidRPr="008935CF" w:rsidRDefault="00435264" w:rsidP="00435264">
      <w:pPr>
        <w:pStyle w:val="paragraphsub"/>
      </w:pPr>
      <w:r w:rsidRPr="008935CF">
        <w:tab/>
        <w:t>(i)</w:t>
      </w:r>
      <w:r w:rsidRPr="008935CF">
        <w:tab/>
        <w:t>there is a decrease in the amount of employment income that is earned, derived or received, or that is taken to have been earned, derived or received, by the person; or</w:t>
      </w:r>
    </w:p>
    <w:p w:rsidR="00435264" w:rsidRPr="008935CF" w:rsidRDefault="00435264" w:rsidP="00435264">
      <w:pPr>
        <w:pStyle w:val="paragraphsub"/>
      </w:pPr>
      <w:r w:rsidRPr="008935CF">
        <w:tab/>
        <w:t>(ii)</w:t>
      </w:r>
      <w:r w:rsidRPr="008935CF">
        <w:tab/>
        <w:t>the person has ceased to earn, derive or receive, or to be taken to earn, derive or receive, employment income;</w:t>
      </w:r>
    </w:p>
    <w:p w:rsidR="00435264" w:rsidRPr="008935CF" w:rsidRDefault="00435264" w:rsidP="00435264">
      <w:pPr>
        <w:pStyle w:val="subsection2"/>
      </w:pPr>
      <w:r w:rsidRPr="008935CF">
        <w:t>the determination takes effect on the first day of the instalment period, or on the first day of the instalment period in which the person so informs the Department, whichever is the later.</w:t>
      </w:r>
    </w:p>
    <w:p w:rsidR="00435264" w:rsidRPr="008935CF" w:rsidRDefault="00435264" w:rsidP="00435264">
      <w:pPr>
        <w:pStyle w:val="subsection"/>
      </w:pPr>
      <w:r w:rsidRPr="008935CF">
        <w:tab/>
        <w:t>(2)</w:t>
      </w:r>
      <w:r w:rsidRPr="008935CF">
        <w:tab/>
        <w:t xml:space="preserve">Subject to </w:t>
      </w:r>
      <w:r w:rsidR="008935CF">
        <w:t>subsection (</w:t>
      </w:r>
      <w:r w:rsidRPr="008935CF">
        <w:t>2A), if a favourable determination is made following a person having given the Department a statement about a matter in accordance with a notice under section</w:t>
      </w:r>
      <w:r w:rsidR="008935CF">
        <w:t> </w:t>
      </w:r>
      <w:r w:rsidRPr="008935CF">
        <w:t>67 or 68, the determination takes effect on the day on which the matter arose.</w:t>
      </w:r>
    </w:p>
    <w:p w:rsidR="00435264" w:rsidRPr="008935CF" w:rsidRDefault="00435264" w:rsidP="00435264">
      <w:pPr>
        <w:pStyle w:val="subsection"/>
      </w:pPr>
      <w:r w:rsidRPr="008935CF">
        <w:tab/>
        <w:t>(2A)</w:t>
      </w:r>
      <w:r w:rsidRPr="008935CF">
        <w:tab/>
        <w:t>If a favourable determination is made in relation to a person who has not reached pension age:</w:t>
      </w:r>
    </w:p>
    <w:p w:rsidR="00435264" w:rsidRPr="008935CF" w:rsidRDefault="00435264" w:rsidP="00435264">
      <w:pPr>
        <w:pStyle w:val="paragraph"/>
      </w:pPr>
      <w:r w:rsidRPr="008935CF">
        <w:tab/>
        <w:t>(a)</w:t>
      </w:r>
      <w:r w:rsidRPr="008935CF">
        <w:tab/>
        <w:t>following the person’s having given the Department a statement about a matter in accordance with a notice under section</w:t>
      </w:r>
      <w:r w:rsidR="008935CF">
        <w:t> </w:t>
      </w:r>
      <w:r w:rsidRPr="008935CF">
        <w:t>68 that relates to the payment of the social security payment in respect of an instalment period specified in the notice; and</w:t>
      </w:r>
    </w:p>
    <w:p w:rsidR="00435264" w:rsidRPr="008935CF" w:rsidRDefault="00435264" w:rsidP="00435264">
      <w:pPr>
        <w:pStyle w:val="paragraph"/>
      </w:pPr>
      <w:r w:rsidRPr="008935CF">
        <w:tab/>
        <w:t>(b)</w:t>
      </w:r>
      <w:r w:rsidRPr="008935CF">
        <w:tab/>
        <w:t>because, in the instalment period:</w:t>
      </w:r>
    </w:p>
    <w:p w:rsidR="00435264" w:rsidRPr="008935CF" w:rsidRDefault="00435264" w:rsidP="00435264">
      <w:pPr>
        <w:pStyle w:val="paragraphsub"/>
      </w:pPr>
      <w:r w:rsidRPr="008935CF">
        <w:tab/>
        <w:t>(i)</w:t>
      </w:r>
      <w:r w:rsidRPr="008935CF">
        <w:tab/>
        <w:t>there is a decrease in the amount of employment income that is earned, derived or received, or that is taken to have been earned, derived or received, by the person; or</w:t>
      </w:r>
    </w:p>
    <w:p w:rsidR="00435264" w:rsidRPr="008935CF" w:rsidRDefault="00435264" w:rsidP="00435264">
      <w:pPr>
        <w:pStyle w:val="paragraphsub"/>
      </w:pPr>
      <w:r w:rsidRPr="008935CF">
        <w:tab/>
        <w:t>(ii)</w:t>
      </w:r>
      <w:r w:rsidRPr="008935CF">
        <w:tab/>
        <w:t>the person has ceased to earn, derive or receive, or to be taken to earn, derive or receive, employment income;</w:t>
      </w:r>
    </w:p>
    <w:p w:rsidR="00435264" w:rsidRPr="008935CF" w:rsidRDefault="00435264" w:rsidP="00435264">
      <w:pPr>
        <w:pStyle w:val="subsection2"/>
      </w:pPr>
      <w:r w:rsidRPr="008935CF">
        <w:t>the determination takes effect on the first day of the instalment period.</w:t>
      </w:r>
    </w:p>
    <w:p w:rsidR="00435264" w:rsidRPr="008935CF" w:rsidRDefault="00435264" w:rsidP="00435264">
      <w:pPr>
        <w:pStyle w:val="subsection"/>
      </w:pPr>
      <w:r w:rsidRPr="008935CF">
        <w:tab/>
        <w:t>(3)</w:t>
      </w:r>
      <w:r w:rsidRPr="008935CF">
        <w:tab/>
        <w:t xml:space="preserve">Subject to </w:t>
      </w:r>
      <w:r w:rsidR="008935CF">
        <w:t>subsection (</w:t>
      </w:r>
      <w:r w:rsidRPr="008935CF">
        <w:t>3A), if:</w:t>
      </w:r>
    </w:p>
    <w:p w:rsidR="00435264" w:rsidRPr="008935CF" w:rsidRDefault="00435264" w:rsidP="00435264">
      <w:pPr>
        <w:pStyle w:val="paragraph"/>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has been given a notice under section</w:t>
      </w:r>
      <w:r w:rsidR="008935CF">
        <w:t> </w:t>
      </w:r>
      <w:r w:rsidRPr="008935CF">
        <w:t>68 that requires the partner to give the Department a statement; and</w:t>
      </w:r>
    </w:p>
    <w:p w:rsidR="00435264" w:rsidRPr="008935CF" w:rsidRDefault="00435264" w:rsidP="00435264">
      <w:pPr>
        <w:pStyle w:val="paragraph"/>
      </w:pPr>
      <w:r w:rsidRPr="008935CF">
        <w:tab/>
        <w:t>(c)</w:t>
      </w:r>
      <w:r w:rsidRPr="008935CF">
        <w:tab/>
        <w:t>the notice relates to the payment of the partner’s social security payment in respect of a period specified in the notice; and</w:t>
      </w:r>
    </w:p>
    <w:p w:rsidR="00435264" w:rsidRPr="008935CF" w:rsidRDefault="00435264" w:rsidP="00435264">
      <w:pPr>
        <w:pStyle w:val="paragraph"/>
      </w:pPr>
      <w:r w:rsidRPr="008935CF">
        <w:tab/>
        <w:t>(d)</w:t>
      </w:r>
      <w:r w:rsidRPr="008935CF">
        <w:tab/>
        <w:t>the partner gives the Department a statement, in accordance with the notice, about a matter that arose during the specified period; and</w:t>
      </w:r>
    </w:p>
    <w:p w:rsidR="00435264" w:rsidRPr="008935CF" w:rsidRDefault="00435264" w:rsidP="00435264">
      <w:pPr>
        <w:pStyle w:val="paragraph"/>
      </w:pPr>
      <w:r w:rsidRPr="008935CF">
        <w:tab/>
        <w:t>(e)</w:t>
      </w:r>
      <w:r w:rsidRPr="008935CF">
        <w:tab/>
        <w:t>following the giving of the statement, a favourable determination is made in relation to the person’s social security payment;</w:t>
      </w:r>
    </w:p>
    <w:p w:rsidR="00435264" w:rsidRPr="008935CF" w:rsidRDefault="00435264" w:rsidP="00435264">
      <w:pPr>
        <w:pStyle w:val="subsection2"/>
      </w:pPr>
      <w:r w:rsidRPr="008935CF">
        <w:t>the determination takes effect on the day on which the matter arose.</w:t>
      </w:r>
    </w:p>
    <w:p w:rsidR="00435264" w:rsidRPr="008935CF" w:rsidRDefault="00435264" w:rsidP="00435264">
      <w:pPr>
        <w:pStyle w:val="subsection"/>
      </w:pPr>
      <w:r w:rsidRPr="008935CF">
        <w:tab/>
        <w:t>(3A)</w:t>
      </w:r>
      <w:r w:rsidRPr="008935CF">
        <w:tab/>
        <w:t>If:</w:t>
      </w:r>
    </w:p>
    <w:p w:rsidR="00435264" w:rsidRPr="008935CF" w:rsidRDefault="00435264" w:rsidP="00435264">
      <w:pPr>
        <w:pStyle w:val="paragraph"/>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has not reached pension age; and</w:t>
      </w:r>
    </w:p>
    <w:p w:rsidR="00435264" w:rsidRPr="008935CF" w:rsidRDefault="00435264" w:rsidP="00435264">
      <w:pPr>
        <w:pStyle w:val="paragraph"/>
      </w:pPr>
      <w:r w:rsidRPr="008935CF">
        <w:tab/>
        <w:t>(c)</w:t>
      </w:r>
      <w:r w:rsidRPr="008935CF">
        <w:tab/>
        <w:t>the partner has been given a notice under section</w:t>
      </w:r>
      <w:r w:rsidR="008935CF">
        <w:t> </w:t>
      </w:r>
      <w:r w:rsidRPr="008935CF">
        <w:t>68 that requires the partner to give the Department a statement; and</w:t>
      </w:r>
    </w:p>
    <w:p w:rsidR="00435264" w:rsidRPr="008935CF" w:rsidRDefault="00435264" w:rsidP="00435264">
      <w:pPr>
        <w:pStyle w:val="paragraph"/>
      </w:pPr>
      <w:r w:rsidRPr="008935CF">
        <w:tab/>
        <w:t>(d)</w:t>
      </w:r>
      <w:r w:rsidRPr="008935CF">
        <w:tab/>
        <w:t>the notice relates to the payment of the partner’s social security payment in respect of an instalment period specified in the notice; and</w:t>
      </w:r>
    </w:p>
    <w:p w:rsidR="00435264" w:rsidRPr="008935CF" w:rsidRDefault="00435264" w:rsidP="00435264">
      <w:pPr>
        <w:pStyle w:val="paragraph"/>
      </w:pPr>
      <w:r w:rsidRPr="008935CF">
        <w:tab/>
        <w:t>(e)</w:t>
      </w:r>
      <w:r w:rsidRPr="008935CF">
        <w:tab/>
        <w:t>the partner gives the Department a statement, in accordance with the notice, about a matter that arose during the instalment period; and</w:t>
      </w:r>
    </w:p>
    <w:p w:rsidR="00435264" w:rsidRPr="008935CF" w:rsidRDefault="00435264" w:rsidP="00435264">
      <w:pPr>
        <w:pStyle w:val="paragraph"/>
      </w:pPr>
      <w:r w:rsidRPr="008935CF">
        <w:tab/>
        <w:t>(f)</w:t>
      </w:r>
      <w:r w:rsidRPr="008935CF">
        <w:tab/>
        <w:t>following the giving of the statement, a favourable determination is made in relation to the person’s social security payment; and</w:t>
      </w:r>
    </w:p>
    <w:p w:rsidR="00435264" w:rsidRPr="008935CF" w:rsidRDefault="00435264" w:rsidP="00435264">
      <w:pPr>
        <w:pStyle w:val="paragraph"/>
      </w:pPr>
      <w:r w:rsidRPr="008935CF">
        <w:tab/>
        <w:t>(g)</w:t>
      </w:r>
      <w:r w:rsidRPr="008935CF">
        <w:tab/>
        <w:t>the determination is made because, in the instalment period:</w:t>
      </w:r>
    </w:p>
    <w:p w:rsidR="00435264" w:rsidRPr="008935CF" w:rsidRDefault="00435264" w:rsidP="00435264">
      <w:pPr>
        <w:pStyle w:val="paragraphsub"/>
      </w:pPr>
      <w:r w:rsidRPr="008935CF">
        <w:tab/>
        <w:t>(i)</w:t>
      </w:r>
      <w:r w:rsidRPr="008935CF">
        <w:tab/>
        <w:t>there is a decrease in the amount of employment income that is earned, derived or received, or that is taken to have been earned, derived or received, by the partner; or</w:t>
      </w:r>
    </w:p>
    <w:p w:rsidR="00435264" w:rsidRPr="008935CF" w:rsidRDefault="00435264" w:rsidP="00435264">
      <w:pPr>
        <w:pStyle w:val="paragraphsub"/>
      </w:pPr>
      <w:r w:rsidRPr="008935CF">
        <w:tab/>
        <w:t>(ii)</w:t>
      </w:r>
      <w:r w:rsidRPr="008935CF">
        <w:tab/>
        <w:t>the partner has ceased to earn, derive or receive, or to be taken to earn, derive or receive, employment income;</w:t>
      </w:r>
    </w:p>
    <w:p w:rsidR="00435264" w:rsidRPr="008935CF" w:rsidRDefault="00435264" w:rsidP="00435264">
      <w:pPr>
        <w:pStyle w:val="subsection2"/>
      </w:pPr>
      <w:r w:rsidRPr="008935CF">
        <w:t>the determination takes effect on the first day of the instalment period.</w:t>
      </w:r>
    </w:p>
    <w:p w:rsidR="00435264" w:rsidRPr="008935CF" w:rsidRDefault="00435264" w:rsidP="009E593E">
      <w:pPr>
        <w:pStyle w:val="subsection"/>
        <w:keepNext/>
        <w:keepLines/>
      </w:pPr>
      <w:r w:rsidRPr="008935CF">
        <w:tab/>
        <w:t>(4)</w:t>
      </w:r>
      <w:r w:rsidRPr="008935CF">
        <w:tab/>
        <w:t>If:</w:t>
      </w:r>
    </w:p>
    <w:p w:rsidR="00435264" w:rsidRPr="008935CF" w:rsidRDefault="00435264" w:rsidP="00435264">
      <w:pPr>
        <w:pStyle w:val="paragraph"/>
      </w:pPr>
      <w:r w:rsidRPr="008935CF">
        <w:tab/>
        <w:t>(a)</w:t>
      </w:r>
      <w:r w:rsidRPr="008935CF">
        <w:tab/>
        <w:t xml:space="preserve">a favourable determination is made following the death of a person’s partner (the </w:t>
      </w:r>
      <w:r w:rsidRPr="008935CF">
        <w:rPr>
          <w:b/>
          <w:i/>
        </w:rPr>
        <w:t>partner</w:t>
      </w:r>
      <w:r w:rsidRPr="008935CF">
        <w:t>); and</w:t>
      </w:r>
    </w:p>
    <w:p w:rsidR="00435264" w:rsidRPr="008935CF" w:rsidRDefault="00435264" w:rsidP="00435264">
      <w:pPr>
        <w:pStyle w:val="paragraph"/>
      </w:pPr>
      <w:r w:rsidRPr="008935CF">
        <w:tab/>
        <w:t>(b)</w:t>
      </w:r>
      <w:r w:rsidRPr="008935CF">
        <w:tab/>
        <w:t>the favourable determination is made because the person elects not to receive bereavement payments; and</w:t>
      </w:r>
    </w:p>
    <w:p w:rsidR="00435264" w:rsidRPr="008935CF" w:rsidRDefault="00435264" w:rsidP="00435264">
      <w:pPr>
        <w:pStyle w:val="paragraph"/>
      </w:pPr>
      <w:r w:rsidRPr="008935CF">
        <w:tab/>
        <w:t>(c)</w:t>
      </w:r>
      <w:r w:rsidRPr="008935CF">
        <w:tab/>
        <w:t>within the bereavement period:</w:t>
      </w:r>
    </w:p>
    <w:p w:rsidR="00435264" w:rsidRPr="008935CF" w:rsidRDefault="00435264" w:rsidP="00435264">
      <w:pPr>
        <w:pStyle w:val="paragraphsub"/>
      </w:pPr>
      <w:r w:rsidRPr="008935CF">
        <w:tab/>
        <w:t>(i)</w:t>
      </w:r>
      <w:r w:rsidRPr="008935CF">
        <w:tab/>
        <w:t>the person notifies the Department, orally or in writing or in a manner approved by the Secretary, of the partner’s death; or</w:t>
      </w:r>
    </w:p>
    <w:p w:rsidR="00435264" w:rsidRPr="008935CF" w:rsidRDefault="00435264" w:rsidP="00435264">
      <w:pPr>
        <w:pStyle w:val="paragraphsub"/>
      </w:pPr>
      <w:r w:rsidRPr="008935CF">
        <w:tab/>
        <w:t>(ii)</w:t>
      </w:r>
      <w:r w:rsidRPr="008935CF">
        <w:tab/>
        <w:t>the Secretary otherwise becomes aware of the death;</w:t>
      </w:r>
    </w:p>
    <w:p w:rsidR="00435264" w:rsidRPr="008935CF" w:rsidRDefault="00435264" w:rsidP="00435264">
      <w:pPr>
        <w:pStyle w:val="subsection2"/>
      </w:pPr>
      <w:r w:rsidRPr="008935CF">
        <w:t>the determination takes effect on the day on which the partner died.</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a favourable determination is made following the death of a person’s partner (the </w:t>
      </w:r>
      <w:r w:rsidRPr="008935CF">
        <w:rPr>
          <w:b/>
          <w:i/>
        </w:rPr>
        <w:t>partner</w:t>
      </w:r>
      <w:r w:rsidRPr="008935CF">
        <w:t>); and</w:t>
      </w:r>
    </w:p>
    <w:p w:rsidR="00435264" w:rsidRPr="008935CF" w:rsidRDefault="00435264" w:rsidP="00435264">
      <w:pPr>
        <w:pStyle w:val="paragraph"/>
      </w:pPr>
      <w:r w:rsidRPr="008935CF">
        <w:tab/>
        <w:t>(b)</w:t>
      </w:r>
      <w:r w:rsidRPr="008935CF">
        <w:tab/>
        <w:t>immediately before the partner died, the partner:</w:t>
      </w:r>
    </w:p>
    <w:p w:rsidR="00435264" w:rsidRPr="008935CF" w:rsidRDefault="00435264" w:rsidP="00435264">
      <w:pPr>
        <w:pStyle w:val="paragraphsub"/>
      </w:pPr>
      <w:r w:rsidRPr="008935CF">
        <w:tab/>
        <w:t>(i)</w:t>
      </w:r>
      <w:r w:rsidRPr="008935CF">
        <w:tab/>
        <w:t>was not receiving a social security pension, a service pension</w:t>
      </w:r>
      <w:r w:rsidR="005D5FD1" w:rsidRPr="008935CF">
        <w:t>, income support supplement or a veteran payment</w:t>
      </w:r>
      <w:r w:rsidRPr="008935CF">
        <w:t>; and</w:t>
      </w:r>
    </w:p>
    <w:p w:rsidR="00435264" w:rsidRPr="008935CF" w:rsidRDefault="00435264" w:rsidP="00435264">
      <w:pPr>
        <w:pStyle w:val="paragraphsub"/>
      </w:pPr>
      <w:r w:rsidRPr="008935CF">
        <w:tab/>
        <w:t>(ii)</w:t>
      </w:r>
      <w:r w:rsidRPr="008935CF">
        <w:tab/>
        <w:t>was not a long</w:t>
      </w:r>
      <w:r w:rsidR="008935CF">
        <w:noBreakHyphen/>
      </w:r>
      <w:r w:rsidRPr="008935CF">
        <w:t>term social security recipient; and</w:t>
      </w:r>
    </w:p>
    <w:p w:rsidR="00435264" w:rsidRPr="008935CF" w:rsidRDefault="00435264" w:rsidP="00435264">
      <w:pPr>
        <w:pStyle w:val="paragraph"/>
      </w:pPr>
      <w:r w:rsidRPr="008935CF">
        <w:tab/>
        <w:t>(c)</w:t>
      </w:r>
      <w:r w:rsidRPr="008935CF">
        <w:tab/>
        <w:t>within the period of 4 weeks starting on the day after the day on which the partner dies:</w:t>
      </w:r>
    </w:p>
    <w:p w:rsidR="00435264" w:rsidRPr="008935CF" w:rsidRDefault="00435264" w:rsidP="00435264">
      <w:pPr>
        <w:pStyle w:val="paragraphsub"/>
      </w:pPr>
      <w:r w:rsidRPr="008935CF">
        <w:tab/>
        <w:t>(i)</w:t>
      </w:r>
      <w:r w:rsidRPr="008935CF">
        <w:tab/>
        <w:t>the person notifies the Department, orally or in writing or in a manner approved by the Secretary, of the partner’s death; or</w:t>
      </w:r>
    </w:p>
    <w:p w:rsidR="00435264" w:rsidRPr="008935CF" w:rsidRDefault="00435264" w:rsidP="00435264">
      <w:pPr>
        <w:pStyle w:val="paragraphsub"/>
      </w:pPr>
      <w:r w:rsidRPr="008935CF">
        <w:tab/>
        <w:t>(ii)</w:t>
      </w:r>
      <w:r w:rsidRPr="008935CF">
        <w:tab/>
        <w:t>the Secretary otherwise becomes aware of the death;</w:t>
      </w:r>
    </w:p>
    <w:p w:rsidR="00435264" w:rsidRPr="008935CF" w:rsidRDefault="00435264" w:rsidP="00435264">
      <w:pPr>
        <w:pStyle w:val="subsection2"/>
      </w:pPr>
      <w:r w:rsidRPr="008935CF">
        <w:t>the determination takes effect on the day on which the partner died.</w:t>
      </w:r>
    </w:p>
    <w:p w:rsidR="00435264" w:rsidRPr="008935CF" w:rsidRDefault="00435264" w:rsidP="00435264">
      <w:pPr>
        <w:pStyle w:val="subsection"/>
        <w:keepNext/>
      </w:pPr>
      <w:r w:rsidRPr="008935CF">
        <w:tab/>
        <w:t>(9)</w:t>
      </w:r>
      <w:r w:rsidRPr="008935CF">
        <w:tab/>
        <w:t>If:</w:t>
      </w:r>
    </w:p>
    <w:p w:rsidR="00435264" w:rsidRPr="008935CF" w:rsidRDefault="00435264" w:rsidP="00435264">
      <w:pPr>
        <w:pStyle w:val="paragraph"/>
      </w:pPr>
      <w:r w:rsidRPr="008935CF">
        <w:tab/>
        <w:t>(a)</w:t>
      </w:r>
      <w:r w:rsidRPr="008935CF">
        <w:tab/>
        <w:t>the favourable determination is made as a result of the Secretary forming the opinion, for the purposes of subsection</w:t>
      </w:r>
      <w:r w:rsidR="008935CF">
        <w:t> </w:t>
      </w:r>
      <w:r w:rsidRPr="008935CF">
        <w:t>5(12) of the 1991 Act, that a young person will not, or would not, if an application were duly made, receive payments under a prescribed educational scheme; and</w:t>
      </w:r>
    </w:p>
    <w:p w:rsidR="00435264" w:rsidRPr="008935CF" w:rsidRDefault="00435264" w:rsidP="009D69BB">
      <w:pPr>
        <w:pStyle w:val="paragraph"/>
      </w:pPr>
      <w:r w:rsidRPr="008935CF">
        <w:tab/>
        <w:t>(b)</w:t>
      </w:r>
      <w:r w:rsidRPr="008935CF">
        <w:tab/>
        <w:t>the Secretary is notified that the young person has been refused payment under a prescribed educational scheme within 28 days after the person is notified of that refusal;</w:t>
      </w:r>
    </w:p>
    <w:p w:rsidR="00435264" w:rsidRPr="008935CF" w:rsidRDefault="00435264" w:rsidP="00435264">
      <w:pPr>
        <w:pStyle w:val="subsection2"/>
      </w:pPr>
      <w:r w:rsidRPr="008935CF">
        <w:t>the determination takes effect on the day on which the determination is made or on such earlier or later day as is specified in the determination.</w:t>
      </w:r>
    </w:p>
    <w:p w:rsidR="00435264" w:rsidRPr="008935CF" w:rsidRDefault="00435264" w:rsidP="00435264">
      <w:pPr>
        <w:pStyle w:val="subsection"/>
        <w:keepNext/>
        <w:keepLines/>
      </w:pPr>
      <w:r w:rsidRPr="008935CF">
        <w:tab/>
        <w:t>(10)</w:t>
      </w:r>
      <w:r w:rsidRPr="008935CF">
        <w:tab/>
        <w:t>If:</w:t>
      </w:r>
    </w:p>
    <w:p w:rsidR="00435264" w:rsidRPr="008935CF" w:rsidRDefault="00435264" w:rsidP="00435264">
      <w:pPr>
        <w:pStyle w:val="paragraph"/>
        <w:keepNext/>
        <w:keepLines/>
      </w:pPr>
      <w:r w:rsidRPr="008935CF">
        <w:tab/>
        <w:t>(a)</w:t>
      </w:r>
      <w:r w:rsidRPr="008935CF">
        <w:tab/>
        <w:t>the favourable determination is made because, for the purposes of subsection</w:t>
      </w:r>
      <w:r w:rsidR="008935CF">
        <w:t> </w:t>
      </w:r>
      <w:r w:rsidRPr="008935CF">
        <w:t>5(11) of the 1991 Act, a young person is not qualified to receive a payment under a prescribed educational scheme; and</w:t>
      </w:r>
    </w:p>
    <w:p w:rsidR="00435264" w:rsidRPr="008935CF" w:rsidRDefault="00435264" w:rsidP="00435264">
      <w:pPr>
        <w:pStyle w:val="paragraph"/>
      </w:pPr>
      <w:r w:rsidRPr="008935CF">
        <w:tab/>
        <w:t>(b)</w:t>
      </w:r>
      <w:r w:rsidRPr="008935CF">
        <w:tab/>
        <w:t>the young person, or another person or organisation, was previously in receipt of a payment under a prescribed educational scheme in respect of the young person but the payment has since ceased; and</w:t>
      </w:r>
    </w:p>
    <w:p w:rsidR="00435264" w:rsidRPr="008935CF" w:rsidRDefault="00435264" w:rsidP="00435264">
      <w:pPr>
        <w:pStyle w:val="paragraph"/>
      </w:pPr>
      <w:r w:rsidRPr="008935CF">
        <w:tab/>
        <w:t>(c)</w:t>
      </w:r>
      <w:r w:rsidRPr="008935CF">
        <w:tab/>
        <w:t>the Secretary was notified, within 28 days after the payment was granted, that it was no longer being received;</w:t>
      </w:r>
    </w:p>
    <w:p w:rsidR="00435264" w:rsidRPr="008935CF" w:rsidRDefault="00435264" w:rsidP="00435264">
      <w:pPr>
        <w:pStyle w:val="subsection2"/>
      </w:pPr>
      <w:r w:rsidRPr="008935CF">
        <w:t>the determination takes effect on the day on which the determination is made or on such earlier or later day as is specified in the determination.</w:t>
      </w:r>
    </w:p>
    <w:p w:rsidR="00435264" w:rsidRPr="008935CF" w:rsidRDefault="00435264" w:rsidP="00435264">
      <w:pPr>
        <w:pStyle w:val="subsection"/>
      </w:pPr>
      <w:r w:rsidRPr="008935CF">
        <w:tab/>
        <w:t>(11)</w:t>
      </w:r>
      <w:r w:rsidRPr="008935CF">
        <w:tab/>
        <w:t>If:</w:t>
      </w:r>
    </w:p>
    <w:p w:rsidR="00435264" w:rsidRPr="008935CF" w:rsidRDefault="00435264" w:rsidP="00435264">
      <w:pPr>
        <w:pStyle w:val="paragraph"/>
      </w:pPr>
      <w:r w:rsidRPr="008935CF">
        <w:tab/>
        <w:t>(a)</w:t>
      </w:r>
      <w:r w:rsidRPr="008935CF">
        <w:tab/>
        <w:t>the favourable determination is made because, for the purposes of subsection</w:t>
      </w:r>
      <w:r w:rsidR="008935CF">
        <w:t> </w:t>
      </w:r>
      <w:r w:rsidRPr="008935CF">
        <w:t>5(11) of the 1991 Act, a young person is not qualified to receive payments under any prescribed educational scheme; and</w:t>
      </w:r>
    </w:p>
    <w:p w:rsidR="00435264" w:rsidRPr="008935CF" w:rsidRDefault="00435264" w:rsidP="00435264">
      <w:pPr>
        <w:pStyle w:val="paragraph"/>
      </w:pPr>
      <w:r w:rsidRPr="008935CF">
        <w:tab/>
        <w:t>(b)</w:t>
      </w:r>
      <w:r w:rsidRPr="008935CF">
        <w:tab/>
        <w:t>no application has been made for payments in respect of that young person under any prescribed educational scheme; and</w:t>
      </w:r>
    </w:p>
    <w:p w:rsidR="00435264" w:rsidRPr="008935CF" w:rsidRDefault="00435264" w:rsidP="00435264">
      <w:pPr>
        <w:pStyle w:val="paragraph"/>
      </w:pPr>
      <w:r w:rsidRPr="008935CF">
        <w:tab/>
        <w:t>(c)</w:t>
      </w:r>
      <w:r w:rsidRPr="008935CF">
        <w:tab/>
        <w:t>the Secretary is satisfied that it is reasonable that no such application has been made; and</w:t>
      </w:r>
    </w:p>
    <w:p w:rsidR="00435264" w:rsidRPr="008935CF" w:rsidRDefault="00435264" w:rsidP="00435264">
      <w:pPr>
        <w:pStyle w:val="paragraph"/>
      </w:pPr>
      <w:r w:rsidRPr="008935CF">
        <w:tab/>
        <w:t>(d)</w:t>
      </w:r>
      <w:r w:rsidRPr="008935CF">
        <w:tab/>
        <w:t>the young person ceased, within 13 weeks after becoming a prescribed student child, to be a prescribed student child because the Secretary formed an opinion for the purposes of paragraph</w:t>
      </w:r>
      <w:r w:rsidR="008935CF">
        <w:t> </w:t>
      </w:r>
      <w:r w:rsidRPr="008935CF">
        <w:t>5(12)(c) of the 1991 Act;</w:t>
      </w:r>
    </w:p>
    <w:p w:rsidR="00435264" w:rsidRPr="008935CF" w:rsidRDefault="00435264" w:rsidP="00435264">
      <w:pPr>
        <w:pStyle w:val="subsection2"/>
      </w:pPr>
      <w:r w:rsidRPr="008935CF">
        <w:t>the determination takes effect on the day on which the young person became a prescribed student child.</w:t>
      </w:r>
    </w:p>
    <w:p w:rsidR="00B01DD6" w:rsidRPr="008935CF" w:rsidRDefault="00B01DD6" w:rsidP="00CD5CFD">
      <w:pPr>
        <w:pStyle w:val="subsection"/>
      </w:pPr>
      <w:r w:rsidRPr="008935CF">
        <w:tab/>
        <w:t>(11A)</w:t>
      </w:r>
      <w:r w:rsidRPr="008935CF">
        <w:tab/>
        <w:t>If the Secretary makes a determination under section</w:t>
      </w:r>
      <w:r w:rsidR="008935CF">
        <w:t> </w:t>
      </w:r>
      <w:r w:rsidRPr="008935CF">
        <w:t>78 (rate increase determination) as a result of a revised estimate of maintenance income for a parent of a person as referred to in section</w:t>
      </w:r>
      <w:r w:rsidR="008935CF">
        <w:t> </w:t>
      </w:r>
      <w:r w:rsidRPr="008935CF">
        <w:t>123AA, the determination takes effect on the day the revised estimate was made by, or given to, the Secretary.</w:t>
      </w:r>
    </w:p>
    <w:p w:rsidR="005A3D4E" w:rsidRPr="008935CF" w:rsidRDefault="005A3D4E" w:rsidP="005A3D4E">
      <w:pPr>
        <w:pStyle w:val="subsection"/>
      </w:pPr>
      <w:r w:rsidRPr="008935CF">
        <w:tab/>
        <w:t>(12)</w:t>
      </w:r>
      <w:r w:rsidRPr="008935CF">
        <w:tab/>
        <w:t>This section does not apply to determinations to which section</w:t>
      </w:r>
      <w:r w:rsidR="008935CF">
        <w:t> </w:t>
      </w:r>
      <w:r w:rsidRPr="008935CF">
        <w:t>110A applies.</w:t>
      </w:r>
    </w:p>
    <w:p w:rsidR="00556549" w:rsidRPr="008935CF" w:rsidRDefault="00556549" w:rsidP="00556549">
      <w:pPr>
        <w:pStyle w:val="ActHead5"/>
      </w:pPr>
      <w:bookmarkStart w:id="283" w:name="_Toc31276173"/>
      <w:r w:rsidRPr="00EE5577">
        <w:rPr>
          <w:rStyle w:val="CharSectno"/>
        </w:rPr>
        <w:t>110A</w:t>
      </w:r>
      <w:r w:rsidRPr="008935CF">
        <w:t xml:space="preserve">  Date of effect of favourable determinations resuming payment after suspensions relating to non</w:t>
      </w:r>
      <w:r w:rsidR="008935CF">
        <w:noBreakHyphen/>
      </w:r>
      <w:r w:rsidRPr="008935CF">
        <w:t>compliance</w:t>
      </w:r>
      <w:bookmarkEnd w:id="283"/>
    </w:p>
    <w:p w:rsidR="00556549" w:rsidRPr="008935CF" w:rsidRDefault="00556549" w:rsidP="00556549">
      <w:pPr>
        <w:pStyle w:val="subsection"/>
      </w:pPr>
      <w:r w:rsidRPr="008935CF">
        <w:tab/>
      </w:r>
      <w:r w:rsidRPr="008935CF">
        <w:tab/>
        <w:t>If:</w:t>
      </w:r>
    </w:p>
    <w:p w:rsidR="00556549" w:rsidRPr="008935CF" w:rsidRDefault="00556549" w:rsidP="00556549">
      <w:pPr>
        <w:pStyle w:val="paragraph"/>
      </w:pPr>
      <w:r w:rsidRPr="008935CF">
        <w:tab/>
        <w:t>(a)</w:t>
      </w:r>
      <w:r w:rsidRPr="008935CF">
        <w:tab/>
        <w:t>a favourable determination is made under section</w:t>
      </w:r>
      <w:r w:rsidR="008935CF">
        <w:t> </w:t>
      </w:r>
      <w:r w:rsidRPr="008935CF">
        <w:t>85 resuming payment of a parenting payment, youth allowance, austudy payment, newstart allowance or special benefit the payment of which had been suspended under section</w:t>
      </w:r>
      <w:r w:rsidR="008935CF">
        <w:t> </w:t>
      </w:r>
      <w:r w:rsidRPr="008935CF">
        <w:t>80; and</w:t>
      </w:r>
    </w:p>
    <w:p w:rsidR="00E177B7" w:rsidRPr="008935CF" w:rsidRDefault="00E177B7" w:rsidP="00E177B7">
      <w:pPr>
        <w:pStyle w:val="paragraph"/>
      </w:pPr>
      <w:r w:rsidRPr="008935CF">
        <w:tab/>
        <w:t>(b)</w:t>
      </w:r>
      <w:r w:rsidRPr="008935CF">
        <w:tab/>
        <w:t>the payment had been suspended because it was not payable because of:</w:t>
      </w:r>
    </w:p>
    <w:p w:rsidR="00E177B7" w:rsidRPr="008935CF" w:rsidRDefault="00E177B7" w:rsidP="00E177B7">
      <w:pPr>
        <w:pStyle w:val="paragraphsub"/>
      </w:pPr>
      <w:r w:rsidRPr="008935CF">
        <w:tab/>
        <w:t>(i)</w:t>
      </w:r>
      <w:r w:rsidRPr="008935CF">
        <w:tab/>
        <w:t>subsection</w:t>
      </w:r>
      <w:r w:rsidR="008935CF">
        <w:t> </w:t>
      </w:r>
      <w:r w:rsidRPr="008935CF">
        <w:t>42P(1) or 42S(1</w:t>
      </w:r>
      <w:r w:rsidR="00EE205F" w:rsidRPr="008935CF">
        <w:t>) (i</w:t>
      </w:r>
      <w:r w:rsidRPr="008935CF">
        <w:t>f the payment was a participation payment</w:t>
      </w:r>
      <w:r w:rsidR="003E104B" w:rsidRPr="008935CF">
        <w:t xml:space="preserve"> and the person receiving the payment was a declared program participant</w:t>
      </w:r>
      <w:r w:rsidRPr="008935CF">
        <w:t>); or</w:t>
      </w:r>
    </w:p>
    <w:p w:rsidR="00E177B7" w:rsidRPr="008935CF" w:rsidRDefault="00E177B7" w:rsidP="00E177B7">
      <w:pPr>
        <w:pStyle w:val="paragraphsub"/>
      </w:pPr>
      <w:r w:rsidRPr="008935CF">
        <w:tab/>
        <w:t>(ii)</w:t>
      </w:r>
      <w:r w:rsidRPr="008935CF">
        <w:tab/>
        <w:t>section</w:t>
      </w:r>
      <w:r w:rsidR="008935CF">
        <w:t> </w:t>
      </w:r>
      <w:r w:rsidRPr="008935CF">
        <w:t>550B or 551 of the 1991 Act (if the payment was a youth allowance); or</w:t>
      </w:r>
    </w:p>
    <w:p w:rsidR="00E177B7" w:rsidRPr="008935CF" w:rsidRDefault="00E177B7" w:rsidP="00E177B7">
      <w:pPr>
        <w:pStyle w:val="paragraphsub"/>
      </w:pPr>
      <w:r w:rsidRPr="008935CF">
        <w:tab/>
        <w:t>(iii)</w:t>
      </w:r>
      <w:r w:rsidRPr="008935CF">
        <w:tab/>
        <w:t>section</w:t>
      </w:r>
      <w:r w:rsidR="008935CF">
        <w:t> </w:t>
      </w:r>
      <w:r w:rsidRPr="008935CF">
        <w:t>576A or 577 of the 1991 Act (if the payment was an austudy payment);</w:t>
      </w:r>
    </w:p>
    <w:p w:rsidR="00556549" w:rsidRPr="008935CF" w:rsidRDefault="00556549" w:rsidP="00556549">
      <w:pPr>
        <w:pStyle w:val="subsection2"/>
      </w:pPr>
      <w:r w:rsidRPr="008935CF">
        <w:t xml:space="preserve">the determination takes effect, or is taken to have taken effect, on the day after the end of the period for which the payment, allowance or benefit is not payable </w:t>
      </w:r>
      <w:r w:rsidR="00E177B7" w:rsidRPr="008935CF">
        <w:t>because of section</w:t>
      </w:r>
      <w:r w:rsidR="008935CF">
        <w:t> </w:t>
      </w:r>
      <w:r w:rsidR="00E177B7" w:rsidRPr="008935CF">
        <w:t>550B, 551, 576A or 577 of the 1991 Act, or on the day after the serious failure period or unemployment non</w:t>
      </w:r>
      <w:r w:rsidR="008935CF">
        <w:noBreakHyphen/>
      </w:r>
      <w:r w:rsidR="00E177B7" w:rsidRPr="008935CF">
        <w:t>payment period ends under subsection</w:t>
      </w:r>
      <w:r w:rsidR="008935CF">
        <w:t> </w:t>
      </w:r>
      <w:r w:rsidR="00E177B7" w:rsidRPr="008935CF">
        <w:t xml:space="preserve">42P(1) or </w:t>
      </w:r>
      <w:r w:rsidR="0054048D" w:rsidRPr="008935CF">
        <w:t>42S(3) or (4)</w:t>
      </w:r>
      <w:r w:rsidR="00E177B7" w:rsidRPr="008935CF">
        <w:t xml:space="preserve"> or section</w:t>
      </w:r>
      <w:r w:rsidR="008935CF">
        <w:t> </w:t>
      </w:r>
      <w:r w:rsidR="00E177B7" w:rsidRPr="008935CF">
        <w:t>42Q of this Act, as the case requires</w:t>
      </w:r>
      <w:r w:rsidRPr="008935CF">
        <w:t>.</w:t>
      </w:r>
    </w:p>
    <w:p w:rsidR="00435264" w:rsidRPr="008935CF" w:rsidRDefault="00435264" w:rsidP="00435264">
      <w:pPr>
        <w:pStyle w:val="ActHead5"/>
      </w:pPr>
      <w:bookmarkStart w:id="284" w:name="_Toc31276174"/>
      <w:r w:rsidRPr="00EE5577">
        <w:rPr>
          <w:rStyle w:val="CharSectno"/>
        </w:rPr>
        <w:t>111</w:t>
      </w:r>
      <w:r w:rsidRPr="008935CF">
        <w:t xml:space="preserve">  Date of effect of section</w:t>
      </w:r>
      <w:r w:rsidR="008935CF">
        <w:t> </w:t>
      </w:r>
      <w:r w:rsidRPr="008935CF">
        <w:t>78 determination resulting from indexation or adjustment</w:t>
      </w:r>
      <w:bookmarkEnd w:id="284"/>
    </w:p>
    <w:p w:rsidR="00435264" w:rsidRPr="008935CF" w:rsidRDefault="00435264" w:rsidP="00435264">
      <w:pPr>
        <w:pStyle w:val="subsection"/>
      </w:pPr>
      <w:r w:rsidRPr="008935CF">
        <w:tab/>
      </w:r>
      <w:r w:rsidRPr="008935CF">
        <w:tab/>
        <w:t>If:</w:t>
      </w:r>
    </w:p>
    <w:p w:rsidR="00435264" w:rsidRPr="008935CF" w:rsidRDefault="00435264" w:rsidP="00435264">
      <w:pPr>
        <w:pStyle w:val="paragraph"/>
      </w:pPr>
      <w:r w:rsidRPr="008935CF">
        <w:tab/>
        <w:t>(a)</w:t>
      </w:r>
      <w:r w:rsidRPr="008935CF">
        <w:tab/>
        <w:t>the Secretary makes a determination under section</w:t>
      </w:r>
      <w:r w:rsidR="008935CF">
        <w:t> </w:t>
      </w:r>
      <w:r w:rsidRPr="008935CF">
        <w:t>78; and</w:t>
      </w:r>
    </w:p>
    <w:p w:rsidR="00435264" w:rsidRPr="008935CF" w:rsidRDefault="00435264" w:rsidP="00435264">
      <w:pPr>
        <w:pStyle w:val="paragraph"/>
      </w:pPr>
      <w:r w:rsidRPr="008935CF">
        <w:tab/>
        <w:t>(b)</w:t>
      </w:r>
      <w:r w:rsidRPr="008935CF">
        <w:tab/>
        <w:t>the determination is made because an amount has been indexed or adjusted by the operation of Part</w:t>
      </w:r>
      <w:r w:rsidR="008935CF">
        <w:t> </w:t>
      </w:r>
      <w:r w:rsidRPr="008935CF">
        <w:t>3.16 of the 1991 Act;</w:t>
      </w:r>
    </w:p>
    <w:p w:rsidR="00435264" w:rsidRPr="008935CF" w:rsidRDefault="00435264" w:rsidP="00435264">
      <w:pPr>
        <w:pStyle w:val="subsection2"/>
      </w:pPr>
      <w:r w:rsidRPr="008935CF">
        <w:t>the determination takes effect on the day on which the amount was so indexed or adjusted.</w:t>
      </w:r>
    </w:p>
    <w:p w:rsidR="00435264" w:rsidRPr="008935CF" w:rsidRDefault="00435264" w:rsidP="009E593E">
      <w:pPr>
        <w:pStyle w:val="ActHead5"/>
      </w:pPr>
      <w:bookmarkStart w:id="285" w:name="_Toc31276175"/>
      <w:r w:rsidRPr="00EE5577">
        <w:rPr>
          <w:rStyle w:val="CharSectno"/>
        </w:rPr>
        <w:t>114</w:t>
      </w:r>
      <w:r w:rsidRPr="008935CF">
        <w:t xml:space="preserve">  Date of effect of other favourable determinations</w:t>
      </w:r>
      <w:bookmarkEnd w:id="285"/>
    </w:p>
    <w:p w:rsidR="00435264" w:rsidRPr="008935CF" w:rsidRDefault="00435264" w:rsidP="009E593E">
      <w:pPr>
        <w:pStyle w:val="subsection"/>
        <w:keepNext/>
        <w:keepLines/>
      </w:pPr>
      <w:r w:rsidRPr="008935CF">
        <w:tab/>
        <w:t>(1)</w:t>
      </w:r>
      <w:r w:rsidRPr="008935CF">
        <w:tab/>
        <w:t xml:space="preserve">In the case of a favourable determination to which </w:t>
      </w:r>
      <w:r w:rsidR="00D52E9E" w:rsidRPr="008935CF">
        <w:t>none of sections</w:t>
      </w:r>
      <w:r w:rsidR="008935CF">
        <w:t> </w:t>
      </w:r>
      <w:r w:rsidR="00D52E9E" w:rsidRPr="008935CF">
        <w:t>109,</w:t>
      </w:r>
      <w:r w:rsidR="00B01DD6" w:rsidRPr="008935CF">
        <w:t xml:space="preserve"> 109A,</w:t>
      </w:r>
      <w:r w:rsidR="00D52E9E" w:rsidRPr="008935CF">
        <w:t xml:space="preserve"> 110 and 110A apply</w:t>
      </w:r>
      <w:r w:rsidRPr="008935CF">
        <w:t>, the determination takes effect on the day on which the determination is made or on such other day as is specified in the determination.</w:t>
      </w:r>
    </w:p>
    <w:p w:rsidR="00435264" w:rsidRPr="008935CF" w:rsidRDefault="00435264" w:rsidP="00435264">
      <w:pPr>
        <w:pStyle w:val="subsection"/>
      </w:pPr>
      <w:r w:rsidRPr="008935CF">
        <w:tab/>
        <w:t>(2)</w:t>
      </w:r>
      <w:r w:rsidRPr="008935CF">
        <w:tab/>
        <w:t xml:space="preserve">A day specified in a determination for the purpose of </w:t>
      </w:r>
      <w:r w:rsidR="008935CF">
        <w:t>subsection (</w:t>
      </w:r>
      <w:r w:rsidRPr="008935CF">
        <w:t>1) may be:</w:t>
      </w:r>
    </w:p>
    <w:p w:rsidR="00435264" w:rsidRPr="008935CF" w:rsidRDefault="00435264" w:rsidP="00435264">
      <w:pPr>
        <w:pStyle w:val="paragraph"/>
      </w:pPr>
      <w:r w:rsidRPr="008935CF">
        <w:tab/>
        <w:t>(a)</w:t>
      </w:r>
      <w:r w:rsidRPr="008935CF">
        <w:tab/>
        <w:t>later than the day on which the determination is made; or</w:t>
      </w:r>
    </w:p>
    <w:p w:rsidR="00435264" w:rsidRPr="008935CF" w:rsidRDefault="00435264" w:rsidP="00435264">
      <w:pPr>
        <w:pStyle w:val="paragraph"/>
      </w:pPr>
      <w:r w:rsidRPr="008935CF">
        <w:tab/>
        <w:t>(b)</w:t>
      </w:r>
      <w:r w:rsidRPr="008935CF">
        <w:tab/>
        <w:t>not earlier than 13 weeks before the day on which the determination is made.</w:t>
      </w:r>
    </w:p>
    <w:p w:rsidR="00435264" w:rsidRPr="008935CF" w:rsidRDefault="00EE205F" w:rsidP="00CD09D5">
      <w:pPr>
        <w:pStyle w:val="ActHead4"/>
      </w:pPr>
      <w:bookmarkStart w:id="286" w:name="_Toc31276176"/>
      <w:r w:rsidRPr="00EE5577">
        <w:rPr>
          <w:rStyle w:val="CharSubdNo"/>
        </w:rPr>
        <w:t>Subdivision</w:t>
      </w:r>
      <w:r w:rsidR="00666140" w:rsidRPr="00EE5577">
        <w:rPr>
          <w:rStyle w:val="CharSubdNo"/>
        </w:rPr>
        <w:t xml:space="preserve"> </w:t>
      </w:r>
      <w:r w:rsidR="00435264" w:rsidRPr="00EE5577">
        <w:rPr>
          <w:rStyle w:val="CharSubdNo"/>
        </w:rPr>
        <w:t>C</w:t>
      </w:r>
      <w:r w:rsidR="00435264" w:rsidRPr="008935CF">
        <w:t>—</w:t>
      </w:r>
      <w:r w:rsidR="00435264" w:rsidRPr="00EE5577">
        <w:rPr>
          <w:rStyle w:val="CharSubdText"/>
        </w:rPr>
        <w:t>Determinations under section</w:t>
      </w:r>
      <w:r w:rsidR="008935CF" w:rsidRPr="00EE5577">
        <w:rPr>
          <w:rStyle w:val="CharSubdText"/>
        </w:rPr>
        <w:t> </w:t>
      </w:r>
      <w:r w:rsidR="00435264" w:rsidRPr="00EE5577">
        <w:rPr>
          <w:rStyle w:val="CharSubdText"/>
        </w:rPr>
        <w:t>89</w:t>
      </w:r>
      <w:bookmarkEnd w:id="286"/>
    </w:p>
    <w:p w:rsidR="00435264" w:rsidRPr="008935CF" w:rsidRDefault="00435264" w:rsidP="00CD09D5">
      <w:pPr>
        <w:pStyle w:val="ActHead5"/>
      </w:pPr>
      <w:bookmarkStart w:id="287" w:name="_Toc31276177"/>
      <w:r w:rsidRPr="00EE5577">
        <w:rPr>
          <w:rStyle w:val="CharSectno"/>
        </w:rPr>
        <w:t>115</w:t>
      </w:r>
      <w:r w:rsidRPr="008935CF">
        <w:t xml:space="preserve">  Definition</w:t>
      </w:r>
      <w:bookmarkEnd w:id="287"/>
    </w:p>
    <w:p w:rsidR="00435264" w:rsidRPr="008935CF" w:rsidRDefault="00435264" w:rsidP="00CD09D5">
      <w:pPr>
        <w:pStyle w:val="subsection"/>
        <w:keepNext/>
        <w:keepLines/>
      </w:pPr>
      <w:r w:rsidRPr="008935CF">
        <w:tab/>
      </w:r>
      <w:r w:rsidRPr="008935CF">
        <w:tab/>
        <w:t>In this Subdivision:</w:t>
      </w:r>
    </w:p>
    <w:p w:rsidR="00435264" w:rsidRPr="008935CF" w:rsidRDefault="00435264" w:rsidP="00435264">
      <w:pPr>
        <w:pStyle w:val="Definition"/>
      </w:pPr>
      <w:r w:rsidRPr="008935CF">
        <w:rPr>
          <w:b/>
          <w:i/>
        </w:rPr>
        <w:t>favourable determination</w:t>
      </w:r>
      <w:r w:rsidRPr="008935CF">
        <w:t xml:space="preserve"> means a determination under section</w:t>
      </w:r>
      <w:r w:rsidR="008935CF">
        <w:t> </w:t>
      </w:r>
      <w:r w:rsidRPr="008935CF">
        <w:t>89.</w:t>
      </w:r>
    </w:p>
    <w:p w:rsidR="00435264" w:rsidRPr="008935CF" w:rsidRDefault="00435264" w:rsidP="00435264">
      <w:pPr>
        <w:pStyle w:val="ActHead5"/>
      </w:pPr>
      <w:bookmarkStart w:id="288" w:name="_Toc31276178"/>
      <w:r w:rsidRPr="00EE5577">
        <w:rPr>
          <w:rStyle w:val="CharSectno"/>
        </w:rPr>
        <w:t>116</w:t>
      </w:r>
      <w:r w:rsidRPr="008935CF">
        <w:t xml:space="preserve">  Date of effect of favourable determination resulting from review—concession cards</w:t>
      </w:r>
      <w:bookmarkEnd w:id="288"/>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qualification for a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within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435264" w:rsidP="00703422">
      <w:pPr>
        <w:pStyle w:val="subsection"/>
        <w:keepNext/>
      </w:pPr>
      <w:r w:rsidRPr="008935CF">
        <w:tab/>
        <w:t>(2)</w:t>
      </w:r>
      <w:r w:rsidRPr="008935CF">
        <w:tab/>
        <w:t>If:</w:t>
      </w:r>
    </w:p>
    <w:p w:rsidR="00435264" w:rsidRPr="008935CF" w:rsidRDefault="00435264" w:rsidP="00703422">
      <w:pPr>
        <w:pStyle w:val="paragraph"/>
        <w:keepNext/>
      </w:pPr>
      <w:r w:rsidRPr="008935CF">
        <w:tab/>
        <w:t>(a)</w:t>
      </w:r>
      <w:r w:rsidRPr="008935CF">
        <w:tab/>
        <w:t xml:space="preserve">a decision (the </w:t>
      </w:r>
      <w:r w:rsidRPr="008935CF">
        <w:rPr>
          <w:b/>
          <w:i/>
        </w:rPr>
        <w:t>original decision</w:t>
      </w:r>
      <w:r w:rsidRPr="008935CF">
        <w:t>) is made in relation to a person’s qualification for a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more than 13 weeks after the notice is given, 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application for review was made.</w:t>
      </w:r>
    </w:p>
    <w:p w:rsidR="00435264" w:rsidRPr="008935CF" w:rsidRDefault="00435264" w:rsidP="005F4543">
      <w:pPr>
        <w:pStyle w:val="subsection"/>
        <w:keepNext/>
      </w:pPr>
      <w:r w:rsidRPr="008935CF">
        <w:tab/>
        <w:t>(3)</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qualification for a concession card; and</w:t>
      </w:r>
    </w:p>
    <w:p w:rsidR="00435264" w:rsidRPr="008935CF" w:rsidRDefault="00435264" w:rsidP="00435264">
      <w:pPr>
        <w:pStyle w:val="paragraph"/>
      </w:pPr>
      <w:r w:rsidRPr="008935CF">
        <w:tab/>
        <w:t>(b)</w:t>
      </w:r>
      <w:r w:rsidRPr="008935CF">
        <w:tab/>
        <w:t>the person is not given any notice informing him or her of the original decision; and</w:t>
      </w:r>
    </w:p>
    <w:p w:rsidR="00435264" w:rsidRPr="008935CF" w:rsidRDefault="00435264" w:rsidP="00435264">
      <w:pPr>
        <w:pStyle w:val="paragraph"/>
      </w:pPr>
      <w:r w:rsidRPr="008935CF">
        <w:tab/>
        <w:t>(c)</w:t>
      </w:r>
      <w:r w:rsidRPr="008935CF">
        <w:tab/>
        <w:t>the person applies to the Secretary, under section</w:t>
      </w:r>
      <w:r w:rsidR="008935CF">
        <w:t> </w:t>
      </w:r>
      <w:r w:rsidRPr="008935CF">
        <w:t>129, for review of the original decision; and</w:t>
      </w:r>
    </w:p>
    <w:p w:rsidR="00435264" w:rsidRPr="008935CF" w:rsidRDefault="00435264" w:rsidP="00435264">
      <w:pPr>
        <w:pStyle w:val="paragraph"/>
      </w:pPr>
      <w:r w:rsidRPr="008935CF">
        <w:tab/>
        <w:t>(d)</w:t>
      </w:r>
      <w:r w:rsidRPr="008935CF">
        <w:tab/>
        <w:t>the favourable determination is made as a result of the application for review;</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a decision (the </w:t>
      </w:r>
      <w:r w:rsidRPr="008935CF">
        <w:rPr>
          <w:b/>
          <w:i/>
        </w:rPr>
        <w:t>original decision</w:t>
      </w:r>
      <w:r w:rsidRPr="008935CF">
        <w:t>) is made in relation to a person’s qualification for a concession card; and</w:t>
      </w:r>
    </w:p>
    <w:p w:rsidR="00435264" w:rsidRPr="008935CF" w:rsidRDefault="00435264" w:rsidP="00435264">
      <w:pPr>
        <w:pStyle w:val="paragraph"/>
      </w:pPr>
      <w:r w:rsidRPr="008935CF">
        <w:tab/>
        <w:t>(b)</w:t>
      </w:r>
      <w:r w:rsidRPr="008935CF">
        <w:tab/>
        <w:t>the person is given a notice informing him or her of the original decision; and</w:t>
      </w:r>
    </w:p>
    <w:p w:rsidR="00435264" w:rsidRPr="008935CF" w:rsidRDefault="00435264" w:rsidP="00435264">
      <w:pPr>
        <w:pStyle w:val="paragraph"/>
      </w:pPr>
      <w:r w:rsidRPr="008935CF">
        <w:tab/>
        <w:t>(c)</w:t>
      </w:r>
      <w:r w:rsidRPr="008935CF">
        <w:tab/>
        <w:t>the Secretary reviews the decision under section</w:t>
      </w:r>
      <w:r w:rsidR="008935CF">
        <w:t> </w:t>
      </w:r>
      <w:r w:rsidRPr="008935CF">
        <w:t>126 without any application under section</w:t>
      </w:r>
      <w:r w:rsidR="008935CF">
        <w:t> </w:t>
      </w:r>
      <w:r w:rsidRPr="008935CF">
        <w:t>129 for review of the decision having been made;</w:t>
      </w:r>
    </w:p>
    <w:p w:rsidR="00435264" w:rsidRPr="008935CF" w:rsidRDefault="00435264" w:rsidP="00435264">
      <w:pPr>
        <w:pStyle w:val="paragraph"/>
      </w:pPr>
      <w:r w:rsidRPr="008935CF">
        <w:tab/>
        <w:t>(d)</w:t>
      </w:r>
      <w:r w:rsidRPr="008935CF">
        <w:tab/>
        <w:t>as a result of the review, the favourable decision is made more than 13 weeks after the notice of the original decision was given to the person;</w:t>
      </w:r>
    </w:p>
    <w:p w:rsidR="00435264" w:rsidRPr="008935CF" w:rsidRDefault="00435264" w:rsidP="00435264">
      <w:pPr>
        <w:pStyle w:val="subsection2"/>
      </w:pPr>
      <w:r w:rsidRPr="008935CF">
        <w:t>the favourable determination takes effect on the day on which the determination embodying the original decision took effect.</w:t>
      </w:r>
    </w:p>
    <w:p w:rsidR="00435264" w:rsidRPr="008935CF" w:rsidRDefault="00EE205F" w:rsidP="000A7DAF">
      <w:pPr>
        <w:pStyle w:val="ActHead4"/>
      </w:pPr>
      <w:bookmarkStart w:id="289" w:name="_Toc31276179"/>
      <w:r w:rsidRPr="00EE5577">
        <w:rPr>
          <w:rStyle w:val="CharSubdNo"/>
        </w:rPr>
        <w:t>Subdivision</w:t>
      </w:r>
      <w:r w:rsidR="00666140" w:rsidRPr="00EE5577">
        <w:rPr>
          <w:rStyle w:val="CharSubdNo"/>
        </w:rPr>
        <w:t xml:space="preserve"> </w:t>
      </w:r>
      <w:r w:rsidR="00435264" w:rsidRPr="00EE5577">
        <w:rPr>
          <w:rStyle w:val="CharSubdNo"/>
        </w:rPr>
        <w:t>D</w:t>
      </w:r>
      <w:r w:rsidR="00435264" w:rsidRPr="008935CF">
        <w:t>—</w:t>
      </w:r>
      <w:r w:rsidR="00435264" w:rsidRPr="00EE5577">
        <w:rPr>
          <w:rStyle w:val="CharSubdText"/>
        </w:rPr>
        <w:t>Date of effect of adverse determinations relating to social security payments</w:t>
      </w:r>
      <w:bookmarkEnd w:id="289"/>
    </w:p>
    <w:p w:rsidR="00435264" w:rsidRPr="008935CF" w:rsidRDefault="00435264" w:rsidP="000A7DAF">
      <w:pPr>
        <w:pStyle w:val="ActHead5"/>
      </w:pPr>
      <w:bookmarkStart w:id="290" w:name="_Toc31276180"/>
      <w:r w:rsidRPr="00EE5577">
        <w:rPr>
          <w:rStyle w:val="CharSectno"/>
        </w:rPr>
        <w:t>117</w:t>
      </w:r>
      <w:r w:rsidRPr="008935CF">
        <w:t xml:space="preserve">  Definition</w:t>
      </w:r>
      <w:bookmarkEnd w:id="290"/>
    </w:p>
    <w:p w:rsidR="00435264" w:rsidRPr="008935CF" w:rsidRDefault="00435264" w:rsidP="000A7DAF">
      <w:pPr>
        <w:pStyle w:val="subsection"/>
        <w:keepNext/>
      </w:pPr>
      <w:r w:rsidRPr="008935CF">
        <w:tab/>
      </w:r>
      <w:r w:rsidRPr="008935CF">
        <w:tab/>
        <w:t>In this Subdivision:</w:t>
      </w:r>
    </w:p>
    <w:p w:rsidR="00435264" w:rsidRPr="008935CF" w:rsidRDefault="00435264" w:rsidP="00435264">
      <w:pPr>
        <w:pStyle w:val="Definition"/>
      </w:pPr>
      <w:r w:rsidRPr="008935CF">
        <w:rPr>
          <w:b/>
          <w:i/>
        </w:rPr>
        <w:t xml:space="preserve">adverse determination </w:t>
      </w:r>
      <w:r w:rsidRPr="008935CF">
        <w:t>means a determination under section</w:t>
      </w:r>
      <w:r w:rsidR="008935CF">
        <w:t> </w:t>
      </w:r>
      <w:r w:rsidRPr="008935CF">
        <w:t>79, 80, 81</w:t>
      </w:r>
      <w:r w:rsidR="003C5F62" w:rsidRPr="008935CF">
        <w:t>, 81A</w:t>
      </w:r>
      <w:r w:rsidRPr="008935CF">
        <w:t xml:space="preserve"> or 82.</w:t>
      </w:r>
    </w:p>
    <w:p w:rsidR="00435264" w:rsidRPr="008935CF" w:rsidRDefault="00435264" w:rsidP="00435264">
      <w:pPr>
        <w:pStyle w:val="ActHead5"/>
      </w:pPr>
      <w:bookmarkStart w:id="291" w:name="_Toc31276181"/>
      <w:r w:rsidRPr="00EE5577">
        <w:rPr>
          <w:rStyle w:val="CharSectno"/>
        </w:rPr>
        <w:t>118</w:t>
      </w:r>
      <w:r w:rsidRPr="008935CF">
        <w:t xml:space="preserve">  Date of effect of adverse determinations—general rules</w:t>
      </w:r>
      <w:bookmarkEnd w:id="291"/>
    </w:p>
    <w:p w:rsidR="00435264" w:rsidRPr="008935CF" w:rsidRDefault="00435264" w:rsidP="00435264">
      <w:pPr>
        <w:pStyle w:val="subsection"/>
      </w:pPr>
      <w:r w:rsidRPr="008935CF">
        <w:tab/>
        <w:t>(1)</w:t>
      </w:r>
      <w:r w:rsidRPr="008935CF">
        <w:tab/>
        <w:t>The day on which an adverse determination takes effect in relation to a social security payment is worked out:</w:t>
      </w:r>
    </w:p>
    <w:p w:rsidR="00435264" w:rsidRPr="008935CF" w:rsidRDefault="00435264" w:rsidP="00435264">
      <w:pPr>
        <w:pStyle w:val="paragraph"/>
      </w:pPr>
      <w:r w:rsidRPr="008935CF">
        <w:tab/>
        <w:t>(b)</w:t>
      </w:r>
      <w:r w:rsidRPr="008935CF">
        <w:tab/>
        <w:t>in the case of carer payment—in accordance with this section and section</w:t>
      </w:r>
      <w:r w:rsidR="008935CF">
        <w:t> </w:t>
      </w:r>
      <w:r w:rsidRPr="008935CF">
        <w:t>120; and</w:t>
      </w:r>
    </w:p>
    <w:p w:rsidR="00435264" w:rsidRPr="008935CF" w:rsidRDefault="00435264" w:rsidP="00435264">
      <w:pPr>
        <w:pStyle w:val="paragraph"/>
      </w:pPr>
      <w:r w:rsidRPr="008935CF">
        <w:tab/>
        <w:t>(c)</w:t>
      </w:r>
      <w:r w:rsidRPr="008935CF">
        <w:tab/>
        <w:t>in the case of any other social security payment—in accordance with this section.</w:t>
      </w:r>
    </w:p>
    <w:p w:rsidR="00435264" w:rsidRPr="008935CF" w:rsidRDefault="00435264" w:rsidP="00435264">
      <w:pPr>
        <w:pStyle w:val="subsection"/>
      </w:pPr>
      <w:r w:rsidRPr="008935CF">
        <w:tab/>
        <w:t>(2)</w:t>
      </w:r>
      <w:r w:rsidRPr="008935CF">
        <w:tab/>
        <w:t xml:space="preserve">Subject to </w:t>
      </w:r>
      <w:r w:rsidR="008935CF">
        <w:t>subsections (</w:t>
      </w:r>
      <w:r w:rsidR="009A3513" w:rsidRPr="008935CF">
        <w:t>2A), (2B)</w:t>
      </w:r>
      <w:r w:rsidR="00B01DD6" w:rsidRPr="008935CF">
        <w:t>, (2C), (2D) and (2E)</w:t>
      </w:r>
      <w:r w:rsidRPr="008935CF">
        <w:t>, if:</w:t>
      </w:r>
    </w:p>
    <w:p w:rsidR="00435264" w:rsidRPr="008935CF" w:rsidRDefault="00435264" w:rsidP="00435264">
      <w:pPr>
        <w:pStyle w:val="paragraph"/>
      </w:pPr>
      <w:r w:rsidRPr="008935CF">
        <w:tab/>
        <w:t>(a)</w:t>
      </w:r>
      <w:r w:rsidRPr="008935CF">
        <w:tab/>
        <w:t>an adverse determination is made following a person having informed the Department of the occurrence of an event or change of circumstances; and</w:t>
      </w:r>
    </w:p>
    <w:p w:rsidR="00435264" w:rsidRPr="008935CF" w:rsidRDefault="00435264" w:rsidP="00435264">
      <w:pPr>
        <w:pStyle w:val="paragraph"/>
      </w:pPr>
      <w:r w:rsidRPr="008935CF">
        <w:tab/>
        <w:t>(b)</w:t>
      </w:r>
      <w:r w:rsidRPr="008935CF">
        <w:tab/>
        <w:t>the person is not paid an instalment of the social security payment after the occurrence of the event or change and before the determination is made;</w:t>
      </w:r>
    </w:p>
    <w:p w:rsidR="00435264" w:rsidRPr="008935CF" w:rsidRDefault="00435264" w:rsidP="00435264">
      <w:pPr>
        <w:pStyle w:val="subsection2"/>
      </w:pPr>
      <w:r w:rsidRPr="008935CF">
        <w:t>the determination takes effect on the day on which the event or change of circumstances occurred.</w:t>
      </w:r>
    </w:p>
    <w:p w:rsidR="00435264" w:rsidRPr="008935CF" w:rsidRDefault="00435264" w:rsidP="00435264">
      <w:pPr>
        <w:pStyle w:val="subsection"/>
      </w:pPr>
      <w:r w:rsidRPr="008935CF">
        <w:tab/>
        <w:t>(2A)</w:t>
      </w:r>
      <w:r w:rsidRPr="008935CF">
        <w:tab/>
        <w:t>If an adverse determination is made in relation to a person who has not reached pension age:</w:t>
      </w:r>
    </w:p>
    <w:p w:rsidR="00435264" w:rsidRPr="008935CF" w:rsidRDefault="00435264" w:rsidP="00435264">
      <w:pPr>
        <w:pStyle w:val="paragraph"/>
      </w:pPr>
      <w:r w:rsidRPr="008935CF">
        <w:tab/>
        <w:t>(a)</w:t>
      </w:r>
      <w:r w:rsidRPr="008935CF">
        <w:tab/>
        <w:t>following the person’s having informed the Department of the occurrence of an event or change of circumstances; and</w:t>
      </w:r>
    </w:p>
    <w:p w:rsidR="00435264" w:rsidRPr="008935CF" w:rsidRDefault="00435264" w:rsidP="00435264">
      <w:pPr>
        <w:pStyle w:val="paragraph"/>
      </w:pPr>
      <w:r w:rsidRPr="008935CF">
        <w:tab/>
        <w:t>(b)</w:t>
      </w:r>
      <w:r w:rsidRPr="008935CF">
        <w:tab/>
        <w:t>because the person earns, derives or receives, or is taken to earn, derive or receive, employment income in an instalment period of the person;</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(c)</w:t>
      </w:r>
      <w:r w:rsidRPr="008935CF">
        <w:tab/>
        <w:t>if the determination is attributable to the reduction, during the instalment period, of the person’s working credit balance or student income bank balance to nil—the day on which the balance was so reduced; and</w:t>
      </w:r>
    </w:p>
    <w:p w:rsidR="00435264" w:rsidRPr="008935CF" w:rsidRDefault="00435264" w:rsidP="00435264">
      <w:pPr>
        <w:pStyle w:val="paragraph"/>
      </w:pPr>
      <w:r w:rsidRPr="008935CF">
        <w:tab/>
        <w:t>(d)</w:t>
      </w:r>
      <w:r w:rsidRPr="008935CF">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8935CF" w:rsidRDefault="00435264" w:rsidP="00435264">
      <w:pPr>
        <w:pStyle w:val="paragraph"/>
      </w:pPr>
      <w:r w:rsidRPr="008935CF">
        <w:tab/>
        <w:t>(e)</w:t>
      </w:r>
      <w:r w:rsidRPr="008935CF">
        <w:tab/>
        <w:t>in any other case—the first day of the instalment period;</w:t>
      </w:r>
    </w:p>
    <w:p w:rsidR="00435264" w:rsidRPr="008935CF" w:rsidRDefault="00435264" w:rsidP="00435264">
      <w:pPr>
        <w:pStyle w:val="subsection2"/>
      </w:pPr>
      <w:r w:rsidRPr="008935CF">
        <w:t xml:space="preserve">so long as the person is not paid an instalment of the social security payment after the day worked out under </w:t>
      </w:r>
      <w:r w:rsidR="008935CF">
        <w:t>paragraph (</w:t>
      </w:r>
      <w:r w:rsidRPr="008935CF">
        <w:t>c), (d) or (e) and before the determination is made.</w:t>
      </w:r>
    </w:p>
    <w:p w:rsidR="00435264" w:rsidRPr="008935CF" w:rsidRDefault="00435264" w:rsidP="00435264">
      <w:pPr>
        <w:pStyle w:val="subsection"/>
      </w:pPr>
      <w:r w:rsidRPr="008935CF">
        <w:tab/>
        <w:t>(2B)</w:t>
      </w:r>
      <w:r w:rsidRPr="008935CF">
        <w:tab/>
        <w:t>If:</w:t>
      </w:r>
    </w:p>
    <w:p w:rsidR="00435264" w:rsidRPr="008935CF" w:rsidRDefault="00435264" w:rsidP="00435264">
      <w:pPr>
        <w:pStyle w:val="paragraph"/>
      </w:pPr>
      <w:r w:rsidRPr="008935CF">
        <w:tab/>
        <w:t>(a)</w:t>
      </w:r>
      <w:r w:rsidRPr="008935CF">
        <w:tab/>
        <w:t>an adverse determination is made in relation to a person following the person’s having informed the Department of the occurrence of an event or change of circumstances; and</w:t>
      </w:r>
    </w:p>
    <w:p w:rsidR="00435264" w:rsidRPr="008935CF" w:rsidRDefault="00435264" w:rsidP="00435264">
      <w:pPr>
        <w:pStyle w:val="paragraph"/>
      </w:pPr>
      <w:r w:rsidRPr="008935CF">
        <w:tab/>
        <w:t>(b)</w:t>
      </w:r>
      <w:r w:rsidRPr="008935CF">
        <w:tab/>
        <w:t>the determination is made because, in an instalment period of the person, either:</w:t>
      </w:r>
    </w:p>
    <w:p w:rsidR="00435264" w:rsidRPr="008935CF" w:rsidRDefault="00435264" w:rsidP="00435264">
      <w:pPr>
        <w:pStyle w:val="paragraphsub"/>
      </w:pPr>
      <w:r w:rsidRPr="008935CF">
        <w:tab/>
        <w:t>(i)</w:t>
      </w:r>
      <w:r w:rsidRPr="008935CF">
        <w:tab/>
        <w:t>the person earns, derives or receives, or is taken to earn, derive or receive, ordinary income other than employment income; or</w:t>
      </w:r>
    </w:p>
    <w:p w:rsidR="00435264" w:rsidRPr="008935CF" w:rsidRDefault="00435264" w:rsidP="00435264">
      <w:pPr>
        <w:pStyle w:val="paragraphsub"/>
      </w:pPr>
      <w:r w:rsidRPr="008935CF">
        <w:tab/>
        <w:t>(ii)</w:t>
      </w:r>
      <w:r w:rsidRPr="008935CF">
        <w:tab/>
        <w:t>the person has reached pension age and earns, derives or receives, or is taken to earn, derive or receive, employment income; and</w:t>
      </w:r>
    </w:p>
    <w:p w:rsidR="00435264" w:rsidRPr="008935CF" w:rsidRDefault="00435264" w:rsidP="00435264">
      <w:pPr>
        <w:pStyle w:val="paragraph"/>
      </w:pPr>
      <w:r w:rsidRPr="008935CF">
        <w:tab/>
        <w:t>(c)</w:t>
      </w:r>
      <w:r w:rsidRPr="008935CF">
        <w:tab/>
        <w:t>the person’s student income bank balance is reduced to nil during the instalment period;</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(d)</w:t>
      </w:r>
      <w:r w:rsidRPr="008935CF">
        <w:tab/>
        <w:t>if the determination is attributable to the reduction of the student income bank balance to nil—the day on which the balance was so reduced; and</w:t>
      </w:r>
    </w:p>
    <w:p w:rsidR="00435264" w:rsidRPr="008935CF" w:rsidRDefault="00435264" w:rsidP="00435264">
      <w:pPr>
        <w:pStyle w:val="paragraph"/>
      </w:pPr>
      <w:r w:rsidRPr="008935CF">
        <w:tab/>
        <w:t>(e)</w:t>
      </w:r>
      <w:r w:rsidRPr="008935CF">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8935CF" w:rsidRDefault="00435264" w:rsidP="00435264">
      <w:pPr>
        <w:pStyle w:val="subsection2"/>
      </w:pPr>
      <w:r w:rsidRPr="008935CF">
        <w:t xml:space="preserve">so long as the person is not paid an instalment of the social security payment after the day worked out under </w:t>
      </w:r>
      <w:r w:rsidR="008935CF">
        <w:t>paragraph (</w:t>
      </w:r>
      <w:r w:rsidRPr="008935CF">
        <w:t>d) or (e) and before the determination is made.</w:t>
      </w:r>
    </w:p>
    <w:p w:rsidR="009A3513" w:rsidRPr="008935CF" w:rsidRDefault="009A3513" w:rsidP="009A3513">
      <w:pPr>
        <w:pStyle w:val="subsection"/>
      </w:pPr>
      <w:r w:rsidRPr="008935CF">
        <w:tab/>
        <w:t>(2C)</w:t>
      </w:r>
      <w:r w:rsidRPr="008935CF">
        <w:tab/>
        <w:t>If an adverse determination is made to give effect to section</w:t>
      </w:r>
      <w:r w:rsidR="008935CF">
        <w:t> </w:t>
      </w:r>
      <w:r w:rsidRPr="008935CF">
        <w:t>38H of the 1991 Act, the adverse determination takes effect on the day specified in the determination (which may be earlier than the day on which the determination is made).</w:t>
      </w:r>
    </w:p>
    <w:p w:rsidR="00B01DD6" w:rsidRPr="008935CF" w:rsidRDefault="00B01DD6" w:rsidP="00B01DD6">
      <w:pPr>
        <w:pStyle w:val="subsection"/>
      </w:pPr>
      <w:r w:rsidRPr="008935CF">
        <w:tab/>
        <w:t>(2D)</w:t>
      </w:r>
      <w:r w:rsidRPr="008935CF">
        <w:tab/>
        <w:t>If the Secretary makes a determination under section</w:t>
      </w:r>
      <w:r w:rsidR="008935CF">
        <w:t> </w:t>
      </w:r>
      <w:r w:rsidRPr="008935CF">
        <w:t>79 (rate reduction determination) as a result of a revised estimate of the amount of maintenance income for a parent of a person as referred to in section</w:t>
      </w:r>
      <w:r w:rsidR="008935CF">
        <w:t> </w:t>
      </w:r>
      <w:r w:rsidRPr="008935CF">
        <w:t>123AA, the determination takes effect on the day the revised estimate was made by, or given to, the Secretary.</w:t>
      </w:r>
    </w:p>
    <w:p w:rsidR="00B01DD6" w:rsidRPr="008935CF" w:rsidRDefault="00B01DD6" w:rsidP="009A3513">
      <w:pPr>
        <w:pStyle w:val="subsection"/>
      </w:pPr>
      <w:r w:rsidRPr="008935CF">
        <w:tab/>
        <w:t>(2E)</w:t>
      </w:r>
      <w:r w:rsidRPr="008935CF">
        <w:tab/>
        <w:t>If the Secretary makes a determination under section</w:t>
      </w:r>
      <w:r w:rsidR="008935CF">
        <w:t> </w:t>
      </w:r>
      <w:r w:rsidRPr="008935CF">
        <w:t>79 (rate reduction determination) as a result of a review required by section</w:t>
      </w:r>
      <w:r w:rsidR="008935CF">
        <w:t> </w:t>
      </w:r>
      <w:r w:rsidRPr="008935CF">
        <w:t>126A (review of determination of youth allowance rate in relation to maintenance income), the determination takes effect on the date that would give full effect to the decision on review.</w:t>
      </w:r>
    </w:p>
    <w:p w:rsidR="00435264" w:rsidRPr="008935CF" w:rsidRDefault="00435264" w:rsidP="00435264">
      <w:pPr>
        <w:pStyle w:val="subsection"/>
        <w:keepNext/>
        <w:keepLines/>
      </w:pPr>
      <w:r w:rsidRPr="008935CF">
        <w:tab/>
        <w:t>(3)</w:t>
      </w:r>
      <w:r w:rsidRPr="008935CF">
        <w:tab/>
        <w:t>If:</w:t>
      </w:r>
    </w:p>
    <w:p w:rsidR="00435264" w:rsidRPr="008935CF" w:rsidRDefault="00435264" w:rsidP="00435264">
      <w:pPr>
        <w:pStyle w:val="paragraph"/>
        <w:keepNext/>
        <w:keepLines/>
      </w:pPr>
      <w:r w:rsidRPr="008935CF">
        <w:tab/>
        <w:t>(a)</w:t>
      </w:r>
      <w:r w:rsidRPr="008935CF">
        <w:tab/>
        <w:t>an adverse determination is made in relation to a person because of point 1064</w:t>
      </w:r>
      <w:r w:rsidR="008935CF">
        <w:noBreakHyphen/>
      </w:r>
      <w:r w:rsidRPr="008935CF">
        <w:t>E3, 1066A</w:t>
      </w:r>
      <w:r w:rsidR="008935CF">
        <w:noBreakHyphen/>
      </w:r>
      <w:r w:rsidRPr="008935CF">
        <w:t>F2A, 1067G</w:t>
      </w:r>
      <w:r w:rsidR="008935CF">
        <w:noBreakHyphen/>
      </w:r>
      <w:r w:rsidRPr="008935CF">
        <w:t>H25, 1067L</w:t>
      </w:r>
      <w:r w:rsidR="008935CF">
        <w:noBreakHyphen/>
      </w:r>
      <w:r w:rsidRPr="008935CF">
        <w:t>D24, 1068</w:t>
      </w:r>
      <w:r w:rsidR="008935CF">
        <w:noBreakHyphen/>
      </w:r>
      <w:r w:rsidRPr="008935CF">
        <w:t>G8A, 1068A</w:t>
      </w:r>
      <w:r w:rsidR="008935CF">
        <w:noBreakHyphen/>
      </w:r>
      <w:r w:rsidRPr="008935CF">
        <w:t>E13 or 1068B</w:t>
      </w:r>
      <w:r w:rsidR="008935CF">
        <w:noBreakHyphen/>
      </w:r>
      <w:r w:rsidRPr="008935CF">
        <w:t>D21, or Division</w:t>
      </w:r>
      <w:r w:rsidR="008935CF">
        <w:t> </w:t>
      </w:r>
      <w:r w:rsidRPr="008935CF">
        <w:t>3 of Part</w:t>
      </w:r>
      <w:r w:rsidR="008935CF">
        <w:t> </w:t>
      </w:r>
      <w:r w:rsidRPr="008935CF">
        <w:t>3.14, of the 1991 Act; and</w:t>
      </w:r>
    </w:p>
    <w:p w:rsidR="00435264" w:rsidRPr="008935CF" w:rsidRDefault="00435264" w:rsidP="00435264">
      <w:pPr>
        <w:pStyle w:val="paragraph"/>
      </w:pPr>
      <w:r w:rsidRPr="008935CF">
        <w:tab/>
        <w:t>(b)</w:t>
      </w:r>
      <w:r w:rsidRPr="008935CF">
        <w:tab/>
        <w:t>a social security payment has been paid to the person or the person’s partner when, because of the payment of arrears of periodic compensation payments, the payment should have been cancelled or suspended;</w:t>
      </w:r>
    </w:p>
    <w:p w:rsidR="00435264" w:rsidRPr="008935CF" w:rsidRDefault="00435264" w:rsidP="00435264">
      <w:pPr>
        <w:pStyle w:val="subsection2"/>
      </w:pPr>
      <w:r w:rsidRPr="008935CF">
        <w:t>the determination takes effect on the first day of the periodic payments period to which the arrears of periodic compensation payments relate.</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an adverse determination is made in relation to a person because of point 1064</w:t>
      </w:r>
      <w:r w:rsidR="008935CF">
        <w:noBreakHyphen/>
      </w:r>
      <w:r w:rsidRPr="008935CF">
        <w:t>E3, 1066A</w:t>
      </w:r>
      <w:r w:rsidR="008935CF">
        <w:noBreakHyphen/>
      </w:r>
      <w:r w:rsidRPr="008935CF">
        <w:t>F2A, 1067G</w:t>
      </w:r>
      <w:r w:rsidR="008935CF">
        <w:noBreakHyphen/>
      </w:r>
      <w:r w:rsidRPr="008935CF">
        <w:t>H25, 1067L</w:t>
      </w:r>
      <w:r w:rsidR="008935CF">
        <w:noBreakHyphen/>
      </w:r>
      <w:r w:rsidRPr="008935CF">
        <w:t>D24, 1068</w:t>
      </w:r>
      <w:r w:rsidR="008935CF">
        <w:noBreakHyphen/>
      </w:r>
      <w:r w:rsidRPr="008935CF">
        <w:t>G8A, 1068A</w:t>
      </w:r>
      <w:r w:rsidR="008935CF">
        <w:noBreakHyphen/>
      </w:r>
      <w:r w:rsidRPr="008935CF">
        <w:t>E13 or 1068B</w:t>
      </w:r>
      <w:r w:rsidR="008935CF">
        <w:noBreakHyphen/>
      </w:r>
      <w:r w:rsidRPr="008935CF">
        <w:t>D21, or Division</w:t>
      </w:r>
      <w:r w:rsidR="008935CF">
        <w:t> </w:t>
      </w:r>
      <w:r w:rsidRPr="008935CF">
        <w:t>3 of Part</w:t>
      </w:r>
      <w:r w:rsidR="008935CF">
        <w:t> </w:t>
      </w:r>
      <w:r w:rsidRPr="008935CF">
        <w:t>3.14, of the 1991 Act; and</w:t>
      </w:r>
    </w:p>
    <w:p w:rsidR="00435264" w:rsidRPr="008935CF" w:rsidRDefault="00435264" w:rsidP="00435264">
      <w:pPr>
        <w:pStyle w:val="paragraph"/>
      </w:pPr>
      <w:r w:rsidRPr="008935CF">
        <w:tab/>
        <w:t>(b)</w:t>
      </w:r>
      <w:r w:rsidRPr="008935CF">
        <w:tab/>
        <w:t>the rate at which a social security payment was paid to the person or the person’s partner was, because of the payment of arrears of periodic compensation payments, higher than the rate at which the payment should have been paid;</w:t>
      </w:r>
    </w:p>
    <w:p w:rsidR="00435264" w:rsidRPr="008935CF" w:rsidRDefault="00435264" w:rsidP="00435264">
      <w:pPr>
        <w:pStyle w:val="subsection2"/>
      </w:pPr>
      <w:r w:rsidRPr="008935CF">
        <w:t>the determination takes effect on the first day of the periodic payments period to which the arrears of periodic compensation payments relate.</w:t>
      </w:r>
    </w:p>
    <w:p w:rsidR="00435264" w:rsidRPr="008935CF" w:rsidRDefault="00435264" w:rsidP="00435264">
      <w:pPr>
        <w:pStyle w:val="subsection"/>
      </w:pPr>
      <w:r w:rsidRPr="008935CF">
        <w:tab/>
        <w:t>(5)</w:t>
      </w:r>
      <w:r w:rsidRPr="008935CF">
        <w:tab/>
        <w:t xml:space="preserve">Subject to </w:t>
      </w:r>
      <w:r w:rsidR="008935CF">
        <w:t>subsections (</w:t>
      </w:r>
      <w:r w:rsidRPr="008935CF">
        <w:t>5A) and (5B), if the adverse determination is made following a person having given the Department a statement about a matter in accordance with a notice under section</w:t>
      </w:r>
      <w:r w:rsidR="008935CF">
        <w:t> </w:t>
      </w:r>
      <w:r w:rsidRPr="008935CF">
        <w:t>67 or 68, the determination takes effect on the day on which the matter arose.</w:t>
      </w:r>
    </w:p>
    <w:p w:rsidR="00435264" w:rsidRPr="008935CF" w:rsidRDefault="00435264" w:rsidP="00435264">
      <w:pPr>
        <w:pStyle w:val="subsection"/>
      </w:pPr>
      <w:r w:rsidRPr="008935CF">
        <w:tab/>
        <w:t>(5A)</w:t>
      </w:r>
      <w:r w:rsidRPr="008935CF">
        <w:tab/>
        <w:t>If an adverse determination is made in relation to a person who has not reached pension age:</w:t>
      </w:r>
    </w:p>
    <w:p w:rsidR="00435264" w:rsidRPr="008935CF" w:rsidRDefault="00435264" w:rsidP="00435264">
      <w:pPr>
        <w:pStyle w:val="paragraph"/>
      </w:pPr>
      <w:r w:rsidRPr="008935CF">
        <w:tab/>
        <w:t>(a)</w:t>
      </w:r>
      <w:r w:rsidRPr="008935CF">
        <w:tab/>
        <w:t>following the person’s having given the Department a statement about a matter in accordance with a notice under section</w:t>
      </w:r>
      <w:r w:rsidR="008935CF">
        <w:t> </w:t>
      </w:r>
      <w:r w:rsidRPr="008935CF">
        <w:t>68 that relates to the payment of the social security payment in respect of an instalment period specified in the notice; and</w:t>
      </w:r>
    </w:p>
    <w:p w:rsidR="00435264" w:rsidRPr="008935CF" w:rsidRDefault="00435264" w:rsidP="00435264">
      <w:pPr>
        <w:pStyle w:val="paragraph"/>
      </w:pPr>
      <w:r w:rsidRPr="008935CF">
        <w:tab/>
        <w:t>(b)</w:t>
      </w:r>
      <w:r w:rsidRPr="008935CF">
        <w:tab/>
        <w:t>because the person earns, derives or receives, or is taken to earn, derive or receive, employment income in the instalment period;</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(c)</w:t>
      </w:r>
      <w:r w:rsidRPr="008935CF">
        <w:tab/>
        <w:t>if the determination is attributable to the reduction, during the instalment period, of the person’s working credit balance or student income bank balance to nil—the day on which the balance was so reduced; and</w:t>
      </w:r>
    </w:p>
    <w:p w:rsidR="00435264" w:rsidRPr="008935CF" w:rsidRDefault="00435264" w:rsidP="00435264">
      <w:pPr>
        <w:pStyle w:val="paragraph"/>
      </w:pPr>
      <w:r w:rsidRPr="008935CF">
        <w:tab/>
        <w:t>(d)</w:t>
      </w:r>
      <w:r w:rsidRPr="008935CF">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8935CF" w:rsidRDefault="00435264" w:rsidP="00435264">
      <w:pPr>
        <w:pStyle w:val="paragraph"/>
      </w:pPr>
      <w:r w:rsidRPr="008935CF">
        <w:tab/>
        <w:t>(e)</w:t>
      </w:r>
      <w:r w:rsidRPr="008935CF">
        <w:tab/>
        <w:t>in any other case—the first day of the instalment period.</w:t>
      </w:r>
    </w:p>
    <w:p w:rsidR="00435264" w:rsidRPr="008935CF" w:rsidRDefault="00435264" w:rsidP="00435264">
      <w:pPr>
        <w:pStyle w:val="subsection"/>
      </w:pPr>
      <w:r w:rsidRPr="008935CF">
        <w:tab/>
        <w:t>(5B)</w:t>
      </w:r>
      <w:r w:rsidRPr="008935CF">
        <w:tab/>
        <w:t>If:</w:t>
      </w:r>
    </w:p>
    <w:p w:rsidR="00435264" w:rsidRPr="008935CF" w:rsidRDefault="00435264" w:rsidP="00435264">
      <w:pPr>
        <w:pStyle w:val="paragraph"/>
      </w:pPr>
      <w:r w:rsidRPr="008935CF">
        <w:tab/>
        <w:t>(a)</w:t>
      </w:r>
      <w:r w:rsidRPr="008935CF">
        <w:tab/>
        <w:t>an adverse determination is made in relation to a person following the person’s having given the Department a statement about a matter in accordance with a notice under section</w:t>
      </w:r>
      <w:r w:rsidR="008935CF">
        <w:t> </w:t>
      </w:r>
      <w:r w:rsidRPr="008935CF">
        <w:t>68 that relates to the payment of the social security payment in respect of an instalment period specified in the notice; and</w:t>
      </w:r>
    </w:p>
    <w:p w:rsidR="00435264" w:rsidRPr="008935CF" w:rsidRDefault="00435264" w:rsidP="00435264">
      <w:pPr>
        <w:pStyle w:val="paragraph"/>
      </w:pPr>
      <w:r w:rsidRPr="008935CF">
        <w:tab/>
        <w:t>(b)</w:t>
      </w:r>
      <w:r w:rsidRPr="008935CF">
        <w:tab/>
        <w:t>the determination is made because, in the instalment period, either:</w:t>
      </w:r>
    </w:p>
    <w:p w:rsidR="00435264" w:rsidRPr="008935CF" w:rsidRDefault="00435264" w:rsidP="00435264">
      <w:pPr>
        <w:pStyle w:val="paragraphsub"/>
      </w:pPr>
      <w:r w:rsidRPr="008935CF">
        <w:tab/>
        <w:t>(i)</w:t>
      </w:r>
      <w:r w:rsidRPr="008935CF">
        <w:tab/>
        <w:t>the person earns, derives or receives, or is taken to earn, derive or receive, ordinary income other than employment income; or</w:t>
      </w:r>
    </w:p>
    <w:p w:rsidR="00435264" w:rsidRPr="008935CF" w:rsidRDefault="00435264" w:rsidP="00435264">
      <w:pPr>
        <w:pStyle w:val="paragraphsub"/>
      </w:pPr>
      <w:r w:rsidRPr="008935CF">
        <w:tab/>
        <w:t>(ii)</w:t>
      </w:r>
      <w:r w:rsidRPr="008935CF">
        <w:tab/>
        <w:t>the person has reached pension age and earns, derives or receives, or is taken to earn, derive or receive, employment income; and</w:t>
      </w:r>
    </w:p>
    <w:p w:rsidR="00435264" w:rsidRPr="008935CF" w:rsidRDefault="00435264" w:rsidP="00435264">
      <w:pPr>
        <w:pStyle w:val="paragraph"/>
      </w:pPr>
      <w:r w:rsidRPr="008935CF">
        <w:tab/>
        <w:t>(c)</w:t>
      </w:r>
      <w:r w:rsidRPr="008935CF">
        <w:tab/>
        <w:t>the person’s student income bank balance is reduced to nil during the instalment period;</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(d)</w:t>
      </w:r>
      <w:r w:rsidRPr="008935CF">
        <w:tab/>
        <w:t>if the determination is attributable to the reduction of the student income bank balance to nil—the day on which the balance was so reduced; and</w:t>
      </w:r>
    </w:p>
    <w:p w:rsidR="00435264" w:rsidRPr="008935CF" w:rsidRDefault="00435264" w:rsidP="00435264">
      <w:pPr>
        <w:pStyle w:val="paragraph"/>
      </w:pPr>
      <w:r w:rsidRPr="008935CF">
        <w:tab/>
        <w:t>(e)</w:t>
      </w:r>
      <w:r w:rsidRPr="008935CF">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8935CF" w:rsidRDefault="00435264" w:rsidP="00703422">
      <w:pPr>
        <w:pStyle w:val="subsection"/>
        <w:keepNext/>
        <w:keepLines/>
      </w:pPr>
      <w:r w:rsidRPr="008935CF">
        <w:tab/>
        <w:t>(6)</w:t>
      </w:r>
      <w:r w:rsidRPr="008935CF">
        <w:tab/>
        <w:t xml:space="preserve">Subject to </w:t>
      </w:r>
      <w:r w:rsidR="008935CF">
        <w:t>subsections (</w:t>
      </w:r>
      <w:r w:rsidRPr="008935CF">
        <w:t>6A) and (6B), if:</w:t>
      </w:r>
    </w:p>
    <w:p w:rsidR="00435264" w:rsidRPr="008935CF" w:rsidRDefault="00435264" w:rsidP="00703422">
      <w:pPr>
        <w:pStyle w:val="paragraph"/>
        <w:keepNext/>
        <w:keepLines/>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is given a notice under section</w:t>
      </w:r>
      <w:r w:rsidR="008935CF">
        <w:t> </w:t>
      </w:r>
      <w:r w:rsidRPr="008935CF">
        <w:t>68 requiring the partner to give the Department a statement; and</w:t>
      </w:r>
    </w:p>
    <w:p w:rsidR="00435264" w:rsidRPr="008935CF" w:rsidRDefault="00435264" w:rsidP="00435264">
      <w:pPr>
        <w:pStyle w:val="paragraph"/>
      </w:pPr>
      <w:r w:rsidRPr="008935CF">
        <w:tab/>
        <w:t>(c)</w:t>
      </w:r>
      <w:r w:rsidRPr="008935CF">
        <w:tab/>
        <w:t>the notice relates to the payment of the partner’s social security payment in respect of a period specified in the notice; and</w:t>
      </w:r>
    </w:p>
    <w:p w:rsidR="00435264" w:rsidRPr="008935CF" w:rsidRDefault="00435264" w:rsidP="00435264">
      <w:pPr>
        <w:pStyle w:val="paragraph"/>
      </w:pPr>
      <w:r w:rsidRPr="008935CF">
        <w:tab/>
        <w:t>(d)</w:t>
      </w:r>
      <w:r w:rsidRPr="008935CF">
        <w:tab/>
        <w:t>the partner gives the Department a statement, in accordance with the notice, about a matter that arose during the specified period; and</w:t>
      </w:r>
    </w:p>
    <w:p w:rsidR="00435264" w:rsidRPr="008935CF" w:rsidRDefault="00435264" w:rsidP="009D69BB">
      <w:pPr>
        <w:pStyle w:val="paragraph"/>
      </w:pPr>
      <w:r w:rsidRPr="008935CF">
        <w:tab/>
        <w:t>(e)</w:t>
      </w:r>
      <w:r w:rsidRPr="008935CF">
        <w:tab/>
        <w:t>following the giving of the statement, an adverse determination is made in relation to the person’s social security payment;</w:t>
      </w:r>
    </w:p>
    <w:p w:rsidR="00435264" w:rsidRPr="008935CF" w:rsidRDefault="00435264" w:rsidP="00435264">
      <w:pPr>
        <w:pStyle w:val="subsection2"/>
      </w:pPr>
      <w:r w:rsidRPr="008935CF">
        <w:t>the determination takes effect on the day on which the matter arose.</w:t>
      </w:r>
    </w:p>
    <w:p w:rsidR="00435264" w:rsidRPr="008935CF" w:rsidRDefault="00435264" w:rsidP="000B7512">
      <w:pPr>
        <w:pStyle w:val="subsection"/>
        <w:keepNext/>
      </w:pPr>
      <w:r w:rsidRPr="008935CF">
        <w:tab/>
        <w:t>(6A)</w:t>
      </w:r>
      <w:r w:rsidRPr="008935CF">
        <w:tab/>
        <w:t>If:</w:t>
      </w:r>
    </w:p>
    <w:p w:rsidR="00435264" w:rsidRPr="008935CF" w:rsidRDefault="00435264" w:rsidP="00435264">
      <w:pPr>
        <w:pStyle w:val="paragraph"/>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has not reached pension age; and</w:t>
      </w:r>
    </w:p>
    <w:p w:rsidR="00435264" w:rsidRPr="008935CF" w:rsidRDefault="00435264" w:rsidP="00435264">
      <w:pPr>
        <w:pStyle w:val="paragraph"/>
      </w:pPr>
      <w:r w:rsidRPr="008935CF">
        <w:tab/>
        <w:t>(c)</w:t>
      </w:r>
      <w:r w:rsidRPr="008935CF">
        <w:tab/>
        <w:t>the partner is given a notice under section</w:t>
      </w:r>
      <w:r w:rsidR="008935CF">
        <w:t> </w:t>
      </w:r>
      <w:r w:rsidRPr="008935CF">
        <w:t>68 requiring the partner to give the Department a statement; and</w:t>
      </w:r>
    </w:p>
    <w:p w:rsidR="00435264" w:rsidRPr="008935CF" w:rsidRDefault="00435264" w:rsidP="00435264">
      <w:pPr>
        <w:pStyle w:val="paragraph"/>
      </w:pPr>
      <w:r w:rsidRPr="008935CF">
        <w:tab/>
        <w:t>(d)</w:t>
      </w:r>
      <w:r w:rsidRPr="008935CF">
        <w:tab/>
        <w:t>the notice relates to the payment of the partner’s social security payment in respect of an instalment period specified in the notice; and</w:t>
      </w:r>
    </w:p>
    <w:p w:rsidR="00435264" w:rsidRPr="008935CF" w:rsidRDefault="00435264" w:rsidP="00435264">
      <w:pPr>
        <w:pStyle w:val="paragraph"/>
      </w:pPr>
      <w:r w:rsidRPr="008935CF">
        <w:tab/>
        <w:t>(e)</w:t>
      </w:r>
      <w:r w:rsidRPr="008935CF">
        <w:tab/>
        <w:t>the partner gives the Department a statement, in accordance with the notice, about a matter that arose during the instalment period; and</w:t>
      </w:r>
    </w:p>
    <w:p w:rsidR="00435264" w:rsidRPr="008935CF" w:rsidRDefault="00435264" w:rsidP="00435264">
      <w:pPr>
        <w:pStyle w:val="paragraph"/>
      </w:pPr>
      <w:r w:rsidRPr="008935CF">
        <w:tab/>
        <w:t>(f)</w:t>
      </w:r>
      <w:r w:rsidRPr="008935CF">
        <w:tab/>
        <w:t>following the giving of the statement, an adverse determination is made in relation to the person’s social security payment; and</w:t>
      </w:r>
    </w:p>
    <w:p w:rsidR="00435264" w:rsidRPr="008935CF" w:rsidRDefault="00435264" w:rsidP="00435264">
      <w:pPr>
        <w:pStyle w:val="paragraph"/>
      </w:pPr>
      <w:r w:rsidRPr="008935CF">
        <w:tab/>
        <w:t>(g)</w:t>
      </w:r>
      <w:r w:rsidRPr="008935CF">
        <w:tab/>
        <w:t>the determination is made because the partner earns, derives or receives, or is taken to earn, derive or receive, employment income in the instalment period;</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(h)</w:t>
      </w:r>
      <w:r w:rsidRPr="008935CF">
        <w:tab/>
        <w:t>if the adverse determination is attributable to the reduction, during the instalment period, of the partner’s working credit balance or student income bank balance to nil—the day on which the balance was so reduced; and</w:t>
      </w:r>
    </w:p>
    <w:p w:rsidR="00435264" w:rsidRPr="008935CF" w:rsidRDefault="00435264" w:rsidP="00435264">
      <w:pPr>
        <w:pStyle w:val="paragraph"/>
      </w:pPr>
      <w:r w:rsidRPr="008935CF">
        <w:tab/>
        <w:t>(i)</w:t>
      </w:r>
      <w:r w:rsidRPr="008935CF">
        <w:tab/>
        <w:t>if the determination is attributable to the partner’s having a working credit balance or a student income bank balance that has already been reduced to nil during the instalment period—the first day of the instalment period on which the opening balance was nil; and</w:t>
      </w:r>
    </w:p>
    <w:p w:rsidR="00435264" w:rsidRPr="008935CF" w:rsidRDefault="00435264" w:rsidP="00435264">
      <w:pPr>
        <w:pStyle w:val="paragraph"/>
      </w:pPr>
      <w:r w:rsidRPr="008935CF">
        <w:tab/>
        <w:t>(j)</w:t>
      </w:r>
      <w:r w:rsidRPr="008935CF">
        <w:tab/>
        <w:t>in any other case—the first day of the instalment period.</w:t>
      </w:r>
    </w:p>
    <w:p w:rsidR="00435264" w:rsidRPr="008935CF" w:rsidRDefault="00435264" w:rsidP="00435264">
      <w:pPr>
        <w:pStyle w:val="subsection"/>
        <w:keepNext/>
      </w:pPr>
      <w:r w:rsidRPr="008935CF">
        <w:tab/>
        <w:t>(6B)</w:t>
      </w:r>
      <w:r w:rsidRPr="008935CF">
        <w:tab/>
        <w:t>If:</w:t>
      </w:r>
    </w:p>
    <w:p w:rsidR="00435264" w:rsidRPr="008935CF" w:rsidRDefault="00435264" w:rsidP="00435264">
      <w:pPr>
        <w:pStyle w:val="paragraph"/>
      </w:pPr>
      <w:r w:rsidRPr="008935CF">
        <w:tab/>
        <w:t>(a)</w:t>
      </w:r>
      <w:r w:rsidRPr="008935CF">
        <w:tab/>
        <w:t xml:space="preserve">a person and his or her partner (the </w:t>
      </w:r>
      <w:r w:rsidRPr="008935CF">
        <w:rPr>
          <w:b/>
          <w:i/>
        </w:rPr>
        <w:t>partner</w:t>
      </w:r>
      <w:r w:rsidRPr="008935CF">
        <w:t>) are each receiving a social security payment; and</w:t>
      </w:r>
    </w:p>
    <w:p w:rsidR="00435264" w:rsidRPr="008935CF" w:rsidRDefault="00435264" w:rsidP="00435264">
      <w:pPr>
        <w:pStyle w:val="paragraph"/>
      </w:pPr>
      <w:r w:rsidRPr="008935CF">
        <w:tab/>
        <w:t>(b)</w:t>
      </w:r>
      <w:r w:rsidRPr="008935CF">
        <w:tab/>
        <w:t>the partner is given a notice under section</w:t>
      </w:r>
      <w:r w:rsidR="008935CF">
        <w:t> </w:t>
      </w:r>
      <w:r w:rsidRPr="008935CF">
        <w:t>68 requiring the partner to give the Department a statement; and</w:t>
      </w:r>
    </w:p>
    <w:p w:rsidR="00435264" w:rsidRPr="008935CF" w:rsidRDefault="00435264" w:rsidP="00435264">
      <w:pPr>
        <w:pStyle w:val="paragraph"/>
      </w:pPr>
      <w:r w:rsidRPr="008935CF">
        <w:tab/>
        <w:t>(c)</w:t>
      </w:r>
      <w:r w:rsidRPr="008935CF">
        <w:tab/>
        <w:t>the notice relates to the payment of the partner’s social security payment in respect of an instalment period specified in the notice; and</w:t>
      </w:r>
    </w:p>
    <w:p w:rsidR="00435264" w:rsidRPr="008935CF" w:rsidRDefault="00435264" w:rsidP="00435264">
      <w:pPr>
        <w:pStyle w:val="paragraph"/>
      </w:pPr>
      <w:r w:rsidRPr="008935CF">
        <w:tab/>
        <w:t>(d)</w:t>
      </w:r>
      <w:r w:rsidRPr="008935CF">
        <w:tab/>
        <w:t>the partner gives the Department a statement, in accordance with the notice, about a matter that arose during the instalment period; and</w:t>
      </w:r>
    </w:p>
    <w:p w:rsidR="00435264" w:rsidRPr="008935CF" w:rsidRDefault="00435264" w:rsidP="00435264">
      <w:pPr>
        <w:pStyle w:val="paragraph"/>
      </w:pPr>
      <w:r w:rsidRPr="008935CF">
        <w:tab/>
        <w:t>(e)</w:t>
      </w:r>
      <w:r w:rsidRPr="008935CF">
        <w:tab/>
        <w:t>the partner’s student income bank balance is reduced to nil during the instalment period; and</w:t>
      </w:r>
    </w:p>
    <w:p w:rsidR="00435264" w:rsidRPr="008935CF" w:rsidRDefault="00435264" w:rsidP="00435264">
      <w:pPr>
        <w:pStyle w:val="paragraph"/>
      </w:pPr>
      <w:r w:rsidRPr="008935CF">
        <w:tab/>
        <w:t>(f)</w:t>
      </w:r>
      <w:r w:rsidRPr="008935CF">
        <w:tab/>
        <w:t>following the giving of the statement, an adverse determination is made in relation to the person’s social security payment; and</w:t>
      </w:r>
    </w:p>
    <w:p w:rsidR="00435264" w:rsidRPr="008935CF" w:rsidRDefault="00435264" w:rsidP="00435264">
      <w:pPr>
        <w:pStyle w:val="paragraph"/>
      </w:pPr>
      <w:r w:rsidRPr="008935CF">
        <w:tab/>
        <w:t>(g)</w:t>
      </w:r>
      <w:r w:rsidRPr="008935CF">
        <w:tab/>
        <w:t>the determination is made because, in the instalment period, either:</w:t>
      </w:r>
    </w:p>
    <w:p w:rsidR="00435264" w:rsidRPr="008935CF" w:rsidRDefault="00435264" w:rsidP="00435264">
      <w:pPr>
        <w:pStyle w:val="paragraphsub"/>
      </w:pPr>
      <w:r w:rsidRPr="008935CF">
        <w:tab/>
        <w:t>(i)</w:t>
      </w:r>
      <w:r w:rsidRPr="008935CF">
        <w:tab/>
        <w:t>the partner earns, derives or receives, or is taken to earn, derive or receive, ordinary income other than employment income; or</w:t>
      </w:r>
    </w:p>
    <w:p w:rsidR="00435264" w:rsidRPr="008935CF" w:rsidRDefault="00435264" w:rsidP="00435264">
      <w:pPr>
        <w:pStyle w:val="paragraphsub"/>
      </w:pPr>
      <w:r w:rsidRPr="008935CF">
        <w:tab/>
        <w:t>(ii)</w:t>
      </w:r>
      <w:r w:rsidRPr="008935CF">
        <w:tab/>
        <w:t>the partner has reached pension age and earns, derives or receives, or is taken to earn, derive or receive, employment income;</w:t>
      </w:r>
    </w:p>
    <w:p w:rsidR="00435264" w:rsidRPr="008935CF" w:rsidRDefault="00435264" w:rsidP="00435264">
      <w:pPr>
        <w:pStyle w:val="subsection2"/>
      </w:pPr>
      <w:r w:rsidRPr="008935CF">
        <w:t>the determination takes effect on:</w:t>
      </w:r>
    </w:p>
    <w:p w:rsidR="00435264" w:rsidRPr="008935CF" w:rsidRDefault="00435264" w:rsidP="00435264">
      <w:pPr>
        <w:pStyle w:val="paragraph"/>
      </w:pPr>
      <w:r w:rsidRPr="008935CF">
        <w:tab/>
        <w:t>(h)</w:t>
      </w:r>
      <w:r w:rsidRPr="008935CF">
        <w:tab/>
        <w:t>if the determination is attributable to the reduction of the partner’s student income bank balance to nil—the day on which the balance was so reduced; and</w:t>
      </w:r>
    </w:p>
    <w:p w:rsidR="00435264" w:rsidRPr="008935CF" w:rsidRDefault="00435264" w:rsidP="00435264">
      <w:pPr>
        <w:pStyle w:val="paragraph"/>
      </w:pPr>
      <w:r w:rsidRPr="008935CF">
        <w:tab/>
        <w:t>(i)</w:t>
      </w:r>
      <w:r w:rsidRPr="008935CF">
        <w:tab/>
        <w:t>if the determination is attributable to the partner’s having a student income bank balance that has already been reduced to nil during the instalment period—the first day in the instalment period on which the partner’s opening balance was nil.</w:t>
      </w:r>
    </w:p>
    <w:p w:rsidR="00435264" w:rsidRPr="008935CF" w:rsidRDefault="00435264" w:rsidP="009E593E">
      <w:pPr>
        <w:pStyle w:val="subsection"/>
        <w:keepNext/>
        <w:keepLines/>
      </w:pPr>
      <w:r w:rsidRPr="008935CF">
        <w:tab/>
        <w:t>(7)</w:t>
      </w:r>
      <w:r w:rsidRPr="008935CF">
        <w:tab/>
        <w:t>If:</w:t>
      </w:r>
    </w:p>
    <w:p w:rsidR="00435264" w:rsidRPr="008935CF" w:rsidRDefault="00435264" w:rsidP="00435264">
      <w:pPr>
        <w:pStyle w:val="paragraph"/>
      </w:pPr>
      <w:r w:rsidRPr="008935CF">
        <w:tab/>
        <w:t>(a)</w:t>
      </w:r>
      <w:r w:rsidRPr="008935CF">
        <w:tab/>
        <w:t>the person whose social security payment is affected by the adverse determination has contravened a provision of this Act or a provision of the 1991 Act (other than an excluded provision); and</w:t>
      </w:r>
    </w:p>
    <w:p w:rsidR="00435264" w:rsidRPr="008935CF" w:rsidRDefault="00435264" w:rsidP="00435264">
      <w:pPr>
        <w:pStyle w:val="paragraph"/>
      </w:pPr>
      <w:r w:rsidRPr="008935CF">
        <w:tab/>
        <w:t>(b)</w:t>
      </w:r>
      <w:r w:rsidRPr="008935CF">
        <w:tab/>
        <w:t>the contravention causes a delay in the making of the determination;</w:t>
      </w:r>
    </w:p>
    <w:p w:rsidR="00435264" w:rsidRPr="008935CF" w:rsidRDefault="00435264" w:rsidP="00435264">
      <w:pPr>
        <w:pStyle w:val="subsection2"/>
      </w:pPr>
      <w:r w:rsidRPr="008935CF">
        <w:t>the adverse determination takes effect on such day (which may be earlier than the day on which the determination is made) as is specified in the determination.</w:t>
      </w:r>
    </w:p>
    <w:p w:rsidR="00435264" w:rsidRPr="008935CF" w:rsidRDefault="00435264" w:rsidP="00435264">
      <w:pPr>
        <w:pStyle w:val="subsection"/>
      </w:pPr>
      <w:r w:rsidRPr="008935CF">
        <w:tab/>
        <w:t>(7A)</w:t>
      </w:r>
      <w:r w:rsidRPr="008935CF">
        <w:tab/>
      </w:r>
      <w:r w:rsidR="008935CF">
        <w:t>Subsection (</w:t>
      </w:r>
      <w:r w:rsidRPr="008935CF">
        <w:t>7) does not apply to a determination under subsection</w:t>
      </w:r>
      <w:r w:rsidR="008935CF">
        <w:t> </w:t>
      </w:r>
      <w:r w:rsidRPr="008935CF">
        <w:t>81(3).</w:t>
      </w:r>
    </w:p>
    <w:p w:rsidR="00435264" w:rsidRPr="008935CF" w:rsidRDefault="00435264" w:rsidP="000B7512">
      <w:pPr>
        <w:pStyle w:val="subsection"/>
        <w:keepNext/>
      </w:pPr>
      <w:r w:rsidRPr="008935CF">
        <w:tab/>
        <w:t>(8)</w:t>
      </w:r>
      <w:r w:rsidRPr="008935CF">
        <w:tab/>
        <w:t>If:</w:t>
      </w:r>
    </w:p>
    <w:p w:rsidR="00435264" w:rsidRPr="008935CF" w:rsidRDefault="00435264" w:rsidP="00435264">
      <w:pPr>
        <w:pStyle w:val="paragraph"/>
      </w:pPr>
      <w:r w:rsidRPr="008935CF">
        <w:tab/>
        <w:t>(a)</w:t>
      </w:r>
      <w:r w:rsidRPr="008935CF">
        <w:tab/>
        <w:t>a person has made a false statement or misrepresentation; and</w:t>
      </w:r>
    </w:p>
    <w:p w:rsidR="00435264" w:rsidRPr="008935CF" w:rsidRDefault="00435264" w:rsidP="00435264">
      <w:pPr>
        <w:pStyle w:val="paragraph"/>
      </w:pPr>
      <w:r w:rsidRPr="008935CF">
        <w:tab/>
        <w:t>(b)</w:t>
      </w:r>
      <w:r w:rsidRPr="008935CF">
        <w:tab/>
        <w:t>because of the false statement or misrepresentation, a social security payment has been paid to a person when it should have been cancelled or suspended;</w:t>
      </w:r>
    </w:p>
    <w:p w:rsidR="00435264" w:rsidRPr="008935CF" w:rsidRDefault="00435264" w:rsidP="00435264">
      <w:pPr>
        <w:pStyle w:val="subsection2"/>
      </w:pPr>
      <w:r w:rsidRPr="008935CF">
        <w:t>the adverse determination takes effect on such day (which may be earlier than the day on which the determination is made) as is specified in the determination.</w:t>
      </w:r>
    </w:p>
    <w:p w:rsidR="00435264" w:rsidRPr="008935CF" w:rsidRDefault="00435264" w:rsidP="00435264">
      <w:pPr>
        <w:pStyle w:val="subsection"/>
      </w:pPr>
      <w:r w:rsidRPr="008935CF">
        <w:tab/>
        <w:t>(9)</w:t>
      </w:r>
      <w:r w:rsidRPr="008935CF">
        <w:tab/>
        <w:t>If:</w:t>
      </w:r>
    </w:p>
    <w:p w:rsidR="00435264" w:rsidRPr="008935CF" w:rsidRDefault="00435264" w:rsidP="00435264">
      <w:pPr>
        <w:pStyle w:val="paragraph"/>
      </w:pPr>
      <w:r w:rsidRPr="008935CF">
        <w:tab/>
        <w:t>(a)</w:t>
      </w:r>
      <w:r w:rsidRPr="008935CF">
        <w:tab/>
        <w:t>a person has made a false statement or misrepresentation; and</w:t>
      </w:r>
    </w:p>
    <w:p w:rsidR="00435264" w:rsidRPr="008935CF" w:rsidRDefault="00435264" w:rsidP="00435264">
      <w:pPr>
        <w:pStyle w:val="paragraph"/>
      </w:pPr>
      <w:r w:rsidRPr="008935CF">
        <w:tab/>
        <w:t>(b)</w:t>
      </w:r>
      <w:r w:rsidRPr="008935CF">
        <w:tab/>
        <w:t>because of the false statement or misrepresentation, the rate at which a social security payment was paid to a person was higher than it should have been;</w:t>
      </w:r>
    </w:p>
    <w:p w:rsidR="00435264" w:rsidRPr="008935CF" w:rsidRDefault="00435264" w:rsidP="00435264">
      <w:pPr>
        <w:pStyle w:val="subsection2"/>
      </w:pPr>
      <w:r w:rsidRPr="008935CF">
        <w:t>the adverse determination takes effect on such day (which may be earlier than the day on which the determination is made) as is specified in the determination.</w:t>
      </w:r>
    </w:p>
    <w:p w:rsidR="00435264" w:rsidRPr="008935CF" w:rsidRDefault="00435264" w:rsidP="00435264">
      <w:pPr>
        <w:pStyle w:val="subsection"/>
      </w:pPr>
      <w:r w:rsidRPr="008935CF">
        <w:tab/>
        <w:t>(11)</w:t>
      </w:r>
      <w:r w:rsidRPr="008935CF">
        <w:tab/>
        <w:t>If:</w:t>
      </w:r>
    </w:p>
    <w:p w:rsidR="00435264" w:rsidRPr="008935CF" w:rsidRDefault="00435264" w:rsidP="00435264">
      <w:pPr>
        <w:pStyle w:val="paragraph"/>
      </w:pPr>
      <w:r w:rsidRPr="008935CF">
        <w:tab/>
        <w:t>(a)</w:t>
      </w:r>
      <w:r w:rsidRPr="008935CF">
        <w:tab/>
        <w:t>a person’s social security payment is suspended under section</w:t>
      </w:r>
      <w:r w:rsidR="008935CF">
        <w:t> </w:t>
      </w:r>
      <w:r w:rsidR="003A250B" w:rsidRPr="008935CF">
        <w:t xml:space="preserve">80, </w:t>
      </w:r>
      <w:r w:rsidRPr="008935CF">
        <w:t>81 or 82; and</w:t>
      </w:r>
    </w:p>
    <w:p w:rsidR="00435264" w:rsidRPr="008935CF" w:rsidRDefault="00435264" w:rsidP="009E593E">
      <w:pPr>
        <w:pStyle w:val="paragraph"/>
        <w:keepNext/>
        <w:keepLines/>
      </w:pPr>
      <w:r w:rsidRPr="008935CF">
        <w:tab/>
        <w:t>(b)</w:t>
      </w:r>
      <w:r w:rsidRPr="008935CF">
        <w:tab/>
        <w:t>the payment is subsequently cancelled under section</w:t>
      </w:r>
      <w:r w:rsidR="008935CF">
        <w:t> </w:t>
      </w:r>
      <w:r w:rsidRPr="008935CF">
        <w:t>80, 81 or 82;</w:t>
      </w:r>
    </w:p>
    <w:p w:rsidR="00435264" w:rsidRPr="008935CF" w:rsidRDefault="00435264" w:rsidP="00435264">
      <w:pPr>
        <w:pStyle w:val="subsection2"/>
      </w:pPr>
      <w:r w:rsidRPr="008935CF">
        <w:t>the determination by which the payment is cancelled takes effect on the day on which the payment was suspended.</w:t>
      </w:r>
    </w:p>
    <w:p w:rsidR="00435264" w:rsidRPr="008935CF" w:rsidRDefault="00435264" w:rsidP="009464AE">
      <w:pPr>
        <w:pStyle w:val="subsection"/>
      </w:pPr>
      <w:r w:rsidRPr="008935CF">
        <w:tab/>
        <w:t>(11A)</w:t>
      </w:r>
      <w:r w:rsidRPr="008935CF">
        <w:tab/>
        <w:t xml:space="preserve">Despite </w:t>
      </w:r>
      <w:r w:rsidR="008935CF">
        <w:t>subsection (</w:t>
      </w:r>
      <w:r w:rsidRPr="008935CF">
        <w:t>11), a determination under section</w:t>
      </w:r>
      <w:r w:rsidR="008935CF">
        <w:t> </w:t>
      </w:r>
      <w:r w:rsidRPr="008935CF">
        <w:t>80 or subsection</w:t>
      </w:r>
      <w:r w:rsidR="008935CF">
        <w:t> </w:t>
      </w:r>
      <w:r w:rsidRPr="008935CF">
        <w:t>81(3) cancelling a person’s social security payment that has already been suspended under subsection</w:t>
      </w:r>
      <w:r w:rsidR="008935CF">
        <w:t> </w:t>
      </w:r>
      <w:r w:rsidRPr="008935CF">
        <w:t>81(3) takes effect on such day (which may be earlier than the day on which the determination is made) as is specified in the determination.</w:t>
      </w:r>
    </w:p>
    <w:p w:rsidR="00435264" w:rsidRPr="008935CF" w:rsidRDefault="00435264" w:rsidP="00435264">
      <w:pPr>
        <w:pStyle w:val="subsection"/>
      </w:pPr>
      <w:r w:rsidRPr="008935CF">
        <w:tab/>
        <w:t>(12)</w:t>
      </w:r>
      <w:r w:rsidRPr="008935CF">
        <w:tab/>
        <w:t>An adverse determination in relation to telephone allowance takes effect:</w:t>
      </w:r>
    </w:p>
    <w:p w:rsidR="00435264" w:rsidRPr="008935CF" w:rsidRDefault="00435264" w:rsidP="00435264">
      <w:pPr>
        <w:pStyle w:val="paragraph"/>
      </w:pPr>
      <w:r w:rsidRPr="008935CF">
        <w:tab/>
        <w:t>(a)</w:t>
      </w:r>
      <w:r w:rsidRPr="008935CF">
        <w:tab/>
        <w:t>on the day on which it is made; or</w:t>
      </w:r>
    </w:p>
    <w:p w:rsidR="00435264" w:rsidRPr="008935CF" w:rsidRDefault="00435264" w:rsidP="00435264">
      <w:pPr>
        <w:pStyle w:val="paragraph"/>
      </w:pPr>
      <w:r w:rsidRPr="008935CF">
        <w:tab/>
        <w:t>(b)</w:t>
      </w:r>
      <w:r w:rsidRPr="008935CF">
        <w:tab/>
        <w:t>if a later day is specified in the determination, on that day.</w:t>
      </w:r>
    </w:p>
    <w:p w:rsidR="00FF7B2A" w:rsidRPr="008935CF" w:rsidRDefault="00FF7B2A" w:rsidP="00FF7B2A">
      <w:pPr>
        <w:pStyle w:val="subsection"/>
      </w:pPr>
      <w:r w:rsidRPr="008935CF">
        <w:tab/>
        <w:t>(12A)</w:t>
      </w:r>
      <w:r w:rsidRPr="008935CF">
        <w:tab/>
        <w:t>If:</w:t>
      </w:r>
    </w:p>
    <w:p w:rsidR="00FF7B2A" w:rsidRPr="008935CF" w:rsidRDefault="00FF7B2A" w:rsidP="00FF7B2A">
      <w:pPr>
        <w:pStyle w:val="paragraph"/>
      </w:pPr>
      <w:r w:rsidRPr="008935CF">
        <w:tab/>
        <w:t>(a)</w:t>
      </w:r>
      <w:r w:rsidRPr="008935CF">
        <w:tab/>
        <w:t xml:space="preserve">a decision (the </w:t>
      </w:r>
      <w:r w:rsidRPr="008935CF">
        <w:rPr>
          <w:b/>
          <w:i/>
        </w:rPr>
        <w:t>social security decision</w:t>
      </w:r>
      <w:r w:rsidRPr="008935CF">
        <w:t xml:space="preserve">) was made that rent assistance (the </w:t>
      </w:r>
      <w:r w:rsidRPr="008935CF">
        <w:rPr>
          <w:b/>
          <w:i/>
        </w:rPr>
        <w:t>social security rent assistance</w:t>
      </w:r>
      <w:r w:rsidRPr="008935CF">
        <w:t>) was to be included when calculating a person’s rate of social security payment for each day in a period; and</w:t>
      </w:r>
    </w:p>
    <w:p w:rsidR="00FF7B2A" w:rsidRPr="008935CF" w:rsidRDefault="00FF7B2A" w:rsidP="00FF7B2A">
      <w:pPr>
        <w:pStyle w:val="paragraph"/>
      </w:pPr>
      <w:r w:rsidRPr="008935CF">
        <w:tab/>
        <w:t>(b)</w:t>
      </w:r>
      <w:r w:rsidRPr="008935CF">
        <w:tab/>
        <w:t xml:space="preserve">the condition in </w:t>
      </w:r>
      <w:r w:rsidR="008935CF">
        <w:t>subsection (</w:t>
      </w:r>
      <w:r w:rsidRPr="008935CF">
        <w:t>12B) is met for each day in that period (which is about rent assistance also being included in family tax benefit); and</w:t>
      </w:r>
    </w:p>
    <w:p w:rsidR="00FF7B2A" w:rsidRPr="008935CF" w:rsidRDefault="00FF7B2A" w:rsidP="00FF7B2A">
      <w:pPr>
        <w:pStyle w:val="paragraph"/>
      </w:pPr>
      <w:r w:rsidRPr="008935CF">
        <w:tab/>
        <w:t>(c)</w:t>
      </w:r>
      <w:r w:rsidRPr="008935CF">
        <w:tab/>
        <w:t>because the inclusion of the social security rent assistance was contrary to Part</w:t>
      </w:r>
      <w:r w:rsidR="008935CF">
        <w:t> </w:t>
      </w:r>
      <w:r w:rsidRPr="008935CF">
        <w:t>3.7 of the 1991 Act, an adverse determination is made to reduce the rate of, or cancel, the person’s social security payment for each day in that period;</w:t>
      </w:r>
    </w:p>
    <w:p w:rsidR="00FF7B2A" w:rsidRPr="008935CF" w:rsidRDefault="00FF7B2A" w:rsidP="00FF7B2A">
      <w:pPr>
        <w:pStyle w:val="subsection2"/>
      </w:pPr>
      <w:r w:rsidRPr="008935CF">
        <w:t>the adverse determination takes effect on the first day of that period.</w:t>
      </w:r>
    </w:p>
    <w:p w:rsidR="00FF7B2A" w:rsidRPr="008935CF" w:rsidRDefault="00FF7B2A" w:rsidP="00FF7B2A">
      <w:pPr>
        <w:pStyle w:val="subsection"/>
      </w:pPr>
      <w:r w:rsidRPr="008935CF">
        <w:tab/>
        <w:t>(12B)</w:t>
      </w:r>
      <w:r w:rsidRPr="008935CF">
        <w:tab/>
        <w:t>The condition in this subsection is met for each day in a period if:</w:t>
      </w:r>
    </w:p>
    <w:p w:rsidR="00FF7B2A" w:rsidRPr="008935CF" w:rsidRDefault="00FF7B2A" w:rsidP="00FF7B2A">
      <w:pPr>
        <w:pStyle w:val="paragraph"/>
      </w:pPr>
      <w:r w:rsidRPr="008935CF">
        <w:tab/>
        <w:t>(a)</w:t>
      </w:r>
      <w:r w:rsidRPr="008935CF">
        <w:tab/>
        <w:t>both of the following apply:</w:t>
      </w:r>
    </w:p>
    <w:p w:rsidR="00FF7B2A" w:rsidRPr="008935CF" w:rsidRDefault="00FF7B2A" w:rsidP="00FF7B2A">
      <w:pPr>
        <w:pStyle w:val="paragraphsub"/>
      </w:pPr>
      <w:r w:rsidRPr="008935CF">
        <w:tab/>
        <w:t>(i)</w:t>
      </w:r>
      <w:r w:rsidRPr="008935CF">
        <w:tab/>
        <w:t>the person was a member of a couple (other than an illness separated couple, a respite care couple or a temporarily separated couple) on each day in the period;</w:t>
      </w:r>
    </w:p>
    <w:p w:rsidR="00FF7B2A" w:rsidRPr="008935CF" w:rsidRDefault="00FF7B2A" w:rsidP="009E593E">
      <w:pPr>
        <w:pStyle w:val="paragraphsub"/>
        <w:keepNext/>
        <w:keepLines/>
      </w:pPr>
      <w:r w:rsidRPr="008935CF">
        <w:tab/>
        <w:t>(ii)</w:t>
      </w:r>
      <w:r w:rsidRPr="008935CF">
        <w:tab/>
        <w:t xml:space="preserve">when the social security decision was made, a determination under the family assistance law was in force that included rent assistance when calculating the person’s, or the person’s partner’s, </w:t>
      </w:r>
      <w:r w:rsidR="00EE205F" w:rsidRPr="008935CF">
        <w:t>Part</w:t>
      </w:r>
      <w:r w:rsidR="00666140" w:rsidRPr="008935CF">
        <w:t xml:space="preserve"> </w:t>
      </w:r>
      <w:r w:rsidRPr="008935CF">
        <w:t>A rate of family tax benefit for each day in the period; or</w:t>
      </w:r>
    </w:p>
    <w:p w:rsidR="00FF7B2A" w:rsidRPr="008935CF" w:rsidRDefault="00FF7B2A" w:rsidP="00FF7B2A">
      <w:pPr>
        <w:pStyle w:val="paragraph"/>
      </w:pPr>
      <w:r w:rsidRPr="008935CF">
        <w:tab/>
        <w:t>(b)</w:t>
      </w:r>
      <w:r w:rsidRPr="008935CF">
        <w:tab/>
        <w:t>both of the following apply:</w:t>
      </w:r>
    </w:p>
    <w:p w:rsidR="00FF7B2A" w:rsidRPr="008935CF" w:rsidRDefault="00FF7B2A" w:rsidP="00FF7B2A">
      <w:pPr>
        <w:pStyle w:val="paragraphsub"/>
      </w:pPr>
      <w:r w:rsidRPr="008935CF">
        <w:tab/>
        <w:t>(i)</w:t>
      </w:r>
      <w:r w:rsidRPr="008935CF">
        <w:tab/>
        <w:t>the person was not a member of a couple, or was a member of an illness separated couple, a respite care couple, or a temporarily separated couple, on each day in the period;</w:t>
      </w:r>
    </w:p>
    <w:p w:rsidR="00FF7B2A" w:rsidRPr="008935CF" w:rsidRDefault="00FF7B2A" w:rsidP="00FF7B2A">
      <w:pPr>
        <w:pStyle w:val="paragraphsub"/>
      </w:pPr>
      <w:r w:rsidRPr="008935CF">
        <w:tab/>
        <w:t>(ii)</w:t>
      </w:r>
      <w:r w:rsidRPr="008935CF">
        <w:tab/>
        <w:t xml:space="preserve">when the social security decision was made, a determination under the family assistance law was in force that included rent assistance when calculating the person’s </w:t>
      </w:r>
      <w:r w:rsidR="00EE205F" w:rsidRPr="008935CF">
        <w:t>Part</w:t>
      </w:r>
      <w:r w:rsidR="00666140" w:rsidRPr="008935CF">
        <w:t xml:space="preserve"> </w:t>
      </w:r>
      <w:r w:rsidRPr="008935CF">
        <w:t>A rate of family tax benefit for each day in the period; or</w:t>
      </w:r>
    </w:p>
    <w:p w:rsidR="00FF7B2A" w:rsidRPr="008935CF" w:rsidRDefault="00FF7B2A" w:rsidP="00FF7B2A">
      <w:pPr>
        <w:pStyle w:val="paragraph"/>
      </w:pPr>
      <w:r w:rsidRPr="008935CF">
        <w:tab/>
        <w:t>(c)</w:t>
      </w:r>
      <w:r w:rsidRPr="008935CF">
        <w:tab/>
        <w:t>all of the following apply:</w:t>
      </w:r>
    </w:p>
    <w:p w:rsidR="00FF7B2A" w:rsidRPr="008935CF" w:rsidRDefault="00FF7B2A" w:rsidP="00FF7B2A">
      <w:pPr>
        <w:pStyle w:val="paragraphsub"/>
      </w:pPr>
      <w:r w:rsidRPr="008935CF">
        <w:tab/>
        <w:t>(i)</w:t>
      </w:r>
      <w:r w:rsidRPr="008935CF">
        <w:tab/>
        <w:t xml:space="preserve">when the social security decision was made, no determination of a kind mentioned in </w:t>
      </w:r>
      <w:r w:rsidR="008935CF">
        <w:t>subparagraph (</w:t>
      </w:r>
      <w:r w:rsidRPr="008935CF">
        <w:t>a)(ii) or (b)(ii</w:t>
      </w:r>
      <w:r w:rsidR="00EE205F" w:rsidRPr="008935CF">
        <w:t>) (a</w:t>
      </w:r>
      <w:r w:rsidRPr="008935CF">
        <w:t>s the case requires) was in force;</w:t>
      </w:r>
    </w:p>
    <w:p w:rsidR="00FF7B2A" w:rsidRPr="008935CF" w:rsidRDefault="00FF7B2A" w:rsidP="00FF7B2A">
      <w:pPr>
        <w:pStyle w:val="paragraphsub"/>
      </w:pPr>
      <w:r w:rsidRPr="008935CF">
        <w:tab/>
        <w:t>(ii)</w:t>
      </w:r>
      <w:r w:rsidRPr="008935CF">
        <w:tab/>
        <w:t>after the social security decision was made, such a determination was made;</w:t>
      </w:r>
    </w:p>
    <w:p w:rsidR="00FF7B2A" w:rsidRPr="008935CF" w:rsidRDefault="00FF7B2A" w:rsidP="00FF7B2A">
      <w:pPr>
        <w:pStyle w:val="paragraphsub"/>
      </w:pPr>
      <w:r w:rsidRPr="008935CF">
        <w:tab/>
        <w:t>(iii)</w:t>
      </w:r>
      <w:r w:rsidRPr="008935CF">
        <w:tab/>
        <w:t>each day in the period either is, or comes after, the day on which the determination was made.</w:t>
      </w:r>
    </w:p>
    <w:p w:rsidR="006C1F66" w:rsidRPr="008935CF" w:rsidRDefault="006C1F66" w:rsidP="005F4543">
      <w:pPr>
        <w:pStyle w:val="subsection"/>
        <w:keepNext/>
      </w:pPr>
      <w:r w:rsidRPr="008935CF">
        <w:tab/>
        <w:t>(12C)</w:t>
      </w:r>
      <w:r w:rsidRPr="008935CF">
        <w:tab/>
        <w:t>If:</w:t>
      </w:r>
    </w:p>
    <w:p w:rsidR="006C1F66" w:rsidRPr="008935CF" w:rsidRDefault="006C1F66" w:rsidP="006C1F66">
      <w:pPr>
        <w:pStyle w:val="paragraph"/>
      </w:pPr>
      <w:r w:rsidRPr="008935CF">
        <w:tab/>
        <w:t>(a)</w:t>
      </w:r>
      <w:r w:rsidRPr="008935CF">
        <w:tab/>
        <w:t>an adverse determination is made under section</w:t>
      </w:r>
      <w:r w:rsidR="008935CF">
        <w:t> </w:t>
      </w:r>
      <w:r w:rsidRPr="008935CF">
        <w:t>80 suspending the payment of a parenting payment, youth allowance, austudy payment, newstart allowance or special benefit to a person; and</w:t>
      </w:r>
    </w:p>
    <w:p w:rsidR="00E177B7" w:rsidRPr="008935CF" w:rsidRDefault="00E177B7" w:rsidP="00E177B7">
      <w:pPr>
        <w:pStyle w:val="paragraph"/>
      </w:pPr>
      <w:r w:rsidRPr="008935CF">
        <w:tab/>
        <w:t>(b)</w:t>
      </w:r>
      <w:r w:rsidRPr="008935CF">
        <w:tab/>
        <w:t>the determination was made because of the application of:</w:t>
      </w:r>
    </w:p>
    <w:p w:rsidR="00E177B7" w:rsidRPr="008935CF" w:rsidRDefault="00E177B7" w:rsidP="00E177B7">
      <w:pPr>
        <w:pStyle w:val="paragraphsub"/>
      </w:pPr>
      <w:r w:rsidRPr="008935CF">
        <w:tab/>
        <w:t>(i)</w:t>
      </w:r>
      <w:r w:rsidRPr="008935CF">
        <w:tab/>
        <w:t>subsection</w:t>
      </w:r>
      <w:r w:rsidR="008935CF">
        <w:t> </w:t>
      </w:r>
      <w:r w:rsidRPr="008935CF">
        <w:t>42P(1) or 42S(1</w:t>
      </w:r>
      <w:r w:rsidR="00EE205F" w:rsidRPr="008935CF">
        <w:t>) (i</w:t>
      </w:r>
      <w:r w:rsidRPr="008935CF">
        <w:t>f the payment is a participation payment</w:t>
      </w:r>
      <w:r w:rsidR="002D3086" w:rsidRPr="008935CF">
        <w:t xml:space="preserve"> and the person is a declared program participant</w:t>
      </w:r>
      <w:r w:rsidRPr="008935CF">
        <w:t>); or</w:t>
      </w:r>
    </w:p>
    <w:p w:rsidR="00E177B7" w:rsidRPr="008935CF" w:rsidRDefault="00E177B7" w:rsidP="00E177B7">
      <w:pPr>
        <w:pStyle w:val="paragraphsub"/>
      </w:pPr>
      <w:r w:rsidRPr="008935CF">
        <w:tab/>
        <w:t>(ii)</w:t>
      </w:r>
      <w:r w:rsidRPr="008935CF">
        <w:tab/>
        <w:t>section</w:t>
      </w:r>
      <w:r w:rsidR="008935CF">
        <w:t> </w:t>
      </w:r>
      <w:r w:rsidRPr="008935CF">
        <w:t>550B or 551 of the 1991 Act (if the payment is a youth allowance); or</w:t>
      </w:r>
    </w:p>
    <w:p w:rsidR="00E177B7" w:rsidRPr="008935CF" w:rsidRDefault="00E177B7" w:rsidP="00E177B7">
      <w:pPr>
        <w:pStyle w:val="paragraphsub"/>
      </w:pPr>
      <w:r w:rsidRPr="008935CF">
        <w:tab/>
        <w:t>(iii)</w:t>
      </w:r>
      <w:r w:rsidRPr="008935CF">
        <w:tab/>
        <w:t>section</w:t>
      </w:r>
      <w:r w:rsidR="008935CF">
        <w:t> </w:t>
      </w:r>
      <w:r w:rsidRPr="008935CF">
        <w:t>576A or 577 of the 1991 Act (if the payment is an austudy payment);</w:t>
      </w:r>
    </w:p>
    <w:p w:rsidR="006C1F66" w:rsidRPr="008935CF" w:rsidRDefault="006C1F66" w:rsidP="006C1F66">
      <w:pPr>
        <w:pStyle w:val="subsection2"/>
      </w:pPr>
      <w:r w:rsidRPr="008935CF">
        <w:t>the determination is taken to have taken effect on the day of the start of the period for which the payment, allowance or benefit is not payable because of that section.</w:t>
      </w:r>
    </w:p>
    <w:p w:rsidR="006C1F66" w:rsidRPr="008935CF" w:rsidRDefault="006C1F66" w:rsidP="006C1F66">
      <w:pPr>
        <w:pStyle w:val="subsection"/>
      </w:pPr>
      <w:r w:rsidRPr="008935CF">
        <w:tab/>
        <w:t>(12D)</w:t>
      </w:r>
      <w:r w:rsidRPr="008935CF">
        <w:tab/>
        <w:t xml:space="preserve">However, </w:t>
      </w:r>
      <w:r w:rsidR="008935CF">
        <w:t>subsection (</w:t>
      </w:r>
      <w:r w:rsidRPr="008935CF">
        <w:t>12C) does not apply to an adverse determination if the determination would take effect on an earlier day under another provision of this Act.</w:t>
      </w:r>
    </w:p>
    <w:p w:rsidR="00435264" w:rsidRPr="008935CF" w:rsidRDefault="00435264" w:rsidP="0058584E">
      <w:pPr>
        <w:pStyle w:val="subsection"/>
        <w:keepNext/>
        <w:keepLines/>
      </w:pPr>
      <w:r w:rsidRPr="008935CF">
        <w:tab/>
        <w:t>(13)</w:t>
      </w:r>
      <w:r w:rsidRPr="008935CF">
        <w:tab/>
        <w:t>In any other case, an adverse determination takes effect:</w:t>
      </w:r>
    </w:p>
    <w:p w:rsidR="00435264" w:rsidRPr="008935CF" w:rsidRDefault="00435264" w:rsidP="0058584E">
      <w:pPr>
        <w:pStyle w:val="paragraph"/>
        <w:keepNext/>
        <w:keepLines/>
      </w:pPr>
      <w:r w:rsidRPr="008935CF">
        <w:tab/>
        <w:t>(a)</w:t>
      </w:r>
      <w:r w:rsidRPr="008935CF">
        <w:tab/>
        <w:t>on the day on which it is made; or</w:t>
      </w:r>
    </w:p>
    <w:p w:rsidR="00435264" w:rsidRPr="008935CF" w:rsidRDefault="00435264" w:rsidP="00435264">
      <w:pPr>
        <w:pStyle w:val="paragraph"/>
      </w:pPr>
      <w:r w:rsidRPr="008935CF">
        <w:tab/>
        <w:t>(b)</w:t>
      </w:r>
      <w:r w:rsidRPr="008935CF">
        <w:tab/>
        <w:t>if a later day is specified in the determination, on that day.</w:t>
      </w:r>
    </w:p>
    <w:p w:rsidR="00435264" w:rsidRPr="008935CF" w:rsidRDefault="00435264" w:rsidP="008459D1">
      <w:pPr>
        <w:pStyle w:val="subsection"/>
        <w:keepNext/>
      </w:pPr>
      <w:r w:rsidRPr="008935CF">
        <w:tab/>
        <w:t>(14)</w:t>
      </w:r>
      <w:r w:rsidRPr="008935CF">
        <w:tab/>
        <w:t xml:space="preserve">For the purposes of </w:t>
      </w:r>
      <w:r w:rsidR="008935CF">
        <w:t>subsection (</w:t>
      </w:r>
      <w:r w:rsidRPr="008935CF">
        <w:t>7), the excluded provisions are:</w:t>
      </w:r>
    </w:p>
    <w:p w:rsidR="00435264" w:rsidRPr="008935CF" w:rsidRDefault="00435264" w:rsidP="00435264">
      <w:pPr>
        <w:pStyle w:val="paragraph"/>
      </w:pPr>
      <w:r w:rsidRPr="008935CF">
        <w:tab/>
        <w:t>(a)</w:t>
      </w:r>
      <w:r w:rsidRPr="008935CF">
        <w:tab/>
        <w:t>subsections</w:t>
      </w:r>
      <w:r w:rsidR="008935CF">
        <w:t> </w:t>
      </w:r>
      <w:r w:rsidRPr="008935CF">
        <w:t>67(2), 68(2) and 69(2) of this Act to the extent that they relate to the giving of a notice requiring a person to give a statement to the Department; and</w:t>
      </w:r>
    </w:p>
    <w:p w:rsidR="00435264" w:rsidRPr="008935CF" w:rsidRDefault="00435264" w:rsidP="00435264">
      <w:pPr>
        <w:pStyle w:val="paragraph"/>
      </w:pPr>
      <w:r w:rsidRPr="008935CF">
        <w:tab/>
        <w:t>(b)</w:t>
      </w:r>
      <w:r w:rsidRPr="008935CF">
        <w:tab/>
        <w:t>sections</w:t>
      </w:r>
      <w:r w:rsidR="008935CF">
        <w:t> </w:t>
      </w:r>
      <w:r w:rsidRPr="008935CF">
        <w:t>192, 193, 194 and 195 of this Act.</w:t>
      </w:r>
    </w:p>
    <w:p w:rsidR="00435264" w:rsidRPr="008935CF" w:rsidRDefault="00435264" w:rsidP="00AE7E12">
      <w:pPr>
        <w:pStyle w:val="ActHead5"/>
        <w:keepLines w:val="0"/>
      </w:pPr>
      <w:bookmarkStart w:id="292" w:name="_Toc31276182"/>
      <w:r w:rsidRPr="00EE5577">
        <w:rPr>
          <w:rStyle w:val="CharSectno"/>
        </w:rPr>
        <w:t>120</w:t>
      </w:r>
      <w:r w:rsidRPr="008935CF">
        <w:t xml:space="preserve">  Additional rules in the case of carer payment</w:t>
      </w:r>
      <w:bookmarkEnd w:id="292"/>
    </w:p>
    <w:p w:rsidR="00435264" w:rsidRPr="008935CF" w:rsidRDefault="00435264" w:rsidP="00AE7E12">
      <w:pPr>
        <w:pStyle w:val="subsection"/>
        <w:keepNext/>
      </w:pPr>
      <w:r w:rsidRPr="008935CF">
        <w:tab/>
        <w:t>(1)</w:t>
      </w:r>
      <w:r w:rsidRPr="008935CF">
        <w:tab/>
        <w:t>If:</w:t>
      </w:r>
    </w:p>
    <w:p w:rsidR="00435264" w:rsidRPr="008935CF" w:rsidRDefault="00435264" w:rsidP="00AE7E12">
      <w:pPr>
        <w:pStyle w:val="paragraph"/>
        <w:keepNext/>
      </w:pPr>
      <w:r w:rsidRPr="008935CF">
        <w:tab/>
        <w:t>(a)</w:t>
      </w:r>
      <w:r w:rsidRPr="008935CF">
        <w:tab/>
        <w:t xml:space="preserve">the Secretary makes a determination (the </w:t>
      </w:r>
      <w:r w:rsidRPr="008935CF">
        <w:rPr>
          <w:b/>
          <w:i/>
        </w:rPr>
        <w:t>earlier determination</w:t>
      </w:r>
      <w:r w:rsidRPr="008935CF">
        <w:t xml:space="preserve">) that a person (the </w:t>
      </w:r>
      <w:r w:rsidRPr="008935CF">
        <w:rPr>
          <w:b/>
          <w:i/>
        </w:rPr>
        <w:t>carer</w:t>
      </w:r>
      <w:r w:rsidRPr="008935CF">
        <w:t>) is entitled to carer payment because the carer is providing care for a care receiver or care receivers; and</w:t>
      </w:r>
    </w:p>
    <w:p w:rsidR="00435264" w:rsidRPr="008935CF" w:rsidRDefault="00435264" w:rsidP="00435264">
      <w:pPr>
        <w:pStyle w:val="paragraph"/>
      </w:pPr>
      <w:r w:rsidRPr="008935CF">
        <w:tab/>
        <w:t>(b)</w:t>
      </w:r>
      <w:r w:rsidRPr="008935CF">
        <w:tab/>
        <w:t>the determination is based on an assessment of the taxable income of the care receiver, or any of the care receivers, for a tax year; and</w:t>
      </w:r>
    </w:p>
    <w:p w:rsidR="00435264" w:rsidRPr="008935CF" w:rsidRDefault="00435264" w:rsidP="00435264">
      <w:pPr>
        <w:pStyle w:val="paragraph"/>
      </w:pPr>
      <w:r w:rsidRPr="008935CF">
        <w:tab/>
        <w:t>(c)</w:t>
      </w:r>
      <w:r w:rsidRPr="008935CF">
        <w:tab/>
        <w:t>the assessment is subsequently amended by the Commissioner of Taxation, a tribunal or a court; and</w:t>
      </w:r>
    </w:p>
    <w:p w:rsidR="00435264" w:rsidRPr="008935CF" w:rsidRDefault="00435264" w:rsidP="00435264">
      <w:pPr>
        <w:pStyle w:val="paragraph"/>
      </w:pPr>
      <w:r w:rsidRPr="008935CF">
        <w:tab/>
        <w:t>(d)</w:t>
      </w:r>
      <w:r w:rsidRPr="008935CF">
        <w:tab/>
        <w:t>as a result of the amendment of the assessment, the taxable income of the care receiver, or the sum of the taxable incomes of the care receivers, is more than the income ceiling under section</w:t>
      </w:r>
      <w:r w:rsidR="008935CF">
        <w:t> </w:t>
      </w:r>
      <w:r w:rsidRPr="008935CF">
        <w:t>198A of the 1991 Act; and</w:t>
      </w:r>
    </w:p>
    <w:p w:rsidR="00435264" w:rsidRPr="008935CF" w:rsidRDefault="00435264" w:rsidP="00435264">
      <w:pPr>
        <w:pStyle w:val="paragraph"/>
      </w:pPr>
      <w:r w:rsidRPr="008935CF">
        <w:tab/>
        <w:t>(e)</w:t>
      </w:r>
      <w:r w:rsidRPr="008935CF">
        <w:tab/>
        <w:t>the Secretary makes a determination under section</w:t>
      </w:r>
      <w:r w:rsidR="008935CF">
        <w:t> </w:t>
      </w:r>
      <w:r w:rsidRPr="008935CF">
        <w:t>80 cancelling or suspending the carer payment;</w:t>
      </w:r>
    </w:p>
    <w:p w:rsidR="00435264" w:rsidRPr="008935CF" w:rsidRDefault="00435264" w:rsidP="00435264">
      <w:pPr>
        <w:pStyle w:val="subsection2"/>
      </w:pPr>
      <w:r w:rsidRPr="008935CF">
        <w:t>the adverse determination takes effect on the day on which the earlier determination took effect.</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 xml:space="preserve">the Secretary makes a determination (the </w:t>
      </w:r>
      <w:r w:rsidRPr="008935CF">
        <w:rPr>
          <w:b/>
          <w:i/>
        </w:rPr>
        <w:t>earlier determination</w:t>
      </w:r>
      <w:r w:rsidRPr="008935CF">
        <w:t xml:space="preserve">) that a person (the </w:t>
      </w:r>
      <w:r w:rsidRPr="008935CF">
        <w:rPr>
          <w:b/>
          <w:i/>
        </w:rPr>
        <w:t>carer</w:t>
      </w:r>
      <w:r w:rsidRPr="008935CF">
        <w:t>) is entitled to carer payment because the carer is providing care for a care receiver or care receivers; and</w:t>
      </w:r>
    </w:p>
    <w:p w:rsidR="00435264" w:rsidRPr="008935CF" w:rsidRDefault="00435264" w:rsidP="00435264">
      <w:pPr>
        <w:pStyle w:val="paragraph"/>
      </w:pPr>
      <w:r w:rsidRPr="008935CF">
        <w:tab/>
        <w:t>(b)</w:t>
      </w:r>
      <w:r w:rsidRPr="008935CF">
        <w:tab/>
        <w:t>in making the determination, the Secretary had regard to the taxable income of the care receiver, or the sum of the taxable incomes of the care receivers, for a tax year; and</w:t>
      </w:r>
    </w:p>
    <w:p w:rsidR="00435264" w:rsidRPr="008935CF" w:rsidRDefault="00435264" w:rsidP="0058584E">
      <w:pPr>
        <w:pStyle w:val="paragraph"/>
        <w:keepNext/>
        <w:keepLines/>
      </w:pPr>
      <w:r w:rsidRPr="008935CF">
        <w:tab/>
        <w:t>(c)</w:t>
      </w:r>
      <w:r w:rsidRPr="008935CF">
        <w:tab/>
        <w:t>the taxable income of the care receiver or any of the care receivers is or includes an amount estimated by:</w:t>
      </w:r>
    </w:p>
    <w:p w:rsidR="00435264" w:rsidRPr="008935CF" w:rsidRDefault="00435264" w:rsidP="00435264">
      <w:pPr>
        <w:pStyle w:val="paragraphsub"/>
      </w:pPr>
      <w:r w:rsidRPr="008935CF">
        <w:tab/>
        <w:t>(i)</w:t>
      </w:r>
      <w:r w:rsidRPr="008935CF">
        <w:tab/>
        <w:t>in the case of a care receiver who is a higher ADAT score adult—the care receiver or the care receiver’s partner; or</w:t>
      </w:r>
    </w:p>
    <w:p w:rsidR="00435264" w:rsidRPr="008935CF" w:rsidRDefault="00435264" w:rsidP="00435264">
      <w:pPr>
        <w:pStyle w:val="paragraphsub"/>
      </w:pPr>
      <w:r w:rsidRPr="008935CF">
        <w:tab/>
        <w:t>(ii)</w:t>
      </w:r>
      <w:r w:rsidRPr="008935CF">
        <w:tab/>
        <w:t xml:space="preserve">in the case of a care receiver who is a </w:t>
      </w:r>
      <w:r w:rsidR="000A0610" w:rsidRPr="008935CF">
        <w:t>sole care child, combined care child or multiple care child</w:t>
      </w:r>
      <w:r w:rsidRPr="008935CF">
        <w:t>—the parent of the care receiver, the parent’s partner (if the parent is a member of a couple) or the carer; or</w:t>
      </w:r>
    </w:p>
    <w:p w:rsidR="00435264" w:rsidRPr="008935CF" w:rsidRDefault="00435264" w:rsidP="00435264">
      <w:pPr>
        <w:pStyle w:val="paragraphsub"/>
      </w:pPr>
      <w:r w:rsidRPr="008935CF">
        <w:tab/>
        <w:t>(iii)</w:t>
      </w:r>
      <w:r w:rsidRPr="008935CF">
        <w:tab/>
        <w:t>in the case of a care receiver who is a lower ADAT score adult—the carer or the care receiver’s partner; or</w:t>
      </w:r>
    </w:p>
    <w:p w:rsidR="00435264" w:rsidRPr="008935CF" w:rsidRDefault="00435264" w:rsidP="00435264">
      <w:pPr>
        <w:pStyle w:val="paragraphsub"/>
      </w:pPr>
      <w:r w:rsidRPr="008935CF">
        <w:tab/>
        <w:t>(iv)</w:t>
      </w:r>
      <w:r w:rsidRPr="008935CF">
        <w:tab/>
        <w:t>in the case of a care receiver who is a dependent child of a lower ADAT score adult—the carer or the care receiver’s parent; and</w:t>
      </w:r>
    </w:p>
    <w:p w:rsidR="00435264" w:rsidRPr="008935CF" w:rsidRDefault="00435264" w:rsidP="00435264">
      <w:pPr>
        <w:pStyle w:val="paragraph"/>
      </w:pPr>
      <w:r w:rsidRPr="008935CF">
        <w:tab/>
        <w:t>(d)</w:t>
      </w:r>
      <w:r w:rsidRPr="008935CF">
        <w:tab/>
        <w:t>the Commissioner of Taxation subsequently makes an assessment of that taxable income; and</w:t>
      </w:r>
    </w:p>
    <w:p w:rsidR="00435264" w:rsidRPr="008935CF" w:rsidRDefault="00435264" w:rsidP="00435264">
      <w:pPr>
        <w:pStyle w:val="paragraph"/>
      </w:pPr>
      <w:r w:rsidRPr="008935CF">
        <w:tab/>
        <w:t>(e)</w:t>
      </w:r>
      <w:r w:rsidRPr="008935CF">
        <w:tab/>
        <w:t>as a result of the assessment, the taxable income of the care receiver or the sum of the taxable incomes of the care receivers is more than the income ceiling under section</w:t>
      </w:r>
      <w:r w:rsidR="008935CF">
        <w:t> </w:t>
      </w:r>
      <w:r w:rsidRPr="008935CF">
        <w:t>198A of the 1991 Act; and</w:t>
      </w:r>
    </w:p>
    <w:p w:rsidR="00435264" w:rsidRPr="008935CF" w:rsidRDefault="00435264" w:rsidP="009E593E">
      <w:pPr>
        <w:pStyle w:val="paragraph"/>
        <w:keepNext/>
        <w:keepLines/>
      </w:pPr>
      <w:r w:rsidRPr="008935CF">
        <w:tab/>
        <w:t>(f)</w:t>
      </w:r>
      <w:r w:rsidRPr="008935CF">
        <w:tab/>
        <w:t>the Secretary makes a determination under section</w:t>
      </w:r>
      <w:r w:rsidR="008935CF">
        <w:t> </w:t>
      </w:r>
      <w:r w:rsidRPr="008935CF">
        <w:t>80 cancelling or suspending the carer payment;</w:t>
      </w:r>
    </w:p>
    <w:p w:rsidR="00435264" w:rsidRPr="008935CF" w:rsidRDefault="00435264" w:rsidP="00435264">
      <w:pPr>
        <w:pStyle w:val="subsection2"/>
      </w:pPr>
      <w:r w:rsidRPr="008935CF">
        <w:t>the adverse determination takes effect on the day on which the earlier determination took effect.</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 xml:space="preserve">on the basis of the taxable income for a tax year of a care receiver who is a higher ADAT score adult, the Secretary makes a determination that a person (the </w:t>
      </w:r>
      <w:r w:rsidRPr="008935CF">
        <w:rPr>
          <w:b/>
          <w:i/>
        </w:rPr>
        <w:t>carer</w:t>
      </w:r>
      <w:r w:rsidRPr="008935CF">
        <w:t>) is entitled to carer payment because the carer is providing care for the care receiver; and</w:t>
      </w:r>
    </w:p>
    <w:p w:rsidR="00435264" w:rsidRPr="008935CF" w:rsidRDefault="00435264" w:rsidP="00435264">
      <w:pPr>
        <w:pStyle w:val="paragraph"/>
      </w:pPr>
      <w:r w:rsidRPr="008935CF">
        <w:tab/>
        <w:t>(b)</w:t>
      </w:r>
      <w:r w:rsidRPr="008935CF">
        <w:tab/>
        <w:t>the care receiver’s taxable income for a later tax year exceeds the income ceiling under section</w:t>
      </w:r>
      <w:r w:rsidR="008935CF">
        <w:t> </w:t>
      </w:r>
      <w:r w:rsidRPr="008935CF">
        <w:t>198A of the 1991 Act; and</w:t>
      </w:r>
    </w:p>
    <w:p w:rsidR="00435264" w:rsidRPr="008935CF" w:rsidRDefault="00435264" w:rsidP="00435264">
      <w:pPr>
        <w:pStyle w:val="paragraph"/>
      </w:pPr>
      <w:r w:rsidRPr="008935CF">
        <w:tab/>
        <w:t>(c)</w:t>
      </w:r>
      <w:r w:rsidRPr="008935CF">
        <w:tab/>
        <w:t>the Secretary makes a determination under section</w:t>
      </w:r>
      <w:r w:rsidR="008935CF">
        <w:t> </w:t>
      </w:r>
      <w:r w:rsidRPr="008935CF">
        <w:t>80 cancelling or suspending the carer’s carer payment;</w:t>
      </w:r>
    </w:p>
    <w:p w:rsidR="00435264" w:rsidRPr="008935CF" w:rsidRDefault="00435264" w:rsidP="00435264">
      <w:pPr>
        <w:pStyle w:val="subsection2"/>
      </w:pPr>
      <w:r w:rsidRPr="008935CF">
        <w:t>the adverse determination takes effect:</w:t>
      </w:r>
    </w:p>
    <w:p w:rsidR="00435264" w:rsidRPr="008935CF" w:rsidRDefault="00435264" w:rsidP="00435264">
      <w:pPr>
        <w:pStyle w:val="paragraph"/>
      </w:pPr>
      <w:r w:rsidRPr="008935CF">
        <w:tab/>
        <w:t>(d)</w:t>
      </w:r>
      <w:r w:rsidRPr="008935CF">
        <w:tab/>
        <w:t>if the Secretary made the determination under section</w:t>
      </w:r>
      <w:r w:rsidR="008935CF">
        <w:t> </w:t>
      </w:r>
      <w:r w:rsidRPr="008935CF">
        <w:t>80 after the carer or care receiver informed the Department that the care receiver’s taxable income exceeded the income ceiling—on the day on which the carer or care receiver informed the Department; or</w:t>
      </w:r>
    </w:p>
    <w:p w:rsidR="00435264" w:rsidRPr="008935CF" w:rsidRDefault="00435264" w:rsidP="00435264">
      <w:pPr>
        <w:pStyle w:val="paragraph"/>
      </w:pPr>
      <w:r w:rsidRPr="008935CF">
        <w:tab/>
        <w:t>(e)</w:t>
      </w:r>
      <w:r w:rsidRPr="008935CF">
        <w:tab/>
        <w:t>if, when the Secretary made the determination under section</w:t>
      </w:r>
      <w:r w:rsidR="008935CF">
        <w:t> </w:t>
      </w:r>
      <w:r w:rsidRPr="008935CF">
        <w:t>80, the Department had not been informed by the carer or the care receiver that the care receiver’s taxable income exceeded the income ceiling—on the day on which the care receiver’s taxable income exceeded the income ceiling.</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on the basis of the taxable income for a tax year of a care receiver who is a </w:t>
      </w:r>
      <w:r w:rsidR="000A0610" w:rsidRPr="008935CF">
        <w:t>sole care child</w:t>
      </w:r>
      <w:r w:rsidRPr="008935CF">
        <w:t xml:space="preserve">, the Secretary makes a determination that a person (the </w:t>
      </w:r>
      <w:r w:rsidRPr="008935CF">
        <w:rPr>
          <w:b/>
          <w:i/>
        </w:rPr>
        <w:t>carer</w:t>
      </w:r>
      <w:r w:rsidRPr="008935CF">
        <w:t>) is entitled to carer payment because the carer is providing care for the care receiver; and</w:t>
      </w:r>
    </w:p>
    <w:p w:rsidR="00435264" w:rsidRPr="008935CF" w:rsidRDefault="00435264" w:rsidP="00435264">
      <w:pPr>
        <w:pStyle w:val="paragraph"/>
      </w:pPr>
      <w:r w:rsidRPr="008935CF">
        <w:tab/>
        <w:t>(b)</w:t>
      </w:r>
      <w:r w:rsidRPr="008935CF">
        <w:tab/>
        <w:t>the care receiver’s taxable income for a later tax year exceeds the income ceiling under section</w:t>
      </w:r>
      <w:r w:rsidR="008935CF">
        <w:t> </w:t>
      </w:r>
      <w:r w:rsidRPr="008935CF">
        <w:t>198A of the 1991 Act; and</w:t>
      </w:r>
    </w:p>
    <w:p w:rsidR="00435264" w:rsidRPr="008935CF" w:rsidRDefault="00435264" w:rsidP="00435264">
      <w:pPr>
        <w:pStyle w:val="paragraph"/>
      </w:pPr>
      <w:r w:rsidRPr="008935CF">
        <w:tab/>
        <w:t>(c)</w:t>
      </w:r>
      <w:r w:rsidRPr="008935CF">
        <w:tab/>
        <w:t>the Secretary makes a determination under section</w:t>
      </w:r>
      <w:r w:rsidR="008935CF">
        <w:t> </w:t>
      </w:r>
      <w:r w:rsidRPr="008935CF">
        <w:t>80 cancelling or suspending the carer’s carer payment;</w:t>
      </w:r>
    </w:p>
    <w:p w:rsidR="00435264" w:rsidRPr="008935CF" w:rsidRDefault="00435264" w:rsidP="00435264">
      <w:pPr>
        <w:pStyle w:val="subsection2"/>
      </w:pPr>
      <w:r w:rsidRPr="008935CF">
        <w:t>the adverse determination takes effect:</w:t>
      </w:r>
    </w:p>
    <w:p w:rsidR="00435264" w:rsidRPr="008935CF" w:rsidRDefault="00435264" w:rsidP="00435264">
      <w:pPr>
        <w:pStyle w:val="paragraph"/>
      </w:pPr>
      <w:r w:rsidRPr="008935CF">
        <w:tab/>
        <w:t>(d)</w:t>
      </w:r>
      <w:r w:rsidRPr="008935CF">
        <w:tab/>
        <w:t>if the Secretary made the determination under section</w:t>
      </w:r>
      <w:r w:rsidR="008935CF">
        <w:t> </w:t>
      </w:r>
      <w:r w:rsidRPr="008935CF">
        <w:t>80 after the parent or carer of the child informed the Department that the care receiver’s taxable income exceeded the income ceiling—on the day on which the parent or carer informed the Department; or</w:t>
      </w:r>
    </w:p>
    <w:p w:rsidR="00435264" w:rsidRPr="008935CF" w:rsidRDefault="00435264" w:rsidP="00435264">
      <w:pPr>
        <w:pStyle w:val="paragraph"/>
      </w:pPr>
      <w:r w:rsidRPr="008935CF">
        <w:tab/>
        <w:t>(e)</w:t>
      </w:r>
      <w:r w:rsidRPr="008935CF">
        <w:tab/>
        <w:t>if, when the Secretary made the determination under section</w:t>
      </w:r>
      <w:r w:rsidR="008935CF">
        <w:t> </w:t>
      </w:r>
      <w:r w:rsidRPr="008935CF">
        <w:t>80, the Department had not been informed by the parent or carer that the care receiver’s taxable income exceeded the income ceiling—on the day on which the care receiver’s taxable income exceeded the income ceiling.</w:t>
      </w:r>
    </w:p>
    <w:p w:rsidR="00435264" w:rsidRPr="008935CF" w:rsidRDefault="00435264" w:rsidP="00435264">
      <w:pPr>
        <w:pStyle w:val="subsection"/>
      </w:pPr>
      <w:r w:rsidRPr="008935CF">
        <w:tab/>
        <w:t>(5)</w:t>
      </w:r>
      <w:r w:rsidRPr="008935CF">
        <w:tab/>
        <w:t>If:</w:t>
      </w:r>
    </w:p>
    <w:p w:rsidR="00435264" w:rsidRPr="008935CF" w:rsidRDefault="00435264" w:rsidP="00435264">
      <w:pPr>
        <w:pStyle w:val="paragraph"/>
      </w:pPr>
      <w:r w:rsidRPr="008935CF">
        <w:tab/>
        <w:t>(a)</w:t>
      </w:r>
      <w:r w:rsidRPr="008935CF">
        <w:tab/>
        <w:t xml:space="preserve">on the basis of the sum of the taxable incomes for a tax year of care receivers who are </w:t>
      </w:r>
      <w:r w:rsidR="00D50AA2" w:rsidRPr="008935CF">
        <w:t>combined care children</w:t>
      </w:r>
      <w:r w:rsidRPr="008935CF">
        <w:t xml:space="preserve">, the Secretary makes a determination that a person (the </w:t>
      </w:r>
      <w:r w:rsidRPr="008935CF">
        <w:rPr>
          <w:b/>
          <w:i/>
        </w:rPr>
        <w:t>carer</w:t>
      </w:r>
      <w:r w:rsidRPr="008935CF">
        <w:t>) is entitled to carer payment because the carer is providing care to the care receivers; and</w:t>
      </w:r>
    </w:p>
    <w:p w:rsidR="00435264" w:rsidRPr="008935CF" w:rsidRDefault="00435264" w:rsidP="00435264">
      <w:pPr>
        <w:pStyle w:val="paragraph"/>
      </w:pPr>
      <w:r w:rsidRPr="008935CF">
        <w:tab/>
        <w:t>(b)</w:t>
      </w:r>
      <w:r w:rsidRPr="008935CF">
        <w:tab/>
        <w:t>the sum of the taxable incomes of the care receivers for a later tax year exceeds the income ceiling under section</w:t>
      </w:r>
      <w:r w:rsidR="008935CF">
        <w:t> </w:t>
      </w:r>
      <w:r w:rsidRPr="008935CF">
        <w:t>198A of the 1991 Act; and</w:t>
      </w:r>
    </w:p>
    <w:p w:rsidR="00435264" w:rsidRPr="008935CF" w:rsidRDefault="00435264" w:rsidP="00435264">
      <w:pPr>
        <w:pStyle w:val="paragraph"/>
      </w:pPr>
      <w:r w:rsidRPr="008935CF">
        <w:tab/>
        <w:t>(c)</w:t>
      </w:r>
      <w:r w:rsidRPr="008935CF">
        <w:tab/>
        <w:t>the Secretary makes a determination under section</w:t>
      </w:r>
      <w:r w:rsidR="008935CF">
        <w:t> </w:t>
      </w:r>
      <w:r w:rsidRPr="008935CF">
        <w:t>80 cancelling or suspending the carer’s carer payment;</w:t>
      </w:r>
    </w:p>
    <w:p w:rsidR="00435264" w:rsidRPr="008935CF" w:rsidRDefault="00435264" w:rsidP="00435264">
      <w:pPr>
        <w:pStyle w:val="subsection2"/>
      </w:pPr>
      <w:r w:rsidRPr="008935CF">
        <w:t>the adverse determination takes effect:</w:t>
      </w:r>
    </w:p>
    <w:p w:rsidR="00435264" w:rsidRPr="008935CF" w:rsidRDefault="00435264" w:rsidP="00435264">
      <w:pPr>
        <w:pStyle w:val="paragraph"/>
      </w:pPr>
      <w:r w:rsidRPr="008935CF">
        <w:tab/>
        <w:t>(d)</w:t>
      </w:r>
      <w:r w:rsidRPr="008935CF">
        <w:tab/>
        <w:t>if the Secretary made the determination under section</w:t>
      </w:r>
      <w:r w:rsidR="008935CF">
        <w:t> </w:t>
      </w:r>
      <w:r w:rsidRPr="008935CF">
        <w:t>80 after a parent or carer of any of the children informed the Department that the sum of the taxable incomes exceeded the income ceiling—on the day on which the parent or carer informed the Department; or</w:t>
      </w:r>
    </w:p>
    <w:p w:rsidR="00435264" w:rsidRPr="008935CF" w:rsidRDefault="00435264" w:rsidP="00435264">
      <w:pPr>
        <w:pStyle w:val="paragraph"/>
      </w:pPr>
      <w:r w:rsidRPr="008935CF">
        <w:tab/>
        <w:t>(e)</w:t>
      </w:r>
      <w:r w:rsidRPr="008935CF">
        <w:tab/>
        <w:t>if, when the Secretary made the determination under section</w:t>
      </w:r>
      <w:r w:rsidR="008935CF">
        <w:t> </w:t>
      </w:r>
      <w:r w:rsidRPr="008935CF">
        <w:t>80, the Department had not been informed by a parent or carer of any of the children that the sum of the taxable incomes exceeded the income ceiling—on the day on which the sum of the taxable incomes of the care receivers exceeded the income ceiling.</w:t>
      </w:r>
    </w:p>
    <w:p w:rsidR="00B31250" w:rsidRPr="008935CF" w:rsidRDefault="00B31250" w:rsidP="00B31250">
      <w:pPr>
        <w:pStyle w:val="subsection"/>
      </w:pPr>
      <w:r w:rsidRPr="008935CF">
        <w:tab/>
        <w:t>(5A)</w:t>
      </w:r>
      <w:r w:rsidRPr="008935CF">
        <w:tab/>
        <w:t>If:</w:t>
      </w:r>
    </w:p>
    <w:p w:rsidR="00B31250" w:rsidRPr="008935CF" w:rsidRDefault="00B31250" w:rsidP="00B31250">
      <w:pPr>
        <w:pStyle w:val="paragraph"/>
      </w:pPr>
      <w:r w:rsidRPr="008935CF">
        <w:tab/>
        <w:t>(a)</w:t>
      </w:r>
      <w:r w:rsidRPr="008935CF">
        <w:tab/>
        <w:t xml:space="preserve">on the basis of the sum of the taxable incomes for a tax year of care receivers who are a lower ADAT score adult and one or more multiple care children, the Secretary makes a determination that a person (the </w:t>
      </w:r>
      <w:r w:rsidRPr="008935CF">
        <w:rPr>
          <w:b/>
          <w:i/>
        </w:rPr>
        <w:t>carer</w:t>
      </w:r>
      <w:r w:rsidRPr="008935CF">
        <w:t>) is entitled to carer payment because the carer is providing care to the care receivers; and</w:t>
      </w:r>
    </w:p>
    <w:p w:rsidR="00B31250" w:rsidRPr="008935CF" w:rsidRDefault="00B31250" w:rsidP="00B31250">
      <w:pPr>
        <w:pStyle w:val="paragraph"/>
      </w:pPr>
      <w:r w:rsidRPr="008935CF">
        <w:tab/>
        <w:t>(b)</w:t>
      </w:r>
      <w:r w:rsidRPr="008935CF">
        <w:tab/>
        <w:t>the sum of the taxable incomes of the care receivers for a later tax year exceeds the income ceiling under section</w:t>
      </w:r>
      <w:r w:rsidR="008935CF">
        <w:t> </w:t>
      </w:r>
      <w:r w:rsidRPr="008935CF">
        <w:t>198A of the 1991 Act; and</w:t>
      </w:r>
    </w:p>
    <w:p w:rsidR="00B31250" w:rsidRPr="008935CF" w:rsidRDefault="00B31250" w:rsidP="00B31250">
      <w:pPr>
        <w:pStyle w:val="paragraph"/>
      </w:pPr>
      <w:r w:rsidRPr="008935CF">
        <w:tab/>
        <w:t>(c)</w:t>
      </w:r>
      <w:r w:rsidRPr="008935CF">
        <w:tab/>
        <w:t>the Secretary makes a determination under section</w:t>
      </w:r>
      <w:r w:rsidR="008935CF">
        <w:t> </w:t>
      </w:r>
      <w:r w:rsidRPr="008935CF">
        <w:t>80 cancelling or suspending the carer’s carer payment;</w:t>
      </w:r>
    </w:p>
    <w:p w:rsidR="00B31250" w:rsidRPr="008935CF" w:rsidRDefault="00B31250" w:rsidP="00B31250">
      <w:pPr>
        <w:pStyle w:val="subsection2"/>
      </w:pPr>
      <w:r w:rsidRPr="008935CF">
        <w:t>the adverse determination takes effect:</w:t>
      </w:r>
    </w:p>
    <w:p w:rsidR="00B31250" w:rsidRPr="008935CF" w:rsidRDefault="00B31250" w:rsidP="00B31250">
      <w:pPr>
        <w:pStyle w:val="paragraph"/>
      </w:pPr>
      <w:r w:rsidRPr="008935CF">
        <w:tab/>
        <w:t>(d)</w:t>
      </w:r>
      <w:r w:rsidRPr="008935CF">
        <w:tab/>
        <w:t>if the Secretary made the determination under section</w:t>
      </w:r>
      <w:r w:rsidR="008935CF">
        <w:t> </w:t>
      </w:r>
      <w:r w:rsidRPr="008935CF">
        <w:t>80 after the carer or the lower ADAT score adult informed the Department that the sum of the taxable incomes exceeded the income ceiling—on the day on which the Department was so informed; or</w:t>
      </w:r>
    </w:p>
    <w:p w:rsidR="00B31250" w:rsidRPr="008935CF" w:rsidRDefault="00B31250" w:rsidP="00B31250">
      <w:pPr>
        <w:pStyle w:val="paragraph"/>
      </w:pPr>
      <w:r w:rsidRPr="008935CF">
        <w:tab/>
        <w:t>(e)</w:t>
      </w:r>
      <w:r w:rsidRPr="008935CF">
        <w:tab/>
        <w:t>if, when the Secretary made the determination under section</w:t>
      </w:r>
      <w:r w:rsidR="008935CF">
        <w:t> </w:t>
      </w:r>
      <w:r w:rsidRPr="008935CF">
        <w:t>80, the Department had not been informed by the carer or the lower ADAT score adult that the sum of the taxable incomes exceeded the income ceiling—on the day on which the sum of the taxable incomes exceeds the income ceiling.</w:t>
      </w:r>
    </w:p>
    <w:p w:rsidR="00435264" w:rsidRPr="008935CF" w:rsidRDefault="00435264" w:rsidP="00435264">
      <w:pPr>
        <w:pStyle w:val="subsection"/>
      </w:pPr>
      <w:r w:rsidRPr="008935CF">
        <w:tab/>
        <w:t>(6)</w:t>
      </w:r>
      <w:r w:rsidRPr="008935CF">
        <w:tab/>
        <w:t>If:</w:t>
      </w:r>
    </w:p>
    <w:p w:rsidR="00435264" w:rsidRPr="008935CF" w:rsidRDefault="00435264" w:rsidP="00435264">
      <w:pPr>
        <w:pStyle w:val="paragraph"/>
      </w:pPr>
      <w:r w:rsidRPr="008935CF">
        <w:tab/>
        <w:t>(a)</w:t>
      </w:r>
      <w:r w:rsidRPr="008935CF">
        <w:tab/>
        <w:t xml:space="preserve">on the basis of the sum of the taxable incomes for a tax year of care receivers who are a lower ADAT score adult and a dependent child, the Secretary makes a determination that a person (the </w:t>
      </w:r>
      <w:r w:rsidRPr="008935CF">
        <w:rPr>
          <w:b/>
          <w:i/>
        </w:rPr>
        <w:t>carer</w:t>
      </w:r>
      <w:r w:rsidRPr="008935CF">
        <w:t>) is entitled to carer payment because the carer is providing care to the care receivers; and</w:t>
      </w:r>
    </w:p>
    <w:p w:rsidR="00435264" w:rsidRPr="008935CF" w:rsidRDefault="00435264" w:rsidP="00435264">
      <w:pPr>
        <w:pStyle w:val="paragraph"/>
      </w:pPr>
      <w:r w:rsidRPr="008935CF">
        <w:tab/>
        <w:t>(b)</w:t>
      </w:r>
      <w:r w:rsidRPr="008935CF">
        <w:tab/>
        <w:t>the sum of the taxable incomes of the care receivers for a later tax year exceeds the income ceiling under section</w:t>
      </w:r>
      <w:r w:rsidR="008935CF">
        <w:t> </w:t>
      </w:r>
      <w:r w:rsidRPr="008935CF">
        <w:t>198A of the 1991 Act; and</w:t>
      </w:r>
    </w:p>
    <w:p w:rsidR="00435264" w:rsidRPr="008935CF" w:rsidRDefault="00435264" w:rsidP="00435264">
      <w:pPr>
        <w:pStyle w:val="paragraph"/>
      </w:pPr>
      <w:r w:rsidRPr="008935CF">
        <w:tab/>
        <w:t>(c)</w:t>
      </w:r>
      <w:r w:rsidRPr="008935CF">
        <w:tab/>
        <w:t>the Secretary makes a determination under section</w:t>
      </w:r>
      <w:r w:rsidR="008935CF">
        <w:t> </w:t>
      </w:r>
      <w:r w:rsidRPr="008935CF">
        <w:t>80 cancelling or suspending the carer’s carer payment;</w:t>
      </w:r>
    </w:p>
    <w:p w:rsidR="00435264" w:rsidRPr="008935CF" w:rsidRDefault="00435264" w:rsidP="00435264">
      <w:pPr>
        <w:pStyle w:val="subsection2"/>
      </w:pPr>
      <w:r w:rsidRPr="008935CF">
        <w:t>the adverse determination takes effect:</w:t>
      </w:r>
    </w:p>
    <w:p w:rsidR="00435264" w:rsidRPr="008935CF" w:rsidRDefault="00435264" w:rsidP="00435264">
      <w:pPr>
        <w:pStyle w:val="paragraph"/>
      </w:pPr>
      <w:r w:rsidRPr="008935CF">
        <w:tab/>
        <w:t>(d)</w:t>
      </w:r>
      <w:r w:rsidRPr="008935CF">
        <w:tab/>
        <w:t>if the Secretary made the determination under section</w:t>
      </w:r>
      <w:r w:rsidR="008935CF">
        <w:t> </w:t>
      </w:r>
      <w:r w:rsidRPr="008935CF">
        <w:t>80 after the carer, the lower ADAT score adult or a parent of the dependent child informed the Department that the sum of the taxable incomes exceeded the income ceiling—on the day on which the Department was so informed; or</w:t>
      </w:r>
    </w:p>
    <w:p w:rsidR="00435264" w:rsidRPr="008935CF" w:rsidRDefault="00435264" w:rsidP="00435264">
      <w:pPr>
        <w:pStyle w:val="paragraph"/>
      </w:pPr>
      <w:r w:rsidRPr="008935CF">
        <w:tab/>
        <w:t>(e)</w:t>
      </w:r>
      <w:r w:rsidRPr="008935CF">
        <w:tab/>
        <w:t>if, when the Secretary made the determination under section</w:t>
      </w:r>
      <w:r w:rsidR="008935CF">
        <w:t> </w:t>
      </w:r>
      <w:r w:rsidRPr="008935CF">
        <w:t>80, the Department had not been informed by the carer, the lower ADAT score adult or a parent of the dependent child that the sum of the taxable incomes exceeded the income ceiling—on the day on which the sum of the taxable incomes exceed the income ceiling.</w:t>
      </w:r>
    </w:p>
    <w:p w:rsidR="00435264" w:rsidRPr="008935CF" w:rsidRDefault="00EE205F" w:rsidP="00435264">
      <w:pPr>
        <w:pStyle w:val="ActHead4"/>
      </w:pPr>
      <w:bookmarkStart w:id="293" w:name="_Toc31276183"/>
      <w:r w:rsidRPr="00EE5577">
        <w:rPr>
          <w:rStyle w:val="CharSubdNo"/>
        </w:rPr>
        <w:t>Subdivision</w:t>
      </w:r>
      <w:r w:rsidR="00666140" w:rsidRPr="00EE5577">
        <w:rPr>
          <w:rStyle w:val="CharSubdNo"/>
        </w:rPr>
        <w:t xml:space="preserve"> </w:t>
      </w:r>
      <w:r w:rsidR="00435264" w:rsidRPr="00EE5577">
        <w:rPr>
          <w:rStyle w:val="CharSubdNo"/>
        </w:rPr>
        <w:t>E</w:t>
      </w:r>
      <w:r w:rsidR="00435264" w:rsidRPr="008935CF">
        <w:t>—</w:t>
      </w:r>
      <w:r w:rsidR="00435264" w:rsidRPr="00EE5577">
        <w:rPr>
          <w:rStyle w:val="CharSubdText"/>
        </w:rPr>
        <w:t>Date of effect of adverse determinations relating to concession cards</w:t>
      </w:r>
      <w:bookmarkEnd w:id="293"/>
    </w:p>
    <w:p w:rsidR="00435264" w:rsidRPr="008935CF" w:rsidRDefault="00435264" w:rsidP="00435264">
      <w:pPr>
        <w:pStyle w:val="ActHead5"/>
      </w:pPr>
      <w:bookmarkStart w:id="294" w:name="_Toc31276184"/>
      <w:r w:rsidRPr="00EE5577">
        <w:rPr>
          <w:rStyle w:val="CharSectno"/>
        </w:rPr>
        <w:t>121</w:t>
      </w:r>
      <w:r w:rsidRPr="008935CF">
        <w:t xml:space="preserve">  Definition</w:t>
      </w:r>
      <w:bookmarkEnd w:id="294"/>
    </w:p>
    <w:p w:rsidR="00435264" w:rsidRPr="008935CF" w:rsidRDefault="00435264" w:rsidP="00435264">
      <w:pPr>
        <w:pStyle w:val="subsection"/>
      </w:pPr>
      <w:r w:rsidRPr="008935CF">
        <w:tab/>
      </w:r>
      <w:r w:rsidRPr="008935CF">
        <w:tab/>
        <w:t>In this Subdivision:</w:t>
      </w:r>
    </w:p>
    <w:p w:rsidR="00435264" w:rsidRPr="008935CF" w:rsidRDefault="00435264" w:rsidP="00435264">
      <w:pPr>
        <w:pStyle w:val="Definition"/>
      </w:pPr>
      <w:r w:rsidRPr="008935CF">
        <w:rPr>
          <w:b/>
          <w:i/>
        </w:rPr>
        <w:t>adverse determination</w:t>
      </w:r>
      <w:r w:rsidRPr="008935CF">
        <w:t xml:space="preserve"> means a determination under </w:t>
      </w:r>
      <w:r w:rsidR="00FE6819" w:rsidRPr="008935CF">
        <w:t>subsection</w:t>
      </w:r>
      <w:r w:rsidR="008935CF">
        <w:t> </w:t>
      </w:r>
      <w:r w:rsidR="002D3086" w:rsidRPr="008935CF">
        <w:t>77(1) or (3) determining that a seniors health card, or a health care card that is income</w:t>
      </w:r>
      <w:r w:rsidR="008935CF">
        <w:noBreakHyphen/>
      </w:r>
      <w:r w:rsidR="002D3086" w:rsidRPr="008935CF">
        <w:t>tested for a person, is to be cancelled or under</w:t>
      </w:r>
      <w:r w:rsidR="00FE6819" w:rsidRPr="008935CF">
        <w:t xml:space="preserve"> </w:t>
      </w:r>
      <w:r w:rsidRPr="008935CF">
        <w:t>section</w:t>
      </w:r>
      <w:r w:rsidR="008935CF">
        <w:t> </w:t>
      </w:r>
      <w:r w:rsidRPr="008935CF">
        <w:t>86 or 87.</w:t>
      </w:r>
    </w:p>
    <w:p w:rsidR="00435264" w:rsidRPr="008935CF" w:rsidRDefault="00435264" w:rsidP="00435264">
      <w:pPr>
        <w:pStyle w:val="ActHead5"/>
      </w:pPr>
      <w:bookmarkStart w:id="295" w:name="_Toc31276185"/>
      <w:r w:rsidRPr="00EE5577">
        <w:rPr>
          <w:rStyle w:val="CharSectno"/>
        </w:rPr>
        <w:t>122</w:t>
      </w:r>
      <w:r w:rsidRPr="008935CF">
        <w:t xml:space="preserve">  Date of effect of adverse determinations</w:t>
      </w:r>
      <w:bookmarkEnd w:id="295"/>
    </w:p>
    <w:p w:rsidR="00435264" w:rsidRPr="008935CF" w:rsidRDefault="00435264" w:rsidP="00435264">
      <w:pPr>
        <w:pStyle w:val="subsection"/>
      </w:pPr>
      <w:r w:rsidRPr="008935CF">
        <w:tab/>
      </w:r>
      <w:r w:rsidRPr="008935CF">
        <w:tab/>
        <w:t>An adverse determination takes effect:</w:t>
      </w:r>
    </w:p>
    <w:p w:rsidR="00435264" w:rsidRPr="008935CF" w:rsidRDefault="00435264" w:rsidP="00435264">
      <w:pPr>
        <w:pStyle w:val="paragraph"/>
      </w:pPr>
      <w:r w:rsidRPr="008935CF">
        <w:tab/>
        <w:t>(a)</w:t>
      </w:r>
      <w:r w:rsidRPr="008935CF">
        <w:tab/>
        <w:t>on the day on which it is made; or</w:t>
      </w:r>
    </w:p>
    <w:p w:rsidR="00435264" w:rsidRPr="008935CF" w:rsidRDefault="00435264" w:rsidP="00435264">
      <w:pPr>
        <w:pStyle w:val="paragraph"/>
      </w:pPr>
      <w:r w:rsidRPr="008935CF">
        <w:tab/>
        <w:t>(b)</w:t>
      </w:r>
      <w:r w:rsidRPr="008935CF">
        <w:tab/>
        <w:t>if a later day is specified in the determination, on that day.</w:t>
      </w:r>
    </w:p>
    <w:p w:rsidR="00435264" w:rsidRPr="008935CF" w:rsidRDefault="00435264" w:rsidP="00666140">
      <w:pPr>
        <w:pStyle w:val="ActHead3"/>
        <w:pageBreakBefore/>
      </w:pPr>
      <w:bookmarkStart w:id="296" w:name="_Toc31276186"/>
      <w:r w:rsidRPr="00EE5577">
        <w:rPr>
          <w:rStyle w:val="CharDivNo"/>
        </w:rPr>
        <w:t>Division</w:t>
      </w:r>
      <w:r w:rsidR="008935CF" w:rsidRPr="00EE5577">
        <w:rPr>
          <w:rStyle w:val="CharDivNo"/>
        </w:rPr>
        <w:t> </w:t>
      </w:r>
      <w:r w:rsidRPr="00EE5577">
        <w:rPr>
          <w:rStyle w:val="CharDivNo"/>
        </w:rPr>
        <w:t>10</w:t>
      </w:r>
      <w:r w:rsidRPr="008935CF">
        <w:t>—</w:t>
      </w:r>
      <w:r w:rsidRPr="00EE5577">
        <w:rPr>
          <w:rStyle w:val="CharDivText"/>
        </w:rPr>
        <w:t>Continuing effect of determinations</w:t>
      </w:r>
      <w:bookmarkEnd w:id="296"/>
    </w:p>
    <w:p w:rsidR="00435264" w:rsidRPr="008935CF" w:rsidRDefault="00435264" w:rsidP="00435264">
      <w:pPr>
        <w:pStyle w:val="ActHead5"/>
      </w:pPr>
      <w:bookmarkStart w:id="297" w:name="_Toc31276187"/>
      <w:r w:rsidRPr="00EE5577">
        <w:rPr>
          <w:rStyle w:val="CharSectno"/>
        </w:rPr>
        <w:t>123</w:t>
      </w:r>
      <w:r w:rsidRPr="008935CF">
        <w:t xml:space="preserve">  Continuing effect of determinations</w:t>
      </w:r>
      <w:bookmarkEnd w:id="297"/>
    </w:p>
    <w:p w:rsidR="00435264" w:rsidRPr="008935CF" w:rsidRDefault="00435264" w:rsidP="00435264">
      <w:pPr>
        <w:pStyle w:val="subsection"/>
      </w:pPr>
      <w:r w:rsidRPr="008935CF">
        <w:tab/>
        <w:t>(1)</w:t>
      </w:r>
      <w:r w:rsidRPr="008935CF">
        <w:tab/>
        <w:t>A determination that:</w:t>
      </w:r>
    </w:p>
    <w:p w:rsidR="00435264" w:rsidRPr="008935CF" w:rsidRDefault="00435264" w:rsidP="00435264">
      <w:pPr>
        <w:pStyle w:val="paragraph"/>
      </w:pPr>
      <w:r w:rsidRPr="008935CF">
        <w:tab/>
        <w:t>(a)</w:t>
      </w:r>
      <w:r w:rsidRPr="008935CF">
        <w:tab/>
        <w:t>a person’s claim for a social security payment is granted; or</w:t>
      </w:r>
    </w:p>
    <w:p w:rsidR="00435264" w:rsidRPr="008935CF" w:rsidRDefault="00435264" w:rsidP="00435264">
      <w:pPr>
        <w:pStyle w:val="paragraph"/>
      </w:pPr>
      <w:r w:rsidRPr="008935CF">
        <w:tab/>
        <w:t>(b)</w:t>
      </w:r>
      <w:r w:rsidRPr="008935CF">
        <w:tab/>
        <w:t>a social security payment is payable to a person;</w:t>
      </w:r>
    </w:p>
    <w:p w:rsidR="00435264" w:rsidRPr="008935CF" w:rsidRDefault="00435264" w:rsidP="00435264">
      <w:pPr>
        <w:pStyle w:val="subsection2"/>
      </w:pPr>
      <w:r w:rsidRPr="008935CF">
        <w:t>continues in effect until:</w:t>
      </w:r>
    </w:p>
    <w:p w:rsidR="00CA2307" w:rsidRPr="008935CF" w:rsidRDefault="00CA2307" w:rsidP="00CA2307">
      <w:pPr>
        <w:pStyle w:val="paragraph"/>
      </w:pPr>
      <w:r w:rsidRPr="008935CF">
        <w:tab/>
        <w:t>(ba)</w:t>
      </w:r>
      <w:r w:rsidRPr="008935CF">
        <w:tab/>
        <w:t>the payment is cancelled by section</w:t>
      </w:r>
      <w:r w:rsidR="008935CF">
        <w:t> </w:t>
      </w:r>
      <w:r w:rsidRPr="008935CF">
        <w:t>38M of the 1991 Act</w:t>
      </w:r>
      <w:r w:rsidR="002D3086" w:rsidRPr="008935CF">
        <w:t>, or subsection</w:t>
      </w:r>
      <w:r w:rsidR="008935CF">
        <w:t> </w:t>
      </w:r>
      <w:r w:rsidR="002D3086" w:rsidRPr="008935CF">
        <w:t>42AM(4) or section</w:t>
      </w:r>
      <w:r w:rsidR="008935CF">
        <w:t> </w:t>
      </w:r>
      <w:r w:rsidR="002D3086" w:rsidRPr="008935CF">
        <w:t>42AP of this Act</w:t>
      </w:r>
      <w:r w:rsidRPr="008935CF">
        <w:t>; or</w:t>
      </w:r>
    </w:p>
    <w:p w:rsidR="002D3086" w:rsidRPr="008935CF" w:rsidRDefault="002D3086" w:rsidP="002D3086">
      <w:pPr>
        <w:pStyle w:val="paragraph"/>
      </w:pPr>
      <w:r w:rsidRPr="008935CF">
        <w:tab/>
        <w:t>(bb)</w:t>
      </w:r>
      <w:r w:rsidRPr="008935CF">
        <w:tab/>
        <w:t>immediately before the start of a payment suspension period for the person under section</w:t>
      </w:r>
      <w:r w:rsidR="008935CF">
        <w:t> </w:t>
      </w:r>
      <w:r w:rsidRPr="008935CF">
        <w:t>42AL; or</w:t>
      </w:r>
    </w:p>
    <w:p w:rsidR="00435264" w:rsidRPr="008935CF" w:rsidRDefault="00435264" w:rsidP="00435264">
      <w:pPr>
        <w:pStyle w:val="paragraph"/>
      </w:pPr>
      <w:r w:rsidRPr="008935CF">
        <w:tab/>
        <w:t>(c)</w:t>
      </w:r>
      <w:r w:rsidRPr="008935CF">
        <w:tab/>
        <w:t>a further determination in relation to the payment under section</w:t>
      </w:r>
      <w:r w:rsidR="008935CF">
        <w:t> </w:t>
      </w:r>
      <w:r w:rsidRPr="008935CF">
        <w:t>80, 81</w:t>
      </w:r>
      <w:r w:rsidR="00133E23" w:rsidRPr="008935CF">
        <w:t xml:space="preserve"> or 82, subsection</w:t>
      </w:r>
      <w:r w:rsidR="008935CF">
        <w:t> </w:t>
      </w:r>
      <w:r w:rsidR="00133E23" w:rsidRPr="008935CF">
        <w:t>95C(1) or section</w:t>
      </w:r>
      <w:r w:rsidR="008935CF">
        <w:t> </w:t>
      </w:r>
      <w:r w:rsidR="00362BF5" w:rsidRPr="008935CF">
        <w:t>124H</w:t>
      </w:r>
      <w:r w:rsidR="00673D99" w:rsidRPr="008935CF">
        <w:t xml:space="preserve">, 124M or 124NF </w:t>
      </w:r>
      <w:r w:rsidRPr="008935CF">
        <w:t>takes effect; or</w:t>
      </w:r>
    </w:p>
    <w:p w:rsidR="00435264" w:rsidRPr="008935CF" w:rsidRDefault="00435264" w:rsidP="00435264">
      <w:pPr>
        <w:pStyle w:val="paragraph"/>
      </w:pPr>
      <w:r w:rsidRPr="008935CF">
        <w:tab/>
        <w:t>(d)</w:t>
      </w:r>
      <w:r w:rsidRPr="008935CF">
        <w:tab/>
        <w:t>the payment ceases to be payable under section</w:t>
      </w:r>
      <w:r w:rsidR="008935CF">
        <w:t> </w:t>
      </w:r>
      <w:r w:rsidRPr="008935CF">
        <w:t>90, 91, 93, 94 or 95; or</w:t>
      </w:r>
    </w:p>
    <w:p w:rsidR="00435264" w:rsidRPr="008935CF" w:rsidRDefault="00435264" w:rsidP="00435264">
      <w:pPr>
        <w:pStyle w:val="paragraph"/>
      </w:pPr>
      <w:r w:rsidRPr="008935CF">
        <w:tab/>
        <w:t>(e)</w:t>
      </w:r>
      <w:r w:rsidRPr="008935CF">
        <w:tab/>
        <w:t>the end of the day immediately before the day on which the person dies.</w:t>
      </w:r>
    </w:p>
    <w:p w:rsidR="00435264" w:rsidRPr="008935CF" w:rsidRDefault="00435264" w:rsidP="00435264">
      <w:pPr>
        <w:pStyle w:val="subsection"/>
      </w:pPr>
      <w:r w:rsidRPr="008935CF">
        <w:tab/>
        <w:t>(2)</w:t>
      </w:r>
      <w:r w:rsidRPr="008935CF">
        <w:tab/>
        <w:t>A determination that a person is qualified for a concession card continues in effect until:</w:t>
      </w:r>
    </w:p>
    <w:p w:rsidR="00435264" w:rsidRPr="008935CF" w:rsidRDefault="00435264" w:rsidP="00435264">
      <w:pPr>
        <w:pStyle w:val="paragraph"/>
      </w:pPr>
      <w:r w:rsidRPr="008935CF">
        <w:tab/>
        <w:t>(a)</w:t>
      </w:r>
      <w:r w:rsidRPr="008935CF">
        <w:tab/>
        <w:t xml:space="preserve">a further determination under </w:t>
      </w:r>
      <w:r w:rsidR="00FE6819" w:rsidRPr="008935CF">
        <w:t>subsection</w:t>
      </w:r>
      <w:r w:rsidR="008935CF">
        <w:t> </w:t>
      </w:r>
      <w:r w:rsidR="002D3086" w:rsidRPr="008935CF">
        <w:t>77(1) or (3)</w:t>
      </w:r>
      <w:r w:rsidR="00FE6819" w:rsidRPr="008935CF">
        <w:t xml:space="preserve"> or </w:t>
      </w:r>
      <w:r w:rsidRPr="008935CF">
        <w:t>section</w:t>
      </w:r>
      <w:r w:rsidR="008935CF">
        <w:t> </w:t>
      </w:r>
      <w:r w:rsidRPr="008935CF">
        <w:t>86 or 87 takes effect; or</w:t>
      </w:r>
    </w:p>
    <w:p w:rsidR="00435264" w:rsidRPr="008935CF" w:rsidRDefault="00435264" w:rsidP="00435264">
      <w:pPr>
        <w:pStyle w:val="paragraph"/>
      </w:pPr>
      <w:r w:rsidRPr="008935CF">
        <w:tab/>
        <w:t>(b)</w:t>
      </w:r>
      <w:r w:rsidRPr="008935CF">
        <w:tab/>
        <w:t>the person ceases to be qualified under section</w:t>
      </w:r>
      <w:r w:rsidR="008935CF">
        <w:t> </w:t>
      </w:r>
      <w:r w:rsidRPr="008935CF">
        <w:t>104 or 105.</w:t>
      </w:r>
    </w:p>
    <w:p w:rsidR="00435264" w:rsidRPr="008935CF" w:rsidRDefault="00435264" w:rsidP="00435264">
      <w:pPr>
        <w:pStyle w:val="subsection"/>
      </w:pPr>
      <w:r w:rsidRPr="008935CF">
        <w:tab/>
        <w:t>(3)</w:t>
      </w:r>
      <w:r w:rsidRPr="008935CF">
        <w:tab/>
        <w:t>A determination of the rate of a social security payment continues in effect until:</w:t>
      </w:r>
    </w:p>
    <w:p w:rsidR="00435264" w:rsidRPr="008935CF" w:rsidRDefault="00435264" w:rsidP="00435264">
      <w:pPr>
        <w:pStyle w:val="paragraph"/>
      </w:pPr>
      <w:r w:rsidRPr="008935CF">
        <w:tab/>
        <w:t>(a)</w:t>
      </w:r>
      <w:r w:rsidRPr="008935CF">
        <w:tab/>
        <w:t>a further determination in relation to the payment under section</w:t>
      </w:r>
      <w:r w:rsidR="008935CF">
        <w:t> </w:t>
      </w:r>
      <w:r w:rsidRPr="008935CF">
        <w:t>78</w:t>
      </w:r>
      <w:r w:rsidR="00CB7EBF" w:rsidRPr="008935CF">
        <w:t>, 79, 81A or 85A</w:t>
      </w:r>
      <w:r w:rsidRPr="008935CF">
        <w:t xml:space="preserve"> takes effect; or</w:t>
      </w:r>
    </w:p>
    <w:p w:rsidR="00435264" w:rsidRPr="008935CF" w:rsidRDefault="00435264" w:rsidP="00435264">
      <w:pPr>
        <w:pStyle w:val="paragraph"/>
      </w:pPr>
      <w:r w:rsidRPr="008935CF">
        <w:tab/>
        <w:t>(b)</w:t>
      </w:r>
      <w:r w:rsidRPr="008935CF">
        <w:tab/>
        <w:t>the payment becomes payable at a lower rate under section</w:t>
      </w:r>
      <w:r w:rsidR="008935CF">
        <w:t> </w:t>
      </w:r>
      <w:r w:rsidRPr="008935CF">
        <w:t>98, 99 or 100.</w:t>
      </w:r>
    </w:p>
    <w:p w:rsidR="00B01DD6" w:rsidRPr="008935CF" w:rsidRDefault="00B01DD6" w:rsidP="00CD5CFD">
      <w:pPr>
        <w:pStyle w:val="ActHead3"/>
        <w:pageBreakBefore/>
      </w:pPr>
      <w:bookmarkStart w:id="298" w:name="_Toc31276188"/>
      <w:r w:rsidRPr="00EE5577">
        <w:rPr>
          <w:rStyle w:val="CharDivNo"/>
        </w:rPr>
        <w:t>Division</w:t>
      </w:r>
      <w:r w:rsidR="008935CF" w:rsidRPr="00EE5577">
        <w:rPr>
          <w:rStyle w:val="CharDivNo"/>
        </w:rPr>
        <w:t> </w:t>
      </w:r>
      <w:r w:rsidRPr="00EE5577">
        <w:rPr>
          <w:rStyle w:val="CharDivNo"/>
        </w:rPr>
        <w:t>11</w:t>
      </w:r>
      <w:r w:rsidRPr="008935CF">
        <w:t>—</w:t>
      </w:r>
      <w:r w:rsidRPr="00EE5577">
        <w:rPr>
          <w:rStyle w:val="CharDivText"/>
        </w:rPr>
        <w:t>Estimates and verification of maintenance income for Youth Allowance Rate Calculator</w:t>
      </w:r>
      <w:bookmarkEnd w:id="298"/>
    </w:p>
    <w:p w:rsidR="00B01DD6" w:rsidRPr="008935CF" w:rsidRDefault="00B01DD6" w:rsidP="00B01DD6">
      <w:pPr>
        <w:pStyle w:val="ActHead5"/>
      </w:pPr>
      <w:bookmarkStart w:id="299" w:name="_Toc31276189"/>
      <w:r w:rsidRPr="00EE5577">
        <w:rPr>
          <w:rStyle w:val="CharSectno"/>
        </w:rPr>
        <w:t>123AA</w:t>
      </w:r>
      <w:r w:rsidRPr="008935CF">
        <w:t xml:space="preserve">  Estimate of maintenance income for Youth Allowance Rate Calculator</w:t>
      </w:r>
      <w:bookmarkEnd w:id="299"/>
    </w:p>
    <w:p w:rsidR="00B01DD6" w:rsidRPr="008935CF" w:rsidRDefault="00B01DD6" w:rsidP="00B01DD6">
      <w:pPr>
        <w:pStyle w:val="subsection"/>
      </w:pPr>
      <w:r w:rsidRPr="008935CF">
        <w:tab/>
        <w:t>(1)</w:t>
      </w:r>
      <w:r w:rsidRPr="008935CF">
        <w:tab/>
        <w:t>In working out the annualised amount of maintenance income for the parent of a person for the purposes of the maintenance income test in Module GA of the Youth Allowance Rate Calculator in section</w:t>
      </w:r>
      <w:r w:rsidR="008935CF">
        <w:t> </w:t>
      </w:r>
      <w:r w:rsidRPr="008935CF">
        <w:t>1067G of the 1991 Act, the Secretary may have regard to an estimate of the amount of maintenance income for a period made by, or given to, the Secretary, if the Secretary is satisfied that the estimate is reasonable.</w:t>
      </w:r>
    </w:p>
    <w:p w:rsidR="00B01DD6" w:rsidRPr="008935CF" w:rsidRDefault="00B01DD6" w:rsidP="00B01DD6">
      <w:pPr>
        <w:pStyle w:val="subsection"/>
      </w:pPr>
      <w:r w:rsidRPr="008935CF">
        <w:tab/>
        <w:t>(2)</w:t>
      </w:r>
      <w:r w:rsidRPr="008935CF">
        <w:tab/>
        <w:t>If the Secretary has no reason to believe that there is any amount of maintenance income for the parent of the person for the period, the Secretary is taken to have had regard to an estimate of nil.</w:t>
      </w:r>
    </w:p>
    <w:p w:rsidR="00B01DD6" w:rsidRPr="008935CF" w:rsidRDefault="00B01DD6" w:rsidP="00B01DD6">
      <w:pPr>
        <w:pStyle w:val="ActHead5"/>
      </w:pPr>
      <w:bookmarkStart w:id="300" w:name="_Toc31276190"/>
      <w:r w:rsidRPr="00EE5577">
        <w:rPr>
          <w:rStyle w:val="CharSectno"/>
        </w:rPr>
        <w:t>123AB</w:t>
      </w:r>
      <w:r w:rsidRPr="008935CF">
        <w:t xml:space="preserve">  Verification of maintenance income for Youth Allowance Rate Calculator</w:t>
      </w:r>
      <w:bookmarkEnd w:id="300"/>
    </w:p>
    <w:p w:rsidR="00B01DD6" w:rsidRPr="008935CF" w:rsidRDefault="00B01DD6" w:rsidP="00B01DD6">
      <w:pPr>
        <w:pStyle w:val="subsection"/>
      </w:pPr>
      <w:r w:rsidRPr="008935CF">
        <w:tab/>
        <w:t>(1)</w:t>
      </w:r>
      <w:r w:rsidRPr="008935CF">
        <w:tab/>
        <w:t>The method statement in this section applies if the Secretary is required by section</w:t>
      </w:r>
      <w:r w:rsidR="008935CF">
        <w:t> </w:t>
      </w:r>
      <w:r w:rsidRPr="008935CF">
        <w:t>126A to review one or more decisions determining a rate of youth allowance for a person for a period or periods in an income year.</w:t>
      </w:r>
    </w:p>
    <w:p w:rsidR="00B01DD6" w:rsidRPr="008935CF" w:rsidRDefault="00B01DD6" w:rsidP="00B01DD6">
      <w:pPr>
        <w:pStyle w:val="BoxHeadItalic"/>
      </w:pPr>
      <w:r w:rsidRPr="008935CF">
        <w:t>Method statement</w:t>
      </w:r>
    </w:p>
    <w:p w:rsidR="00B01DD6" w:rsidRPr="008935CF" w:rsidRDefault="00B01DD6" w:rsidP="00B01DD6">
      <w:pPr>
        <w:pStyle w:val="BoxStep"/>
      </w:pPr>
      <w:r w:rsidRPr="008935CF">
        <w:t>Step 1.</w:t>
      </w:r>
      <w:r w:rsidRPr="008935CF">
        <w:tab/>
        <w:t>Work out the amount of maintenance income for a parent of the person for the income year using the information referred to in paragraph</w:t>
      </w:r>
      <w:r w:rsidR="008935CF">
        <w:t> </w:t>
      </w:r>
      <w:r w:rsidRPr="008935CF">
        <w:t>126A(c). In doing so:</w:t>
      </w:r>
    </w:p>
    <w:p w:rsidR="00B01DD6" w:rsidRPr="008935CF" w:rsidRDefault="00B01DD6" w:rsidP="00B01DD6">
      <w:pPr>
        <w:pStyle w:val="BoxPara"/>
      </w:pPr>
      <w:r w:rsidRPr="008935CF">
        <w:tab/>
        <w:t>(a)</w:t>
      </w:r>
      <w:r w:rsidRPr="008935CF">
        <w:tab/>
        <w:t>assume that the person is an FTB child of the parent for the year; and</w:t>
      </w:r>
    </w:p>
    <w:p w:rsidR="00B01DD6" w:rsidRPr="008935CF" w:rsidRDefault="00B01DD6" w:rsidP="00B01DD6">
      <w:pPr>
        <w:pStyle w:val="BoxPara"/>
      </w:pPr>
      <w:r w:rsidRPr="008935CF">
        <w:tab/>
        <w:t>(b)</w:t>
      </w:r>
      <w:r w:rsidRPr="008935CF">
        <w:tab/>
        <w:t>only take into account maintenance income received in relation to the person; and</w:t>
      </w:r>
    </w:p>
    <w:p w:rsidR="00B01DD6" w:rsidRPr="008935CF" w:rsidRDefault="00B01DD6" w:rsidP="00B01DD6">
      <w:pPr>
        <w:pStyle w:val="BoxPara"/>
      </w:pPr>
      <w:r w:rsidRPr="008935CF">
        <w:tab/>
        <w:t>(c)</w:t>
      </w:r>
      <w:r w:rsidRPr="008935CF">
        <w:tab/>
        <w:t>in working out whether maintenance income is received in relation to the person, have regard to the considerations that would apply under the Family Assistance Act.</w:t>
      </w:r>
    </w:p>
    <w:p w:rsidR="00B01DD6" w:rsidRPr="008935CF" w:rsidRDefault="00B01DD6" w:rsidP="00B01DD6">
      <w:pPr>
        <w:pStyle w:val="BoxStep"/>
      </w:pPr>
      <w:r w:rsidRPr="008935CF">
        <w:tab/>
        <w:t xml:space="preserve">This amount is the parent’s </w:t>
      </w:r>
      <w:r w:rsidRPr="008935CF">
        <w:rPr>
          <w:b/>
          <w:i/>
        </w:rPr>
        <w:t xml:space="preserve">actual maintenance income </w:t>
      </w:r>
      <w:r w:rsidRPr="008935CF">
        <w:t>for the income year.</w:t>
      </w:r>
    </w:p>
    <w:p w:rsidR="00B01DD6" w:rsidRPr="008935CF" w:rsidRDefault="00B01DD6" w:rsidP="00B01DD6">
      <w:pPr>
        <w:pStyle w:val="BoxStep"/>
      </w:pPr>
      <w:r w:rsidRPr="008935CF">
        <w:t>Step 2.</w:t>
      </w:r>
      <w:r w:rsidRPr="008935CF">
        <w:tab/>
        <w:t xml:space="preserve">Work out the </w:t>
      </w:r>
      <w:r w:rsidRPr="008935CF">
        <w:rPr>
          <w:b/>
          <w:i/>
        </w:rPr>
        <w:t xml:space="preserve">annualised maintenance income free area </w:t>
      </w:r>
      <w:r w:rsidRPr="008935CF">
        <w:t>for the parent for the income year under section</w:t>
      </w:r>
      <w:r w:rsidR="008935CF">
        <w:t> </w:t>
      </w:r>
      <w:r w:rsidRPr="008935CF">
        <w:t>123AC.</w:t>
      </w:r>
    </w:p>
    <w:p w:rsidR="00AC1DC8" w:rsidRPr="008935CF" w:rsidRDefault="00AC1DC8" w:rsidP="00AC1DC8">
      <w:pPr>
        <w:pStyle w:val="BoxStep"/>
      </w:pPr>
      <w:r w:rsidRPr="008935CF">
        <w:t>Step 3.</w:t>
      </w:r>
      <w:r w:rsidRPr="008935CF">
        <w:tab/>
        <w:t xml:space="preserve">Work out the </w:t>
      </w:r>
      <w:r w:rsidRPr="008935CF">
        <w:rPr>
          <w:b/>
          <w:i/>
        </w:rPr>
        <w:t xml:space="preserve">annual amount of estimated maintenance income </w:t>
      </w:r>
      <w:r w:rsidRPr="008935CF">
        <w:t>for the parent under section</w:t>
      </w:r>
      <w:r w:rsidR="008935CF">
        <w:t> </w:t>
      </w:r>
      <w:r w:rsidRPr="008935CF">
        <w:t>123AD.</w:t>
      </w:r>
    </w:p>
    <w:p w:rsidR="00AC1DC8" w:rsidRPr="008935CF" w:rsidRDefault="00AC1DC8" w:rsidP="00AC1DC8">
      <w:pPr>
        <w:pStyle w:val="BoxStep"/>
      </w:pPr>
      <w:r w:rsidRPr="008935CF">
        <w:t>Step 4.</w:t>
      </w:r>
      <w:r w:rsidRPr="008935CF">
        <w:tab/>
        <w:t xml:space="preserve">Go to </w:t>
      </w:r>
      <w:r w:rsidR="008935CF">
        <w:t>subsection (</w:t>
      </w:r>
      <w:r w:rsidRPr="008935CF">
        <w:t>2) if the actual maintenance income is equal to or more than the annual amount of estimated maintenance income and either:</w:t>
      </w:r>
    </w:p>
    <w:p w:rsidR="00AC1DC8" w:rsidRPr="008935CF" w:rsidRDefault="00AC1DC8" w:rsidP="00AC1DC8">
      <w:pPr>
        <w:pStyle w:val="BoxPara"/>
      </w:pPr>
      <w:r w:rsidRPr="008935CF">
        <w:tab/>
        <w:t>(a)</w:t>
      </w:r>
      <w:r w:rsidRPr="008935CF">
        <w:tab/>
        <w:t>the actual maintenance income is less than 125% of the annualised maintenance income free area; or</w:t>
      </w:r>
    </w:p>
    <w:p w:rsidR="00AC1DC8" w:rsidRPr="008935CF" w:rsidRDefault="00AC1DC8" w:rsidP="00AC1DC8">
      <w:pPr>
        <w:pStyle w:val="BoxPara"/>
      </w:pPr>
      <w:r w:rsidRPr="008935CF">
        <w:tab/>
        <w:t>(b)</w:t>
      </w:r>
      <w:r w:rsidRPr="008935CF">
        <w:tab/>
        <w:t>the actual maintenance income is equal to or more than 125% of the annualised maintenance income free area and the actual maintenance income is less than 125% of the annual amount of estimated maintenance income.</w:t>
      </w:r>
    </w:p>
    <w:p w:rsidR="00AC1DC8" w:rsidRPr="008935CF" w:rsidRDefault="00AC1DC8" w:rsidP="00AC1DC8">
      <w:pPr>
        <w:pStyle w:val="BoxStep"/>
      </w:pPr>
      <w:r w:rsidRPr="008935CF">
        <w:t>Step 5.</w:t>
      </w:r>
      <w:r w:rsidRPr="008935CF">
        <w:tab/>
        <w:t xml:space="preserve">Go to </w:t>
      </w:r>
      <w:r w:rsidR="008935CF">
        <w:t>subsection (</w:t>
      </w:r>
      <w:r w:rsidRPr="008935CF">
        <w:t>3) in any other case.</w:t>
      </w:r>
    </w:p>
    <w:p w:rsidR="00B01DD6" w:rsidRPr="008935CF" w:rsidRDefault="00B01DD6" w:rsidP="00B01DD6">
      <w:pPr>
        <w:pStyle w:val="subsection"/>
      </w:pPr>
      <w:r w:rsidRPr="008935CF">
        <w:tab/>
        <w:t>(2)</w:t>
      </w:r>
      <w:r w:rsidRPr="008935CF">
        <w:tab/>
        <w:t>If the method statement says go to this subsection, the Secretary must affirm the decision or decisions under review.</w:t>
      </w:r>
    </w:p>
    <w:p w:rsidR="00B01DD6" w:rsidRPr="008935CF" w:rsidRDefault="00B01DD6" w:rsidP="00B01DD6">
      <w:pPr>
        <w:pStyle w:val="subsection"/>
      </w:pPr>
      <w:r w:rsidRPr="008935CF">
        <w:tab/>
        <w:t>(3)</w:t>
      </w:r>
      <w:r w:rsidRPr="008935CF">
        <w:tab/>
        <w:t>If the method statement says go to this subsection, the Secretary must recalculate the person’s rate of youth allowance having regard to the parent’s actual maintenance income for the income year and vary or substitute the decision or decisions under review accordingly.</w:t>
      </w:r>
    </w:p>
    <w:p w:rsidR="00B01DD6" w:rsidRPr="008935CF" w:rsidRDefault="00B01DD6" w:rsidP="00B01DD6">
      <w:pPr>
        <w:pStyle w:val="ActHead5"/>
      </w:pPr>
      <w:bookmarkStart w:id="301" w:name="_Toc31276191"/>
      <w:r w:rsidRPr="00EE5577">
        <w:rPr>
          <w:rStyle w:val="CharSectno"/>
        </w:rPr>
        <w:t>123AC</w:t>
      </w:r>
      <w:r w:rsidRPr="008935CF">
        <w:t xml:space="preserve">  Annualised maintenance income free area</w:t>
      </w:r>
      <w:bookmarkEnd w:id="301"/>
    </w:p>
    <w:p w:rsidR="00B01DD6" w:rsidRPr="008935CF" w:rsidRDefault="00B01DD6" w:rsidP="00B01DD6">
      <w:pPr>
        <w:pStyle w:val="subsection"/>
      </w:pPr>
      <w:r w:rsidRPr="008935CF">
        <w:tab/>
      </w:r>
      <w:r w:rsidRPr="008935CF">
        <w:tab/>
        <w:t>For the purposes of the method statement in section</w:t>
      </w:r>
      <w:r w:rsidR="008935CF">
        <w:t> </w:t>
      </w:r>
      <w:r w:rsidRPr="008935CF">
        <w:t>123AB, work out the annualised maintenance income free area for a parent of the person for the income year using this method statement.</w:t>
      </w:r>
    </w:p>
    <w:p w:rsidR="00B01DD6" w:rsidRPr="008935CF" w:rsidRDefault="00B01DD6" w:rsidP="00B01DD6">
      <w:pPr>
        <w:pStyle w:val="BoxHeadItalic"/>
      </w:pPr>
      <w:r w:rsidRPr="008935CF">
        <w:t>Method statement</w:t>
      </w:r>
    </w:p>
    <w:p w:rsidR="00B01DD6" w:rsidRPr="008935CF" w:rsidRDefault="00B01DD6" w:rsidP="00B01DD6">
      <w:pPr>
        <w:pStyle w:val="BoxStep"/>
      </w:pPr>
      <w:r w:rsidRPr="008935CF">
        <w:t>Step 1.</w:t>
      </w:r>
      <w:r w:rsidRPr="008935CF">
        <w:tab/>
        <w:t>Using Submodule 4 of Module GA of the Youth Allowance Rate Calculator in section</w:t>
      </w:r>
      <w:r w:rsidR="008935CF">
        <w:t> </w:t>
      </w:r>
      <w:r w:rsidRPr="008935CF">
        <w:t xml:space="preserve">1067G of the 1991 Act, work out whether the maintenance income free area (the </w:t>
      </w:r>
      <w:r w:rsidRPr="008935CF">
        <w:rPr>
          <w:b/>
          <w:i/>
        </w:rPr>
        <w:t>MIFA</w:t>
      </w:r>
      <w:r w:rsidRPr="008935CF">
        <w:t xml:space="preserve">) for the parent was the same on all days in the income year. If it was, then that MIFA is the </w:t>
      </w:r>
      <w:r w:rsidRPr="008935CF">
        <w:rPr>
          <w:b/>
          <w:i/>
        </w:rPr>
        <w:t>annualised maintenance income free area</w:t>
      </w:r>
      <w:r w:rsidRPr="008935CF">
        <w:t xml:space="preserve"> for the parent for the income year.</w:t>
      </w:r>
    </w:p>
    <w:p w:rsidR="00B01DD6" w:rsidRPr="008935CF" w:rsidRDefault="00B01DD6" w:rsidP="00B01DD6">
      <w:pPr>
        <w:pStyle w:val="BoxStep"/>
      </w:pPr>
      <w:r w:rsidRPr="008935CF">
        <w:t>Step 2.</w:t>
      </w:r>
      <w:r w:rsidRPr="008935CF">
        <w:tab/>
        <w:t>If the MIFA for the parent was not the same on all days in the income year, work out for how many days in the income year each MIFA applied.</w:t>
      </w:r>
    </w:p>
    <w:p w:rsidR="00B01DD6" w:rsidRPr="008935CF" w:rsidRDefault="00B01DD6" w:rsidP="00B01DD6">
      <w:pPr>
        <w:pStyle w:val="BoxStep"/>
      </w:pPr>
      <w:r w:rsidRPr="008935CF">
        <w:t>Step 3.</w:t>
      </w:r>
      <w:r w:rsidRPr="008935CF">
        <w:tab/>
        <w:t xml:space="preserve">Work out the </w:t>
      </w:r>
      <w:r w:rsidRPr="008935CF">
        <w:rPr>
          <w:b/>
          <w:i/>
        </w:rPr>
        <w:t>MIFA share</w:t>
      </w:r>
      <w:r w:rsidRPr="008935CF">
        <w:t xml:space="preserve"> for each such period by using this formula:</w:t>
      </w:r>
    </w:p>
    <w:p w:rsidR="00B01DD6" w:rsidRPr="008935CF" w:rsidRDefault="00B01DD6" w:rsidP="00B01DD6">
      <w:pPr>
        <w:pStyle w:val="BoxStep"/>
      </w:pPr>
      <w:r w:rsidRPr="008935CF">
        <w:tab/>
      </w:r>
      <w:r w:rsidRPr="008935CF">
        <w:rPr>
          <w:noProof/>
          <w:position w:val="-36"/>
        </w:rPr>
        <w:drawing>
          <wp:inline distT="0" distB="0" distL="0" distR="0" wp14:anchorId="025AB01A" wp14:editId="6C228AA4">
            <wp:extent cx="2362200" cy="523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B01DD6" w:rsidRPr="008935CF" w:rsidRDefault="00B01DD6" w:rsidP="00B01DD6">
      <w:pPr>
        <w:pStyle w:val="BoxStep"/>
      </w:pPr>
      <w:r w:rsidRPr="008935CF">
        <w:t>Step 4.</w:t>
      </w:r>
      <w:r w:rsidRPr="008935CF">
        <w:tab/>
        <w:t xml:space="preserve">Add up the MIFA share for each such period in the income year. The result is the </w:t>
      </w:r>
      <w:r w:rsidRPr="008935CF">
        <w:rPr>
          <w:b/>
          <w:i/>
        </w:rPr>
        <w:t>annualised maintenance income free area</w:t>
      </w:r>
      <w:r w:rsidRPr="008935CF">
        <w:t xml:space="preserve"> for the parent for the income year.</w:t>
      </w:r>
    </w:p>
    <w:p w:rsidR="00B01DD6" w:rsidRPr="008935CF" w:rsidRDefault="00B01DD6" w:rsidP="00B01DD6">
      <w:pPr>
        <w:pStyle w:val="ActHead5"/>
      </w:pPr>
      <w:bookmarkStart w:id="302" w:name="_Toc31276192"/>
      <w:r w:rsidRPr="00EE5577">
        <w:rPr>
          <w:rStyle w:val="CharSectno"/>
        </w:rPr>
        <w:t>123AD</w:t>
      </w:r>
      <w:r w:rsidRPr="008935CF">
        <w:t xml:space="preserve">  Annual amount of estimated maintenance income</w:t>
      </w:r>
      <w:bookmarkEnd w:id="302"/>
    </w:p>
    <w:p w:rsidR="00B01DD6" w:rsidRPr="008935CF" w:rsidRDefault="00B01DD6" w:rsidP="00B01DD6">
      <w:pPr>
        <w:pStyle w:val="subsection"/>
      </w:pPr>
      <w:r w:rsidRPr="008935CF">
        <w:tab/>
      </w:r>
      <w:r w:rsidRPr="008935CF">
        <w:tab/>
        <w:t>For the purposes of the method statement in section</w:t>
      </w:r>
      <w:r w:rsidR="008935CF">
        <w:t> </w:t>
      </w:r>
      <w:r w:rsidRPr="008935CF">
        <w:t>123AB, work out the annual amount of estimated maintenance income for a parent of a person using this method statement.</w:t>
      </w:r>
    </w:p>
    <w:p w:rsidR="00B01DD6" w:rsidRPr="008935CF" w:rsidRDefault="00B01DD6" w:rsidP="00B01DD6">
      <w:pPr>
        <w:pStyle w:val="BoxHeadItalic"/>
      </w:pPr>
      <w:r w:rsidRPr="008935CF">
        <w:t>Method statement</w:t>
      </w:r>
    </w:p>
    <w:p w:rsidR="00B01DD6" w:rsidRPr="008935CF" w:rsidRDefault="00B01DD6" w:rsidP="00B01DD6">
      <w:pPr>
        <w:pStyle w:val="BoxStep"/>
      </w:pPr>
      <w:r w:rsidRPr="008935CF">
        <w:t>Step 1.</w:t>
      </w:r>
      <w:r w:rsidRPr="008935CF">
        <w:tab/>
        <w:t xml:space="preserve">For each estimate of maintenance income of a parent of a person that applied in relation to a period in the income year, work out the </w:t>
      </w:r>
      <w:r w:rsidRPr="008935CF">
        <w:rPr>
          <w:b/>
          <w:i/>
        </w:rPr>
        <w:t>annualised estimate</w:t>
      </w:r>
      <w:r w:rsidRPr="008935CF">
        <w:t xml:space="preserve"> by multiplying the amount of the estimate by:</w:t>
      </w:r>
    </w:p>
    <w:p w:rsidR="00B01DD6" w:rsidRPr="008935CF" w:rsidRDefault="00B01DD6" w:rsidP="00B01DD6">
      <w:pPr>
        <w:pStyle w:val="BoxStep"/>
      </w:pPr>
      <w:r w:rsidRPr="008935CF">
        <w:tab/>
      </w:r>
      <w:r w:rsidRPr="008935CF">
        <w:rPr>
          <w:noProof/>
          <w:position w:val="-54"/>
        </w:rPr>
        <w:drawing>
          <wp:inline distT="0" distB="0" distL="0" distR="0" wp14:anchorId="042DB470" wp14:editId="686FE4A8">
            <wp:extent cx="1657350"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B01DD6" w:rsidRPr="008935CF" w:rsidRDefault="00B01DD6" w:rsidP="00B01DD6">
      <w:pPr>
        <w:pStyle w:val="BoxStep"/>
      </w:pPr>
      <w:r w:rsidRPr="008935CF">
        <w:t>Step 2.</w:t>
      </w:r>
      <w:r w:rsidRPr="008935CF">
        <w:tab/>
        <w:t xml:space="preserve">For each annualised estimate worked out in step 1 for the income year, work out the </w:t>
      </w:r>
      <w:r w:rsidRPr="008935CF">
        <w:rPr>
          <w:b/>
          <w:i/>
        </w:rPr>
        <w:t xml:space="preserve">period estimate </w:t>
      </w:r>
      <w:r w:rsidRPr="008935CF">
        <w:t>by multiplying the annualised estimate by:</w:t>
      </w:r>
    </w:p>
    <w:p w:rsidR="00B01DD6" w:rsidRPr="008935CF" w:rsidRDefault="00B01DD6" w:rsidP="00B01DD6">
      <w:pPr>
        <w:pStyle w:val="BoxStep"/>
      </w:pPr>
      <w:r w:rsidRPr="008935CF">
        <w:tab/>
      </w:r>
      <w:r w:rsidRPr="008935CF">
        <w:rPr>
          <w:noProof/>
          <w:position w:val="-36"/>
        </w:rPr>
        <w:drawing>
          <wp:inline distT="0" distB="0" distL="0" distR="0" wp14:anchorId="27A3F52C" wp14:editId="5801614A">
            <wp:extent cx="1657350"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B01DD6" w:rsidRPr="008935CF" w:rsidRDefault="00B01DD6" w:rsidP="00CD5CFD">
      <w:pPr>
        <w:pStyle w:val="BoxStep"/>
      </w:pPr>
      <w:r w:rsidRPr="008935CF">
        <w:t>Step 3.</w:t>
      </w:r>
      <w:r w:rsidRPr="008935CF">
        <w:tab/>
        <w:t xml:space="preserve">Add up all the period estimates for periods that occurred in the income year. This is the </w:t>
      </w:r>
      <w:r w:rsidRPr="008935CF">
        <w:rPr>
          <w:b/>
          <w:i/>
        </w:rPr>
        <w:t>annual amount of estimated maintenance income</w:t>
      </w:r>
      <w:r w:rsidRPr="008935CF">
        <w:t xml:space="preserve"> for the parent for the income year.</w:t>
      </w:r>
    </w:p>
    <w:p w:rsidR="00435264" w:rsidRPr="008935CF" w:rsidRDefault="00435264" w:rsidP="00666140">
      <w:pPr>
        <w:pStyle w:val="ActHead2"/>
        <w:pageBreakBefore/>
      </w:pPr>
      <w:bookmarkStart w:id="303" w:name="_Toc31276193"/>
      <w:r w:rsidRPr="00EE5577">
        <w:rPr>
          <w:rStyle w:val="CharPartNo"/>
        </w:rPr>
        <w:t>Part</w:t>
      </w:r>
      <w:r w:rsidR="008935CF" w:rsidRPr="00EE5577">
        <w:rPr>
          <w:rStyle w:val="CharPartNo"/>
        </w:rPr>
        <w:t> </w:t>
      </w:r>
      <w:r w:rsidRPr="00EE5577">
        <w:rPr>
          <w:rStyle w:val="CharPartNo"/>
        </w:rPr>
        <w:t>3A</w:t>
      </w:r>
      <w:r w:rsidRPr="008935CF">
        <w:t>—</w:t>
      </w:r>
      <w:r w:rsidRPr="00EE5577">
        <w:rPr>
          <w:rStyle w:val="CharPartText"/>
        </w:rPr>
        <w:t>Nominees</w:t>
      </w:r>
      <w:bookmarkEnd w:id="303"/>
    </w:p>
    <w:p w:rsidR="00435264" w:rsidRPr="008935CF" w:rsidRDefault="00435264" w:rsidP="00435264">
      <w:pPr>
        <w:pStyle w:val="ActHead3"/>
      </w:pPr>
      <w:bookmarkStart w:id="304" w:name="_Toc31276194"/>
      <w:r w:rsidRPr="00EE5577">
        <w:rPr>
          <w:rStyle w:val="CharDivNo"/>
        </w:rPr>
        <w:t>Division</w:t>
      </w:r>
      <w:r w:rsidR="008935CF" w:rsidRPr="00EE5577">
        <w:rPr>
          <w:rStyle w:val="CharDivNo"/>
        </w:rPr>
        <w:t> </w:t>
      </w:r>
      <w:r w:rsidRPr="00EE5577">
        <w:rPr>
          <w:rStyle w:val="CharDivNo"/>
        </w:rPr>
        <w:t>1</w:t>
      </w:r>
      <w:r w:rsidRPr="008935CF">
        <w:t>—</w:t>
      </w:r>
      <w:r w:rsidRPr="00EE5577">
        <w:rPr>
          <w:rStyle w:val="CharDivText"/>
        </w:rPr>
        <w:t>Preliminary</w:t>
      </w:r>
      <w:bookmarkEnd w:id="304"/>
    </w:p>
    <w:p w:rsidR="00435264" w:rsidRPr="008935CF" w:rsidRDefault="00435264" w:rsidP="00435264">
      <w:pPr>
        <w:pStyle w:val="ActHead5"/>
      </w:pPr>
      <w:bookmarkStart w:id="305" w:name="_Toc31276195"/>
      <w:r w:rsidRPr="00EE5577">
        <w:rPr>
          <w:rStyle w:val="CharSectno"/>
        </w:rPr>
        <w:t>123A</w:t>
      </w:r>
      <w:r w:rsidRPr="008935CF">
        <w:t xml:space="preserve">  Definitions</w:t>
      </w:r>
      <w:bookmarkEnd w:id="305"/>
    </w:p>
    <w:p w:rsidR="00435264" w:rsidRPr="008935CF" w:rsidRDefault="00435264" w:rsidP="00435264">
      <w:pPr>
        <w:pStyle w:val="subsection"/>
      </w:pPr>
      <w:r w:rsidRPr="008935CF">
        <w:tab/>
      </w:r>
      <w:r w:rsidRPr="008935CF">
        <w:tab/>
        <w:t>In this Part:</w:t>
      </w:r>
    </w:p>
    <w:p w:rsidR="00435264" w:rsidRPr="008935CF" w:rsidRDefault="00435264" w:rsidP="00435264">
      <w:pPr>
        <w:pStyle w:val="Definition"/>
      </w:pPr>
      <w:r w:rsidRPr="008935CF">
        <w:rPr>
          <w:b/>
          <w:i/>
        </w:rPr>
        <w:t>correspondence nominee</w:t>
      </w:r>
      <w:r w:rsidRPr="008935CF">
        <w:t xml:space="preserve"> means a person who, by virtue of an appointment in force under section</w:t>
      </w:r>
      <w:r w:rsidR="008935CF">
        <w:t> </w:t>
      </w:r>
      <w:r w:rsidRPr="008935CF">
        <w:t>123C, is the correspondence nominee of another person.</w:t>
      </w:r>
    </w:p>
    <w:p w:rsidR="00435264" w:rsidRPr="008935CF" w:rsidRDefault="00435264" w:rsidP="00435264">
      <w:pPr>
        <w:pStyle w:val="Definition"/>
      </w:pPr>
      <w:r w:rsidRPr="008935CF">
        <w:rPr>
          <w:b/>
          <w:i/>
        </w:rPr>
        <w:t>nominee</w:t>
      </w:r>
      <w:r w:rsidRPr="008935CF">
        <w:t xml:space="preserve"> means a correspondence nominee or a payment nominee.</w:t>
      </w:r>
    </w:p>
    <w:p w:rsidR="00435264" w:rsidRPr="008935CF" w:rsidRDefault="00435264" w:rsidP="00435264">
      <w:pPr>
        <w:pStyle w:val="Definition"/>
      </w:pPr>
      <w:r w:rsidRPr="008935CF">
        <w:rPr>
          <w:b/>
          <w:i/>
        </w:rPr>
        <w:t>payment nominee</w:t>
      </w:r>
      <w:r w:rsidRPr="008935CF">
        <w:t xml:space="preserve"> means:</w:t>
      </w:r>
    </w:p>
    <w:p w:rsidR="00435264" w:rsidRPr="008935CF" w:rsidRDefault="00435264" w:rsidP="00435264">
      <w:pPr>
        <w:pStyle w:val="paragraph"/>
      </w:pPr>
      <w:r w:rsidRPr="008935CF">
        <w:tab/>
        <w:t>(a)</w:t>
      </w:r>
      <w:r w:rsidRPr="008935CF">
        <w:tab/>
        <w:t>a person who, by virtue of an appointment in force under section</w:t>
      </w:r>
      <w:r w:rsidR="008935CF">
        <w:t> </w:t>
      </w:r>
      <w:r w:rsidRPr="008935CF">
        <w:t>123B, is the payment nominee of another person; or</w:t>
      </w:r>
    </w:p>
    <w:p w:rsidR="00435264" w:rsidRPr="008935CF" w:rsidRDefault="00435264" w:rsidP="00435264">
      <w:pPr>
        <w:pStyle w:val="paragraph"/>
      </w:pPr>
      <w:r w:rsidRPr="008935CF">
        <w:tab/>
        <w:t>(b)</w:t>
      </w:r>
      <w:r w:rsidRPr="008935CF">
        <w:tab/>
        <w:t>a person to whom instalments of youth allowance of another person are to be paid in accordance with subsection</w:t>
      </w:r>
      <w:r w:rsidR="008935CF">
        <w:t> </w:t>
      </w:r>
      <w:r w:rsidRPr="008935CF">
        <w:t>45(1).</w:t>
      </w:r>
    </w:p>
    <w:p w:rsidR="00435264" w:rsidRPr="008935CF" w:rsidRDefault="00435264" w:rsidP="00435264">
      <w:pPr>
        <w:pStyle w:val="Definition"/>
      </w:pPr>
      <w:r w:rsidRPr="008935CF">
        <w:rPr>
          <w:b/>
          <w:i/>
        </w:rPr>
        <w:t>principal</w:t>
      </w:r>
      <w:r w:rsidRPr="008935CF">
        <w:t>, in relation to a nominee, means:</w:t>
      </w:r>
    </w:p>
    <w:p w:rsidR="00435264" w:rsidRPr="008935CF" w:rsidRDefault="00435264" w:rsidP="00435264">
      <w:pPr>
        <w:pStyle w:val="paragraph"/>
      </w:pPr>
      <w:r w:rsidRPr="008935CF">
        <w:tab/>
        <w:t>(a)</w:t>
      </w:r>
      <w:r w:rsidRPr="008935CF">
        <w:tab/>
        <w:t>in the case of a nominee appointed under section</w:t>
      </w:r>
      <w:r w:rsidR="008935CF">
        <w:t> </w:t>
      </w:r>
      <w:r w:rsidRPr="008935CF">
        <w:t>123B or 123C, the person in relation to whom the nominee was appointed; or</w:t>
      </w:r>
    </w:p>
    <w:p w:rsidR="00435264" w:rsidRPr="008935CF" w:rsidRDefault="00435264" w:rsidP="00435264">
      <w:pPr>
        <w:pStyle w:val="paragraph"/>
      </w:pPr>
      <w:r w:rsidRPr="008935CF">
        <w:tab/>
        <w:t>(b)</w:t>
      </w:r>
      <w:r w:rsidRPr="008935CF">
        <w:tab/>
        <w:t>in the case of a person to whom instalments of youth allowance are to be paid in accordance with subsection</w:t>
      </w:r>
      <w:r w:rsidR="008935CF">
        <w:t> </w:t>
      </w:r>
      <w:r w:rsidRPr="008935CF">
        <w:t>45(1), the person on whose behalf those instalments are to be so paid.</w:t>
      </w:r>
    </w:p>
    <w:p w:rsidR="00435264" w:rsidRPr="008935CF" w:rsidRDefault="00435264" w:rsidP="00435264">
      <w:pPr>
        <w:pStyle w:val="Definition"/>
      </w:pPr>
      <w:r w:rsidRPr="008935CF">
        <w:rPr>
          <w:b/>
          <w:i/>
        </w:rPr>
        <w:t>relevant payment</w:t>
      </w:r>
      <w:r w:rsidRPr="008935CF">
        <w:t xml:space="preserve"> means:</w:t>
      </w:r>
    </w:p>
    <w:p w:rsidR="00435264" w:rsidRPr="008935CF" w:rsidRDefault="00435264" w:rsidP="00435264">
      <w:pPr>
        <w:pStyle w:val="paragraph"/>
      </w:pPr>
      <w:r w:rsidRPr="008935CF">
        <w:tab/>
        <w:t>(a)</w:t>
      </w:r>
      <w:r w:rsidRPr="008935CF">
        <w:tab/>
        <w:t>instalments of a social security periodic payment; or</w:t>
      </w:r>
    </w:p>
    <w:p w:rsidR="00435264" w:rsidRPr="008935CF" w:rsidRDefault="00435264" w:rsidP="00435264">
      <w:pPr>
        <w:pStyle w:val="paragraph"/>
      </w:pPr>
      <w:r w:rsidRPr="008935CF">
        <w:tab/>
        <w:t>(b)</w:t>
      </w:r>
      <w:r w:rsidRPr="008935CF">
        <w:tab/>
        <w:t>instalments of a special employment advance; or</w:t>
      </w:r>
    </w:p>
    <w:p w:rsidR="00435264" w:rsidRPr="008935CF" w:rsidRDefault="00435264" w:rsidP="00435264">
      <w:pPr>
        <w:pStyle w:val="paragraph"/>
      </w:pPr>
      <w:r w:rsidRPr="008935CF">
        <w:tab/>
        <w:t>(c)</w:t>
      </w:r>
      <w:r w:rsidRPr="008935CF">
        <w:tab/>
        <w:t>a social security payment that is a lump sum benefit for the purposes of section</w:t>
      </w:r>
      <w:r w:rsidR="008935CF">
        <w:t> </w:t>
      </w:r>
      <w:r w:rsidRPr="008935CF">
        <w:t>47; or</w:t>
      </w:r>
    </w:p>
    <w:p w:rsidR="00471DFF" w:rsidRPr="008935CF" w:rsidRDefault="00471DFF" w:rsidP="00471DFF">
      <w:pPr>
        <w:pStyle w:val="paragraph"/>
      </w:pPr>
      <w:r w:rsidRPr="008935CF">
        <w:tab/>
        <w:t>(ca)</w:t>
      </w:r>
      <w:r w:rsidRPr="008935CF">
        <w:tab/>
        <w:t>a clean energy payment; or</w:t>
      </w:r>
    </w:p>
    <w:p w:rsidR="00435264" w:rsidRPr="008935CF" w:rsidRDefault="00435264" w:rsidP="00435264">
      <w:pPr>
        <w:pStyle w:val="paragraph"/>
      </w:pPr>
      <w:r w:rsidRPr="008935CF">
        <w:tab/>
        <w:t>(d)</w:t>
      </w:r>
      <w:r w:rsidRPr="008935CF">
        <w:tab/>
        <w:t>instalments of utilities allowance; or</w:t>
      </w:r>
    </w:p>
    <w:p w:rsidR="00435264" w:rsidRPr="008935CF" w:rsidRDefault="00435264" w:rsidP="00435264">
      <w:pPr>
        <w:pStyle w:val="paragraph"/>
      </w:pPr>
      <w:r w:rsidRPr="008935CF">
        <w:tab/>
        <w:t>(e)</w:t>
      </w:r>
      <w:r w:rsidRPr="008935CF">
        <w:tab/>
        <w:t xml:space="preserve">instalments of </w:t>
      </w:r>
      <w:r w:rsidR="008E3513" w:rsidRPr="008935CF">
        <w:t>energy supplement under Part</w:t>
      </w:r>
      <w:r w:rsidR="008935CF">
        <w:t> </w:t>
      </w:r>
      <w:r w:rsidR="008E3513" w:rsidRPr="008935CF">
        <w:t>2.25B of the 1991 Act</w:t>
      </w:r>
      <w:r w:rsidR="002B587A" w:rsidRPr="008935CF">
        <w:t>; or</w:t>
      </w:r>
    </w:p>
    <w:p w:rsidR="002B587A" w:rsidRPr="008935CF" w:rsidRDefault="002B587A" w:rsidP="002B587A">
      <w:pPr>
        <w:pStyle w:val="paragraph"/>
      </w:pPr>
      <w:r w:rsidRPr="008935CF">
        <w:tab/>
        <w:t>(f)</w:t>
      </w:r>
      <w:r w:rsidRPr="008935CF">
        <w:tab/>
        <w:t>a payment of quarterly pension supplement</w:t>
      </w:r>
      <w:r w:rsidR="000D78B4" w:rsidRPr="008935CF">
        <w:t>; or</w:t>
      </w:r>
    </w:p>
    <w:p w:rsidR="000D78B4" w:rsidRPr="008935CF" w:rsidRDefault="000D78B4" w:rsidP="000D78B4">
      <w:pPr>
        <w:pStyle w:val="paragraph"/>
      </w:pPr>
      <w:r w:rsidRPr="008935CF">
        <w:tab/>
        <w:t>(g)</w:t>
      </w:r>
      <w:r w:rsidRPr="008935CF">
        <w:tab/>
        <w:t>a payment of a student start</w:t>
      </w:r>
      <w:r w:rsidR="008935CF">
        <w:noBreakHyphen/>
      </w:r>
      <w:r w:rsidRPr="008935CF">
        <w:t>up loan.</w:t>
      </w:r>
    </w:p>
    <w:p w:rsidR="00435264" w:rsidRPr="008935CF" w:rsidRDefault="00435264" w:rsidP="00666140">
      <w:pPr>
        <w:pStyle w:val="ActHead3"/>
        <w:pageBreakBefore/>
      </w:pPr>
      <w:bookmarkStart w:id="306" w:name="_Toc31276196"/>
      <w:r w:rsidRPr="00EE5577">
        <w:rPr>
          <w:rStyle w:val="CharDivNo"/>
        </w:rPr>
        <w:t>Division</w:t>
      </w:r>
      <w:r w:rsidR="008935CF" w:rsidRPr="00EE5577">
        <w:rPr>
          <w:rStyle w:val="CharDivNo"/>
        </w:rPr>
        <w:t> </w:t>
      </w:r>
      <w:r w:rsidRPr="00EE5577">
        <w:rPr>
          <w:rStyle w:val="CharDivNo"/>
        </w:rPr>
        <w:t>2</w:t>
      </w:r>
      <w:r w:rsidRPr="008935CF">
        <w:t>—</w:t>
      </w:r>
      <w:r w:rsidRPr="00EE5577">
        <w:rPr>
          <w:rStyle w:val="CharDivText"/>
        </w:rPr>
        <w:t>Appointment of nominees</w:t>
      </w:r>
      <w:bookmarkEnd w:id="306"/>
    </w:p>
    <w:p w:rsidR="00435264" w:rsidRPr="008935CF" w:rsidRDefault="00435264" w:rsidP="00435264">
      <w:pPr>
        <w:pStyle w:val="ActHead5"/>
      </w:pPr>
      <w:bookmarkStart w:id="307" w:name="_Toc31276197"/>
      <w:r w:rsidRPr="00EE5577">
        <w:rPr>
          <w:rStyle w:val="CharSectno"/>
        </w:rPr>
        <w:t>123B</w:t>
      </w:r>
      <w:r w:rsidRPr="008935CF">
        <w:t xml:space="preserve">  Appointment of payment nominee</w:t>
      </w:r>
      <w:bookmarkEnd w:id="307"/>
    </w:p>
    <w:p w:rsidR="00435264" w:rsidRPr="008935CF" w:rsidRDefault="00435264" w:rsidP="00435264">
      <w:pPr>
        <w:pStyle w:val="subsection"/>
      </w:pPr>
      <w:r w:rsidRPr="008935CF">
        <w:tab/>
      </w:r>
      <w:r w:rsidRPr="008935CF">
        <w:tab/>
        <w:t>Subject to section</w:t>
      </w:r>
      <w:r w:rsidR="008935CF">
        <w:t> </w:t>
      </w:r>
      <w:r w:rsidRPr="008935CF">
        <w:t>123D, the Secretary may, in writing:</w:t>
      </w:r>
    </w:p>
    <w:p w:rsidR="00435264" w:rsidRPr="008935CF" w:rsidRDefault="00435264" w:rsidP="00435264">
      <w:pPr>
        <w:pStyle w:val="paragraph"/>
      </w:pPr>
      <w:r w:rsidRPr="008935CF">
        <w:tab/>
        <w:t>(a)</w:t>
      </w:r>
      <w:r w:rsidRPr="008935CF">
        <w:tab/>
        <w:t>appoint a person (including a body corporate) to be the payment nominee of another person for the purposes of the social security law; and</w:t>
      </w:r>
    </w:p>
    <w:p w:rsidR="00435264" w:rsidRPr="008935CF" w:rsidRDefault="00435264" w:rsidP="00435264">
      <w:pPr>
        <w:pStyle w:val="paragraph"/>
      </w:pPr>
      <w:r w:rsidRPr="008935CF">
        <w:tab/>
        <w:t>(b)</w:t>
      </w:r>
      <w:r w:rsidRPr="008935CF">
        <w:tab/>
        <w:t>direct that the whole or a specified part of a specified relevant payment that is payable to the nominee’s principal, or would, but for subsection</w:t>
      </w:r>
      <w:r w:rsidR="008935CF">
        <w:t> </w:t>
      </w:r>
      <w:r w:rsidRPr="008935CF">
        <w:t>45(1), be so payable, is to be paid to the nominee.</w:t>
      </w:r>
    </w:p>
    <w:p w:rsidR="00435264" w:rsidRPr="008935CF" w:rsidRDefault="00435264" w:rsidP="00435264">
      <w:pPr>
        <w:pStyle w:val="ActHead5"/>
      </w:pPr>
      <w:bookmarkStart w:id="308" w:name="_Toc31276198"/>
      <w:r w:rsidRPr="00EE5577">
        <w:rPr>
          <w:rStyle w:val="CharSectno"/>
        </w:rPr>
        <w:t>123C</w:t>
      </w:r>
      <w:r w:rsidRPr="008935CF">
        <w:t xml:space="preserve">  Appointment of correspondence nominee</w:t>
      </w:r>
      <w:bookmarkEnd w:id="308"/>
    </w:p>
    <w:p w:rsidR="00435264" w:rsidRPr="008935CF" w:rsidRDefault="00435264" w:rsidP="00435264">
      <w:pPr>
        <w:pStyle w:val="subsection"/>
      </w:pPr>
      <w:r w:rsidRPr="008935CF">
        <w:tab/>
      </w:r>
      <w:r w:rsidRPr="008935CF">
        <w:tab/>
        <w:t>Subject to section</w:t>
      </w:r>
      <w:r w:rsidR="008935CF">
        <w:t> </w:t>
      </w:r>
      <w:r w:rsidRPr="008935CF">
        <w:t>123D, the Secretary may, in writing, appoint a person (including a body corporate) to be the correspondence nominee of another person for the purposes of the social security law.</w:t>
      </w:r>
    </w:p>
    <w:p w:rsidR="00435264" w:rsidRPr="008935CF" w:rsidRDefault="00435264" w:rsidP="00435264">
      <w:pPr>
        <w:pStyle w:val="ActHead5"/>
      </w:pPr>
      <w:bookmarkStart w:id="309" w:name="_Toc31276199"/>
      <w:r w:rsidRPr="00EE5577">
        <w:rPr>
          <w:rStyle w:val="CharSectno"/>
        </w:rPr>
        <w:t>123D</w:t>
      </w:r>
      <w:r w:rsidRPr="008935CF">
        <w:t xml:space="preserve">  Provisions relating to appointments</w:t>
      </w:r>
      <w:bookmarkEnd w:id="309"/>
    </w:p>
    <w:p w:rsidR="00435264" w:rsidRPr="008935CF" w:rsidRDefault="00435264" w:rsidP="00435264">
      <w:pPr>
        <w:pStyle w:val="subsection"/>
      </w:pPr>
      <w:r w:rsidRPr="008935CF">
        <w:tab/>
        <w:t>(1)</w:t>
      </w:r>
      <w:r w:rsidRPr="008935CF">
        <w:tab/>
        <w:t>A person may be appointed as the payment nominee and the correspondence nominee of the same person.</w:t>
      </w:r>
    </w:p>
    <w:p w:rsidR="00435264" w:rsidRPr="008935CF" w:rsidRDefault="00435264" w:rsidP="00435264">
      <w:pPr>
        <w:pStyle w:val="subsection"/>
      </w:pPr>
      <w:r w:rsidRPr="008935CF">
        <w:tab/>
        <w:t>(2)</w:t>
      </w:r>
      <w:r w:rsidRPr="008935CF">
        <w:tab/>
        <w:t xml:space="preserve">The Secretary must not appoint a nominee for a person (the </w:t>
      </w:r>
      <w:r w:rsidRPr="008935CF">
        <w:rPr>
          <w:b/>
          <w:i/>
        </w:rPr>
        <w:t>proposed principal</w:t>
      </w:r>
      <w:r w:rsidRPr="008935CF">
        <w:t>) under section</w:t>
      </w:r>
      <w:r w:rsidR="008935CF">
        <w:t> </w:t>
      </w:r>
      <w:r w:rsidRPr="008935CF">
        <w:t>123B or 123C except:</w:t>
      </w:r>
    </w:p>
    <w:p w:rsidR="00435264" w:rsidRPr="008935CF" w:rsidRDefault="00435264" w:rsidP="00435264">
      <w:pPr>
        <w:pStyle w:val="paragraph"/>
      </w:pPr>
      <w:r w:rsidRPr="008935CF">
        <w:tab/>
        <w:t>(a)</w:t>
      </w:r>
      <w:r w:rsidRPr="008935CF">
        <w:tab/>
        <w:t>with the written consent of the person to be appointed; and</w:t>
      </w:r>
    </w:p>
    <w:p w:rsidR="00435264" w:rsidRPr="008935CF" w:rsidRDefault="00435264" w:rsidP="00435264">
      <w:pPr>
        <w:pStyle w:val="paragraph"/>
      </w:pPr>
      <w:r w:rsidRPr="008935CF">
        <w:tab/>
        <w:t>(b)</w:t>
      </w:r>
      <w:r w:rsidRPr="008935CF">
        <w:tab/>
        <w:t>after taking into consideration the wishes (if any) of the proposed principal regarding the making of such an appointment.</w:t>
      </w:r>
    </w:p>
    <w:p w:rsidR="00435264" w:rsidRPr="008935CF" w:rsidRDefault="00435264" w:rsidP="00435264">
      <w:pPr>
        <w:pStyle w:val="subsection"/>
      </w:pPr>
      <w:r w:rsidRPr="008935CF">
        <w:tab/>
        <w:t>(3)</w:t>
      </w:r>
      <w:r w:rsidRPr="008935CF">
        <w:tab/>
        <w:t>The Secretary must cause a copy of an appointment under section</w:t>
      </w:r>
      <w:r w:rsidR="008935CF">
        <w:t> </w:t>
      </w:r>
      <w:r w:rsidRPr="008935CF">
        <w:t>123B or 123C to be given to:</w:t>
      </w:r>
    </w:p>
    <w:p w:rsidR="00435264" w:rsidRPr="008935CF" w:rsidRDefault="00435264" w:rsidP="00435264">
      <w:pPr>
        <w:pStyle w:val="paragraph"/>
      </w:pPr>
      <w:r w:rsidRPr="008935CF">
        <w:tab/>
        <w:t>(a)</w:t>
      </w:r>
      <w:r w:rsidRPr="008935CF">
        <w:tab/>
        <w:t>the nominee; and</w:t>
      </w:r>
    </w:p>
    <w:p w:rsidR="00435264" w:rsidRPr="008935CF" w:rsidRDefault="00435264" w:rsidP="00435264">
      <w:pPr>
        <w:pStyle w:val="paragraph"/>
      </w:pPr>
      <w:r w:rsidRPr="008935CF">
        <w:tab/>
        <w:t>(b)</w:t>
      </w:r>
      <w:r w:rsidRPr="008935CF">
        <w:tab/>
        <w:t>the principal.</w:t>
      </w:r>
    </w:p>
    <w:p w:rsidR="00435264" w:rsidRPr="008935CF" w:rsidRDefault="00435264" w:rsidP="00435264">
      <w:pPr>
        <w:pStyle w:val="subsection"/>
      </w:pPr>
      <w:r w:rsidRPr="008935CF">
        <w:tab/>
        <w:t>(4)</w:t>
      </w:r>
      <w:r w:rsidRPr="008935CF">
        <w:tab/>
        <w:t>The Secretary must not appoint a payment nominee for a person who is the holder of a concession card but is not receiving a social security payment.</w:t>
      </w:r>
    </w:p>
    <w:p w:rsidR="00435264" w:rsidRPr="008935CF" w:rsidRDefault="00435264" w:rsidP="00435264">
      <w:pPr>
        <w:pStyle w:val="ActHead5"/>
      </w:pPr>
      <w:bookmarkStart w:id="310" w:name="_Toc31276200"/>
      <w:r w:rsidRPr="00EE5577">
        <w:rPr>
          <w:rStyle w:val="CharSectno"/>
        </w:rPr>
        <w:t>123E</w:t>
      </w:r>
      <w:r w:rsidRPr="008935CF">
        <w:t xml:space="preserve">  Suspension and revocation of nominee appointments</w:t>
      </w:r>
      <w:bookmarkEnd w:id="310"/>
    </w:p>
    <w:p w:rsidR="00435264" w:rsidRPr="008935CF" w:rsidRDefault="00435264" w:rsidP="00435264">
      <w:pPr>
        <w:pStyle w:val="subsection"/>
      </w:pPr>
      <w:r w:rsidRPr="008935CF">
        <w:tab/>
        <w:t>(1)</w:t>
      </w:r>
      <w:r w:rsidRPr="008935CF">
        <w:tab/>
        <w:t>If a person who is a nominee by virtue of an appointment under section</w:t>
      </w:r>
      <w:r w:rsidR="008935CF">
        <w:t> </w:t>
      </w:r>
      <w:r w:rsidRPr="008935CF">
        <w:t>123B or 123C informs the Secretary in writing that the person no longer wishes to be a nominee under that appointment, the Secretary must, as soon as practicable, revoke the appointment.</w:t>
      </w:r>
    </w:p>
    <w:p w:rsidR="00435264" w:rsidRPr="008935CF" w:rsidRDefault="00435264" w:rsidP="00435264">
      <w:pPr>
        <w:pStyle w:val="subsection"/>
      </w:pPr>
      <w:r w:rsidRPr="008935CF">
        <w:tab/>
        <w:t>(2)</w:t>
      </w:r>
      <w:r w:rsidRPr="008935CF">
        <w:tab/>
        <w:t>If:</w:t>
      </w:r>
    </w:p>
    <w:p w:rsidR="00435264" w:rsidRPr="008935CF" w:rsidRDefault="00435264" w:rsidP="00435264">
      <w:pPr>
        <w:pStyle w:val="paragraph"/>
      </w:pPr>
      <w:r w:rsidRPr="008935CF">
        <w:tab/>
        <w:t>(a)</w:t>
      </w:r>
      <w:r w:rsidRPr="008935CF">
        <w:tab/>
        <w:t>the Secretary gives a person who is a nominee a notice under section</w:t>
      </w:r>
      <w:r w:rsidR="008935CF">
        <w:t> </w:t>
      </w:r>
      <w:r w:rsidRPr="008935CF">
        <w:t>123K; and</w:t>
      </w:r>
    </w:p>
    <w:p w:rsidR="00435264" w:rsidRPr="008935CF" w:rsidRDefault="00435264" w:rsidP="00435264">
      <w:pPr>
        <w:pStyle w:val="paragraph"/>
      </w:pPr>
      <w:r w:rsidRPr="008935CF">
        <w:tab/>
        <w:t>(b)</w:t>
      </w:r>
      <w:r w:rsidRPr="008935CF">
        <w:tab/>
        <w:t>the person informs the Department that:</w:t>
      </w:r>
    </w:p>
    <w:p w:rsidR="00435264" w:rsidRPr="008935CF" w:rsidRDefault="00435264" w:rsidP="00435264">
      <w:pPr>
        <w:pStyle w:val="paragraphsub"/>
      </w:pPr>
      <w:r w:rsidRPr="008935CF">
        <w:tab/>
        <w:t>(i)</w:t>
      </w:r>
      <w:r w:rsidRPr="008935CF">
        <w:tab/>
        <w:t>an event or change of circumstances has occurred or is likely to occur; and</w:t>
      </w:r>
    </w:p>
    <w:p w:rsidR="00435264" w:rsidRPr="008935CF" w:rsidRDefault="00435264" w:rsidP="00435264">
      <w:pPr>
        <w:pStyle w:val="paragraphsub"/>
      </w:pPr>
      <w:r w:rsidRPr="008935CF">
        <w:tab/>
        <w:t>(ii)</w:t>
      </w:r>
      <w:r w:rsidRPr="008935CF">
        <w:tab/>
        <w:t>the event or change of circumstances is likely to have an effect referred to in paragraph</w:t>
      </w:r>
      <w:r w:rsidR="008935CF">
        <w:t> </w:t>
      </w:r>
      <w:r w:rsidRPr="008935CF">
        <w:t>123K(1)(b);</w:t>
      </w:r>
    </w:p>
    <w:p w:rsidR="00435264" w:rsidRPr="008935CF" w:rsidRDefault="00435264" w:rsidP="00435264">
      <w:pPr>
        <w:pStyle w:val="subsection2"/>
      </w:pPr>
      <w:r w:rsidRPr="008935CF">
        <w:t>the Secretary may suspend or revoke the appointment by virtue of which the person is a nominee.</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rPr>
          <w:sz w:val="30"/>
        </w:rPr>
      </w:pPr>
      <w:r w:rsidRPr="008935CF">
        <w:tab/>
        <w:t>(a)</w:t>
      </w:r>
      <w:r w:rsidRPr="008935CF">
        <w:tab/>
        <w:t>the Secretary gives a person who is a nominee a notice under</w:t>
      </w:r>
      <w:r w:rsidRPr="008935CF">
        <w:rPr>
          <w:sz w:val="28"/>
        </w:rPr>
        <w:t xml:space="preserve"> </w:t>
      </w:r>
      <w:r w:rsidRPr="008935CF">
        <w:t>section</w:t>
      </w:r>
      <w:r w:rsidR="008935CF">
        <w:t> </w:t>
      </w:r>
      <w:r w:rsidRPr="008935CF">
        <w:t>123K or 123L; and</w:t>
      </w:r>
    </w:p>
    <w:p w:rsidR="00435264" w:rsidRPr="008935CF" w:rsidRDefault="00435264" w:rsidP="00435264">
      <w:pPr>
        <w:pStyle w:val="paragraph"/>
      </w:pPr>
      <w:r w:rsidRPr="008935CF">
        <w:tab/>
        <w:t>(b)</w:t>
      </w:r>
      <w:r w:rsidRPr="008935CF">
        <w:tab/>
        <w:t>the person does not comply with the requirement of the notice;</w:t>
      </w:r>
    </w:p>
    <w:p w:rsidR="00435264" w:rsidRPr="008935CF" w:rsidRDefault="00435264" w:rsidP="00435264">
      <w:pPr>
        <w:pStyle w:val="subsection2"/>
      </w:pPr>
      <w:r w:rsidRPr="008935CF">
        <w:t>the Secretary may suspend or revoke the appointment, or each appointment, by virtue of which the person is a nominee.</w:t>
      </w:r>
    </w:p>
    <w:p w:rsidR="00435264" w:rsidRPr="008935CF" w:rsidRDefault="00435264" w:rsidP="00435264">
      <w:pPr>
        <w:pStyle w:val="subsection"/>
      </w:pPr>
      <w:r w:rsidRPr="008935CF">
        <w:tab/>
        <w:t>(4)</w:t>
      </w:r>
      <w:r w:rsidRPr="008935CF">
        <w:tab/>
        <w:t>While an appointment is suspended, the appointment has no effect for the purposes of this Part.</w:t>
      </w:r>
    </w:p>
    <w:p w:rsidR="00435264" w:rsidRPr="008935CF" w:rsidRDefault="00435264" w:rsidP="00435264">
      <w:pPr>
        <w:pStyle w:val="subsection"/>
      </w:pPr>
      <w:r w:rsidRPr="008935CF">
        <w:tab/>
        <w:t>(5)</w:t>
      </w:r>
      <w:r w:rsidRPr="008935CF">
        <w:tab/>
        <w:t xml:space="preserve">The Secretary may, at any time, cancel the suspension of an appointment under </w:t>
      </w:r>
      <w:r w:rsidR="008935CF">
        <w:t>subsection (</w:t>
      </w:r>
      <w:r w:rsidRPr="008935CF">
        <w:t>2) or (3).</w:t>
      </w:r>
    </w:p>
    <w:p w:rsidR="00435264" w:rsidRPr="008935CF" w:rsidRDefault="00435264" w:rsidP="00435264">
      <w:pPr>
        <w:pStyle w:val="subsection"/>
      </w:pPr>
      <w:r w:rsidRPr="008935CF">
        <w:tab/>
        <w:t>(6)</w:t>
      </w:r>
      <w:r w:rsidRPr="008935CF">
        <w:tab/>
        <w:t>The suspension or revocation of an appointment, and the cancellation of such a suspension, must be in writing.</w:t>
      </w:r>
    </w:p>
    <w:p w:rsidR="00435264" w:rsidRPr="008935CF" w:rsidRDefault="00435264" w:rsidP="00435264">
      <w:pPr>
        <w:pStyle w:val="subsection"/>
      </w:pPr>
      <w:r w:rsidRPr="008935CF">
        <w:tab/>
        <w:t>(7)</w:t>
      </w:r>
      <w:r w:rsidRPr="008935CF">
        <w:tab/>
        <w:t>The revocation of an appointment has effect on and from such day, being later than the day of the revocation, as is specified in the revocation.</w:t>
      </w:r>
    </w:p>
    <w:p w:rsidR="00435264" w:rsidRPr="008935CF" w:rsidRDefault="00435264" w:rsidP="00435264">
      <w:pPr>
        <w:pStyle w:val="subsection"/>
      </w:pPr>
      <w:r w:rsidRPr="008935CF">
        <w:tab/>
        <w:t>(8)</w:t>
      </w:r>
      <w:r w:rsidRPr="008935CF">
        <w:tab/>
      </w:r>
      <w:r w:rsidR="008935CF">
        <w:t>Subsections (</w:t>
      </w:r>
      <w:r w:rsidRPr="008935CF">
        <w:t xml:space="preserve">2) and (3) do not apply to a person who is a payment nominee by virtue of </w:t>
      </w:r>
      <w:r w:rsidR="008935CF">
        <w:t>paragraph (</w:t>
      </w:r>
      <w:r w:rsidRPr="008935CF">
        <w:t xml:space="preserve">b) of the definition of </w:t>
      </w:r>
      <w:r w:rsidRPr="008935CF">
        <w:rPr>
          <w:b/>
          <w:i/>
        </w:rPr>
        <w:t>payment nominee</w:t>
      </w:r>
      <w:r w:rsidRPr="008935CF">
        <w:t xml:space="preserve"> in section</w:t>
      </w:r>
      <w:r w:rsidR="008935CF">
        <w:t> </w:t>
      </w:r>
      <w:r w:rsidRPr="008935CF">
        <w:t>123A.</w:t>
      </w:r>
    </w:p>
    <w:p w:rsidR="00435264" w:rsidRPr="008935CF" w:rsidRDefault="00435264" w:rsidP="00435264">
      <w:pPr>
        <w:pStyle w:val="subsection"/>
      </w:pPr>
      <w:r w:rsidRPr="008935CF">
        <w:tab/>
        <w:t>(9)</w:t>
      </w:r>
      <w:r w:rsidRPr="008935CF">
        <w:tab/>
        <w:t>The Secretary must cause a copy of:</w:t>
      </w:r>
    </w:p>
    <w:p w:rsidR="00435264" w:rsidRPr="008935CF" w:rsidRDefault="00435264" w:rsidP="00435264">
      <w:pPr>
        <w:pStyle w:val="paragraph"/>
      </w:pPr>
      <w:r w:rsidRPr="008935CF">
        <w:tab/>
        <w:t>(a)</w:t>
      </w:r>
      <w:r w:rsidRPr="008935CF">
        <w:tab/>
        <w:t>a suspension of an appointment; or</w:t>
      </w:r>
    </w:p>
    <w:p w:rsidR="00435264" w:rsidRPr="008935CF" w:rsidRDefault="00435264" w:rsidP="00435264">
      <w:pPr>
        <w:pStyle w:val="paragraph"/>
      </w:pPr>
      <w:r w:rsidRPr="008935CF">
        <w:tab/>
        <w:t>(b)</w:t>
      </w:r>
      <w:r w:rsidRPr="008935CF">
        <w:tab/>
        <w:t>a revocation of an appointment; or</w:t>
      </w:r>
    </w:p>
    <w:p w:rsidR="00435264" w:rsidRPr="008935CF" w:rsidRDefault="00435264" w:rsidP="00435264">
      <w:pPr>
        <w:pStyle w:val="paragraph"/>
      </w:pPr>
      <w:r w:rsidRPr="008935CF">
        <w:tab/>
        <w:t>(c)</w:t>
      </w:r>
      <w:r w:rsidRPr="008935CF">
        <w:tab/>
        <w:t>a cancellation of a suspension of an appointment;</w:t>
      </w:r>
    </w:p>
    <w:p w:rsidR="00435264" w:rsidRPr="008935CF" w:rsidRDefault="00435264" w:rsidP="00435264">
      <w:pPr>
        <w:pStyle w:val="subsection2"/>
      </w:pPr>
      <w:r w:rsidRPr="008935CF">
        <w:t>to be given to:</w:t>
      </w:r>
    </w:p>
    <w:p w:rsidR="00435264" w:rsidRPr="008935CF" w:rsidRDefault="00435264" w:rsidP="00435264">
      <w:pPr>
        <w:pStyle w:val="paragraph"/>
      </w:pPr>
      <w:r w:rsidRPr="008935CF">
        <w:tab/>
        <w:t>(d)</w:t>
      </w:r>
      <w:r w:rsidRPr="008935CF">
        <w:tab/>
        <w:t>the nominee; and</w:t>
      </w:r>
    </w:p>
    <w:p w:rsidR="00435264" w:rsidRPr="008935CF" w:rsidRDefault="00435264" w:rsidP="00435264">
      <w:pPr>
        <w:pStyle w:val="paragraph"/>
      </w:pPr>
      <w:r w:rsidRPr="008935CF">
        <w:tab/>
        <w:t>(e)</w:t>
      </w:r>
      <w:r w:rsidRPr="008935CF">
        <w:tab/>
        <w:t>the principal.</w:t>
      </w:r>
    </w:p>
    <w:p w:rsidR="00435264" w:rsidRPr="008935CF" w:rsidRDefault="00435264" w:rsidP="00666140">
      <w:pPr>
        <w:pStyle w:val="ActHead3"/>
        <w:pageBreakBefore/>
      </w:pPr>
      <w:bookmarkStart w:id="311" w:name="_Toc31276201"/>
      <w:r w:rsidRPr="00EE5577">
        <w:rPr>
          <w:rStyle w:val="CharDivNo"/>
        </w:rPr>
        <w:t>Division</w:t>
      </w:r>
      <w:r w:rsidR="008935CF" w:rsidRPr="00EE5577">
        <w:rPr>
          <w:rStyle w:val="CharDivNo"/>
        </w:rPr>
        <w:t> </w:t>
      </w:r>
      <w:r w:rsidRPr="00EE5577">
        <w:rPr>
          <w:rStyle w:val="CharDivNo"/>
        </w:rPr>
        <w:t>3</w:t>
      </w:r>
      <w:r w:rsidRPr="008935CF">
        <w:t>—</w:t>
      </w:r>
      <w:r w:rsidRPr="00EE5577">
        <w:rPr>
          <w:rStyle w:val="CharDivText"/>
        </w:rPr>
        <w:t>Payments to payment nominee</w:t>
      </w:r>
      <w:bookmarkEnd w:id="311"/>
    </w:p>
    <w:p w:rsidR="00435264" w:rsidRPr="008935CF" w:rsidRDefault="00435264" w:rsidP="00435264">
      <w:pPr>
        <w:pStyle w:val="ActHead5"/>
      </w:pPr>
      <w:bookmarkStart w:id="312" w:name="_Toc31276202"/>
      <w:r w:rsidRPr="00EE5577">
        <w:rPr>
          <w:rStyle w:val="CharSectno"/>
        </w:rPr>
        <w:t>123F</w:t>
      </w:r>
      <w:r w:rsidRPr="008935CF">
        <w:t xml:space="preserve">  Payment of instalments etc. to payment nominee</w:t>
      </w:r>
      <w:bookmarkEnd w:id="312"/>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a person has a payment nominee; and</w:t>
      </w:r>
    </w:p>
    <w:p w:rsidR="00435264" w:rsidRPr="008935CF" w:rsidRDefault="00435264" w:rsidP="00435264">
      <w:pPr>
        <w:pStyle w:val="paragraph"/>
      </w:pPr>
      <w:r w:rsidRPr="008935CF">
        <w:tab/>
        <w:t>(b)</w:t>
      </w:r>
      <w:r w:rsidRPr="008935CF">
        <w:tab/>
        <w:t>the whole or a part of a relevant payment is payable to the person, or would, but for subsection</w:t>
      </w:r>
      <w:r w:rsidR="008935CF">
        <w:t> </w:t>
      </w:r>
      <w:r w:rsidRPr="008935CF">
        <w:t>45(1), be so payable; and</w:t>
      </w:r>
    </w:p>
    <w:p w:rsidR="00435264" w:rsidRPr="008935CF" w:rsidRDefault="00435264" w:rsidP="00435264">
      <w:pPr>
        <w:pStyle w:val="paragraph"/>
      </w:pPr>
      <w:r w:rsidRPr="008935CF">
        <w:tab/>
        <w:t>(c)</w:t>
      </w:r>
      <w:r w:rsidRPr="008935CF">
        <w:tab/>
        <w:t>the Secretary has given a direction in relation to the relevant payment under section</w:t>
      </w:r>
      <w:r w:rsidR="008935CF">
        <w:t> </w:t>
      </w:r>
      <w:r w:rsidRPr="008935CF">
        <w:t>123B;</w:t>
      </w:r>
    </w:p>
    <w:p w:rsidR="00435264" w:rsidRPr="008935CF" w:rsidRDefault="00435264" w:rsidP="00435264">
      <w:pPr>
        <w:pStyle w:val="subsection2"/>
      </w:pPr>
      <w:r w:rsidRPr="008935CF">
        <w:t>the relevant payment is to be paid in accordance with the direction.</w:t>
      </w:r>
    </w:p>
    <w:p w:rsidR="00435264" w:rsidRPr="008935CF" w:rsidRDefault="00435264" w:rsidP="00435264">
      <w:pPr>
        <w:pStyle w:val="subsection"/>
      </w:pPr>
      <w:r w:rsidRPr="008935CF">
        <w:tab/>
        <w:t>(2)</w:t>
      </w:r>
      <w:r w:rsidRPr="008935CF">
        <w:tab/>
        <w:t>An amount paid to the payment nominee of a person:</w:t>
      </w:r>
    </w:p>
    <w:p w:rsidR="00435264" w:rsidRPr="008935CF" w:rsidRDefault="00435264" w:rsidP="00435264">
      <w:pPr>
        <w:pStyle w:val="paragraph"/>
      </w:pPr>
      <w:r w:rsidRPr="008935CF">
        <w:tab/>
        <w:t>(a)</w:t>
      </w:r>
      <w:r w:rsidRPr="008935CF">
        <w:tab/>
        <w:t>is paid to the payment nominee on behalf of the person; and</w:t>
      </w:r>
    </w:p>
    <w:p w:rsidR="00435264" w:rsidRPr="008935CF" w:rsidRDefault="00435264" w:rsidP="00435264">
      <w:pPr>
        <w:pStyle w:val="paragraph"/>
      </w:pPr>
      <w:r w:rsidRPr="008935CF">
        <w:tab/>
        <w:t>(b)</w:t>
      </w:r>
      <w:r w:rsidRPr="008935CF">
        <w:tab/>
        <w:t>is taken, for the purposes of the social security law (other than this Part), to have been paid to the person and to have been so paid when it was paid to the nominee.</w:t>
      </w:r>
    </w:p>
    <w:p w:rsidR="00435264" w:rsidRPr="008935CF" w:rsidRDefault="00435264" w:rsidP="00435264">
      <w:pPr>
        <w:pStyle w:val="subsection"/>
      </w:pPr>
      <w:r w:rsidRPr="008935CF">
        <w:tab/>
        <w:t>(3)</w:t>
      </w:r>
      <w:r w:rsidRPr="008935CF">
        <w:tab/>
        <w:t>An amount that is to be paid to the payment nominee of a person must be paid to the credit of a bank account nominated and maintained by the nominee.</w:t>
      </w:r>
    </w:p>
    <w:p w:rsidR="00435264" w:rsidRPr="008935CF" w:rsidRDefault="00435264" w:rsidP="00435264">
      <w:pPr>
        <w:pStyle w:val="subsection"/>
      </w:pPr>
      <w:r w:rsidRPr="008935CF">
        <w:tab/>
        <w:t>(4)</w:t>
      </w:r>
      <w:r w:rsidRPr="008935CF">
        <w:tab/>
        <w:t xml:space="preserve">The Secretary may direct that the whole or a part of an amount that is to be paid to a payment nominee be paid to the payment nominee in a different way from that provided for by </w:t>
      </w:r>
      <w:r w:rsidR="008935CF">
        <w:t>subsection (</w:t>
      </w:r>
      <w:r w:rsidRPr="008935CF">
        <w:t>3). If the Secretary gives such a direction, an amount to which the direction relates is to be paid in accordance with the direction.</w:t>
      </w:r>
    </w:p>
    <w:p w:rsidR="00435264" w:rsidRPr="008935CF" w:rsidRDefault="00435264" w:rsidP="00435264">
      <w:pPr>
        <w:pStyle w:val="subsection"/>
      </w:pPr>
      <w:r w:rsidRPr="008935CF">
        <w:tab/>
        <w:t>(5)</w:t>
      </w:r>
      <w:r w:rsidRPr="008935CF">
        <w:tab/>
      </w:r>
      <w:r w:rsidR="008935CF">
        <w:t>Subsections (</w:t>
      </w:r>
      <w:r w:rsidRPr="008935CF">
        <w:t xml:space="preserve">3) and (4) do not apply in the case of a person who is a payment nominee by virtue of </w:t>
      </w:r>
      <w:r w:rsidR="008935CF">
        <w:t>paragraph (</w:t>
      </w:r>
      <w:r w:rsidRPr="008935CF">
        <w:t xml:space="preserve">b) of the definition of </w:t>
      </w:r>
      <w:r w:rsidRPr="008935CF">
        <w:rPr>
          <w:b/>
          <w:i/>
        </w:rPr>
        <w:t>payment nominee</w:t>
      </w:r>
      <w:r w:rsidRPr="008935CF">
        <w:t xml:space="preserve"> in section</w:t>
      </w:r>
      <w:r w:rsidR="008935CF">
        <w:t> </w:t>
      </w:r>
      <w:r w:rsidRPr="008935CF">
        <w:t>123A.</w:t>
      </w:r>
    </w:p>
    <w:p w:rsidR="00435264" w:rsidRPr="008935CF" w:rsidRDefault="00435264" w:rsidP="00666140">
      <w:pPr>
        <w:pStyle w:val="ActHead3"/>
        <w:pageBreakBefore/>
      </w:pPr>
      <w:bookmarkStart w:id="313" w:name="_Toc31276203"/>
      <w:r w:rsidRPr="00EE5577">
        <w:rPr>
          <w:rStyle w:val="CharDivNo"/>
        </w:rPr>
        <w:t>Division</w:t>
      </w:r>
      <w:r w:rsidR="008935CF" w:rsidRPr="00EE5577">
        <w:rPr>
          <w:rStyle w:val="CharDivNo"/>
        </w:rPr>
        <w:t> </w:t>
      </w:r>
      <w:r w:rsidRPr="00EE5577">
        <w:rPr>
          <w:rStyle w:val="CharDivNo"/>
        </w:rPr>
        <w:t>4</w:t>
      </w:r>
      <w:r w:rsidRPr="008935CF">
        <w:t>—</w:t>
      </w:r>
      <w:r w:rsidRPr="00EE5577">
        <w:rPr>
          <w:rStyle w:val="CharDivText"/>
        </w:rPr>
        <w:t>Functions and responsibilities of nominees</w:t>
      </w:r>
      <w:bookmarkEnd w:id="313"/>
    </w:p>
    <w:p w:rsidR="00435264" w:rsidRPr="008935CF" w:rsidRDefault="00435264" w:rsidP="00435264">
      <w:pPr>
        <w:pStyle w:val="ActHead5"/>
      </w:pPr>
      <w:bookmarkStart w:id="314" w:name="_Toc31276204"/>
      <w:r w:rsidRPr="00EE5577">
        <w:rPr>
          <w:rStyle w:val="CharSectno"/>
        </w:rPr>
        <w:t>123G</w:t>
      </w:r>
      <w:r w:rsidRPr="008935CF">
        <w:t xml:space="preserve">  Definition</w:t>
      </w:r>
      <w:bookmarkEnd w:id="314"/>
    </w:p>
    <w:p w:rsidR="00435264" w:rsidRPr="008935CF" w:rsidRDefault="00435264" w:rsidP="00435264">
      <w:pPr>
        <w:pStyle w:val="subsection"/>
      </w:pPr>
      <w:r w:rsidRPr="008935CF">
        <w:tab/>
      </w:r>
      <w:r w:rsidRPr="008935CF">
        <w:tab/>
        <w:t>In this Division:</w:t>
      </w:r>
    </w:p>
    <w:p w:rsidR="00435264" w:rsidRPr="008935CF" w:rsidRDefault="00435264" w:rsidP="00435264">
      <w:pPr>
        <w:pStyle w:val="Definition"/>
      </w:pPr>
      <w:r w:rsidRPr="008935CF">
        <w:rPr>
          <w:b/>
          <w:i/>
        </w:rPr>
        <w:t>benefit recipient</w:t>
      </w:r>
      <w:r w:rsidRPr="008935CF">
        <w:t xml:space="preserve"> means a person who:</w:t>
      </w:r>
    </w:p>
    <w:p w:rsidR="00435264" w:rsidRPr="008935CF" w:rsidRDefault="00435264" w:rsidP="00435264">
      <w:pPr>
        <w:pStyle w:val="paragraph"/>
      </w:pPr>
      <w:r w:rsidRPr="008935CF">
        <w:tab/>
        <w:t>(a)</w:t>
      </w:r>
      <w:r w:rsidRPr="008935CF">
        <w:tab/>
        <w:t>has made a claim for, or is receiving, a social security payment; or</w:t>
      </w:r>
    </w:p>
    <w:p w:rsidR="00435264" w:rsidRPr="008935CF" w:rsidRDefault="00435264" w:rsidP="00435264">
      <w:pPr>
        <w:pStyle w:val="paragraph"/>
      </w:pPr>
      <w:r w:rsidRPr="008935CF">
        <w:tab/>
        <w:t>(b)</w:t>
      </w:r>
      <w:r w:rsidRPr="008935CF">
        <w:tab/>
        <w:t>has made a claim for, or is the holder of, a concession card.</w:t>
      </w:r>
    </w:p>
    <w:p w:rsidR="00435264" w:rsidRPr="008935CF" w:rsidRDefault="00435264" w:rsidP="00435264">
      <w:pPr>
        <w:pStyle w:val="ActHead5"/>
      </w:pPr>
      <w:bookmarkStart w:id="315" w:name="_Toc31276205"/>
      <w:r w:rsidRPr="00EE5577">
        <w:rPr>
          <w:rStyle w:val="CharSectno"/>
        </w:rPr>
        <w:t>123H</w:t>
      </w:r>
      <w:r w:rsidRPr="008935CF">
        <w:t xml:space="preserve">  Actions of correspondence nominee on behalf of benefit recipient</w:t>
      </w:r>
      <w:bookmarkEnd w:id="315"/>
    </w:p>
    <w:p w:rsidR="00435264" w:rsidRPr="008935CF" w:rsidRDefault="00435264" w:rsidP="00435264">
      <w:pPr>
        <w:pStyle w:val="subsection"/>
      </w:pPr>
      <w:r w:rsidRPr="008935CF">
        <w:tab/>
        <w:t>(1)</w:t>
      </w:r>
      <w:r w:rsidRPr="008935CF">
        <w:tab/>
        <w:t>Subject to section</w:t>
      </w:r>
      <w:r w:rsidR="008935CF">
        <w:t> </w:t>
      </w:r>
      <w:r w:rsidRPr="008935CF">
        <w:t xml:space="preserve">123S and </w:t>
      </w:r>
      <w:r w:rsidR="008935CF">
        <w:t>subsection (</w:t>
      </w:r>
      <w:r w:rsidRPr="008935CF">
        <w:t>4), any act that may be done by a benefit recipient under, or for the purposes of, the social security law (other than an act for the purposes of Division</w:t>
      </w:r>
      <w:r w:rsidR="008935CF">
        <w:t> </w:t>
      </w:r>
      <w:r w:rsidRPr="008935CF">
        <w:t>2 or 3) may be done by the benefit recipient’s correspondence nominee.</w:t>
      </w:r>
    </w:p>
    <w:p w:rsidR="00435264" w:rsidRPr="008935CF" w:rsidRDefault="00435264" w:rsidP="00435264">
      <w:pPr>
        <w:pStyle w:val="subsection"/>
      </w:pPr>
      <w:r w:rsidRPr="008935CF">
        <w:tab/>
        <w:t>(2)</w:t>
      </w:r>
      <w:r w:rsidRPr="008935CF">
        <w:tab/>
        <w:t xml:space="preserve">Without limiting </w:t>
      </w:r>
      <w:r w:rsidR="008935CF">
        <w:t>subsection (</w:t>
      </w:r>
      <w:r w:rsidRPr="008935CF">
        <w:t>1), an application or claim that may be made under the social security law by a benefit recipient may be made by the benefit recipient’s correspondence nominee on behalf of the benefit recipient, and an application or claim so made is taken to be made by the benefit recipient.</w:t>
      </w:r>
    </w:p>
    <w:p w:rsidR="00435264" w:rsidRPr="008935CF" w:rsidRDefault="00435264" w:rsidP="00435264">
      <w:pPr>
        <w:pStyle w:val="subsection"/>
      </w:pPr>
      <w:r w:rsidRPr="008935CF">
        <w:tab/>
        <w:t>(3)</w:t>
      </w:r>
      <w:r w:rsidRPr="008935CF">
        <w:tab/>
        <w:t>An act done by a benefit recipient’s correspondence nominee under this section has effect, for the purposes of the social security law (other than this Part), as if it had been done by the benefit recipient.</w:t>
      </w:r>
    </w:p>
    <w:p w:rsidR="00435264" w:rsidRPr="008935CF" w:rsidRDefault="00435264" w:rsidP="00435264">
      <w:pPr>
        <w:pStyle w:val="subsection"/>
      </w:pPr>
      <w:r w:rsidRPr="008935CF">
        <w:tab/>
        <w:t>(4)</w:t>
      </w:r>
      <w:r w:rsidRPr="008935CF">
        <w:tab/>
        <w:t>If, under a provision of the social security law, the Secretary:</w:t>
      </w:r>
    </w:p>
    <w:p w:rsidR="00435264" w:rsidRPr="008935CF" w:rsidRDefault="00435264" w:rsidP="00435264">
      <w:pPr>
        <w:pStyle w:val="paragraph"/>
      </w:pPr>
      <w:r w:rsidRPr="008935CF">
        <w:tab/>
        <w:t>(a)</w:t>
      </w:r>
      <w:r w:rsidRPr="008935CF">
        <w:tab/>
        <w:t>gives to a benefit recipient who has a correspondence nominee a notice making a requirement of the benefit recipient; or</w:t>
      </w:r>
    </w:p>
    <w:p w:rsidR="00435264" w:rsidRPr="008935CF" w:rsidRDefault="00435264" w:rsidP="009D69BB">
      <w:pPr>
        <w:pStyle w:val="paragraph"/>
      </w:pPr>
      <w:r w:rsidRPr="008935CF">
        <w:tab/>
        <w:t>(b)</w:t>
      </w:r>
      <w:r w:rsidRPr="008935CF">
        <w:tab/>
        <w:t>notifies a benefit recipient who has a correspondence nominee that the benefit recipient is required to do an act;</w:t>
      </w:r>
    </w:p>
    <w:p w:rsidR="00435264" w:rsidRPr="008935CF" w:rsidRDefault="008935CF" w:rsidP="00435264">
      <w:pPr>
        <w:pStyle w:val="subsection2"/>
      </w:pPr>
      <w:r>
        <w:t>subsection (</w:t>
      </w:r>
      <w:r w:rsidR="00435264" w:rsidRPr="008935CF">
        <w:t>1) does not authorise the correspondence nominee to do an act that is required by the notice or the notification, as the case may be, to be done by the benefit recipient.</w:t>
      </w:r>
    </w:p>
    <w:p w:rsidR="00435264" w:rsidRPr="008935CF" w:rsidRDefault="00435264" w:rsidP="00435264">
      <w:pPr>
        <w:pStyle w:val="ActHead5"/>
      </w:pPr>
      <w:bookmarkStart w:id="316" w:name="_Toc31276206"/>
      <w:r w:rsidRPr="00EE5577">
        <w:rPr>
          <w:rStyle w:val="CharSectno"/>
        </w:rPr>
        <w:t>123I</w:t>
      </w:r>
      <w:r w:rsidRPr="008935CF">
        <w:t xml:space="preserve">  Giving of notices to correspondence nominee</w:t>
      </w:r>
      <w:bookmarkEnd w:id="316"/>
    </w:p>
    <w:p w:rsidR="00435264" w:rsidRPr="008935CF" w:rsidRDefault="00435264" w:rsidP="00435264">
      <w:pPr>
        <w:pStyle w:val="subsection"/>
      </w:pPr>
      <w:r w:rsidRPr="008935CF">
        <w:tab/>
        <w:t>(1)</w:t>
      </w:r>
      <w:r w:rsidRPr="008935CF">
        <w:tab/>
        <w:t>Any notice that the Secretary is authorised or required by the social security law to give to a benefit recipient may be given by the Secretary to the benefit recipient’s correspondence nominee.</w:t>
      </w:r>
    </w:p>
    <w:p w:rsidR="00435264" w:rsidRPr="008935CF" w:rsidRDefault="00435264" w:rsidP="00435264">
      <w:pPr>
        <w:pStyle w:val="subsection"/>
      </w:pPr>
      <w:r w:rsidRPr="008935CF">
        <w:tab/>
        <w:t>(2)</w:t>
      </w:r>
      <w:r w:rsidRPr="008935CF">
        <w:tab/>
        <w:t>The notice:</w:t>
      </w:r>
    </w:p>
    <w:p w:rsidR="00435264" w:rsidRPr="008935CF" w:rsidRDefault="00435264" w:rsidP="00435264">
      <w:pPr>
        <w:pStyle w:val="paragraph"/>
      </w:pPr>
      <w:r w:rsidRPr="008935CF">
        <w:tab/>
        <w:t>(a)</w:t>
      </w:r>
      <w:r w:rsidRPr="008935CF">
        <w:tab/>
        <w:t>must, in every respect, be in the same form, and in the same terms, as if it were being given to the benefit recipient; and</w:t>
      </w:r>
    </w:p>
    <w:p w:rsidR="00435264" w:rsidRPr="008935CF" w:rsidRDefault="00435264" w:rsidP="00435264">
      <w:pPr>
        <w:pStyle w:val="paragraph"/>
      </w:pPr>
      <w:r w:rsidRPr="008935CF">
        <w:tab/>
        <w:t>(b)</w:t>
      </w:r>
      <w:r w:rsidRPr="008935CF">
        <w:tab/>
        <w:t>may be given to the correspondence nominee personally or by post or in any other manner approved by the Secretary.</w:t>
      </w:r>
    </w:p>
    <w:p w:rsidR="00435264" w:rsidRPr="008935CF" w:rsidRDefault="00435264" w:rsidP="00435264">
      <w:pPr>
        <w:pStyle w:val="subsection"/>
      </w:pPr>
      <w:r w:rsidRPr="008935CF">
        <w:tab/>
        <w:t>(3)</w:t>
      </w:r>
      <w:r w:rsidRPr="008935CF">
        <w:tab/>
        <w:t>If:</w:t>
      </w:r>
    </w:p>
    <w:p w:rsidR="00435264" w:rsidRPr="008935CF" w:rsidRDefault="00435264" w:rsidP="00435264">
      <w:pPr>
        <w:pStyle w:val="paragraph"/>
      </w:pPr>
      <w:r w:rsidRPr="008935CF">
        <w:tab/>
        <w:t>(a)</w:t>
      </w:r>
      <w:r w:rsidRPr="008935CF">
        <w:tab/>
        <w:t xml:space="preserve">under </w:t>
      </w:r>
      <w:r w:rsidR="008935CF">
        <w:t>subsection (</w:t>
      </w:r>
      <w:r w:rsidRPr="008935CF">
        <w:t xml:space="preserve">1), the Secretary gives a notice (the </w:t>
      </w:r>
      <w:r w:rsidRPr="008935CF">
        <w:rPr>
          <w:b/>
          <w:i/>
        </w:rPr>
        <w:t>nominee notice</w:t>
      </w:r>
      <w:r w:rsidRPr="008935CF">
        <w:t>) to a benefit recipient’s correspondence nominee; and</w:t>
      </w:r>
    </w:p>
    <w:p w:rsidR="00435264" w:rsidRPr="008935CF" w:rsidRDefault="00435264" w:rsidP="00435264">
      <w:pPr>
        <w:pStyle w:val="paragraph"/>
      </w:pPr>
      <w:r w:rsidRPr="008935CF">
        <w:tab/>
        <w:t>(b)</w:t>
      </w:r>
      <w:r w:rsidRPr="008935CF">
        <w:tab/>
        <w:t>the Secretary afterwards gives the benefit recipient a notice that:</w:t>
      </w:r>
    </w:p>
    <w:p w:rsidR="00435264" w:rsidRPr="008935CF" w:rsidRDefault="00435264" w:rsidP="00435264">
      <w:pPr>
        <w:pStyle w:val="paragraphsub"/>
      </w:pPr>
      <w:r w:rsidRPr="008935CF">
        <w:tab/>
        <w:t>(i)</w:t>
      </w:r>
      <w:r w:rsidRPr="008935CF">
        <w:tab/>
        <w:t>is expressed to be given under the same provision of the social security law as the nominee notice; and</w:t>
      </w:r>
    </w:p>
    <w:p w:rsidR="00435264" w:rsidRPr="008935CF" w:rsidRDefault="00435264" w:rsidP="00435264">
      <w:pPr>
        <w:pStyle w:val="paragraphsub"/>
      </w:pPr>
      <w:r w:rsidRPr="008935CF">
        <w:tab/>
        <w:t>(ii)</w:t>
      </w:r>
      <w:r w:rsidRPr="008935CF">
        <w:tab/>
        <w:t>makes the same requirement of the benefit recipient as the nominee notice;</w:t>
      </w:r>
    </w:p>
    <w:p w:rsidR="00435264" w:rsidRPr="008935CF" w:rsidRDefault="00435264" w:rsidP="00435264">
      <w:pPr>
        <w:pStyle w:val="subsection2"/>
      </w:pPr>
      <w:r w:rsidRPr="008935CF">
        <w:t>section</w:t>
      </w:r>
      <w:r w:rsidR="008935CF">
        <w:t> </w:t>
      </w:r>
      <w:r w:rsidRPr="008935CF">
        <w:t>123J ceases to have effect in relation to the nominee notice.</w:t>
      </w:r>
    </w:p>
    <w:p w:rsidR="00435264" w:rsidRPr="008935CF" w:rsidRDefault="00435264" w:rsidP="00435264">
      <w:pPr>
        <w:pStyle w:val="subsection"/>
      </w:pPr>
      <w:r w:rsidRPr="008935CF">
        <w:tab/>
        <w:t>(4)</w:t>
      </w:r>
      <w:r w:rsidRPr="008935CF">
        <w:tab/>
        <w:t>If:</w:t>
      </w:r>
    </w:p>
    <w:p w:rsidR="00435264" w:rsidRPr="008935CF" w:rsidRDefault="00435264" w:rsidP="00435264">
      <w:pPr>
        <w:pStyle w:val="paragraph"/>
      </w:pPr>
      <w:r w:rsidRPr="008935CF">
        <w:tab/>
        <w:t>(a)</w:t>
      </w:r>
      <w:r w:rsidRPr="008935CF">
        <w:tab/>
        <w:t xml:space="preserve">under </w:t>
      </w:r>
      <w:r w:rsidR="008935CF">
        <w:t>subsection (</w:t>
      </w:r>
      <w:r w:rsidRPr="008935CF">
        <w:t xml:space="preserve">1), the Secretary gives a notice (the </w:t>
      </w:r>
      <w:r w:rsidRPr="008935CF">
        <w:rPr>
          <w:b/>
          <w:i/>
        </w:rPr>
        <w:t>nominee notice</w:t>
      </w:r>
      <w:r w:rsidRPr="008935CF">
        <w:t>) to a benefit recipient’s correspondence nominee; and</w:t>
      </w:r>
    </w:p>
    <w:p w:rsidR="00435264" w:rsidRPr="008935CF" w:rsidRDefault="00435264" w:rsidP="00435264">
      <w:pPr>
        <w:pStyle w:val="paragraph"/>
      </w:pPr>
      <w:r w:rsidRPr="008935CF">
        <w:tab/>
        <w:t>(b)</w:t>
      </w:r>
      <w:r w:rsidRPr="008935CF">
        <w:tab/>
        <w:t>the Secretary has already given to the benefit recipient a notice that:</w:t>
      </w:r>
    </w:p>
    <w:p w:rsidR="00435264" w:rsidRPr="008935CF" w:rsidRDefault="00435264" w:rsidP="00435264">
      <w:pPr>
        <w:pStyle w:val="paragraphsub"/>
      </w:pPr>
      <w:r w:rsidRPr="008935CF">
        <w:tab/>
        <w:t>(i)</w:t>
      </w:r>
      <w:r w:rsidRPr="008935CF">
        <w:tab/>
        <w:t>is expressed to be given under the same provision of the social security law as the nominee notice; and</w:t>
      </w:r>
    </w:p>
    <w:p w:rsidR="00435264" w:rsidRPr="008935CF" w:rsidRDefault="00435264" w:rsidP="00435264">
      <w:pPr>
        <w:pStyle w:val="paragraphsub"/>
      </w:pPr>
      <w:r w:rsidRPr="008935CF">
        <w:tab/>
        <w:t>(ii)</w:t>
      </w:r>
      <w:r w:rsidRPr="008935CF">
        <w:tab/>
        <w:t>makes the same requirement of the benefit recipient as the nominee notice;</w:t>
      </w:r>
    </w:p>
    <w:p w:rsidR="00435264" w:rsidRPr="008935CF" w:rsidRDefault="00435264" w:rsidP="00435264">
      <w:pPr>
        <w:pStyle w:val="subsection2"/>
      </w:pPr>
      <w:r w:rsidRPr="008935CF">
        <w:t>section</w:t>
      </w:r>
      <w:r w:rsidR="008935CF">
        <w:t> </w:t>
      </w:r>
      <w:r w:rsidRPr="008935CF">
        <w:t>123J does not have effect in relation to the nominee notice.</w:t>
      </w:r>
    </w:p>
    <w:p w:rsidR="00435264" w:rsidRPr="008935CF" w:rsidRDefault="00435264" w:rsidP="000A7DAF">
      <w:pPr>
        <w:pStyle w:val="ActHead5"/>
      </w:pPr>
      <w:bookmarkStart w:id="317" w:name="_Toc31276207"/>
      <w:r w:rsidRPr="00EE5577">
        <w:rPr>
          <w:rStyle w:val="CharSectno"/>
        </w:rPr>
        <w:t>123J</w:t>
      </w:r>
      <w:r w:rsidRPr="008935CF">
        <w:t xml:space="preserve">  Compliance by correspondence nominee</w:t>
      </w:r>
      <w:bookmarkEnd w:id="317"/>
    </w:p>
    <w:p w:rsidR="00435264" w:rsidRPr="008935CF" w:rsidRDefault="00435264" w:rsidP="00BE016F">
      <w:pPr>
        <w:pStyle w:val="subsection"/>
      </w:pPr>
      <w:r w:rsidRPr="008935CF">
        <w:tab/>
        <w:t>(1)</w:t>
      </w:r>
      <w:r w:rsidRPr="008935CF">
        <w:tab/>
        <w:t>If, under section</w:t>
      </w:r>
      <w:r w:rsidR="008935CF">
        <w:t> </w:t>
      </w:r>
      <w:r w:rsidRPr="008935CF">
        <w:t>123I, a notice is given to a benefit recipient’s correspondence nominee, the following paragraphs have effect:</w:t>
      </w:r>
    </w:p>
    <w:p w:rsidR="00435264" w:rsidRPr="008935CF" w:rsidRDefault="00435264" w:rsidP="00435264">
      <w:pPr>
        <w:pStyle w:val="paragraph"/>
      </w:pPr>
      <w:r w:rsidRPr="008935CF">
        <w:tab/>
        <w:t>(a)</w:t>
      </w:r>
      <w:r w:rsidRPr="008935CF">
        <w:tab/>
        <w:t>for the purposes of the social security law, other than this Part, the notice is taken:</w:t>
      </w:r>
    </w:p>
    <w:p w:rsidR="00435264" w:rsidRPr="008935CF" w:rsidRDefault="00435264" w:rsidP="00435264">
      <w:pPr>
        <w:pStyle w:val="paragraphsub"/>
      </w:pPr>
      <w:r w:rsidRPr="008935CF">
        <w:tab/>
        <w:t>(i)</w:t>
      </w:r>
      <w:r w:rsidRPr="008935CF">
        <w:tab/>
        <w:t>to have been given to the benefit recipient; and</w:t>
      </w:r>
    </w:p>
    <w:p w:rsidR="00435264" w:rsidRPr="008935CF" w:rsidRDefault="00435264" w:rsidP="00435264">
      <w:pPr>
        <w:pStyle w:val="paragraphsub"/>
      </w:pPr>
      <w:r w:rsidRPr="008935CF">
        <w:tab/>
        <w:t>(ii)</w:t>
      </w:r>
      <w:r w:rsidRPr="008935CF">
        <w:tab/>
        <w:t>to have been so given on the day on which the notice was given to the correspondence nominee;</w:t>
      </w:r>
    </w:p>
    <w:p w:rsidR="00435264" w:rsidRPr="008935CF" w:rsidRDefault="00435264" w:rsidP="00435264">
      <w:pPr>
        <w:pStyle w:val="paragraph"/>
      </w:pPr>
      <w:r w:rsidRPr="008935CF">
        <w:tab/>
        <w:t>(b)</w:t>
      </w:r>
      <w:r w:rsidRPr="008935CF">
        <w:tab/>
        <w:t>any requirement that the notice makes of the benefit recipient may be satisfied by the correspondence nominee;</w:t>
      </w:r>
    </w:p>
    <w:p w:rsidR="00435264" w:rsidRPr="008935CF" w:rsidRDefault="00435264" w:rsidP="00435264">
      <w:pPr>
        <w:pStyle w:val="paragraph"/>
      </w:pPr>
      <w:r w:rsidRPr="008935CF">
        <w:tab/>
        <w:t>(c)</w:t>
      </w:r>
      <w:r w:rsidRPr="008935CF">
        <w:tab/>
        <w:t>any act done by the correspondence nominee for the purpose of satisfying a requirement of the notice has effect, for the purposes of the social security law (other than Part</w:t>
      </w:r>
      <w:r w:rsidR="008935CF">
        <w:t> </w:t>
      </w:r>
      <w:r w:rsidRPr="008935CF">
        <w:t>6 of this Act), as if it had been done by the benefit recipient;</w:t>
      </w:r>
    </w:p>
    <w:p w:rsidR="00435264" w:rsidRPr="008935CF" w:rsidRDefault="00435264" w:rsidP="00435264">
      <w:pPr>
        <w:pStyle w:val="paragraph"/>
      </w:pPr>
      <w:r w:rsidRPr="008935CF">
        <w:tab/>
        <w:t>(d)</w:t>
      </w:r>
      <w:r w:rsidRPr="008935CF">
        <w:tab/>
        <w:t>if the correspondence nominee fails to satisfy a requirement of the notice, the benefit recipient is taken, for the purposes of the social security law, to have failed to comply with the requirement;</w:t>
      </w:r>
    </w:p>
    <w:p w:rsidR="00435264" w:rsidRPr="008935CF" w:rsidRDefault="00435264" w:rsidP="00435264">
      <w:pPr>
        <w:pStyle w:val="paragraph"/>
      </w:pPr>
      <w:r w:rsidRPr="008935CF">
        <w:tab/>
        <w:t>(e)</w:t>
      </w:r>
      <w:r w:rsidRPr="008935CF">
        <w:tab/>
        <w:t>for the purposes of determining whether anything done by the correspondence nominee constitutes compliance with the notice, the social security law has effect as if a reference in the notice to the benefit recipient becoming aware that a specified event or change of circumstances is likely to occur were a reference to the correspondence nominee becoming so aware.</w:t>
      </w:r>
    </w:p>
    <w:p w:rsidR="00435264" w:rsidRPr="008935CF" w:rsidRDefault="00435264" w:rsidP="00435264">
      <w:pPr>
        <w:pStyle w:val="subsection"/>
      </w:pPr>
      <w:r w:rsidRPr="008935CF">
        <w:tab/>
        <w:t>(2)</w:t>
      </w:r>
      <w:r w:rsidRPr="008935CF">
        <w:tab/>
        <w:t xml:space="preserve">In order to avoid doubt, and without limiting </w:t>
      </w:r>
      <w:r w:rsidR="008935CF">
        <w:t>subsection (</w:t>
      </w:r>
      <w:r w:rsidRPr="008935CF">
        <w:t>1), it is declared as follows:</w:t>
      </w:r>
    </w:p>
    <w:p w:rsidR="00435264" w:rsidRPr="008935CF" w:rsidRDefault="00435264" w:rsidP="00435264">
      <w:pPr>
        <w:pStyle w:val="paragraph"/>
      </w:pPr>
      <w:r w:rsidRPr="008935CF">
        <w:tab/>
        <w:t>(a)</w:t>
      </w:r>
      <w:r w:rsidRPr="008935CF">
        <w:tab/>
        <w:t>if the notice requires the benefit recipient to inform the Department of a matter within a specified period and the correspondence nominee informs the Department of the matter within that period in accordance with the notice, the benefit recipient is taken, for the purposes of the social security law, to have complied with the requirement set out in the notice;</w:t>
      </w:r>
    </w:p>
    <w:p w:rsidR="00435264" w:rsidRPr="008935CF" w:rsidRDefault="00435264" w:rsidP="00435264">
      <w:pPr>
        <w:pStyle w:val="paragraph"/>
      </w:pPr>
      <w:r w:rsidRPr="008935CF">
        <w:tab/>
        <w:t>(b)</w:t>
      </w:r>
      <w:r w:rsidRPr="008935CF">
        <w:tab/>
        <w:t>if the notice requires the benefit recipient to give a statement about a matter, or produce a document, to the Department within a specified period and the correspondence nominee gives a statement about that matter, or produces the document, as the case may be, to the Department within that period in accordance with the notice, the benefit recipient is taken, for the purposes of the social security law, to have complied with the requirement set out in the notice;</w:t>
      </w:r>
    </w:p>
    <w:p w:rsidR="00435264" w:rsidRPr="008935CF" w:rsidRDefault="00435264" w:rsidP="00435264">
      <w:pPr>
        <w:pStyle w:val="paragraph"/>
      </w:pPr>
      <w:r w:rsidRPr="008935CF">
        <w:tab/>
        <w:t>(c)</w:t>
      </w:r>
      <w:r w:rsidRPr="008935CF">
        <w:tab/>
        <w:t>if the notice requires the benefit recipient to inform the Department of a matter within a specified period and the correspondence nominee does not inform the Department of the matter within that period in accordance with the notice, the benefit recipient is taken, for the purposes of the social security law, to have failed to comply with the requirement set out in the notice;</w:t>
      </w:r>
    </w:p>
    <w:p w:rsidR="00435264" w:rsidRPr="008935CF" w:rsidRDefault="00435264" w:rsidP="00435264">
      <w:pPr>
        <w:pStyle w:val="paragraph"/>
      </w:pPr>
      <w:r w:rsidRPr="008935CF">
        <w:tab/>
        <w:t>(d)</w:t>
      </w:r>
      <w:r w:rsidRPr="008935CF">
        <w:tab/>
        <w:t>if the notice requires the benefit recipient to give a statement about a matter, or produce a document, to the Department within a specified period and the correspondence nominee does not give a statement about that matter, or produce the document, as the case may be, to the Department within that period in accordance with the notice, the benefit recipient is taken, for the purposes of the social security law, to have failed to comply with the requirement set out in the notice.</w:t>
      </w:r>
    </w:p>
    <w:p w:rsidR="00435264" w:rsidRPr="008935CF" w:rsidRDefault="00435264" w:rsidP="00435264">
      <w:pPr>
        <w:pStyle w:val="ActHead5"/>
      </w:pPr>
      <w:bookmarkStart w:id="318" w:name="_Toc31276208"/>
      <w:r w:rsidRPr="00EE5577">
        <w:rPr>
          <w:rStyle w:val="CharSectno"/>
        </w:rPr>
        <w:t>123K</w:t>
      </w:r>
      <w:r w:rsidRPr="008935CF">
        <w:rPr>
          <w:sz w:val="22"/>
        </w:rPr>
        <w:t xml:space="preserve">  </w:t>
      </w:r>
      <w:r w:rsidRPr="008935CF">
        <w:t>Notification</w:t>
      </w:r>
      <w:r w:rsidRPr="008935CF">
        <w:rPr>
          <w:sz w:val="22"/>
        </w:rPr>
        <w:t xml:space="preserve"> by n</w:t>
      </w:r>
      <w:r w:rsidRPr="008935CF">
        <w:t>ominee of matters affecting ability to act as nominee</w:t>
      </w:r>
      <w:bookmarkEnd w:id="318"/>
    </w:p>
    <w:p w:rsidR="00435264" w:rsidRPr="008935CF" w:rsidRDefault="00435264" w:rsidP="00435264">
      <w:pPr>
        <w:pStyle w:val="subsection"/>
      </w:pPr>
      <w:r w:rsidRPr="008935CF">
        <w:tab/>
        <w:t>(1)</w:t>
      </w:r>
      <w:r w:rsidRPr="008935CF">
        <w:tab/>
        <w:t>The Secretary may give a nominee of a benefit recipient a notice that requires the nominee to inform the Department if:</w:t>
      </w:r>
    </w:p>
    <w:p w:rsidR="00435264" w:rsidRPr="008935CF" w:rsidRDefault="00435264" w:rsidP="00435264">
      <w:pPr>
        <w:pStyle w:val="paragraph"/>
      </w:pPr>
      <w:r w:rsidRPr="008935CF">
        <w:tab/>
        <w:t>(a)</w:t>
      </w:r>
      <w:r w:rsidRPr="008935CF">
        <w:tab/>
        <w:t>either:</w:t>
      </w:r>
    </w:p>
    <w:p w:rsidR="00435264" w:rsidRPr="008935CF" w:rsidRDefault="00435264" w:rsidP="00435264">
      <w:pPr>
        <w:pStyle w:val="paragraphsub"/>
      </w:pPr>
      <w:r w:rsidRPr="008935CF">
        <w:tab/>
        <w:t>(i)</w:t>
      </w:r>
      <w:r w:rsidRPr="008935CF">
        <w:tab/>
        <w:t>an event or change of circumstances occurs; or</w:t>
      </w:r>
    </w:p>
    <w:p w:rsidR="00435264" w:rsidRPr="008935CF" w:rsidRDefault="00435264" w:rsidP="00435264">
      <w:pPr>
        <w:pStyle w:val="paragraphsub"/>
      </w:pPr>
      <w:r w:rsidRPr="008935CF">
        <w:tab/>
        <w:t>(ii)</w:t>
      </w:r>
      <w:r w:rsidRPr="008935CF">
        <w:tab/>
        <w:t>the nominee becomes aware that an event or change of circumstances is likely to occur; and</w:t>
      </w:r>
    </w:p>
    <w:p w:rsidR="00435264" w:rsidRPr="008935CF" w:rsidRDefault="00435264" w:rsidP="00435264">
      <w:pPr>
        <w:pStyle w:val="paragraph"/>
      </w:pPr>
      <w:r w:rsidRPr="008935CF">
        <w:tab/>
        <w:t>(b)</w:t>
      </w:r>
      <w:r w:rsidRPr="008935CF">
        <w:tab/>
        <w:t>the event or change of circumstances is likely to affect:</w:t>
      </w:r>
    </w:p>
    <w:p w:rsidR="00435264" w:rsidRPr="008935CF" w:rsidRDefault="00435264" w:rsidP="00435264">
      <w:pPr>
        <w:pStyle w:val="paragraphsub"/>
      </w:pPr>
      <w:r w:rsidRPr="008935CF">
        <w:tab/>
        <w:t>(i)</w:t>
      </w:r>
      <w:r w:rsidRPr="008935CF">
        <w:tab/>
        <w:t>the ability of the nominee to act as the payment nominee or correspondence nominee of the benefit recipient, as the case may be; or</w:t>
      </w:r>
    </w:p>
    <w:p w:rsidR="00435264" w:rsidRPr="008935CF" w:rsidRDefault="00435264" w:rsidP="00435264">
      <w:pPr>
        <w:pStyle w:val="paragraphsub"/>
      </w:pPr>
      <w:r w:rsidRPr="008935CF">
        <w:tab/>
        <w:t>(ii)</w:t>
      </w:r>
      <w:r w:rsidRPr="008935CF">
        <w:tab/>
        <w:t>the ability of the Secretary to give notices to the nominee under this Act; or</w:t>
      </w:r>
    </w:p>
    <w:p w:rsidR="00435264" w:rsidRPr="008935CF" w:rsidRDefault="00435264" w:rsidP="00435264">
      <w:pPr>
        <w:pStyle w:val="paragraphsub"/>
      </w:pPr>
      <w:r w:rsidRPr="008935CF">
        <w:tab/>
        <w:t>(iii)</w:t>
      </w:r>
      <w:r w:rsidRPr="008935CF">
        <w:tab/>
        <w:t>the ability of the nominee to comply with notices given to the nominee by the Secretary under this Act.</w:t>
      </w:r>
    </w:p>
    <w:p w:rsidR="00435264" w:rsidRPr="008935CF" w:rsidRDefault="00435264" w:rsidP="00435264">
      <w:pPr>
        <w:pStyle w:val="subsection"/>
      </w:pPr>
      <w:r w:rsidRPr="008935CF">
        <w:tab/>
        <w:t>(2)</w:t>
      </w:r>
      <w:r w:rsidRPr="008935CF">
        <w:tab/>
        <w:t xml:space="preserve">Subject to </w:t>
      </w:r>
      <w:r w:rsidR="008935CF">
        <w:t>subsection (</w:t>
      </w:r>
      <w:r w:rsidRPr="008935CF">
        <w:t xml:space="preserve">3), a notice under </w:t>
      </w:r>
      <w:r w:rsidR="008935CF">
        <w:t>subsection (</w:t>
      </w:r>
      <w:r w:rsidRPr="008935CF">
        <w:t>1):</w:t>
      </w:r>
    </w:p>
    <w:p w:rsidR="00435264" w:rsidRPr="008935CF" w:rsidRDefault="00435264" w:rsidP="00435264">
      <w:pPr>
        <w:pStyle w:val="paragraph"/>
      </w:pPr>
      <w:r w:rsidRPr="008935CF">
        <w:tab/>
        <w:t>(a)</w:t>
      </w:r>
      <w:r w:rsidRPr="008935CF">
        <w:tab/>
        <w:t>must be in writing; and</w:t>
      </w:r>
    </w:p>
    <w:p w:rsidR="00435264" w:rsidRPr="008935CF" w:rsidRDefault="00435264" w:rsidP="00435264">
      <w:pPr>
        <w:pStyle w:val="paragraph"/>
      </w:pPr>
      <w:r w:rsidRPr="008935CF">
        <w:tab/>
        <w:t>(b)</w:t>
      </w:r>
      <w:r w:rsidRPr="008935CF">
        <w:tab/>
        <w:t>may be given personally or by post or by any other means approved by the Secretary; and</w:t>
      </w:r>
    </w:p>
    <w:p w:rsidR="00435264" w:rsidRPr="008935CF" w:rsidRDefault="00435264" w:rsidP="00435264">
      <w:pPr>
        <w:pStyle w:val="paragraph"/>
      </w:pPr>
      <w:r w:rsidRPr="008935CF">
        <w:tab/>
        <w:t>(c)</w:t>
      </w:r>
      <w:r w:rsidRPr="008935CF">
        <w:tab/>
        <w:t>must specify how the nominee is to give the information to the Department; and</w:t>
      </w:r>
    </w:p>
    <w:p w:rsidR="00435264" w:rsidRPr="008935CF" w:rsidRDefault="00435264" w:rsidP="00435264">
      <w:pPr>
        <w:pStyle w:val="paragraph"/>
      </w:pPr>
      <w:r w:rsidRPr="008935CF">
        <w:tab/>
        <w:t>(d)</w:t>
      </w:r>
      <w:r w:rsidRPr="008935CF">
        <w:tab/>
        <w:t>must specify the period within which the nominee is to give the information to the Department.</w:t>
      </w:r>
    </w:p>
    <w:p w:rsidR="00435264" w:rsidRPr="008935CF" w:rsidRDefault="00435264" w:rsidP="00435264">
      <w:pPr>
        <w:pStyle w:val="subsection"/>
      </w:pPr>
      <w:r w:rsidRPr="008935CF">
        <w:tab/>
        <w:t>(3)</w:t>
      </w:r>
      <w:r w:rsidRPr="008935CF">
        <w:tab/>
        <w:t xml:space="preserve">A notice under </w:t>
      </w:r>
      <w:r w:rsidR="008935CF">
        <w:t>subsection (</w:t>
      </w:r>
      <w:r w:rsidRPr="008935CF">
        <w:t xml:space="preserve">1) is not ineffective merely because it fails to comply with </w:t>
      </w:r>
      <w:r w:rsidR="008935CF">
        <w:t>paragraph (</w:t>
      </w:r>
      <w:r w:rsidRPr="008935CF">
        <w:t>2)(c).</w:t>
      </w:r>
    </w:p>
    <w:p w:rsidR="00435264" w:rsidRPr="008935CF" w:rsidRDefault="00435264" w:rsidP="00435264">
      <w:pPr>
        <w:pStyle w:val="subsection"/>
      </w:pPr>
      <w:r w:rsidRPr="008935CF">
        <w:tab/>
        <w:t>(4)</w:t>
      </w:r>
      <w:r w:rsidRPr="008935CF">
        <w:tab/>
        <w:t xml:space="preserve">Subject to </w:t>
      </w:r>
      <w:r w:rsidR="008935CF">
        <w:t>subsection (</w:t>
      </w:r>
      <w:r w:rsidRPr="008935CF">
        <w:t xml:space="preserve">5), the period specified under </w:t>
      </w:r>
      <w:r w:rsidR="008935CF">
        <w:t>paragraph (</w:t>
      </w:r>
      <w:r w:rsidRPr="008935CF">
        <w:t>2)(d) must not end earlier than 14 days after:</w:t>
      </w:r>
    </w:p>
    <w:p w:rsidR="00435264" w:rsidRPr="008935CF" w:rsidRDefault="00435264" w:rsidP="00435264">
      <w:pPr>
        <w:pStyle w:val="paragraph"/>
      </w:pPr>
      <w:r w:rsidRPr="008935CF">
        <w:tab/>
        <w:t>(a)</w:t>
      </w:r>
      <w:r w:rsidRPr="008935CF">
        <w:tab/>
        <w:t>the day on which the event or change of circumstances occurs; or</w:t>
      </w:r>
    </w:p>
    <w:p w:rsidR="00435264" w:rsidRPr="008935CF" w:rsidRDefault="00435264" w:rsidP="00435264">
      <w:pPr>
        <w:pStyle w:val="paragraph"/>
      </w:pPr>
      <w:r w:rsidRPr="008935CF">
        <w:tab/>
        <w:t>(b)</w:t>
      </w:r>
      <w:r w:rsidRPr="008935CF">
        <w:tab/>
        <w:t>the day on which the nominee becomes aware that the event or change of circumstances is likely to occur.</w:t>
      </w:r>
    </w:p>
    <w:p w:rsidR="00435264" w:rsidRPr="008935CF" w:rsidRDefault="00435264" w:rsidP="00435264">
      <w:pPr>
        <w:pStyle w:val="subsection"/>
      </w:pPr>
      <w:r w:rsidRPr="008935CF">
        <w:tab/>
        <w:t>(5)</w:t>
      </w:r>
      <w:r w:rsidRPr="008935CF">
        <w:tab/>
        <w:t xml:space="preserve">If a notice requires the nominee to inform the Department of any proposal by the nominee to leave Australia, </w:t>
      </w:r>
      <w:r w:rsidR="008935CF">
        <w:t>subsection (</w:t>
      </w:r>
      <w:r w:rsidRPr="008935CF">
        <w:t>4) does not apply to that requirement.</w:t>
      </w:r>
    </w:p>
    <w:p w:rsidR="00435264" w:rsidRPr="008935CF" w:rsidRDefault="00435264" w:rsidP="00435264">
      <w:pPr>
        <w:pStyle w:val="subsection"/>
      </w:pPr>
      <w:r w:rsidRPr="008935CF">
        <w:tab/>
        <w:t>(6)</w:t>
      </w:r>
      <w:r w:rsidRPr="008935CF">
        <w:tab/>
        <w:t>This section extends to:</w:t>
      </w:r>
    </w:p>
    <w:p w:rsidR="00435264" w:rsidRPr="008935CF" w:rsidRDefault="00435264" w:rsidP="00435264">
      <w:pPr>
        <w:pStyle w:val="paragraph"/>
      </w:pPr>
      <w:r w:rsidRPr="008935CF">
        <w:tab/>
        <w:t>(a)</w:t>
      </w:r>
      <w:r w:rsidRPr="008935CF">
        <w:tab/>
        <w:t>acts, omissions, matters and things outside Australia, whether or not in a foreign country; and</w:t>
      </w:r>
    </w:p>
    <w:p w:rsidR="00435264" w:rsidRPr="008935CF" w:rsidRDefault="00435264" w:rsidP="00435264">
      <w:pPr>
        <w:pStyle w:val="paragraph"/>
      </w:pPr>
      <w:r w:rsidRPr="008935CF">
        <w:tab/>
        <w:t>(b)</w:t>
      </w:r>
      <w:r w:rsidRPr="008935CF">
        <w:tab/>
        <w:t>all persons, irrespective of their nationality or citizenship.</w:t>
      </w:r>
    </w:p>
    <w:p w:rsidR="00435264" w:rsidRPr="008935CF" w:rsidRDefault="00435264" w:rsidP="009E593E">
      <w:pPr>
        <w:pStyle w:val="ActHead5"/>
      </w:pPr>
      <w:bookmarkStart w:id="319" w:name="_Toc31276209"/>
      <w:r w:rsidRPr="00EE5577">
        <w:rPr>
          <w:rStyle w:val="CharSectno"/>
        </w:rPr>
        <w:t>123L</w:t>
      </w:r>
      <w:r w:rsidRPr="008935CF">
        <w:t xml:space="preserve">  Statement by payment nominee regarding disposal of money</w:t>
      </w:r>
      <w:bookmarkEnd w:id="319"/>
    </w:p>
    <w:p w:rsidR="00435264" w:rsidRPr="008935CF" w:rsidRDefault="00435264" w:rsidP="009E593E">
      <w:pPr>
        <w:pStyle w:val="subsection"/>
        <w:keepNext/>
        <w:keepLines/>
      </w:pPr>
      <w:r w:rsidRPr="008935CF">
        <w:tab/>
        <w:t>(1)</w:t>
      </w:r>
      <w:r w:rsidRPr="008935CF">
        <w:tab/>
        <w:t>The Secretary may give the payment</w:t>
      </w:r>
      <w:r w:rsidRPr="008935CF">
        <w:rPr>
          <w:b/>
        </w:rPr>
        <w:t xml:space="preserve"> </w:t>
      </w:r>
      <w:r w:rsidRPr="008935CF">
        <w:t>nominee of a benefit recipient a notice that requires the nominee to give the Department a statement giving particulars of the disposal by the nominee of money paid under the social security law to the nominee on behalf of the benefit recipient.</w:t>
      </w:r>
    </w:p>
    <w:p w:rsidR="00435264" w:rsidRPr="008935CF" w:rsidRDefault="00435264" w:rsidP="00435264">
      <w:pPr>
        <w:pStyle w:val="subsection"/>
        <w:keepNext/>
      </w:pPr>
      <w:r w:rsidRPr="008935CF">
        <w:tab/>
        <w:t>(2)</w:t>
      </w:r>
      <w:r w:rsidRPr="008935CF">
        <w:tab/>
        <w:t xml:space="preserve">Subject to </w:t>
      </w:r>
      <w:r w:rsidR="008935CF">
        <w:t>subsection (</w:t>
      </w:r>
      <w:r w:rsidRPr="008935CF">
        <w:t xml:space="preserve">3), a notice under </w:t>
      </w:r>
      <w:r w:rsidR="008935CF">
        <w:t>subsection (</w:t>
      </w:r>
      <w:r w:rsidRPr="008935CF">
        <w:t>1):</w:t>
      </w:r>
    </w:p>
    <w:p w:rsidR="00435264" w:rsidRPr="008935CF" w:rsidRDefault="00435264" w:rsidP="00435264">
      <w:pPr>
        <w:pStyle w:val="paragraph"/>
      </w:pPr>
      <w:r w:rsidRPr="008935CF">
        <w:tab/>
        <w:t>(a)</w:t>
      </w:r>
      <w:r w:rsidRPr="008935CF">
        <w:tab/>
        <w:t>must be in writing; and</w:t>
      </w:r>
    </w:p>
    <w:p w:rsidR="00435264" w:rsidRPr="008935CF" w:rsidRDefault="00435264" w:rsidP="00435264">
      <w:pPr>
        <w:pStyle w:val="paragraph"/>
      </w:pPr>
      <w:r w:rsidRPr="008935CF">
        <w:tab/>
        <w:t>(b)</w:t>
      </w:r>
      <w:r w:rsidRPr="008935CF">
        <w:tab/>
        <w:t>may be given personally or by post or by any other means approved by the Secretary; and</w:t>
      </w:r>
    </w:p>
    <w:p w:rsidR="00435264" w:rsidRPr="008935CF" w:rsidRDefault="00435264" w:rsidP="00435264">
      <w:pPr>
        <w:pStyle w:val="paragraph"/>
      </w:pPr>
      <w:r w:rsidRPr="008935CF">
        <w:tab/>
        <w:t>(c)</w:t>
      </w:r>
      <w:r w:rsidRPr="008935CF">
        <w:tab/>
        <w:t>must specify how the nominee is to give the statement to the Department; and</w:t>
      </w:r>
    </w:p>
    <w:p w:rsidR="00435264" w:rsidRPr="008935CF" w:rsidRDefault="00435264" w:rsidP="00435264">
      <w:pPr>
        <w:pStyle w:val="paragraph"/>
      </w:pPr>
      <w:r w:rsidRPr="008935CF">
        <w:tab/>
        <w:t>(d)</w:t>
      </w:r>
      <w:r w:rsidRPr="008935CF">
        <w:tab/>
        <w:t>must specify the period within which the nominee is to give the statement to the Department.</w:t>
      </w:r>
    </w:p>
    <w:p w:rsidR="00435264" w:rsidRPr="008935CF" w:rsidRDefault="00435264" w:rsidP="00435264">
      <w:pPr>
        <w:pStyle w:val="subsection"/>
      </w:pPr>
      <w:r w:rsidRPr="008935CF">
        <w:tab/>
        <w:t>(3)</w:t>
      </w:r>
      <w:r w:rsidRPr="008935CF">
        <w:tab/>
        <w:t xml:space="preserve">A notice under </w:t>
      </w:r>
      <w:r w:rsidR="008935CF">
        <w:t>subsection (</w:t>
      </w:r>
      <w:r w:rsidRPr="008935CF">
        <w:t xml:space="preserve">1) is not ineffective merely because it fails to comply with </w:t>
      </w:r>
      <w:r w:rsidR="008935CF">
        <w:t>paragraph (</w:t>
      </w:r>
      <w:r w:rsidRPr="008935CF">
        <w:t>2)(c).</w:t>
      </w:r>
    </w:p>
    <w:p w:rsidR="00435264" w:rsidRPr="008935CF" w:rsidRDefault="00435264" w:rsidP="00435264">
      <w:pPr>
        <w:pStyle w:val="subsection"/>
      </w:pPr>
      <w:r w:rsidRPr="008935CF">
        <w:tab/>
        <w:t>(4)</w:t>
      </w:r>
      <w:r w:rsidRPr="008935CF">
        <w:tab/>
        <w:t xml:space="preserve">The period specified under </w:t>
      </w:r>
      <w:r w:rsidR="008935CF">
        <w:t>paragraph (</w:t>
      </w:r>
      <w:r w:rsidRPr="008935CF">
        <w:t>2)(d) must not end earlier than 14 days after the day on which the notice is given.</w:t>
      </w:r>
    </w:p>
    <w:p w:rsidR="00435264" w:rsidRPr="008935CF" w:rsidRDefault="00435264" w:rsidP="00435264">
      <w:pPr>
        <w:pStyle w:val="subsection"/>
      </w:pPr>
      <w:r w:rsidRPr="008935CF">
        <w:tab/>
        <w:t>(5)</w:t>
      </w:r>
      <w:r w:rsidRPr="008935CF">
        <w:tab/>
        <w:t xml:space="preserve">A statement given in response to a notice under </w:t>
      </w:r>
      <w:r w:rsidR="008935CF">
        <w:t>subsection (</w:t>
      </w:r>
      <w:r w:rsidRPr="008935CF">
        <w:t>1) must be in writing and in accordance with a form approved by the Secretary.</w:t>
      </w:r>
    </w:p>
    <w:p w:rsidR="00435264" w:rsidRPr="008935CF" w:rsidRDefault="00435264" w:rsidP="00435264">
      <w:pPr>
        <w:pStyle w:val="subsection"/>
      </w:pPr>
      <w:r w:rsidRPr="008935CF">
        <w:tab/>
        <w:t>(6)</w:t>
      </w:r>
      <w:r w:rsidRPr="008935CF">
        <w:tab/>
        <w:t xml:space="preserve">A nominee must not refuse or fail to comply with a notice under </w:t>
      </w:r>
      <w:r w:rsidR="008935CF">
        <w:t>subsection (</w:t>
      </w:r>
      <w:r w:rsidRPr="008935CF">
        <w:t>1).</w:t>
      </w:r>
    </w:p>
    <w:p w:rsidR="00435264" w:rsidRPr="008935CF" w:rsidRDefault="00435264" w:rsidP="00435264">
      <w:pPr>
        <w:pStyle w:val="Penalty"/>
      </w:pPr>
      <w:r w:rsidRPr="008935CF">
        <w:t>Penalty:</w:t>
      </w:r>
      <w:r w:rsidRPr="008935CF">
        <w:tab/>
        <w:t>60 penalty units.</w:t>
      </w:r>
    </w:p>
    <w:p w:rsidR="00435264" w:rsidRPr="008935CF" w:rsidRDefault="00435264" w:rsidP="00435264">
      <w:pPr>
        <w:pStyle w:val="subsection"/>
      </w:pPr>
      <w:r w:rsidRPr="008935CF">
        <w:tab/>
        <w:t>(7)</w:t>
      </w:r>
      <w:r w:rsidRPr="008935CF">
        <w:tab/>
      </w:r>
      <w:r w:rsidR="008935CF">
        <w:t>Subsection (</w:t>
      </w:r>
      <w:r w:rsidRPr="008935CF">
        <w:t>6) applies only to the extent to which the person is capable of complying with the notice.</w:t>
      </w:r>
    </w:p>
    <w:p w:rsidR="00435264" w:rsidRPr="008935CF" w:rsidRDefault="00435264" w:rsidP="00435264">
      <w:pPr>
        <w:pStyle w:val="subsection"/>
      </w:pPr>
      <w:r w:rsidRPr="008935CF">
        <w:tab/>
        <w:t>(8)</w:t>
      </w:r>
      <w:r w:rsidRPr="008935CF">
        <w:tab/>
      </w:r>
      <w:r w:rsidR="008935CF">
        <w:t>Subsection (</w:t>
      </w:r>
      <w:r w:rsidRPr="008935CF">
        <w:t>6) does not apply if the person has a reasonable excuse.</w:t>
      </w:r>
    </w:p>
    <w:p w:rsidR="00435264" w:rsidRPr="008935CF" w:rsidRDefault="00435264" w:rsidP="00435264">
      <w:pPr>
        <w:pStyle w:val="subsection"/>
      </w:pPr>
      <w:r w:rsidRPr="008935CF">
        <w:tab/>
        <w:t>(9)</w:t>
      </w:r>
      <w:r w:rsidRPr="008935CF">
        <w:tab/>
        <w:t xml:space="preserve">An offence against </w:t>
      </w:r>
      <w:r w:rsidR="008935CF">
        <w:t>subsection (</w:t>
      </w:r>
      <w:r w:rsidRPr="008935CF">
        <w:t>6) is an offence of strict liability.</w:t>
      </w:r>
    </w:p>
    <w:p w:rsidR="00435264" w:rsidRPr="008935CF" w:rsidRDefault="00435264" w:rsidP="00435264">
      <w:pPr>
        <w:pStyle w:val="subsection"/>
      </w:pPr>
      <w:r w:rsidRPr="008935CF">
        <w:tab/>
        <w:t>(10)</w:t>
      </w:r>
      <w:r w:rsidRPr="008935CF">
        <w:tab/>
        <w:t>This section extends to:</w:t>
      </w:r>
    </w:p>
    <w:p w:rsidR="00435264" w:rsidRPr="008935CF" w:rsidRDefault="00435264" w:rsidP="00435264">
      <w:pPr>
        <w:pStyle w:val="paragraph"/>
      </w:pPr>
      <w:r w:rsidRPr="008935CF">
        <w:tab/>
        <w:t>(a)</w:t>
      </w:r>
      <w:r w:rsidRPr="008935CF">
        <w:tab/>
        <w:t>acts, omissions, matters and things outside Australia, whether or not in a foreign country; and</w:t>
      </w:r>
    </w:p>
    <w:p w:rsidR="00435264" w:rsidRPr="008935CF" w:rsidRDefault="00435264" w:rsidP="00435264">
      <w:pPr>
        <w:pStyle w:val="paragraph"/>
      </w:pPr>
      <w:r w:rsidRPr="008935CF">
        <w:tab/>
        <w:t>(b)</w:t>
      </w:r>
      <w:r w:rsidRPr="008935CF">
        <w:tab/>
        <w:t>all persons, irrespective of their nationality or citizenship.</w:t>
      </w:r>
    </w:p>
    <w:p w:rsidR="00435264" w:rsidRPr="008935CF" w:rsidRDefault="00435264" w:rsidP="00666140">
      <w:pPr>
        <w:pStyle w:val="ActHead3"/>
        <w:pageBreakBefore/>
      </w:pPr>
      <w:bookmarkStart w:id="320" w:name="_Toc31276210"/>
      <w:r w:rsidRPr="00EE5577">
        <w:rPr>
          <w:rStyle w:val="CharDivNo"/>
        </w:rPr>
        <w:t>Division</w:t>
      </w:r>
      <w:r w:rsidR="008935CF" w:rsidRPr="00EE5577">
        <w:rPr>
          <w:rStyle w:val="CharDivNo"/>
        </w:rPr>
        <w:t> </w:t>
      </w:r>
      <w:r w:rsidRPr="00EE5577">
        <w:rPr>
          <w:rStyle w:val="CharDivNo"/>
        </w:rPr>
        <w:t>5</w:t>
      </w:r>
      <w:r w:rsidRPr="008935CF">
        <w:t>—</w:t>
      </w:r>
      <w:r w:rsidRPr="00EE5577">
        <w:rPr>
          <w:rStyle w:val="CharDivText"/>
        </w:rPr>
        <w:t>Other matters</w:t>
      </w:r>
      <w:bookmarkEnd w:id="320"/>
    </w:p>
    <w:p w:rsidR="00435264" w:rsidRPr="008935CF" w:rsidRDefault="00435264" w:rsidP="00435264">
      <w:pPr>
        <w:pStyle w:val="ActHead5"/>
      </w:pPr>
      <w:bookmarkStart w:id="321" w:name="_Toc31276211"/>
      <w:r w:rsidRPr="00EE5577">
        <w:rPr>
          <w:rStyle w:val="CharSectno"/>
        </w:rPr>
        <w:t>123M</w:t>
      </w:r>
      <w:r w:rsidRPr="008935CF">
        <w:t xml:space="preserve">  Protection of principal against liability for actions of nominee</w:t>
      </w:r>
      <w:bookmarkEnd w:id="321"/>
    </w:p>
    <w:p w:rsidR="00435264" w:rsidRPr="008935CF" w:rsidRDefault="00435264" w:rsidP="00435264">
      <w:pPr>
        <w:pStyle w:val="subsection"/>
      </w:pPr>
      <w:r w:rsidRPr="008935CF">
        <w:tab/>
      </w:r>
      <w:r w:rsidRPr="008935CF">
        <w:tab/>
        <w:t xml:space="preserve">Nothing in this </w:t>
      </w:r>
      <w:r w:rsidR="00EE205F" w:rsidRPr="008935CF">
        <w:t>Part</w:t>
      </w:r>
      <w:r w:rsidR="00666140" w:rsidRPr="008935CF">
        <w:t xml:space="preserve"> </w:t>
      </w:r>
      <w:r w:rsidRPr="008935CF">
        <w:t>has the effect of rendering a person guilty of an offence against this Act in respect of any act or omission of the person’s correspondence nominee.</w:t>
      </w:r>
    </w:p>
    <w:p w:rsidR="00435264" w:rsidRPr="008935CF" w:rsidRDefault="00435264" w:rsidP="00435264">
      <w:pPr>
        <w:pStyle w:val="ActHead5"/>
      </w:pPr>
      <w:bookmarkStart w:id="322" w:name="_Toc31276212"/>
      <w:r w:rsidRPr="00EE5577">
        <w:rPr>
          <w:rStyle w:val="CharSectno"/>
        </w:rPr>
        <w:t>123N</w:t>
      </w:r>
      <w:r w:rsidRPr="008935CF">
        <w:t xml:space="preserve">  Protection of nominee against criminal liability</w:t>
      </w:r>
      <w:bookmarkEnd w:id="322"/>
    </w:p>
    <w:p w:rsidR="00435264" w:rsidRPr="008935CF" w:rsidRDefault="00435264" w:rsidP="00435264">
      <w:pPr>
        <w:pStyle w:val="subsection"/>
      </w:pPr>
      <w:r w:rsidRPr="008935CF">
        <w:tab/>
        <w:t>(1)</w:t>
      </w:r>
      <w:r w:rsidRPr="008935CF">
        <w:tab/>
        <w:t>A nominee is not subject to any criminal liability under the social security law in respect of:</w:t>
      </w:r>
    </w:p>
    <w:p w:rsidR="00435264" w:rsidRPr="008935CF" w:rsidRDefault="00435264" w:rsidP="00435264">
      <w:pPr>
        <w:pStyle w:val="paragraph"/>
      </w:pPr>
      <w:r w:rsidRPr="008935CF">
        <w:tab/>
        <w:t>(a)</w:t>
      </w:r>
      <w:r w:rsidRPr="008935CF">
        <w:tab/>
        <w:t>any act or omission of the principal; or</w:t>
      </w:r>
    </w:p>
    <w:p w:rsidR="00435264" w:rsidRPr="008935CF" w:rsidRDefault="00435264" w:rsidP="00435264">
      <w:pPr>
        <w:pStyle w:val="paragraph"/>
      </w:pPr>
      <w:r w:rsidRPr="008935CF">
        <w:tab/>
        <w:t>(b)</w:t>
      </w:r>
      <w:r w:rsidRPr="008935CF">
        <w:tab/>
        <w:t>anything done, in good faith, by the nominee in his or her capacity as nominee.</w:t>
      </w:r>
    </w:p>
    <w:p w:rsidR="00435264" w:rsidRPr="008935CF" w:rsidRDefault="00435264" w:rsidP="00435264">
      <w:pPr>
        <w:pStyle w:val="subsection"/>
      </w:pPr>
      <w:r w:rsidRPr="008935CF">
        <w:tab/>
        <w:t>(2)</w:t>
      </w:r>
      <w:r w:rsidRPr="008935CF">
        <w:tab/>
        <w:t>This section has effect subject to section</w:t>
      </w:r>
      <w:r w:rsidR="008935CF">
        <w:t> </w:t>
      </w:r>
      <w:r w:rsidRPr="008935CF">
        <w:t>123L.</w:t>
      </w:r>
    </w:p>
    <w:p w:rsidR="00435264" w:rsidRPr="008935CF" w:rsidRDefault="00435264" w:rsidP="00435264">
      <w:pPr>
        <w:pStyle w:val="ActHead5"/>
      </w:pPr>
      <w:bookmarkStart w:id="323" w:name="_Toc31276213"/>
      <w:r w:rsidRPr="00EE5577">
        <w:rPr>
          <w:rStyle w:val="CharSectno"/>
        </w:rPr>
        <w:t>123O</w:t>
      </w:r>
      <w:r w:rsidRPr="008935CF">
        <w:t xml:space="preserve">  Duty of nominee to principal</w:t>
      </w:r>
      <w:bookmarkEnd w:id="323"/>
    </w:p>
    <w:p w:rsidR="00435264" w:rsidRPr="008935CF" w:rsidRDefault="00435264" w:rsidP="00435264">
      <w:pPr>
        <w:pStyle w:val="subsection"/>
      </w:pPr>
      <w:r w:rsidRPr="008935CF">
        <w:tab/>
        <w:t>(1)</w:t>
      </w:r>
      <w:r w:rsidRPr="008935CF">
        <w:tab/>
        <w:t>It is the duty of a person who is the payment or correspondence nominee of another person at all times to act in the best interests of the principal.</w:t>
      </w:r>
    </w:p>
    <w:p w:rsidR="00435264" w:rsidRPr="008935CF" w:rsidRDefault="00435264" w:rsidP="00435264">
      <w:pPr>
        <w:pStyle w:val="subsection"/>
      </w:pPr>
      <w:r w:rsidRPr="008935CF">
        <w:tab/>
        <w:t>(2)</w:t>
      </w:r>
      <w:r w:rsidRPr="008935CF">
        <w:tab/>
        <w:t xml:space="preserve">A nominee does not commit a breach of the duty imposed by </w:t>
      </w:r>
      <w:r w:rsidR="008935CF">
        <w:t>subsection (</w:t>
      </w:r>
      <w:r w:rsidRPr="008935CF">
        <w:t>1) by doing an act if, when the act is done, there are reasonable grounds for believing that it is in the best interests of the principal that the act be done.</w:t>
      </w:r>
    </w:p>
    <w:p w:rsidR="00435264" w:rsidRPr="008935CF" w:rsidRDefault="00435264" w:rsidP="00435264">
      <w:pPr>
        <w:pStyle w:val="subsection"/>
      </w:pPr>
      <w:r w:rsidRPr="008935CF">
        <w:tab/>
        <w:t>(3)</w:t>
      </w:r>
      <w:r w:rsidRPr="008935CF">
        <w:tab/>
        <w:t xml:space="preserve">A nominee does not commit a breach of the duty imposed by </w:t>
      </w:r>
      <w:r w:rsidR="008935CF">
        <w:t>subsection (</w:t>
      </w:r>
      <w:r w:rsidRPr="008935CF">
        <w:t>1) by refraining from doing an act if, at the relevant time, there are reasonable grounds for believing that it is in the best interests of the principal that the act be not done.</w:t>
      </w:r>
    </w:p>
    <w:p w:rsidR="00435264" w:rsidRPr="008935CF" w:rsidRDefault="00435264" w:rsidP="009E593E">
      <w:pPr>
        <w:pStyle w:val="ActHead5"/>
      </w:pPr>
      <w:bookmarkStart w:id="324" w:name="_Toc31276214"/>
      <w:r w:rsidRPr="00EE5577">
        <w:rPr>
          <w:rStyle w:val="CharSectno"/>
        </w:rPr>
        <w:t>123P</w:t>
      </w:r>
      <w:r w:rsidRPr="008935CF">
        <w:t xml:space="preserve">  Saving of Secretary’s powers of revocation</w:t>
      </w:r>
      <w:bookmarkEnd w:id="324"/>
    </w:p>
    <w:p w:rsidR="00435264" w:rsidRPr="008935CF" w:rsidRDefault="00435264" w:rsidP="009E593E">
      <w:pPr>
        <w:pStyle w:val="subsection"/>
        <w:keepNext/>
        <w:keepLines/>
      </w:pPr>
      <w:r w:rsidRPr="008935CF">
        <w:tab/>
      </w:r>
      <w:r w:rsidRPr="008935CF">
        <w:tab/>
        <w:t xml:space="preserve">Nothing in this </w:t>
      </w:r>
      <w:r w:rsidR="000F0BF8" w:rsidRPr="008935CF">
        <w:t>Part i</w:t>
      </w:r>
      <w:r w:rsidRPr="008935CF">
        <w:t>s to be taken to be an expression of a contrary intention for the purposes of subsection</w:t>
      </w:r>
      <w:r w:rsidR="008935CF">
        <w:t> </w:t>
      </w:r>
      <w:r w:rsidRPr="008935CF">
        <w:t xml:space="preserve">33(3) of the </w:t>
      </w:r>
      <w:r w:rsidRPr="008935CF">
        <w:rPr>
          <w:i/>
        </w:rPr>
        <w:t>Acts Interpretation Act 1901</w:t>
      </w:r>
      <w:r w:rsidRPr="008935CF">
        <w:t>.</w:t>
      </w:r>
    </w:p>
    <w:p w:rsidR="00435264" w:rsidRPr="008935CF" w:rsidRDefault="00435264" w:rsidP="00435264">
      <w:pPr>
        <w:pStyle w:val="ActHead5"/>
      </w:pPr>
      <w:bookmarkStart w:id="325" w:name="_Toc31276215"/>
      <w:r w:rsidRPr="00EE5577">
        <w:rPr>
          <w:rStyle w:val="CharSectno"/>
        </w:rPr>
        <w:t>123Q</w:t>
      </w:r>
      <w:r w:rsidRPr="008935CF">
        <w:t xml:space="preserve">  Saving of Secretary’s powers to give notices to principal</w:t>
      </w:r>
      <w:bookmarkEnd w:id="325"/>
    </w:p>
    <w:p w:rsidR="00435264" w:rsidRPr="008935CF" w:rsidRDefault="00435264" w:rsidP="00435264">
      <w:pPr>
        <w:pStyle w:val="subsection"/>
      </w:pPr>
      <w:r w:rsidRPr="008935CF">
        <w:tab/>
      </w:r>
      <w:r w:rsidRPr="008935CF">
        <w:tab/>
        <w:t xml:space="preserve">Nothing in this </w:t>
      </w:r>
      <w:r w:rsidR="000F0BF8" w:rsidRPr="008935CF">
        <w:t>Part i</w:t>
      </w:r>
      <w:r w:rsidRPr="008935CF">
        <w:t>s intended in any way to limit or affect the Secretary’s powers under other provisions of the social security law to give notices to, or make requirements of, a person who has a nominee.</w:t>
      </w:r>
    </w:p>
    <w:p w:rsidR="00435264" w:rsidRPr="008935CF" w:rsidRDefault="00435264" w:rsidP="00435264">
      <w:pPr>
        <w:pStyle w:val="ActHead5"/>
      </w:pPr>
      <w:bookmarkStart w:id="326" w:name="_Toc31276216"/>
      <w:r w:rsidRPr="00EE5577">
        <w:rPr>
          <w:rStyle w:val="CharSectno"/>
        </w:rPr>
        <w:t>123R</w:t>
      </w:r>
      <w:r w:rsidRPr="008935CF">
        <w:t xml:space="preserve">  Notification of nominee where notice given to principal</w:t>
      </w:r>
      <w:bookmarkEnd w:id="326"/>
    </w:p>
    <w:p w:rsidR="00435264" w:rsidRPr="008935CF" w:rsidRDefault="00435264" w:rsidP="00435264">
      <w:pPr>
        <w:pStyle w:val="subsection"/>
      </w:pPr>
      <w:r w:rsidRPr="008935CF">
        <w:tab/>
      </w:r>
      <w:r w:rsidRPr="008935CF">
        <w:tab/>
        <w:t>If, under a provision of the social security law (other than a provision of this Part), the Secretary gives a notice to a person who has a correspondence nominee, the Secretary may inform the correspondence nominee of the giving of the notice and of the terms of the notice.</w:t>
      </w:r>
    </w:p>
    <w:p w:rsidR="00435264" w:rsidRPr="008935CF" w:rsidRDefault="00435264" w:rsidP="00435264">
      <w:pPr>
        <w:pStyle w:val="ActHead5"/>
      </w:pPr>
      <w:bookmarkStart w:id="327" w:name="_Toc31276217"/>
      <w:r w:rsidRPr="00EE5577">
        <w:rPr>
          <w:rStyle w:val="CharSectno"/>
        </w:rPr>
        <w:t>123S</w:t>
      </w:r>
      <w:r w:rsidRPr="008935CF">
        <w:t xml:space="preserve">  Right of nominee to attend with principal</w:t>
      </w:r>
      <w:bookmarkEnd w:id="327"/>
    </w:p>
    <w:p w:rsidR="00435264" w:rsidRPr="008935CF" w:rsidRDefault="00435264" w:rsidP="00435264">
      <w:pPr>
        <w:pStyle w:val="subsection"/>
      </w:pPr>
      <w:r w:rsidRPr="008935CF">
        <w:tab/>
        <w:t>(1)</w:t>
      </w:r>
      <w:r w:rsidRPr="008935CF">
        <w:tab/>
        <w:t>If:</w:t>
      </w:r>
    </w:p>
    <w:p w:rsidR="00435264" w:rsidRPr="008935CF" w:rsidRDefault="00435264" w:rsidP="00435264">
      <w:pPr>
        <w:pStyle w:val="paragraph"/>
      </w:pPr>
      <w:r w:rsidRPr="008935CF">
        <w:tab/>
        <w:t>(a)</w:t>
      </w:r>
      <w:r w:rsidRPr="008935CF">
        <w:tab/>
        <w:t>under a provision of the social security law (other than a provision of this Part), the Secretary gives a notice to a person who has a correspondence nominee; and</w:t>
      </w:r>
    </w:p>
    <w:p w:rsidR="00435264" w:rsidRPr="008935CF" w:rsidRDefault="00435264" w:rsidP="00435264">
      <w:pPr>
        <w:pStyle w:val="paragraph"/>
      </w:pPr>
      <w:r w:rsidRPr="008935CF">
        <w:tab/>
        <w:t>(b)</w:t>
      </w:r>
      <w:r w:rsidRPr="008935CF">
        <w:tab/>
        <w:t>the notice requires the person:</w:t>
      </w:r>
    </w:p>
    <w:p w:rsidR="00435264" w:rsidRPr="008935CF" w:rsidRDefault="00435264" w:rsidP="00435264">
      <w:pPr>
        <w:pStyle w:val="paragraphsub"/>
      </w:pPr>
      <w:r w:rsidRPr="008935CF">
        <w:tab/>
        <w:t>(i)</w:t>
      </w:r>
      <w:r w:rsidRPr="008935CF">
        <w:tab/>
        <w:t>to attend the Department; or</w:t>
      </w:r>
    </w:p>
    <w:p w:rsidR="00435264" w:rsidRPr="008935CF" w:rsidRDefault="00435264" w:rsidP="00435264">
      <w:pPr>
        <w:pStyle w:val="paragraphsub"/>
      </w:pPr>
      <w:r w:rsidRPr="008935CF">
        <w:tab/>
        <w:t>(ii)</w:t>
      </w:r>
      <w:r w:rsidRPr="008935CF">
        <w:tab/>
        <w:t>to attend a particular place; and</w:t>
      </w:r>
    </w:p>
    <w:p w:rsidR="00435264" w:rsidRPr="008935CF" w:rsidRDefault="00435264" w:rsidP="00435264">
      <w:pPr>
        <w:pStyle w:val="paragraph"/>
      </w:pPr>
      <w:r w:rsidRPr="008935CF">
        <w:tab/>
        <w:t>(c)</w:t>
      </w:r>
      <w:r w:rsidRPr="008935CF">
        <w:tab/>
        <w:t>the Secretary informs the person’s correspondence nominee of the giving of the notice;</w:t>
      </w:r>
    </w:p>
    <w:p w:rsidR="00435264" w:rsidRPr="008935CF" w:rsidRDefault="00435264" w:rsidP="00435264">
      <w:pPr>
        <w:pStyle w:val="subsection2"/>
      </w:pPr>
      <w:r w:rsidRPr="008935CF">
        <w:t>the correspondence nominee may attend the Department or place, as the case may be, with the person if the person so wishes.</w:t>
      </w:r>
    </w:p>
    <w:p w:rsidR="00435264" w:rsidRPr="008935CF" w:rsidRDefault="00435264" w:rsidP="009D69BB">
      <w:pPr>
        <w:pStyle w:val="subsection"/>
      </w:pPr>
      <w:r w:rsidRPr="008935CF">
        <w:tab/>
        <w:t>(2)</w:t>
      </w:r>
      <w:r w:rsidRPr="008935CF">
        <w:tab/>
        <w:t>If:</w:t>
      </w:r>
    </w:p>
    <w:p w:rsidR="00435264" w:rsidRPr="008935CF" w:rsidRDefault="00435264" w:rsidP="009D69BB">
      <w:pPr>
        <w:pStyle w:val="paragraph"/>
      </w:pPr>
      <w:r w:rsidRPr="008935CF">
        <w:tab/>
        <w:t>(a)</w:t>
      </w:r>
      <w:r w:rsidRPr="008935CF">
        <w:tab/>
        <w:t>under a provision of the social security law (other than a provision of this Part), the Secretary gives a notice to a person who has a correspondence nominee; and</w:t>
      </w:r>
    </w:p>
    <w:p w:rsidR="00435264" w:rsidRPr="008935CF" w:rsidRDefault="00435264" w:rsidP="00435264">
      <w:pPr>
        <w:pStyle w:val="paragraph"/>
      </w:pPr>
      <w:r w:rsidRPr="008935CF">
        <w:tab/>
        <w:t>(b)</w:t>
      </w:r>
      <w:r w:rsidRPr="008935CF">
        <w:tab/>
        <w:t>the notice requires the person to undergo a medical, psychiatric or psychological examination;</w:t>
      </w:r>
    </w:p>
    <w:p w:rsidR="00435264" w:rsidRPr="008935CF" w:rsidRDefault="00435264" w:rsidP="00435264">
      <w:pPr>
        <w:pStyle w:val="subsection2"/>
      </w:pPr>
      <w:r w:rsidRPr="008935CF">
        <w:t>the correspondence nominee may accompany the person while the examination is being conducted:</w:t>
      </w:r>
    </w:p>
    <w:p w:rsidR="00435264" w:rsidRPr="008935CF" w:rsidRDefault="00435264" w:rsidP="00435264">
      <w:pPr>
        <w:pStyle w:val="paragraph"/>
      </w:pPr>
      <w:r w:rsidRPr="008935CF">
        <w:tab/>
        <w:t>(c)</w:t>
      </w:r>
      <w:r w:rsidRPr="008935CF">
        <w:tab/>
        <w:t>if the person so wishes; and</w:t>
      </w:r>
    </w:p>
    <w:p w:rsidR="00435264" w:rsidRPr="008935CF" w:rsidRDefault="00435264" w:rsidP="00435264">
      <w:pPr>
        <w:pStyle w:val="paragraph"/>
      </w:pPr>
      <w:r w:rsidRPr="008935CF">
        <w:tab/>
        <w:t>(d)</w:t>
      </w:r>
      <w:r w:rsidRPr="008935CF">
        <w:tab/>
        <w:t>to the extent to which the person conducting the examination consents.</w:t>
      </w:r>
    </w:p>
    <w:p w:rsidR="00435264" w:rsidRPr="008935CF" w:rsidRDefault="00435264" w:rsidP="00435264">
      <w:pPr>
        <w:pStyle w:val="subsection"/>
      </w:pPr>
      <w:r w:rsidRPr="008935CF">
        <w:tab/>
        <w:t>(3)</w:t>
      </w:r>
      <w:r w:rsidRPr="008935CF">
        <w:tab/>
        <w:t xml:space="preserve">If a person’s correspondence nominee is a body corporate, the last reference in </w:t>
      </w:r>
      <w:r w:rsidR="008935CF">
        <w:t>subsection (</w:t>
      </w:r>
      <w:r w:rsidRPr="008935CF">
        <w:t>1) or (2) to the correspondence nominee is to be read as a reference to an officer or employee of the correspondence nominee.</w:t>
      </w:r>
    </w:p>
    <w:p w:rsidR="00B308F0" w:rsidRPr="008935CF" w:rsidRDefault="00B308F0" w:rsidP="00666140">
      <w:pPr>
        <w:pStyle w:val="ActHead2"/>
        <w:pageBreakBefore/>
      </w:pPr>
      <w:bookmarkStart w:id="328" w:name="_Toc31276218"/>
      <w:r w:rsidRPr="00EE5577">
        <w:rPr>
          <w:rStyle w:val="CharPartNo"/>
        </w:rPr>
        <w:t>Part</w:t>
      </w:r>
      <w:r w:rsidR="008935CF" w:rsidRPr="00EE5577">
        <w:rPr>
          <w:rStyle w:val="CharPartNo"/>
        </w:rPr>
        <w:t> </w:t>
      </w:r>
      <w:r w:rsidRPr="00EE5577">
        <w:rPr>
          <w:rStyle w:val="CharPartNo"/>
        </w:rPr>
        <w:t>3B</w:t>
      </w:r>
      <w:r w:rsidRPr="008935CF">
        <w:t>—</w:t>
      </w:r>
      <w:r w:rsidRPr="00EE5577">
        <w:rPr>
          <w:rStyle w:val="CharPartText"/>
        </w:rPr>
        <w:t>Income management regime</w:t>
      </w:r>
      <w:bookmarkEnd w:id="328"/>
    </w:p>
    <w:p w:rsidR="00B308F0" w:rsidRPr="008935CF" w:rsidRDefault="00B308F0" w:rsidP="00B308F0">
      <w:pPr>
        <w:pStyle w:val="ActHead3"/>
      </w:pPr>
      <w:bookmarkStart w:id="329" w:name="_Toc31276219"/>
      <w:r w:rsidRPr="00EE5577">
        <w:rPr>
          <w:rStyle w:val="CharDivNo"/>
        </w:rPr>
        <w:t>Division</w:t>
      </w:r>
      <w:r w:rsidR="008935CF" w:rsidRPr="00EE5577">
        <w:rPr>
          <w:rStyle w:val="CharDivNo"/>
        </w:rPr>
        <w:t> </w:t>
      </w:r>
      <w:r w:rsidRPr="00EE5577">
        <w:rPr>
          <w:rStyle w:val="CharDivNo"/>
        </w:rPr>
        <w:t>1</w:t>
      </w:r>
      <w:r w:rsidRPr="008935CF">
        <w:t>—</w:t>
      </w:r>
      <w:r w:rsidRPr="00EE5577">
        <w:rPr>
          <w:rStyle w:val="CharDivText"/>
        </w:rPr>
        <w:t>Introduction</w:t>
      </w:r>
      <w:bookmarkEnd w:id="329"/>
    </w:p>
    <w:p w:rsidR="00B308F0" w:rsidRPr="008935CF" w:rsidRDefault="00B308F0" w:rsidP="00B308F0">
      <w:pPr>
        <w:pStyle w:val="ActHead5"/>
      </w:pPr>
      <w:bookmarkStart w:id="330" w:name="_Toc31276220"/>
      <w:r w:rsidRPr="00EE5577">
        <w:rPr>
          <w:rStyle w:val="CharSectno"/>
        </w:rPr>
        <w:t>123TA</w:t>
      </w:r>
      <w:r w:rsidRPr="008935CF">
        <w:t xml:space="preserve">  Simplified outline</w:t>
      </w:r>
      <w:bookmarkEnd w:id="330"/>
    </w:p>
    <w:p w:rsidR="00B308F0" w:rsidRPr="008935CF" w:rsidRDefault="00B308F0" w:rsidP="004B65C2">
      <w:pPr>
        <w:pStyle w:val="subsection"/>
      </w:pPr>
      <w:r w:rsidRPr="008935CF">
        <w:tab/>
      </w:r>
      <w:r w:rsidRPr="008935CF">
        <w:tab/>
        <w:t>The following is a simplified outline of this Part:</w:t>
      </w:r>
    </w:p>
    <w:p w:rsidR="00B308F0" w:rsidRPr="008935CF" w:rsidRDefault="00B308F0" w:rsidP="00AA25B2">
      <w:pPr>
        <w:pStyle w:val="BoxList"/>
      </w:pPr>
      <w:r w:rsidRPr="008935CF">
        <w:t>•</w:t>
      </w:r>
      <w:r w:rsidRPr="008935CF">
        <w:tab/>
        <w:t xml:space="preserve">This </w:t>
      </w:r>
      <w:r w:rsidR="00EE205F" w:rsidRPr="008935CF">
        <w:t>Part</w:t>
      </w:r>
      <w:r w:rsidR="00666140" w:rsidRPr="008935CF">
        <w:t xml:space="preserve"> </w:t>
      </w:r>
      <w:r w:rsidRPr="008935CF">
        <w:t>sets up an income management regime for recipients of certain welfare payments.</w:t>
      </w:r>
    </w:p>
    <w:p w:rsidR="00B308F0" w:rsidRPr="008935CF" w:rsidRDefault="00B308F0" w:rsidP="00AA25B2">
      <w:pPr>
        <w:pStyle w:val="BoxList"/>
      </w:pPr>
      <w:r w:rsidRPr="008935CF">
        <w:t>•</w:t>
      </w:r>
      <w:r w:rsidRPr="008935CF">
        <w:tab/>
        <w:t>A person may become subject to the income management regime because:</w:t>
      </w:r>
    </w:p>
    <w:p w:rsidR="002F22BC" w:rsidRPr="008935CF" w:rsidRDefault="002F22BC" w:rsidP="002F22BC">
      <w:pPr>
        <w:pStyle w:val="BoxPara"/>
      </w:pPr>
      <w:r w:rsidRPr="008935CF">
        <w:tab/>
        <w:t>(a)</w:t>
      </w:r>
      <w:r w:rsidRPr="008935CF">
        <w:tab/>
        <w:t>a child protection officer of a State or Territory requires the person to be subject to the income management regime; or</w:t>
      </w:r>
    </w:p>
    <w:p w:rsidR="002F22BC" w:rsidRPr="008935CF" w:rsidRDefault="002F22BC" w:rsidP="002F22BC">
      <w:pPr>
        <w:pStyle w:val="BoxPara"/>
      </w:pPr>
      <w:r w:rsidRPr="008935CF">
        <w:tab/>
        <w:t>(b)</w:t>
      </w:r>
      <w:r w:rsidRPr="008935CF">
        <w:tab/>
        <w:t>the Secretary has determined that the person is a vulnerable welfare payment recipient; or</w:t>
      </w:r>
    </w:p>
    <w:p w:rsidR="002F22BC" w:rsidRPr="008935CF" w:rsidRDefault="002F22BC" w:rsidP="002F22BC">
      <w:pPr>
        <w:pStyle w:val="BoxPara"/>
      </w:pPr>
      <w:r w:rsidRPr="008935CF">
        <w:tab/>
        <w:t>(c)</w:t>
      </w:r>
      <w:r w:rsidRPr="008935CF">
        <w:tab/>
        <w:t>the person meets the criteria relating to disengaged youth; or</w:t>
      </w:r>
    </w:p>
    <w:p w:rsidR="002F22BC" w:rsidRPr="008935CF" w:rsidRDefault="002F22BC" w:rsidP="002F22BC">
      <w:pPr>
        <w:pStyle w:val="BoxPara"/>
      </w:pPr>
      <w:r w:rsidRPr="008935CF">
        <w:tab/>
        <w:t>(d)</w:t>
      </w:r>
      <w:r w:rsidRPr="008935CF">
        <w:tab/>
        <w:t>the person meets the criteria relating to long</w:t>
      </w:r>
      <w:r w:rsidR="008935CF">
        <w:noBreakHyphen/>
      </w:r>
      <w:r w:rsidRPr="008935CF">
        <w:t>term welfare payment recipients; or</w:t>
      </w:r>
    </w:p>
    <w:p w:rsidR="002F22BC" w:rsidRPr="008935CF" w:rsidRDefault="002F22BC" w:rsidP="002F22BC">
      <w:pPr>
        <w:pStyle w:val="BoxPara"/>
      </w:pPr>
      <w:r w:rsidRPr="008935CF">
        <w:tab/>
        <w:t>(e)</w:t>
      </w:r>
      <w:r w:rsidRPr="008935CF">
        <w:tab/>
        <w:t>the person, or the person’s partner, has a child who does not meet school enrolment requirements; or</w:t>
      </w:r>
    </w:p>
    <w:p w:rsidR="002F22BC" w:rsidRPr="008935CF" w:rsidRDefault="002F22BC" w:rsidP="002F22BC">
      <w:pPr>
        <w:pStyle w:val="BoxPara"/>
      </w:pPr>
      <w:r w:rsidRPr="008935CF">
        <w:tab/>
        <w:t>(f)</w:t>
      </w:r>
      <w:r w:rsidRPr="008935CF">
        <w:tab/>
        <w:t>the person, or the person’s partner, has a child who has unsatisfactory school attendance; or</w:t>
      </w:r>
    </w:p>
    <w:p w:rsidR="002F22BC" w:rsidRPr="008935CF" w:rsidRDefault="002F22BC" w:rsidP="002F22BC">
      <w:pPr>
        <w:pStyle w:val="BoxPara"/>
      </w:pPr>
      <w:r w:rsidRPr="008935CF">
        <w:tab/>
        <w:t>(g)</w:t>
      </w:r>
      <w:r w:rsidRPr="008935CF">
        <w:tab/>
        <w:t>the Queensland Commission requires the person to be subject to the income management regime; or</w:t>
      </w:r>
    </w:p>
    <w:p w:rsidR="000A111E" w:rsidRPr="008935CF" w:rsidRDefault="000A111E" w:rsidP="000A111E">
      <w:pPr>
        <w:pStyle w:val="BoxPara"/>
      </w:pPr>
      <w:r w:rsidRPr="008935CF">
        <w:tab/>
        <w:t>(ga)</w:t>
      </w:r>
      <w:r w:rsidRPr="008935CF">
        <w:tab/>
        <w:t>an officer or employee of a recognised State/Territory authority requires the person to be subject to the income management regime; or</w:t>
      </w:r>
    </w:p>
    <w:p w:rsidR="002F22BC" w:rsidRPr="008935CF" w:rsidRDefault="002F22BC" w:rsidP="002F22BC">
      <w:pPr>
        <w:pStyle w:val="BoxPara"/>
      </w:pPr>
      <w:r w:rsidRPr="008935CF">
        <w:tab/>
        <w:t>(h)</w:t>
      </w:r>
      <w:r w:rsidRPr="008935CF">
        <w:tab/>
        <w:t>the person voluntarily agrees to be subject to the income management regime.</w:t>
      </w:r>
    </w:p>
    <w:p w:rsidR="00B308F0" w:rsidRPr="008935CF" w:rsidRDefault="00B308F0" w:rsidP="0010678C">
      <w:pPr>
        <w:pStyle w:val="BoxList"/>
      </w:pPr>
      <w:r w:rsidRPr="008935CF">
        <w:t>•</w:t>
      </w:r>
      <w:r w:rsidRPr="008935CF">
        <w:tab/>
        <w:t>A person who is subject to the income management regime will have an income management account.</w:t>
      </w:r>
    </w:p>
    <w:p w:rsidR="00B308F0" w:rsidRPr="008935CF" w:rsidRDefault="00B308F0" w:rsidP="00AA25B2">
      <w:pPr>
        <w:pStyle w:val="BoxList"/>
      </w:pPr>
      <w:r w:rsidRPr="008935CF">
        <w:t>•</w:t>
      </w:r>
      <w:r w:rsidRPr="008935CF">
        <w:tab/>
        <w:t>Amounts will be deducted from the person’s welfare payments and credited to the person’s income management account.</w:t>
      </w:r>
    </w:p>
    <w:p w:rsidR="00B308F0" w:rsidRPr="008935CF" w:rsidRDefault="00B308F0" w:rsidP="00AB5696">
      <w:pPr>
        <w:pStyle w:val="BoxList"/>
        <w:keepNext/>
        <w:keepLines/>
      </w:pPr>
      <w:r w:rsidRPr="008935CF">
        <w:t>•</w:t>
      </w:r>
      <w:r w:rsidRPr="008935CF">
        <w:tab/>
        <w:t>Amounts will be debited from the person’s income management account for the purposes of enabling the Secretary to take action directed towards meeting the priority needs of:</w:t>
      </w:r>
    </w:p>
    <w:p w:rsidR="00B308F0" w:rsidRPr="008935CF" w:rsidRDefault="00B308F0" w:rsidP="00AA25B2">
      <w:pPr>
        <w:pStyle w:val="BoxPara"/>
      </w:pPr>
      <w:r w:rsidRPr="008935CF">
        <w:tab/>
        <w:t>(a)</w:t>
      </w:r>
      <w:r w:rsidRPr="008935CF">
        <w:tab/>
        <w:t>the person; and</w:t>
      </w:r>
    </w:p>
    <w:p w:rsidR="00F70A49" w:rsidRPr="008935CF" w:rsidRDefault="00F70A49" w:rsidP="00F70A49">
      <w:pPr>
        <w:pStyle w:val="BoxPara"/>
      </w:pPr>
      <w:r w:rsidRPr="008935CF">
        <w:tab/>
        <w:t>(b)</w:t>
      </w:r>
      <w:r w:rsidRPr="008935CF">
        <w:tab/>
        <w:t>the person’s children (if any); and</w:t>
      </w:r>
    </w:p>
    <w:p w:rsidR="00F70A49" w:rsidRPr="008935CF" w:rsidRDefault="00F70A49" w:rsidP="00F70A49">
      <w:pPr>
        <w:pStyle w:val="BoxPara"/>
      </w:pPr>
      <w:r w:rsidRPr="008935CF">
        <w:tab/>
        <w:t>(c)</w:t>
      </w:r>
      <w:r w:rsidRPr="008935CF">
        <w:tab/>
        <w:t>the person’s partner (if any); and</w:t>
      </w:r>
    </w:p>
    <w:p w:rsidR="00B308F0" w:rsidRPr="008935CF" w:rsidRDefault="00B308F0" w:rsidP="00AA25B2">
      <w:pPr>
        <w:pStyle w:val="BoxPara"/>
      </w:pPr>
      <w:r w:rsidRPr="008935CF">
        <w:tab/>
        <w:t>(d)</w:t>
      </w:r>
      <w:r w:rsidRPr="008935CF">
        <w:tab/>
        <w:t>any other dependants of the person.</w:t>
      </w:r>
    </w:p>
    <w:p w:rsidR="00DA44A4" w:rsidRPr="008935CF" w:rsidRDefault="00DA44A4" w:rsidP="00DA44A4">
      <w:pPr>
        <w:pStyle w:val="ActHead5"/>
      </w:pPr>
      <w:bookmarkStart w:id="331" w:name="_Toc31276221"/>
      <w:r w:rsidRPr="00EE5577">
        <w:rPr>
          <w:rStyle w:val="CharSectno"/>
        </w:rPr>
        <w:t>123TB</w:t>
      </w:r>
      <w:r w:rsidRPr="008935CF">
        <w:t xml:space="preserve">  Objects</w:t>
      </w:r>
      <w:bookmarkEnd w:id="331"/>
    </w:p>
    <w:p w:rsidR="00DA44A4" w:rsidRPr="008935CF" w:rsidRDefault="00DA44A4" w:rsidP="00DA44A4">
      <w:pPr>
        <w:pStyle w:val="subsection"/>
      </w:pPr>
      <w:r w:rsidRPr="008935CF">
        <w:tab/>
      </w:r>
      <w:r w:rsidRPr="008935CF">
        <w:tab/>
        <w:t xml:space="preserve">The objects of this </w:t>
      </w:r>
      <w:r w:rsidR="00EE205F" w:rsidRPr="008935CF">
        <w:t>Part</w:t>
      </w:r>
      <w:r w:rsidR="00666140" w:rsidRPr="008935CF">
        <w:t xml:space="preserve"> </w:t>
      </w:r>
      <w:r w:rsidRPr="008935CF">
        <w:t>are as follows:</w:t>
      </w:r>
    </w:p>
    <w:p w:rsidR="00DA44A4" w:rsidRPr="008935CF" w:rsidRDefault="00DA44A4" w:rsidP="00DA44A4">
      <w:pPr>
        <w:pStyle w:val="paragraph"/>
      </w:pPr>
      <w:r w:rsidRPr="008935CF">
        <w:tab/>
        <w:t>(a)</w:t>
      </w:r>
      <w:r w:rsidRPr="008935CF">
        <w:tab/>
        <w:t>to reduce immediate hardship and deprivation by ensuring that the whole or part of certain welfare payments is directed to meeting the priority needs of:</w:t>
      </w:r>
    </w:p>
    <w:p w:rsidR="00DA44A4" w:rsidRPr="008935CF" w:rsidRDefault="00DA44A4" w:rsidP="00DA44A4">
      <w:pPr>
        <w:pStyle w:val="paragraphsub"/>
      </w:pPr>
      <w:r w:rsidRPr="008935CF">
        <w:tab/>
        <w:t>(i)</w:t>
      </w:r>
      <w:r w:rsidRPr="008935CF">
        <w:tab/>
        <w:t>the recipient of the welfare payment; and</w:t>
      </w:r>
    </w:p>
    <w:p w:rsidR="00DA44A4" w:rsidRPr="008935CF" w:rsidRDefault="00DA44A4" w:rsidP="00DA44A4">
      <w:pPr>
        <w:pStyle w:val="paragraphsub"/>
      </w:pPr>
      <w:r w:rsidRPr="008935CF">
        <w:tab/>
        <w:t>(ii)</w:t>
      </w:r>
      <w:r w:rsidRPr="008935CF">
        <w:tab/>
        <w:t>the recipient’s children (if any); and</w:t>
      </w:r>
    </w:p>
    <w:p w:rsidR="00DA44A4" w:rsidRPr="008935CF" w:rsidRDefault="00DA44A4" w:rsidP="00DA44A4">
      <w:pPr>
        <w:pStyle w:val="paragraphsub"/>
      </w:pPr>
      <w:r w:rsidRPr="008935CF">
        <w:tab/>
        <w:t>(iii)</w:t>
      </w:r>
      <w:r w:rsidRPr="008935CF">
        <w:tab/>
        <w:t>the recipient’s partner (if any); and</w:t>
      </w:r>
    </w:p>
    <w:p w:rsidR="00DA44A4" w:rsidRPr="008935CF" w:rsidRDefault="00DA44A4" w:rsidP="00DA44A4">
      <w:pPr>
        <w:pStyle w:val="paragraphsub"/>
      </w:pPr>
      <w:r w:rsidRPr="008935CF">
        <w:tab/>
        <w:t>(iv)</w:t>
      </w:r>
      <w:r w:rsidRPr="008935CF">
        <w:tab/>
        <w:t>any other dependants of the recipient;</w:t>
      </w:r>
    </w:p>
    <w:p w:rsidR="00DA44A4" w:rsidRPr="008935CF" w:rsidRDefault="00DA44A4" w:rsidP="00DA44A4">
      <w:pPr>
        <w:pStyle w:val="paragraph"/>
      </w:pPr>
      <w:r w:rsidRPr="008935CF">
        <w:tab/>
        <w:t>(b)</w:t>
      </w:r>
      <w:r w:rsidRPr="008935CF">
        <w:tab/>
        <w:t>to ensure that recipients of certain welfare payments are given support in budgeting to meet priority needs;</w:t>
      </w:r>
    </w:p>
    <w:p w:rsidR="00DA44A4" w:rsidRPr="008935CF" w:rsidRDefault="00DA44A4" w:rsidP="00DA44A4">
      <w:pPr>
        <w:pStyle w:val="paragraph"/>
      </w:pPr>
      <w:r w:rsidRPr="008935CF">
        <w:tab/>
        <w:t>(c)</w:t>
      </w:r>
      <w:r w:rsidRPr="008935CF">
        <w:tab/>
        <w:t>to reduce the amount of certain welfare payments available to be spent on alcoholic beverages, gambling, tobacco products and pornographic material;</w:t>
      </w:r>
    </w:p>
    <w:p w:rsidR="00DA44A4" w:rsidRPr="008935CF" w:rsidRDefault="00DA44A4" w:rsidP="00DA44A4">
      <w:pPr>
        <w:pStyle w:val="paragraph"/>
      </w:pPr>
      <w:r w:rsidRPr="008935CF">
        <w:tab/>
        <w:t>(d)</w:t>
      </w:r>
      <w:r w:rsidRPr="008935CF">
        <w:tab/>
        <w:t>to reduce the likelihood that recipients of welfare payments will be subject to harassment and abuse in relation to their welfare payments;</w:t>
      </w:r>
    </w:p>
    <w:p w:rsidR="00DA44A4" w:rsidRPr="008935CF" w:rsidRDefault="00DA44A4" w:rsidP="00DA44A4">
      <w:pPr>
        <w:pStyle w:val="paragraph"/>
      </w:pPr>
      <w:r w:rsidRPr="008935CF">
        <w:tab/>
        <w:t>(e)</w:t>
      </w:r>
      <w:r w:rsidRPr="008935CF">
        <w:tab/>
        <w:t>to encourage socially responsible behaviour, including in relation to the care and education of children;</w:t>
      </w:r>
    </w:p>
    <w:p w:rsidR="00DA44A4" w:rsidRPr="008935CF" w:rsidRDefault="00DA44A4" w:rsidP="00DA44A4">
      <w:pPr>
        <w:pStyle w:val="paragraph"/>
      </w:pPr>
      <w:r w:rsidRPr="008935CF">
        <w:tab/>
        <w:t>(f)</w:t>
      </w:r>
      <w:r w:rsidRPr="008935CF">
        <w:tab/>
        <w:t>to improve the level of protection afforded to welfare recipients and their families.</w:t>
      </w:r>
    </w:p>
    <w:p w:rsidR="00B308F0" w:rsidRPr="008935CF" w:rsidRDefault="00B308F0" w:rsidP="00B308F0">
      <w:pPr>
        <w:pStyle w:val="ActHead5"/>
      </w:pPr>
      <w:bookmarkStart w:id="332" w:name="_Toc31276222"/>
      <w:r w:rsidRPr="00EE5577">
        <w:rPr>
          <w:rStyle w:val="CharSectno"/>
        </w:rPr>
        <w:t>123TC</w:t>
      </w:r>
      <w:r w:rsidRPr="008935CF">
        <w:t xml:space="preserve">  Definitions</w:t>
      </w:r>
      <w:bookmarkEnd w:id="332"/>
    </w:p>
    <w:p w:rsidR="00B308F0" w:rsidRPr="008935CF" w:rsidRDefault="00B308F0" w:rsidP="00B308F0">
      <w:pPr>
        <w:pStyle w:val="subsection"/>
      </w:pPr>
      <w:r w:rsidRPr="008935CF">
        <w:tab/>
      </w:r>
      <w:r w:rsidRPr="008935CF">
        <w:tab/>
        <w:t>In this Part:</w:t>
      </w:r>
    </w:p>
    <w:p w:rsidR="00B308F0" w:rsidRPr="008935CF" w:rsidRDefault="00B308F0" w:rsidP="00B308F0">
      <w:pPr>
        <w:pStyle w:val="Definition"/>
      </w:pPr>
      <w:r w:rsidRPr="008935CF">
        <w:rPr>
          <w:b/>
          <w:i/>
        </w:rPr>
        <w:t>account statement</w:t>
      </w:r>
      <w:r w:rsidRPr="008935CF">
        <w:t>, in relation to an income management account, means a statement that sets out:</w:t>
      </w:r>
    </w:p>
    <w:p w:rsidR="00B308F0" w:rsidRPr="008935CF" w:rsidRDefault="00B308F0" w:rsidP="00B308F0">
      <w:pPr>
        <w:pStyle w:val="paragraph"/>
      </w:pPr>
      <w:r w:rsidRPr="008935CF">
        <w:tab/>
        <w:t>(a)</w:t>
      </w:r>
      <w:r w:rsidRPr="008935CF">
        <w:tab/>
        <w:t>the amounts credited to the income management account during a particular period; and</w:t>
      </w:r>
    </w:p>
    <w:p w:rsidR="00B308F0" w:rsidRPr="008935CF" w:rsidRDefault="00B308F0" w:rsidP="00B308F0">
      <w:pPr>
        <w:pStyle w:val="paragraph"/>
      </w:pPr>
      <w:r w:rsidRPr="008935CF">
        <w:tab/>
        <w:t>(b)</w:t>
      </w:r>
      <w:r w:rsidRPr="008935CF">
        <w:tab/>
        <w:t>the amounts debited from the income management account during that period; and</w:t>
      </w:r>
    </w:p>
    <w:p w:rsidR="00B308F0" w:rsidRPr="008935CF" w:rsidRDefault="00B308F0" w:rsidP="00B308F0">
      <w:pPr>
        <w:pStyle w:val="paragraph"/>
      </w:pPr>
      <w:r w:rsidRPr="008935CF">
        <w:tab/>
        <w:t>(c)</w:t>
      </w:r>
      <w:r w:rsidRPr="008935CF">
        <w:tab/>
        <w:t>the balance of the income management account as at the end of that period.</w:t>
      </w:r>
    </w:p>
    <w:p w:rsidR="00B308F0" w:rsidRPr="008935CF" w:rsidRDefault="00B308F0" w:rsidP="00B308F0">
      <w:pPr>
        <w:pStyle w:val="Definition"/>
      </w:pPr>
      <w:r w:rsidRPr="008935CF">
        <w:rPr>
          <w:b/>
          <w:i/>
        </w:rPr>
        <w:t>acquire</w:t>
      </w:r>
      <w:r w:rsidRPr="008935CF">
        <w:t xml:space="preserve"> has the same meaning as in the </w:t>
      </w:r>
      <w:r w:rsidR="00253182" w:rsidRPr="008935CF">
        <w:rPr>
          <w:i/>
        </w:rPr>
        <w:t>Competition and Consumer Act 2010</w:t>
      </w:r>
      <w:r w:rsidRPr="008935CF">
        <w:t>.</w:t>
      </w:r>
    </w:p>
    <w:p w:rsidR="00B308F0" w:rsidRPr="008935CF" w:rsidRDefault="00B308F0" w:rsidP="00B308F0">
      <w:pPr>
        <w:pStyle w:val="Definition"/>
      </w:pPr>
      <w:r w:rsidRPr="008935CF">
        <w:rPr>
          <w:b/>
          <w:i/>
        </w:rPr>
        <w:t>applicable school period</w:t>
      </w:r>
      <w:r w:rsidRPr="008935CF">
        <w:t xml:space="preserve"> has the meaning given by section</w:t>
      </w:r>
      <w:r w:rsidR="008935CF">
        <w:t> </w:t>
      </w:r>
      <w:r w:rsidRPr="008935CF">
        <w:t>123UI.</w:t>
      </w:r>
    </w:p>
    <w:p w:rsidR="00833E5E" w:rsidRPr="008935CF" w:rsidRDefault="00833E5E" w:rsidP="00833E5E">
      <w:pPr>
        <w:pStyle w:val="Definition"/>
      </w:pPr>
      <w:r w:rsidRPr="008935CF">
        <w:rPr>
          <w:b/>
          <w:i/>
        </w:rPr>
        <w:t>category E welfare payment</w:t>
      </w:r>
      <w:r w:rsidRPr="008935CF">
        <w:t xml:space="preserve"> means:</w:t>
      </w:r>
    </w:p>
    <w:p w:rsidR="00833E5E" w:rsidRPr="008935CF" w:rsidRDefault="00833E5E" w:rsidP="00833E5E">
      <w:pPr>
        <w:pStyle w:val="paragraph"/>
      </w:pPr>
      <w:r w:rsidRPr="008935CF">
        <w:tab/>
        <w:t>(a)</w:t>
      </w:r>
      <w:r w:rsidRPr="008935CF">
        <w:tab/>
        <w:t>youth allowance; or</w:t>
      </w:r>
    </w:p>
    <w:p w:rsidR="00833E5E" w:rsidRPr="008935CF" w:rsidRDefault="00833E5E" w:rsidP="00833E5E">
      <w:pPr>
        <w:pStyle w:val="paragraph"/>
      </w:pPr>
      <w:r w:rsidRPr="008935CF">
        <w:tab/>
        <w:t>(b)</w:t>
      </w:r>
      <w:r w:rsidRPr="008935CF">
        <w:tab/>
        <w:t>newstart allowance; or</w:t>
      </w:r>
    </w:p>
    <w:p w:rsidR="00833E5E" w:rsidRPr="008935CF" w:rsidRDefault="00833E5E" w:rsidP="00833E5E">
      <w:pPr>
        <w:pStyle w:val="paragraph"/>
      </w:pPr>
      <w:r w:rsidRPr="008935CF">
        <w:tab/>
        <w:t>(c)</w:t>
      </w:r>
      <w:r w:rsidRPr="008935CF">
        <w:tab/>
        <w:t>special benefit; or</w:t>
      </w:r>
    </w:p>
    <w:p w:rsidR="00833E5E" w:rsidRPr="008935CF" w:rsidRDefault="00833E5E" w:rsidP="00833E5E">
      <w:pPr>
        <w:pStyle w:val="paragraph"/>
      </w:pPr>
      <w:r w:rsidRPr="008935CF">
        <w:tab/>
        <w:t>(d)</w:t>
      </w:r>
      <w:r w:rsidRPr="008935CF">
        <w:tab/>
        <w:t>pension PP (single); or</w:t>
      </w:r>
    </w:p>
    <w:p w:rsidR="00833E5E" w:rsidRPr="008935CF" w:rsidRDefault="00833E5E" w:rsidP="00833E5E">
      <w:pPr>
        <w:pStyle w:val="paragraph"/>
      </w:pPr>
      <w:r w:rsidRPr="008935CF">
        <w:tab/>
        <w:t>(e)</w:t>
      </w:r>
      <w:r w:rsidRPr="008935CF">
        <w:tab/>
        <w:t>benefit PP (partnered).</w:t>
      </w:r>
    </w:p>
    <w:p w:rsidR="00B308F0" w:rsidRPr="008935CF" w:rsidRDefault="00B308F0" w:rsidP="00B308F0">
      <w:pPr>
        <w:pStyle w:val="Definition"/>
      </w:pPr>
      <w:r w:rsidRPr="008935CF">
        <w:rPr>
          <w:b/>
          <w:i/>
        </w:rPr>
        <w:t>category H welfare payment</w:t>
      </w:r>
      <w:r w:rsidRPr="008935CF">
        <w:t xml:space="preserve"> means:</w:t>
      </w:r>
    </w:p>
    <w:p w:rsidR="00B308F0" w:rsidRPr="008935CF" w:rsidRDefault="00B308F0" w:rsidP="00B308F0">
      <w:pPr>
        <w:pStyle w:val="paragraph"/>
      </w:pPr>
      <w:r w:rsidRPr="008935CF">
        <w:tab/>
        <w:t>(a)</w:t>
      </w:r>
      <w:r w:rsidRPr="008935CF">
        <w:tab/>
        <w:t>a social security benefit; or</w:t>
      </w:r>
    </w:p>
    <w:p w:rsidR="00B308F0" w:rsidRPr="008935CF" w:rsidRDefault="00B308F0" w:rsidP="00B308F0">
      <w:pPr>
        <w:pStyle w:val="paragraph"/>
      </w:pPr>
      <w:r w:rsidRPr="008935CF">
        <w:tab/>
        <w:t>(b)</w:t>
      </w:r>
      <w:r w:rsidRPr="008935CF">
        <w:tab/>
        <w:t>a social security pension; or</w:t>
      </w:r>
    </w:p>
    <w:p w:rsidR="00B308F0" w:rsidRPr="008935CF" w:rsidRDefault="00B308F0" w:rsidP="00B308F0">
      <w:pPr>
        <w:pStyle w:val="paragraph"/>
      </w:pPr>
      <w:r w:rsidRPr="008935CF">
        <w:tab/>
        <w:t>(c)</w:t>
      </w:r>
      <w:r w:rsidRPr="008935CF">
        <w:tab/>
        <w:t>a payment under the scheme known as the ABSTUDY scheme that includes an amount identified as living allowance; or</w:t>
      </w:r>
    </w:p>
    <w:p w:rsidR="00B308F0" w:rsidRPr="008935CF" w:rsidRDefault="00B308F0" w:rsidP="00B308F0">
      <w:pPr>
        <w:pStyle w:val="paragraph"/>
      </w:pPr>
      <w:r w:rsidRPr="008935CF">
        <w:tab/>
        <w:t>(d)</w:t>
      </w:r>
      <w:r w:rsidRPr="008935CF">
        <w:tab/>
        <w:t>a service pension; or</w:t>
      </w:r>
    </w:p>
    <w:p w:rsidR="00B308F0" w:rsidRPr="008935CF" w:rsidRDefault="00B308F0" w:rsidP="00B308F0">
      <w:pPr>
        <w:pStyle w:val="paragraph"/>
      </w:pPr>
      <w:r w:rsidRPr="008935CF">
        <w:tab/>
        <w:t>(e)</w:t>
      </w:r>
      <w:r w:rsidRPr="008935CF">
        <w:tab/>
        <w:t>income support supplement; or</w:t>
      </w:r>
    </w:p>
    <w:p w:rsidR="005D5FD1" w:rsidRPr="008935CF" w:rsidRDefault="005D5FD1" w:rsidP="005D5FD1">
      <w:pPr>
        <w:pStyle w:val="paragraph"/>
      </w:pPr>
      <w:r w:rsidRPr="008935CF">
        <w:tab/>
        <w:t>(ea)</w:t>
      </w:r>
      <w:r w:rsidRPr="008935CF">
        <w:tab/>
        <w:t>a veteran payment; or</w:t>
      </w:r>
    </w:p>
    <w:p w:rsidR="00B308F0" w:rsidRPr="008935CF" w:rsidRDefault="00B308F0" w:rsidP="00B308F0">
      <w:pPr>
        <w:pStyle w:val="paragraph"/>
      </w:pPr>
      <w:r w:rsidRPr="008935CF">
        <w:tab/>
        <w:t>(f)</w:t>
      </w:r>
      <w:r w:rsidRPr="008935CF">
        <w:tab/>
        <w:t>Defence Force Income Support Allowance.</w:t>
      </w:r>
    </w:p>
    <w:p w:rsidR="00B308F0" w:rsidRPr="008935CF" w:rsidRDefault="00B308F0" w:rsidP="0019462B">
      <w:pPr>
        <w:pStyle w:val="Definition"/>
        <w:keepNext/>
      </w:pPr>
      <w:r w:rsidRPr="008935CF">
        <w:rPr>
          <w:b/>
          <w:i/>
        </w:rPr>
        <w:t>category I welfare payment</w:t>
      </w:r>
      <w:r w:rsidRPr="008935CF">
        <w:t xml:space="preserve"> means:</w:t>
      </w:r>
    </w:p>
    <w:p w:rsidR="00B308F0" w:rsidRPr="008935CF" w:rsidRDefault="00B308F0" w:rsidP="00B308F0">
      <w:pPr>
        <w:pStyle w:val="paragraph"/>
      </w:pPr>
      <w:r w:rsidRPr="008935CF">
        <w:tab/>
        <w:t>(a)</w:t>
      </w:r>
      <w:r w:rsidRPr="008935CF">
        <w:tab/>
        <w:t>a category H welfare payment; or</w:t>
      </w:r>
    </w:p>
    <w:p w:rsidR="00B308F0" w:rsidRPr="008935CF" w:rsidRDefault="00B308F0" w:rsidP="00B308F0">
      <w:pPr>
        <w:pStyle w:val="paragraph"/>
      </w:pPr>
      <w:r w:rsidRPr="008935CF">
        <w:tab/>
        <w:t>(b)</w:t>
      </w:r>
      <w:r w:rsidRPr="008935CF">
        <w:tab/>
        <w:t>double orphan pension; or</w:t>
      </w:r>
    </w:p>
    <w:p w:rsidR="00B308F0" w:rsidRPr="008935CF" w:rsidRDefault="00B308F0" w:rsidP="00B308F0">
      <w:pPr>
        <w:pStyle w:val="paragraph"/>
      </w:pPr>
      <w:r w:rsidRPr="008935CF">
        <w:tab/>
        <w:t>(c)</w:t>
      </w:r>
      <w:r w:rsidRPr="008935CF">
        <w:tab/>
        <w:t>family tax benefit under the Family Assistance Act; or</w:t>
      </w:r>
    </w:p>
    <w:p w:rsidR="00B308F0" w:rsidRPr="008935CF" w:rsidRDefault="00B308F0" w:rsidP="00B308F0">
      <w:pPr>
        <w:pStyle w:val="paragraph"/>
      </w:pPr>
      <w:r w:rsidRPr="008935CF">
        <w:tab/>
        <w:t>(d)</w:t>
      </w:r>
      <w:r w:rsidRPr="008935CF">
        <w:tab/>
        <w:t>family tax benefit advance under the Family Assistance Administration Act; or</w:t>
      </w:r>
    </w:p>
    <w:p w:rsidR="00B308F0" w:rsidRPr="008935CF" w:rsidRDefault="00B308F0" w:rsidP="00B308F0">
      <w:pPr>
        <w:pStyle w:val="paragraph"/>
      </w:pPr>
      <w:r w:rsidRPr="008935CF">
        <w:tab/>
        <w:t>(e)</w:t>
      </w:r>
      <w:r w:rsidRPr="008935CF">
        <w:tab/>
      </w:r>
      <w:r w:rsidR="001B1BDC" w:rsidRPr="008935CF">
        <w:t>stillborn baby payment</w:t>
      </w:r>
      <w:r w:rsidRPr="008935CF">
        <w:t xml:space="preserve"> under the Family Assistance Act; or</w:t>
      </w:r>
    </w:p>
    <w:p w:rsidR="00B308F0" w:rsidRPr="008935CF" w:rsidRDefault="00B308F0" w:rsidP="00B308F0">
      <w:pPr>
        <w:pStyle w:val="paragraph"/>
      </w:pPr>
      <w:r w:rsidRPr="008935CF">
        <w:tab/>
        <w:t>(g)</w:t>
      </w:r>
      <w:r w:rsidRPr="008935CF">
        <w:tab/>
        <w:t>carer allowance; or</w:t>
      </w:r>
    </w:p>
    <w:p w:rsidR="009C62B5" w:rsidRPr="008935CF" w:rsidRDefault="009C62B5" w:rsidP="009C62B5">
      <w:pPr>
        <w:pStyle w:val="paragraph"/>
      </w:pPr>
      <w:r w:rsidRPr="008935CF">
        <w:tab/>
        <w:t>(ga)</w:t>
      </w:r>
      <w:r w:rsidRPr="008935CF">
        <w:tab/>
        <w:t>child disability assistance; or</w:t>
      </w:r>
    </w:p>
    <w:p w:rsidR="007C7433" w:rsidRPr="008935CF" w:rsidRDefault="007C7433" w:rsidP="007C7433">
      <w:pPr>
        <w:pStyle w:val="paragraph"/>
      </w:pPr>
      <w:r w:rsidRPr="008935CF">
        <w:tab/>
        <w:t>(gb)</w:t>
      </w:r>
      <w:r w:rsidRPr="008935CF">
        <w:tab/>
        <w:t>carer supplement; or</w:t>
      </w:r>
    </w:p>
    <w:p w:rsidR="00B308F0" w:rsidRPr="008935CF" w:rsidRDefault="00B308F0" w:rsidP="00B308F0">
      <w:pPr>
        <w:pStyle w:val="paragraph"/>
      </w:pPr>
      <w:r w:rsidRPr="008935CF">
        <w:tab/>
        <w:t>(h)</w:t>
      </w:r>
      <w:r w:rsidRPr="008935CF">
        <w:tab/>
        <w:t>mobility allowance; or</w:t>
      </w:r>
    </w:p>
    <w:p w:rsidR="00B308F0" w:rsidRPr="008935CF" w:rsidRDefault="00B308F0" w:rsidP="00B308F0">
      <w:pPr>
        <w:pStyle w:val="paragraph"/>
      </w:pPr>
      <w:r w:rsidRPr="008935CF">
        <w:tab/>
        <w:t>(i)</w:t>
      </w:r>
      <w:r w:rsidRPr="008935CF">
        <w:tab/>
        <w:t>pensioner education supplement; or</w:t>
      </w:r>
    </w:p>
    <w:p w:rsidR="00B308F0" w:rsidRPr="008935CF" w:rsidRDefault="00B308F0" w:rsidP="00B308F0">
      <w:pPr>
        <w:pStyle w:val="paragraph"/>
      </w:pPr>
      <w:r w:rsidRPr="008935CF">
        <w:tab/>
        <w:t>(j)</w:t>
      </w:r>
      <w:r w:rsidRPr="008935CF">
        <w:tab/>
        <w:t>telephone allowance under Part</w:t>
      </w:r>
      <w:r w:rsidR="008935CF">
        <w:t> </w:t>
      </w:r>
      <w:r w:rsidRPr="008935CF">
        <w:t>2.25 of the 1991 Act; or</w:t>
      </w:r>
    </w:p>
    <w:p w:rsidR="00993FD5" w:rsidRPr="008935CF" w:rsidRDefault="00993FD5" w:rsidP="00993FD5">
      <w:pPr>
        <w:pStyle w:val="paragraph"/>
      </w:pPr>
      <w:r w:rsidRPr="008935CF">
        <w:tab/>
        <w:t>(k)</w:t>
      </w:r>
      <w:r w:rsidRPr="008935CF">
        <w:tab/>
        <w:t>veterans supplement under section</w:t>
      </w:r>
      <w:r w:rsidR="008935CF">
        <w:t> </w:t>
      </w:r>
      <w:r w:rsidRPr="008935CF">
        <w:t>118B of the Veterans’ Entitlements Act; or</w:t>
      </w:r>
    </w:p>
    <w:p w:rsidR="00B308F0" w:rsidRPr="008935CF" w:rsidRDefault="00B308F0" w:rsidP="00B308F0">
      <w:pPr>
        <w:pStyle w:val="paragraph"/>
      </w:pPr>
      <w:r w:rsidRPr="008935CF">
        <w:tab/>
        <w:t>(l)</w:t>
      </w:r>
      <w:r w:rsidRPr="008935CF">
        <w:tab/>
        <w:t>utilities allowance under Part</w:t>
      </w:r>
      <w:r w:rsidR="008935CF">
        <w:t> </w:t>
      </w:r>
      <w:r w:rsidRPr="008935CF">
        <w:t>2.25A of the 1991 Act; or</w:t>
      </w:r>
    </w:p>
    <w:p w:rsidR="00B308F0" w:rsidRPr="008935CF" w:rsidRDefault="00B308F0" w:rsidP="00B308F0">
      <w:pPr>
        <w:pStyle w:val="paragraph"/>
      </w:pPr>
      <w:r w:rsidRPr="008935CF">
        <w:tab/>
        <w:t>(n)</w:t>
      </w:r>
      <w:r w:rsidRPr="008935CF">
        <w:tab/>
        <w:t xml:space="preserve">a distance education payment under the scheme known as the Assistance for Isolated Children Scheme, where the payment relates to a child or children </w:t>
      </w:r>
      <w:r w:rsidRPr="008935CF">
        <w:rPr>
          <w:szCs w:val="22"/>
        </w:rPr>
        <w:t>at a Homelands Learning Centre;</w:t>
      </w:r>
      <w:r w:rsidRPr="008935CF">
        <w:t xml:space="preserve"> or</w:t>
      </w:r>
    </w:p>
    <w:p w:rsidR="00B308F0" w:rsidRPr="008935CF" w:rsidRDefault="00B308F0" w:rsidP="00B308F0">
      <w:pPr>
        <w:pStyle w:val="paragraph"/>
      </w:pPr>
      <w:r w:rsidRPr="008935CF">
        <w:tab/>
        <w:t>(o)</w:t>
      </w:r>
      <w:r w:rsidRPr="008935CF">
        <w:tab/>
        <w:t xml:space="preserve">a payment under the scheme known as the ABSTUDY scheme that includes an amount identified as </w:t>
      </w:r>
      <w:r w:rsidRPr="008935CF">
        <w:rPr>
          <w:sz w:val="21"/>
          <w:szCs w:val="21"/>
        </w:rPr>
        <w:t>pensioner education supplement</w:t>
      </w:r>
      <w:r w:rsidRPr="008935CF">
        <w:t>; or</w:t>
      </w:r>
    </w:p>
    <w:p w:rsidR="00B308F0" w:rsidRPr="008935CF" w:rsidRDefault="00B308F0" w:rsidP="00B308F0">
      <w:pPr>
        <w:pStyle w:val="paragraph"/>
      </w:pPr>
      <w:r w:rsidRPr="008935CF">
        <w:tab/>
        <w:t>(p)</w:t>
      </w:r>
      <w:r w:rsidRPr="008935CF">
        <w:tab/>
        <w:t>a social security bereavement payment; or</w:t>
      </w:r>
    </w:p>
    <w:p w:rsidR="00B308F0" w:rsidRPr="008935CF" w:rsidRDefault="00B308F0" w:rsidP="00B308F0">
      <w:pPr>
        <w:pStyle w:val="paragraph"/>
      </w:pPr>
      <w:r w:rsidRPr="008935CF">
        <w:tab/>
        <w:t>(q)</w:t>
      </w:r>
      <w:r w:rsidRPr="008935CF">
        <w:tab/>
        <w:t>a veterans’ entitlement bereavement payment; or</w:t>
      </w:r>
    </w:p>
    <w:p w:rsidR="00B308F0" w:rsidRPr="008935CF" w:rsidRDefault="00B308F0" w:rsidP="00B308F0">
      <w:pPr>
        <w:pStyle w:val="paragraph"/>
      </w:pPr>
      <w:r w:rsidRPr="008935CF">
        <w:tab/>
        <w:t>(r)</w:t>
      </w:r>
      <w:r w:rsidRPr="008935CF">
        <w:tab/>
        <w:t>a Northern Territory CDEP transition payment; or</w:t>
      </w:r>
    </w:p>
    <w:p w:rsidR="00B308F0" w:rsidRPr="008935CF" w:rsidRDefault="00B308F0" w:rsidP="00B308F0">
      <w:pPr>
        <w:pStyle w:val="paragraph"/>
      </w:pPr>
      <w:r w:rsidRPr="008935CF">
        <w:tab/>
        <w:t>(s)</w:t>
      </w:r>
      <w:r w:rsidRPr="008935CF">
        <w:tab/>
        <w:t>an advance payment under Part</w:t>
      </w:r>
      <w:r w:rsidR="008935CF">
        <w:t> </w:t>
      </w:r>
      <w:r w:rsidRPr="008935CF">
        <w:t>2.22 of the 1991 Act; or</w:t>
      </w:r>
    </w:p>
    <w:p w:rsidR="00B308F0" w:rsidRPr="008935CF" w:rsidRDefault="00B308F0" w:rsidP="00B308F0">
      <w:pPr>
        <w:pStyle w:val="paragraph"/>
      </w:pPr>
      <w:r w:rsidRPr="008935CF">
        <w:tab/>
        <w:t>(t)</w:t>
      </w:r>
      <w:r w:rsidRPr="008935CF">
        <w:tab/>
        <w:t>an advance pharmaceutical allowance under Part</w:t>
      </w:r>
      <w:r w:rsidR="008935CF">
        <w:t> </w:t>
      </w:r>
      <w:r w:rsidRPr="008935CF">
        <w:t>2.23 of the 1991 Act; or</w:t>
      </w:r>
    </w:p>
    <w:p w:rsidR="00B308F0" w:rsidRPr="008935CF" w:rsidRDefault="00B308F0" w:rsidP="00B308F0">
      <w:pPr>
        <w:pStyle w:val="paragraph"/>
      </w:pPr>
      <w:r w:rsidRPr="008935CF">
        <w:tab/>
        <w:t>(u)</w:t>
      </w:r>
      <w:r w:rsidRPr="008935CF">
        <w:tab/>
        <w:t>a mobility allowance advance under section</w:t>
      </w:r>
      <w:r w:rsidR="008935CF">
        <w:t> </w:t>
      </w:r>
      <w:r w:rsidRPr="008935CF">
        <w:t>1045 of the 1991 Act; or</w:t>
      </w:r>
    </w:p>
    <w:p w:rsidR="00B308F0" w:rsidRPr="008935CF" w:rsidRDefault="00B308F0" w:rsidP="00B308F0">
      <w:pPr>
        <w:pStyle w:val="paragraph"/>
      </w:pPr>
      <w:r w:rsidRPr="008935CF">
        <w:tab/>
        <w:t>(v)</w:t>
      </w:r>
      <w:r w:rsidRPr="008935CF">
        <w:tab/>
        <w:t>an advance payment under Part</w:t>
      </w:r>
      <w:r w:rsidR="00513C96" w:rsidRPr="008935CF">
        <w:t> </w:t>
      </w:r>
      <w:r w:rsidRPr="008935CF">
        <w:t>IVA of the Veterans’ Entitlements Act.</w:t>
      </w:r>
    </w:p>
    <w:p w:rsidR="00B308F0" w:rsidRPr="008935CF" w:rsidRDefault="00B308F0" w:rsidP="004854B3">
      <w:pPr>
        <w:pStyle w:val="Definition"/>
        <w:keepNext/>
      </w:pPr>
      <w:r w:rsidRPr="008935CF">
        <w:rPr>
          <w:b/>
          <w:i/>
        </w:rPr>
        <w:t xml:space="preserve">category P welfare payment </w:t>
      </w:r>
      <w:r w:rsidRPr="008935CF">
        <w:t>means:</w:t>
      </w:r>
    </w:p>
    <w:p w:rsidR="00B308F0" w:rsidRPr="008935CF" w:rsidRDefault="00B308F0" w:rsidP="00B308F0">
      <w:pPr>
        <w:pStyle w:val="paragraph"/>
      </w:pPr>
      <w:r w:rsidRPr="008935CF">
        <w:tab/>
        <w:t>(a)</w:t>
      </w:r>
      <w:r w:rsidRPr="008935CF">
        <w:tab/>
        <w:t>a social security benefit; or</w:t>
      </w:r>
    </w:p>
    <w:p w:rsidR="00B308F0" w:rsidRPr="008935CF" w:rsidRDefault="00B308F0" w:rsidP="00B308F0">
      <w:pPr>
        <w:pStyle w:val="paragraph"/>
      </w:pPr>
      <w:r w:rsidRPr="008935CF">
        <w:tab/>
        <w:t>(b)</w:t>
      </w:r>
      <w:r w:rsidRPr="008935CF">
        <w:tab/>
        <w:t>a social security pension; or</w:t>
      </w:r>
    </w:p>
    <w:p w:rsidR="00B308F0" w:rsidRPr="008935CF" w:rsidRDefault="00B308F0" w:rsidP="00B308F0">
      <w:pPr>
        <w:pStyle w:val="paragraph"/>
      </w:pPr>
      <w:r w:rsidRPr="008935CF">
        <w:tab/>
        <w:t>(c)</w:t>
      </w:r>
      <w:r w:rsidRPr="008935CF">
        <w:tab/>
        <w:t>a payment under the scheme known as the ABSTUDY scheme that includes an amount identified as living allowance.</w:t>
      </w:r>
    </w:p>
    <w:p w:rsidR="00B308F0" w:rsidRPr="008935CF" w:rsidRDefault="00B308F0" w:rsidP="00B308F0">
      <w:pPr>
        <w:pStyle w:val="Definition"/>
      </w:pPr>
      <w:r w:rsidRPr="008935CF">
        <w:rPr>
          <w:b/>
          <w:i/>
        </w:rPr>
        <w:t xml:space="preserve">category Q welfare payment </w:t>
      </w:r>
      <w:r w:rsidRPr="008935CF">
        <w:t>means:</w:t>
      </w:r>
    </w:p>
    <w:p w:rsidR="00B308F0" w:rsidRPr="008935CF" w:rsidRDefault="00B308F0" w:rsidP="00B308F0">
      <w:pPr>
        <w:pStyle w:val="paragraph"/>
      </w:pPr>
      <w:r w:rsidRPr="008935CF">
        <w:tab/>
        <w:t>(a)</w:t>
      </w:r>
      <w:r w:rsidRPr="008935CF">
        <w:tab/>
        <w:t>a category P welfare payment; or</w:t>
      </w:r>
    </w:p>
    <w:p w:rsidR="00B308F0" w:rsidRPr="008935CF" w:rsidRDefault="00B308F0" w:rsidP="00B308F0">
      <w:pPr>
        <w:pStyle w:val="paragraph"/>
      </w:pPr>
      <w:r w:rsidRPr="008935CF">
        <w:tab/>
        <w:t>(b)</w:t>
      </w:r>
      <w:r w:rsidRPr="008935CF">
        <w:tab/>
        <w:t>carer allowance; or</w:t>
      </w:r>
    </w:p>
    <w:p w:rsidR="005E4A45" w:rsidRPr="008935CF" w:rsidRDefault="005E4A45" w:rsidP="005E4A45">
      <w:pPr>
        <w:pStyle w:val="paragraph"/>
      </w:pPr>
      <w:r w:rsidRPr="008935CF">
        <w:tab/>
        <w:t>(ba)</w:t>
      </w:r>
      <w:r w:rsidRPr="008935CF">
        <w:tab/>
        <w:t>child disability assistance; or</w:t>
      </w:r>
    </w:p>
    <w:p w:rsidR="007C7433" w:rsidRPr="008935CF" w:rsidRDefault="007C7433" w:rsidP="007C7433">
      <w:pPr>
        <w:pStyle w:val="paragraph"/>
      </w:pPr>
      <w:r w:rsidRPr="008935CF">
        <w:tab/>
        <w:t>(bb)</w:t>
      </w:r>
      <w:r w:rsidRPr="008935CF">
        <w:tab/>
        <w:t>carer supplement; or</w:t>
      </w:r>
    </w:p>
    <w:p w:rsidR="00B308F0" w:rsidRPr="008935CF" w:rsidRDefault="00B308F0" w:rsidP="00B308F0">
      <w:pPr>
        <w:pStyle w:val="paragraph"/>
      </w:pPr>
      <w:r w:rsidRPr="008935CF">
        <w:tab/>
        <w:t>(c)</w:t>
      </w:r>
      <w:r w:rsidRPr="008935CF">
        <w:tab/>
        <w:t>mobility allowance; or</w:t>
      </w:r>
    </w:p>
    <w:p w:rsidR="00B308F0" w:rsidRPr="008935CF" w:rsidRDefault="00B308F0" w:rsidP="00B308F0">
      <w:pPr>
        <w:pStyle w:val="paragraph"/>
      </w:pPr>
      <w:r w:rsidRPr="008935CF">
        <w:tab/>
        <w:t>(d)</w:t>
      </w:r>
      <w:r w:rsidRPr="008935CF">
        <w:tab/>
        <w:t>pensioner education supplement; or</w:t>
      </w:r>
    </w:p>
    <w:p w:rsidR="00B308F0" w:rsidRPr="008935CF" w:rsidRDefault="00B308F0" w:rsidP="00B308F0">
      <w:pPr>
        <w:pStyle w:val="paragraph"/>
      </w:pPr>
      <w:r w:rsidRPr="008935CF">
        <w:tab/>
        <w:t>(e)</w:t>
      </w:r>
      <w:r w:rsidRPr="008935CF">
        <w:tab/>
        <w:t>telephone allowance under Part</w:t>
      </w:r>
      <w:r w:rsidR="008935CF">
        <w:t> </w:t>
      </w:r>
      <w:r w:rsidRPr="008935CF">
        <w:t>2.25 of the 1991 Act; or</w:t>
      </w:r>
    </w:p>
    <w:p w:rsidR="00B308F0" w:rsidRPr="008935CF" w:rsidRDefault="00B308F0" w:rsidP="00B308F0">
      <w:pPr>
        <w:pStyle w:val="paragraph"/>
      </w:pPr>
      <w:r w:rsidRPr="008935CF">
        <w:tab/>
        <w:t>(f)</w:t>
      </w:r>
      <w:r w:rsidRPr="008935CF">
        <w:tab/>
        <w:t>utilities allowance under Part</w:t>
      </w:r>
      <w:r w:rsidR="008935CF">
        <w:t> </w:t>
      </w:r>
      <w:r w:rsidRPr="008935CF">
        <w:t>2.25A of the 1991 Act; or</w:t>
      </w:r>
    </w:p>
    <w:p w:rsidR="00B308F0" w:rsidRPr="008935CF" w:rsidRDefault="00B308F0" w:rsidP="00B308F0">
      <w:pPr>
        <w:pStyle w:val="paragraph"/>
      </w:pPr>
      <w:r w:rsidRPr="008935CF">
        <w:tab/>
        <w:t>(g)</w:t>
      </w:r>
      <w:r w:rsidRPr="008935CF">
        <w:tab/>
        <w:t xml:space="preserve">a distance education payment under the scheme known as the Assistance for Isolated Children Scheme, where the payment relates to a child or children </w:t>
      </w:r>
      <w:r w:rsidRPr="008935CF">
        <w:rPr>
          <w:szCs w:val="22"/>
        </w:rPr>
        <w:t>at a Homelands Learning Centre</w:t>
      </w:r>
      <w:r w:rsidRPr="008935CF">
        <w:t>; or</w:t>
      </w:r>
    </w:p>
    <w:p w:rsidR="00B308F0" w:rsidRPr="008935CF" w:rsidRDefault="00B308F0" w:rsidP="00B308F0">
      <w:pPr>
        <w:pStyle w:val="paragraph"/>
      </w:pPr>
      <w:r w:rsidRPr="008935CF">
        <w:tab/>
        <w:t>(h)</w:t>
      </w:r>
      <w:r w:rsidRPr="008935CF">
        <w:tab/>
        <w:t>a social security bereavement payment (other than a social security bereavement payment in relation to an age pension or a carer payment); or</w:t>
      </w:r>
    </w:p>
    <w:p w:rsidR="00B308F0" w:rsidRPr="008935CF" w:rsidRDefault="00B308F0" w:rsidP="00B308F0">
      <w:pPr>
        <w:pStyle w:val="paragraph"/>
      </w:pPr>
      <w:r w:rsidRPr="008935CF">
        <w:tab/>
        <w:t>(i)</w:t>
      </w:r>
      <w:r w:rsidRPr="008935CF">
        <w:tab/>
        <w:t xml:space="preserve">a payment under the scheme known as the ABSTUDY scheme that includes an amount identified as </w:t>
      </w:r>
      <w:r w:rsidRPr="008935CF">
        <w:rPr>
          <w:sz w:val="21"/>
          <w:szCs w:val="21"/>
        </w:rPr>
        <w:t>pensioner education supplement</w:t>
      </w:r>
      <w:r w:rsidRPr="008935CF">
        <w:t>; or</w:t>
      </w:r>
    </w:p>
    <w:p w:rsidR="00B308F0" w:rsidRPr="008935CF" w:rsidRDefault="00B308F0" w:rsidP="00B308F0">
      <w:pPr>
        <w:pStyle w:val="paragraph"/>
      </w:pPr>
      <w:r w:rsidRPr="008935CF">
        <w:tab/>
        <w:t>(j)</w:t>
      </w:r>
      <w:r w:rsidRPr="008935CF">
        <w:tab/>
        <w:t>an advance payment under Part</w:t>
      </w:r>
      <w:r w:rsidR="008935CF">
        <w:t> </w:t>
      </w:r>
      <w:r w:rsidRPr="008935CF">
        <w:t>2.22 of the 1991 Act (other than an advance payment of an age pension or a carer payment); or</w:t>
      </w:r>
    </w:p>
    <w:p w:rsidR="00B308F0" w:rsidRPr="008935CF" w:rsidRDefault="00B308F0" w:rsidP="00B308F0">
      <w:pPr>
        <w:pStyle w:val="paragraph"/>
      </w:pPr>
      <w:r w:rsidRPr="008935CF">
        <w:tab/>
        <w:t>(k)</w:t>
      </w:r>
      <w:r w:rsidRPr="008935CF">
        <w:tab/>
        <w:t>an advance pharmaceutical allowance under Part</w:t>
      </w:r>
      <w:r w:rsidR="008935CF">
        <w:t> </w:t>
      </w:r>
      <w:r w:rsidRPr="008935CF">
        <w:t>2.23 of the 1991 Act; or</w:t>
      </w:r>
    </w:p>
    <w:p w:rsidR="00B308F0" w:rsidRPr="008935CF" w:rsidRDefault="00B308F0" w:rsidP="00B308F0">
      <w:pPr>
        <w:pStyle w:val="paragraph"/>
      </w:pPr>
      <w:r w:rsidRPr="008935CF">
        <w:tab/>
        <w:t>(l)</w:t>
      </w:r>
      <w:r w:rsidRPr="008935CF">
        <w:tab/>
        <w:t>a mobility allowance advance under section</w:t>
      </w:r>
      <w:r w:rsidR="008935CF">
        <w:t> </w:t>
      </w:r>
      <w:r w:rsidRPr="008935CF">
        <w:t>1045 of the 1991 Act; or</w:t>
      </w:r>
    </w:p>
    <w:p w:rsidR="00B308F0" w:rsidRPr="008935CF" w:rsidRDefault="00B308F0" w:rsidP="00B308F0">
      <w:pPr>
        <w:pStyle w:val="paragraph"/>
      </w:pPr>
      <w:r w:rsidRPr="008935CF">
        <w:tab/>
        <w:t>(m)</w:t>
      </w:r>
      <w:r w:rsidRPr="008935CF">
        <w:tab/>
        <w:t>double orphan pension; or</w:t>
      </w:r>
    </w:p>
    <w:p w:rsidR="00B308F0" w:rsidRPr="008935CF" w:rsidRDefault="00B308F0" w:rsidP="00B308F0">
      <w:pPr>
        <w:pStyle w:val="paragraph"/>
      </w:pPr>
      <w:r w:rsidRPr="008935CF">
        <w:tab/>
        <w:t>(n)</w:t>
      </w:r>
      <w:r w:rsidRPr="008935CF">
        <w:tab/>
        <w:t>family tax benefit under the Family Assistance Act; or</w:t>
      </w:r>
    </w:p>
    <w:p w:rsidR="00B308F0" w:rsidRPr="008935CF" w:rsidRDefault="00B308F0" w:rsidP="00B308F0">
      <w:pPr>
        <w:pStyle w:val="paragraph"/>
      </w:pPr>
      <w:r w:rsidRPr="008935CF">
        <w:tab/>
        <w:t>(o)</w:t>
      </w:r>
      <w:r w:rsidRPr="008935CF">
        <w:tab/>
        <w:t>family tax benefit advance under the Family Assistance Administration Act; or</w:t>
      </w:r>
    </w:p>
    <w:p w:rsidR="00B308F0" w:rsidRPr="008935CF" w:rsidRDefault="00B308F0" w:rsidP="00B308F0">
      <w:pPr>
        <w:pStyle w:val="paragraph"/>
      </w:pPr>
      <w:r w:rsidRPr="008935CF">
        <w:tab/>
        <w:t>(p)</w:t>
      </w:r>
      <w:r w:rsidRPr="008935CF">
        <w:tab/>
      </w:r>
      <w:r w:rsidR="001B1BDC" w:rsidRPr="008935CF">
        <w:t>stillborn baby payment</w:t>
      </w:r>
      <w:r w:rsidRPr="008935CF">
        <w:t xml:space="preserve"> under the Family Assistance</w:t>
      </w:r>
      <w:r w:rsidR="00AE2190" w:rsidRPr="008935CF">
        <w:t xml:space="preserve"> Act.</w:t>
      </w:r>
    </w:p>
    <w:p w:rsidR="00B308F0" w:rsidRPr="008935CF" w:rsidRDefault="00B308F0" w:rsidP="00B308F0">
      <w:pPr>
        <w:pStyle w:val="Definition"/>
      </w:pPr>
      <w:r w:rsidRPr="008935CF">
        <w:rPr>
          <w:b/>
          <w:i/>
        </w:rPr>
        <w:t xml:space="preserve">category R welfare payment </w:t>
      </w:r>
      <w:r w:rsidRPr="008935CF">
        <w:t>means:</w:t>
      </w:r>
    </w:p>
    <w:p w:rsidR="00B308F0" w:rsidRPr="008935CF" w:rsidRDefault="00B308F0" w:rsidP="00B308F0">
      <w:pPr>
        <w:pStyle w:val="paragraph"/>
      </w:pPr>
      <w:r w:rsidRPr="008935CF">
        <w:tab/>
        <w:t>(c)</w:t>
      </w:r>
      <w:r w:rsidRPr="008935CF">
        <w:tab/>
        <w:t>a service pension; or</w:t>
      </w:r>
    </w:p>
    <w:p w:rsidR="00B308F0" w:rsidRPr="008935CF" w:rsidRDefault="00B308F0" w:rsidP="00B308F0">
      <w:pPr>
        <w:pStyle w:val="paragraph"/>
      </w:pPr>
      <w:r w:rsidRPr="008935CF">
        <w:tab/>
        <w:t>(d)</w:t>
      </w:r>
      <w:r w:rsidRPr="008935CF">
        <w:tab/>
        <w:t>income support supplement; or</w:t>
      </w:r>
    </w:p>
    <w:p w:rsidR="005D5FD1" w:rsidRPr="008935CF" w:rsidRDefault="005D5FD1" w:rsidP="005D5FD1">
      <w:pPr>
        <w:pStyle w:val="paragraph"/>
      </w:pPr>
      <w:r w:rsidRPr="008935CF">
        <w:tab/>
        <w:t>(da)</w:t>
      </w:r>
      <w:r w:rsidRPr="008935CF">
        <w:tab/>
        <w:t>a veteran payment; or</w:t>
      </w:r>
    </w:p>
    <w:p w:rsidR="00B308F0" w:rsidRPr="008935CF" w:rsidRDefault="00B308F0" w:rsidP="00B308F0">
      <w:pPr>
        <w:pStyle w:val="paragraph"/>
      </w:pPr>
      <w:r w:rsidRPr="008935CF">
        <w:tab/>
        <w:t>(e)</w:t>
      </w:r>
      <w:r w:rsidRPr="008935CF">
        <w:tab/>
        <w:t>Defence Force Income Support Allowance.</w:t>
      </w:r>
    </w:p>
    <w:p w:rsidR="00B308F0" w:rsidRPr="008935CF" w:rsidRDefault="00B308F0" w:rsidP="00B308F0">
      <w:pPr>
        <w:pStyle w:val="Definition"/>
      </w:pPr>
      <w:r w:rsidRPr="008935CF">
        <w:rPr>
          <w:b/>
          <w:i/>
        </w:rPr>
        <w:t>category S welfare payment</w:t>
      </w:r>
      <w:r w:rsidRPr="008935CF">
        <w:t xml:space="preserve"> means:</w:t>
      </w:r>
    </w:p>
    <w:p w:rsidR="00B308F0" w:rsidRPr="008935CF" w:rsidRDefault="00B308F0" w:rsidP="00B308F0">
      <w:pPr>
        <w:pStyle w:val="paragraph"/>
      </w:pPr>
      <w:r w:rsidRPr="008935CF">
        <w:tab/>
        <w:t>(a)</w:t>
      </w:r>
      <w:r w:rsidRPr="008935CF">
        <w:tab/>
        <w:t>family tax benefit under the Family Assistance Act; or</w:t>
      </w:r>
    </w:p>
    <w:p w:rsidR="00B308F0" w:rsidRPr="008935CF" w:rsidRDefault="00B308F0" w:rsidP="00B308F0">
      <w:pPr>
        <w:pStyle w:val="paragraph"/>
      </w:pPr>
      <w:r w:rsidRPr="008935CF">
        <w:tab/>
        <w:t>(b)</w:t>
      </w:r>
      <w:r w:rsidRPr="008935CF">
        <w:tab/>
        <w:t>family tax benefit advance under the Family Assistance Administration Act; or</w:t>
      </w:r>
    </w:p>
    <w:p w:rsidR="00B308F0" w:rsidRPr="008935CF" w:rsidRDefault="00B308F0" w:rsidP="00B308F0">
      <w:pPr>
        <w:pStyle w:val="paragraph"/>
      </w:pPr>
      <w:r w:rsidRPr="008935CF">
        <w:tab/>
        <w:t>(c)</w:t>
      </w:r>
      <w:r w:rsidRPr="008935CF">
        <w:tab/>
      </w:r>
      <w:r w:rsidR="001B1BDC" w:rsidRPr="008935CF">
        <w:t>stillborn baby payment</w:t>
      </w:r>
      <w:r w:rsidRPr="008935CF">
        <w:t xml:space="preserve"> under the Family Assistance Act; or</w:t>
      </w:r>
    </w:p>
    <w:p w:rsidR="00B308F0" w:rsidRPr="008935CF" w:rsidRDefault="00B308F0" w:rsidP="00B308F0">
      <w:pPr>
        <w:pStyle w:val="paragraph"/>
      </w:pPr>
      <w:r w:rsidRPr="008935CF">
        <w:tab/>
        <w:t>(e)</w:t>
      </w:r>
      <w:r w:rsidRPr="008935CF">
        <w:tab/>
        <w:t>double orphan pension; or</w:t>
      </w:r>
    </w:p>
    <w:p w:rsidR="00B308F0" w:rsidRPr="008935CF" w:rsidRDefault="00B308F0" w:rsidP="00B308F0">
      <w:pPr>
        <w:pStyle w:val="paragraph"/>
      </w:pPr>
      <w:r w:rsidRPr="008935CF">
        <w:tab/>
        <w:t>(f)</w:t>
      </w:r>
      <w:r w:rsidRPr="008935CF">
        <w:tab/>
        <w:t>carer allowance; or</w:t>
      </w:r>
    </w:p>
    <w:p w:rsidR="001E3D69" w:rsidRPr="008935CF" w:rsidRDefault="001E3D69" w:rsidP="001E3D69">
      <w:pPr>
        <w:pStyle w:val="paragraph"/>
      </w:pPr>
      <w:r w:rsidRPr="008935CF">
        <w:tab/>
        <w:t>(fa)</w:t>
      </w:r>
      <w:r w:rsidRPr="008935CF">
        <w:tab/>
        <w:t>child disability assistance; or</w:t>
      </w:r>
    </w:p>
    <w:p w:rsidR="007C7433" w:rsidRPr="008935CF" w:rsidRDefault="007C7433" w:rsidP="00B308F0">
      <w:pPr>
        <w:pStyle w:val="paragraph"/>
      </w:pPr>
      <w:r w:rsidRPr="008935CF">
        <w:tab/>
        <w:t>(fb)</w:t>
      </w:r>
      <w:r w:rsidRPr="008935CF">
        <w:tab/>
        <w:t>carer supplement; or</w:t>
      </w:r>
    </w:p>
    <w:p w:rsidR="00B308F0" w:rsidRPr="008935CF" w:rsidRDefault="00B308F0" w:rsidP="00B308F0">
      <w:pPr>
        <w:pStyle w:val="paragraph"/>
      </w:pPr>
      <w:r w:rsidRPr="008935CF">
        <w:tab/>
        <w:t>(g)</w:t>
      </w:r>
      <w:r w:rsidRPr="008935CF">
        <w:tab/>
        <w:t>a distance education payment under the scheme known as the Assistance for Isolated Children Scheme, where the payment relates to a child or children a</w:t>
      </w:r>
      <w:r w:rsidRPr="008935CF">
        <w:rPr>
          <w:szCs w:val="22"/>
        </w:rPr>
        <w:t>t a Homelands Learning Centre</w:t>
      </w:r>
      <w:r w:rsidRPr="008935CF">
        <w:t>.</w:t>
      </w:r>
    </w:p>
    <w:p w:rsidR="00B308F0" w:rsidRPr="008935CF" w:rsidRDefault="00B308F0" w:rsidP="00B308F0">
      <w:pPr>
        <w:pStyle w:val="Definition"/>
      </w:pPr>
      <w:r w:rsidRPr="008935CF">
        <w:rPr>
          <w:b/>
          <w:i/>
        </w:rPr>
        <w:t>child</w:t>
      </w:r>
      <w:r w:rsidRPr="008935CF">
        <w:t xml:space="preserve"> of a person means:</w:t>
      </w:r>
    </w:p>
    <w:p w:rsidR="00BA4FA6" w:rsidRPr="008935CF" w:rsidRDefault="00BA4FA6" w:rsidP="00BA4FA6">
      <w:pPr>
        <w:pStyle w:val="paragraph"/>
      </w:pPr>
      <w:r w:rsidRPr="008935CF">
        <w:tab/>
        <w:t>(a)</w:t>
      </w:r>
      <w:r w:rsidRPr="008935CF">
        <w:tab/>
        <w:t>a child for whom the person is the principal carer; or</w:t>
      </w:r>
    </w:p>
    <w:p w:rsidR="00B308F0" w:rsidRPr="008935CF" w:rsidRDefault="00B308F0" w:rsidP="00B308F0">
      <w:pPr>
        <w:pStyle w:val="paragraph"/>
      </w:pPr>
      <w:r w:rsidRPr="008935CF">
        <w:tab/>
        <w:t>(b)</w:t>
      </w:r>
      <w:r w:rsidRPr="008935CF">
        <w:tab/>
        <w:t>an FTB child of the person; or</w:t>
      </w:r>
    </w:p>
    <w:p w:rsidR="00B308F0" w:rsidRPr="008935CF" w:rsidRDefault="00B308F0" w:rsidP="00B308F0">
      <w:pPr>
        <w:pStyle w:val="paragraph"/>
      </w:pPr>
      <w:r w:rsidRPr="008935CF">
        <w:tab/>
        <w:t>(c)</w:t>
      </w:r>
      <w:r w:rsidRPr="008935CF">
        <w:tab/>
        <w:t>on or after 1</w:t>
      </w:r>
      <w:r w:rsidR="008935CF">
        <w:t> </w:t>
      </w:r>
      <w:r w:rsidRPr="008935CF">
        <w:t>July 2008—a regular care child of the person.</w:t>
      </w:r>
    </w:p>
    <w:p w:rsidR="00B308F0" w:rsidRPr="008935CF" w:rsidRDefault="00B308F0" w:rsidP="008459D1">
      <w:pPr>
        <w:pStyle w:val="subsection2"/>
        <w:keepNext/>
      </w:pPr>
      <w:r w:rsidRPr="008935CF">
        <w:t>This definition does not apply to:</w:t>
      </w:r>
    </w:p>
    <w:p w:rsidR="00B308F0" w:rsidRPr="008935CF" w:rsidRDefault="00B308F0" w:rsidP="00B308F0">
      <w:pPr>
        <w:pStyle w:val="paragraph"/>
      </w:pPr>
      <w:r w:rsidRPr="008935CF">
        <w:tab/>
        <w:t>(d)</w:t>
      </w:r>
      <w:r w:rsidRPr="008935CF">
        <w:tab/>
        <w:t xml:space="preserve">the definition of </w:t>
      </w:r>
      <w:r w:rsidRPr="008935CF">
        <w:rPr>
          <w:b/>
          <w:i/>
        </w:rPr>
        <w:t>child protection officer</w:t>
      </w:r>
      <w:r w:rsidRPr="008935CF">
        <w:t xml:space="preserve"> in this section; or</w:t>
      </w:r>
    </w:p>
    <w:p w:rsidR="00B308F0" w:rsidRPr="008935CF" w:rsidRDefault="00B308F0" w:rsidP="00B308F0">
      <w:pPr>
        <w:pStyle w:val="paragraph"/>
      </w:pPr>
      <w:r w:rsidRPr="008935CF">
        <w:tab/>
        <w:t>(e)</w:t>
      </w:r>
      <w:r w:rsidRPr="008935CF">
        <w:tab/>
        <w:t>Division</w:t>
      </w:r>
      <w:r w:rsidR="008935CF">
        <w:t> </w:t>
      </w:r>
      <w:r w:rsidRPr="008935CF">
        <w:t>2; or</w:t>
      </w:r>
    </w:p>
    <w:p w:rsidR="00B308F0" w:rsidRPr="008935CF" w:rsidRDefault="00B308F0" w:rsidP="00B308F0">
      <w:pPr>
        <w:pStyle w:val="paragraph"/>
      </w:pPr>
      <w:r w:rsidRPr="008935CF">
        <w:tab/>
        <w:t>(f)</w:t>
      </w:r>
      <w:r w:rsidRPr="008935CF">
        <w:tab/>
        <w:t>subsection</w:t>
      </w:r>
      <w:r w:rsidR="008935CF">
        <w:t> </w:t>
      </w:r>
      <w:r w:rsidRPr="008935CF">
        <w:t>123ZE(2); or</w:t>
      </w:r>
    </w:p>
    <w:p w:rsidR="00B308F0" w:rsidRPr="008935CF" w:rsidRDefault="00B308F0" w:rsidP="00B308F0">
      <w:pPr>
        <w:pStyle w:val="paragraph"/>
      </w:pPr>
      <w:r w:rsidRPr="008935CF">
        <w:tab/>
        <w:t>(g)</w:t>
      </w:r>
      <w:r w:rsidRPr="008935CF">
        <w:tab/>
        <w:t>section</w:t>
      </w:r>
      <w:r w:rsidR="008935CF">
        <w:t> </w:t>
      </w:r>
      <w:r w:rsidRPr="008935CF">
        <w:t>123ZEB.</w:t>
      </w:r>
    </w:p>
    <w:p w:rsidR="00B308F0" w:rsidRPr="008935CF" w:rsidRDefault="00B308F0" w:rsidP="00B308F0">
      <w:pPr>
        <w:pStyle w:val="Definition"/>
      </w:pPr>
      <w:r w:rsidRPr="008935CF">
        <w:rPr>
          <w:b/>
          <w:i/>
        </w:rPr>
        <w:t>child protection officer</w:t>
      </w:r>
      <w:r w:rsidRPr="008935CF">
        <w:t xml:space="preserve"> means an officer or employee of a State or Territory who has functions, powers or duties in relation to the care, protection or welfare of children.</w:t>
      </w:r>
    </w:p>
    <w:p w:rsidR="000F1E80" w:rsidRPr="008935CF" w:rsidRDefault="000F1E80" w:rsidP="000F1E80">
      <w:pPr>
        <w:pStyle w:val="Definition"/>
      </w:pPr>
      <w:r w:rsidRPr="008935CF">
        <w:rPr>
          <w:b/>
          <w:i/>
        </w:rPr>
        <w:t>clean energy income</w:t>
      </w:r>
      <w:r w:rsidR="008935CF">
        <w:rPr>
          <w:b/>
          <w:i/>
        </w:rPr>
        <w:noBreakHyphen/>
      </w:r>
      <w:r w:rsidRPr="008935CF">
        <w:rPr>
          <w:b/>
          <w:i/>
        </w:rPr>
        <w:t>managed payment</w:t>
      </w:r>
      <w:r w:rsidRPr="008935CF">
        <w:t xml:space="preserve"> means:</w:t>
      </w:r>
    </w:p>
    <w:p w:rsidR="000F1E80" w:rsidRPr="008935CF" w:rsidRDefault="000F1E80" w:rsidP="000F1E80">
      <w:pPr>
        <w:pStyle w:val="paragraph"/>
      </w:pPr>
      <w:r w:rsidRPr="008935CF">
        <w:tab/>
        <w:t>(a)</w:t>
      </w:r>
      <w:r w:rsidRPr="008935CF">
        <w:tab/>
        <w:t>a clean energy advance under the 1991 Act; or</w:t>
      </w:r>
    </w:p>
    <w:p w:rsidR="000F1E80" w:rsidRPr="008935CF" w:rsidRDefault="000F1E80" w:rsidP="000F1E80">
      <w:pPr>
        <w:pStyle w:val="paragraph"/>
      </w:pPr>
      <w:r w:rsidRPr="008935CF">
        <w:tab/>
        <w:t>(c)</w:t>
      </w:r>
      <w:r w:rsidRPr="008935CF">
        <w:tab/>
        <w:t>a clean energy advance under the Family Assistance Act; or</w:t>
      </w:r>
    </w:p>
    <w:p w:rsidR="000F1E80" w:rsidRPr="008935CF" w:rsidRDefault="000F1E80" w:rsidP="000F1E80">
      <w:pPr>
        <w:pStyle w:val="paragraph"/>
      </w:pPr>
      <w:r w:rsidRPr="008935CF">
        <w:tab/>
        <w:t>(d)</w:t>
      </w:r>
      <w:r w:rsidRPr="008935CF">
        <w:tab/>
      </w:r>
      <w:r w:rsidR="00CA2307" w:rsidRPr="008935CF">
        <w:t>quarterly energy supplement</w:t>
      </w:r>
      <w:r w:rsidRPr="008935CF">
        <w:t xml:space="preserve"> under the 1991 Act; or</w:t>
      </w:r>
    </w:p>
    <w:p w:rsidR="000F1E80" w:rsidRPr="008935CF" w:rsidRDefault="000F1E80" w:rsidP="000F1E80">
      <w:pPr>
        <w:pStyle w:val="paragraph"/>
      </w:pPr>
      <w:r w:rsidRPr="008935CF">
        <w:tab/>
        <w:t>(e)</w:t>
      </w:r>
      <w:r w:rsidRPr="008935CF">
        <w:tab/>
      </w:r>
      <w:r w:rsidR="00CA2307" w:rsidRPr="008935CF">
        <w:t>quarterly energy supplement</w:t>
      </w:r>
      <w:r w:rsidRPr="008935CF">
        <w:t xml:space="preserve"> under the Veterans’ Entitlements Act for service pension.</w:t>
      </w:r>
    </w:p>
    <w:p w:rsidR="00B308F0" w:rsidRPr="008935CF" w:rsidRDefault="00B308F0" w:rsidP="00B308F0">
      <w:pPr>
        <w:pStyle w:val="Definition"/>
      </w:pPr>
      <w:r w:rsidRPr="008935CF">
        <w:rPr>
          <w:b/>
          <w:i/>
        </w:rPr>
        <w:t>declared child protection State or Territory</w:t>
      </w:r>
      <w:r w:rsidRPr="008935CF">
        <w:t xml:space="preserve"> has the meaning given by section</w:t>
      </w:r>
      <w:r w:rsidR="008935CF">
        <w:t> </w:t>
      </w:r>
      <w:r w:rsidRPr="008935CF">
        <w:t>123TF.</w:t>
      </w:r>
    </w:p>
    <w:p w:rsidR="00B308F0" w:rsidRPr="008935CF" w:rsidRDefault="00B308F0" w:rsidP="0050595C">
      <w:pPr>
        <w:pStyle w:val="Definition"/>
      </w:pPr>
      <w:r w:rsidRPr="008935CF">
        <w:rPr>
          <w:b/>
          <w:i/>
        </w:rPr>
        <w:t>declared primary school area</w:t>
      </w:r>
      <w:r w:rsidRPr="008935CF">
        <w:t xml:space="preserve"> has the meaning given by subsection</w:t>
      </w:r>
      <w:r w:rsidR="008935CF">
        <w:t> </w:t>
      </w:r>
      <w:r w:rsidRPr="008935CF">
        <w:t>123TG(1).</w:t>
      </w:r>
    </w:p>
    <w:p w:rsidR="00B308F0" w:rsidRPr="008935CF" w:rsidRDefault="00B308F0" w:rsidP="00B308F0">
      <w:pPr>
        <w:pStyle w:val="Definition"/>
      </w:pPr>
      <w:r w:rsidRPr="008935CF">
        <w:rPr>
          <w:b/>
          <w:i/>
        </w:rPr>
        <w:t>declared secondary school area</w:t>
      </w:r>
      <w:r w:rsidRPr="008935CF">
        <w:t xml:space="preserve"> has the meaning given by subsection</w:t>
      </w:r>
      <w:r w:rsidR="008935CF">
        <w:t> </w:t>
      </w:r>
      <w:r w:rsidRPr="008935CF">
        <w:t>123TG(3).</w:t>
      </w:r>
    </w:p>
    <w:p w:rsidR="00D0427F" w:rsidRPr="008935CF" w:rsidRDefault="00D0427F" w:rsidP="00D0427F">
      <w:pPr>
        <w:pStyle w:val="Definition"/>
      </w:pPr>
      <w:r w:rsidRPr="008935CF">
        <w:rPr>
          <w:b/>
          <w:i/>
        </w:rPr>
        <w:t>declared voluntary income management area</w:t>
      </w:r>
      <w:r w:rsidRPr="008935CF">
        <w:t xml:space="preserve"> has the meaning given by section</w:t>
      </w:r>
      <w:r w:rsidR="008935CF">
        <w:t> </w:t>
      </w:r>
      <w:r w:rsidRPr="008935CF">
        <w:t>123TGA.</w:t>
      </w:r>
    </w:p>
    <w:p w:rsidR="00754344" w:rsidRPr="008935CF" w:rsidRDefault="00754344" w:rsidP="000A7DAF">
      <w:pPr>
        <w:pStyle w:val="Definition"/>
        <w:keepNext/>
      </w:pPr>
      <w:r w:rsidRPr="008935CF">
        <w:rPr>
          <w:b/>
          <w:i/>
        </w:rPr>
        <w:t>economic security strategy payment</w:t>
      </w:r>
      <w:r w:rsidRPr="008935CF">
        <w:t xml:space="preserve"> means:</w:t>
      </w:r>
    </w:p>
    <w:p w:rsidR="00754344" w:rsidRPr="008935CF" w:rsidRDefault="00754344" w:rsidP="00754344">
      <w:pPr>
        <w:pStyle w:val="paragraph"/>
      </w:pPr>
      <w:r w:rsidRPr="008935CF">
        <w:tab/>
        <w:t>(a)</w:t>
      </w:r>
      <w:r w:rsidRPr="008935CF">
        <w:tab/>
        <w:t>an economic security strategy payment under Part</w:t>
      </w:r>
      <w:r w:rsidR="008935CF">
        <w:t> </w:t>
      </w:r>
      <w:r w:rsidRPr="008935CF">
        <w:t>2.17 of the 1991 Act; or</w:t>
      </w:r>
    </w:p>
    <w:p w:rsidR="00754344" w:rsidRPr="008935CF" w:rsidRDefault="00754344" w:rsidP="00754344">
      <w:pPr>
        <w:pStyle w:val="paragraph"/>
      </w:pPr>
      <w:r w:rsidRPr="008935CF">
        <w:tab/>
        <w:t>(b)</w:t>
      </w:r>
      <w:r w:rsidRPr="008935CF">
        <w:tab/>
        <w:t>an economic security strategy payment under Part</w:t>
      </w:r>
      <w:r w:rsidR="00513C96" w:rsidRPr="008935CF">
        <w:t> </w:t>
      </w:r>
      <w:r w:rsidRPr="008935CF">
        <w:t>VIIG of the Veterans’ Entitlements Act; or</w:t>
      </w:r>
    </w:p>
    <w:p w:rsidR="00754344" w:rsidRPr="008935CF" w:rsidRDefault="00754344" w:rsidP="00754344">
      <w:pPr>
        <w:pStyle w:val="paragraph"/>
      </w:pPr>
      <w:r w:rsidRPr="008935CF">
        <w:tab/>
        <w:t>(c)</w:t>
      </w:r>
      <w:r w:rsidRPr="008935CF">
        <w:tab/>
        <w:t>an economic security strategy payment to families under Part</w:t>
      </w:r>
      <w:r w:rsidR="008935CF">
        <w:t> </w:t>
      </w:r>
      <w:r w:rsidRPr="008935CF">
        <w:t>6 of the Family Assistance Act; or</w:t>
      </w:r>
    </w:p>
    <w:p w:rsidR="00754344" w:rsidRPr="008935CF" w:rsidRDefault="00754344" w:rsidP="00754344">
      <w:pPr>
        <w:pStyle w:val="paragraph"/>
      </w:pPr>
      <w:r w:rsidRPr="008935CF">
        <w:tab/>
        <w:t>(d)</w:t>
      </w:r>
      <w:r w:rsidRPr="008935CF">
        <w:tab/>
        <w:t>a payment under the scheme determined under Schedule</w:t>
      </w:r>
      <w:r w:rsidR="008935CF">
        <w:t> </w:t>
      </w:r>
      <w:r w:rsidRPr="008935CF">
        <w:t xml:space="preserve">4 to the </w:t>
      </w:r>
      <w:r w:rsidRPr="008935CF">
        <w:rPr>
          <w:i/>
        </w:rPr>
        <w:t>Social Security and Other Legislation Amendment (Economic Security Strategy) Act 2008</w:t>
      </w:r>
      <w:r w:rsidRPr="008935CF">
        <w:t>.</w:t>
      </w:r>
    </w:p>
    <w:p w:rsidR="00B308F0" w:rsidRPr="008935CF" w:rsidRDefault="00B308F0" w:rsidP="00B308F0">
      <w:pPr>
        <w:pStyle w:val="Definition"/>
      </w:pPr>
      <w:r w:rsidRPr="008935CF">
        <w:rPr>
          <w:b/>
          <w:i/>
        </w:rPr>
        <w:t>eligible care child</w:t>
      </w:r>
      <w:r w:rsidRPr="008935CF">
        <w:t xml:space="preserve"> has the meaning given by section</w:t>
      </w:r>
      <w:r w:rsidR="008935CF">
        <w:t> </w:t>
      </w:r>
      <w:r w:rsidRPr="008935CF">
        <w:t>123UH.</w:t>
      </w:r>
    </w:p>
    <w:p w:rsidR="00B308F0" w:rsidRPr="008935CF" w:rsidRDefault="00B308F0" w:rsidP="00B308F0">
      <w:pPr>
        <w:pStyle w:val="Definition"/>
      </w:pPr>
      <w:r w:rsidRPr="008935CF">
        <w:rPr>
          <w:b/>
          <w:i/>
        </w:rPr>
        <w:t>eligible care period</w:t>
      </w:r>
      <w:r w:rsidRPr="008935CF">
        <w:t xml:space="preserve"> has the meaning given by section</w:t>
      </w:r>
      <w:r w:rsidR="008935CF">
        <w:t> </w:t>
      </w:r>
      <w:r w:rsidRPr="008935CF">
        <w:t>123UJ.</w:t>
      </w:r>
    </w:p>
    <w:p w:rsidR="00B308F0" w:rsidRPr="008935CF" w:rsidRDefault="00B308F0" w:rsidP="00B308F0">
      <w:pPr>
        <w:pStyle w:val="Definition"/>
      </w:pPr>
      <w:r w:rsidRPr="008935CF">
        <w:rPr>
          <w:b/>
          <w:i/>
        </w:rPr>
        <w:t>eligible recipient</w:t>
      </w:r>
      <w:r w:rsidRPr="008935CF">
        <w:t xml:space="preserve"> has the meaning given by section</w:t>
      </w:r>
      <w:r w:rsidR="008935CF">
        <w:t> </w:t>
      </w:r>
      <w:r w:rsidRPr="008935CF">
        <w:t>123TK.</w:t>
      </w:r>
    </w:p>
    <w:p w:rsidR="00BD07E3" w:rsidRPr="008935CF" w:rsidRDefault="00BD07E3" w:rsidP="00BD07E3">
      <w:pPr>
        <w:pStyle w:val="Definition"/>
      </w:pPr>
      <w:r w:rsidRPr="008935CF">
        <w:rPr>
          <w:b/>
          <w:i/>
        </w:rPr>
        <w:t>ETR income</w:t>
      </w:r>
      <w:r w:rsidR="008935CF">
        <w:rPr>
          <w:b/>
          <w:i/>
        </w:rPr>
        <w:noBreakHyphen/>
      </w:r>
      <w:r w:rsidRPr="008935CF">
        <w:rPr>
          <w:b/>
          <w:i/>
        </w:rPr>
        <w:t>managed payment</w:t>
      </w:r>
      <w:r w:rsidRPr="008935CF">
        <w:t xml:space="preserve"> means:</w:t>
      </w:r>
    </w:p>
    <w:p w:rsidR="00BD07E3" w:rsidRPr="008935CF" w:rsidRDefault="00BD07E3" w:rsidP="00BD07E3">
      <w:pPr>
        <w:pStyle w:val="paragraph"/>
      </w:pPr>
      <w:r w:rsidRPr="008935CF">
        <w:tab/>
        <w:t>(a)</w:t>
      </w:r>
      <w:r w:rsidRPr="008935CF">
        <w:tab/>
        <w:t>ETR payment under the Family Assistance Act; or</w:t>
      </w:r>
    </w:p>
    <w:p w:rsidR="00BD07E3" w:rsidRPr="008935CF" w:rsidRDefault="00BD07E3" w:rsidP="00BD07E3">
      <w:pPr>
        <w:pStyle w:val="paragraph"/>
      </w:pPr>
      <w:r w:rsidRPr="008935CF">
        <w:tab/>
        <w:t>(b)</w:t>
      </w:r>
      <w:r w:rsidRPr="008935CF">
        <w:tab/>
        <w:t>ETR payment under the Veterans’ Entitlements Act.</w:t>
      </w:r>
    </w:p>
    <w:p w:rsidR="00B308F0" w:rsidRPr="008935CF" w:rsidRDefault="00B308F0" w:rsidP="00B308F0">
      <w:pPr>
        <w:pStyle w:val="Definition"/>
      </w:pPr>
      <w:r w:rsidRPr="008935CF">
        <w:rPr>
          <w:b/>
          <w:i/>
        </w:rPr>
        <w:t>excluded goods</w:t>
      </w:r>
      <w:r w:rsidRPr="008935CF">
        <w:t xml:space="preserve"> has the meaning given by subsection</w:t>
      </w:r>
      <w:r w:rsidR="008935CF">
        <w:t> </w:t>
      </w:r>
      <w:r w:rsidRPr="008935CF">
        <w:t>123TI(1).</w:t>
      </w:r>
    </w:p>
    <w:p w:rsidR="006F318D" w:rsidRPr="008935CF" w:rsidRDefault="006F318D" w:rsidP="0019462B">
      <w:pPr>
        <w:pStyle w:val="Definition"/>
        <w:keepNext/>
      </w:pPr>
      <w:r w:rsidRPr="008935CF">
        <w:rPr>
          <w:b/>
          <w:i/>
        </w:rPr>
        <w:t>excluded Part</w:t>
      </w:r>
      <w:r w:rsidR="008935CF">
        <w:rPr>
          <w:b/>
          <w:i/>
        </w:rPr>
        <w:t> </w:t>
      </w:r>
      <w:r w:rsidRPr="008935CF">
        <w:rPr>
          <w:b/>
          <w:i/>
        </w:rPr>
        <w:t>3B payment nominee</w:t>
      </w:r>
      <w:r w:rsidRPr="008935CF">
        <w:t xml:space="preserve"> means:</w:t>
      </w:r>
    </w:p>
    <w:p w:rsidR="006F318D" w:rsidRPr="008935CF" w:rsidRDefault="006F318D" w:rsidP="006F318D">
      <w:pPr>
        <w:pStyle w:val="paragraph"/>
      </w:pPr>
      <w:r w:rsidRPr="008935CF">
        <w:tab/>
        <w:t>(a)</w:t>
      </w:r>
      <w:r w:rsidRPr="008935CF">
        <w:tab/>
        <w:t>the Public Trustee (however described) of a State or Territory; or</w:t>
      </w:r>
    </w:p>
    <w:p w:rsidR="006F318D" w:rsidRPr="008935CF" w:rsidRDefault="006F318D" w:rsidP="006F318D">
      <w:pPr>
        <w:pStyle w:val="paragraph"/>
      </w:pPr>
      <w:r w:rsidRPr="008935CF">
        <w:tab/>
        <w:t>(b)</w:t>
      </w:r>
      <w:r w:rsidRPr="008935CF">
        <w:tab/>
        <w:t>a Part</w:t>
      </w:r>
      <w:r w:rsidR="008935CF">
        <w:t> </w:t>
      </w:r>
      <w:r w:rsidRPr="008935CF">
        <w:t>3B payment nominee who is not subject to the income management regime.</w:t>
      </w:r>
    </w:p>
    <w:p w:rsidR="00B308F0" w:rsidRPr="008935CF" w:rsidRDefault="00B308F0" w:rsidP="00B308F0">
      <w:pPr>
        <w:pStyle w:val="Definition"/>
      </w:pPr>
      <w:r w:rsidRPr="008935CF">
        <w:rPr>
          <w:b/>
          <w:i/>
        </w:rPr>
        <w:t xml:space="preserve">excluded service </w:t>
      </w:r>
      <w:r w:rsidRPr="008935CF">
        <w:t>has the meaning given by subsection</w:t>
      </w:r>
      <w:r w:rsidR="008935CF">
        <w:t> </w:t>
      </w:r>
      <w:r w:rsidRPr="008935CF">
        <w:t>123TI(2).</w:t>
      </w:r>
    </w:p>
    <w:p w:rsidR="00A913A0" w:rsidRPr="008935CF" w:rsidRDefault="00A913A0" w:rsidP="00A913A0">
      <w:pPr>
        <w:pStyle w:val="Definition"/>
      </w:pPr>
      <w:r w:rsidRPr="008935CF">
        <w:rPr>
          <w:b/>
          <w:i/>
        </w:rPr>
        <w:t>exempt welfare payment recipient</w:t>
      </w:r>
      <w:r w:rsidRPr="008935CF">
        <w:t xml:space="preserve"> has the meaning given by section</w:t>
      </w:r>
      <w:r w:rsidR="008935CF">
        <w:t> </w:t>
      </w:r>
      <w:r w:rsidRPr="008935CF">
        <w:t>123UGB, 123UGC or 123UGD.</w:t>
      </w:r>
    </w:p>
    <w:p w:rsidR="00B308F0" w:rsidRPr="008935CF" w:rsidRDefault="00B308F0" w:rsidP="00B308F0">
      <w:pPr>
        <w:pStyle w:val="Definition"/>
      </w:pPr>
      <w:r w:rsidRPr="008935CF">
        <w:rPr>
          <w:b/>
          <w:i/>
        </w:rPr>
        <w:t>family law order</w:t>
      </w:r>
      <w:r w:rsidRPr="008935CF">
        <w:t xml:space="preserve"> means:</w:t>
      </w:r>
    </w:p>
    <w:p w:rsidR="00B308F0" w:rsidRPr="008935CF" w:rsidRDefault="00B308F0" w:rsidP="00B308F0">
      <w:pPr>
        <w:pStyle w:val="paragraph"/>
      </w:pPr>
      <w:r w:rsidRPr="008935CF">
        <w:tab/>
        <w:t>(a)</w:t>
      </w:r>
      <w:r w:rsidRPr="008935CF">
        <w:tab/>
        <w:t>a parenting order within the meaning of section</w:t>
      </w:r>
      <w:r w:rsidR="008935CF">
        <w:t> </w:t>
      </w:r>
      <w:r w:rsidRPr="008935CF">
        <w:t xml:space="preserve">64B of the </w:t>
      </w:r>
      <w:r w:rsidRPr="008935CF">
        <w:rPr>
          <w:i/>
        </w:rPr>
        <w:t>Family Law Act 1975</w:t>
      </w:r>
      <w:r w:rsidRPr="008935CF">
        <w:t>; or</w:t>
      </w:r>
    </w:p>
    <w:p w:rsidR="00B308F0" w:rsidRPr="008935CF" w:rsidRDefault="00B308F0" w:rsidP="00B308F0">
      <w:pPr>
        <w:pStyle w:val="paragraph"/>
      </w:pPr>
      <w:r w:rsidRPr="008935CF">
        <w:tab/>
        <w:t>(b)</w:t>
      </w:r>
      <w:r w:rsidRPr="008935CF">
        <w:tab/>
        <w:t>a family violence order within the meaning of section</w:t>
      </w:r>
      <w:r w:rsidR="008935CF">
        <w:t> </w:t>
      </w:r>
      <w:r w:rsidRPr="008935CF">
        <w:t>4 of that Act; or</w:t>
      </w:r>
    </w:p>
    <w:p w:rsidR="00B308F0" w:rsidRPr="008935CF" w:rsidRDefault="00B308F0" w:rsidP="00B308F0">
      <w:pPr>
        <w:pStyle w:val="paragraph"/>
      </w:pPr>
      <w:r w:rsidRPr="008935CF">
        <w:tab/>
        <w:t>(c)</w:t>
      </w:r>
      <w:r w:rsidRPr="008935CF">
        <w:tab/>
        <w:t>a State child order registered under section</w:t>
      </w:r>
      <w:r w:rsidR="008935CF">
        <w:t> </w:t>
      </w:r>
      <w:r w:rsidRPr="008935CF">
        <w:t>70D of that Act; or</w:t>
      </w:r>
    </w:p>
    <w:p w:rsidR="00B308F0" w:rsidRPr="008935CF" w:rsidRDefault="00B308F0" w:rsidP="00B308F0">
      <w:pPr>
        <w:pStyle w:val="paragraph"/>
      </w:pPr>
      <w:r w:rsidRPr="008935CF">
        <w:tab/>
        <w:t>(d)</w:t>
      </w:r>
      <w:r w:rsidRPr="008935CF">
        <w:tab/>
        <w:t>an overseas child order registered under section</w:t>
      </w:r>
      <w:r w:rsidR="008935CF">
        <w:t> </w:t>
      </w:r>
      <w:r w:rsidRPr="008935CF">
        <w:t>70G of that Act.</w:t>
      </w:r>
    </w:p>
    <w:p w:rsidR="00A556DC" w:rsidRPr="008935CF" w:rsidRDefault="00A556DC" w:rsidP="00A556DC">
      <w:pPr>
        <w:pStyle w:val="Definition"/>
      </w:pPr>
      <w:r w:rsidRPr="008935CF">
        <w:rPr>
          <w:b/>
          <w:i/>
        </w:rPr>
        <w:t>full</w:t>
      </w:r>
      <w:r w:rsidR="008935CF">
        <w:rPr>
          <w:b/>
          <w:i/>
        </w:rPr>
        <w:noBreakHyphen/>
      </w:r>
      <w:r w:rsidRPr="008935CF">
        <w:rPr>
          <w:b/>
          <w:i/>
        </w:rPr>
        <w:t>time student</w:t>
      </w:r>
      <w:r w:rsidRPr="008935CF">
        <w:t xml:space="preserve"> has the meaning given by section</w:t>
      </w:r>
      <w:r w:rsidR="008935CF">
        <w:t> </w:t>
      </w:r>
      <w:r w:rsidRPr="008935CF">
        <w:t>123UGF.</w:t>
      </w:r>
    </w:p>
    <w:p w:rsidR="00984B8C" w:rsidRPr="008935CF" w:rsidRDefault="00984B8C" w:rsidP="003B1DBE">
      <w:pPr>
        <w:pStyle w:val="Definition"/>
        <w:keepNext/>
      </w:pPr>
      <w:r w:rsidRPr="008935CF">
        <w:rPr>
          <w:b/>
          <w:i/>
        </w:rPr>
        <w:t>household stimulus payment</w:t>
      </w:r>
      <w:r w:rsidRPr="008935CF">
        <w:t xml:space="preserve"> means:</w:t>
      </w:r>
    </w:p>
    <w:p w:rsidR="00984B8C" w:rsidRPr="008935CF" w:rsidRDefault="00984B8C" w:rsidP="00984B8C">
      <w:pPr>
        <w:pStyle w:val="paragraph"/>
      </w:pPr>
      <w:r w:rsidRPr="008935CF">
        <w:tab/>
        <w:t>(a)</w:t>
      </w:r>
      <w:r w:rsidRPr="008935CF">
        <w:tab/>
        <w:t>a training and learning bonus under Part</w:t>
      </w:r>
      <w:r w:rsidR="008935CF">
        <w:t> </w:t>
      </w:r>
      <w:r w:rsidRPr="008935CF">
        <w:t>2.18 of the 1991 Act; or</w:t>
      </w:r>
    </w:p>
    <w:p w:rsidR="00984B8C" w:rsidRPr="008935CF" w:rsidRDefault="00984B8C" w:rsidP="00984B8C">
      <w:pPr>
        <w:pStyle w:val="paragraph"/>
      </w:pPr>
      <w:r w:rsidRPr="008935CF">
        <w:tab/>
        <w:t>(c)</w:t>
      </w:r>
      <w:r w:rsidRPr="008935CF">
        <w:tab/>
        <w:t>an education entry payment supplement under Division</w:t>
      </w:r>
      <w:r w:rsidR="008935CF">
        <w:t> </w:t>
      </w:r>
      <w:r w:rsidRPr="008935CF">
        <w:t>14 of Part</w:t>
      </w:r>
      <w:r w:rsidR="008935CF">
        <w:t> </w:t>
      </w:r>
      <w:r w:rsidRPr="008935CF">
        <w:t>2.13A of the 1991 Act; or</w:t>
      </w:r>
    </w:p>
    <w:p w:rsidR="00984B8C" w:rsidRPr="008935CF" w:rsidRDefault="00984B8C" w:rsidP="00984B8C">
      <w:pPr>
        <w:pStyle w:val="paragraph"/>
      </w:pPr>
      <w:r w:rsidRPr="008935CF">
        <w:tab/>
        <w:t>(d)</w:t>
      </w:r>
      <w:r w:rsidRPr="008935CF">
        <w:tab/>
        <w:t>a back to school bonus or single income family bonus under Part</w:t>
      </w:r>
      <w:r w:rsidR="008935CF">
        <w:t> </w:t>
      </w:r>
      <w:r w:rsidRPr="008935CF">
        <w:t>7 of the Family Assistance Act; or</w:t>
      </w:r>
    </w:p>
    <w:p w:rsidR="00984B8C" w:rsidRPr="008935CF" w:rsidRDefault="00984B8C" w:rsidP="00984B8C">
      <w:pPr>
        <w:pStyle w:val="paragraph"/>
      </w:pPr>
      <w:r w:rsidRPr="008935CF">
        <w:tab/>
        <w:t>(e)</w:t>
      </w:r>
      <w:r w:rsidRPr="008935CF">
        <w:tab/>
        <w:t>a payment under the scheme determined under Schedule</w:t>
      </w:r>
      <w:r w:rsidR="008935CF">
        <w:t> </w:t>
      </w:r>
      <w:r w:rsidRPr="008935CF">
        <w:t xml:space="preserve">4 to the </w:t>
      </w:r>
      <w:r w:rsidRPr="008935CF">
        <w:rPr>
          <w:i/>
        </w:rPr>
        <w:t xml:space="preserve">Household Stimulus Package </w:t>
      </w:r>
      <w:r w:rsidR="00BC1E12" w:rsidRPr="008935CF">
        <w:rPr>
          <w:i/>
        </w:rPr>
        <w:t>Act (No.</w:t>
      </w:r>
      <w:r w:rsidR="008935CF">
        <w:rPr>
          <w:i/>
        </w:rPr>
        <w:t> </w:t>
      </w:r>
      <w:r w:rsidR="00BC1E12" w:rsidRPr="008935CF">
        <w:rPr>
          <w:i/>
        </w:rPr>
        <w:t>2) 2009</w:t>
      </w:r>
      <w:r w:rsidRPr="008935CF">
        <w:t>.</w:t>
      </w:r>
    </w:p>
    <w:p w:rsidR="00B308F0" w:rsidRPr="008935CF" w:rsidRDefault="00CC1A29" w:rsidP="00B308F0">
      <w:pPr>
        <w:pStyle w:val="Definition"/>
      </w:pPr>
      <w:r w:rsidRPr="008935CF">
        <w:rPr>
          <w:b/>
          <w:i/>
        </w:rPr>
        <w:t>i</w:t>
      </w:r>
      <w:r w:rsidR="00B308F0" w:rsidRPr="008935CF">
        <w:rPr>
          <w:b/>
          <w:i/>
        </w:rPr>
        <w:t>ncome management account</w:t>
      </w:r>
      <w:r w:rsidR="00B308F0" w:rsidRPr="008935CF">
        <w:t xml:space="preserve"> means a notional account kept in accordance with section</w:t>
      </w:r>
      <w:r w:rsidR="008935CF">
        <w:t> </w:t>
      </w:r>
      <w:r w:rsidR="00B308F0" w:rsidRPr="008935CF">
        <w:t>123WA.</w:t>
      </w:r>
    </w:p>
    <w:p w:rsidR="00AA7411" w:rsidRPr="008935CF" w:rsidRDefault="00AA7411" w:rsidP="00AA7411">
      <w:pPr>
        <w:pStyle w:val="Definition"/>
      </w:pPr>
      <w:r w:rsidRPr="008935CF">
        <w:rPr>
          <w:b/>
          <w:i/>
        </w:rPr>
        <w:t>Income Management Record</w:t>
      </w:r>
      <w:r w:rsidRPr="008935CF">
        <w:t xml:space="preserve"> means the Income Management Record established by section</w:t>
      </w:r>
      <w:r w:rsidR="008935CF">
        <w:t> </w:t>
      </w:r>
      <w:r w:rsidRPr="008935CF">
        <w:t>123VA.</w:t>
      </w:r>
    </w:p>
    <w:p w:rsidR="00B308F0" w:rsidRPr="008935CF" w:rsidRDefault="00B308F0" w:rsidP="00B308F0">
      <w:pPr>
        <w:pStyle w:val="Definition"/>
      </w:pPr>
      <w:r w:rsidRPr="008935CF">
        <w:rPr>
          <w:b/>
          <w:i/>
        </w:rPr>
        <w:t>income tax law</w:t>
      </w:r>
      <w:r w:rsidRPr="008935CF">
        <w:t xml:space="preserve"> has the same meaning as in the </w:t>
      </w:r>
      <w:r w:rsidRPr="008935CF">
        <w:rPr>
          <w:i/>
        </w:rPr>
        <w:t>Income Tax Assessment Act 1997</w:t>
      </w:r>
      <w:r w:rsidRPr="008935CF">
        <w:t>.</w:t>
      </w:r>
    </w:p>
    <w:p w:rsidR="00B308F0" w:rsidRPr="008935CF" w:rsidRDefault="00CC1A29" w:rsidP="00B308F0">
      <w:pPr>
        <w:pStyle w:val="Definition"/>
      </w:pPr>
      <w:r w:rsidRPr="008935CF">
        <w:rPr>
          <w:b/>
          <w:i/>
        </w:rPr>
        <w:t>n</w:t>
      </w:r>
      <w:r w:rsidR="00B308F0" w:rsidRPr="008935CF">
        <w:rPr>
          <w:b/>
          <w:i/>
        </w:rPr>
        <w:t xml:space="preserve">et amount </w:t>
      </w:r>
      <w:r w:rsidR="00B308F0" w:rsidRPr="008935CF">
        <w:t>of an instalment or payment means:</w:t>
      </w:r>
    </w:p>
    <w:p w:rsidR="00B308F0" w:rsidRPr="008935CF" w:rsidRDefault="00B308F0" w:rsidP="00B308F0">
      <w:pPr>
        <w:pStyle w:val="paragraph"/>
      </w:pPr>
      <w:r w:rsidRPr="008935CF">
        <w:tab/>
        <w:t>(a)</w:t>
      </w:r>
      <w:r w:rsidRPr="008935CF">
        <w:tab/>
        <w:t>if a deduction is made from, or an amount is set off against, the instalment or payment under:</w:t>
      </w:r>
    </w:p>
    <w:p w:rsidR="00B308F0" w:rsidRPr="008935CF" w:rsidRDefault="00B308F0" w:rsidP="00B308F0">
      <w:pPr>
        <w:pStyle w:val="paragraphsub"/>
      </w:pPr>
      <w:r w:rsidRPr="008935CF">
        <w:tab/>
        <w:t>(i)</w:t>
      </w:r>
      <w:r w:rsidRPr="008935CF">
        <w:tab/>
        <w:t>section</w:t>
      </w:r>
      <w:r w:rsidR="008935CF">
        <w:t> </w:t>
      </w:r>
      <w:r w:rsidRPr="008935CF">
        <w:t>61 or 238 of this Act; or</w:t>
      </w:r>
    </w:p>
    <w:p w:rsidR="00B308F0" w:rsidRPr="008935CF" w:rsidRDefault="00B308F0" w:rsidP="00B308F0">
      <w:pPr>
        <w:pStyle w:val="paragraphsub"/>
      </w:pPr>
      <w:r w:rsidRPr="008935CF">
        <w:tab/>
        <w:t>(ii)</w:t>
      </w:r>
      <w:r w:rsidRPr="008935CF">
        <w:tab/>
        <w:t>section</w:t>
      </w:r>
      <w:r w:rsidR="008935CF">
        <w:t> </w:t>
      </w:r>
      <w:r w:rsidRPr="008935CF">
        <w:t>1231 of the 1991 Act; or</w:t>
      </w:r>
    </w:p>
    <w:p w:rsidR="00B308F0" w:rsidRPr="008935CF" w:rsidRDefault="00B308F0" w:rsidP="00B308F0">
      <w:pPr>
        <w:pStyle w:val="paragraphsub"/>
      </w:pPr>
      <w:r w:rsidRPr="008935CF">
        <w:tab/>
        <w:t>(iii)</w:t>
      </w:r>
      <w:r w:rsidRPr="008935CF">
        <w:tab/>
        <w:t>section</w:t>
      </w:r>
      <w:r w:rsidR="008935CF">
        <w:t> </w:t>
      </w:r>
      <w:r w:rsidRPr="008935CF">
        <w:t>84, 84A, 92, 92A, 225, 226 or 227 of the Family Assistance Administration Act; or</w:t>
      </w:r>
    </w:p>
    <w:p w:rsidR="00B308F0" w:rsidRPr="008935CF" w:rsidRDefault="00B308F0" w:rsidP="00B308F0">
      <w:pPr>
        <w:pStyle w:val="paragraphsub"/>
      </w:pPr>
      <w:r w:rsidRPr="008935CF">
        <w:tab/>
        <w:t>(iv)</w:t>
      </w:r>
      <w:r w:rsidRPr="008935CF">
        <w:tab/>
        <w:t>section</w:t>
      </w:r>
      <w:r w:rsidR="008935CF">
        <w:t> </w:t>
      </w:r>
      <w:r w:rsidRPr="008935CF">
        <w:t>50A, 50B, 58J, 79L, 122B, 122D, 205 or 205AA of the Veterans’ Entitlements Act;</w:t>
      </w:r>
    </w:p>
    <w:p w:rsidR="00B308F0" w:rsidRPr="008935CF" w:rsidRDefault="00B308F0" w:rsidP="00B308F0">
      <w:pPr>
        <w:pStyle w:val="paragraph"/>
      </w:pPr>
      <w:r w:rsidRPr="008935CF">
        <w:tab/>
      </w:r>
      <w:r w:rsidRPr="008935CF">
        <w:tab/>
        <w:t>so much of the instalment or payment as remains after the deduction is made or the set</w:t>
      </w:r>
      <w:r w:rsidR="008935CF">
        <w:noBreakHyphen/>
      </w:r>
      <w:r w:rsidRPr="008935CF">
        <w:t>off occurs, as the case may be; or</w:t>
      </w:r>
    </w:p>
    <w:p w:rsidR="00B308F0" w:rsidRPr="008935CF" w:rsidRDefault="00B308F0" w:rsidP="00B308F0">
      <w:pPr>
        <w:pStyle w:val="paragraph"/>
      </w:pPr>
      <w:r w:rsidRPr="008935CF">
        <w:tab/>
        <w:t>(b)</w:t>
      </w:r>
      <w:r w:rsidRPr="008935CF">
        <w:tab/>
        <w:t>in any other case—the amount of the instalment or payment.</w:t>
      </w:r>
    </w:p>
    <w:p w:rsidR="00B308F0" w:rsidRPr="008935CF" w:rsidRDefault="00B308F0" w:rsidP="00B308F0">
      <w:pPr>
        <w:pStyle w:val="Definition"/>
      </w:pPr>
      <w:r w:rsidRPr="008935CF">
        <w:rPr>
          <w:b/>
          <w:i/>
        </w:rPr>
        <w:t>non</w:t>
      </w:r>
      <w:r w:rsidR="008935CF">
        <w:rPr>
          <w:b/>
          <w:i/>
        </w:rPr>
        <w:noBreakHyphen/>
      </w:r>
      <w:r w:rsidRPr="008935CF">
        <w:rPr>
          <w:b/>
          <w:i/>
        </w:rPr>
        <w:t>alcoholic beverage</w:t>
      </w:r>
      <w:r w:rsidRPr="008935CF">
        <w:t xml:space="preserve"> means a beverage other than an alcoholic beverage.</w:t>
      </w:r>
    </w:p>
    <w:p w:rsidR="00B308F0" w:rsidRPr="008935CF" w:rsidRDefault="00B308F0" w:rsidP="00B308F0">
      <w:pPr>
        <w:pStyle w:val="Definition"/>
      </w:pPr>
      <w:r w:rsidRPr="008935CF">
        <w:rPr>
          <w:b/>
          <w:i/>
        </w:rPr>
        <w:t>parenting plan</w:t>
      </w:r>
      <w:r w:rsidRPr="008935CF">
        <w:t xml:space="preserve"> has the same meaning as in the </w:t>
      </w:r>
      <w:r w:rsidRPr="008935CF">
        <w:rPr>
          <w:i/>
        </w:rPr>
        <w:t>Family Law Act 1975</w:t>
      </w:r>
      <w:r w:rsidRPr="008935CF">
        <w:t>.</w:t>
      </w:r>
    </w:p>
    <w:p w:rsidR="009D5011" w:rsidRPr="008935CF" w:rsidRDefault="009D5011" w:rsidP="009D5011">
      <w:pPr>
        <w:pStyle w:val="Definition"/>
      </w:pPr>
      <w:r w:rsidRPr="008935CF">
        <w:rPr>
          <w:b/>
          <w:i/>
        </w:rPr>
        <w:t>Part</w:t>
      </w:r>
      <w:r w:rsidR="008935CF">
        <w:rPr>
          <w:b/>
          <w:i/>
        </w:rPr>
        <w:t> </w:t>
      </w:r>
      <w:r w:rsidRPr="008935CF">
        <w:rPr>
          <w:b/>
          <w:i/>
        </w:rPr>
        <w:t>3B payment nominee</w:t>
      </w:r>
      <w:r w:rsidRPr="008935CF">
        <w:t xml:space="preserve"> means:</w:t>
      </w:r>
    </w:p>
    <w:p w:rsidR="009D5011" w:rsidRPr="008935CF" w:rsidRDefault="009D5011" w:rsidP="009D5011">
      <w:pPr>
        <w:pStyle w:val="paragraph"/>
      </w:pPr>
      <w:r w:rsidRPr="008935CF">
        <w:tab/>
        <w:t>(a)</w:t>
      </w:r>
      <w:r w:rsidRPr="008935CF">
        <w:tab/>
        <w:t>a person who is, by virtue of an appointment in force under section</w:t>
      </w:r>
      <w:r w:rsidR="008935CF">
        <w:t> </w:t>
      </w:r>
      <w:r w:rsidRPr="008935CF">
        <w:t>123B of this Act or section</w:t>
      </w:r>
      <w:r w:rsidR="008935CF">
        <w:t> </w:t>
      </w:r>
      <w:r w:rsidRPr="008935CF">
        <w:t>219TB of the Family Assistance Administration Act, the payment nominee of another person; or</w:t>
      </w:r>
    </w:p>
    <w:p w:rsidR="009D5011" w:rsidRPr="008935CF" w:rsidRDefault="009D5011" w:rsidP="009D5011">
      <w:pPr>
        <w:pStyle w:val="paragraph"/>
      </w:pPr>
      <w:r w:rsidRPr="008935CF">
        <w:tab/>
        <w:t>(b)</w:t>
      </w:r>
      <w:r w:rsidRPr="008935CF">
        <w:tab/>
        <w:t>a person to whom payment of another person’s service pension</w:t>
      </w:r>
      <w:r w:rsidR="00A9262E" w:rsidRPr="008935CF">
        <w:t xml:space="preserve"> or veteran payment</w:t>
      </w:r>
      <w:r w:rsidRPr="008935CF">
        <w:t xml:space="preserve"> is made by virtue of an approval in force under section</w:t>
      </w:r>
      <w:r w:rsidR="008935CF">
        <w:t> </w:t>
      </w:r>
      <w:r w:rsidRPr="008935CF">
        <w:t>58D of the Veterans’ Entitlements Act; or</w:t>
      </w:r>
    </w:p>
    <w:p w:rsidR="009D5011" w:rsidRPr="008935CF" w:rsidRDefault="009D5011" w:rsidP="009D5011">
      <w:pPr>
        <w:pStyle w:val="paragraph"/>
      </w:pPr>
      <w:r w:rsidRPr="008935CF">
        <w:tab/>
        <w:t>(c)</w:t>
      </w:r>
      <w:r w:rsidRPr="008935CF">
        <w:tab/>
        <w:t>a person to whom payment of another person’s service pension</w:t>
      </w:r>
      <w:r w:rsidR="00A9262E" w:rsidRPr="008935CF">
        <w:t xml:space="preserve"> or veteran payment</w:t>
      </w:r>
      <w:r w:rsidRPr="008935CF">
        <w:t xml:space="preserve"> is made by virtue of an appointment in force under section</w:t>
      </w:r>
      <w:r w:rsidR="008935CF">
        <w:t> </w:t>
      </w:r>
      <w:r w:rsidRPr="008935CF">
        <w:t>202 of the Veterans’ Entitlements Act; or</w:t>
      </w:r>
    </w:p>
    <w:p w:rsidR="009D5011" w:rsidRPr="008935CF" w:rsidRDefault="009D5011" w:rsidP="009D5011">
      <w:pPr>
        <w:pStyle w:val="paragraph"/>
      </w:pPr>
      <w:r w:rsidRPr="008935CF">
        <w:tab/>
        <w:t>(d)</w:t>
      </w:r>
      <w:r w:rsidRPr="008935CF">
        <w:tab/>
        <w:t>a person to whom another person’s instalments of youth allowance are to be paid in accordance with subsection</w:t>
      </w:r>
      <w:r w:rsidR="008935CF">
        <w:t> </w:t>
      </w:r>
      <w:r w:rsidRPr="008935CF">
        <w:t>45(1) of this Act.</w:t>
      </w:r>
    </w:p>
    <w:p w:rsidR="00B308F0" w:rsidRPr="008935CF" w:rsidRDefault="00B308F0" w:rsidP="00B308F0">
      <w:pPr>
        <w:pStyle w:val="Definition"/>
      </w:pPr>
      <w:r w:rsidRPr="008935CF">
        <w:rPr>
          <w:b/>
          <w:i/>
        </w:rPr>
        <w:t xml:space="preserve">pornographic material </w:t>
      </w:r>
      <w:r w:rsidRPr="008935CF">
        <w:t>has the meaning given by section</w:t>
      </w:r>
      <w:r w:rsidR="008935CF">
        <w:t> </w:t>
      </w:r>
      <w:r w:rsidRPr="008935CF">
        <w:t>123TJ.</w:t>
      </w:r>
    </w:p>
    <w:p w:rsidR="00B308F0" w:rsidRPr="008935CF" w:rsidRDefault="00B308F0" w:rsidP="00B308F0">
      <w:pPr>
        <w:pStyle w:val="Definition"/>
      </w:pPr>
      <w:r w:rsidRPr="008935CF">
        <w:rPr>
          <w:b/>
          <w:i/>
        </w:rPr>
        <w:t>priority needs</w:t>
      </w:r>
      <w:r w:rsidRPr="008935CF">
        <w:t xml:space="preserve"> has the meaning given by section</w:t>
      </w:r>
      <w:r w:rsidR="008935CF">
        <w:t> </w:t>
      </w:r>
      <w:r w:rsidRPr="008935CF">
        <w:t>123TH.</w:t>
      </w:r>
    </w:p>
    <w:p w:rsidR="00B308F0" w:rsidRPr="008935CF" w:rsidRDefault="00B308F0" w:rsidP="00B308F0">
      <w:pPr>
        <w:pStyle w:val="Definition"/>
      </w:pPr>
      <w:r w:rsidRPr="008935CF">
        <w:rPr>
          <w:b/>
          <w:i/>
        </w:rPr>
        <w:t>quarter</w:t>
      </w:r>
      <w:r w:rsidRPr="008935CF">
        <w:t xml:space="preserve"> means a period of 3 months beginning on 1</w:t>
      </w:r>
      <w:r w:rsidR="008935CF">
        <w:t> </w:t>
      </w:r>
      <w:r w:rsidRPr="008935CF">
        <w:t>January, 1</w:t>
      </w:r>
      <w:r w:rsidR="008935CF">
        <w:t> </w:t>
      </w:r>
      <w:r w:rsidRPr="008935CF">
        <w:t>April, 1</w:t>
      </w:r>
      <w:r w:rsidR="008935CF">
        <w:t> </w:t>
      </w:r>
      <w:r w:rsidRPr="008935CF">
        <w:t>July or 1</w:t>
      </w:r>
      <w:r w:rsidR="008935CF">
        <w:t> </w:t>
      </w:r>
      <w:r w:rsidRPr="008935CF">
        <w:t>October.</w:t>
      </w:r>
    </w:p>
    <w:p w:rsidR="00B308F0" w:rsidRPr="008935CF" w:rsidRDefault="00B308F0" w:rsidP="00B308F0">
      <w:pPr>
        <w:pStyle w:val="Definition"/>
      </w:pPr>
      <w:r w:rsidRPr="008935CF">
        <w:rPr>
          <w:b/>
          <w:i/>
        </w:rPr>
        <w:t>Queensland Commission</w:t>
      </w:r>
      <w:r w:rsidRPr="008935CF">
        <w:t xml:space="preserve"> means a body or agency that:</w:t>
      </w:r>
    </w:p>
    <w:p w:rsidR="00B308F0" w:rsidRPr="008935CF" w:rsidRDefault="00B308F0" w:rsidP="00B308F0">
      <w:pPr>
        <w:pStyle w:val="paragraph"/>
      </w:pPr>
      <w:r w:rsidRPr="008935CF">
        <w:tab/>
        <w:t>(a)</w:t>
      </w:r>
      <w:r w:rsidRPr="008935CF">
        <w:tab/>
        <w:t>is established by a law of Queensland; and</w:t>
      </w:r>
    </w:p>
    <w:p w:rsidR="00B308F0" w:rsidRPr="008935CF" w:rsidRDefault="00B308F0" w:rsidP="00B308F0">
      <w:pPr>
        <w:pStyle w:val="paragraph"/>
      </w:pPr>
      <w:r w:rsidRPr="008935CF">
        <w:tab/>
        <w:t>(b)</w:t>
      </w:r>
      <w:r w:rsidRPr="008935CF">
        <w:tab/>
        <w:t>is specified in a legislative instrument made by the Minister for the purposes of this paragraph.</w:t>
      </w:r>
    </w:p>
    <w:p w:rsidR="00DE5A91" w:rsidRPr="008935CF" w:rsidRDefault="00DE5A91" w:rsidP="00DE5A91">
      <w:pPr>
        <w:pStyle w:val="Definition"/>
      </w:pPr>
      <w:r w:rsidRPr="008935CF">
        <w:rPr>
          <w:b/>
          <w:i/>
        </w:rPr>
        <w:t>recognised State or Territory</w:t>
      </w:r>
      <w:r w:rsidRPr="008935CF">
        <w:t xml:space="preserve"> has the meaning given by section</w:t>
      </w:r>
      <w:r w:rsidR="008935CF">
        <w:t> </w:t>
      </w:r>
      <w:r w:rsidRPr="008935CF">
        <w:t>123TGAB.</w:t>
      </w:r>
    </w:p>
    <w:p w:rsidR="00E95BBC" w:rsidRPr="008935CF" w:rsidRDefault="00E95BBC" w:rsidP="00E95BBC">
      <w:pPr>
        <w:pStyle w:val="Definition"/>
      </w:pPr>
      <w:r w:rsidRPr="008935CF">
        <w:rPr>
          <w:b/>
          <w:i/>
        </w:rPr>
        <w:t>recognised State/Territory authority</w:t>
      </w:r>
      <w:r w:rsidRPr="008935CF">
        <w:t xml:space="preserve"> has the meaning given by section</w:t>
      </w:r>
      <w:r w:rsidR="008935CF">
        <w:t> </w:t>
      </w:r>
      <w:r w:rsidRPr="008935CF">
        <w:t>123TGAA.</w:t>
      </w:r>
    </w:p>
    <w:p w:rsidR="00B308F0" w:rsidRPr="008935CF" w:rsidRDefault="00B308F0" w:rsidP="00B308F0">
      <w:pPr>
        <w:pStyle w:val="Definition"/>
      </w:pPr>
      <w:r w:rsidRPr="008935CF">
        <w:rPr>
          <w:b/>
          <w:i/>
        </w:rPr>
        <w:t>registered parenting plan</w:t>
      </w:r>
      <w:r w:rsidRPr="008935CF">
        <w:t xml:space="preserve"> has the same meaning as in the </w:t>
      </w:r>
      <w:r w:rsidRPr="008935CF">
        <w:rPr>
          <w:i/>
        </w:rPr>
        <w:t>Family Law Act 1975</w:t>
      </w:r>
      <w:r w:rsidRPr="008935CF">
        <w:t>.</w:t>
      </w:r>
    </w:p>
    <w:p w:rsidR="00A556DC" w:rsidRPr="008935CF" w:rsidRDefault="00A556DC" w:rsidP="00A556DC">
      <w:pPr>
        <w:pStyle w:val="Definition"/>
      </w:pPr>
      <w:r w:rsidRPr="008935CF">
        <w:rPr>
          <w:b/>
          <w:i/>
        </w:rPr>
        <w:t>school age child</w:t>
      </w:r>
      <w:r w:rsidRPr="008935CF">
        <w:t xml:space="preserve"> has the meaning given by section</w:t>
      </w:r>
      <w:r w:rsidR="008935CF">
        <w:t> </w:t>
      </w:r>
      <w:r w:rsidRPr="008935CF">
        <w:t>123UGG.</w:t>
      </w:r>
    </w:p>
    <w:p w:rsidR="00B308F0" w:rsidRPr="008935CF" w:rsidRDefault="00B308F0" w:rsidP="00B308F0">
      <w:pPr>
        <w:pStyle w:val="Definition"/>
      </w:pPr>
      <w:r w:rsidRPr="008935CF">
        <w:rPr>
          <w:b/>
          <w:i/>
        </w:rPr>
        <w:t>stored value card</w:t>
      </w:r>
      <w:r w:rsidRPr="008935CF">
        <w:t xml:space="preserve"> includes a portable device that is:</w:t>
      </w:r>
    </w:p>
    <w:p w:rsidR="00B308F0" w:rsidRPr="008935CF" w:rsidRDefault="00B308F0" w:rsidP="00B308F0">
      <w:pPr>
        <w:pStyle w:val="paragraph"/>
      </w:pPr>
      <w:r w:rsidRPr="008935CF">
        <w:tab/>
        <w:t>(a)</w:t>
      </w:r>
      <w:r w:rsidRPr="008935CF">
        <w:tab/>
        <w:t>capable of storing monetary value in a form other than physical currency; and</w:t>
      </w:r>
    </w:p>
    <w:p w:rsidR="00B308F0" w:rsidRPr="008935CF" w:rsidRDefault="00B308F0" w:rsidP="00B308F0">
      <w:pPr>
        <w:pStyle w:val="paragraph"/>
      </w:pPr>
      <w:r w:rsidRPr="008935CF">
        <w:tab/>
        <w:t>(b)</w:t>
      </w:r>
      <w:r w:rsidRPr="008935CF">
        <w:tab/>
        <w:t>of a kind specified in a legislative instrument made by the Minister for the purposes of this paragraph.</w:t>
      </w:r>
    </w:p>
    <w:p w:rsidR="00B308F0" w:rsidRPr="008935CF" w:rsidRDefault="00B308F0" w:rsidP="00B308F0">
      <w:pPr>
        <w:pStyle w:val="Definition"/>
      </w:pPr>
      <w:r w:rsidRPr="008935CF">
        <w:rPr>
          <w:b/>
          <w:i/>
        </w:rPr>
        <w:t>subject to the income management regime</w:t>
      </w:r>
      <w:r w:rsidRPr="008935CF">
        <w:t xml:space="preserve"> has the meaning given by section</w:t>
      </w:r>
      <w:r w:rsidR="008935CF">
        <w:t> </w:t>
      </w:r>
      <w:r w:rsidRPr="008935CF">
        <w:t>123UC,</w:t>
      </w:r>
      <w:r w:rsidR="00E65376" w:rsidRPr="008935CF">
        <w:t xml:space="preserve"> 123UCA, 123UCB, 123UCC,</w:t>
      </w:r>
      <w:r w:rsidRPr="008935CF">
        <w:t xml:space="preserve"> 123UD, 123UE</w:t>
      </w:r>
      <w:r w:rsidR="00367FFE" w:rsidRPr="008935CF">
        <w:t>, 123UF</w:t>
      </w:r>
      <w:r w:rsidR="00090758" w:rsidRPr="008935CF">
        <w:t>, 123UFAA</w:t>
      </w:r>
      <w:r w:rsidR="00367FFE" w:rsidRPr="008935CF">
        <w:t xml:space="preserve"> or 123UFA</w:t>
      </w:r>
      <w:r w:rsidRPr="008935CF">
        <w:t>.</w:t>
      </w:r>
    </w:p>
    <w:p w:rsidR="00B308F0" w:rsidRPr="008935CF" w:rsidRDefault="00B308F0" w:rsidP="00B308F0">
      <w:pPr>
        <w:pStyle w:val="Definition"/>
      </w:pPr>
      <w:r w:rsidRPr="008935CF">
        <w:rPr>
          <w:b/>
          <w:i/>
        </w:rPr>
        <w:t>supply</w:t>
      </w:r>
      <w:r w:rsidRPr="008935CF">
        <w:t xml:space="preserve"> has the same meaning as in the </w:t>
      </w:r>
      <w:r w:rsidR="00253182" w:rsidRPr="008935CF">
        <w:rPr>
          <w:i/>
        </w:rPr>
        <w:t>Competition and Consumer Act 2010</w:t>
      </w:r>
      <w:r w:rsidRPr="008935CF">
        <w:t>.</w:t>
      </w:r>
    </w:p>
    <w:p w:rsidR="00B308F0" w:rsidRPr="008935CF" w:rsidRDefault="00CC1A29" w:rsidP="00B308F0">
      <w:pPr>
        <w:pStyle w:val="Definition"/>
      </w:pPr>
      <w:r w:rsidRPr="008935CF">
        <w:rPr>
          <w:b/>
          <w:i/>
        </w:rPr>
        <w:t>t</w:t>
      </w:r>
      <w:r w:rsidR="00B308F0" w:rsidRPr="008935CF">
        <w:rPr>
          <w:b/>
          <w:i/>
        </w:rPr>
        <w:t>obacco product</w:t>
      </w:r>
      <w:r w:rsidR="00B308F0" w:rsidRPr="008935CF">
        <w:t xml:space="preserve"> has the same meaning as in the </w:t>
      </w:r>
      <w:r w:rsidR="00B308F0" w:rsidRPr="008935CF">
        <w:rPr>
          <w:i/>
        </w:rPr>
        <w:t>Tobacco Advertising Prohibition Act 1992</w:t>
      </w:r>
      <w:r w:rsidR="00B308F0" w:rsidRPr="008935CF">
        <w:t>.</w:t>
      </w:r>
    </w:p>
    <w:p w:rsidR="00B308F0" w:rsidRPr="008935CF" w:rsidRDefault="00CC1A29" w:rsidP="00B308F0">
      <w:pPr>
        <w:pStyle w:val="Definition"/>
      </w:pPr>
      <w:r w:rsidRPr="008935CF">
        <w:rPr>
          <w:b/>
          <w:i/>
        </w:rPr>
        <w:t>u</w:t>
      </w:r>
      <w:r w:rsidR="00B308F0" w:rsidRPr="008935CF">
        <w:rPr>
          <w:b/>
          <w:i/>
        </w:rPr>
        <w:t>nsatisfactory school attendance situation</w:t>
      </w:r>
      <w:r w:rsidR="00B308F0" w:rsidRPr="008935CF">
        <w:t xml:space="preserve"> has the meaning given by section</w:t>
      </w:r>
      <w:r w:rsidR="008935CF">
        <w:t> </w:t>
      </w:r>
      <w:r w:rsidR="00B308F0" w:rsidRPr="008935CF">
        <w:t>123UK.</w:t>
      </w:r>
    </w:p>
    <w:p w:rsidR="00B308F0" w:rsidRPr="008935CF" w:rsidRDefault="00B308F0" w:rsidP="001D1402">
      <w:pPr>
        <w:pStyle w:val="Definition"/>
        <w:keepNext/>
      </w:pPr>
      <w:r w:rsidRPr="008935CF">
        <w:rPr>
          <w:b/>
          <w:i/>
        </w:rPr>
        <w:t>veterans’ entitlement bereavement payment</w:t>
      </w:r>
      <w:r w:rsidRPr="008935CF">
        <w:t xml:space="preserve"> means:</w:t>
      </w:r>
    </w:p>
    <w:p w:rsidR="00B308F0" w:rsidRPr="008935CF" w:rsidRDefault="00B308F0" w:rsidP="00B308F0">
      <w:pPr>
        <w:pStyle w:val="paragraph"/>
      </w:pPr>
      <w:r w:rsidRPr="008935CF">
        <w:tab/>
        <w:t>(a)</w:t>
      </w:r>
      <w:r w:rsidRPr="008935CF">
        <w:tab/>
        <w:t>a bereavement payment within the meaning of subsection</w:t>
      </w:r>
      <w:r w:rsidR="008935CF">
        <w:t> </w:t>
      </w:r>
      <w:r w:rsidRPr="008935CF">
        <w:t>53K(3) of the Veterans’ Entitlements Act; or</w:t>
      </w:r>
    </w:p>
    <w:p w:rsidR="00B308F0" w:rsidRPr="008935CF" w:rsidRDefault="00B308F0" w:rsidP="00B308F0">
      <w:pPr>
        <w:pStyle w:val="paragraph"/>
      </w:pPr>
      <w:r w:rsidRPr="008935CF">
        <w:tab/>
        <w:t>(b)</w:t>
      </w:r>
      <w:r w:rsidRPr="008935CF">
        <w:tab/>
        <w:t>a bereavement payment paid under subsection</w:t>
      </w:r>
      <w:r w:rsidR="008935CF">
        <w:t> </w:t>
      </w:r>
      <w:r w:rsidRPr="008935CF">
        <w:t>53L(4) of that Act; or</w:t>
      </w:r>
    </w:p>
    <w:p w:rsidR="00B308F0" w:rsidRPr="008935CF" w:rsidRDefault="00B308F0" w:rsidP="00B308F0">
      <w:pPr>
        <w:pStyle w:val="paragraph"/>
      </w:pPr>
      <w:r w:rsidRPr="008935CF">
        <w:tab/>
        <w:t>(c)</w:t>
      </w:r>
      <w:r w:rsidRPr="008935CF">
        <w:tab/>
        <w:t>an amount paid under subsection</w:t>
      </w:r>
      <w:r w:rsidR="008935CF">
        <w:t> </w:t>
      </w:r>
      <w:r w:rsidRPr="008935CF">
        <w:t>53Q(1) of that Act; or</w:t>
      </w:r>
    </w:p>
    <w:p w:rsidR="00B308F0" w:rsidRPr="008935CF" w:rsidRDefault="00B308F0" w:rsidP="00B308F0">
      <w:pPr>
        <w:pStyle w:val="paragraph"/>
      </w:pPr>
      <w:r w:rsidRPr="008935CF">
        <w:tab/>
        <w:t>(d)</w:t>
      </w:r>
      <w:r w:rsidRPr="008935CF">
        <w:tab/>
        <w:t>a bereavement payment within the meaning of subsection</w:t>
      </w:r>
      <w:r w:rsidR="008935CF">
        <w:t> </w:t>
      </w:r>
      <w:r w:rsidRPr="008935CF">
        <w:t>53T(1) of that Act.</w:t>
      </w:r>
    </w:p>
    <w:p w:rsidR="00556C66" w:rsidRPr="008935CF" w:rsidRDefault="00556C66" w:rsidP="00556C66">
      <w:pPr>
        <w:pStyle w:val="Definition"/>
      </w:pPr>
      <w:r w:rsidRPr="008935CF">
        <w:rPr>
          <w:b/>
          <w:i/>
        </w:rPr>
        <w:t>voluntary income management agreement</w:t>
      </w:r>
      <w:r w:rsidRPr="008935CF">
        <w:t xml:space="preserve"> means an agreement under section</w:t>
      </w:r>
      <w:r w:rsidR="008935CF">
        <w:t> </w:t>
      </w:r>
      <w:r w:rsidRPr="008935CF">
        <w:t>123UM.</w:t>
      </w:r>
    </w:p>
    <w:p w:rsidR="009E75E9" w:rsidRPr="008935CF" w:rsidRDefault="009E75E9" w:rsidP="009E75E9">
      <w:pPr>
        <w:pStyle w:val="Definition"/>
      </w:pPr>
      <w:r w:rsidRPr="008935CF">
        <w:rPr>
          <w:b/>
          <w:i/>
        </w:rPr>
        <w:t>vulnerable welfare payment recipient</w:t>
      </w:r>
      <w:r w:rsidRPr="008935CF">
        <w:t xml:space="preserve"> has the meaning given by section</w:t>
      </w:r>
      <w:r w:rsidR="008935CF">
        <w:t> </w:t>
      </w:r>
      <w:r w:rsidRPr="008935CF">
        <w:t>123UGA.</w:t>
      </w:r>
    </w:p>
    <w:p w:rsidR="00B308F0" w:rsidRPr="008935CF" w:rsidRDefault="00B308F0" w:rsidP="00B308F0">
      <w:pPr>
        <w:pStyle w:val="ActHead5"/>
      </w:pPr>
      <w:bookmarkStart w:id="333" w:name="_Toc31276223"/>
      <w:r w:rsidRPr="00EE5577">
        <w:rPr>
          <w:rStyle w:val="CharSectno"/>
        </w:rPr>
        <w:t>123TF</w:t>
      </w:r>
      <w:r w:rsidRPr="008935CF">
        <w:t xml:space="preserve">  Declared child protection State or Territory</w:t>
      </w:r>
      <w:bookmarkEnd w:id="333"/>
    </w:p>
    <w:p w:rsidR="00B308F0" w:rsidRPr="008935CF" w:rsidRDefault="00B308F0" w:rsidP="00B308F0">
      <w:pPr>
        <w:pStyle w:val="subsection"/>
      </w:pPr>
      <w:r w:rsidRPr="008935CF">
        <w:tab/>
      </w:r>
      <w:r w:rsidRPr="008935CF">
        <w:tab/>
        <w:t xml:space="preserve">The Minister may, by legislative instrument, determine that a specified State or Territory is a </w:t>
      </w:r>
      <w:r w:rsidRPr="008935CF">
        <w:rPr>
          <w:b/>
          <w:i/>
        </w:rPr>
        <w:t>declared child protection State or Territory</w:t>
      </w:r>
      <w:r w:rsidRPr="008935CF">
        <w:t xml:space="preserve"> for the purposes of this Part.</w:t>
      </w:r>
    </w:p>
    <w:p w:rsidR="00B308F0" w:rsidRPr="008935CF" w:rsidRDefault="00B308F0" w:rsidP="00B308F0">
      <w:pPr>
        <w:pStyle w:val="ActHead5"/>
      </w:pPr>
      <w:bookmarkStart w:id="334" w:name="_Toc31276224"/>
      <w:r w:rsidRPr="00EE5577">
        <w:rPr>
          <w:rStyle w:val="CharSectno"/>
        </w:rPr>
        <w:t>123TG</w:t>
      </w:r>
      <w:r w:rsidRPr="008935CF">
        <w:t xml:space="preserve">  Declared primary school area and declared secondary school area</w:t>
      </w:r>
      <w:bookmarkEnd w:id="334"/>
    </w:p>
    <w:p w:rsidR="00B308F0" w:rsidRPr="008935CF" w:rsidRDefault="00B308F0" w:rsidP="00B308F0">
      <w:pPr>
        <w:pStyle w:val="SubsectionHead"/>
      </w:pPr>
      <w:r w:rsidRPr="008935CF">
        <w:t>Declared primary school area</w:t>
      </w:r>
    </w:p>
    <w:p w:rsidR="00B308F0" w:rsidRPr="008935CF" w:rsidRDefault="00B308F0" w:rsidP="00B308F0">
      <w:pPr>
        <w:pStyle w:val="subsection"/>
      </w:pPr>
      <w:r w:rsidRPr="008935CF">
        <w:tab/>
        <w:t>(1)</w:t>
      </w:r>
      <w:r w:rsidRPr="008935CF">
        <w:tab/>
        <w:t>The Minister may, by legislative instrument, determine that:</w:t>
      </w:r>
    </w:p>
    <w:p w:rsidR="00B308F0" w:rsidRPr="008935CF" w:rsidRDefault="00B308F0" w:rsidP="00B308F0">
      <w:pPr>
        <w:pStyle w:val="paragraph"/>
      </w:pPr>
      <w:r w:rsidRPr="008935CF">
        <w:tab/>
        <w:t>(a)</w:t>
      </w:r>
      <w:r w:rsidRPr="008935CF">
        <w:tab/>
        <w:t>a specified State; or</w:t>
      </w:r>
    </w:p>
    <w:p w:rsidR="00B308F0" w:rsidRPr="008935CF" w:rsidRDefault="00B308F0" w:rsidP="00B308F0">
      <w:pPr>
        <w:pStyle w:val="paragraph"/>
      </w:pPr>
      <w:r w:rsidRPr="008935CF">
        <w:tab/>
        <w:t>(b)</w:t>
      </w:r>
      <w:r w:rsidRPr="008935CF">
        <w:tab/>
        <w:t>a specified Territory; or</w:t>
      </w:r>
    </w:p>
    <w:p w:rsidR="00B308F0" w:rsidRPr="008935CF" w:rsidRDefault="00B308F0" w:rsidP="00B308F0">
      <w:pPr>
        <w:pStyle w:val="paragraph"/>
      </w:pPr>
      <w:r w:rsidRPr="008935CF">
        <w:tab/>
        <w:t>(c)</w:t>
      </w:r>
      <w:r w:rsidRPr="008935CF">
        <w:tab/>
        <w:t>a specified area;</w:t>
      </w:r>
    </w:p>
    <w:p w:rsidR="00B308F0" w:rsidRPr="008935CF" w:rsidRDefault="00B308F0" w:rsidP="00B308F0">
      <w:pPr>
        <w:pStyle w:val="subsection2"/>
      </w:pPr>
      <w:r w:rsidRPr="008935CF">
        <w:t xml:space="preserve">is a </w:t>
      </w:r>
      <w:r w:rsidRPr="008935CF">
        <w:rPr>
          <w:b/>
          <w:i/>
        </w:rPr>
        <w:t>declared primary school area</w:t>
      </w:r>
      <w:r w:rsidRPr="008935CF">
        <w:t xml:space="preserve"> for the purposes of this Part.</w:t>
      </w:r>
    </w:p>
    <w:p w:rsidR="00B308F0" w:rsidRPr="008935CF" w:rsidRDefault="00B308F0" w:rsidP="00B308F0">
      <w:pPr>
        <w:pStyle w:val="subsection"/>
      </w:pPr>
      <w:r w:rsidRPr="008935CF">
        <w:tab/>
        <w:t>(2)</w:t>
      </w:r>
      <w:r w:rsidRPr="008935CF">
        <w:tab/>
        <w:t xml:space="preserve">This </w:t>
      </w:r>
      <w:r w:rsidR="00EE205F" w:rsidRPr="008935CF">
        <w:t>Part</w:t>
      </w:r>
      <w:r w:rsidR="00666140" w:rsidRPr="008935CF">
        <w:t xml:space="preserve"> </w:t>
      </w:r>
      <w:r w:rsidRPr="008935CF">
        <w:t xml:space="preserve">does not prevent an area specified under </w:t>
      </w:r>
      <w:r w:rsidR="008935CF">
        <w:t>paragraph (</w:t>
      </w:r>
      <w:r w:rsidRPr="008935CF">
        <w:t>1)(c) from being described as the area within the boundary of premises occupied by a particular primary school.</w:t>
      </w:r>
    </w:p>
    <w:p w:rsidR="00B308F0" w:rsidRPr="008935CF" w:rsidRDefault="00B308F0" w:rsidP="00B308F0">
      <w:pPr>
        <w:pStyle w:val="SubsectionHead"/>
      </w:pPr>
      <w:r w:rsidRPr="008935CF">
        <w:t>Declared secondary school area</w:t>
      </w:r>
    </w:p>
    <w:p w:rsidR="00B308F0" w:rsidRPr="008935CF" w:rsidRDefault="00B308F0" w:rsidP="00B308F0">
      <w:pPr>
        <w:pStyle w:val="subsection"/>
      </w:pPr>
      <w:r w:rsidRPr="008935CF">
        <w:tab/>
        <w:t>(3)</w:t>
      </w:r>
      <w:r w:rsidRPr="008935CF">
        <w:tab/>
        <w:t>The Minister may, by legislative instrument, determine that:</w:t>
      </w:r>
    </w:p>
    <w:p w:rsidR="00B308F0" w:rsidRPr="008935CF" w:rsidRDefault="00B308F0" w:rsidP="00B308F0">
      <w:pPr>
        <w:pStyle w:val="paragraph"/>
      </w:pPr>
      <w:r w:rsidRPr="008935CF">
        <w:tab/>
        <w:t>(a)</w:t>
      </w:r>
      <w:r w:rsidRPr="008935CF">
        <w:tab/>
        <w:t>a specified State; or</w:t>
      </w:r>
    </w:p>
    <w:p w:rsidR="00B308F0" w:rsidRPr="008935CF" w:rsidRDefault="00B308F0" w:rsidP="00B308F0">
      <w:pPr>
        <w:pStyle w:val="paragraph"/>
      </w:pPr>
      <w:r w:rsidRPr="008935CF">
        <w:tab/>
        <w:t>(b)</w:t>
      </w:r>
      <w:r w:rsidRPr="008935CF">
        <w:tab/>
        <w:t>a specified Territory; or</w:t>
      </w:r>
    </w:p>
    <w:p w:rsidR="00B308F0" w:rsidRPr="008935CF" w:rsidRDefault="00B308F0" w:rsidP="00B308F0">
      <w:pPr>
        <w:pStyle w:val="paragraph"/>
      </w:pPr>
      <w:r w:rsidRPr="008935CF">
        <w:tab/>
        <w:t>(c)</w:t>
      </w:r>
      <w:r w:rsidRPr="008935CF">
        <w:tab/>
        <w:t>a specified area;</w:t>
      </w:r>
    </w:p>
    <w:p w:rsidR="00B308F0" w:rsidRPr="008935CF" w:rsidRDefault="00B308F0" w:rsidP="00B308F0">
      <w:pPr>
        <w:pStyle w:val="subsection2"/>
      </w:pPr>
      <w:r w:rsidRPr="008935CF">
        <w:t xml:space="preserve">is a </w:t>
      </w:r>
      <w:r w:rsidRPr="008935CF">
        <w:rPr>
          <w:b/>
          <w:i/>
        </w:rPr>
        <w:t>declared secondary school area</w:t>
      </w:r>
      <w:r w:rsidRPr="008935CF">
        <w:t xml:space="preserve"> for the purposes of this Part.</w:t>
      </w:r>
    </w:p>
    <w:p w:rsidR="00B308F0" w:rsidRPr="008935CF" w:rsidRDefault="00B308F0" w:rsidP="00B308F0">
      <w:pPr>
        <w:pStyle w:val="subsection"/>
      </w:pPr>
      <w:r w:rsidRPr="008935CF">
        <w:tab/>
        <w:t>(4)</w:t>
      </w:r>
      <w:r w:rsidRPr="008935CF">
        <w:tab/>
        <w:t xml:space="preserve">This </w:t>
      </w:r>
      <w:r w:rsidR="00EE205F" w:rsidRPr="008935CF">
        <w:t>Part</w:t>
      </w:r>
      <w:r w:rsidR="00666140" w:rsidRPr="008935CF">
        <w:t xml:space="preserve"> </w:t>
      </w:r>
      <w:r w:rsidRPr="008935CF">
        <w:t xml:space="preserve">does not prevent an area specified under </w:t>
      </w:r>
      <w:r w:rsidR="008935CF">
        <w:t>paragraph (</w:t>
      </w:r>
      <w:r w:rsidRPr="008935CF">
        <w:t>3)(c) from being described as the area within the boundary of premises occupied by a particular secondary school.</w:t>
      </w:r>
    </w:p>
    <w:p w:rsidR="00655B39" w:rsidRPr="008935CF" w:rsidRDefault="00655B39" w:rsidP="00655B39">
      <w:pPr>
        <w:pStyle w:val="ActHead5"/>
      </w:pPr>
      <w:bookmarkStart w:id="335" w:name="_Toc31276225"/>
      <w:r w:rsidRPr="00EE5577">
        <w:rPr>
          <w:rStyle w:val="CharSectno"/>
        </w:rPr>
        <w:t>123TGAA</w:t>
      </w:r>
      <w:r w:rsidRPr="008935CF">
        <w:t xml:space="preserve">  Recognised State/Territory authority</w:t>
      </w:r>
      <w:bookmarkEnd w:id="335"/>
    </w:p>
    <w:p w:rsidR="00655B39" w:rsidRPr="008935CF" w:rsidRDefault="00655B39" w:rsidP="00655B39">
      <w:pPr>
        <w:pStyle w:val="subsection"/>
      </w:pPr>
      <w:r w:rsidRPr="008935CF">
        <w:tab/>
        <w:t>(1)</w:t>
      </w:r>
      <w:r w:rsidRPr="008935CF">
        <w:tab/>
        <w:t>The Minister may, by legislative instrument, determine that:</w:t>
      </w:r>
    </w:p>
    <w:p w:rsidR="00655B39" w:rsidRPr="008935CF" w:rsidRDefault="00655B39" w:rsidP="00655B39">
      <w:pPr>
        <w:pStyle w:val="paragraph"/>
      </w:pPr>
      <w:r w:rsidRPr="008935CF">
        <w:tab/>
        <w:t>(a)</w:t>
      </w:r>
      <w:r w:rsidRPr="008935CF">
        <w:tab/>
        <w:t>a specified department, or a specified part of a department, of a State or Territory; or</w:t>
      </w:r>
    </w:p>
    <w:p w:rsidR="00655B39" w:rsidRPr="008935CF" w:rsidRDefault="00655B39" w:rsidP="00655B39">
      <w:pPr>
        <w:pStyle w:val="paragraph"/>
      </w:pPr>
      <w:r w:rsidRPr="008935CF">
        <w:tab/>
        <w:t>(b)</w:t>
      </w:r>
      <w:r w:rsidRPr="008935CF">
        <w:tab/>
        <w:t>a specified body of a State or Territory; or</w:t>
      </w:r>
    </w:p>
    <w:p w:rsidR="00655B39" w:rsidRPr="008935CF" w:rsidRDefault="00655B39" w:rsidP="00655B39">
      <w:pPr>
        <w:pStyle w:val="paragraph"/>
      </w:pPr>
      <w:r w:rsidRPr="008935CF">
        <w:tab/>
        <w:t>(c)</w:t>
      </w:r>
      <w:r w:rsidRPr="008935CF">
        <w:tab/>
        <w:t>a specified agency of a State or Territory;</w:t>
      </w:r>
    </w:p>
    <w:p w:rsidR="00655B39" w:rsidRPr="008935CF" w:rsidRDefault="00655B39" w:rsidP="00655B39">
      <w:pPr>
        <w:pStyle w:val="subsection2"/>
      </w:pPr>
      <w:r w:rsidRPr="008935CF">
        <w:t xml:space="preserve">is a </w:t>
      </w:r>
      <w:r w:rsidRPr="008935CF">
        <w:rPr>
          <w:b/>
          <w:i/>
        </w:rPr>
        <w:t>recognised State/Territory authority</w:t>
      </w:r>
      <w:r w:rsidRPr="008935CF">
        <w:t xml:space="preserve"> for the purposes of this Part.</w:t>
      </w:r>
    </w:p>
    <w:p w:rsidR="00655B39" w:rsidRPr="008935CF" w:rsidRDefault="00655B39" w:rsidP="00655B39">
      <w:pPr>
        <w:pStyle w:val="SubsectionHead"/>
      </w:pPr>
      <w:r w:rsidRPr="008935CF">
        <w:t>Functions, powers or duties of officers or employees</w:t>
      </w:r>
    </w:p>
    <w:p w:rsidR="00655B39" w:rsidRPr="008935CF" w:rsidRDefault="00655B39" w:rsidP="00655B39">
      <w:pPr>
        <w:pStyle w:val="subsection"/>
      </w:pPr>
      <w:r w:rsidRPr="008935CF">
        <w:tab/>
        <w:t>(2)</w:t>
      </w:r>
      <w:r w:rsidRPr="008935CF">
        <w:tab/>
        <w:t xml:space="preserve">Before making a determination under </w:t>
      </w:r>
      <w:r w:rsidR="008935CF">
        <w:t>subsection (</w:t>
      </w:r>
      <w:r w:rsidRPr="008935CF">
        <w:t>1), the Minister must be satisfied that officers or employees of the department or part of the department, or of the body or agency, have functions, powers or duties in relation to the care, protection, welfare or safety of adults, children or families.</w:t>
      </w:r>
    </w:p>
    <w:p w:rsidR="00655B39" w:rsidRPr="008935CF" w:rsidRDefault="00655B39" w:rsidP="00655B39">
      <w:pPr>
        <w:pStyle w:val="SubsectionHead"/>
      </w:pPr>
      <w:r w:rsidRPr="008935CF">
        <w:t>Appropriate review process</w:t>
      </w:r>
    </w:p>
    <w:p w:rsidR="00655B39" w:rsidRPr="008935CF" w:rsidRDefault="00655B39" w:rsidP="00655B39">
      <w:pPr>
        <w:pStyle w:val="subsection"/>
      </w:pPr>
      <w:r w:rsidRPr="008935CF">
        <w:tab/>
        <w:t>(3)</w:t>
      </w:r>
      <w:r w:rsidRPr="008935CF">
        <w:tab/>
        <w:t xml:space="preserve">Before making a determination under </w:t>
      </w:r>
      <w:r w:rsidR="008935CF">
        <w:t>subsection (</w:t>
      </w:r>
      <w:r w:rsidRPr="008935CF">
        <w:t>1), the Minister must be satisfied that there is an appropriate process for reviewing any decisions to give notices of the kind referred to in paragraph</w:t>
      </w:r>
      <w:r w:rsidR="008935CF">
        <w:t> </w:t>
      </w:r>
      <w:r w:rsidRPr="008935CF">
        <w:t>123UFAA(1)(b) that could be made by officers or employees of the department or part of the department or of the body or agency if the Minister were to make the determination.</w:t>
      </w:r>
    </w:p>
    <w:p w:rsidR="00655B39" w:rsidRPr="008935CF" w:rsidRDefault="00655B39" w:rsidP="00655B39">
      <w:pPr>
        <w:pStyle w:val="subsection"/>
      </w:pPr>
      <w:r w:rsidRPr="008935CF">
        <w:tab/>
        <w:t>(4)</w:t>
      </w:r>
      <w:r w:rsidRPr="008935CF">
        <w:tab/>
        <w:t xml:space="preserve">In deciding whether the Minister is satisfied as mentioned in </w:t>
      </w:r>
      <w:r w:rsidR="008935CF">
        <w:t>subsection (</w:t>
      </w:r>
      <w:r w:rsidRPr="008935CF">
        <w:t>3), the Minister must have regard to the following:</w:t>
      </w:r>
    </w:p>
    <w:p w:rsidR="00655B39" w:rsidRPr="008935CF" w:rsidRDefault="00655B39" w:rsidP="00655B39">
      <w:pPr>
        <w:pStyle w:val="paragraph"/>
      </w:pPr>
      <w:r w:rsidRPr="008935CF">
        <w:tab/>
        <w:t>(a)</w:t>
      </w:r>
      <w:r w:rsidRPr="008935CF">
        <w:tab/>
        <w:t>the cost of the review process to applicants;</w:t>
      </w:r>
    </w:p>
    <w:p w:rsidR="00655B39" w:rsidRPr="008935CF" w:rsidRDefault="00655B39" w:rsidP="00655B39">
      <w:pPr>
        <w:pStyle w:val="paragraph"/>
      </w:pPr>
      <w:r w:rsidRPr="008935CF">
        <w:tab/>
        <w:t>(b)</w:t>
      </w:r>
      <w:r w:rsidRPr="008935CF">
        <w:tab/>
        <w:t>the timeliness of the review process;</w:t>
      </w:r>
    </w:p>
    <w:p w:rsidR="00655B39" w:rsidRPr="008935CF" w:rsidRDefault="00655B39" w:rsidP="00655B39">
      <w:pPr>
        <w:pStyle w:val="paragraph"/>
      </w:pPr>
      <w:r w:rsidRPr="008935CF">
        <w:tab/>
        <w:t>(c)</w:t>
      </w:r>
      <w:r w:rsidRPr="008935CF">
        <w:tab/>
        <w:t>whether the review process provides that applicants are entitled to be represented and heard;</w:t>
      </w:r>
    </w:p>
    <w:p w:rsidR="00655B39" w:rsidRPr="008935CF" w:rsidRDefault="00655B39" w:rsidP="00655B39">
      <w:pPr>
        <w:pStyle w:val="paragraph"/>
      </w:pPr>
      <w:r w:rsidRPr="008935CF">
        <w:tab/>
        <w:t>(d)</w:t>
      </w:r>
      <w:r w:rsidRPr="008935CF">
        <w:tab/>
        <w:t>the degree of independence of the review process;</w:t>
      </w:r>
    </w:p>
    <w:p w:rsidR="00655B39" w:rsidRPr="008935CF" w:rsidRDefault="00655B39" w:rsidP="00655B39">
      <w:pPr>
        <w:pStyle w:val="paragraph"/>
      </w:pPr>
      <w:r w:rsidRPr="008935CF">
        <w:tab/>
        <w:t>(e)</w:t>
      </w:r>
      <w:r w:rsidRPr="008935CF">
        <w:tab/>
        <w:t>whether the review process provides for the use of the services of an interpreter.</w:t>
      </w:r>
    </w:p>
    <w:p w:rsidR="00655B39" w:rsidRPr="008935CF" w:rsidRDefault="00655B39" w:rsidP="00655B39">
      <w:pPr>
        <w:pStyle w:val="subsection2"/>
      </w:pPr>
      <w:r w:rsidRPr="008935CF">
        <w:t xml:space="preserve">This subsection does not limit the matters to which the Minister may have regard to in deciding whether the Minister is satisfied as mentioned in </w:t>
      </w:r>
      <w:r w:rsidR="008935CF">
        <w:t>subsection (</w:t>
      </w:r>
      <w:r w:rsidRPr="008935CF">
        <w:t>3).</w:t>
      </w:r>
    </w:p>
    <w:p w:rsidR="00655B39" w:rsidRPr="008935CF" w:rsidRDefault="00655B39" w:rsidP="00655B39">
      <w:pPr>
        <w:pStyle w:val="ActHead5"/>
      </w:pPr>
      <w:bookmarkStart w:id="336" w:name="_Toc31276226"/>
      <w:r w:rsidRPr="00EE5577">
        <w:rPr>
          <w:rStyle w:val="CharSectno"/>
        </w:rPr>
        <w:t>123TGAB</w:t>
      </w:r>
      <w:r w:rsidRPr="008935CF">
        <w:t xml:space="preserve">  Recognised State or Territory</w:t>
      </w:r>
      <w:bookmarkEnd w:id="336"/>
    </w:p>
    <w:p w:rsidR="00655B39" w:rsidRPr="008935CF" w:rsidRDefault="00655B39" w:rsidP="00655B39">
      <w:pPr>
        <w:pStyle w:val="subsection"/>
      </w:pPr>
      <w:r w:rsidRPr="008935CF">
        <w:tab/>
      </w:r>
      <w:r w:rsidRPr="008935CF">
        <w:tab/>
        <w:t xml:space="preserve">The Minister may, by legislative instrument, determine that a specified State or Territory is a </w:t>
      </w:r>
      <w:r w:rsidRPr="008935CF">
        <w:rPr>
          <w:b/>
          <w:i/>
        </w:rPr>
        <w:t>recognised State or Territory</w:t>
      </w:r>
      <w:r w:rsidRPr="008935CF">
        <w:t xml:space="preserve"> for the purposes of this Part.</w:t>
      </w:r>
    </w:p>
    <w:p w:rsidR="00B85A4C" w:rsidRPr="008935CF" w:rsidRDefault="00B85A4C" w:rsidP="009E593E">
      <w:pPr>
        <w:pStyle w:val="ActHead5"/>
      </w:pPr>
      <w:bookmarkStart w:id="337" w:name="_Toc31276227"/>
      <w:r w:rsidRPr="00EE5577">
        <w:rPr>
          <w:rStyle w:val="CharSectno"/>
        </w:rPr>
        <w:t>123TGA</w:t>
      </w:r>
      <w:r w:rsidRPr="008935CF">
        <w:t xml:space="preserve">  Declared voluntary income management area</w:t>
      </w:r>
      <w:bookmarkEnd w:id="337"/>
    </w:p>
    <w:p w:rsidR="00B85A4C" w:rsidRPr="008935CF" w:rsidRDefault="00B85A4C" w:rsidP="009E593E">
      <w:pPr>
        <w:pStyle w:val="subsection"/>
        <w:keepNext/>
        <w:keepLines/>
      </w:pPr>
      <w:r w:rsidRPr="008935CF">
        <w:tab/>
      </w:r>
      <w:r w:rsidRPr="008935CF">
        <w:tab/>
        <w:t>The Minister may, by legislative instrument, determine that:</w:t>
      </w:r>
    </w:p>
    <w:p w:rsidR="00B85A4C" w:rsidRPr="008935CF" w:rsidRDefault="00B85A4C" w:rsidP="009E593E">
      <w:pPr>
        <w:pStyle w:val="paragraph"/>
        <w:keepNext/>
        <w:keepLines/>
      </w:pPr>
      <w:r w:rsidRPr="008935CF">
        <w:tab/>
        <w:t>(a)</w:t>
      </w:r>
      <w:r w:rsidRPr="008935CF">
        <w:tab/>
        <w:t>a specified State; or</w:t>
      </w:r>
    </w:p>
    <w:p w:rsidR="00B85A4C" w:rsidRPr="008935CF" w:rsidRDefault="00B85A4C" w:rsidP="00B85A4C">
      <w:pPr>
        <w:pStyle w:val="paragraph"/>
      </w:pPr>
      <w:r w:rsidRPr="008935CF">
        <w:tab/>
        <w:t>(b)</w:t>
      </w:r>
      <w:r w:rsidRPr="008935CF">
        <w:tab/>
        <w:t>a specified Territory; or</w:t>
      </w:r>
    </w:p>
    <w:p w:rsidR="00B85A4C" w:rsidRPr="008935CF" w:rsidRDefault="00B85A4C" w:rsidP="00B85A4C">
      <w:pPr>
        <w:pStyle w:val="paragraph"/>
      </w:pPr>
      <w:r w:rsidRPr="008935CF">
        <w:tab/>
        <w:t>(c)</w:t>
      </w:r>
      <w:r w:rsidRPr="008935CF">
        <w:tab/>
        <w:t>a specified area;</w:t>
      </w:r>
    </w:p>
    <w:p w:rsidR="00B85A4C" w:rsidRPr="008935CF" w:rsidRDefault="00B85A4C" w:rsidP="00B85A4C">
      <w:pPr>
        <w:pStyle w:val="subsection2"/>
      </w:pPr>
      <w:r w:rsidRPr="008935CF">
        <w:t xml:space="preserve">is a </w:t>
      </w:r>
      <w:r w:rsidRPr="008935CF">
        <w:rPr>
          <w:b/>
          <w:i/>
        </w:rPr>
        <w:t>declared voluntary income management area</w:t>
      </w:r>
      <w:r w:rsidRPr="008935CF">
        <w:t xml:space="preserve"> for the purposes of this Part.</w:t>
      </w:r>
    </w:p>
    <w:p w:rsidR="00B308F0" w:rsidRPr="008935CF" w:rsidRDefault="00B308F0" w:rsidP="00B308F0">
      <w:pPr>
        <w:pStyle w:val="ActHead5"/>
      </w:pPr>
      <w:bookmarkStart w:id="338" w:name="_Toc31276228"/>
      <w:r w:rsidRPr="00EE5577">
        <w:rPr>
          <w:rStyle w:val="CharSectno"/>
        </w:rPr>
        <w:t>123TH</w:t>
      </w:r>
      <w:r w:rsidRPr="008935CF">
        <w:t xml:space="preserve">  Priority needs</w:t>
      </w:r>
      <w:bookmarkEnd w:id="338"/>
    </w:p>
    <w:p w:rsidR="00B308F0" w:rsidRPr="008935CF" w:rsidRDefault="00B308F0" w:rsidP="00B308F0">
      <w:pPr>
        <w:pStyle w:val="subsection"/>
      </w:pPr>
      <w:r w:rsidRPr="008935CF">
        <w:tab/>
        <w:t>(1)</w:t>
      </w:r>
      <w:r w:rsidRPr="008935CF">
        <w:tab/>
        <w:t xml:space="preserve">For the purposes of this Part, a person’s </w:t>
      </w:r>
      <w:r w:rsidRPr="008935CF">
        <w:rPr>
          <w:b/>
          <w:i/>
        </w:rPr>
        <w:t>priority needs</w:t>
      </w:r>
      <w:r w:rsidRPr="008935CF">
        <w:t xml:space="preserve"> are as follows:</w:t>
      </w:r>
    </w:p>
    <w:p w:rsidR="00B308F0" w:rsidRPr="008935CF" w:rsidRDefault="00B308F0" w:rsidP="00B308F0">
      <w:pPr>
        <w:pStyle w:val="paragraph"/>
      </w:pPr>
      <w:r w:rsidRPr="008935CF">
        <w:tab/>
        <w:t>(a)</w:t>
      </w:r>
      <w:r w:rsidRPr="008935CF">
        <w:tab/>
        <w:t>food;</w:t>
      </w:r>
    </w:p>
    <w:p w:rsidR="00B308F0" w:rsidRPr="008935CF" w:rsidRDefault="00B308F0" w:rsidP="00B308F0">
      <w:pPr>
        <w:pStyle w:val="paragraph"/>
      </w:pPr>
      <w:r w:rsidRPr="008935CF">
        <w:tab/>
        <w:t>(b)</w:t>
      </w:r>
      <w:r w:rsidRPr="008935CF">
        <w:tab/>
        <w:t>non</w:t>
      </w:r>
      <w:r w:rsidR="008935CF">
        <w:noBreakHyphen/>
      </w:r>
      <w:r w:rsidRPr="008935CF">
        <w:t>alcoholic beverages;</w:t>
      </w:r>
    </w:p>
    <w:p w:rsidR="00B308F0" w:rsidRPr="008935CF" w:rsidRDefault="00B308F0" w:rsidP="00B308F0">
      <w:pPr>
        <w:pStyle w:val="paragraph"/>
      </w:pPr>
      <w:r w:rsidRPr="008935CF">
        <w:tab/>
        <w:t>(c)</w:t>
      </w:r>
      <w:r w:rsidRPr="008935CF">
        <w:tab/>
        <w:t>clothing;</w:t>
      </w:r>
    </w:p>
    <w:p w:rsidR="00B308F0" w:rsidRPr="008935CF" w:rsidRDefault="00B308F0" w:rsidP="00B308F0">
      <w:pPr>
        <w:pStyle w:val="paragraph"/>
      </w:pPr>
      <w:r w:rsidRPr="008935CF">
        <w:tab/>
        <w:t>(d)</w:t>
      </w:r>
      <w:r w:rsidRPr="008935CF">
        <w:tab/>
        <w:t>footwear;</w:t>
      </w:r>
    </w:p>
    <w:p w:rsidR="00B308F0" w:rsidRPr="008935CF" w:rsidRDefault="00B308F0" w:rsidP="00B308F0">
      <w:pPr>
        <w:pStyle w:val="paragraph"/>
      </w:pPr>
      <w:r w:rsidRPr="008935CF">
        <w:tab/>
        <w:t>(e)</w:t>
      </w:r>
      <w:r w:rsidRPr="008935CF">
        <w:tab/>
        <w:t>basic personal hygiene items;</w:t>
      </w:r>
    </w:p>
    <w:p w:rsidR="00B308F0" w:rsidRPr="008935CF" w:rsidRDefault="00B308F0" w:rsidP="00B308F0">
      <w:pPr>
        <w:pStyle w:val="paragraph"/>
      </w:pPr>
      <w:r w:rsidRPr="008935CF">
        <w:tab/>
        <w:t>(f)</w:t>
      </w:r>
      <w:r w:rsidRPr="008935CF">
        <w:tab/>
        <w:t>basic household items;</w:t>
      </w:r>
    </w:p>
    <w:p w:rsidR="00B308F0" w:rsidRPr="008935CF" w:rsidRDefault="00B308F0" w:rsidP="00B308F0">
      <w:pPr>
        <w:pStyle w:val="paragraph"/>
      </w:pPr>
      <w:r w:rsidRPr="008935CF">
        <w:tab/>
        <w:t>(g)</w:t>
      </w:r>
      <w:r w:rsidRPr="008935CF">
        <w:tab/>
        <w:t>housing, including:</w:t>
      </w:r>
    </w:p>
    <w:p w:rsidR="00B308F0" w:rsidRPr="008935CF" w:rsidRDefault="00B308F0" w:rsidP="00B308F0">
      <w:pPr>
        <w:pStyle w:val="paragraphsub"/>
      </w:pPr>
      <w:r w:rsidRPr="008935CF">
        <w:tab/>
        <w:t>(i)</w:t>
      </w:r>
      <w:r w:rsidRPr="008935CF">
        <w:tab/>
        <w:t>rent; and</w:t>
      </w:r>
    </w:p>
    <w:p w:rsidR="00B308F0" w:rsidRPr="008935CF" w:rsidRDefault="00B308F0" w:rsidP="00B308F0">
      <w:pPr>
        <w:pStyle w:val="paragraphsub"/>
      </w:pPr>
      <w:r w:rsidRPr="008935CF">
        <w:tab/>
        <w:t>(ii)</w:t>
      </w:r>
      <w:r w:rsidRPr="008935CF">
        <w:tab/>
        <w:t>home loan repayments; and</w:t>
      </w:r>
    </w:p>
    <w:p w:rsidR="00B308F0" w:rsidRPr="008935CF" w:rsidRDefault="00B308F0" w:rsidP="00B308F0">
      <w:pPr>
        <w:pStyle w:val="paragraphsub"/>
      </w:pPr>
      <w:r w:rsidRPr="008935CF">
        <w:tab/>
        <w:t>(iii)</w:t>
      </w:r>
      <w:r w:rsidRPr="008935CF">
        <w:tab/>
        <w:t>repairs; and</w:t>
      </w:r>
    </w:p>
    <w:p w:rsidR="00B308F0" w:rsidRPr="008935CF" w:rsidRDefault="00B308F0" w:rsidP="00B308F0">
      <w:pPr>
        <w:pStyle w:val="paragraphsub"/>
      </w:pPr>
      <w:r w:rsidRPr="008935CF">
        <w:tab/>
        <w:t>(iv)</w:t>
      </w:r>
      <w:r w:rsidRPr="008935CF">
        <w:tab/>
        <w:t>maintenance;</w:t>
      </w:r>
    </w:p>
    <w:p w:rsidR="00B308F0" w:rsidRPr="008935CF" w:rsidRDefault="00B308F0" w:rsidP="00B308F0">
      <w:pPr>
        <w:pStyle w:val="paragraph"/>
      </w:pPr>
      <w:r w:rsidRPr="008935CF">
        <w:tab/>
        <w:t>(h)</w:t>
      </w:r>
      <w:r w:rsidRPr="008935CF">
        <w:tab/>
        <w:t>household utilities, including:</w:t>
      </w:r>
    </w:p>
    <w:p w:rsidR="00B308F0" w:rsidRPr="008935CF" w:rsidRDefault="00B308F0" w:rsidP="00B308F0">
      <w:pPr>
        <w:pStyle w:val="paragraphsub"/>
      </w:pPr>
      <w:r w:rsidRPr="008935CF">
        <w:tab/>
        <w:t>(i)</w:t>
      </w:r>
      <w:r w:rsidRPr="008935CF">
        <w:tab/>
        <w:t>electricity; and</w:t>
      </w:r>
    </w:p>
    <w:p w:rsidR="00B308F0" w:rsidRPr="008935CF" w:rsidRDefault="00B308F0" w:rsidP="00B308F0">
      <w:pPr>
        <w:pStyle w:val="paragraphsub"/>
      </w:pPr>
      <w:r w:rsidRPr="008935CF">
        <w:tab/>
        <w:t>(ii)</w:t>
      </w:r>
      <w:r w:rsidRPr="008935CF">
        <w:tab/>
        <w:t>gas; and</w:t>
      </w:r>
    </w:p>
    <w:p w:rsidR="00B308F0" w:rsidRPr="008935CF" w:rsidRDefault="00B308F0" w:rsidP="00B308F0">
      <w:pPr>
        <w:pStyle w:val="paragraphsub"/>
      </w:pPr>
      <w:r w:rsidRPr="008935CF">
        <w:tab/>
        <w:t>(iii)</w:t>
      </w:r>
      <w:r w:rsidRPr="008935CF">
        <w:tab/>
        <w:t>water; and</w:t>
      </w:r>
    </w:p>
    <w:p w:rsidR="00B308F0" w:rsidRPr="008935CF" w:rsidRDefault="00B308F0" w:rsidP="00B308F0">
      <w:pPr>
        <w:pStyle w:val="paragraphsub"/>
      </w:pPr>
      <w:r w:rsidRPr="008935CF">
        <w:tab/>
        <w:t>(iv)</w:t>
      </w:r>
      <w:r w:rsidRPr="008935CF">
        <w:tab/>
        <w:t>sewerage; and</w:t>
      </w:r>
    </w:p>
    <w:p w:rsidR="00B308F0" w:rsidRPr="008935CF" w:rsidRDefault="00B308F0" w:rsidP="00B308F0">
      <w:pPr>
        <w:pStyle w:val="paragraphsub"/>
      </w:pPr>
      <w:r w:rsidRPr="008935CF">
        <w:tab/>
        <w:t>(v)</w:t>
      </w:r>
      <w:r w:rsidRPr="008935CF">
        <w:tab/>
        <w:t>garbage collection; and</w:t>
      </w:r>
    </w:p>
    <w:p w:rsidR="00B308F0" w:rsidRPr="008935CF" w:rsidRDefault="00B308F0" w:rsidP="00B308F0">
      <w:pPr>
        <w:pStyle w:val="paragraphsub"/>
      </w:pPr>
      <w:r w:rsidRPr="008935CF">
        <w:tab/>
        <w:t>(vi)</w:t>
      </w:r>
      <w:r w:rsidRPr="008935CF">
        <w:tab/>
        <w:t>fixed</w:t>
      </w:r>
      <w:r w:rsidR="008935CF">
        <w:noBreakHyphen/>
      </w:r>
      <w:r w:rsidRPr="008935CF">
        <w:t>line telephone;</w:t>
      </w:r>
    </w:p>
    <w:p w:rsidR="00B308F0" w:rsidRPr="008935CF" w:rsidRDefault="00B308F0" w:rsidP="0025207E">
      <w:pPr>
        <w:pStyle w:val="paragraph"/>
        <w:keepNext/>
      </w:pPr>
      <w:r w:rsidRPr="008935CF">
        <w:tab/>
        <w:t>(i)</w:t>
      </w:r>
      <w:r w:rsidRPr="008935CF">
        <w:tab/>
        <w:t>rates and land tax;</w:t>
      </w:r>
    </w:p>
    <w:p w:rsidR="00B308F0" w:rsidRPr="008935CF" w:rsidRDefault="00B308F0" w:rsidP="00936D20">
      <w:pPr>
        <w:pStyle w:val="paragraph"/>
        <w:keepNext/>
        <w:keepLines/>
      </w:pPr>
      <w:r w:rsidRPr="008935CF">
        <w:tab/>
        <w:t>(j)</w:t>
      </w:r>
      <w:r w:rsidRPr="008935CF">
        <w:tab/>
        <w:t>health, including:</w:t>
      </w:r>
    </w:p>
    <w:p w:rsidR="00B308F0" w:rsidRPr="008935CF" w:rsidRDefault="00B308F0" w:rsidP="00B308F0">
      <w:pPr>
        <w:pStyle w:val="paragraphsub"/>
      </w:pPr>
      <w:r w:rsidRPr="008935CF">
        <w:tab/>
        <w:t>(i)</w:t>
      </w:r>
      <w:r w:rsidRPr="008935CF">
        <w:tab/>
        <w:t>medical, nursing, dental or other health services; and</w:t>
      </w:r>
    </w:p>
    <w:p w:rsidR="00B308F0" w:rsidRPr="008935CF" w:rsidRDefault="00B308F0" w:rsidP="00B308F0">
      <w:pPr>
        <w:pStyle w:val="paragraphsub"/>
      </w:pPr>
      <w:r w:rsidRPr="008935CF">
        <w:tab/>
        <w:t>(ii)</w:t>
      </w:r>
      <w:r w:rsidRPr="008935CF">
        <w:tab/>
        <w:t>pharmacy items; and</w:t>
      </w:r>
    </w:p>
    <w:p w:rsidR="00B308F0" w:rsidRPr="008935CF" w:rsidRDefault="00B308F0" w:rsidP="00B308F0">
      <w:pPr>
        <w:pStyle w:val="paragraphsub"/>
      </w:pPr>
      <w:r w:rsidRPr="008935CF">
        <w:tab/>
        <w:t>(iii)</w:t>
      </w:r>
      <w:r w:rsidRPr="008935CF">
        <w:tab/>
        <w:t>the supply, alteration or repair of artificial teeth; and</w:t>
      </w:r>
    </w:p>
    <w:p w:rsidR="00B308F0" w:rsidRPr="008935CF" w:rsidRDefault="00B308F0" w:rsidP="00B308F0">
      <w:pPr>
        <w:pStyle w:val="paragraphsub"/>
      </w:pPr>
      <w:r w:rsidRPr="008935CF">
        <w:tab/>
        <w:t>(iv)</w:t>
      </w:r>
      <w:r w:rsidRPr="008935CF">
        <w:tab/>
        <w:t>the supply, alteration or repair of an artificial limb (or part of a limb), artificial eye or hearing aid; and</w:t>
      </w:r>
    </w:p>
    <w:p w:rsidR="00B308F0" w:rsidRPr="008935CF" w:rsidRDefault="00B308F0" w:rsidP="00B308F0">
      <w:pPr>
        <w:pStyle w:val="paragraphsub"/>
      </w:pPr>
      <w:r w:rsidRPr="008935CF">
        <w:tab/>
        <w:t>(v)</w:t>
      </w:r>
      <w:r w:rsidRPr="008935CF">
        <w:tab/>
        <w:t>the supply, alteration or repair of a medical or surgical appliance; and</w:t>
      </w:r>
    </w:p>
    <w:p w:rsidR="00B308F0" w:rsidRPr="008935CF" w:rsidRDefault="00B308F0" w:rsidP="00B308F0">
      <w:pPr>
        <w:pStyle w:val="paragraphsub"/>
      </w:pPr>
      <w:r w:rsidRPr="008935CF">
        <w:tab/>
        <w:t>(vi)</w:t>
      </w:r>
      <w:r w:rsidRPr="008935CF">
        <w:tab/>
        <w:t>the testing of eyes; and</w:t>
      </w:r>
    </w:p>
    <w:p w:rsidR="00B308F0" w:rsidRPr="008935CF" w:rsidRDefault="00B308F0" w:rsidP="00B308F0">
      <w:pPr>
        <w:pStyle w:val="paragraphsub"/>
      </w:pPr>
      <w:r w:rsidRPr="008935CF">
        <w:tab/>
        <w:t>(vii)</w:t>
      </w:r>
      <w:r w:rsidRPr="008935CF">
        <w:tab/>
        <w:t>the prescribing of spectacles or contact lenses; and</w:t>
      </w:r>
    </w:p>
    <w:p w:rsidR="00B308F0" w:rsidRPr="008935CF" w:rsidRDefault="00B308F0" w:rsidP="00B308F0">
      <w:pPr>
        <w:pStyle w:val="paragraphsub"/>
      </w:pPr>
      <w:r w:rsidRPr="008935CF">
        <w:tab/>
        <w:t>(viii)</w:t>
      </w:r>
      <w:r w:rsidRPr="008935CF">
        <w:tab/>
        <w:t>the supply of spectacles or contact lenses; and</w:t>
      </w:r>
    </w:p>
    <w:p w:rsidR="00B308F0" w:rsidRPr="008935CF" w:rsidRDefault="00B308F0" w:rsidP="00B308F0">
      <w:pPr>
        <w:pStyle w:val="paragraphsub"/>
      </w:pPr>
      <w:r w:rsidRPr="008935CF">
        <w:tab/>
        <w:t>(ix)</w:t>
      </w:r>
      <w:r w:rsidRPr="008935CF">
        <w:tab/>
        <w:t>the management of a disability;</w:t>
      </w:r>
    </w:p>
    <w:p w:rsidR="00B308F0" w:rsidRPr="008935CF" w:rsidRDefault="00B308F0" w:rsidP="00B308F0">
      <w:pPr>
        <w:pStyle w:val="paragraph"/>
      </w:pPr>
      <w:r w:rsidRPr="008935CF">
        <w:tab/>
        <w:t>(k)</w:t>
      </w:r>
      <w:r w:rsidRPr="008935CF">
        <w:tab/>
        <w:t>child care and development;</w:t>
      </w:r>
    </w:p>
    <w:p w:rsidR="00B308F0" w:rsidRPr="008935CF" w:rsidRDefault="00B308F0" w:rsidP="00B308F0">
      <w:pPr>
        <w:pStyle w:val="paragraph"/>
      </w:pPr>
      <w:r w:rsidRPr="008935CF">
        <w:tab/>
        <w:t>(l)</w:t>
      </w:r>
      <w:r w:rsidRPr="008935CF">
        <w:tab/>
        <w:t>education and training;</w:t>
      </w:r>
    </w:p>
    <w:p w:rsidR="00B308F0" w:rsidRPr="008935CF" w:rsidRDefault="00B308F0" w:rsidP="00B308F0">
      <w:pPr>
        <w:pStyle w:val="paragraph"/>
      </w:pPr>
      <w:r w:rsidRPr="008935CF">
        <w:tab/>
        <w:t>(m)</w:t>
      </w:r>
      <w:r w:rsidRPr="008935CF">
        <w:tab/>
        <w:t>items required for the purposes of the person’s employment, including:</w:t>
      </w:r>
    </w:p>
    <w:p w:rsidR="00B308F0" w:rsidRPr="008935CF" w:rsidRDefault="00B308F0" w:rsidP="00B308F0">
      <w:pPr>
        <w:pStyle w:val="paragraphsub"/>
      </w:pPr>
      <w:r w:rsidRPr="008935CF">
        <w:tab/>
        <w:t>(i)</w:t>
      </w:r>
      <w:r w:rsidRPr="008935CF">
        <w:tab/>
        <w:t>a uniform or other occupational clothing; and</w:t>
      </w:r>
    </w:p>
    <w:p w:rsidR="00B308F0" w:rsidRPr="008935CF" w:rsidRDefault="00B308F0" w:rsidP="00B308F0">
      <w:pPr>
        <w:pStyle w:val="paragraphsub"/>
      </w:pPr>
      <w:r w:rsidRPr="008935CF">
        <w:tab/>
        <w:t>(ii)</w:t>
      </w:r>
      <w:r w:rsidRPr="008935CF">
        <w:tab/>
        <w:t>protective footwear; and</w:t>
      </w:r>
    </w:p>
    <w:p w:rsidR="00B308F0" w:rsidRPr="008935CF" w:rsidRDefault="00B308F0" w:rsidP="00B308F0">
      <w:pPr>
        <w:pStyle w:val="paragraphsub"/>
      </w:pPr>
      <w:r w:rsidRPr="008935CF">
        <w:tab/>
        <w:t>(iii)</w:t>
      </w:r>
      <w:r w:rsidRPr="008935CF">
        <w:tab/>
        <w:t>tools of trade;</w:t>
      </w:r>
    </w:p>
    <w:p w:rsidR="00B308F0" w:rsidRPr="008935CF" w:rsidRDefault="00B308F0" w:rsidP="00B308F0">
      <w:pPr>
        <w:pStyle w:val="paragraph"/>
      </w:pPr>
      <w:r w:rsidRPr="008935CF">
        <w:tab/>
        <w:t>(n)</w:t>
      </w:r>
      <w:r w:rsidRPr="008935CF">
        <w:tab/>
        <w:t>funerals;</w:t>
      </w:r>
    </w:p>
    <w:p w:rsidR="00B308F0" w:rsidRPr="008935CF" w:rsidRDefault="00B308F0" w:rsidP="00B308F0">
      <w:pPr>
        <w:pStyle w:val="paragraph"/>
      </w:pPr>
      <w:r w:rsidRPr="008935CF">
        <w:tab/>
        <w:t>(o)</w:t>
      </w:r>
      <w:r w:rsidRPr="008935CF">
        <w:tab/>
        <w:t>public transport services, where the services are used wholly or partly for purposes in connection with any of the above needs;</w:t>
      </w:r>
    </w:p>
    <w:p w:rsidR="00B308F0" w:rsidRPr="008935CF" w:rsidRDefault="00B308F0" w:rsidP="00B308F0">
      <w:pPr>
        <w:pStyle w:val="paragraph"/>
      </w:pPr>
      <w:r w:rsidRPr="008935CF">
        <w:tab/>
        <w:t>(p)</w:t>
      </w:r>
      <w:r w:rsidRPr="008935CF">
        <w:tab/>
        <w:t>the acquisition, repair, maintenance or operation of:</w:t>
      </w:r>
    </w:p>
    <w:p w:rsidR="00B308F0" w:rsidRPr="008935CF" w:rsidRDefault="00B308F0" w:rsidP="00B308F0">
      <w:pPr>
        <w:pStyle w:val="paragraphsub"/>
      </w:pPr>
      <w:r w:rsidRPr="008935CF">
        <w:tab/>
        <w:t>(i)</w:t>
      </w:r>
      <w:r w:rsidRPr="008935CF">
        <w:tab/>
        <w:t>a motor vehicle; or</w:t>
      </w:r>
    </w:p>
    <w:p w:rsidR="00B308F0" w:rsidRPr="008935CF" w:rsidRDefault="00B308F0" w:rsidP="00B308F0">
      <w:pPr>
        <w:pStyle w:val="paragraphsub"/>
      </w:pPr>
      <w:r w:rsidRPr="008935CF">
        <w:tab/>
        <w:t>(ii)</w:t>
      </w:r>
      <w:r w:rsidRPr="008935CF">
        <w:tab/>
        <w:t>a motor cycle; or</w:t>
      </w:r>
    </w:p>
    <w:p w:rsidR="00B308F0" w:rsidRPr="008935CF" w:rsidRDefault="00B308F0" w:rsidP="00B308F0">
      <w:pPr>
        <w:pStyle w:val="paragraphsub"/>
      </w:pPr>
      <w:r w:rsidRPr="008935CF">
        <w:tab/>
        <w:t>(iii)</w:t>
      </w:r>
      <w:r w:rsidRPr="008935CF">
        <w:tab/>
        <w:t>a bicycle;</w:t>
      </w:r>
    </w:p>
    <w:p w:rsidR="00B308F0" w:rsidRPr="008935CF" w:rsidRDefault="00B308F0" w:rsidP="00B308F0">
      <w:pPr>
        <w:pStyle w:val="paragraph"/>
      </w:pPr>
      <w:r w:rsidRPr="008935CF">
        <w:tab/>
      </w:r>
      <w:r w:rsidRPr="008935CF">
        <w:tab/>
        <w:t>that is used wholly or partly for purposes in connection with any of the above needs;</w:t>
      </w:r>
    </w:p>
    <w:p w:rsidR="00B308F0" w:rsidRPr="008935CF" w:rsidRDefault="00B308F0" w:rsidP="00B308F0">
      <w:pPr>
        <w:pStyle w:val="paragraph"/>
      </w:pPr>
      <w:r w:rsidRPr="008935CF">
        <w:tab/>
        <w:t>(q)</w:t>
      </w:r>
      <w:r w:rsidRPr="008935CF">
        <w:tab/>
        <w:t>any thing specified in a legislative instrument made by the Minister for the purposes of this paragraph.</w:t>
      </w:r>
    </w:p>
    <w:p w:rsidR="00B308F0" w:rsidRPr="008935CF" w:rsidRDefault="00B308F0" w:rsidP="00B308F0">
      <w:pPr>
        <w:pStyle w:val="subsection"/>
      </w:pPr>
      <w:r w:rsidRPr="008935CF">
        <w:tab/>
        <w:t>(2)</w:t>
      </w:r>
      <w:r w:rsidRPr="008935CF">
        <w:tab/>
        <w:t xml:space="preserve">For the purposes of this Part, excluded goods or excluded services are not </w:t>
      </w:r>
      <w:r w:rsidRPr="008935CF">
        <w:rPr>
          <w:b/>
          <w:i/>
        </w:rPr>
        <w:t>priority needs</w:t>
      </w:r>
      <w:r w:rsidRPr="008935CF">
        <w:t>.</w:t>
      </w:r>
    </w:p>
    <w:p w:rsidR="00B308F0" w:rsidRPr="008935CF" w:rsidRDefault="00B308F0" w:rsidP="00B308F0">
      <w:pPr>
        <w:pStyle w:val="ActHead5"/>
      </w:pPr>
      <w:bookmarkStart w:id="339" w:name="_Toc31276229"/>
      <w:r w:rsidRPr="00EE5577">
        <w:rPr>
          <w:rStyle w:val="CharSectno"/>
        </w:rPr>
        <w:t>123TI</w:t>
      </w:r>
      <w:r w:rsidRPr="008935CF">
        <w:t xml:space="preserve">  Excluded goods and excluded services</w:t>
      </w:r>
      <w:bookmarkEnd w:id="339"/>
    </w:p>
    <w:p w:rsidR="00B308F0" w:rsidRPr="008935CF" w:rsidRDefault="00B308F0" w:rsidP="00B308F0">
      <w:pPr>
        <w:pStyle w:val="SubsectionHead"/>
      </w:pPr>
      <w:r w:rsidRPr="008935CF">
        <w:t>Excluded goods</w:t>
      </w:r>
    </w:p>
    <w:p w:rsidR="00B308F0" w:rsidRPr="008935CF" w:rsidRDefault="00B308F0" w:rsidP="00B308F0">
      <w:pPr>
        <w:pStyle w:val="subsection"/>
      </w:pPr>
      <w:r w:rsidRPr="008935CF">
        <w:tab/>
        <w:t>(1)</w:t>
      </w:r>
      <w:r w:rsidRPr="008935CF">
        <w:tab/>
        <w:t xml:space="preserve">Each of the following goods are </w:t>
      </w:r>
      <w:r w:rsidRPr="008935CF">
        <w:rPr>
          <w:b/>
          <w:i/>
        </w:rPr>
        <w:t>excluded goods</w:t>
      </w:r>
      <w:r w:rsidRPr="008935CF">
        <w:t xml:space="preserve"> for the purposes of this Part:</w:t>
      </w:r>
    </w:p>
    <w:p w:rsidR="00B308F0" w:rsidRPr="008935CF" w:rsidRDefault="00B308F0" w:rsidP="00B308F0">
      <w:pPr>
        <w:pStyle w:val="paragraph"/>
      </w:pPr>
      <w:r w:rsidRPr="008935CF">
        <w:tab/>
        <w:t>(a)</w:t>
      </w:r>
      <w:r w:rsidRPr="008935CF">
        <w:tab/>
        <w:t>alcoholic beverages;</w:t>
      </w:r>
    </w:p>
    <w:p w:rsidR="00B308F0" w:rsidRPr="008935CF" w:rsidRDefault="00B308F0" w:rsidP="00B308F0">
      <w:pPr>
        <w:pStyle w:val="paragraph"/>
      </w:pPr>
      <w:r w:rsidRPr="008935CF">
        <w:tab/>
        <w:t>(b)</w:t>
      </w:r>
      <w:r w:rsidRPr="008935CF">
        <w:tab/>
        <w:t>tobacco products;</w:t>
      </w:r>
    </w:p>
    <w:p w:rsidR="00B308F0" w:rsidRPr="008935CF" w:rsidRDefault="00B308F0" w:rsidP="00B308F0">
      <w:pPr>
        <w:pStyle w:val="paragraph"/>
      </w:pPr>
      <w:r w:rsidRPr="008935CF">
        <w:tab/>
        <w:t>(c)</w:t>
      </w:r>
      <w:r w:rsidRPr="008935CF">
        <w:tab/>
        <w:t>pornographic material;</w:t>
      </w:r>
    </w:p>
    <w:p w:rsidR="00B308F0" w:rsidRPr="008935CF" w:rsidRDefault="00B308F0" w:rsidP="00B308F0">
      <w:pPr>
        <w:pStyle w:val="paragraph"/>
      </w:pPr>
      <w:r w:rsidRPr="008935CF">
        <w:tab/>
        <w:t>(d)</w:t>
      </w:r>
      <w:r w:rsidRPr="008935CF">
        <w:tab/>
        <w:t>goods specified in a legislative instrument made by the Minister for the purposes of this paragraph.</w:t>
      </w:r>
    </w:p>
    <w:p w:rsidR="00B308F0" w:rsidRPr="008935CF" w:rsidRDefault="00B308F0" w:rsidP="00B308F0">
      <w:pPr>
        <w:pStyle w:val="SubsectionHead"/>
      </w:pPr>
      <w:r w:rsidRPr="008935CF">
        <w:t>Excluded services</w:t>
      </w:r>
    </w:p>
    <w:p w:rsidR="00B308F0" w:rsidRPr="008935CF" w:rsidRDefault="00B308F0" w:rsidP="00B308F0">
      <w:pPr>
        <w:pStyle w:val="subsection"/>
      </w:pPr>
      <w:r w:rsidRPr="008935CF">
        <w:tab/>
        <w:t>(2)</w:t>
      </w:r>
      <w:r w:rsidRPr="008935CF">
        <w:tab/>
        <w:t xml:space="preserve">Each of the following services is an </w:t>
      </w:r>
      <w:r w:rsidRPr="008935CF">
        <w:rPr>
          <w:b/>
          <w:i/>
        </w:rPr>
        <w:t>excluded service</w:t>
      </w:r>
      <w:r w:rsidRPr="008935CF">
        <w:t xml:space="preserve"> for the purposes of this Part:</w:t>
      </w:r>
    </w:p>
    <w:p w:rsidR="00B308F0" w:rsidRPr="008935CF" w:rsidRDefault="00B308F0" w:rsidP="00B308F0">
      <w:pPr>
        <w:pStyle w:val="paragraph"/>
      </w:pPr>
      <w:r w:rsidRPr="008935CF">
        <w:tab/>
        <w:t>(a)</w:t>
      </w:r>
      <w:r w:rsidRPr="008935CF">
        <w:tab/>
        <w:t>gambling;</w:t>
      </w:r>
    </w:p>
    <w:p w:rsidR="00B308F0" w:rsidRPr="008935CF" w:rsidRDefault="00B308F0" w:rsidP="00B308F0">
      <w:pPr>
        <w:pStyle w:val="paragraph"/>
      </w:pPr>
      <w:r w:rsidRPr="008935CF">
        <w:tab/>
        <w:t>(b)</w:t>
      </w:r>
      <w:r w:rsidRPr="008935CF">
        <w:tab/>
        <w:t>a service specified in a legislative instrument made by the Minister for the purposes of this paragraph.</w:t>
      </w:r>
    </w:p>
    <w:p w:rsidR="00B308F0" w:rsidRPr="008935CF" w:rsidRDefault="00B308F0" w:rsidP="00B308F0">
      <w:pPr>
        <w:pStyle w:val="ActHead5"/>
      </w:pPr>
      <w:bookmarkStart w:id="340" w:name="_Toc31276230"/>
      <w:r w:rsidRPr="00EE5577">
        <w:rPr>
          <w:rStyle w:val="CharSectno"/>
        </w:rPr>
        <w:t>123TJ</w:t>
      </w:r>
      <w:r w:rsidRPr="008935CF">
        <w:t xml:space="preserve">  Pornographic material</w:t>
      </w:r>
      <w:bookmarkEnd w:id="340"/>
    </w:p>
    <w:p w:rsidR="00B308F0" w:rsidRPr="008935CF" w:rsidRDefault="00B308F0" w:rsidP="00B308F0">
      <w:pPr>
        <w:pStyle w:val="subsection"/>
      </w:pPr>
      <w:r w:rsidRPr="008935CF">
        <w:tab/>
        <w:t>(1)</w:t>
      </w:r>
      <w:r w:rsidRPr="008935CF">
        <w:tab/>
        <w:t xml:space="preserve">For the purposes of this Part, </w:t>
      </w:r>
      <w:r w:rsidRPr="008935CF">
        <w:rPr>
          <w:b/>
          <w:i/>
        </w:rPr>
        <w:t>pornographic material</w:t>
      </w:r>
      <w:r w:rsidRPr="008935CF">
        <w:t xml:space="preserve"> is:</w:t>
      </w:r>
    </w:p>
    <w:p w:rsidR="00B308F0" w:rsidRPr="008935CF" w:rsidRDefault="00B308F0" w:rsidP="00B308F0">
      <w:pPr>
        <w:pStyle w:val="paragraph"/>
      </w:pPr>
      <w:r w:rsidRPr="008935CF">
        <w:tab/>
        <w:t>(a)</w:t>
      </w:r>
      <w:r w:rsidRPr="008935CF">
        <w:tab/>
        <w:t>a publication, film or computer game classified RC; or</w:t>
      </w:r>
    </w:p>
    <w:p w:rsidR="00B308F0" w:rsidRPr="008935CF" w:rsidRDefault="00B308F0" w:rsidP="00B308F0">
      <w:pPr>
        <w:pStyle w:val="paragraph"/>
      </w:pPr>
      <w:r w:rsidRPr="008935CF">
        <w:tab/>
        <w:t>(b)</w:t>
      </w:r>
      <w:r w:rsidRPr="008935CF">
        <w:tab/>
        <w:t>an unclassified publication, film or computer game that contains material that would be likely to cause it to be classified RC; or</w:t>
      </w:r>
    </w:p>
    <w:p w:rsidR="00B308F0" w:rsidRPr="008935CF" w:rsidRDefault="00B308F0" w:rsidP="00B308F0">
      <w:pPr>
        <w:pStyle w:val="paragraph"/>
      </w:pPr>
      <w:r w:rsidRPr="008935CF">
        <w:tab/>
        <w:t>(c)</w:t>
      </w:r>
      <w:r w:rsidRPr="008935CF">
        <w:tab/>
        <w:t>a publication classified Category 1 restricted or Category 2 restricted; or</w:t>
      </w:r>
    </w:p>
    <w:p w:rsidR="00B308F0" w:rsidRPr="008935CF" w:rsidRDefault="00B308F0" w:rsidP="00B308F0">
      <w:pPr>
        <w:pStyle w:val="paragraph"/>
      </w:pPr>
      <w:r w:rsidRPr="008935CF">
        <w:tab/>
        <w:t>(d)</w:t>
      </w:r>
      <w:r w:rsidRPr="008935CF">
        <w:tab/>
        <w:t>an unclassified publication that contains material that would be likely to cause it to be classified Category 1 restricted or Category 2 restricted; or</w:t>
      </w:r>
    </w:p>
    <w:p w:rsidR="00B308F0" w:rsidRPr="008935CF" w:rsidRDefault="00B308F0" w:rsidP="00B308F0">
      <w:pPr>
        <w:pStyle w:val="paragraph"/>
      </w:pPr>
      <w:r w:rsidRPr="008935CF">
        <w:tab/>
        <w:t>(e)</w:t>
      </w:r>
      <w:r w:rsidRPr="008935CF">
        <w:tab/>
        <w:t>a film classified X 18+; or</w:t>
      </w:r>
    </w:p>
    <w:p w:rsidR="00B308F0" w:rsidRPr="008935CF" w:rsidRDefault="00B308F0" w:rsidP="00B308F0">
      <w:pPr>
        <w:pStyle w:val="paragraph"/>
      </w:pPr>
      <w:r w:rsidRPr="008935CF">
        <w:tab/>
        <w:t>(f)</w:t>
      </w:r>
      <w:r w:rsidRPr="008935CF">
        <w:tab/>
        <w:t>an unclassified film that contains material that would be likely to cause it to be classified X 18+.</w:t>
      </w:r>
    </w:p>
    <w:p w:rsidR="00B308F0" w:rsidRPr="008935CF" w:rsidRDefault="00B308F0" w:rsidP="00B308F0">
      <w:pPr>
        <w:pStyle w:val="subsection"/>
      </w:pPr>
      <w:r w:rsidRPr="008935CF">
        <w:tab/>
        <w:t>(2)</w:t>
      </w:r>
      <w:r w:rsidRPr="008935CF">
        <w:tab/>
        <w:t xml:space="preserve">An expression used in </w:t>
      </w:r>
      <w:r w:rsidR="008935CF">
        <w:t>subsection (</w:t>
      </w:r>
      <w:r w:rsidRPr="008935CF">
        <w:t xml:space="preserve">1) and in the </w:t>
      </w:r>
      <w:r w:rsidRPr="008935CF">
        <w:rPr>
          <w:i/>
        </w:rPr>
        <w:t>Classification (Publications, Films and Computer Games) Act 1995</w:t>
      </w:r>
      <w:r w:rsidRPr="008935CF">
        <w:t xml:space="preserve"> has the same meaning in </w:t>
      </w:r>
      <w:r w:rsidR="008935CF">
        <w:t>subsection (</w:t>
      </w:r>
      <w:r w:rsidRPr="008935CF">
        <w:t>1) as it has in that Act.</w:t>
      </w:r>
    </w:p>
    <w:p w:rsidR="00B308F0" w:rsidRPr="008935CF" w:rsidRDefault="00B308F0" w:rsidP="00B308F0">
      <w:pPr>
        <w:pStyle w:val="ActHead5"/>
      </w:pPr>
      <w:bookmarkStart w:id="341" w:name="_Toc31276231"/>
      <w:r w:rsidRPr="00EE5577">
        <w:rPr>
          <w:rStyle w:val="CharSectno"/>
        </w:rPr>
        <w:t>123TK</w:t>
      </w:r>
      <w:r w:rsidRPr="008935CF">
        <w:t xml:space="preserve">  Eligible recipient</w:t>
      </w:r>
      <w:bookmarkEnd w:id="341"/>
    </w:p>
    <w:p w:rsidR="00B308F0" w:rsidRPr="008935CF" w:rsidRDefault="00B308F0" w:rsidP="00B308F0">
      <w:pPr>
        <w:pStyle w:val="subsection"/>
      </w:pPr>
      <w:r w:rsidRPr="008935CF">
        <w:tab/>
      </w:r>
      <w:r w:rsidR="00A9262E" w:rsidRPr="008935CF">
        <w:t>(1)</w:t>
      </w:r>
      <w:r w:rsidRPr="008935CF">
        <w:tab/>
        <w:t xml:space="preserve">For the purposes of this Part, if a claim by a person for a particular payment is granted, the person is an </w:t>
      </w:r>
      <w:r w:rsidRPr="008935CF">
        <w:rPr>
          <w:b/>
          <w:i/>
        </w:rPr>
        <w:t xml:space="preserve">eligible recipient </w:t>
      </w:r>
      <w:r w:rsidRPr="008935CF">
        <w:t>of the payment during the period:</w:t>
      </w:r>
    </w:p>
    <w:p w:rsidR="00B308F0" w:rsidRPr="008935CF" w:rsidRDefault="00B308F0" w:rsidP="00B308F0">
      <w:pPr>
        <w:pStyle w:val="paragraph"/>
      </w:pPr>
      <w:r w:rsidRPr="008935CF">
        <w:tab/>
        <w:t>(a)</w:t>
      </w:r>
      <w:r w:rsidRPr="008935CF">
        <w:tab/>
        <w:t>beginning on:</w:t>
      </w:r>
    </w:p>
    <w:p w:rsidR="00B308F0" w:rsidRPr="008935CF" w:rsidRDefault="00B308F0" w:rsidP="00B308F0">
      <w:pPr>
        <w:pStyle w:val="paragraphsub"/>
      </w:pPr>
      <w:r w:rsidRPr="008935CF">
        <w:tab/>
        <w:t>(i)</w:t>
      </w:r>
      <w:r w:rsidRPr="008935CF">
        <w:tab/>
        <w:t>if the payment is in relation to a service pension, income support supplement or Defence Force Income Support Allowance—the provisional commencement day (within the meaning of the Veterans’ Entitlements Act) for the payment; or</w:t>
      </w:r>
    </w:p>
    <w:p w:rsidR="00B308F0" w:rsidRPr="008935CF" w:rsidRDefault="00B308F0" w:rsidP="00B308F0">
      <w:pPr>
        <w:pStyle w:val="paragraphsub"/>
      </w:pPr>
      <w:r w:rsidRPr="008935CF">
        <w:tab/>
        <w:t>(ii)</w:t>
      </w:r>
      <w:r w:rsidRPr="008935CF">
        <w:tab/>
        <w:t>in any other case—the start day for the payment; and</w:t>
      </w:r>
    </w:p>
    <w:p w:rsidR="00B308F0" w:rsidRPr="008935CF" w:rsidRDefault="00B308F0" w:rsidP="00B308F0">
      <w:pPr>
        <w:pStyle w:val="paragraph"/>
      </w:pPr>
      <w:r w:rsidRPr="008935CF">
        <w:tab/>
        <w:t>(b)</w:t>
      </w:r>
      <w:r w:rsidRPr="008935CF">
        <w:tab/>
        <w:t>ending when the payment is cancelled.</w:t>
      </w:r>
    </w:p>
    <w:p w:rsidR="00A9262E" w:rsidRPr="008935CF" w:rsidRDefault="00A9262E" w:rsidP="00A9262E">
      <w:pPr>
        <w:pStyle w:val="subsection"/>
      </w:pPr>
      <w:r w:rsidRPr="008935CF">
        <w:tab/>
        <w:t>(2)</w:t>
      </w:r>
      <w:r w:rsidRPr="008935CF">
        <w:tab/>
        <w:t xml:space="preserve">For the purposes of this Part, a person is an </w:t>
      </w:r>
      <w:r w:rsidRPr="008935CF">
        <w:rPr>
          <w:b/>
          <w:i/>
        </w:rPr>
        <w:t>eligible recipient</w:t>
      </w:r>
      <w:r w:rsidRPr="008935CF">
        <w:t xml:space="preserve"> of a veteran payment while the person is receiving that payment.</w:t>
      </w:r>
    </w:p>
    <w:p w:rsidR="00B308F0" w:rsidRPr="008935CF" w:rsidRDefault="00B308F0" w:rsidP="00666140">
      <w:pPr>
        <w:pStyle w:val="ActHead3"/>
        <w:pageBreakBefore/>
      </w:pPr>
      <w:bookmarkStart w:id="342" w:name="_Toc31276232"/>
      <w:r w:rsidRPr="00EE5577">
        <w:rPr>
          <w:rStyle w:val="CharDivNo"/>
        </w:rPr>
        <w:t>Division</w:t>
      </w:r>
      <w:r w:rsidR="008935CF" w:rsidRPr="00EE5577">
        <w:rPr>
          <w:rStyle w:val="CharDivNo"/>
        </w:rPr>
        <w:t> </w:t>
      </w:r>
      <w:r w:rsidRPr="00EE5577">
        <w:rPr>
          <w:rStyle w:val="CharDivNo"/>
        </w:rPr>
        <w:t>2</w:t>
      </w:r>
      <w:r w:rsidRPr="008935CF">
        <w:t>—</w:t>
      </w:r>
      <w:r w:rsidRPr="00EE5577">
        <w:rPr>
          <w:rStyle w:val="CharDivText"/>
        </w:rPr>
        <w:t>Persons subject to the income management regime</w:t>
      </w:r>
      <w:bookmarkEnd w:id="342"/>
    </w:p>
    <w:p w:rsidR="00B308F0" w:rsidRPr="008935CF" w:rsidRDefault="00EE205F" w:rsidP="00B308F0">
      <w:pPr>
        <w:pStyle w:val="ActHead4"/>
      </w:pPr>
      <w:bookmarkStart w:id="343" w:name="_Toc31276233"/>
      <w:r w:rsidRPr="00EE5577">
        <w:rPr>
          <w:rStyle w:val="CharSubdNo"/>
        </w:rPr>
        <w:t>Subdivision</w:t>
      </w:r>
      <w:r w:rsidR="00666140" w:rsidRPr="00EE5577">
        <w:rPr>
          <w:rStyle w:val="CharSubdNo"/>
        </w:rPr>
        <w:t xml:space="preserve"> </w:t>
      </w:r>
      <w:r w:rsidR="00B308F0" w:rsidRPr="00EE5577">
        <w:rPr>
          <w:rStyle w:val="CharSubdNo"/>
        </w:rPr>
        <w:t>A</w:t>
      </w:r>
      <w:r w:rsidR="00B308F0" w:rsidRPr="008935CF">
        <w:t>—</w:t>
      </w:r>
      <w:r w:rsidR="00B308F0" w:rsidRPr="00EE5577">
        <w:rPr>
          <w:rStyle w:val="CharSubdText"/>
        </w:rPr>
        <w:t>Situations in which a person is subject to the income management regime</w:t>
      </w:r>
      <w:bookmarkEnd w:id="343"/>
    </w:p>
    <w:p w:rsidR="00B308F0" w:rsidRPr="008935CF" w:rsidRDefault="00B308F0" w:rsidP="00B308F0">
      <w:pPr>
        <w:pStyle w:val="ActHead5"/>
      </w:pPr>
      <w:bookmarkStart w:id="344" w:name="_Toc31276234"/>
      <w:r w:rsidRPr="00EE5577">
        <w:rPr>
          <w:rStyle w:val="CharSectno"/>
        </w:rPr>
        <w:t>123UA</w:t>
      </w:r>
      <w:r w:rsidRPr="008935CF">
        <w:t xml:space="preserve">  Persons subject to the income management regime</w:t>
      </w:r>
      <w:bookmarkEnd w:id="344"/>
    </w:p>
    <w:p w:rsidR="00B308F0" w:rsidRPr="008935CF" w:rsidRDefault="00B308F0" w:rsidP="00B308F0">
      <w:pPr>
        <w:pStyle w:val="subsection"/>
      </w:pPr>
      <w:r w:rsidRPr="008935CF">
        <w:tab/>
      </w:r>
      <w:r w:rsidRPr="008935CF">
        <w:tab/>
        <w:t xml:space="preserve">This </w:t>
      </w:r>
      <w:r w:rsidR="00EE205F" w:rsidRPr="008935CF">
        <w:t>Subdivision</w:t>
      </w:r>
      <w:r w:rsidR="00666140" w:rsidRPr="008935CF">
        <w:t xml:space="preserve"> </w:t>
      </w:r>
      <w:r w:rsidRPr="008935CF">
        <w:t xml:space="preserve">sets out the various situations in which a person is </w:t>
      </w:r>
      <w:r w:rsidRPr="008935CF">
        <w:rPr>
          <w:b/>
          <w:i/>
        </w:rPr>
        <w:t>subject to the income management regime</w:t>
      </w:r>
      <w:r w:rsidRPr="008935CF">
        <w:t>.</w:t>
      </w:r>
    </w:p>
    <w:p w:rsidR="00B308F0" w:rsidRPr="008935CF" w:rsidRDefault="00B308F0" w:rsidP="00B308F0">
      <w:pPr>
        <w:pStyle w:val="ActHead5"/>
      </w:pPr>
      <w:bookmarkStart w:id="345" w:name="_Toc31276235"/>
      <w:r w:rsidRPr="00EE5577">
        <w:rPr>
          <w:rStyle w:val="CharSectno"/>
        </w:rPr>
        <w:t>123UC</w:t>
      </w:r>
      <w:r w:rsidRPr="008935CF">
        <w:t xml:space="preserve">  Persons subject to the income management regime—child protection</w:t>
      </w:r>
      <w:bookmarkEnd w:id="345"/>
    </w:p>
    <w:p w:rsidR="00B308F0" w:rsidRPr="008935CF" w:rsidRDefault="00B308F0" w:rsidP="00B308F0">
      <w:pPr>
        <w:pStyle w:val="subsection"/>
      </w:pPr>
      <w:r w:rsidRPr="008935CF">
        <w:tab/>
      </w:r>
      <w:r w:rsidR="008657BB" w:rsidRPr="008935CF">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or the person’s partner, is an eligible recipient of a category H welfare payment; and</w:t>
      </w:r>
    </w:p>
    <w:p w:rsidR="00B308F0" w:rsidRPr="008935CF" w:rsidRDefault="00B308F0" w:rsidP="00B308F0">
      <w:pPr>
        <w:pStyle w:val="paragraph"/>
      </w:pPr>
      <w:r w:rsidRPr="008935CF">
        <w:tab/>
        <w:t>(b)</w:t>
      </w:r>
      <w:r w:rsidRPr="008935CF">
        <w:tab/>
        <w:t>before the test time, a child protection officer of a State or Territory gave the Secretary a written notice requiring that the person be subject to the income management regime under this section; and</w:t>
      </w:r>
    </w:p>
    <w:p w:rsidR="00B308F0" w:rsidRPr="008935CF" w:rsidRDefault="00B308F0" w:rsidP="00B308F0">
      <w:pPr>
        <w:pStyle w:val="paragraph"/>
      </w:pPr>
      <w:r w:rsidRPr="008935CF">
        <w:tab/>
        <w:t>(c)</w:t>
      </w:r>
      <w:r w:rsidRPr="008935CF">
        <w:tab/>
        <w:t>the notice was given:</w:t>
      </w:r>
    </w:p>
    <w:p w:rsidR="00B308F0" w:rsidRPr="008935CF" w:rsidRDefault="00B308F0" w:rsidP="00B308F0">
      <w:pPr>
        <w:pStyle w:val="paragraphsub"/>
      </w:pPr>
      <w:r w:rsidRPr="008935CF">
        <w:tab/>
        <w:t>(i)</w:t>
      </w:r>
      <w:r w:rsidRPr="008935CF">
        <w:tab/>
        <w:t>under a law (whether written or unwritten) in force in a State or Territory (other than a law of the Commonwealth); or</w:t>
      </w:r>
    </w:p>
    <w:p w:rsidR="00B308F0" w:rsidRPr="008935CF" w:rsidRDefault="00B308F0" w:rsidP="00B308F0">
      <w:pPr>
        <w:pStyle w:val="paragraphsub"/>
      </w:pPr>
      <w:r w:rsidRPr="008935CF">
        <w:tab/>
        <w:t>(ii)</w:t>
      </w:r>
      <w:r w:rsidRPr="008935CF">
        <w:tab/>
        <w:t>in the exercise of the executive power of a State or Territory; and</w:t>
      </w:r>
    </w:p>
    <w:p w:rsidR="00B308F0" w:rsidRPr="008935CF" w:rsidRDefault="00B308F0" w:rsidP="00B308F0">
      <w:pPr>
        <w:pStyle w:val="paragraph"/>
      </w:pPr>
      <w:r w:rsidRPr="008935CF">
        <w:tab/>
        <w:t>(d)</w:t>
      </w:r>
      <w:r w:rsidRPr="008935CF">
        <w:tab/>
        <w:t>at the test time, the notice had not been withdrawn or revoked; and</w:t>
      </w:r>
    </w:p>
    <w:p w:rsidR="00B308F0" w:rsidRPr="008935CF" w:rsidRDefault="00B308F0" w:rsidP="00B308F0">
      <w:pPr>
        <w:pStyle w:val="paragraph"/>
      </w:pPr>
      <w:r w:rsidRPr="008935CF">
        <w:tab/>
        <w:t>(e)</w:t>
      </w:r>
      <w:r w:rsidRPr="008935CF">
        <w:tab/>
        <w:t>at the test time, the State or Territory is a declared child protection State or Territory; and</w:t>
      </w:r>
    </w:p>
    <w:p w:rsidR="00B308F0" w:rsidRPr="008935CF" w:rsidRDefault="00B308F0" w:rsidP="00B308F0">
      <w:pPr>
        <w:pStyle w:val="paragraph"/>
      </w:pPr>
      <w:r w:rsidRPr="008935CF">
        <w:tab/>
        <w:t>(f)</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B308F0" w:rsidRPr="008935CF" w:rsidRDefault="00B308F0" w:rsidP="00B308F0">
      <w:pPr>
        <w:pStyle w:val="paragraph"/>
        <w:ind w:hanging="1128"/>
      </w:pPr>
      <w:r w:rsidRPr="008935CF">
        <w:tab/>
        <w:t>(g)</w:t>
      </w:r>
      <w:r w:rsidRPr="008935CF">
        <w:tab/>
        <w:t>at the test time, the person is not subject to the income management regime under section</w:t>
      </w:r>
      <w:r w:rsidR="008935CF">
        <w:t> </w:t>
      </w:r>
      <w:r w:rsidRPr="008935CF">
        <w:t>123UF</w:t>
      </w:r>
      <w:r w:rsidR="00A323E7" w:rsidRPr="008935CF">
        <w:t>; and</w:t>
      </w:r>
    </w:p>
    <w:p w:rsidR="00A323E7" w:rsidRPr="008935CF" w:rsidRDefault="00A323E7" w:rsidP="00A323E7">
      <w:pPr>
        <w:pStyle w:val="paragraph"/>
      </w:pPr>
      <w:r w:rsidRPr="008935CF">
        <w:tab/>
        <w:t>(h)</w:t>
      </w:r>
      <w:r w:rsidRPr="008935CF">
        <w:tab/>
        <w:t>at the test time, the person is not:</w:t>
      </w:r>
    </w:p>
    <w:p w:rsidR="00A323E7" w:rsidRPr="008935CF" w:rsidRDefault="00A323E7" w:rsidP="00A323E7">
      <w:pPr>
        <w:pStyle w:val="paragraphsub"/>
      </w:pPr>
      <w:r w:rsidRPr="008935CF">
        <w:tab/>
        <w:t>(i)</w:t>
      </w:r>
      <w:r w:rsidRPr="008935CF">
        <w:tab/>
        <w:t>a trial participant (within the meaning of Part</w:t>
      </w:r>
      <w:r w:rsidR="008935CF">
        <w:t> </w:t>
      </w:r>
      <w:r w:rsidRPr="008935CF">
        <w:t>3D) for the purposes of cashless welfare arrangements; or</w:t>
      </w:r>
    </w:p>
    <w:p w:rsidR="00A323E7" w:rsidRPr="008935CF" w:rsidRDefault="00A323E7" w:rsidP="00A323E7">
      <w:pPr>
        <w:pStyle w:val="paragraphsub"/>
      </w:pPr>
      <w:r w:rsidRPr="008935CF">
        <w:tab/>
        <w:t>(ii)</w:t>
      </w:r>
      <w:r w:rsidRPr="008935CF">
        <w:tab/>
        <w:t>a voluntary participant (within the meaning of that Part) for the purposes of cashless welfare arrangements.</w:t>
      </w:r>
    </w:p>
    <w:p w:rsidR="008657BB" w:rsidRPr="008935CF" w:rsidRDefault="008657BB" w:rsidP="008657BB">
      <w:pPr>
        <w:pStyle w:val="subsection"/>
      </w:pPr>
      <w:r w:rsidRPr="008935CF">
        <w:tab/>
        <w:t>(2)</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8657BB" w:rsidRPr="008935CF" w:rsidRDefault="008657BB" w:rsidP="008657BB">
      <w:pPr>
        <w:pStyle w:val="paragraph"/>
      </w:pPr>
      <w:r w:rsidRPr="008935CF">
        <w:tab/>
        <w:t>(a)</w:t>
      </w:r>
      <w:r w:rsidRPr="008935CF">
        <w:tab/>
        <w:t>at the test time, the person is not subject to the income management regime under any other provision of this Subdivision; and</w:t>
      </w:r>
    </w:p>
    <w:p w:rsidR="008657BB" w:rsidRPr="008935CF" w:rsidRDefault="008657BB" w:rsidP="008657BB">
      <w:pPr>
        <w:pStyle w:val="paragraph"/>
      </w:pPr>
      <w:r w:rsidRPr="008935CF">
        <w:tab/>
        <w:t>(b)</w:t>
      </w:r>
      <w:r w:rsidRPr="008935CF">
        <w:tab/>
        <w:t>at the test time, the person has a Part</w:t>
      </w:r>
      <w:r w:rsidR="008935CF">
        <w:t> </w:t>
      </w:r>
      <w:r w:rsidRPr="008935CF">
        <w:t>3B payment nominee; and</w:t>
      </w:r>
    </w:p>
    <w:p w:rsidR="008657BB" w:rsidRPr="008935CF" w:rsidRDefault="008657BB" w:rsidP="008657BB">
      <w:pPr>
        <w:pStyle w:val="paragraph"/>
      </w:pPr>
      <w:r w:rsidRPr="008935CF">
        <w:tab/>
        <w:t>(c)</w:t>
      </w:r>
      <w:r w:rsidRPr="008935CF">
        <w:tab/>
        <w:t>at the test time, the Part</w:t>
      </w:r>
      <w:r w:rsidR="008935CF">
        <w:t> </w:t>
      </w:r>
      <w:r w:rsidRPr="008935CF">
        <w:t xml:space="preserve">3B payment nominee is subject to the income management regime under </w:t>
      </w:r>
      <w:r w:rsidR="008935CF">
        <w:t>subsection (</w:t>
      </w:r>
      <w:r w:rsidRPr="008935CF">
        <w:t>1).</w:t>
      </w:r>
    </w:p>
    <w:p w:rsidR="00663C52" w:rsidRPr="008935CF" w:rsidRDefault="00663C52" w:rsidP="00663C52">
      <w:pPr>
        <w:pStyle w:val="ActHead5"/>
      </w:pPr>
      <w:bookmarkStart w:id="346" w:name="_Toc31276236"/>
      <w:r w:rsidRPr="00EE5577">
        <w:rPr>
          <w:rStyle w:val="CharSectno"/>
        </w:rPr>
        <w:t>123UCA</w:t>
      </w:r>
      <w:r w:rsidRPr="008935CF">
        <w:t xml:space="preserve">  Persons subject to the income management regime—vulnerable welfare payment recipients</w:t>
      </w:r>
      <w:bookmarkEnd w:id="346"/>
    </w:p>
    <w:p w:rsidR="00663C52" w:rsidRPr="008935CF" w:rsidRDefault="00663C52" w:rsidP="00663C52">
      <w:pPr>
        <w:pStyle w:val="subsection"/>
      </w:pPr>
      <w:r w:rsidRPr="008935CF">
        <w:tab/>
      </w:r>
      <w:r w:rsidR="00F31336" w:rsidRPr="008935CF">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663C52" w:rsidRPr="008935CF" w:rsidRDefault="00663C52" w:rsidP="00663C52">
      <w:pPr>
        <w:pStyle w:val="paragraph"/>
      </w:pPr>
      <w:r w:rsidRPr="008935CF">
        <w:tab/>
        <w:t>(a)</w:t>
      </w:r>
      <w:r w:rsidRPr="008935CF">
        <w:tab/>
        <w:t>at the test time, the person is an eligible recipient of a category H welfare payment; and</w:t>
      </w:r>
    </w:p>
    <w:p w:rsidR="009B346A" w:rsidRPr="008935CF" w:rsidRDefault="009B346A" w:rsidP="009B346A">
      <w:pPr>
        <w:pStyle w:val="paragraph"/>
      </w:pPr>
      <w:r w:rsidRPr="008935CF">
        <w:tab/>
        <w:t>(b)</w:t>
      </w:r>
      <w:r w:rsidRPr="008935CF">
        <w:tab/>
        <w:t xml:space="preserve">at the test time, the person’s usual place of residence is within a State, a Territory or an area specified in an instrument under </w:t>
      </w:r>
      <w:r w:rsidR="008935CF">
        <w:t>subsection (</w:t>
      </w:r>
      <w:r w:rsidRPr="008935CF">
        <w:t>3); and</w:t>
      </w:r>
    </w:p>
    <w:p w:rsidR="00663C52" w:rsidRPr="008935CF" w:rsidRDefault="00663C52" w:rsidP="00663C52">
      <w:pPr>
        <w:pStyle w:val="paragraph"/>
      </w:pPr>
      <w:r w:rsidRPr="008935CF">
        <w:tab/>
        <w:t>(c)</w:t>
      </w:r>
      <w:r w:rsidRPr="008935CF">
        <w:tab/>
        <w:t>at the test time, the person is a vulnerable welfare payment recipient; and</w:t>
      </w:r>
    </w:p>
    <w:p w:rsidR="00663C52" w:rsidRPr="008935CF" w:rsidRDefault="00663C52" w:rsidP="00663C52">
      <w:pPr>
        <w:pStyle w:val="paragraph"/>
      </w:pPr>
      <w:r w:rsidRPr="008935CF">
        <w:tab/>
        <w:t>(d)</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663C52" w:rsidRPr="008935CF" w:rsidRDefault="00663C52" w:rsidP="00663C52">
      <w:pPr>
        <w:pStyle w:val="paragraph"/>
      </w:pPr>
      <w:r w:rsidRPr="008935CF">
        <w:tab/>
        <w:t>(e)</w:t>
      </w:r>
      <w:r w:rsidRPr="008935CF">
        <w:tab/>
        <w:t>at the test time, the person is not subject to the income management regime under section</w:t>
      </w:r>
      <w:r w:rsidR="008935CF">
        <w:t> </w:t>
      </w:r>
      <w:r w:rsidRPr="008935CF">
        <w:t>123UC, 123UD, 123UE</w:t>
      </w:r>
      <w:r w:rsidR="00A922A2" w:rsidRPr="008935CF">
        <w:t>, 123UF or 123UFAA</w:t>
      </w:r>
      <w:r w:rsidRPr="008935CF">
        <w:t>.</w:t>
      </w:r>
    </w:p>
    <w:p w:rsidR="00B9093A" w:rsidRPr="008935CF" w:rsidRDefault="00B9093A" w:rsidP="00B9093A">
      <w:pPr>
        <w:pStyle w:val="subsection"/>
      </w:pPr>
      <w:r w:rsidRPr="008935CF">
        <w:tab/>
        <w:t>(2)</w:t>
      </w:r>
      <w:r w:rsidRPr="008935CF">
        <w:tab/>
        <w:t>If:</w:t>
      </w:r>
    </w:p>
    <w:p w:rsidR="00B9093A" w:rsidRPr="008935CF" w:rsidRDefault="00B9093A" w:rsidP="00B9093A">
      <w:pPr>
        <w:pStyle w:val="paragraph"/>
      </w:pPr>
      <w:r w:rsidRPr="008935CF">
        <w:tab/>
        <w:t>(a)</w:t>
      </w:r>
      <w:r w:rsidRPr="008935CF">
        <w:tab/>
        <w:t xml:space="preserve">a person is subject to the income management regime under </w:t>
      </w:r>
      <w:r w:rsidR="008935CF">
        <w:t>subsection (</w:t>
      </w:r>
      <w:r w:rsidRPr="008935CF">
        <w:t>1); and</w:t>
      </w:r>
    </w:p>
    <w:p w:rsidR="00B9093A" w:rsidRPr="008935CF" w:rsidRDefault="00B9093A" w:rsidP="00B9093A">
      <w:pPr>
        <w:pStyle w:val="paragraph"/>
      </w:pPr>
      <w:r w:rsidRPr="008935CF">
        <w:tab/>
        <w:t>(b)</w:t>
      </w:r>
      <w:r w:rsidRPr="008935CF">
        <w:tab/>
      </w:r>
      <w:r w:rsidR="008935CF">
        <w:t>paragraph (</w:t>
      </w:r>
      <w:r w:rsidRPr="008935CF">
        <w:t>1)(b) ceases to apply in relation to the person; and</w:t>
      </w:r>
    </w:p>
    <w:p w:rsidR="00B9093A" w:rsidRPr="008935CF" w:rsidRDefault="00B9093A" w:rsidP="00B9093A">
      <w:pPr>
        <w:pStyle w:val="paragraph"/>
      </w:pPr>
      <w:r w:rsidRPr="008935CF">
        <w:tab/>
        <w:t>(c)</w:t>
      </w:r>
      <w:r w:rsidRPr="008935CF">
        <w:tab/>
        <w:t xml:space="preserve">at the time of that cessation, </w:t>
      </w:r>
      <w:r w:rsidR="008935CF">
        <w:t>paragraphs (</w:t>
      </w:r>
      <w:r w:rsidRPr="008935CF">
        <w:t>1)(a), (c), (d) and (e) apply in relation to the person;</w:t>
      </w:r>
    </w:p>
    <w:p w:rsidR="00B9093A" w:rsidRPr="008935CF" w:rsidRDefault="00B9093A" w:rsidP="00B9093A">
      <w:pPr>
        <w:pStyle w:val="subsection2"/>
      </w:pPr>
      <w:r w:rsidRPr="008935CF">
        <w:t xml:space="preserve">then the person remains subject to the income management regime under </w:t>
      </w:r>
      <w:r w:rsidR="008935CF">
        <w:t>subsection (</w:t>
      </w:r>
      <w:r w:rsidRPr="008935CF">
        <w:t xml:space="preserve">1) until </w:t>
      </w:r>
      <w:r w:rsidR="008935CF">
        <w:t>paragraph (</w:t>
      </w:r>
      <w:r w:rsidRPr="008935CF">
        <w:t>1)(a), (c), (d) or (e) ceases to apply in relation to the person.</w:t>
      </w:r>
    </w:p>
    <w:p w:rsidR="00B9093A" w:rsidRPr="008935CF" w:rsidRDefault="00B9093A" w:rsidP="00B9093A">
      <w:pPr>
        <w:pStyle w:val="subsection"/>
      </w:pPr>
      <w:r w:rsidRPr="008935CF">
        <w:tab/>
        <w:t>(3)</w:t>
      </w:r>
      <w:r w:rsidRPr="008935CF">
        <w:tab/>
        <w:t>The Minister may, by legislative instrument, specify a State, a Territory or an area for the purposes of this section.</w:t>
      </w:r>
    </w:p>
    <w:p w:rsidR="00663C52" w:rsidRPr="008935CF" w:rsidRDefault="00663C52" w:rsidP="00663C52">
      <w:pPr>
        <w:pStyle w:val="ActHead5"/>
      </w:pPr>
      <w:bookmarkStart w:id="347" w:name="_Toc31276237"/>
      <w:r w:rsidRPr="00EE5577">
        <w:rPr>
          <w:rStyle w:val="CharSectno"/>
        </w:rPr>
        <w:t>123UCB</w:t>
      </w:r>
      <w:r w:rsidRPr="008935CF">
        <w:t xml:space="preserve">  Persons subject to the income management regime—disengaged youth</w:t>
      </w:r>
      <w:bookmarkEnd w:id="347"/>
    </w:p>
    <w:p w:rsidR="00663C52" w:rsidRPr="008935CF" w:rsidRDefault="00663C52" w:rsidP="00663C52">
      <w:pPr>
        <w:pStyle w:val="subsection"/>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663C52" w:rsidRPr="008935CF" w:rsidRDefault="00663C52" w:rsidP="00663C52">
      <w:pPr>
        <w:pStyle w:val="paragraph"/>
      </w:pPr>
      <w:r w:rsidRPr="008935CF">
        <w:tab/>
        <w:t>(a)</w:t>
      </w:r>
      <w:r w:rsidRPr="008935CF">
        <w:tab/>
        <w:t>at the test time, the person is an eligible recipient of a category E welfare payment; and</w:t>
      </w:r>
    </w:p>
    <w:p w:rsidR="00663C52" w:rsidRPr="008935CF" w:rsidRDefault="00663C52" w:rsidP="00663C52">
      <w:pPr>
        <w:pStyle w:val="paragraph"/>
      </w:pPr>
      <w:r w:rsidRPr="008935CF">
        <w:tab/>
        <w:t>(b)</w:t>
      </w:r>
      <w:r w:rsidRPr="008935CF">
        <w:tab/>
        <w:t>at the test time, the person is at least 15 years of age and under 25 years of age; and</w:t>
      </w:r>
    </w:p>
    <w:p w:rsidR="00EC0646" w:rsidRPr="008935CF" w:rsidRDefault="00EC0646" w:rsidP="00EC0646">
      <w:pPr>
        <w:pStyle w:val="paragraph"/>
      </w:pPr>
      <w:r w:rsidRPr="008935CF">
        <w:tab/>
        <w:t>(c)</w:t>
      </w:r>
      <w:r w:rsidRPr="008935CF">
        <w:tab/>
        <w:t xml:space="preserve">at the test time, the person’s usual place of residence is within a State, a Territory or an area specified in an instrument under </w:t>
      </w:r>
      <w:r w:rsidR="008935CF">
        <w:t>subsection (</w:t>
      </w:r>
      <w:r w:rsidRPr="008935CF">
        <w:t>4); and</w:t>
      </w:r>
    </w:p>
    <w:p w:rsidR="00663C52" w:rsidRPr="008935CF" w:rsidRDefault="00663C52" w:rsidP="00663C52">
      <w:pPr>
        <w:pStyle w:val="paragraph"/>
      </w:pPr>
      <w:r w:rsidRPr="008935CF">
        <w:tab/>
        <w:t>(d)</w:t>
      </w:r>
      <w:r w:rsidRPr="008935CF">
        <w:tab/>
        <w:t>at the test time, the person is not an exempt welfare payment recipient; and</w:t>
      </w:r>
    </w:p>
    <w:p w:rsidR="00663C52" w:rsidRPr="008935CF" w:rsidRDefault="00663C52" w:rsidP="00663C52">
      <w:pPr>
        <w:pStyle w:val="paragraph"/>
      </w:pPr>
      <w:r w:rsidRPr="008935CF">
        <w:tab/>
        <w:t>(e)</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663C52" w:rsidRPr="008935CF" w:rsidRDefault="00663C52" w:rsidP="00663C52">
      <w:pPr>
        <w:pStyle w:val="paragraph"/>
      </w:pPr>
      <w:r w:rsidRPr="008935CF">
        <w:tab/>
        <w:t>(f)</w:t>
      </w:r>
      <w:r w:rsidRPr="008935CF">
        <w:tab/>
        <w:t>at the test time, the person is not subject to the income management regime under section</w:t>
      </w:r>
      <w:r w:rsidR="008935CF">
        <w:t> </w:t>
      </w:r>
      <w:r w:rsidRPr="008935CF">
        <w:t>123UC, 123UCA, 123UD, 123UE</w:t>
      </w:r>
      <w:r w:rsidR="009E34DE" w:rsidRPr="008935CF">
        <w:t>, 123UF or 123UFAA</w:t>
      </w:r>
      <w:r w:rsidRPr="008935CF">
        <w:t>; and</w:t>
      </w:r>
    </w:p>
    <w:p w:rsidR="00663C52" w:rsidRPr="008935CF" w:rsidRDefault="00663C52" w:rsidP="00663C52">
      <w:pPr>
        <w:pStyle w:val="paragraph"/>
      </w:pPr>
      <w:r w:rsidRPr="008935CF">
        <w:tab/>
        <w:t>(g)</w:t>
      </w:r>
      <w:r w:rsidRPr="008935CF">
        <w:tab/>
        <w:t>the person was an eligible recipient of a category E welfare payment for at least 13 weeks during the 26</w:t>
      </w:r>
      <w:r w:rsidR="008935CF">
        <w:noBreakHyphen/>
      </w:r>
      <w:r w:rsidRPr="008935CF">
        <w:t>week period ending immediately before the test time.</w:t>
      </w:r>
    </w:p>
    <w:p w:rsidR="00663C52" w:rsidRPr="008935CF" w:rsidRDefault="00663C52" w:rsidP="00663C52">
      <w:pPr>
        <w:pStyle w:val="subsection"/>
      </w:pPr>
      <w:r w:rsidRPr="008935CF">
        <w:tab/>
        <w:t>(2)</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663C52" w:rsidRPr="008935CF" w:rsidRDefault="00663C52" w:rsidP="00663C52">
      <w:pPr>
        <w:pStyle w:val="paragraph"/>
      </w:pPr>
      <w:r w:rsidRPr="008935CF">
        <w:tab/>
        <w:t>(a)</w:t>
      </w:r>
      <w:r w:rsidRPr="008935CF">
        <w:tab/>
        <w:t>at the test time, the person is not subject to the income management regime under any other provision of this Subdivision; and</w:t>
      </w:r>
    </w:p>
    <w:p w:rsidR="00663C52" w:rsidRPr="008935CF" w:rsidRDefault="00663C52" w:rsidP="00663C52">
      <w:pPr>
        <w:pStyle w:val="paragraph"/>
      </w:pPr>
      <w:r w:rsidRPr="008935CF">
        <w:tab/>
        <w:t>(b)</w:t>
      </w:r>
      <w:r w:rsidRPr="008935CF">
        <w:tab/>
        <w:t xml:space="preserve">at the test time, the person has a </w:t>
      </w:r>
      <w:r w:rsidR="00EE205F" w:rsidRPr="008935CF">
        <w:t>Part</w:t>
      </w:r>
      <w:r w:rsidR="008935CF">
        <w:t> </w:t>
      </w:r>
      <w:r w:rsidR="005A6F12" w:rsidRPr="008935CF">
        <w:t>3B payment nominee</w:t>
      </w:r>
      <w:r w:rsidRPr="008935CF">
        <w:t>; and</w:t>
      </w:r>
    </w:p>
    <w:p w:rsidR="00663C52" w:rsidRPr="008935CF" w:rsidRDefault="00663C52" w:rsidP="00663C52">
      <w:pPr>
        <w:pStyle w:val="paragraph"/>
      </w:pPr>
      <w:r w:rsidRPr="008935CF">
        <w:tab/>
        <w:t>(c)</w:t>
      </w:r>
      <w:r w:rsidRPr="008935CF">
        <w:tab/>
        <w:t xml:space="preserve">at the test time, the </w:t>
      </w:r>
      <w:r w:rsidR="00EE205F" w:rsidRPr="008935CF">
        <w:t>Part</w:t>
      </w:r>
      <w:r w:rsidR="008935CF">
        <w:t> </w:t>
      </w:r>
      <w:r w:rsidR="005A6F12" w:rsidRPr="008935CF">
        <w:t>3B payment nominee</w:t>
      </w:r>
      <w:r w:rsidRPr="008935CF">
        <w:t xml:space="preserve"> is subject to the income management regime under </w:t>
      </w:r>
      <w:r w:rsidR="008935CF">
        <w:t>subsection (</w:t>
      </w:r>
      <w:r w:rsidRPr="008935CF">
        <w:t>1).</w:t>
      </w:r>
    </w:p>
    <w:p w:rsidR="00862D64" w:rsidRPr="008935CF" w:rsidRDefault="00862D64" w:rsidP="00862D64">
      <w:pPr>
        <w:pStyle w:val="subsection"/>
      </w:pPr>
      <w:r w:rsidRPr="008935CF">
        <w:tab/>
        <w:t>(3)</w:t>
      </w:r>
      <w:r w:rsidRPr="008935CF">
        <w:tab/>
        <w:t>If:</w:t>
      </w:r>
    </w:p>
    <w:p w:rsidR="00862D64" w:rsidRPr="008935CF" w:rsidRDefault="00862D64" w:rsidP="00862D64">
      <w:pPr>
        <w:pStyle w:val="paragraph"/>
      </w:pPr>
      <w:r w:rsidRPr="008935CF">
        <w:tab/>
        <w:t>(a)</w:t>
      </w:r>
      <w:r w:rsidRPr="008935CF">
        <w:tab/>
        <w:t xml:space="preserve">a person is subject to the income management regime under </w:t>
      </w:r>
      <w:r w:rsidR="008935CF">
        <w:t>subsection (</w:t>
      </w:r>
      <w:r w:rsidRPr="008935CF">
        <w:t>1); and</w:t>
      </w:r>
    </w:p>
    <w:p w:rsidR="00862D64" w:rsidRPr="008935CF" w:rsidRDefault="00862D64" w:rsidP="00862D64">
      <w:pPr>
        <w:pStyle w:val="paragraph"/>
      </w:pPr>
      <w:r w:rsidRPr="008935CF">
        <w:tab/>
        <w:t>(b)</w:t>
      </w:r>
      <w:r w:rsidRPr="008935CF">
        <w:tab/>
      </w:r>
      <w:r w:rsidR="008935CF">
        <w:t>paragraph (</w:t>
      </w:r>
      <w:r w:rsidRPr="008935CF">
        <w:t>1)(c) ceases to apply in relation to the person; and</w:t>
      </w:r>
    </w:p>
    <w:p w:rsidR="00862D64" w:rsidRPr="008935CF" w:rsidRDefault="00862D64" w:rsidP="00862D64">
      <w:pPr>
        <w:pStyle w:val="paragraph"/>
      </w:pPr>
      <w:r w:rsidRPr="008935CF">
        <w:tab/>
        <w:t>(c)</w:t>
      </w:r>
      <w:r w:rsidRPr="008935CF">
        <w:tab/>
        <w:t xml:space="preserve">at the time of that cessation, </w:t>
      </w:r>
      <w:r w:rsidR="008935CF">
        <w:t>paragraphs (</w:t>
      </w:r>
      <w:r w:rsidRPr="008935CF">
        <w:t>1)(a), (b), (d), (e), and (f) apply in relation to the person;</w:t>
      </w:r>
    </w:p>
    <w:p w:rsidR="00862D64" w:rsidRPr="008935CF" w:rsidRDefault="00862D64" w:rsidP="00862D64">
      <w:pPr>
        <w:pStyle w:val="subsection2"/>
      </w:pPr>
      <w:r w:rsidRPr="008935CF">
        <w:t xml:space="preserve">then the person remains subject to the income management regime under </w:t>
      </w:r>
      <w:r w:rsidR="008935CF">
        <w:t>subsection (</w:t>
      </w:r>
      <w:r w:rsidRPr="008935CF">
        <w:t>1) until the earlier of the following:</w:t>
      </w:r>
    </w:p>
    <w:p w:rsidR="00862D64" w:rsidRPr="008935CF" w:rsidRDefault="00862D64" w:rsidP="00862D64">
      <w:pPr>
        <w:pStyle w:val="paragraph"/>
      </w:pPr>
      <w:r w:rsidRPr="008935CF">
        <w:tab/>
        <w:t>(d)</w:t>
      </w:r>
      <w:r w:rsidRPr="008935CF">
        <w:tab/>
        <w:t xml:space="preserve">the time </w:t>
      </w:r>
      <w:r w:rsidR="008935CF">
        <w:t>paragraph (</w:t>
      </w:r>
      <w:r w:rsidRPr="008935CF">
        <w:t>1)(a), (b), (d), (e), or (f) ceases to apply in relation to the person;</w:t>
      </w:r>
    </w:p>
    <w:p w:rsidR="00862D64" w:rsidRPr="008935CF" w:rsidRDefault="00862D64" w:rsidP="00862D64">
      <w:pPr>
        <w:pStyle w:val="paragraph"/>
      </w:pPr>
      <w:r w:rsidRPr="008935CF">
        <w:tab/>
        <w:t>(e)</w:t>
      </w:r>
      <w:r w:rsidRPr="008935CF">
        <w:tab/>
        <w:t xml:space="preserve">the end of the period of 13 weeks beginning on the day that </w:t>
      </w:r>
      <w:r w:rsidR="008935CF">
        <w:t>paragraph (</w:t>
      </w:r>
      <w:r w:rsidRPr="008935CF">
        <w:t>1)(c) ceased to apply in relation to the person.</w:t>
      </w:r>
    </w:p>
    <w:p w:rsidR="00862D64" w:rsidRPr="008935CF" w:rsidRDefault="00862D64" w:rsidP="00862D64">
      <w:pPr>
        <w:pStyle w:val="subsection"/>
      </w:pPr>
      <w:r w:rsidRPr="008935CF">
        <w:tab/>
        <w:t>(4)</w:t>
      </w:r>
      <w:r w:rsidRPr="008935CF">
        <w:tab/>
        <w:t>The Minister may, by legislative instrument, specify a State, a Territory or an area for the purposes of this section.</w:t>
      </w:r>
    </w:p>
    <w:p w:rsidR="00663C52" w:rsidRPr="008935CF" w:rsidRDefault="00663C52" w:rsidP="00663C52">
      <w:pPr>
        <w:pStyle w:val="ActHead5"/>
      </w:pPr>
      <w:bookmarkStart w:id="348" w:name="_Toc31276238"/>
      <w:r w:rsidRPr="00EE5577">
        <w:rPr>
          <w:rStyle w:val="CharSectno"/>
        </w:rPr>
        <w:t>123UCC</w:t>
      </w:r>
      <w:r w:rsidRPr="008935CF">
        <w:t xml:space="preserve">  Persons subject to the income management regime—long</w:t>
      </w:r>
      <w:r w:rsidR="008935CF">
        <w:noBreakHyphen/>
      </w:r>
      <w:r w:rsidRPr="008935CF">
        <w:t>term welfare payment recipients</w:t>
      </w:r>
      <w:bookmarkEnd w:id="348"/>
    </w:p>
    <w:p w:rsidR="00663C52" w:rsidRPr="008935CF" w:rsidRDefault="00663C52" w:rsidP="00663C52">
      <w:pPr>
        <w:pStyle w:val="subsection"/>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663C52" w:rsidRPr="008935CF" w:rsidRDefault="00663C52" w:rsidP="00663C52">
      <w:pPr>
        <w:pStyle w:val="paragraph"/>
      </w:pPr>
      <w:r w:rsidRPr="008935CF">
        <w:tab/>
        <w:t>(a)</w:t>
      </w:r>
      <w:r w:rsidRPr="008935CF">
        <w:tab/>
        <w:t>at the test time, the person is an eligible recipient of a category E welfare payment; and</w:t>
      </w:r>
    </w:p>
    <w:p w:rsidR="00663C52" w:rsidRPr="008935CF" w:rsidRDefault="00663C52" w:rsidP="00663C52">
      <w:pPr>
        <w:pStyle w:val="paragraph"/>
      </w:pPr>
      <w:r w:rsidRPr="008935CF">
        <w:tab/>
        <w:t>(b)</w:t>
      </w:r>
      <w:r w:rsidRPr="008935CF">
        <w:tab/>
        <w:t>at the test time, the person is at least 25 years of age but has not reached pension age; and</w:t>
      </w:r>
    </w:p>
    <w:p w:rsidR="00B20057" w:rsidRPr="008935CF" w:rsidRDefault="00B20057" w:rsidP="00B20057">
      <w:pPr>
        <w:pStyle w:val="paragraph"/>
      </w:pPr>
      <w:r w:rsidRPr="008935CF">
        <w:tab/>
        <w:t>(c)</w:t>
      </w:r>
      <w:r w:rsidRPr="008935CF">
        <w:tab/>
        <w:t xml:space="preserve">at the test time, the person’s usual place of residence is within a State, a Territory or an area specified in an instrument under </w:t>
      </w:r>
      <w:r w:rsidR="008935CF">
        <w:t>subsection (</w:t>
      </w:r>
      <w:r w:rsidRPr="008935CF">
        <w:t>4); and</w:t>
      </w:r>
    </w:p>
    <w:p w:rsidR="00663C52" w:rsidRPr="008935CF" w:rsidRDefault="00663C52" w:rsidP="00663C52">
      <w:pPr>
        <w:pStyle w:val="paragraph"/>
      </w:pPr>
      <w:r w:rsidRPr="008935CF">
        <w:tab/>
        <w:t>(d)</w:t>
      </w:r>
      <w:r w:rsidRPr="008935CF">
        <w:tab/>
        <w:t>at the test time, the person is not an exempt welfare payment recipient; and</w:t>
      </w:r>
    </w:p>
    <w:p w:rsidR="00663C52" w:rsidRPr="008935CF" w:rsidRDefault="00663C52" w:rsidP="00663C52">
      <w:pPr>
        <w:pStyle w:val="paragraph"/>
      </w:pPr>
      <w:r w:rsidRPr="008935CF">
        <w:tab/>
        <w:t>(e)</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663C52" w:rsidRPr="008935CF" w:rsidRDefault="00663C52" w:rsidP="00663C52">
      <w:pPr>
        <w:pStyle w:val="paragraph"/>
      </w:pPr>
      <w:r w:rsidRPr="008935CF">
        <w:tab/>
        <w:t>(f)</w:t>
      </w:r>
      <w:r w:rsidRPr="008935CF">
        <w:tab/>
        <w:t>at the test time, the person is not subject to the income management regime under section</w:t>
      </w:r>
      <w:r w:rsidR="008935CF">
        <w:t> </w:t>
      </w:r>
      <w:r w:rsidRPr="008935CF">
        <w:t>123UC, 123UCA, 123UD, 123UE</w:t>
      </w:r>
      <w:r w:rsidR="00A670BC" w:rsidRPr="008935CF">
        <w:t>, 123UF or 123UFAA</w:t>
      </w:r>
      <w:r w:rsidRPr="008935CF">
        <w:t>; and</w:t>
      </w:r>
    </w:p>
    <w:p w:rsidR="00663C52" w:rsidRPr="008935CF" w:rsidRDefault="00663C52" w:rsidP="00663C52">
      <w:pPr>
        <w:pStyle w:val="paragraph"/>
      </w:pPr>
      <w:r w:rsidRPr="008935CF">
        <w:tab/>
        <w:t>(g)</w:t>
      </w:r>
      <w:r w:rsidRPr="008935CF">
        <w:tab/>
        <w:t>the person was an eligible recipient of a category E welfare payment for at least 52 weeks during the 104</w:t>
      </w:r>
      <w:r w:rsidR="008935CF">
        <w:noBreakHyphen/>
      </w:r>
      <w:r w:rsidRPr="008935CF">
        <w:t>week period ending immediately before the test time.</w:t>
      </w:r>
    </w:p>
    <w:p w:rsidR="00663C52" w:rsidRPr="008935CF" w:rsidRDefault="00663C52" w:rsidP="00663C52">
      <w:pPr>
        <w:pStyle w:val="subsection"/>
      </w:pPr>
      <w:r w:rsidRPr="008935CF">
        <w:tab/>
        <w:t>(2)</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663C52" w:rsidRPr="008935CF" w:rsidRDefault="00663C52" w:rsidP="00663C52">
      <w:pPr>
        <w:pStyle w:val="paragraph"/>
      </w:pPr>
      <w:r w:rsidRPr="008935CF">
        <w:tab/>
        <w:t>(a)</w:t>
      </w:r>
      <w:r w:rsidRPr="008935CF">
        <w:tab/>
        <w:t>at the test time, the person is not subject to the income management regime under any other provision of this Subdivision; and</w:t>
      </w:r>
    </w:p>
    <w:p w:rsidR="00663C52" w:rsidRPr="008935CF" w:rsidRDefault="00663C52" w:rsidP="00663C52">
      <w:pPr>
        <w:pStyle w:val="paragraph"/>
      </w:pPr>
      <w:r w:rsidRPr="008935CF">
        <w:tab/>
        <w:t>(b)</w:t>
      </w:r>
      <w:r w:rsidRPr="008935CF">
        <w:tab/>
        <w:t xml:space="preserve">at the test time, the person has a </w:t>
      </w:r>
      <w:r w:rsidR="00EE205F" w:rsidRPr="008935CF">
        <w:t>Part</w:t>
      </w:r>
      <w:r w:rsidR="008935CF">
        <w:t> </w:t>
      </w:r>
      <w:r w:rsidR="005A6F12" w:rsidRPr="008935CF">
        <w:t>3B payment nominee</w:t>
      </w:r>
      <w:r w:rsidRPr="008935CF">
        <w:t>; and</w:t>
      </w:r>
    </w:p>
    <w:p w:rsidR="00663C52" w:rsidRPr="008935CF" w:rsidRDefault="00663C52" w:rsidP="00663C52">
      <w:pPr>
        <w:pStyle w:val="paragraph"/>
      </w:pPr>
      <w:r w:rsidRPr="008935CF">
        <w:tab/>
        <w:t>(c)</w:t>
      </w:r>
      <w:r w:rsidRPr="008935CF">
        <w:tab/>
        <w:t xml:space="preserve">at the test time, the </w:t>
      </w:r>
      <w:r w:rsidR="00EE205F" w:rsidRPr="008935CF">
        <w:t>Part</w:t>
      </w:r>
      <w:r w:rsidR="008935CF">
        <w:t> </w:t>
      </w:r>
      <w:r w:rsidR="005A6F12" w:rsidRPr="008935CF">
        <w:t>3B payment nominee</w:t>
      </w:r>
      <w:r w:rsidRPr="008935CF">
        <w:t xml:space="preserve"> is subject to the income management regime under </w:t>
      </w:r>
      <w:r w:rsidR="008935CF">
        <w:t>subsection (</w:t>
      </w:r>
      <w:r w:rsidRPr="008935CF">
        <w:t>1).</w:t>
      </w:r>
    </w:p>
    <w:p w:rsidR="000B6F5B" w:rsidRPr="008935CF" w:rsidRDefault="000B6F5B" w:rsidP="000B6F5B">
      <w:pPr>
        <w:pStyle w:val="subsection"/>
      </w:pPr>
      <w:r w:rsidRPr="008935CF">
        <w:tab/>
        <w:t>(3)</w:t>
      </w:r>
      <w:r w:rsidRPr="008935CF">
        <w:tab/>
        <w:t>If:</w:t>
      </w:r>
    </w:p>
    <w:p w:rsidR="000B6F5B" w:rsidRPr="008935CF" w:rsidRDefault="000B6F5B" w:rsidP="000B6F5B">
      <w:pPr>
        <w:pStyle w:val="paragraph"/>
      </w:pPr>
      <w:r w:rsidRPr="008935CF">
        <w:tab/>
        <w:t>(a)</w:t>
      </w:r>
      <w:r w:rsidRPr="008935CF">
        <w:tab/>
        <w:t xml:space="preserve">a person is subject to the income management regime under </w:t>
      </w:r>
      <w:r w:rsidR="008935CF">
        <w:t>subsection (</w:t>
      </w:r>
      <w:r w:rsidRPr="008935CF">
        <w:t>1); and</w:t>
      </w:r>
    </w:p>
    <w:p w:rsidR="000B6F5B" w:rsidRPr="008935CF" w:rsidRDefault="000B6F5B" w:rsidP="000B6F5B">
      <w:pPr>
        <w:pStyle w:val="paragraph"/>
      </w:pPr>
      <w:r w:rsidRPr="008935CF">
        <w:tab/>
        <w:t>(b)</w:t>
      </w:r>
      <w:r w:rsidRPr="008935CF">
        <w:tab/>
      </w:r>
      <w:r w:rsidR="008935CF">
        <w:t>paragraph (</w:t>
      </w:r>
      <w:r w:rsidRPr="008935CF">
        <w:t>1)(c) ceases to apply in relation to the person; and</w:t>
      </w:r>
    </w:p>
    <w:p w:rsidR="000B6F5B" w:rsidRPr="008935CF" w:rsidRDefault="000B6F5B" w:rsidP="000B6F5B">
      <w:pPr>
        <w:pStyle w:val="paragraph"/>
      </w:pPr>
      <w:r w:rsidRPr="008935CF">
        <w:tab/>
        <w:t>(c)</w:t>
      </w:r>
      <w:r w:rsidRPr="008935CF">
        <w:tab/>
        <w:t xml:space="preserve">at the time of that cessation, </w:t>
      </w:r>
      <w:r w:rsidR="008935CF">
        <w:t>paragraphs (</w:t>
      </w:r>
      <w:r w:rsidRPr="008935CF">
        <w:t>1)(a), (b), (d), (e), and (f) apply in relation to the person;</w:t>
      </w:r>
    </w:p>
    <w:p w:rsidR="000B6F5B" w:rsidRPr="008935CF" w:rsidRDefault="000B6F5B" w:rsidP="000B6F5B">
      <w:pPr>
        <w:pStyle w:val="subsection2"/>
      </w:pPr>
      <w:r w:rsidRPr="008935CF">
        <w:t xml:space="preserve">then the person remains subject to the income management regime under </w:t>
      </w:r>
      <w:r w:rsidR="008935CF">
        <w:t>subsection (</w:t>
      </w:r>
      <w:r w:rsidRPr="008935CF">
        <w:t>1) until the earlier of the following:</w:t>
      </w:r>
    </w:p>
    <w:p w:rsidR="000B6F5B" w:rsidRPr="008935CF" w:rsidRDefault="000B6F5B" w:rsidP="000B6F5B">
      <w:pPr>
        <w:pStyle w:val="paragraph"/>
      </w:pPr>
      <w:r w:rsidRPr="008935CF">
        <w:tab/>
        <w:t>(d)</w:t>
      </w:r>
      <w:r w:rsidRPr="008935CF">
        <w:tab/>
        <w:t xml:space="preserve">the time </w:t>
      </w:r>
      <w:r w:rsidR="008935CF">
        <w:t>paragraph (</w:t>
      </w:r>
      <w:r w:rsidRPr="008935CF">
        <w:t>1)(a), (b), (d), (e), or (f) ceases to apply in relation to the person;</w:t>
      </w:r>
    </w:p>
    <w:p w:rsidR="000B6F5B" w:rsidRPr="008935CF" w:rsidRDefault="000B6F5B" w:rsidP="000B6F5B">
      <w:pPr>
        <w:pStyle w:val="paragraph"/>
      </w:pPr>
      <w:r w:rsidRPr="008935CF">
        <w:tab/>
        <w:t>(e)</w:t>
      </w:r>
      <w:r w:rsidRPr="008935CF">
        <w:tab/>
        <w:t xml:space="preserve">the end of the period of 13 weeks beginning on the day that </w:t>
      </w:r>
      <w:r w:rsidR="008935CF">
        <w:t>paragraph (</w:t>
      </w:r>
      <w:r w:rsidRPr="008935CF">
        <w:t>1)(c) ceased to apply in relation to the person.</w:t>
      </w:r>
    </w:p>
    <w:p w:rsidR="000B6F5B" w:rsidRPr="008935CF" w:rsidRDefault="000B6F5B" w:rsidP="000B6F5B">
      <w:pPr>
        <w:pStyle w:val="subsection"/>
      </w:pPr>
      <w:r w:rsidRPr="008935CF">
        <w:tab/>
        <w:t>(4)</w:t>
      </w:r>
      <w:r w:rsidRPr="008935CF">
        <w:tab/>
        <w:t>The Minister may, by legislative instrument, specify a State, a Territory or an area for the purposes of this section.</w:t>
      </w:r>
    </w:p>
    <w:p w:rsidR="00B308F0" w:rsidRPr="008935CF" w:rsidRDefault="00B308F0" w:rsidP="009E593E">
      <w:pPr>
        <w:pStyle w:val="ActHead5"/>
      </w:pPr>
      <w:bookmarkStart w:id="349" w:name="_Toc31276239"/>
      <w:r w:rsidRPr="00EE5577">
        <w:rPr>
          <w:rStyle w:val="CharSectno"/>
        </w:rPr>
        <w:t>123UD</w:t>
      </w:r>
      <w:r w:rsidRPr="008935CF">
        <w:t xml:space="preserve">  Persons subject to the income management regime—school enrolment</w:t>
      </w:r>
      <w:bookmarkEnd w:id="349"/>
    </w:p>
    <w:p w:rsidR="00B308F0" w:rsidRPr="008935CF" w:rsidRDefault="00B308F0" w:rsidP="009E593E">
      <w:pPr>
        <w:pStyle w:val="subsection"/>
        <w:keepNext/>
        <w:keepLines/>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or the person’s partner, is an eligible recipient of a category H welfare payment; and</w:t>
      </w:r>
    </w:p>
    <w:p w:rsidR="00B308F0" w:rsidRPr="008935CF" w:rsidRDefault="00B308F0" w:rsidP="00B308F0">
      <w:pPr>
        <w:pStyle w:val="paragraph"/>
      </w:pPr>
      <w:r w:rsidRPr="008935CF">
        <w:tab/>
        <w:t>(b)</w:t>
      </w:r>
      <w:r w:rsidRPr="008935CF">
        <w:tab/>
        <w:t>at the test time, the person, or the person’s partner, has an eligible care child; and</w:t>
      </w:r>
    </w:p>
    <w:p w:rsidR="00B308F0" w:rsidRPr="008935CF" w:rsidRDefault="00B308F0" w:rsidP="00B308F0">
      <w:pPr>
        <w:pStyle w:val="paragraph"/>
      </w:pPr>
      <w:r w:rsidRPr="008935CF">
        <w:tab/>
        <w:t>(c)</w:t>
      </w:r>
      <w:r w:rsidRPr="008935CF">
        <w:tab/>
        <w:t>under a law of a State or Territory, the eligible care child is required to be enrolled at school; and</w:t>
      </w:r>
    </w:p>
    <w:p w:rsidR="00B308F0" w:rsidRPr="008935CF" w:rsidRDefault="00B308F0" w:rsidP="00B308F0">
      <w:pPr>
        <w:pStyle w:val="paragraph"/>
      </w:pPr>
      <w:r w:rsidRPr="008935CF">
        <w:tab/>
        <w:t>(d)</w:t>
      </w:r>
      <w:r w:rsidRPr="008935CF">
        <w:tab/>
        <w:t>the Secretary is satisfied that it is appropriate for the eligible care child to be enrolled at:</w:t>
      </w:r>
    </w:p>
    <w:p w:rsidR="00B308F0" w:rsidRPr="008935CF" w:rsidRDefault="00B308F0" w:rsidP="00B308F0">
      <w:pPr>
        <w:pStyle w:val="paragraphsub"/>
      </w:pPr>
      <w:r w:rsidRPr="008935CF">
        <w:tab/>
        <w:t>(i)</w:t>
      </w:r>
      <w:r w:rsidRPr="008935CF">
        <w:tab/>
        <w:t>a primary school in a declared primary school area; or</w:t>
      </w:r>
    </w:p>
    <w:p w:rsidR="00B308F0" w:rsidRPr="008935CF" w:rsidRDefault="00B308F0" w:rsidP="00B308F0">
      <w:pPr>
        <w:pStyle w:val="paragraphsub"/>
      </w:pPr>
      <w:r w:rsidRPr="008935CF">
        <w:tab/>
        <w:t>(ii)</w:t>
      </w:r>
      <w:r w:rsidRPr="008935CF">
        <w:tab/>
        <w:t>a secondary school in a declared secondary school area; and</w:t>
      </w:r>
    </w:p>
    <w:p w:rsidR="00B308F0" w:rsidRPr="008935CF" w:rsidRDefault="00B308F0" w:rsidP="008459D1">
      <w:pPr>
        <w:pStyle w:val="paragraph"/>
        <w:keepNext/>
      </w:pPr>
      <w:r w:rsidRPr="008935CF">
        <w:tab/>
        <w:t>(e)</w:t>
      </w:r>
      <w:r w:rsidRPr="008935CF">
        <w:tab/>
        <w:t>at the test time, the eligible care child is not enrolled at:</w:t>
      </w:r>
    </w:p>
    <w:p w:rsidR="00B308F0" w:rsidRPr="008935CF" w:rsidRDefault="00B308F0" w:rsidP="00B308F0">
      <w:pPr>
        <w:pStyle w:val="paragraphsub"/>
      </w:pPr>
      <w:r w:rsidRPr="008935CF">
        <w:tab/>
        <w:t>(i)</w:t>
      </w:r>
      <w:r w:rsidRPr="008935CF">
        <w:tab/>
        <w:t xml:space="preserve">if </w:t>
      </w:r>
      <w:r w:rsidR="008935CF">
        <w:t>subparagraph (</w:t>
      </w:r>
      <w:r w:rsidRPr="008935CF">
        <w:t>d)(i) applies—a primary school in the declared primary school area; or</w:t>
      </w:r>
    </w:p>
    <w:p w:rsidR="00B308F0" w:rsidRPr="008935CF" w:rsidRDefault="00B308F0" w:rsidP="00B308F0">
      <w:pPr>
        <w:pStyle w:val="paragraphsub"/>
      </w:pPr>
      <w:r w:rsidRPr="008935CF">
        <w:tab/>
        <w:t>(ii)</w:t>
      </w:r>
      <w:r w:rsidRPr="008935CF">
        <w:tab/>
        <w:t xml:space="preserve">if </w:t>
      </w:r>
      <w:r w:rsidR="008935CF">
        <w:t>subparagraph (</w:t>
      </w:r>
      <w:r w:rsidRPr="008935CF">
        <w:t>d)(ii) applies—a secondary school in the declared secondary school area; and</w:t>
      </w:r>
    </w:p>
    <w:p w:rsidR="00B308F0" w:rsidRPr="008935CF" w:rsidRDefault="00B308F0" w:rsidP="00B308F0">
      <w:pPr>
        <w:pStyle w:val="paragraph"/>
      </w:pPr>
      <w:r w:rsidRPr="008935CF">
        <w:tab/>
        <w:t>(f)</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B308F0" w:rsidRPr="008935CF" w:rsidRDefault="00B308F0" w:rsidP="00B308F0">
      <w:pPr>
        <w:pStyle w:val="paragraph"/>
        <w:ind w:hanging="1128"/>
      </w:pPr>
      <w:r w:rsidRPr="008935CF">
        <w:tab/>
        <w:t>(g)</w:t>
      </w:r>
      <w:r w:rsidRPr="008935CF">
        <w:tab/>
        <w:t>at the test time, the person is not subject to the income management regime under section</w:t>
      </w:r>
      <w:r w:rsidR="008935CF">
        <w:t> </w:t>
      </w:r>
      <w:r w:rsidRPr="008935CF">
        <w:t>123UC or 123UF; and</w:t>
      </w:r>
    </w:p>
    <w:p w:rsidR="00B308F0" w:rsidRPr="008935CF" w:rsidRDefault="00B308F0" w:rsidP="00B308F0">
      <w:pPr>
        <w:pStyle w:val="paragraph"/>
      </w:pPr>
      <w:r w:rsidRPr="008935CF">
        <w:tab/>
        <w:t>(h)</w:t>
      </w:r>
      <w:r w:rsidRPr="008935CF">
        <w:tab/>
        <w:t xml:space="preserve">at the test time, a determination under </w:t>
      </w:r>
      <w:r w:rsidR="008935CF">
        <w:t>subsection (</w:t>
      </w:r>
      <w:r w:rsidRPr="008935CF">
        <w:t>2) is not in force in relation to the person; and</w:t>
      </w:r>
    </w:p>
    <w:p w:rsidR="00B308F0" w:rsidRPr="008935CF" w:rsidRDefault="00B308F0" w:rsidP="00B308F0">
      <w:pPr>
        <w:pStyle w:val="paragraph"/>
      </w:pPr>
      <w:r w:rsidRPr="008935CF">
        <w:tab/>
        <w:t>(i)</w:t>
      </w:r>
      <w:r w:rsidRPr="008935CF">
        <w:tab/>
        <w:t>such other conditions (if any) as are specified in a legislative instrument made by the Minister for the purposes of this paragraph are satisfied.</w:t>
      </w:r>
    </w:p>
    <w:p w:rsidR="00B308F0" w:rsidRPr="008935CF" w:rsidRDefault="00B308F0" w:rsidP="00B308F0">
      <w:pPr>
        <w:pStyle w:val="subsection"/>
      </w:pPr>
      <w:r w:rsidRPr="008935CF">
        <w:tab/>
        <w:t>(2)</w:t>
      </w:r>
      <w:r w:rsidRPr="008935CF">
        <w:tab/>
        <w:t xml:space="preserve">The Secretary may, by writing, determine that a person is exempt from </w:t>
      </w:r>
      <w:r w:rsidR="008935CF">
        <w:t>subsection (</w:t>
      </w:r>
      <w:r w:rsidRPr="008935CF">
        <w:t>1).</w:t>
      </w:r>
    </w:p>
    <w:p w:rsidR="00B308F0" w:rsidRPr="008935CF" w:rsidRDefault="00B308F0" w:rsidP="00B308F0">
      <w:pPr>
        <w:pStyle w:val="subsection"/>
      </w:pPr>
      <w:r w:rsidRPr="008935CF">
        <w:tab/>
        <w:t>(3)</w:t>
      </w:r>
      <w:r w:rsidRPr="008935CF">
        <w:tab/>
        <w:t xml:space="preserve">In making a determination under </w:t>
      </w:r>
      <w:r w:rsidR="008935CF">
        <w:t>subsection (</w:t>
      </w:r>
      <w:r w:rsidRPr="008935CF">
        <w:t>2), the Secretary must comply with any principles set out in a legislative instrument made by the Minister for the purposes of this subsection.</w:t>
      </w:r>
    </w:p>
    <w:p w:rsidR="00B308F0" w:rsidRPr="008935CF" w:rsidRDefault="00B308F0" w:rsidP="00B308F0">
      <w:pPr>
        <w:pStyle w:val="subsection"/>
      </w:pPr>
      <w:r w:rsidRPr="008935CF">
        <w:tab/>
        <w:t>(4)</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is not subject to the income management regime under any other provision of this Subdivision; and</w:t>
      </w:r>
    </w:p>
    <w:p w:rsidR="00B308F0" w:rsidRPr="008935CF" w:rsidRDefault="00B308F0" w:rsidP="00B308F0">
      <w:pPr>
        <w:pStyle w:val="paragraph"/>
      </w:pPr>
      <w:r w:rsidRPr="008935CF">
        <w:tab/>
        <w:t>(b)</w:t>
      </w:r>
      <w:r w:rsidRPr="008935CF">
        <w:tab/>
        <w:t xml:space="preserve">at the test time, the person has a </w:t>
      </w:r>
      <w:r w:rsidR="00EE205F" w:rsidRPr="008935CF">
        <w:t>Part</w:t>
      </w:r>
      <w:r w:rsidR="008935CF">
        <w:t> </w:t>
      </w:r>
      <w:r w:rsidR="005A6F12" w:rsidRPr="008935CF">
        <w:t>3B payment nominee</w:t>
      </w:r>
      <w:r w:rsidRPr="008935CF">
        <w:t>; and</w:t>
      </w:r>
    </w:p>
    <w:p w:rsidR="00B308F0" w:rsidRPr="008935CF" w:rsidRDefault="00B308F0" w:rsidP="00B308F0">
      <w:pPr>
        <w:pStyle w:val="paragraph"/>
      </w:pPr>
      <w:r w:rsidRPr="008935CF">
        <w:tab/>
        <w:t>(c)</w:t>
      </w:r>
      <w:r w:rsidRPr="008935CF">
        <w:tab/>
        <w:t xml:space="preserve">at the test time, the </w:t>
      </w:r>
      <w:r w:rsidR="00EE205F" w:rsidRPr="008935CF">
        <w:t>Part</w:t>
      </w:r>
      <w:r w:rsidR="008935CF">
        <w:t> </w:t>
      </w:r>
      <w:r w:rsidR="005A6F12" w:rsidRPr="008935CF">
        <w:t>3B payment nominee</w:t>
      </w:r>
      <w:r w:rsidRPr="008935CF">
        <w:t xml:space="preserve"> is subject to the income management regime under </w:t>
      </w:r>
      <w:r w:rsidR="008935CF">
        <w:t>subsection (</w:t>
      </w:r>
      <w:r w:rsidRPr="008935CF">
        <w:t>1).</w:t>
      </w:r>
    </w:p>
    <w:p w:rsidR="00B308F0" w:rsidRPr="008935CF" w:rsidRDefault="00B308F0" w:rsidP="00B308F0">
      <w:pPr>
        <w:pStyle w:val="SubsectionHead"/>
      </w:pPr>
      <w:r w:rsidRPr="008935CF">
        <w:t>Documentary evidence</w:t>
      </w:r>
    </w:p>
    <w:p w:rsidR="00B308F0" w:rsidRPr="008935CF" w:rsidRDefault="00B308F0" w:rsidP="00B308F0">
      <w:pPr>
        <w:pStyle w:val="subsection"/>
      </w:pPr>
      <w:r w:rsidRPr="008935CF">
        <w:tab/>
        <w:t>(5)</w:t>
      </w:r>
      <w:r w:rsidRPr="008935CF">
        <w:tab/>
        <w:t xml:space="preserve">If a person, or the person’s partner, has an eligible care child, the Secretary may, by written notice given to the person, request the person to give the Secretary, within a period (the </w:t>
      </w:r>
      <w:r w:rsidRPr="008935CF">
        <w:rPr>
          <w:b/>
          <w:i/>
        </w:rPr>
        <w:t>compliance period</w:t>
      </w:r>
      <w:r w:rsidRPr="008935CF">
        <w:t>) specified in the notice, documentary evidence of the eligible care child’s enrolment at a school during a specified applicable school period.</w:t>
      </w:r>
    </w:p>
    <w:p w:rsidR="00B308F0" w:rsidRPr="008935CF" w:rsidRDefault="00B308F0" w:rsidP="00B308F0">
      <w:pPr>
        <w:pStyle w:val="subsection"/>
      </w:pPr>
      <w:r w:rsidRPr="008935CF">
        <w:tab/>
        <w:t>(6)</w:t>
      </w:r>
      <w:r w:rsidRPr="008935CF">
        <w:tab/>
        <w:t xml:space="preserve">A notice under </w:t>
      </w:r>
      <w:r w:rsidR="008935CF">
        <w:t>subsection (</w:t>
      </w:r>
      <w:r w:rsidRPr="008935CF">
        <w:t xml:space="preserve">5) must set out the effect of </w:t>
      </w:r>
      <w:r w:rsidR="008935CF">
        <w:t>subsection (</w:t>
      </w:r>
      <w:r w:rsidRPr="008935CF">
        <w:t>9).</w:t>
      </w:r>
    </w:p>
    <w:p w:rsidR="00B308F0" w:rsidRPr="008935CF" w:rsidRDefault="00B308F0" w:rsidP="00B308F0">
      <w:pPr>
        <w:pStyle w:val="subsection"/>
      </w:pPr>
      <w:r w:rsidRPr="008935CF">
        <w:tab/>
        <w:t>(7)</w:t>
      </w:r>
      <w:r w:rsidRPr="008935CF">
        <w:tab/>
        <w:t xml:space="preserve">The compliance period specified in a notice under </w:t>
      </w:r>
      <w:r w:rsidR="008935CF">
        <w:t>subsection (</w:t>
      </w:r>
      <w:r w:rsidRPr="008935CF">
        <w:t>5) must not be shorter than 7 days.</w:t>
      </w:r>
    </w:p>
    <w:p w:rsidR="00B308F0" w:rsidRPr="008935CF" w:rsidRDefault="00B308F0" w:rsidP="00B308F0">
      <w:pPr>
        <w:pStyle w:val="subsection"/>
      </w:pPr>
      <w:r w:rsidRPr="008935CF">
        <w:tab/>
        <w:t>(8)</w:t>
      </w:r>
      <w:r w:rsidRPr="008935CF">
        <w:tab/>
        <w:t xml:space="preserve">The Secretary may extend the compliance period specified in a notice under </w:t>
      </w:r>
      <w:r w:rsidR="008935CF">
        <w:t>subsection (</w:t>
      </w:r>
      <w:r w:rsidRPr="008935CF">
        <w:t>5).</w:t>
      </w:r>
    </w:p>
    <w:p w:rsidR="00B308F0" w:rsidRPr="008935CF" w:rsidRDefault="00B308F0" w:rsidP="00B308F0">
      <w:pPr>
        <w:pStyle w:val="subsection"/>
      </w:pPr>
      <w:r w:rsidRPr="008935CF">
        <w:tab/>
        <w:t>(9)</w:t>
      </w:r>
      <w:r w:rsidRPr="008935CF">
        <w:tab/>
        <w:t>If:</w:t>
      </w:r>
    </w:p>
    <w:p w:rsidR="00B308F0" w:rsidRPr="008935CF" w:rsidRDefault="00B308F0" w:rsidP="00B308F0">
      <w:pPr>
        <w:pStyle w:val="paragraph"/>
      </w:pPr>
      <w:r w:rsidRPr="008935CF">
        <w:tab/>
        <w:t>(a)</w:t>
      </w:r>
      <w:r w:rsidRPr="008935CF">
        <w:tab/>
        <w:t xml:space="preserve">a person is given a notice under </w:t>
      </w:r>
      <w:r w:rsidR="008935CF">
        <w:t>subsection (</w:t>
      </w:r>
      <w:r w:rsidRPr="008935CF">
        <w:t>5); and</w:t>
      </w:r>
    </w:p>
    <w:p w:rsidR="00B308F0" w:rsidRPr="008935CF" w:rsidRDefault="00B308F0" w:rsidP="00B308F0">
      <w:pPr>
        <w:pStyle w:val="paragraph"/>
      </w:pPr>
      <w:r w:rsidRPr="008935CF">
        <w:tab/>
        <w:t>(b)</w:t>
      </w:r>
      <w:r w:rsidRPr="008935CF">
        <w:tab/>
        <w:t>the person does not comply with the notice;</w:t>
      </w:r>
    </w:p>
    <w:p w:rsidR="00B308F0" w:rsidRPr="008935CF" w:rsidRDefault="00B308F0" w:rsidP="00B308F0">
      <w:pPr>
        <w:pStyle w:val="subsection2"/>
      </w:pPr>
      <w:r w:rsidRPr="008935CF">
        <w:t xml:space="preserve">the Secretary may determine that </w:t>
      </w:r>
      <w:r w:rsidR="008935CF">
        <w:t>subsection (</w:t>
      </w:r>
      <w:r w:rsidRPr="008935CF">
        <w:t>1) has effect as if the eligible care child was not enrolled at any school at any time during the applicable school period specified in the notice.</w:t>
      </w:r>
    </w:p>
    <w:p w:rsidR="00B308F0" w:rsidRPr="008935CF" w:rsidRDefault="00B308F0" w:rsidP="00B308F0">
      <w:pPr>
        <w:pStyle w:val="subsection"/>
      </w:pPr>
      <w:r w:rsidRPr="008935CF">
        <w:tab/>
        <w:t>(10)</w:t>
      </w:r>
      <w:r w:rsidRPr="008935CF">
        <w:tab/>
        <w:t xml:space="preserve">This </w:t>
      </w:r>
      <w:r w:rsidR="00EE205F" w:rsidRPr="008935CF">
        <w:t>Part</w:t>
      </w:r>
      <w:r w:rsidR="00666140" w:rsidRPr="008935CF">
        <w:t xml:space="preserve"> </w:t>
      </w:r>
      <w:r w:rsidRPr="008935CF">
        <w:t>does not prevent a notice from being characterised as:</w:t>
      </w:r>
    </w:p>
    <w:p w:rsidR="00B308F0" w:rsidRPr="008935CF" w:rsidRDefault="00B308F0" w:rsidP="00B308F0">
      <w:pPr>
        <w:pStyle w:val="paragraph"/>
      </w:pPr>
      <w:r w:rsidRPr="008935CF">
        <w:tab/>
        <w:t>(a)</w:t>
      </w:r>
      <w:r w:rsidRPr="008935CF">
        <w:tab/>
        <w:t xml:space="preserve">a notice under </w:t>
      </w:r>
      <w:r w:rsidR="008935CF">
        <w:t>subsection (</w:t>
      </w:r>
      <w:r w:rsidRPr="008935CF">
        <w:t>5); and</w:t>
      </w:r>
    </w:p>
    <w:p w:rsidR="00B308F0" w:rsidRPr="008935CF" w:rsidRDefault="00B308F0" w:rsidP="00B308F0">
      <w:pPr>
        <w:pStyle w:val="paragraph"/>
      </w:pPr>
      <w:r w:rsidRPr="008935CF">
        <w:tab/>
        <w:t>(b)</w:t>
      </w:r>
      <w:r w:rsidRPr="008935CF">
        <w:tab/>
        <w:t>a notice under another provision of a law of the Commonwealth.</w:t>
      </w:r>
    </w:p>
    <w:p w:rsidR="00B308F0" w:rsidRPr="008935CF" w:rsidRDefault="00B308F0" w:rsidP="00B308F0">
      <w:pPr>
        <w:pStyle w:val="ActHead5"/>
      </w:pPr>
      <w:bookmarkStart w:id="350" w:name="_Toc31276240"/>
      <w:r w:rsidRPr="00EE5577">
        <w:rPr>
          <w:rStyle w:val="CharSectno"/>
        </w:rPr>
        <w:t>123UE</w:t>
      </w:r>
      <w:r w:rsidRPr="008935CF">
        <w:t xml:space="preserve">  Persons subject to the income management regime—school attendance</w:t>
      </w:r>
      <w:bookmarkEnd w:id="350"/>
    </w:p>
    <w:p w:rsidR="00B308F0" w:rsidRPr="008935CF" w:rsidRDefault="00B308F0" w:rsidP="00B308F0">
      <w:pPr>
        <w:pStyle w:val="subsection"/>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or the person’s partner, is an eligible recipient of a category H welfare payment; and</w:t>
      </w:r>
    </w:p>
    <w:p w:rsidR="00B308F0" w:rsidRPr="008935CF" w:rsidRDefault="00B308F0" w:rsidP="00B308F0">
      <w:pPr>
        <w:pStyle w:val="paragraph"/>
      </w:pPr>
      <w:r w:rsidRPr="008935CF">
        <w:tab/>
        <w:t>(b)</w:t>
      </w:r>
      <w:r w:rsidRPr="008935CF">
        <w:tab/>
        <w:t>at the test time, an unsatisfactory school attendance situation exists in relation to a child; and</w:t>
      </w:r>
    </w:p>
    <w:p w:rsidR="00B308F0" w:rsidRPr="008935CF" w:rsidRDefault="00B308F0" w:rsidP="00B308F0">
      <w:pPr>
        <w:pStyle w:val="paragraph"/>
      </w:pPr>
      <w:r w:rsidRPr="008935CF">
        <w:tab/>
        <w:t>(c)</w:t>
      </w:r>
      <w:r w:rsidRPr="008935CF">
        <w:tab/>
        <w:t>throughout a period that ended before the unsatisfactory school attendance situation came into existence, the child was an eligible care child of:</w:t>
      </w:r>
    </w:p>
    <w:p w:rsidR="00B308F0" w:rsidRPr="008935CF" w:rsidRDefault="00B308F0" w:rsidP="00B308F0">
      <w:pPr>
        <w:pStyle w:val="paragraphsub"/>
      </w:pPr>
      <w:r w:rsidRPr="008935CF">
        <w:tab/>
        <w:t>(i)</w:t>
      </w:r>
      <w:r w:rsidRPr="008935CF">
        <w:tab/>
        <w:t>the person; or</w:t>
      </w:r>
    </w:p>
    <w:p w:rsidR="00B308F0" w:rsidRPr="008935CF" w:rsidRDefault="00B308F0" w:rsidP="00B308F0">
      <w:pPr>
        <w:pStyle w:val="paragraphsub"/>
      </w:pPr>
      <w:r w:rsidRPr="008935CF">
        <w:tab/>
        <w:t>(ii)</w:t>
      </w:r>
      <w:r w:rsidRPr="008935CF">
        <w:tab/>
        <w:t>the person’s partner; and</w:t>
      </w:r>
    </w:p>
    <w:p w:rsidR="00B308F0" w:rsidRPr="008935CF" w:rsidRDefault="00B308F0" w:rsidP="00B308F0">
      <w:pPr>
        <w:pStyle w:val="paragraph"/>
      </w:pPr>
      <w:r w:rsidRPr="008935CF">
        <w:tab/>
        <w:t>(d)</w:t>
      </w:r>
      <w:r w:rsidRPr="008935CF">
        <w:tab/>
        <w:t>at the test time, the child is enrolled at a school; and</w:t>
      </w:r>
    </w:p>
    <w:p w:rsidR="00B308F0" w:rsidRPr="008935CF" w:rsidRDefault="00B308F0" w:rsidP="00B308F0">
      <w:pPr>
        <w:pStyle w:val="paragraph"/>
      </w:pPr>
      <w:r w:rsidRPr="008935CF">
        <w:tab/>
        <w:t>(e)</w:t>
      </w:r>
      <w:r w:rsidRPr="008935CF">
        <w:tab/>
        <w:t>if the school is a primary school—at the test time, the school is in a declared primary school area; and</w:t>
      </w:r>
    </w:p>
    <w:p w:rsidR="00B308F0" w:rsidRPr="008935CF" w:rsidRDefault="00B308F0" w:rsidP="00B308F0">
      <w:pPr>
        <w:pStyle w:val="paragraph"/>
      </w:pPr>
      <w:r w:rsidRPr="008935CF">
        <w:tab/>
        <w:t>(f)</w:t>
      </w:r>
      <w:r w:rsidRPr="008935CF">
        <w:tab/>
        <w:t>if the school is a secondary school—at the test time, the school is in a declared secondary school area; and</w:t>
      </w:r>
    </w:p>
    <w:p w:rsidR="00B308F0" w:rsidRPr="008935CF" w:rsidRDefault="00B308F0" w:rsidP="00B308F0">
      <w:pPr>
        <w:pStyle w:val="paragraph"/>
      </w:pPr>
      <w:r w:rsidRPr="008935CF">
        <w:tab/>
        <w:t>(g)</w:t>
      </w:r>
      <w:r w:rsidRPr="008935CF">
        <w:tab/>
        <w:t>before the test time, the person, or the person’s partner, had been given a formal warning under section</w:t>
      </w:r>
      <w:r w:rsidR="008935CF">
        <w:t> </w:t>
      </w:r>
      <w:r w:rsidRPr="008935CF">
        <w:t>123UL; and</w:t>
      </w:r>
    </w:p>
    <w:p w:rsidR="00B308F0" w:rsidRPr="008935CF" w:rsidRDefault="00B308F0" w:rsidP="00B308F0">
      <w:pPr>
        <w:pStyle w:val="paragraph"/>
      </w:pPr>
      <w:r w:rsidRPr="008935CF">
        <w:tab/>
        <w:t>(h)</w:t>
      </w:r>
      <w:r w:rsidRPr="008935CF">
        <w:tab/>
        <w:t>the whole or a part of an applicable school period in relation to the child occurred in the period:</w:t>
      </w:r>
    </w:p>
    <w:p w:rsidR="00B308F0" w:rsidRPr="008935CF" w:rsidRDefault="00B308F0" w:rsidP="00B308F0">
      <w:pPr>
        <w:pStyle w:val="paragraphsub"/>
      </w:pPr>
      <w:r w:rsidRPr="008935CF">
        <w:tab/>
        <w:t>(i)</w:t>
      </w:r>
      <w:r w:rsidRPr="008935CF">
        <w:tab/>
        <w:t>beginning when the formal warning was given; and</w:t>
      </w:r>
    </w:p>
    <w:p w:rsidR="00B308F0" w:rsidRPr="008935CF" w:rsidRDefault="00B308F0" w:rsidP="00B308F0">
      <w:pPr>
        <w:pStyle w:val="paragraphsub"/>
      </w:pPr>
      <w:r w:rsidRPr="008935CF">
        <w:tab/>
        <w:t>(ii)</w:t>
      </w:r>
      <w:r w:rsidRPr="008935CF">
        <w:tab/>
        <w:t>ending at the test time; and</w:t>
      </w:r>
    </w:p>
    <w:p w:rsidR="00B308F0" w:rsidRPr="008935CF" w:rsidRDefault="00B308F0" w:rsidP="00B308F0">
      <w:pPr>
        <w:pStyle w:val="paragraph"/>
      </w:pPr>
      <w:r w:rsidRPr="008935CF">
        <w:tab/>
        <w:t>(i)</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B308F0" w:rsidRPr="008935CF" w:rsidRDefault="00B308F0" w:rsidP="00B308F0">
      <w:pPr>
        <w:pStyle w:val="paragraph"/>
        <w:ind w:hanging="1128"/>
      </w:pPr>
      <w:r w:rsidRPr="008935CF">
        <w:tab/>
        <w:t>(j)</w:t>
      </w:r>
      <w:r w:rsidRPr="008935CF">
        <w:tab/>
        <w:t>at the test time, the person is not subject to the income management regime under section</w:t>
      </w:r>
      <w:r w:rsidR="008935CF">
        <w:t> </w:t>
      </w:r>
      <w:r w:rsidRPr="008935CF">
        <w:t>123UC or 123UF; and</w:t>
      </w:r>
    </w:p>
    <w:p w:rsidR="00B308F0" w:rsidRPr="008935CF" w:rsidRDefault="00B308F0" w:rsidP="00B308F0">
      <w:pPr>
        <w:pStyle w:val="paragraph"/>
      </w:pPr>
      <w:r w:rsidRPr="008935CF">
        <w:tab/>
        <w:t>(k)</w:t>
      </w:r>
      <w:r w:rsidRPr="008935CF">
        <w:tab/>
        <w:t xml:space="preserve">at the test time, a determination under </w:t>
      </w:r>
      <w:r w:rsidR="008935CF">
        <w:t>subsection (</w:t>
      </w:r>
      <w:r w:rsidRPr="008935CF">
        <w:t>2) is not in force in relation to the person; and</w:t>
      </w:r>
    </w:p>
    <w:p w:rsidR="00B308F0" w:rsidRPr="008935CF" w:rsidRDefault="00B308F0" w:rsidP="00B308F0">
      <w:pPr>
        <w:pStyle w:val="paragraph"/>
      </w:pPr>
      <w:r w:rsidRPr="008935CF">
        <w:tab/>
        <w:t>(l)</w:t>
      </w:r>
      <w:r w:rsidRPr="008935CF">
        <w:tab/>
        <w:t>such other conditions (if any) as are specified in a legislative instrument made by the Minister for the purposes of this paragraph are satisfied.</w:t>
      </w:r>
    </w:p>
    <w:p w:rsidR="00B308F0" w:rsidRPr="008935CF" w:rsidRDefault="00B308F0" w:rsidP="00B308F0">
      <w:pPr>
        <w:pStyle w:val="subsection"/>
      </w:pPr>
      <w:r w:rsidRPr="008935CF">
        <w:tab/>
        <w:t>(2)</w:t>
      </w:r>
      <w:r w:rsidRPr="008935CF">
        <w:tab/>
        <w:t xml:space="preserve">The Secretary may, by writing, determine that a person is exempt from </w:t>
      </w:r>
      <w:r w:rsidR="008935CF">
        <w:t>subsection (</w:t>
      </w:r>
      <w:r w:rsidRPr="008935CF">
        <w:t>1).</w:t>
      </w:r>
    </w:p>
    <w:p w:rsidR="00B308F0" w:rsidRPr="008935CF" w:rsidRDefault="00B308F0" w:rsidP="00B308F0">
      <w:pPr>
        <w:pStyle w:val="subsection"/>
      </w:pPr>
      <w:r w:rsidRPr="008935CF">
        <w:tab/>
        <w:t>(3)</w:t>
      </w:r>
      <w:r w:rsidRPr="008935CF">
        <w:tab/>
        <w:t xml:space="preserve">In making a determination under </w:t>
      </w:r>
      <w:r w:rsidR="008935CF">
        <w:t>subsection (</w:t>
      </w:r>
      <w:r w:rsidRPr="008935CF">
        <w:t>2), the Secretary must comply with any principles set out in a legislative instrument made by the Minister for the purposes of this subsection.</w:t>
      </w:r>
    </w:p>
    <w:p w:rsidR="00B308F0" w:rsidRPr="008935CF" w:rsidRDefault="00B308F0" w:rsidP="00B308F0">
      <w:pPr>
        <w:pStyle w:val="subsection"/>
      </w:pPr>
      <w:r w:rsidRPr="008935CF">
        <w:tab/>
        <w:t>(4)</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is not subject to the income management regime under any other provision of this Subdivision; and</w:t>
      </w:r>
    </w:p>
    <w:p w:rsidR="00B308F0" w:rsidRPr="008935CF" w:rsidRDefault="00B308F0" w:rsidP="00B308F0">
      <w:pPr>
        <w:pStyle w:val="paragraph"/>
      </w:pPr>
      <w:r w:rsidRPr="008935CF">
        <w:tab/>
        <w:t>(b)</w:t>
      </w:r>
      <w:r w:rsidRPr="008935CF">
        <w:tab/>
        <w:t xml:space="preserve">at the test time, the person has a </w:t>
      </w:r>
      <w:r w:rsidR="00EE205F" w:rsidRPr="008935CF">
        <w:t>Part</w:t>
      </w:r>
      <w:r w:rsidR="008935CF">
        <w:t> </w:t>
      </w:r>
      <w:r w:rsidR="005A6F12" w:rsidRPr="008935CF">
        <w:t>3B payment nominee</w:t>
      </w:r>
      <w:r w:rsidRPr="008935CF">
        <w:t>; and</w:t>
      </w:r>
    </w:p>
    <w:p w:rsidR="00B308F0" w:rsidRPr="008935CF" w:rsidRDefault="00B308F0" w:rsidP="00B308F0">
      <w:pPr>
        <w:pStyle w:val="paragraph"/>
      </w:pPr>
      <w:r w:rsidRPr="008935CF">
        <w:tab/>
        <w:t>(c)</w:t>
      </w:r>
      <w:r w:rsidRPr="008935CF">
        <w:tab/>
        <w:t xml:space="preserve">at the test time, the </w:t>
      </w:r>
      <w:r w:rsidR="00EE205F" w:rsidRPr="008935CF">
        <w:t>Part</w:t>
      </w:r>
      <w:r w:rsidR="008935CF">
        <w:t> </w:t>
      </w:r>
      <w:r w:rsidR="005A6F12" w:rsidRPr="008935CF">
        <w:t>3B payment nominee</w:t>
      </w:r>
      <w:r w:rsidRPr="008935CF">
        <w:t xml:space="preserve"> is subject to the income management regime under </w:t>
      </w:r>
      <w:r w:rsidR="008935CF">
        <w:t>subsection (</w:t>
      </w:r>
      <w:r w:rsidRPr="008935CF">
        <w:t>1).</w:t>
      </w:r>
    </w:p>
    <w:p w:rsidR="00B308F0" w:rsidRPr="008935CF" w:rsidRDefault="00B308F0" w:rsidP="00B308F0">
      <w:pPr>
        <w:pStyle w:val="ActHead5"/>
      </w:pPr>
      <w:bookmarkStart w:id="351" w:name="_Toc31276241"/>
      <w:r w:rsidRPr="00EE5577">
        <w:rPr>
          <w:rStyle w:val="CharSectno"/>
        </w:rPr>
        <w:t>123UF</w:t>
      </w:r>
      <w:r w:rsidRPr="008935CF">
        <w:t xml:space="preserve">  Persons subject to the income management regime—Queensland Commission</w:t>
      </w:r>
      <w:bookmarkEnd w:id="351"/>
    </w:p>
    <w:p w:rsidR="00B308F0" w:rsidRPr="008935CF" w:rsidRDefault="00B308F0" w:rsidP="00B308F0">
      <w:pPr>
        <w:pStyle w:val="subsection"/>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or the person’s partner, is an eligible recipient of a category P welfare payment; and</w:t>
      </w:r>
    </w:p>
    <w:p w:rsidR="00B308F0" w:rsidRPr="008935CF" w:rsidRDefault="00B308F0" w:rsidP="00B308F0">
      <w:pPr>
        <w:pStyle w:val="paragraph"/>
      </w:pPr>
      <w:r w:rsidRPr="008935CF">
        <w:tab/>
        <w:t>(b)</w:t>
      </w:r>
      <w:r w:rsidRPr="008935CF">
        <w:tab/>
        <w:t xml:space="preserve">before the test time, the Queensland Commission gave the Secretary a written notice requiring that the person be subject to the income management regime under this </w:t>
      </w:r>
      <w:r w:rsidR="00D82679" w:rsidRPr="008935CF">
        <w:t>section</w:t>
      </w:r>
      <w:r w:rsidRPr="008935CF">
        <w:t>; and</w:t>
      </w:r>
    </w:p>
    <w:p w:rsidR="00B308F0" w:rsidRPr="008935CF" w:rsidRDefault="00B308F0" w:rsidP="00B308F0">
      <w:pPr>
        <w:pStyle w:val="paragraph"/>
      </w:pPr>
      <w:r w:rsidRPr="008935CF">
        <w:tab/>
        <w:t>(c)</w:t>
      </w:r>
      <w:r w:rsidRPr="008935CF">
        <w:tab/>
        <w:t>the notice was given under a law of Queensland; and</w:t>
      </w:r>
    </w:p>
    <w:p w:rsidR="00B308F0" w:rsidRPr="008935CF" w:rsidRDefault="00B308F0" w:rsidP="00B308F0">
      <w:pPr>
        <w:pStyle w:val="paragraph"/>
      </w:pPr>
      <w:r w:rsidRPr="008935CF">
        <w:tab/>
        <w:t>(d)</w:t>
      </w:r>
      <w:r w:rsidRPr="008935CF">
        <w:tab/>
        <w:t>the notice was not given in such circumstances (if any) as are specified in a legislative instrument made by the Minister for the purposes of this paragraph; and</w:t>
      </w:r>
    </w:p>
    <w:p w:rsidR="00B308F0" w:rsidRPr="008935CF" w:rsidRDefault="00B308F0" w:rsidP="00B308F0">
      <w:pPr>
        <w:pStyle w:val="paragraph"/>
      </w:pPr>
      <w:r w:rsidRPr="008935CF">
        <w:tab/>
        <w:t>(e)</w:t>
      </w:r>
      <w:r w:rsidRPr="008935CF">
        <w:tab/>
        <w:t>at the test time, the notice had not been withdrawn or revoked; and</w:t>
      </w:r>
    </w:p>
    <w:p w:rsidR="00B308F0" w:rsidRPr="008935CF" w:rsidRDefault="00B308F0" w:rsidP="00B308F0">
      <w:pPr>
        <w:pStyle w:val="paragraph"/>
      </w:pPr>
      <w:r w:rsidRPr="008935CF">
        <w:tab/>
        <w:t>(f)</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B308F0" w:rsidRPr="008935CF" w:rsidRDefault="00B308F0" w:rsidP="00B308F0">
      <w:pPr>
        <w:pStyle w:val="paragraph"/>
      </w:pPr>
      <w:r w:rsidRPr="008935CF">
        <w:tab/>
        <w:t>(g)</w:t>
      </w:r>
      <w:r w:rsidRPr="008935CF">
        <w:tab/>
        <w:t xml:space="preserve">the test time occurs before </w:t>
      </w:r>
      <w:r w:rsidR="008F135E" w:rsidRPr="008935CF">
        <w:t>1</w:t>
      </w:r>
      <w:r w:rsidR="008935CF">
        <w:t> </w:t>
      </w:r>
      <w:r w:rsidR="008F135E" w:rsidRPr="008935CF">
        <w:t>July 2020</w:t>
      </w:r>
      <w:r w:rsidRPr="008935CF">
        <w:t>.</w:t>
      </w:r>
    </w:p>
    <w:p w:rsidR="00B308F0" w:rsidRPr="008935CF" w:rsidRDefault="00B308F0" w:rsidP="00B308F0">
      <w:pPr>
        <w:pStyle w:val="subsection"/>
      </w:pPr>
      <w:r w:rsidRPr="008935CF">
        <w:tab/>
        <w:t>(2)</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neither the person, nor the person’s partner, is an eligible recipient of a category P welfare payment; and</w:t>
      </w:r>
    </w:p>
    <w:p w:rsidR="00B308F0" w:rsidRPr="008935CF" w:rsidRDefault="00B308F0" w:rsidP="00B308F0">
      <w:pPr>
        <w:pStyle w:val="paragraph"/>
      </w:pPr>
      <w:r w:rsidRPr="008935CF">
        <w:tab/>
        <w:t>(b)</w:t>
      </w:r>
      <w:r w:rsidRPr="008935CF">
        <w:tab/>
        <w:t>at the test time, the person, or the person’s partner, is an eligible recipient of a category R welfare payment; and</w:t>
      </w:r>
    </w:p>
    <w:p w:rsidR="00B308F0" w:rsidRPr="008935CF" w:rsidRDefault="00B308F0" w:rsidP="00B308F0">
      <w:pPr>
        <w:pStyle w:val="paragraph"/>
      </w:pPr>
      <w:r w:rsidRPr="008935CF">
        <w:tab/>
        <w:t>(c)</w:t>
      </w:r>
      <w:r w:rsidRPr="008935CF">
        <w:tab/>
        <w:t xml:space="preserve">before the test time, the Queensland Commission gave the Secretary a written notice requiring that the person be subject to the income management regime under this </w:t>
      </w:r>
      <w:r w:rsidR="00D82679" w:rsidRPr="008935CF">
        <w:t>section</w:t>
      </w:r>
      <w:r w:rsidRPr="008935CF">
        <w:t>; and</w:t>
      </w:r>
    </w:p>
    <w:p w:rsidR="00B308F0" w:rsidRPr="008935CF" w:rsidRDefault="00B308F0" w:rsidP="00B308F0">
      <w:pPr>
        <w:pStyle w:val="paragraph"/>
      </w:pPr>
      <w:r w:rsidRPr="008935CF">
        <w:tab/>
        <w:t>(d)</w:t>
      </w:r>
      <w:r w:rsidRPr="008935CF">
        <w:tab/>
        <w:t>the notice was given under a law of Queensland; and</w:t>
      </w:r>
    </w:p>
    <w:p w:rsidR="00B308F0" w:rsidRPr="008935CF" w:rsidRDefault="00B308F0" w:rsidP="00B308F0">
      <w:pPr>
        <w:pStyle w:val="paragraph"/>
      </w:pPr>
      <w:r w:rsidRPr="008935CF">
        <w:tab/>
        <w:t>(e)</w:t>
      </w:r>
      <w:r w:rsidRPr="008935CF">
        <w:tab/>
        <w:t>the notice was not given in such circumstances (if any) as are specified in a legislative instrument made by the Minister for the purposes of this paragraph; and</w:t>
      </w:r>
    </w:p>
    <w:p w:rsidR="00B308F0" w:rsidRPr="008935CF" w:rsidRDefault="00B308F0" w:rsidP="00B308F0">
      <w:pPr>
        <w:pStyle w:val="paragraph"/>
      </w:pPr>
      <w:r w:rsidRPr="008935CF">
        <w:tab/>
        <w:t>(f)</w:t>
      </w:r>
      <w:r w:rsidRPr="008935CF">
        <w:tab/>
        <w:t>at the test time, the notice had not been withdrawn or revoked; and</w:t>
      </w:r>
    </w:p>
    <w:p w:rsidR="00B308F0" w:rsidRPr="008935CF" w:rsidRDefault="00B308F0" w:rsidP="00B308F0">
      <w:pPr>
        <w:pStyle w:val="paragraph"/>
      </w:pPr>
      <w:r w:rsidRPr="008935CF">
        <w:tab/>
        <w:t>(g)</w:t>
      </w:r>
      <w:r w:rsidRPr="008935CF">
        <w:tab/>
        <w:t xml:space="preserve">if, at the test time, the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B308F0" w:rsidRPr="008935CF" w:rsidRDefault="00B308F0" w:rsidP="00B308F0">
      <w:pPr>
        <w:pStyle w:val="paragraph"/>
      </w:pPr>
      <w:r w:rsidRPr="008935CF">
        <w:tab/>
        <w:t>(h)</w:t>
      </w:r>
      <w:r w:rsidRPr="008935CF">
        <w:tab/>
        <w:t xml:space="preserve">the test time occurs before </w:t>
      </w:r>
      <w:r w:rsidR="00F756D9" w:rsidRPr="008935CF">
        <w:t>1</w:t>
      </w:r>
      <w:r w:rsidR="008935CF">
        <w:t> </w:t>
      </w:r>
      <w:r w:rsidR="00F756D9" w:rsidRPr="008935CF">
        <w:t>July 2020</w:t>
      </w:r>
      <w:r w:rsidRPr="008935CF">
        <w:t>.</w:t>
      </w:r>
    </w:p>
    <w:p w:rsidR="00B308F0" w:rsidRPr="008935CF" w:rsidRDefault="00B308F0" w:rsidP="00B308F0">
      <w:pPr>
        <w:pStyle w:val="subsection"/>
      </w:pPr>
      <w:r w:rsidRPr="008935CF">
        <w:tab/>
        <w:t>(3)</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B308F0" w:rsidRPr="008935CF" w:rsidRDefault="00B308F0" w:rsidP="00B308F0">
      <w:pPr>
        <w:pStyle w:val="paragraph"/>
      </w:pPr>
      <w:r w:rsidRPr="008935CF">
        <w:tab/>
        <w:t>(a)</w:t>
      </w:r>
      <w:r w:rsidRPr="008935CF">
        <w:tab/>
        <w:t>at the test time, the person is not subject to the income management regime under any other provision of this Subdivision; and</w:t>
      </w:r>
    </w:p>
    <w:p w:rsidR="00B308F0" w:rsidRPr="008935CF" w:rsidRDefault="00B308F0" w:rsidP="00B308F0">
      <w:pPr>
        <w:pStyle w:val="paragraph"/>
      </w:pPr>
      <w:r w:rsidRPr="008935CF">
        <w:tab/>
        <w:t>(b)</w:t>
      </w:r>
      <w:r w:rsidRPr="008935CF">
        <w:tab/>
        <w:t xml:space="preserve">at the test time, the person has a </w:t>
      </w:r>
      <w:r w:rsidR="00EE205F" w:rsidRPr="008935CF">
        <w:t>Part</w:t>
      </w:r>
      <w:r w:rsidR="008935CF">
        <w:t> </w:t>
      </w:r>
      <w:r w:rsidR="005A6F12" w:rsidRPr="008935CF">
        <w:t>3B payment nominee</w:t>
      </w:r>
      <w:r w:rsidRPr="008935CF">
        <w:t>; and</w:t>
      </w:r>
    </w:p>
    <w:p w:rsidR="00B308F0" w:rsidRPr="008935CF" w:rsidRDefault="00B308F0" w:rsidP="00B308F0">
      <w:pPr>
        <w:pStyle w:val="paragraph"/>
      </w:pPr>
      <w:r w:rsidRPr="008935CF">
        <w:tab/>
        <w:t>(c)</w:t>
      </w:r>
      <w:r w:rsidRPr="008935CF">
        <w:tab/>
        <w:t xml:space="preserve">at the test time, the </w:t>
      </w:r>
      <w:r w:rsidR="00EE205F" w:rsidRPr="008935CF">
        <w:t>Part</w:t>
      </w:r>
      <w:r w:rsidR="008935CF">
        <w:t> </w:t>
      </w:r>
      <w:r w:rsidR="005A6F12" w:rsidRPr="008935CF">
        <w:t>3B payment nominee</w:t>
      </w:r>
      <w:r w:rsidRPr="008935CF">
        <w:t xml:space="preserve"> is subject to the income management regime under </w:t>
      </w:r>
      <w:r w:rsidR="008935CF">
        <w:t>subsection (</w:t>
      </w:r>
      <w:r w:rsidRPr="008935CF">
        <w:t>1) or (2).</w:t>
      </w:r>
    </w:p>
    <w:p w:rsidR="00352752" w:rsidRPr="008935CF" w:rsidRDefault="00352752" w:rsidP="009E593E">
      <w:pPr>
        <w:pStyle w:val="ActHead5"/>
      </w:pPr>
      <w:bookmarkStart w:id="352" w:name="_Toc31276242"/>
      <w:r w:rsidRPr="00EE5577">
        <w:rPr>
          <w:rStyle w:val="CharSectno"/>
        </w:rPr>
        <w:t>123UFAA</w:t>
      </w:r>
      <w:r w:rsidRPr="008935CF">
        <w:t xml:space="preserve">  Persons subject to the income management regime—other State/Territory referrals</w:t>
      </w:r>
      <w:bookmarkEnd w:id="352"/>
    </w:p>
    <w:p w:rsidR="00352752" w:rsidRPr="008935CF" w:rsidRDefault="00352752" w:rsidP="009E593E">
      <w:pPr>
        <w:pStyle w:val="subsection"/>
        <w:keepNext/>
        <w:keepLines/>
      </w:pPr>
      <w:r w:rsidRPr="008935CF">
        <w:tab/>
        <w:t>(1)</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352752" w:rsidRPr="008935CF" w:rsidRDefault="00352752" w:rsidP="00352752">
      <w:pPr>
        <w:pStyle w:val="paragraph"/>
      </w:pPr>
      <w:r w:rsidRPr="008935CF">
        <w:tab/>
        <w:t>(a)</w:t>
      </w:r>
      <w:r w:rsidRPr="008935CF">
        <w:tab/>
        <w:t>at the test time, the person, or the person’s partner, is an eligible recipient of a category H welfare payment; and</w:t>
      </w:r>
    </w:p>
    <w:p w:rsidR="00352752" w:rsidRPr="008935CF" w:rsidRDefault="00352752" w:rsidP="00352752">
      <w:pPr>
        <w:pStyle w:val="paragraph"/>
      </w:pPr>
      <w:r w:rsidRPr="008935CF">
        <w:tab/>
        <w:t>(b)</w:t>
      </w:r>
      <w:r w:rsidRPr="008935CF">
        <w:tab/>
        <w:t>before the test time, an officer or employee of a recognised State/Territory authority gave the Secretary a written notice requiring that the person be subject to the income management regime under this section; and</w:t>
      </w:r>
    </w:p>
    <w:p w:rsidR="00352752" w:rsidRPr="008935CF" w:rsidRDefault="00352752" w:rsidP="00352752">
      <w:pPr>
        <w:pStyle w:val="paragraph"/>
      </w:pPr>
      <w:r w:rsidRPr="008935CF">
        <w:tab/>
        <w:t>(c)</w:t>
      </w:r>
      <w:r w:rsidRPr="008935CF">
        <w:tab/>
        <w:t>the notice was given:</w:t>
      </w:r>
    </w:p>
    <w:p w:rsidR="00352752" w:rsidRPr="008935CF" w:rsidRDefault="00352752" w:rsidP="00352752">
      <w:pPr>
        <w:pStyle w:val="paragraphsub"/>
      </w:pPr>
      <w:r w:rsidRPr="008935CF">
        <w:tab/>
        <w:t>(i)</w:t>
      </w:r>
      <w:r w:rsidRPr="008935CF">
        <w:tab/>
        <w:t>under a law (whether written or unwritten) in force in a State or Territory (other than a law of the Commonwealth); or</w:t>
      </w:r>
    </w:p>
    <w:p w:rsidR="00352752" w:rsidRPr="008935CF" w:rsidRDefault="00352752" w:rsidP="00352752">
      <w:pPr>
        <w:pStyle w:val="paragraphsub"/>
      </w:pPr>
      <w:r w:rsidRPr="008935CF">
        <w:tab/>
        <w:t>(ii)</w:t>
      </w:r>
      <w:r w:rsidRPr="008935CF">
        <w:tab/>
        <w:t>in the exercise of the executive power of a State or Territory; and</w:t>
      </w:r>
    </w:p>
    <w:p w:rsidR="00352752" w:rsidRPr="008935CF" w:rsidRDefault="00352752" w:rsidP="00352752">
      <w:pPr>
        <w:pStyle w:val="paragraph"/>
      </w:pPr>
      <w:r w:rsidRPr="008935CF">
        <w:tab/>
        <w:t>(d)</w:t>
      </w:r>
      <w:r w:rsidRPr="008935CF">
        <w:tab/>
        <w:t>at the test time, the notice had not been withdrawn or revoked; and</w:t>
      </w:r>
    </w:p>
    <w:p w:rsidR="00352752" w:rsidRPr="008935CF" w:rsidRDefault="00352752" w:rsidP="00352752">
      <w:pPr>
        <w:pStyle w:val="paragraph"/>
      </w:pPr>
      <w:r w:rsidRPr="008935CF">
        <w:tab/>
        <w:t>(e)</w:t>
      </w:r>
      <w:r w:rsidRPr="008935CF">
        <w:tab/>
        <w:t>at the test time, the State or Territory is a recognised State or Territory; and</w:t>
      </w:r>
    </w:p>
    <w:p w:rsidR="00352752" w:rsidRPr="008935CF" w:rsidRDefault="00352752" w:rsidP="00352752">
      <w:pPr>
        <w:pStyle w:val="paragraph"/>
      </w:pPr>
      <w:r w:rsidRPr="008935CF">
        <w:tab/>
        <w:t>(f)</w:t>
      </w:r>
      <w:r w:rsidRPr="008935CF">
        <w:tab/>
        <w:t>if, at the test time, the person has a Part</w:t>
      </w:r>
      <w:r w:rsidR="008935CF">
        <w:t> </w:t>
      </w:r>
      <w:r w:rsidRPr="008935CF">
        <w:t>3B payment nominee—the Part</w:t>
      </w:r>
      <w:r w:rsidR="008935CF">
        <w:t> </w:t>
      </w:r>
      <w:r w:rsidRPr="008935CF">
        <w:t>3B payment nominee is not an excluded Part</w:t>
      </w:r>
      <w:r w:rsidR="008935CF">
        <w:t> </w:t>
      </w:r>
      <w:r w:rsidRPr="008935CF">
        <w:t>3B payment nominee; and</w:t>
      </w:r>
    </w:p>
    <w:p w:rsidR="00352752" w:rsidRPr="008935CF" w:rsidRDefault="00352752" w:rsidP="00352752">
      <w:pPr>
        <w:pStyle w:val="paragraph"/>
        <w:ind w:hanging="1128"/>
      </w:pPr>
      <w:r w:rsidRPr="008935CF">
        <w:tab/>
        <w:t>(g)</w:t>
      </w:r>
      <w:r w:rsidRPr="008935CF">
        <w:tab/>
        <w:t>at the test time, the person is not subject to the income management regime under section</w:t>
      </w:r>
      <w:r w:rsidR="008935CF">
        <w:t> </w:t>
      </w:r>
      <w:r w:rsidRPr="008935CF">
        <w:t>123UC, 123UD, 123UE or 123UF.</w:t>
      </w:r>
    </w:p>
    <w:p w:rsidR="00352752" w:rsidRPr="008935CF" w:rsidRDefault="00352752" w:rsidP="00352752">
      <w:pPr>
        <w:pStyle w:val="subsection"/>
      </w:pPr>
      <w:r w:rsidRPr="008935CF">
        <w:tab/>
        <w:t>(2)</w:t>
      </w:r>
      <w:r w:rsidRPr="008935CF">
        <w:tab/>
        <w:t xml:space="preserve">For the purposes of this Part, a person is </w:t>
      </w:r>
      <w:r w:rsidRPr="008935CF">
        <w:rPr>
          <w:b/>
          <w:i/>
        </w:rPr>
        <w:t>subject to the income management regime</w:t>
      </w:r>
      <w:r w:rsidRPr="008935CF">
        <w:t xml:space="preserve"> at a particular time (the </w:t>
      </w:r>
      <w:r w:rsidRPr="008935CF">
        <w:rPr>
          <w:b/>
          <w:i/>
        </w:rPr>
        <w:t>test time</w:t>
      </w:r>
      <w:r w:rsidRPr="008935CF">
        <w:t>) if:</w:t>
      </w:r>
    </w:p>
    <w:p w:rsidR="00352752" w:rsidRPr="008935CF" w:rsidRDefault="00352752" w:rsidP="00352752">
      <w:pPr>
        <w:pStyle w:val="paragraph"/>
      </w:pPr>
      <w:r w:rsidRPr="008935CF">
        <w:tab/>
        <w:t>(a)</w:t>
      </w:r>
      <w:r w:rsidRPr="008935CF">
        <w:tab/>
        <w:t>at the test time, the person is not subject to the income management regime under any other provision of this Subdivision; and</w:t>
      </w:r>
    </w:p>
    <w:p w:rsidR="00352752" w:rsidRPr="008935CF" w:rsidRDefault="00352752" w:rsidP="00352752">
      <w:pPr>
        <w:pStyle w:val="paragraph"/>
      </w:pPr>
      <w:r w:rsidRPr="008935CF">
        <w:tab/>
        <w:t>(b)</w:t>
      </w:r>
      <w:r w:rsidRPr="008935CF">
        <w:tab/>
        <w:t>at the test time, the person has a Part</w:t>
      </w:r>
      <w:r w:rsidR="008935CF">
        <w:t> </w:t>
      </w:r>
      <w:r w:rsidRPr="008935CF">
        <w:t>3B payment nominee; and</w:t>
      </w:r>
    </w:p>
    <w:p w:rsidR="00352752" w:rsidRPr="008935CF" w:rsidRDefault="00352752" w:rsidP="00352752">
      <w:pPr>
        <w:pStyle w:val="paragraph"/>
      </w:pPr>
      <w:r w:rsidRPr="008935CF">
        <w:tab/>
        <w:t>(c)</w:t>
      </w:r>
      <w:r w:rsidRPr="008935CF">
        <w:tab/>
        <w:t>at the test time, the Part</w:t>
      </w:r>
      <w:r w:rsidR="008935CF">
        <w:t> </w:t>
      </w:r>
      <w:r w:rsidRPr="008935CF">
        <w:t xml:space="preserve">3B payment nominee is subject to the income management regime under </w:t>
      </w:r>
      <w:r w:rsidR="008935CF">
        <w:t>subsection (</w:t>
      </w:r>
      <w:r w:rsidRPr="008935CF">
        <w:t>1).</w:t>
      </w:r>
    </w:p>
    <w:p w:rsidR="004C5E9A" w:rsidRPr="008935CF" w:rsidRDefault="004C5E9A" w:rsidP="009E593E">
      <w:pPr>
        <w:pStyle w:val="ActHead5"/>
      </w:pPr>
      <w:bookmarkStart w:id="353" w:name="_Toc31276243"/>
      <w:r w:rsidRPr="00EE5577">
        <w:rPr>
          <w:rStyle w:val="CharSectno"/>
        </w:rPr>
        <w:t>123UFA</w:t>
      </w:r>
      <w:r w:rsidRPr="008935CF">
        <w:t xml:space="preserve">  Persons subject to the income management regime—voluntary income management agreement</w:t>
      </w:r>
      <w:bookmarkEnd w:id="353"/>
    </w:p>
    <w:p w:rsidR="004C5E9A" w:rsidRPr="008935CF" w:rsidRDefault="004C5E9A" w:rsidP="003B1DBE">
      <w:pPr>
        <w:pStyle w:val="subsection"/>
      </w:pPr>
      <w:r w:rsidRPr="008935CF">
        <w:tab/>
      </w:r>
      <w:r w:rsidRPr="008935CF">
        <w:tab/>
        <w:t xml:space="preserve">For the purposes of this Part, a person is </w:t>
      </w:r>
      <w:r w:rsidRPr="008935CF">
        <w:rPr>
          <w:b/>
          <w:i/>
        </w:rPr>
        <w:t>subject to the income management regime</w:t>
      </w:r>
      <w:r w:rsidRPr="008935CF">
        <w:t xml:space="preserve"> at a particular time if, at that time, a voluntary income management agreement is in force in relation to the person.</w:t>
      </w:r>
    </w:p>
    <w:p w:rsidR="00C82830" w:rsidRPr="008935CF" w:rsidRDefault="00EE205F" w:rsidP="00C82830">
      <w:pPr>
        <w:pStyle w:val="ActHead4"/>
      </w:pPr>
      <w:bookmarkStart w:id="354" w:name="_Toc31276244"/>
      <w:r w:rsidRPr="00EE5577">
        <w:rPr>
          <w:rStyle w:val="CharSubdNo"/>
        </w:rPr>
        <w:t>Subdivision</w:t>
      </w:r>
      <w:r w:rsidR="00666140" w:rsidRPr="00EE5577">
        <w:rPr>
          <w:rStyle w:val="CharSubdNo"/>
        </w:rPr>
        <w:t xml:space="preserve"> </w:t>
      </w:r>
      <w:r w:rsidR="00C82830" w:rsidRPr="00EE5577">
        <w:rPr>
          <w:rStyle w:val="CharSubdNo"/>
        </w:rPr>
        <w:t>BA</w:t>
      </w:r>
      <w:r w:rsidR="00C82830" w:rsidRPr="008935CF">
        <w:t>—</w:t>
      </w:r>
      <w:r w:rsidR="00C82830" w:rsidRPr="00EE5577">
        <w:rPr>
          <w:rStyle w:val="CharSubdText"/>
        </w:rPr>
        <w:t>Additional provisions relating to vulnerable welfare payment recipients</w:t>
      </w:r>
      <w:bookmarkEnd w:id="354"/>
    </w:p>
    <w:p w:rsidR="00C82830" w:rsidRPr="008935CF" w:rsidRDefault="00C82830" w:rsidP="00C82830">
      <w:pPr>
        <w:pStyle w:val="ActHead5"/>
      </w:pPr>
      <w:bookmarkStart w:id="355" w:name="_Toc31276245"/>
      <w:r w:rsidRPr="00EE5577">
        <w:rPr>
          <w:rStyle w:val="CharSectno"/>
        </w:rPr>
        <w:t>123UGA</w:t>
      </w:r>
      <w:r w:rsidRPr="008935CF">
        <w:t xml:space="preserve">  Vulnerable welfare payment recipients</w:t>
      </w:r>
      <w:bookmarkEnd w:id="355"/>
    </w:p>
    <w:p w:rsidR="00C82830" w:rsidRPr="008935CF" w:rsidRDefault="00C82830" w:rsidP="00C82830">
      <w:pPr>
        <w:pStyle w:val="SubsectionHead"/>
      </w:pPr>
      <w:r w:rsidRPr="008935CF">
        <w:t>Determination by Secretary</w:t>
      </w:r>
    </w:p>
    <w:p w:rsidR="00C82830" w:rsidRPr="008935CF" w:rsidRDefault="00C82830" w:rsidP="00C82830">
      <w:pPr>
        <w:pStyle w:val="subsection"/>
      </w:pPr>
      <w:r w:rsidRPr="008935CF">
        <w:tab/>
        <w:t>(1)</w:t>
      </w:r>
      <w:r w:rsidRPr="008935CF">
        <w:tab/>
        <w:t xml:space="preserve">The Secretary may, by writing, determine that a person is a </w:t>
      </w:r>
      <w:r w:rsidRPr="008935CF">
        <w:rPr>
          <w:b/>
          <w:i/>
        </w:rPr>
        <w:t>vulnerable welfare payment recipient</w:t>
      </w:r>
      <w:r w:rsidRPr="008935CF">
        <w:t xml:space="preserve"> for the purposes of this Part.</w:t>
      </w:r>
    </w:p>
    <w:p w:rsidR="00C82830" w:rsidRPr="008935CF" w:rsidRDefault="00C82830" w:rsidP="00C82830">
      <w:pPr>
        <w:pStyle w:val="subsection"/>
      </w:pPr>
      <w:r w:rsidRPr="008935CF">
        <w:tab/>
        <w:t>(2)</w:t>
      </w:r>
      <w:r w:rsidRPr="008935CF">
        <w:tab/>
        <w:t xml:space="preserve">In making a determination under </w:t>
      </w:r>
      <w:r w:rsidR="008935CF">
        <w:t>subsection (</w:t>
      </w:r>
      <w:r w:rsidRPr="008935CF">
        <w:t>1), the Secretary must comply with any decision</w:t>
      </w:r>
      <w:r w:rsidR="008935CF">
        <w:noBreakHyphen/>
      </w:r>
      <w:r w:rsidRPr="008935CF">
        <w:t>making principles set out in a legislative instrument made by the Minister for the purposes of this subsection.</w:t>
      </w:r>
    </w:p>
    <w:p w:rsidR="00C82830" w:rsidRPr="008935CF" w:rsidRDefault="00C82830" w:rsidP="00C82830">
      <w:pPr>
        <w:pStyle w:val="SubsectionHead"/>
      </w:pPr>
      <w:r w:rsidRPr="008935CF">
        <w:t>Duration of determination</w:t>
      </w:r>
    </w:p>
    <w:p w:rsidR="00C82830" w:rsidRPr="008935CF" w:rsidRDefault="00C82830" w:rsidP="00C82830">
      <w:pPr>
        <w:pStyle w:val="subsection"/>
      </w:pPr>
      <w:r w:rsidRPr="008935CF">
        <w:tab/>
        <w:t>(3)</w:t>
      </w:r>
      <w:r w:rsidRPr="008935CF">
        <w:tab/>
        <w:t xml:space="preserve">A determination made under </w:t>
      </w:r>
      <w:r w:rsidR="008935CF">
        <w:t>subsection (</w:t>
      </w:r>
      <w:r w:rsidRPr="008935CF">
        <w:t>1):</w:t>
      </w:r>
    </w:p>
    <w:p w:rsidR="00C82830" w:rsidRPr="008935CF" w:rsidRDefault="00C82830" w:rsidP="00C82830">
      <w:pPr>
        <w:pStyle w:val="paragraph"/>
      </w:pPr>
      <w:r w:rsidRPr="008935CF">
        <w:tab/>
        <w:t>(a)</w:t>
      </w:r>
      <w:r w:rsidRPr="008935CF">
        <w:tab/>
        <w:t>comes into force:</w:t>
      </w:r>
    </w:p>
    <w:p w:rsidR="00C82830" w:rsidRPr="008935CF" w:rsidRDefault="00C82830" w:rsidP="00C82830">
      <w:pPr>
        <w:pStyle w:val="paragraphsub"/>
      </w:pPr>
      <w:r w:rsidRPr="008935CF">
        <w:tab/>
        <w:t>(i)</w:t>
      </w:r>
      <w:r w:rsidRPr="008935CF">
        <w:tab/>
        <w:t>on the day on which it is made; or</w:t>
      </w:r>
    </w:p>
    <w:p w:rsidR="00C82830" w:rsidRPr="008935CF" w:rsidRDefault="00C82830" w:rsidP="00C82830">
      <w:pPr>
        <w:pStyle w:val="paragraphsub"/>
      </w:pPr>
      <w:r w:rsidRPr="008935CF">
        <w:tab/>
        <w:t>(ii)</w:t>
      </w:r>
      <w:r w:rsidRPr="008935CF">
        <w:tab/>
        <w:t>if a later day is specified in the determination—on that later day; and</w:t>
      </w:r>
    </w:p>
    <w:p w:rsidR="00C82830" w:rsidRPr="008935CF" w:rsidRDefault="00C82830" w:rsidP="00C82830">
      <w:pPr>
        <w:pStyle w:val="paragraph"/>
      </w:pPr>
      <w:r w:rsidRPr="008935CF">
        <w:tab/>
        <w:t>(b)</w:t>
      </w:r>
      <w:r w:rsidRPr="008935CF">
        <w:tab/>
        <w:t>remains in force (unless earlier revoked):</w:t>
      </w:r>
    </w:p>
    <w:p w:rsidR="00C82830" w:rsidRPr="008935CF" w:rsidRDefault="00C82830" w:rsidP="00C82830">
      <w:pPr>
        <w:pStyle w:val="paragraphsub"/>
      </w:pPr>
      <w:r w:rsidRPr="008935CF">
        <w:tab/>
        <w:t>(i)</w:t>
      </w:r>
      <w:r w:rsidRPr="008935CF">
        <w:tab/>
        <w:t>for 12 months; or</w:t>
      </w:r>
    </w:p>
    <w:p w:rsidR="00C82830" w:rsidRPr="008935CF" w:rsidRDefault="00C82830" w:rsidP="00C82830">
      <w:pPr>
        <w:pStyle w:val="paragraphsub"/>
      </w:pPr>
      <w:r w:rsidRPr="008935CF">
        <w:tab/>
        <w:t>(ii)</w:t>
      </w:r>
      <w:r w:rsidRPr="008935CF">
        <w:tab/>
        <w:t>if a shorter period is specified in the determination—for that shorter period.</w:t>
      </w:r>
    </w:p>
    <w:p w:rsidR="00C82830" w:rsidRPr="008935CF" w:rsidRDefault="00C82830" w:rsidP="00C82830">
      <w:pPr>
        <w:pStyle w:val="SubsectionHead"/>
      </w:pPr>
      <w:r w:rsidRPr="008935CF">
        <w:t>New determinations</w:t>
      </w:r>
    </w:p>
    <w:p w:rsidR="00C82830" w:rsidRPr="008935CF" w:rsidRDefault="00C82830" w:rsidP="00C82830">
      <w:pPr>
        <w:pStyle w:val="subsection"/>
      </w:pPr>
      <w:r w:rsidRPr="008935CF">
        <w:tab/>
        <w:t>(4)</w:t>
      </w:r>
      <w:r w:rsidRPr="008935CF">
        <w:tab/>
        <w:t xml:space="preserve">If a determination made under </w:t>
      </w:r>
      <w:r w:rsidR="008935CF">
        <w:t>subsection (</w:t>
      </w:r>
      <w:r w:rsidRPr="008935CF">
        <w:t xml:space="preserve">1) is, or has been, in force in relation to a person, </w:t>
      </w:r>
      <w:r w:rsidR="008935CF">
        <w:t>subsection (</w:t>
      </w:r>
      <w:r w:rsidRPr="008935CF">
        <w:t xml:space="preserve">3) does not prevent the Secretary from making a new determination under </w:t>
      </w:r>
      <w:r w:rsidR="008935CF">
        <w:t>subsection (</w:t>
      </w:r>
      <w:r w:rsidRPr="008935CF">
        <w:t>1) in relation to that person.</w:t>
      </w:r>
    </w:p>
    <w:p w:rsidR="00C82830" w:rsidRPr="008935CF" w:rsidRDefault="00C82830" w:rsidP="00C82830">
      <w:pPr>
        <w:pStyle w:val="SubsectionHead"/>
      </w:pPr>
      <w:r w:rsidRPr="008935CF">
        <w:t>Variation and revocation</w:t>
      </w:r>
    </w:p>
    <w:p w:rsidR="00C82830" w:rsidRPr="008935CF" w:rsidRDefault="00C82830" w:rsidP="00C82830">
      <w:pPr>
        <w:pStyle w:val="subsection"/>
      </w:pPr>
      <w:r w:rsidRPr="008935CF">
        <w:tab/>
        <w:t>(5)</w:t>
      </w:r>
      <w:r w:rsidRPr="008935CF">
        <w:tab/>
        <w:t xml:space="preserve">The Secretary may, by writing, vary or revoke a determination made under </w:t>
      </w:r>
      <w:r w:rsidR="008935CF">
        <w:t>subsection (</w:t>
      </w:r>
      <w:r w:rsidRPr="008935CF">
        <w:t>1):</w:t>
      </w:r>
    </w:p>
    <w:p w:rsidR="00C82830" w:rsidRPr="008935CF" w:rsidRDefault="00C82830" w:rsidP="00C82830">
      <w:pPr>
        <w:pStyle w:val="paragraph"/>
      </w:pPr>
      <w:r w:rsidRPr="008935CF">
        <w:tab/>
        <w:t>(a)</w:t>
      </w:r>
      <w:r w:rsidRPr="008935CF">
        <w:tab/>
        <w:t>on his or her own initiative; or</w:t>
      </w:r>
    </w:p>
    <w:p w:rsidR="00C82830" w:rsidRPr="008935CF" w:rsidRDefault="00C82830" w:rsidP="00C82830">
      <w:pPr>
        <w:pStyle w:val="paragraph"/>
      </w:pPr>
      <w:r w:rsidRPr="008935CF">
        <w:tab/>
        <w:t>(b)</w:t>
      </w:r>
      <w:r w:rsidRPr="008935CF">
        <w:tab/>
        <w:t xml:space="preserve">on request made under </w:t>
      </w:r>
      <w:r w:rsidR="008935CF">
        <w:t>subsection (</w:t>
      </w:r>
      <w:r w:rsidRPr="008935CF">
        <w:t>8).</w:t>
      </w:r>
    </w:p>
    <w:p w:rsidR="00C82830" w:rsidRPr="008935CF" w:rsidRDefault="00C82830" w:rsidP="00C82830">
      <w:pPr>
        <w:pStyle w:val="subsection"/>
      </w:pPr>
      <w:r w:rsidRPr="008935CF">
        <w:tab/>
        <w:t>(6)</w:t>
      </w:r>
      <w:r w:rsidRPr="008935CF">
        <w:tab/>
        <w:t xml:space="preserve">In deciding whether to vary or revoke a determination made under </w:t>
      </w:r>
      <w:r w:rsidR="008935CF">
        <w:t>subsection (</w:t>
      </w:r>
      <w:r w:rsidRPr="008935CF">
        <w:t>1), the Secretary must comply with any decision</w:t>
      </w:r>
      <w:r w:rsidR="008935CF">
        <w:noBreakHyphen/>
      </w:r>
      <w:r w:rsidRPr="008935CF">
        <w:t xml:space="preserve">making principles set out in an instrument made for the purposes of </w:t>
      </w:r>
      <w:r w:rsidR="008935CF">
        <w:t>subsection (</w:t>
      </w:r>
      <w:r w:rsidRPr="008935CF">
        <w:t>2).</w:t>
      </w:r>
    </w:p>
    <w:p w:rsidR="00C82830" w:rsidRPr="008935CF" w:rsidRDefault="00C82830" w:rsidP="00C82830">
      <w:pPr>
        <w:pStyle w:val="subsection"/>
      </w:pPr>
      <w:r w:rsidRPr="008935CF">
        <w:tab/>
        <w:t>(7)</w:t>
      </w:r>
      <w:r w:rsidRPr="008935CF">
        <w:tab/>
      </w:r>
      <w:r w:rsidR="008935CF">
        <w:t>Subsection (</w:t>
      </w:r>
      <w:r w:rsidRPr="008935CF">
        <w:t>5) does not limit the application of subsection</w:t>
      </w:r>
      <w:r w:rsidR="008935CF">
        <w:t> </w:t>
      </w:r>
      <w:r w:rsidRPr="008935CF">
        <w:t xml:space="preserve">33(3) of the </w:t>
      </w:r>
      <w:r w:rsidRPr="008935CF">
        <w:rPr>
          <w:i/>
        </w:rPr>
        <w:t>Acts Interpretation Act 1901</w:t>
      </w:r>
      <w:r w:rsidRPr="008935CF">
        <w:t xml:space="preserve"> to other instruments under this Act.</w:t>
      </w:r>
    </w:p>
    <w:p w:rsidR="00C82830" w:rsidRPr="008935CF" w:rsidRDefault="00C82830" w:rsidP="00C82830">
      <w:pPr>
        <w:pStyle w:val="SubsectionHead"/>
      </w:pPr>
      <w:r w:rsidRPr="008935CF">
        <w:t>Request to reconsider circumstances</w:t>
      </w:r>
    </w:p>
    <w:p w:rsidR="00C82830" w:rsidRPr="008935CF" w:rsidRDefault="00C82830" w:rsidP="00C82830">
      <w:pPr>
        <w:pStyle w:val="subsection"/>
      </w:pPr>
      <w:r w:rsidRPr="008935CF">
        <w:tab/>
        <w:t>(8)</w:t>
      </w:r>
      <w:r w:rsidRPr="008935CF">
        <w:tab/>
        <w:t xml:space="preserve">Subject to </w:t>
      </w:r>
      <w:r w:rsidR="008935CF">
        <w:t>subsection (</w:t>
      </w:r>
      <w:r w:rsidRPr="008935CF">
        <w:t xml:space="preserve">9), if a determination made under </w:t>
      </w:r>
      <w:r w:rsidR="008935CF">
        <w:t>subsection (</w:t>
      </w:r>
      <w:r w:rsidRPr="008935CF">
        <w:t>1) is in force in relation to a person, the person may request the Secretary to:</w:t>
      </w:r>
    </w:p>
    <w:p w:rsidR="00C82830" w:rsidRPr="008935CF" w:rsidRDefault="00C82830" w:rsidP="00C82830">
      <w:pPr>
        <w:pStyle w:val="paragraph"/>
      </w:pPr>
      <w:r w:rsidRPr="008935CF">
        <w:tab/>
        <w:t>(a)</w:t>
      </w:r>
      <w:r w:rsidRPr="008935CF">
        <w:tab/>
        <w:t>reconsider the person’s circumstances; and</w:t>
      </w:r>
    </w:p>
    <w:p w:rsidR="00C82830" w:rsidRPr="008935CF" w:rsidRDefault="00C82830" w:rsidP="00C82830">
      <w:pPr>
        <w:pStyle w:val="paragraph"/>
      </w:pPr>
      <w:r w:rsidRPr="008935CF">
        <w:tab/>
        <w:t>(b)</w:t>
      </w:r>
      <w:r w:rsidRPr="008935CF">
        <w:tab/>
        <w:t>vary, or revoke, the determination.</w:t>
      </w:r>
    </w:p>
    <w:p w:rsidR="00C82830" w:rsidRPr="008935CF" w:rsidRDefault="00C82830" w:rsidP="00C82830">
      <w:pPr>
        <w:pStyle w:val="subsection"/>
      </w:pPr>
      <w:r w:rsidRPr="008935CF">
        <w:tab/>
        <w:t>(9)</w:t>
      </w:r>
      <w:r w:rsidRPr="008935CF">
        <w:tab/>
        <w:t xml:space="preserve">A person must not make a request under </w:t>
      </w:r>
      <w:r w:rsidR="008935CF">
        <w:t>subsection (</w:t>
      </w:r>
      <w:r w:rsidRPr="008935CF">
        <w:t>8) in relation to a determination if, at any time during the preceding period of 90 days, the person has made a request under that subsection in relation to the same determination.</w:t>
      </w:r>
    </w:p>
    <w:p w:rsidR="00C82830" w:rsidRPr="008935CF" w:rsidRDefault="00C82830" w:rsidP="00C82830">
      <w:pPr>
        <w:pStyle w:val="subsection"/>
      </w:pPr>
      <w:r w:rsidRPr="008935CF">
        <w:tab/>
        <w:t>(10)</w:t>
      </w:r>
      <w:r w:rsidRPr="008935CF">
        <w:tab/>
        <w:t xml:space="preserve">If a person makes a request under </w:t>
      </w:r>
      <w:r w:rsidR="008935CF">
        <w:t>subsection (</w:t>
      </w:r>
      <w:r w:rsidRPr="008935CF">
        <w:t xml:space="preserve">8), the Secretary must reconsider the person’s circumstances unless the request was made in contravention of </w:t>
      </w:r>
      <w:r w:rsidR="008935CF">
        <w:t>subsection (</w:t>
      </w:r>
      <w:r w:rsidRPr="008935CF">
        <w:t>9).</w:t>
      </w:r>
    </w:p>
    <w:p w:rsidR="00C82830" w:rsidRPr="008935CF" w:rsidRDefault="00C82830" w:rsidP="00C82830">
      <w:pPr>
        <w:pStyle w:val="SubsectionHead"/>
      </w:pPr>
      <w:r w:rsidRPr="008935CF">
        <w:t>Determination not a legislative instrument</w:t>
      </w:r>
    </w:p>
    <w:p w:rsidR="00C82830" w:rsidRPr="008935CF" w:rsidRDefault="00C82830" w:rsidP="00C82830">
      <w:pPr>
        <w:pStyle w:val="subsection"/>
      </w:pPr>
      <w:r w:rsidRPr="008935CF">
        <w:tab/>
        <w:t>(11)</w:t>
      </w:r>
      <w:r w:rsidRPr="008935CF">
        <w:tab/>
        <w:t xml:space="preserve">A determination made under </w:t>
      </w:r>
      <w:r w:rsidR="008935CF">
        <w:t>subsection (</w:t>
      </w:r>
      <w:r w:rsidRPr="008935CF">
        <w:t>1) is not a legislative instrument.</w:t>
      </w:r>
    </w:p>
    <w:p w:rsidR="00C82830" w:rsidRPr="008935CF" w:rsidRDefault="00EE205F" w:rsidP="00C82830">
      <w:pPr>
        <w:pStyle w:val="ActHead4"/>
      </w:pPr>
      <w:bookmarkStart w:id="356" w:name="_Toc31276246"/>
      <w:r w:rsidRPr="00EE5577">
        <w:rPr>
          <w:rStyle w:val="CharSubdNo"/>
        </w:rPr>
        <w:t>Subdivision</w:t>
      </w:r>
      <w:r w:rsidR="00666140" w:rsidRPr="00EE5577">
        <w:rPr>
          <w:rStyle w:val="CharSubdNo"/>
        </w:rPr>
        <w:t xml:space="preserve"> </w:t>
      </w:r>
      <w:r w:rsidR="00C82830" w:rsidRPr="00EE5577">
        <w:rPr>
          <w:rStyle w:val="CharSubdNo"/>
        </w:rPr>
        <w:t>BB</w:t>
      </w:r>
      <w:r w:rsidR="00C82830" w:rsidRPr="008935CF">
        <w:t>—</w:t>
      </w:r>
      <w:r w:rsidR="00C82830" w:rsidRPr="00EE5577">
        <w:rPr>
          <w:rStyle w:val="CharSubdText"/>
        </w:rPr>
        <w:t>Additional provisions relating to disengaged youth and long</w:t>
      </w:r>
      <w:r w:rsidR="008935CF" w:rsidRPr="00EE5577">
        <w:rPr>
          <w:rStyle w:val="CharSubdText"/>
        </w:rPr>
        <w:noBreakHyphen/>
      </w:r>
      <w:r w:rsidR="00C82830" w:rsidRPr="00EE5577">
        <w:rPr>
          <w:rStyle w:val="CharSubdText"/>
        </w:rPr>
        <w:t>term welfare payment recipients</w:t>
      </w:r>
      <w:bookmarkEnd w:id="356"/>
    </w:p>
    <w:p w:rsidR="00C82830" w:rsidRPr="008935CF" w:rsidRDefault="00C82830" w:rsidP="00C82830">
      <w:pPr>
        <w:pStyle w:val="ActHead5"/>
      </w:pPr>
      <w:bookmarkStart w:id="357" w:name="_Toc31276247"/>
      <w:r w:rsidRPr="00EE5577">
        <w:rPr>
          <w:rStyle w:val="CharSectno"/>
        </w:rPr>
        <w:t>123UGB</w:t>
      </w:r>
      <w:r w:rsidRPr="008935CF">
        <w:t xml:space="preserve">  Exempt welfare payment recipient—inclusion in specified class</w:t>
      </w:r>
      <w:bookmarkEnd w:id="357"/>
    </w:p>
    <w:p w:rsidR="00C82830" w:rsidRPr="008935CF" w:rsidRDefault="00C82830" w:rsidP="00C82830">
      <w:pPr>
        <w:pStyle w:val="subsection"/>
      </w:pPr>
      <w:r w:rsidRPr="008935CF">
        <w:tab/>
        <w:t>(1)</w:t>
      </w:r>
      <w:r w:rsidRPr="008935CF">
        <w:tab/>
        <w:t xml:space="preserve">The Secretary may, by writing, determine that a person is an </w:t>
      </w:r>
      <w:r w:rsidRPr="008935CF">
        <w:rPr>
          <w:b/>
          <w:i/>
        </w:rPr>
        <w:t>exempt welfare payment recipient</w:t>
      </w:r>
      <w:r w:rsidRPr="008935CF">
        <w:t xml:space="preserve"> if the Secretary is satisfied that the person is included in a class of persons specified in an instrument made by the Minister under </w:t>
      </w:r>
      <w:r w:rsidR="008935CF">
        <w:t>subsection (</w:t>
      </w:r>
      <w:r w:rsidRPr="008935CF">
        <w:t>2).</w:t>
      </w:r>
    </w:p>
    <w:p w:rsidR="00C82830" w:rsidRPr="008935CF" w:rsidRDefault="00C82830" w:rsidP="00C82830">
      <w:pPr>
        <w:pStyle w:val="subsection"/>
      </w:pPr>
      <w:r w:rsidRPr="008935CF">
        <w:tab/>
        <w:t>(2)</w:t>
      </w:r>
      <w:r w:rsidRPr="008935CF">
        <w:tab/>
        <w:t>The Minister may, by legislative instrument, specify a class of persons to be exempt welfare payment recipients for the purposes of this section.</w:t>
      </w:r>
    </w:p>
    <w:p w:rsidR="00C82830" w:rsidRPr="008935CF" w:rsidRDefault="00C82830" w:rsidP="00C82830">
      <w:pPr>
        <w:pStyle w:val="subsection"/>
      </w:pPr>
      <w:r w:rsidRPr="008935CF">
        <w:tab/>
        <w:t>(3)</w:t>
      </w:r>
      <w:r w:rsidRPr="008935CF">
        <w:tab/>
        <w:t xml:space="preserve">A determination made by the Secretary under </w:t>
      </w:r>
      <w:r w:rsidR="008935CF">
        <w:t>subsection (</w:t>
      </w:r>
      <w:r w:rsidRPr="008935CF">
        <w:t>1) is not a legislative instrument.</w:t>
      </w:r>
    </w:p>
    <w:p w:rsidR="0092059C" w:rsidRPr="008935CF" w:rsidRDefault="0092059C" w:rsidP="0092059C">
      <w:pPr>
        <w:pStyle w:val="ActHead5"/>
      </w:pPr>
      <w:bookmarkStart w:id="358" w:name="_Toc31276248"/>
      <w:r w:rsidRPr="00EE5577">
        <w:rPr>
          <w:rStyle w:val="CharSectno"/>
        </w:rPr>
        <w:t>123UGC</w:t>
      </w:r>
      <w:r w:rsidRPr="008935CF">
        <w:t xml:space="preserve">  Exempt welfare payment recipient—person is not the principal carer of a child</w:t>
      </w:r>
      <w:bookmarkEnd w:id="358"/>
    </w:p>
    <w:p w:rsidR="00C82830" w:rsidRPr="008935CF" w:rsidRDefault="00C82830" w:rsidP="00C82830">
      <w:pPr>
        <w:pStyle w:val="subsection"/>
      </w:pPr>
      <w:r w:rsidRPr="008935CF">
        <w:tab/>
        <w:t>(1)</w:t>
      </w:r>
      <w:r w:rsidRPr="008935CF">
        <w:tab/>
        <w:t xml:space="preserve">The Secretary may, by writing, determine that a person is an </w:t>
      </w:r>
      <w:r w:rsidRPr="008935CF">
        <w:rPr>
          <w:b/>
          <w:i/>
        </w:rPr>
        <w:t>exempt welfare payment recipient</w:t>
      </w:r>
      <w:r w:rsidRPr="008935CF">
        <w:t xml:space="preserve"> at a particular time (the </w:t>
      </w:r>
      <w:r w:rsidRPr="008935CF">
        <w:rPr>
          <w:b/>
          <w:i/>
        </w:rPr>
        <w:t>test time</w:t>
      </w:r>
      <w:r w:rsidRPr="008935CF">
        <w:t>) if:</w:t>
      </w:r>
    </w:p>
    <w:p w:rsidR="0029600B" w:rsidRPr="008935CF" w:rsidRDefault="0029600B" w:rsidP="0029600B">
      <w:pPr>
        <w:pStyle w:val="paragraph"/>
      </w:pPr>
      <w:r w:rsidRPr="008935CF">
        <w:tab/>
        <w:t>(a)</w:t>
      </w:r>
      <w:r w:rsidRPr="008935CF">
        <w:tab/>
        <w:t>at the test time, the person is not the principal carer of a child who is a school age child or younger; and</w:t>
      </w:r>
    </w:p>
    <w:p w:rsidR="00C82830" w:rsidRPr="008935CF" w:rsidRDefault="00C82830" w:rsidP="00C82830">
      <w:pPr>
        <w:pStyle w:val="paragraph"/>
      </w:pPr>
      <w:r w:rsidRPr="008935CF">
        <w:tab/>
        <w:t>(b)</w:t>
      </w:r>
      <w:r w:rsidRPr="008935CF">
        <w:tab/>
        <w:t>the Secretary is satisfied that one of the following applies:</w:t>
      </w:r>
    </w:p>
    <w:p w:rsidR="00C82830" w:rsidRPr="008935CF" w:rsidRDefault="00C82830" w:rsidP="00C82830">
      <w:pPr>
        <w:pStyle w:val="paragraphsub"/>
      </w:pPr>
      <w:r w:rsidRPr="008935CF">
        <w:tab/>
        <w:t>(i)</w:t>
      </w:r>
      <w:r w:rsidRPr="008935CF">
        <w:tab/>
        <w:t>the person is a full</w:t>
      </w:r>
      <w:r w:rsidR="008935CF">
        <w:noBreakHyphen/>
      </w:r>
      <w:r w:rsidRPr="008935CF">
        <w:t>time student or a new apprentice at the test time;</w:t>
      </w:r>
    </w:p>
    <w:p w:rsidR="0029600B" w:rsidRPr="008935CF" w:rsidRDefault="0029600B" w:rsidP="0029600B">
      <w:pPr>
        <w:pStyle w:val="paragraphsub"/>
      </w:pPr>
      <w:r w:rsidRPr="008935CF">
        <w:tab/>
        <w:t>(ii)</w:t>
      </w:r>
      <w:r w:rsidRPr="008935CF">
        <w:tab/>
        <w:t>within at least 4 of the last 6 fortnights before the test time, the person has received less than 25% of the maximum basic rate of youth allowance, newstart allowance, pension PP (single) or benefit (PP) partnered (other than because a compliance penalty period applied to the person);</w:t>
      </w:r>
    </w:p>
    <w:p w:rsidR="0029600B" w:rsidRPr="008935CF" w:rsidRDefault="0029600B" w:rsidP="0029600B">
      <w:pPr>
        <w:pStyle w:val="paragraphsub"/>
      </w:pPr>
      <w:r w:rsidRPr="008935CF">
        <w:tab/>
        <w:t>(iia)</w:t>
      </w:r>
      <w:r w:rsidRPr="008935CF">
        <w:tab/>
        <w:t>within at least 4 of the last 6 fortnights before the test time, the person has received less than 25% of the equivalent rate of special benefit (other than because a compliance penalty period applied to the person);</w:t>
      </w:r>
    </w:p>
    <w:p w:rsidR="00C82830" w:rsidRPr="008935CF" w:rsidRDefault="00C82830" w:rsidP="00C82830">
      <w:pPr>
        <w:pStyle w:val="paragraphsub"/>
      </w:pPr>
      <w:r w:rsidRPr="008935CF">
        <w:tab/>
        <w:t>(iii)</w:t>
      </w:r>
      <w:r w:rsidRPr="008935CF">
        <w:tab/>
        <w:t xml:space="preserve">at the test time, the person is undertaking an activity specified in an instrument made by the Minister under </w:t>
      </w:r>
      <w:r w:rsidR="008935CF">
        <w:t>subsection (</w:t>
      </w:r>
      <w:r w:rsidRPr="008935CF">
        <w:t>2).</w:t>
      </w:r>
    </w:p>
    <w:p w:rsidR="00C82830" w:rsidRPr="008935CF" w:rsidRDefault="00C82830" w:rsidP="00C82830">
      <w:pPr>
        <w:pStyle w:val="subsection"/>
      </w:pPr>
      <w:r w:rsidRPr="008935CF">
        <w:tab/>
        <w:t>(2)</w:t>
      </w:r>
      <w:r w:rsidRPr="008935CF">
        <w:tab/>
        <w:t xml:space="preserve">The Minister may, by legislative instrument, specify activities for the purpose of </w:t>
      </w:r>
      <w:r w:rsidR="008935CF">
        <w:t>subparagraph (</w:t>
      </w:r>
      <w:r w:rsidRPr="008935CF">
        <w:t>1)(b)(iii). The activities may be specified by reference to a class of persons undertaking the activities.</w:t>
      </w:r>
    </w:p>
    <w:p w:rsidR="00C82830" w:rsidRPr="008935CF" w:rsidRDefault="00C82830" w:rsidP="00C82830">
      <w:pPr>
        <w:pStyle w:val="subsection"/>
      </w:pPr>
      <w:r w:rsidRPr="008935CF">
        <w:tab/>
        <w:t>(3)</w:t>
      </w:r>
      <w:r w:rsidRPr="008935CF">
        <w:tab/>
        <w:t xml:space="preserve">A determination made by the Secretary under </w:t>
      </w:r>
      <w:r w:rsidR="008935CF">
        <w:t>subsection (</w:t>
      </w:r>
      <w:r w:rsidRPr="008935CF">
        <w:t>1) is not a legislative instrument.</w:t>
      </w:r>
    </w:p>
    <w:p w:rsidR="004B731B" w:rsidRPr="008935CF" w:rsidRDefault="004B731B" w:rsidP="004B731B">
      <w:pPr>
        <w:pStyle w:val="ActHead5"/>
      </w:pPr>
      <w:bookmarkStart w:id="359" w:name="_Toc31276249"/>
      <w:r w:rsidRPr="00EE5577">
        <w:rPr>
          <w:rStyle w:val="CharSectno"/>
        </w:rPr>
        <w:t>123UGD</w:t>
      </w:r>
      <w:r w:rsidRPr="008935CF">
        <w:t xml:space="preserve">  Exempt welfare payment recipient—person is the principal carer of a child</w:t>
      </w:r>
      <w:bookmarkEnd w:id="359"/>
    </w:p>
    <w:p w:rsidR="00C82830" w:rsidRPr="008935CF" w:rsidRDefault="00C82830" w:rsidP="00C82830">
      <w:pPr>
        <w:pStyle w:val="subsection"/>
      </w:pPr>
      <w:r w:rsidRPr="008935CF">
        <w:tab/>
        <w:t>(1)</w:t>
      </w:r>
      <w:r w:rsidRPr="008935CF">
        <w:tab/>
        <w:t xml:space="preserve">The Secretary may, by writing, determine that a person is an </w:t>
      </w:r>
      <w:r w:rsidRPr="008935CF">
        <w:rPr>
          <w:b/>
          <w:i/>
        </w:rPr>
        <w:t>exempt welfare payment recipient</w:t>
      </w:r>
      <w:r w:rsidRPr="008935CF">
        <w:t xml:space="preserve"> at a particular time (the </w:t>
      </w:r>
      <w:r w:rsidRPr="008935CF">
        <w:rPr>
          <w:b/>
          <w:i/>
        </w:rPr>
        <w:t>test time</w:t>
      </w:r>
      <w:r w:rsidRPr="008935CF">
        <w:t>) if:</w:t>
      </w:r>
    </w:p>
    <w:p w:rsidR="004B731B" w:rsidRPr="008935CF" w:rsidRDefault="004B731B" w:rsidP="004B731B">
      <w:pPr>
        <w:pStyle w:val="paragraph"/>
      </w:pPr>
      <w:r w:rsidRPr="008935CF">
        <w:tab/>
        <w:t>(a)</w:t>
      </w:r>
      <w:r w:rsidRPr="008935CF">
        <w:tab/>
        <w:t>at the test time, the person is the principal carer of a child who is a school age child or younger; and</w:t>
      </w:r>
    </w:p>
    <w:p w:rsidR="00C82830" w:rsidRPr="008935CF" w:rsidRDefault="00C82830" w:rsidP="00C82830">
      <w:pPr>
        <w:pStyle w:val="paragraph"/>
      </w:pPr>
      <w:r w:rsidRPr="008935CF">
        <w:tab/>
        <w:t>(b)</w:t>
      </w:r>
      <w:r w:rsidRPr="008935CF">
        <w:tab/>
        <w:t>in relation to each child who is a school age child—the Secretary is satisfied that:</w:t>
      </w:r>
    </w:p>
    <w:p w:rsidR="00785C7E" w:rsidRPr="008935CF" w:rsidRDefault="00785C7E" w:rsidP="00785C7E">
      <w:pPr>
        <w:pStyle w:val="paragraphsub"/>
      </w:pPr>
      <w:r w:rsidRPr="008935CF">
        <w:tab/>
        <w:t>(i)</w:t>
      </w:r>
      <w:r w:rsidRPr="008935CF">
        <w:tab/>
        <w:t>at the test time, the child is enrolled at a school, and, in each of the 2 school terms ending immediately before that time, the child has had no more than 5 absences for reasons that are not satisfactory to a person responsible for the operation of the school; or</w:t>
      </w:r>
    </w:p>
    <w:p w:rsidR="00785C7E" w:rsidRPr="008935CF" w:rsidRDefault="00785C7E" w:rsidP="009D69BB">
      <w:pPr>
        <w:pStyle w:val="paragraphsub"/>
      </w:pPr>
      <w:r w:rsidRPr="008935CF">
        <w:tab/>
        <w:t>(ia)</w:t>
      </w:r>
      <w:r w:rsidRPr="008935CF">
        <w:tab/>
        <w:t>at the test time, the child is enrolled at a school, and, in each of the 2 school terms ending immediately before that time, the child has had more than 5 absences for reasons that are not satisfactory to a person responsible for the operation of the school but the person is taking reasonable steps to ensure that the child attends school as required by the law of the State or Territory concerned; or</w:t>
      </w:r>
    </w:p>
    <w:p w:rsidR="00C82830" w:rsidRPr="008935CF" w:rsidRDefault="00C82830" w:rsidP="00C82830">
      <w:pPr>
        <w:pStyle w:val="paragraphsub"/>
      </w:pPr>
      <w:r w:rsidRPr="008935CF">
        <w:tab/>
        <w:t>(ii)</w:t>
      </w:r>
      <w:r w:rsidRPr="008935CF">
        <w:tab/>
        <w:t>at the test time, the child is covered by a schooling arrangement that is acceptable under a law of a State or Territory as an alternative to a requirement under that law to enrol at, or attend, a school (for example, the child is home</w:t>
      </w:r>
      <w:r w:rsidR="008935CF">
        <w:noBreakHyphen/>
      </w:r>
      <w:r w:rsidRPr="008935CF">
        <w:t>schooled), and the child’s schooling is progressing satisfactorily; or</w:t>
      </w:r>
    </w:p>
    <w:p w:rsidR="00C82830" w:rsidRPr="008935CF" w:rsidRDefault="00C82830" w:rsidP="00C82830">
      <w:pPr>
        <w:pStyle w:val="paragraphsub"/>
      </w:pPr>
      <w:r w:rsidRPr="008935CF">
        <w:tab/>
        <w:t>(iii)</w:t>
      </w:r>
      <w:r w:rsidRPr="008935CF">
        <w:tab/>
        <w:t xml:space="preserve">at the test time, the child is participating in an activity specified in an instrument made by the Minister under </w:t>
      </w:r>
      <w:r w:rsidR="008935CF">
        <w:t>subsection (</w:t>
      </w:r>
      <w:r w:rsidRPr="008935CF">
        <w:t>2); and</w:t>
      </w:r>
    </w:p>
    <w:p w:rsidR="00C82830" w:rsidRPr="008935CF" w:rsidRDefault="00C82830" w:rsidP="00C82830">
      <w:pPr>
        <w:pStyle w:val="paragraph"/>
      </w:pPr>
      <w:r w:rsidRPr="008935CF">
        <w:tab/>
        <w:t>(c)</w:t>
      </w:r>
      <w:r w:rsidRPr="008935CF">
        <w:tab/>
        <w:t xml:space="preserve">in relation to each other child—the Secretary is satisfied that, at the test time, the person or the child is participating in the required number and kind of activities specified in an instrument made by the Minister under </w:t>
      </w:r>
      <w:r w:rsidR="008935CF">
        <w:t>subsection (</w:t>
      </w:r>
      <w:r w:rsidRPr="008935CF">
        <w:t>3); and</w:t>
      </w:r>
    </w:p>
    <w:p w:rsidR="00C82830" w:rsidRPr="008935CF" w:rsidRDefault="00C82830" w:rsidP="00C82830">
      <w:pPr>
        <w:pStyle w:val="paragraph"/>
      </w:pPr>
      <w:r w:rsidRPr="008935CF">
        <w:tab/>
        <w:t>(d)</w:t>
      </w:r>
      <w:r w:rsidRPr="008935CF">
        <w:tab/>
        <w:t>the Secretary is satisfied that there were no indications of financial vulnerability in relation to the person during the 12</w:t>
      </w:r>
      <w:r w:rsidR="008935CF">
        <w:noBreakHyphen/>
      </w:r>
      <w:r w:rsidRPr="008935CF">
        <w:t>month period ending immediately before the test time.</w:t>
      </w:r>
    </w:p>
    <w:p w:rsidR="00C82830" w:rsidRPr="008935CF" w:rsidRDefault="00327853" w:rsidP="00C82830">
      <w:pPr>
        <w:pStyle w:val="notetext"/>
      </w:pPr>
      <w:r w:rsidRPr="008935CF">
        <w:t>Note</w:t>
      </w:r>
      <w:r w:rsidR="00C82830" w:rsidRPr="008935CF">
        <w:t>:</w:t>
      </w:r>
      <w:r w:rsidR="00C82830" w:rsidRPr="008935CF">
        <w:tab/>
        <w:t xml:space="preserve">In deciding whether he or she is satisfied as mentioned in </w:t>
      </w:r>
      <w:r w:rsidR="008935CF">
        <w:t>paragraph (</w:t>
      </w:r>
      <w:r w:rsidR="00C82830" w:rsidRPr="008935CF">
        <w:t>1)(d), the Secretary must comply with decision</w:t>
      </w:r>
      <w:r w:rsidR="008935CF">
        <w:noBreakHyphen/>
      </w:r>
      <w:r w:rsidR="00C82830" w:rsidRPr="008935CF">
        <w:t xml:space="preserve">making principles: see </w:t>
      </w:r>
      <w:r w:rsidR="008935CF">
        <w:t>subsection (</w:t>
      </w:r>
      <w:r w:rsidR="00C82830" w:rsidRPr="008935CF">
        <w:t>5).</w:t>
      </w:r>
    </w:p>
    <w:p w:rsidR="00C82830" w:rsidRPr="008935CF" w:rsidRDefault="00C82830" w:rsidP="00C82830">
      <w:pPr>
        <w:pStyle w:val="SubsectionHead"/>
      </w:pPr>
      <w:r w:rsidRPr="008935CF">
        <w:t>Alternative activities for school age children</w:t>
      </w:r>
    </w:p>
    <w:p w:rsidR="00C82830" w:rsidRPr="008935CF" w:rsidRDefault="00C82830" w:rsidP="00C82830">
      <w:pPr>
        <w:pStyle w:val="subsection"/>
      </w:pPr>
      <w:r w:rsidRPr="008935CF">
        <w:tab/>
        <w:t>(2)</w:t>
      </w:r>
      <w:r w:rsidRPr="008935CF">
        <w:tab/>
        <w:t xml:space="preserve">The Minister may, by legislative instrument, specify activities for the purpose of </w:t>
      </w:r>
      <w:r w:rsidR="008935CF">
        <w:t>subparagraph (</w:t>
      </w:r>
      <w:r w:rsidRPr="008935CF">
        <w:t>1)(b)(iii).</w:t>
      </w:r>
    </w:p>
    <w:p w:rsidR="00327853" w:rsidRPr="008935CF" w:rsidRDefault="00327853" w:rsidP="00327853">
      <w:pPr>
        <w:pStyle w:val="SubsectionHead"/>
      </w:pPr>
      <w:r w:rsidRPr="008935CF">
        <w:t>Activities relating to children (other than school age children)</w:t>
      </w:r>
    </w:p>
    <w:p w:rsidR="00C82830" w:rsidRPr="008935CF" w:rsidRDefault="00C82830" w:rsidP="00C82830">
      <w:pPr>
        <w:pStyle w:val="subsection"/>
      </w:pPr>
      <w:r w:rsidRPr="008935CF">
        <w:tab/>
        <w:t>(3)</w:t>
      </w:r>
      <w:r w:rsidRPr="008935CF">
        <w:tab/>
        <w:t xml:space="preserve">The Minister must, by legislative instrument, specify the number and kind of activities that a person, or the person’s child (other than a school age child), may participate in for the purposes of </w:t>
      </w:r>
      <w:r w:rsidR="008935CF">
        <w:t>paragraph (</w:t>
      </w:r>
      <w:r w:rsidRPr="008935CF">
        <w:t>1)(c).</w:t>
      </w:r>
    </w:p>
    <w:p w:rsidR="00C82830" w:rsidRPr="008935CF" w:rsidRDefault="00C82830" w:rsidP="00C82830">
      <w:pPr>
        <w:pStyle w:val="subsection"/>
      </w:pPr>
      <w:r w:rsidRPr="008935CF">
        <w:tab/>
        <w:t>(4)</w:t>
      </w:r>
      <w:r w:rsidRPr="008935CF">
        <w:tab/>
        <w:t xml:space="preserve">The activities that may be specified under </w:t>
      </w:r>
      <w:r w:rsidR="008935CF">
        <w:t>subsection (</w:t>
      </w:r>
      <w:r w:rsidRPr="008935CF">
        <w:t>3) may relate to a child’s intellectual, physical or social development.</w:t>
      </w:r>
    </w:p>
    <w:p w:rsidR="00C82830" w:rsidRPr="008935CF" w:rsidRDefault="00C82830" w:rsidP="00C82830">
      <w:pPr>
        <w:pStyle w:val="SubsectionHead"/>
      </w:pPr>
      <w:r w:rsidRPr="008935CF">
        <w:t>Decision</w:t>
      </w:r>
      <w:r w:rsidR="008935CF">
        <w:noBreakHyphen/>
      </w:r>
      <w:r w:rsidRPr="008935CF">
        <w:t>making principles relating to financial vulnerability</w:t>
      </w:r>
    </w:p>
    <w:p w:rsidR="00C82830" w:rsidRPr="008935CF" w:rsidRDefault="00C82830" w:rsidP="00C82830">
      <w:pPr>
        <w:pStyle w:val="subsection"/>
      </w:pPr>
      <w:r w:rsidRPr="008935CF">
        <w:tab/>
        <w:t>(5)</w:t>
      </w:r>
      <w:r w:rsidRPr="008935CF">
        <w:tab/>
        <w:t xml:space="preserve">In deciding whether he or she is satisfied as mentioned in </w:t>
      </w:r>
      <w:r w:rsidR="008935CF">
        <w:t>paragraph (</w:t>
      </w:r>
      <w:r w:rsidRPr="008935CF">
        <w:t>1)(d), the Secretary must comply with any decision</w:t>
      </w:r>
      <w:r w:rsidR="008935CF">
        <w:noBreakHyphen/>
      </w:r>
      <w:r w:rsidRPr="008935CF">
        <w:t>making principles set out in a legislative instrument made by the Minister for the purposes of this subsection.</w:t>
      </w:r>
    </w:p>
    <w:p w:rsidR="00C82830" w:rsidRPr="008935CF" w:rsidRDefault="00C82830" w:rsidP="00C82830">
      <w:pPr>
        <w:pStyle w:val="SubsectionHead"/>
      </w:pPr>
      <w:r w:rsidRPr="008935CF">
        <w:t>Determination not a legislative instrument</w:t>
      </w:r>
    </w:p>
    <w:p w:rsidR="00C82830" w:rsidRPr="008935CF" w:rsidRDefault="00C82830" w:rsidP="00C82830">
      <w:pPr>
        <w:pStyle w:val="subsection"/>
      </w:pPr>
      <w:r w:rsidRPr="008935CF">
        <w:tab/>
        <w:t>(6)</w:t>
      </w:r>
      <w:r w:rsidRPr="008935CF">
        <w:tab/>
        <w:t xml:space="preserve">A determination made by the Secretary under </w:t>
      </w:r>
      <w:r w:rsidR="008935CF">
        <w:t>subsection (</w:t>
      </w:r>
      <w:r w:rsidRPr="008935CF">
        <w:t>1) is not a legislative instrument.</w:t>
      </w:r>
    </w:p>
    <w:p w:rsidR="00C96F0A" w:rsidRPr="008935CF" w:rsidRDefault="00C96F0A" w:rsidP="00C96F0A">
      <w:pPr>
        <w:pStyle w:val="SubsectionHead"/>
      </w:pPr>
      <w:r w:rsidRPr="008935CF">
        <w:t>Definitions</w:t>
      </w:r>
    </w:p>
    <w:p w:rsidR="00C82830" w:rsidRPr="008935CF" w:rsidRDefault="00C82830" w:rsidP="00C82830">
      <w:pPr>
        <w:pStyle w:val="subsection"/>
      </w:pPr>
      <w:r w:rsidRPr="008935CF">
        <w:tab/>
        <w:t>(7)</w:t>
      </w:r>
      <w:r w:rsidRPr="008935CF">
        <w:tab/>
        <w:t>In this section:</w:t>
      </w:r>
    </w:p>
    <w:p w:rsidR="00B25963" w:rsidRPr="008935CF" w:rsidRDefault="00B25963" w:rsidP="00B25963">
      <w:pPr>
        <w:pStyle w:val="Definition"/>
      </w:pPr>
      <w:r w:rsidRPr="008935CF">
        <w:rPr>
          <w:b/>
          <w:i/>
        </w:rPr>
        <w:t>person responsible</w:t>
      </w:r>
      <w:r w:rsidRPr="008935CF">
        <w:t>, for the operation of a school, has the same meaning as in Part</w:t>
      </w:r>
      <w:r w:rsidR="008935CF">
        <w:t> </w:t>
      </w:r>
      <w:r w:rsidRPr="008935CF">
        <w:t>3C.</w:t>
      </w:r>
    </w:p>
    <w:p w:rsidR="00C82830" w:rsidRPr="008935CF" w:rsidRDefault="00C82830" w:rsidP="009E593E">
      <w:pPr>
        <w:pStyle w:val="ActHead5"/>
      </w:pPr>
      <w:bookmarkStart w:id="360" w:name="_Toc31276250"/>
      <w:r w:rsidRPr="00EE5577">
        <w:rPr>
          <w:rStyle w:val="CharSectno"/>
        </w:rPr>
        <w:t>123UGF</w:t>
      </w:r>
      <w:r w:rsidRPr="008935CF">
        <w:t xml:space="preserve">  Full</w:t>
      </w:r>
      <w:r w:rsidR="008935CF">
        <w:noBreakHyphen/>
      </w:r>
      <w:r w:rsidRPr="008935CF">
        <w:t>time student</w:t>
      </w:r>
      <w:bookmarkEnd w:id="360"/>
    </w:p>
    <w:p w:rsidR="00C82830" w:rsidRPr="008935CF" w:rsidRDefault="00C82830" w:rsidP="009E593E">
      <w:pPr>
        <w:pStyle w:val="subsection"/>
        <w:keepNext/>
        <w:keepLines/>
      </w:pPr>
      <w:r w:rsidRPr="008935CF">
        <w:tab/>
      </w:r>
      <w:r w:rsidRPr="008935CF">
        <w:tab/>
        <w:t xml:space="preserve">A person is a </w:t>
      </w:r>
      <w:r w:rsidRPr="008935CF">
        <w:rPr>
          <w:b/>
          <w:i/>
        </w:rPr>
        <w:t>full</w:t>
      </w:r>
      <w:r w:rsidR="008935CF">
        <w:rPr>
          <w:b/>
          <w:i/>
        </w:rPr>
        <w:noBreakHyphen/>
      </w:r>
      <w:r w:rsidRPr="008935CF">
        <w:rPr>
          <w:b/>
          <w:i/>
        </w:rPr>
        <w:t>time student</w:t>
      </w:r>
      <w:r w:rsidRPr="008935CF">
        <w:t xml:space="preserve"> for the purposes of this </w:t>
      </w:r>
      <w:r w:rsidR="000F0BF8" w:rsidRPr="008935CF">
        <w:t>Part i</w:t>
      </w:r>
      <w:r w:rsidRPr="008935CF">
        <w:t>f the person:</w:t>
      </w:r>
    </w:p>
    <w:p w:rsidR="00C82830" w:rsidRPr="008935CF" w:rsidRDefault="00C82830" w:rsidP="00C82830">
      <w:pPr>
        <w:pStyle w:val="paragraph"/>
      </w:pPr>
      <w:r w:rsidRPr="008935CF">
        <w:tab/>
        <w:t>(a)</w:t>
      </w:r>
      <w:r w:rsidRPr="008935CF">
        <w:tab/>
        <w:t>is an eligible recipient of youth allowance; and</w:t>
      </w:r>
    </w:p>
    <w:p w:rsidR="00C82830" w:rsidRPr="008935CF" w:rsidRDefault="00C82830" w:rsidP="00C82830">
      <w:pPr>
        <w:pStyle w:val="paragraph"/>
      </w:pPr>
      <w:r w:rsidRPr="008935CF">
        <w:tab/>
        <w:t>(b)</w:t>
      </w:r>
      <w:r w:rsidRPr="008935CF">
        <w:tab/>
        <w:t>is undertaking full</w:t>
      </w:r>
      <w:r w:rsidR="008935CF">
        <w:noBreakHyphen/>
      </w:r>
      <w:r w:rsidRPr="008935CF">
        <w:t>time study (as defined by section</w:t>
      </w:r>
      <w:r w:rsidR="008935CF">
        <w:t> </w:t>
      </w:r>
      <w:r w:rsidRPr="008935CF">
        <w:t>541B of the 1991 Act).</w:t>
      </w:r>
    </w:p>
    <w:p w:rsidR="00C82830" w:rsidRPr="008935CF" w:rsidRDefault="00C82830" w:rsidP="00C82830">
      <w:pPr>
        <w:pStyle w:val="ActHead5"/>
      </w:pPr>
      <w:bookmarkStart w:id="361" w:name="_Toc31276251"/>
      <w:r w:rsidRPr="00EE5577">
        <w:rPr>
          <w:rStyle w:val="CharSectno"/>
        </w:rPr>
        <w:t>123UGG</w:t>
      </w:r>
      <w:r w:rsidRPr="008935CF">
        <w:t xml:space="preserve">  School age child</w:t>
      </w:r>
      <w:bookmarkEnd w:id="361"/>
    </w:p>
    <w:p w:rsidR="00C82830" w:rsidRPr="008935CF" w:rsidRDefault="00C82830" w:rsidP="00C82830">
      <w:pPr>
        <w:pStyle w:val="subsection"/>
      </w:pPr>
      <w:r w:rsidRPr="008935CF">
        <w:tab/>
        <w:t>(1)</w:t>
      </w:r>
      <w:r w:rsidRPr="008935CF">
        <w:tab/>
        <w:t xml:space="preserve">For the purposes of this Part, a child is a </w:t>
      </w:r>
      <w:r w:rsidRPr="008935CF">
        <w:rPr>
          <w:b/>
          <w:i/>
        </w:rPr>
        <w:t>school age child</w:t>
      </w:r>
      <w:r w:rsidRPr="008935CF">
        <w:t xml:space="preserve"> if the child is required, under a law of a State or Territory:</w:t>
      </w:r>
    </w:p>
    <w:p w:rsidR="00C82830" w:rsidRPr="008935CF" w:rsidRDefault="00C82830" w:rsidP="00C82830">
      <w:pPr>
        <w:pStyle w:val="paragraph"/>
      </w:pPr>
      <w:r w:rsidRPr="008935CF">
        <w:tab/>
        <w:t>(a)</w:t>
      </w:r>
      <w:r w:rsidRPr="008935CF">
        <w:tab/>
        <w:t>to be enrolled at a school; or</w:t>
      </w:r>
    </w:p>
    <w:p w:rsidR="00C82830" w:rsidRPr="008935CF" w:rsidRDefault="00C82830" w:rsidP="00C82830">
      <w:pPr>
        <w:pStyle w:val="paragraph"/>
      </w:pPr>
      <w:r w:rsidRPr="008935CF">
        <w:tab/>
        <w:t>(b)</w:t>
      </w:r>
      <w:r w:rsidRPr="008935CF">
        <w:tab/>
        <w:t>to attend a school at times required under that law.</w:t>
      </w:r>
    </w:p>
    <w:p w:rsidR="00C82830" w:rsidRPr="008935CF" w:rsidRDefault="00C82830" w:rsidP="00C82830">
      <w:pPr>
        <w:pStyle w:val="subsection"/>
      </w:pPr>
      <w:r w:rsidRPr="008935CF">
        <w:tab/>
        <w:t>(2)</w:t>
      </w:r>
      <w:r w:rsidRPr="008935CF">
        <w:tab/>
        <w:t>For the purposes of this section:</w:t>
      </w:r>
    </w:p>
    <w:p w:rsidR="00C82830" w:rsidRPr="008935CF" w:rsidRDefault="00C82830" w:rsidP="00C82830">
      <w:pPr>
        <w:pStyle w:val="Definition"/>
      </w:pPr>
      <w:r w:rsidRPr="008935CF">
        <w:rPr>
          <w:b/>
          <w:i/>
        </w:rPr>
        <w:t>attendance</w:t>
      </w:r>
      <w:r w:rsidRPr="008935CF">
        <w:t>, at a school, includes attendance at a place, for the purpose of schooling, that is acceptable under a law of a State or Territory as an alternative to a requirement under that law to attend a school.</w:t>
      </w:r>
    </w:p>
    <w:p w:rsidR="00C82830" w:rsidRPr="008935CF" w:rsidRDefault="00C82830" w:rsidP="00C82830">
      <w:pPr>
        <w:pStyle w:val="Definition"/>
      </w:pPr>
      <w:r w:rsidRPr="008935CF">
        <w:rPr>
          <w:b/>
          <w:i/>
        </w:rPr>
        <w:t>enrolment</w:t>
      </w:r>
      <w:r w:rsidRPr="008935CF">
        <w:t>, at a school, includes anything, for the purposes of schooling, that is acceptable under a law of a State or Territory as an alternative to a requirement under that law to enrol at a school.</w:t>
      </w:r>
    </w:p>
    <w:p w:rsidR="00B308F0" w:rsidRPr="008935CF" w:rsidRDefault="00EE205F" w:rsidP="00B308F0">
      <w:pPr>
        <w:pStyle w:val="ActHead4"/>
      </w:pPr>
      <w:bookmarkStart w:id="362" w:name="_Toc31276252"/>
      <w:r w:rsidRPr="00EE5577">
        <w:rPr>
          <w:rStyle w:val="CharSubdNo"/>
        </w:rPr>
        <w:t>Subdivision</w:t>
      </w:r>
      <w:r w:rsidR="00666140" w:rsidRPr="00EE5577">
        <w:rPr>
          <w:rStyle w:val="CharSubdNo"/>
        </w:rPr>
        <w:t xml:space="preserve"> </w:t>
      </w:r>
      <w:r w:rsidR="00B308F0" w:rsidRPr="00EE5577">
        <w:rPr>
          <w:rStyle w:val="CharSubdNo"/>
        </w:rPr>
        <w:t>C</w:t>
      </w:r>
      <w:r w:rsidR="00B308F0" w:rsidRPr="008935CF">
        <w:t>—</w:t>
      </w:r>
      <w:r w:rsidR="00B308F0" w:rsidRPr="00EE5577">
        <w:rPr>
          <w:rStyle w:val="CharSubdText"/>
        </w:rPr>
        <w:t>Additional provisions relating to school enrolment and attendance</w:t>
      </w:r>
      <w:bookmarkEnd w:id="362"/>
    </w:p>
    <w:p w:rsidR="00B308F0" w:rsidRPr="008935CF" w:rsidRDefault="00B308F0" w:rsidP="00B308F0">
      <w:pPr>
        <w:pStyle w:val="ActHead5"/>
      </w:pPr>
      <w:bookmarkStart w:id="363" w:name="_Toc31276253"/>
      <w:r w:rsidRPr="00EE5577">
        <w:rPr>
          <w:rStyle w:val="CharSectno"/>
        </w:rPr>
        <w:t>123UH</w:t>
      </w:r>
      <w:r w:rsidRPr="008935CF">
        <w:t xml:space="preserve">  Eligible care child</w:t>
      </w:r>
      <w:bookmarkEnd w:id="363"/>
    </w:p>
    <w:p w:rsidR="00B308F0" w:rsidRPr="008935CF" w:rsidRDefault="00B308F0" w:rsidP="00B308F0">
      <w:pPr>
        <w:pStyle w:val="subsection"/>
      </w:pPr>
      <w:r w:rsidRPr="008935CF">
        <w:tab/>
      </w:r>
      <w:r w:rsidRPr="008935CF">
        <w:tab/>
        <w:t xml:space="preserve">For the purposes of this Part, a person (the </w:t>
      </w:r>
      <w:r w:rsidRPr="008935CF">
        <w:rPr>
          <w:b/>
          <w:i/>
        </w:rPr>
        <w:t>first person</w:t>
      </w:r>
      <w:r w:rsidRPr="008935CF">
        <w:t xml:space="preserve">) is an </w:t>
      </w:r>
      <w:r w:rsidRPr="008935CF">
        <w:rPr>
          <w:b/>
          <w:i/>
        </w:rPr>
        <w:t>eligible care child</w:t>
      </w:r>
      <w:r w:rsidRPr="008935CF">
        <w:t xml:space="preserve"> of another person at a particular time if, and only if:</w:t>
      </w:r>
    </w:p>
    <w:p w:rsidR="00220122" w:rsidRPr="008935CF" w:rsidRDefault="00220122" w:rsidP="00220122">
      <w:pPr>
        <w:pStyle w:val="paragraph"/>
      </w:pPr>
      <w:r w:rsidRPr="008935CF">
        <w:tab/>
        <w:t>(a)</w:t>
      </w:r>
      <w:r w:rsidRPr="008935CF">
        <w:tab/>
        <w:t>at the particular time, the first person is a child for whom the other person is the principal carer; or</w:t>
      </w:r>
    </w:p>
    <w:p w:rsidR="00B308F0" w:rsidRPr="008935CF" w:rsidRDefault="00B308F0" w:rsidP="001B0E0D">
      <w:pPr>
        <w:pStyle w:val="paragraph"/>
        <w:keepNext/>
        <w:keepLines/>
      </w:pPr>
      <w:r w:rsidRPr="008935CF">
        <w:tab/>
        <w:t>(b)</w:t>
      </w:r>
      <w:r w:rsidRPr="008935CF">
        <w:tab/>
        <w:t>all of the following conditions are satisfied:</w:t>
      </w:r>
    </w:p>
    <w:p w:rsidR="00B308F0" w:rsidRPr="008935CF" w:rsidRDefault="00B308F0" w:rsidP="00B308F0">
      <w:pPr>
        <w:pStyle w:val="paragraphsub"/>
      </w:pPr>
      <w:r w:rsidRPr="008935CF">
        <w:tab/>
        <w:t>(i)</w:t>
      </w:r>
      <w:r w:rsidRPr="008935CF">
        <w:tab/>
        <w:t>that time occurs during an eligible care period;</w:t>
      </w:r>
    </w:p>
    <w:p w:rsidR="00B308F0" w:rsidRPr="008935CF" w:rsidRDefault="00B308F0" w:rsidP="00B308F0">
      <w:pPr>
        <w:pStyle w:val="paragraphsub"/>
      </w:pPr>
      <w:r w:rsidRPr="008935CF">
        <w:tab/>
        <w:t>(ii)</w:t>
      </w:r>
      <w:r w:rsidRPr="008935CF">
        <w:tab/>
        <w:t>under a family law order, registered parenting plan or parenting plan that is in force during the eligible care period, the first person is supposed to live or spend time with the other person;</w:t>
      </w:r>
    </w:p>
    <w:p w:rsidR="00B308F0" w:rsidRPr="008935CF" w:rsidRDefault="00B308F0" w:rsidP="00B308F0">
      <w:pPr>
        <w:pStyle w:val="paragraphsub"/>
      </w:pPr>
      <w:r w:rsidRPr="008935CF">
        <w:tab/>
        <w:t>(iii)</w:t>
      </w:r>
      <w:r w:rsidRPr="008935CF">
        <w:tab/>
        <w:t>assuming the family law order, registered parenting plan or parenting plan were complied with during the eligible care period, the first person would have been in the other person’s care for at least 14% of that period.</w:t>
      </w:r>
    </w:p>
    <w:p w:rsidR="00B308F0" w:rsidRPr="008935CF" w:rsidRDefault="00B308F0" w:rsidP="00B308F0">
      <w:pPr>
        <w:pStyle w:val="ActHead5"/>
      </w:pPr>
      <w:bookmarkStart w:id="364" w:name="_Toc31276254"/>
      <w:r w:rsidRPr="00EE5577">
        <w:rPr>
          <w:rStyle w:val="CharSectno"/>
        </w:rPr>
        <w:t>123UI</w:t>
      </w:r>
      <w:r w:rsidRPr="008935CF">
        <w:t xml:space="preserve">  Applicable school period</w:t>
      </w:r>
      <w:bookmarkEnd w:id="364"/>
    </w:p>
    <w:p w:rsidR="00B308F0" w:rsidRPr="008935CF" w:rsidRDefault="00B308F0" w:rsidP="00B308F0">
      <w:pPr>
        <w:pStyle w:val="subsection"/>
      </w:pPr>
      <w:r w:rsidRPr="008935CF">
        <w:tab/>
        <w:t>(1)</w:t>
      </w:r>
      <w:r w:rsidRPr="008935CF">
        <w:tab/>
        <w:t xml:space="preserve">For the purposes of this Part, an </w:t>
      </w:r>
      <w:r w:rsidRPr="008935CF">
        <w:rPr>
          <w:b/>
          <w:i/>
        </w:rPr>
        <w:t>applicable</w:t>
      </w:r>
      <w:r w:rsidRPr="008935CF">
        <w:t xml:space="preserve"> </w:t>
      </w:r>
      <w:r w:rsidRPr="008935CF">
        <w:rPr>
          <w:b/>
          <w:i/>
        </w:rPr>
        <w:t>school period</w:t>
      </w:r>
      <w:r w:rsidRPr="008935CF">
        <w:t xml:space="preserve"> in relation to a child is a period ascertained in accordance with a legislative instrument made by the Minister for the purposes of this subsection.</w:t>
      </w:r>
    </w:p>
    <w:p w:rsidR="00B308F0" w:rsidRPr="008935CF" w:rsidRDefault="00B308F0" w:rsidP="00B308F0">
      <w:pPr>
        <w:pStyle w:val="subsection"/>
      </w:pPr>
      <w:r w:rsidRPr="008935CF">
        <w:tab/>
        <w:t>(2)</w:t>
      </w:r>
      <w:r w:rsidRPr="008935CF">
        <w:tab/>
        <w:t xml:space="preserve">A period ascertained under </w:t>
      </w:r>
      <w:r w:rsidR="008935CF">
        <w:t>subsection (</w:t>
      </w:r>
      <w:r w:rsidRPr="008935CF">
        <w:t>1) may be a recurring period.</w:t>
      </w:r>
    </w:p>
    <w:p w:rsidR="00B308F0" w:rsidRPr="008935CF" w:rsidRDefault="00B308F0" w:rsidP="00B308F0">
      <w:pPr>
        <w:pStyle w:val="subsection"/>
      </w:pPr>
      <w:r w:rsidRPr="008935CF">
        <w:tab/>
        <w:t>(3)</w:t>
      </w:r>
      <w:r w:rsidRPr="008935CF">
        <w:tab/>
        <w:t xml:space="preserve">A period may be ascertained under </w:t>
      </w:r>
      <w:r w:rsidR="008935CF">
        <w:t>subsection (</w:t>
      </w:r>
      <w:r w:rsidRPr="008935CF">
        <w:t>1) by reference to a term of the school attended by the child.</w:t>
      </w:r>
    </w:p>
    <w:p w:rsidR="00B308F0" w:rsidRPr="008935CF" w:rsidRDefault="00B308F0" w:rsidP="00B308F0">
      <w:pPr>
        <w:pStyle w:val="subsection"/>
      </w:pPr>
      <w:r w:rsidRPr="008935CF">
        <w:tab/>
        <w:t>(4)</w:t>
      </w:r>
      <w:r w:rsidRPr="008935CF">
        <w:tab/>
        <w:t>For the purposes of this Part, it is immaterial whether an applicable school period begins before or after the commencement of this section.</w:t>
      </w:r>
    </w:p>
    <w:p w:rsidR="00B308F0" w:rsidRPr="008935CF" w:rsidRDefault="00B308F0" w:rsidP="00B308F0">
      <w:pPr>
        <w:pStyle w:val="ActHead5"/>
      </w:pPr>
      <w:bookmarkStart w:id="365" w:name="_Toc31276255"/>
      <w:r w:rsidRPr="00EE5577">
        <w:rPr>
          <w:rStyle w:val="CharSectno"/>
        </w:rPr>
        <w:t>123UJ</w:t>
      </w:r>
      <w:r w:rsidRPr="008935CF">
        <w:t xml:space="preserve">  Eligible care period</w:t>
      </w:r>
      <w:bookmarkEnd w:id="365"/>
    </w:p>
    <w:p w:rsidR="00B308F0" w:rsidRPr="008935CF" w:rsidRDefault="00B308F0" w:rsidP="00B308F0">
      <w:pPr>
        <w:pStyle w:val="subsection"/>
      </w:pPr>
      <w:r w:rsidRPr="008935CF">
        <w:tab/>
        <w:t>(1)</w:t>
      </w:r>
      <w:r w:rsidRPr="008935CF">
        <w:tab/>
        <w:t xml:space="preserve">For the purposes of this Part, an </w:t>
      </w:r>
      <w:r w:rsidRPr="008935CF">
        <w:rPr>
          <w:b/>
          <w:i/>
        </w:rPr>
        <w:t>eligible care period</w:t>
      </w:r>
      <w:r w:rsidRPr="008935CF">
        <w:t xml:space="preserve"> is a period ascertained in accordance with a legislative instrument made by the Minister for the purposes of this subsection.</w:t>
      </w:r>
    </w:p>
    <w:p w:rsidR="00B308F0" w:rsidRPr="008935CF" w:rsidRDefault="00B308F0" w:rsidP="00B308F0">
      <w:pPr>
        <w:pStyle w:val="subsection"/>
      </w:pPr>
      <w:r w:rsidRPr="008935CF">
        <w:tab/>
        <w:t>(2)</w:t>
      </w:r>
      <w:r w:rsidRPr="008935CF">
        <w:tab/>
        <w:t xml:space="preserve">A period ascertained under </w:t>
      </w:r>
      <w:r w:rsidR="008935CF">
        <w:t>subsection (</w:t>
      </w:r>
      <w:r w:rsidRPr="008935CF">
        <w:t>1) may be a recurring period (for example, a fortnight).</w:t>
      </w:r>
    </w:p>
    <w:p w:rsidR="00B308F0" w:rsidRPr="008935CF" w:rsidRDefault="00B308F0" w:rsidP="00B308F0">
      <w:pPr>
        <w:pStyle w:val="subsection"/>
      </w:pPr>
      <w:r w:rsidRPr="008935CF">
        <w:tab/>
        <w:t>(3)</w:t>
      </w:r>
      <w:r w:rsidRPr="008935CF">
        <w:tab/>
        <w:t>For the purposes of this Part, it is immaterial whether an eligible care period begins before or after the commencement of this section.</w:t>
      </w:r>
    </w:p>
    <w:p w:rsidR="00B308F0" w:rsidRPr="008935CF" w:rsidRDefault="00B308F0" w:rsidP="009E593E">
      <w:pPr>
        <w:pStyle w:val="ActHead5"/>
      </w:pPr>
      <w:bookmarkStart w:id="366" w:name="_Toc31276256"/>
      <w:r w:rsidRPr="00EE5577">
        <w:rPr>
          <w:rStyle w:val="CharSectno"/>
        </w:rPr>
        <w:t>123UK</w:t>
      </w:r>
      <w:r w:rsidRPr="008935CF">
        <w:t xml:space="preserve">  Unsatisfactory school attendance situation</w:t>
      </w:r>
      <w:bookmarkEnd w:id="366"/>
    </w:p>
    <w:p w:rsidR="00B308F0" w:rsidRPr="008935CF" w:rsidRDefault="00B308F0" w:rsidP="00C332B4">
      <w:pPr>
        <w:pStyle w:val="subsection"/>
      </w:pPr>
      <w:r w:rsidRPr="008935CF">
        <w:tab/>
        <w:t>(1)</w:t>
      </w:r>
      <w:r w:rsidRPr="008935CF">
        <w:tab/>
        <w:t xml:space="preserve">For the purposes of this Part, the question whether an </w:t>
      </w:r>
      <w:r w:rsidRPr="008935CF">
        <w:rPr>
          <w:b/>
          <w:i/>
        </w:rPr>
        <w:t>unsatisfactory school attendance situation</w:t>
      </w:r>
      <w:r w:rsidRPr="008935CF">
        <w:t xml:space="preserve"> exists, or has existed, in relation to a child is to be ascertained in accordance with a legislative instrument made by the Minister for the purposes of this subsection.</w:t>
      </w:r>
    </w:p>
    <w:p w:rsidR="00B308F0" w:rsidRPr="008935CF" w:rsidRDefault="00B308F0" w:rsidP="00B308F0">
      <w:pPr>
        <w:pStyle w:val="subsection"/>
      </w:pPr>
      <w:r w:rsidRPr="008935CF">
        <w:tab/>
        <w:t>(2)</w:t>
      </w:r>
      <w:r w:rsidRPr="008935CF">
        <w:tab/>
        <w:t xml:space="preserve">However, an </w:t>
      </w:r>
      <w:r w:rsidRPr="008935CF">
        <w:rPr>
          <w:b/>
          <w:i/>
        </w:rPr>
        <w:t>unsatisfactory school attendance situation</w:t>
      </w:r>
      <w:r w:rsidRPr="008935CF">
        <w:t xml:space="preserve"> does not exist in relation to a child if the child is not required, under a law of a State or Territory, to attend school in a State or Territory.</w:t>
      </w:r>
    </w:p>
    <w:p w:rsidR="00B308F0" w:rsidRPr="008935CF" w:rsidRDefault="00B308F0" w:rsidP="00B308F0">
      <w:pPr>
        <w:pStyle w:val="subsection"/>
      </w:pPr>
      <w:r w:rsidRPr="008935CF">
        <w:tab/>
        <w:t>(3)</w:t>
      </w:r>
      <w:r w:rsidRPr="008935CF">
        <w:tab/>
        <w:t>For the purposes of this Part, it is immaterial whether an unsatisfactory school attendance situation exists or has existed before or after the commencement of this section.</w:t>
      </w:r>
    </w:p>
    <w:p w:rsidR="00B308F0" w:rsidRPr="008935CF" w:rsidRDefault="00B308F0" w:rsidP="00B308F0">
      <w:pPr>
        <w:pStyle w:val="ActHead5"/>
      </w:pPr>
      <w:bookmarkStart w:id="367" w:name="_Toc31276257"/>
      <w:r w:rsidRPr="00EE5577">
        <w:rPr>
          <w:rStyle w:val="CharSectno"/>
        </w:rPr>
        <w:t>123UL</w:t>
      </w:r>
      <w:r w:rsidRPr="008935CF">
        <w:t xml:space="preserve">  Formal warning—unsatisfactory school attendance situation</w:t>
      </w:r>
      <w:bookmarkEnd w:id="367"/>
    </w:p>
    <w:p w:rsidR="00B308F0" w:rsidRPr="008935CF" w:rsidRDefault="00B308F0" w:rsidP="00B308F0">
      <w:pPr>
        <w:pStyle w:val="subsection"/>
      </w:pPr>
      <w:r w:rsidRPr="008935CF">
        <w:tab/>
      </w:r>
      <w:r w:rsidRPr="008935CF">
        <w:tab/>
        <w:t>If:</w:t>
      </w:r>
    </w:p>
    <w:p w:rsidR="00B308F0" w:rsidRPr="008935CF" w:rsidRDefault="00B308F0" w:rsidP="00B308F0">
      <w:pPr>
        <w:pStyle w:val="paragraph"/>
      </w:pPr>
      <w:r w:rsidRPr="008935CF">
        <w:tab/>
        <w:t>(a)</w:t>
      </w:r>
      <w:r w:rsidRPr="008935CF">
        <w:tab/>
        <w:t>a person is not subject to the income management regime under section</w:t>
      </w:r>
      <w:r w:rsidR="008935CF">
        <w:t> </w:t>
      </w:r>
      <w:r w:rsidRPr="008935CF">
        <w:t>123UE; and</w:t>
      </w:r>
    </w:p>
    <w:p w:rsidR="00B308F0" w:rsidRPr="008935CF" w:rsidRDefault="00B308F0" w:rsidP="00B308F0">
      <w:pPr>
        <w:pStyle w:val="paragraph"/>
      </w:pPr>
      <w:r w:rsidRPr="008935CF">
        <w:tab/>
        <w:t>(b)</w:t>
      </w:r>
      <w:r w:rsidRPr="008935CF">
        <w:tab/>
        <w:t>the person, or the person’s partner, has an eligible care child; and</w:t>
      </w:r>
    </w:p>
    <w:p w:rsidR="00B308F0" w:rsidRPr="008935CF" w:rsidRDefault="00B308F0" w:rsidP="00B308F0">
      <w:pPr>
        <w:pStyle w:val="paragraph"/>
      </w:pPr>
      <w:r w:rsidRPr="008935CF">
        <w:tab/>
        <w:t>(c)</w:t>
      </w:r>
      <w:r w:rsidRPr="008935CF">
        <w:tab/>
        <w:t>an unsatisfactory school attendance situation exists, or has existed, in relation to the eligible care child;</w:t>
      </w:r>
    </w:p>
    <w:p w:rsidR="00B308F0" w:rsidRPr="008935CF" w:rsidRDefault="00B308F0" w:rsidP="00B308F0">
      <w:pPr>
        <w:pStyle w:val="subsection2"/>
      </w:pPr>
      <w:r w:rsidRPr="008935CF">
        <w:t>the Secretary may give the person a formal warning that the person, or the person’s partner, could become subject to the income management regime under section</w:t>
      </w:r>
      <w:r w:rsidR="008935CF">
        <w:t> </w:t>
      </w:r>
      <w:r w:rsidRPr="008935CF">
        <w:t>123UE if an unsatisfactory school attendance situation exists in relation to the eligible care child.</w:t>
      </w:r>
    </w:p>
    <w:p w:rsidR="001B1375" w:rsidRPr="008935CF" w:rsidRDefault="00EE205F" w:rsidP="001B1375">
      <w:pPr>
        <w:pStyle w:val="ActHead4"/>
      </w:pPr>
      <w:bookmarkStart w:id="368" w:name="_Toc31276258"/>
      <w:r w:rsidRPr="00EE5577">
        <w:rPr>
          <w:rStyle w:val="CharSubdNo"/>
        </w:rPr>
        <w:t>Subdivision</w:t>
      </w:r>
      <w:r w:rsidR="00666140" w:rsidRPr="00EE5577">
        <w:rPr>
          <w:rStyle w:val="CharSubdNo"/>
        </w:rPr>
        <w:t xml:space="preserve"> </w:t>
      </w:r>
      <w:r w:rsidR="001B1375" w:rsidRPr="00EE5577">
        <w:rPr>
          <w:rStyle w:val="CharSubdNo"/>
        </w:rPr>
        <w:t>D</w:t>
      </w:r>
      <w:r w:rsidR="001B1375" w:rsidRPr="008935CF">
        <w:t>—</w:t>
      </w:r>
      <w:r w:rsidR="001B1375" w:rsidRPr="00EE5577">
        <w:rPr>
          <w:rStyle w:val="CharSubdText"/>
        </w:rPr>
        <w:t>Voluntary income management agreements</w:t>
      </w:r>
      <w:bookmarkEnd w:id="368"/>
    </w:p>
    <w:p w:rsidR="001B1375" w:rsidRPr="008935CF" w:rsidRDefault="001B1375" w:rsidP="001B1375">
      <w:pPr>
        <w:pStyle w:val="ActHead5"/>
      </w:pPr>
      <w:bookmarkStart w:id="369" w:name="_Toc31276259"/>
      <w:r w:rsidRPr="00EE5577">
        <w:rPr>
          <w:rStyle w:val="CharSectno"/>
        </w:rPr>
        <w:t>123UM</w:t>
      </w:r>
      <w:r w:rsidRPr="008935CF">
        <w:t xml:space="preserve">  Voluntary income management agreement</w:t>
      </w:r>
      <w:bookmarkEnd w:id="369"/>
    </w:p>
    <w:p w:rsidR="001B1375" w:rsidRPr="008935CF" w:rsidRDefault="001B1375" w:rsidP="001B1375">
      <w:pPr>
        <w:pStyle w:val="subsection"/>
      </w:pPr>
      <w:r w:rsidRPr="008935CF">
        <w:tab/>
        <w:t>(1)</w:t>
      </w:r>
      <w:r w:rsidRPr="008935CF">
        <w:tab/>
        <w:t>A person may enter into a written agreement with the Secretary under which the person agrees voluntarily to be subject to the income management regime throughout the period when the agreement is in force.</w:t>
      </w:r>
    </w:p>
    <w:p w:rsidR="001B1375" w:rsidRPr="008935CF" w:rsidRDefault="001B1375" w:rsidP="001B1375">
      <w:pPr>
        <w:pStyle w:val="subsection"/>
      </w:pPr>
      <w:r w:rsidRPr="008935CF">
        <w:tab/>
        <w:t>(2)</w:t>
      </w:r>
      <w:r w:rsidRPr="008935CF">
        <w:tab/>
        <w:t xml:space="preserve">An agreement under </w:t>
      </w:r>
      <w:r w:rsidR="008935CF">
        <w:t>subsection (</w:t>
      </w:r>
      <w:r w:rsidRPr="008935CF">
        <w:t xml:space="preserve">1) is to be known as a </w:t>
      </w:r>
      <w:r w:rsidRPr="008935CF">
        <w:rPr>
          <w:b/>
          <w:i/>
        </w:rPr>
        <w:t>voluntary income management agreement</w:t>
      </w:r>
      <w:r w:rsidRPr="008935CF">
        <w:t>.</w:t>
      </w:r>
    </w:p>
    <w:p w:rsidR="001B1375" w:rsidRPr="008935CF" w:rsidRDefault="001B1375" w:rsidP="001B1375">
      <w:pPr>
        <w:pStyle w:val="subsection"/>
      </w:pPr>
      <w:r w:rsidRPr="008935CF">
        <w:tab/>
        <w:t>(3)</w:t>
      </w:r>
      <w:r w:rsidRPr="008935CF">
        <w:tab/>
        <w:t xml:space="preserve">The Secretary must not enter into a voluntary income management agreement with a person (the </w:t>
      </w:r>
      <w:r w:rsidRPr="008935CF">
        <w:rPr>
          <w:b/>
          <w:i/>
        </w:rPr>
        <w:t>first person</w:t>
      </w:r>
      <w:r w:rsidRPr="008935CF">
        <w:t>) unless:</w:t>
      </w:r>
    </w:p>
    <w:p w:rsidR="001B1375" w:rsidRPr="008935CF" w:rsidRDefault="001B1375" w:rsidP="001B1375">
      <w:pPr>
        <w:pStyle w:val="paragraph"/>
      </w:pPr>
      <w:r w:rsidRPr="008935CF">
        <w:tab/>
        <w:t>(a)</w:t>
      </w:r>
      <w:r w:rsidRPr="008935CF">
        <w:tab/>
        <w:t>the first person is an eligible recipient of a category H welfare payment; and</w:t>
      </w:r>
    </w:p>
    <w:p w:rsidR="001B1375" w:rsidRPr="008935CF" w:rsidRDefault="001B1375" w:rsidP="001B1375">
      <w:pPr>
        <w:pStyle w:val="paragraph"/>
      </w:pPr>
      <w:r w:rsidRPr="008935CF">
        <w:tab/>
        <w:t>(b)</w:t>
      </w:r>
      <w:r w:rsidRPr="008935CF">
        <w:tab/>
        <w:t>the first person’s usual place of residence is within a declared voluntary income management area; and</w:t>
      </w:r>
    </w:p>
    <w:p w:rsidR="00D74030" w:rsidRPr="008935CF" w:rsidRDefault="00D74030" w:rsidP="00D74030">
      <w:pPr>
        <w:pStyle w:val="paragraph"/>
      </w:pPr>
      <w:r w:rsidRPr="008935CF">
        <w:tab/>
        <w:t>(c)</w:t>
      </w:r>
      <w:r w:rsidRPr="008935CF">
        <w:tab/>
        <w:t>if the first person has a Part</w:t>
      </w:r>
      <w:r w:rsidR="008935CF">
        <w:t> </w:t>
      </w:r>
      <w:r w:rsidRPr="008935CF">
        <w:t>3B payment nominee—the Part</w:t>
      </w:r>
      <w:r w:rsidR="008935CF">
        <w:t> </w:t>
      </w:r>
      <w:r w:rsidRPr="008935CF">
        <w:t>3B payment nominee is not an excluded Part</w:t>
      </w:r>
      <w:r w:rsidR="008935CF">
        <w:t> </w:t>
      </w:r>
      <w:r w:rsidRPr="008935CF">
        <w:t>3B payment nominee.</w:t>
      </w:r>
    </w:p>
    <w:p w:rsidR="001B1375" w:rsidRPr="008935CF" w:rsidRDefault="001B1375" w:rsidP="001B1375">
      <w:pPr>
        <w:pStyle w:val="subsection"/>
      </w:pPr>
      <w:r w:rsidRPr="008935CF">
        <w:tab/>
        <w:t>(4)</w:t>
      </w:r>
      <w:r w:rsidRPr="008935CF">
        <w:tab/>
        <w:t>In deciding whether to enter into a voluntary income management agreement with a person, the Secretary must have regard to:</w:t>
      </w:r>
    </w:p>
    <w:p w:rsidR="001B1375" w:rsidRPr="008935CF" w:rsidRDefault="001B1375" w:rsidP="001B1375">
      <w:pPr>
        <w:pStyle w:val="paragraph"/>
      </w:pPr>
      <w:r w:rsidRPr="008935CF">
        <w:tab/>
        <w:t>(a)</w:t>
      </w:r>
      <w:r w:rsidRPr="008935CF">
        <w:tab/>
        <w:t>the extent to which it would be feasible for the Secretary to take action under Division</w:t>
      </w:r>
      <w:r w:rsidR="008935CF">
        <w:t> </w:t>
      </w:r>
      <w:r w:rsidRPr="008935CF">
        <w:t>6 in relation to the person if the person were subject to the income management regime; and</w:t>
      </w:r>
    </w:p>
    <w:p w:rsidR="001B1375" w:rsidRPr="008935CF" w:rsidRDefault="001B1375" w:rsidP="001B1375">
      <w:pPr>
        <w:pStyle w:val="paragraph"/>
      </w:pPr>
      <w:r w:rsidRPr="008935CF">
        <w:tab/>
        <w:t>(b)</w:t>
      </w:r>
      <w:r w:rsidRPr="008935CF">
        <w:tab/>
        <w:t>such other matters (if any) as the Secretary considers relevant.</w:t>
      </w:r>
    </w:p>
    <w:p w:rsidR="001B1375" w:rsidRPr="008935CF" w:rsidRDefault="001B1375" w:rsidP="001B1375">
      <w:pPr>
        <w:pStyle w:val="subsection"/>
      </w:pPr>
      <w:r w:rsidRPr="008935CF">
        <w:tab/>
        <w:t>(5)</w:t>
      </w:r>
      <w:r w:rsidRPr="008935CF">
        <w:tab/>
        <w:t>The Secretary must not enter into a voluntary income management agreement with a person if:</w:t>
      </w:r>
    </w:p>
    <w:p w:rsidR="001B1375" w:rsidRPr="008935CF" w:rsidRDefault="001B1375" w:rsidP="001B1375">
      <w:pPr>
        <w:pStyle w:val="paragraph"/>
      </w:pPr>
      <w:r w:rsidRPr="008935CF">
        <w:tab/>
        <w:t>(a)</w:t>
      </w:r>
      <w:r w:rsidRPr="008935CF">
        <w:tab/>
        <w:t>the person is subject to the income management regime under section</w:t>
      </w:r>
      <w:r w:rsidR="008935CF">
        <w:t> </w:t>
      </w:r>
      <w:r w:rsidRPr="008935CF">
        <w:t>123UC,</w:t>
      </w:r>
      <w:r w:rsidR="00830641" w:rsidRPr="008935CF">
        <w:t xml:space="preserve"> 123UCA, 123UCB, 123UCC,</w:t>
      </w:r>
      <w:r w:rsidRPr="008935CF">
        <w:t xml:space="preserve"> 123UD, 123UE</w:t>
      </w:r>
      <w:r w:rsidR="00352752" w:rsidRPr="008935CF">
        <w:t>, 123UF or 123UFAA</w:t>
      </w:r>
      <w:r w:rsidRPr="008935CF">
        <w:t>; or</w:t>
      </w:r>
    </w:p>
    <w:p w:rsidR="001B1375" w:rsidRPr="008935CF" w:rsidRDefault="001B1375" w:rsidP="001B1375">
      <w:pPr>
        <w:pStyle w:val="paragraph"/>
      </w:pPr>
      <w:r w:rsidRPr="008935CF">
        <w:tab/>
        <w:t>(b)</w:t>
      </w:r>
      <w:r w:rsidRPr="008935CF">
        <w:tab/>
        <w:t>during the 12</w:t>
      </w:r>
      <w:r w:rsidR="008935CF">
        <w:noBreakHyphen/>
      </w:r>
      <w:r w:rsidRPr="008935CF">
        <w:t xml:space="preserve">month period ending when the voluntary income management agreement is to come into force, there were </w:t>
      </w:r>
      <w:r w:rsidR="004E4324" w:rsidRPr="008935CF">
        <w:t>4</w:t>
      </w:r>
      <w:r w:rsidRPr="008935CF">
        <w:t xml:space="preserve"> occasions on which previous voluntary income management agreements relating to the person were terminated under subsection</w:t>
      </w:r>
      <w:r w:rsidR="008935CF">
        <w:t> </w:t>
      </w:r>
      <w:r w:rsidRPr="008935CF">
        <w:t>123UO(2).</w:t>
      </w:r>
    </w:p>
    <w:p w:rsidR="001B1375" w:rsidRPr="008935CF" w:rsidRDefault="001B1375" w:rsidP="009E593E">
      <w:pPr>
        <w:pStyle w:val="ActHead5"/>
      </w:pPr>
      <w:bookmarkStart w:id="370" w:name="_Toc31276260"/>
      <w:r w:rsidRPr="00EE5577">
        <w:rPr>
          <w:rStyle w:val="CharSectno"/>
        </w:rPr>
        <w:t>123UN</w:t>
      </w:r>
      <w:r w:rsidRPr="008935CF">
        <w:t xml:space="preserve">  Duration of voluntary income management agreement</w:t>
      </w:r>
      <w:bookmarkEnd w:id="370"/>
    </w:p>
    <w:p w:rsidR="001B1375" w:rsidRPr="008935CF" w:rsidRDefault="001B1375" w:rsidP="009E593E">
      <w:pPr>
        <w:pStyle w:val="subsection"/>
        <w:keepNext/>
        <w:keepLines/>
      </w:pPr>
      <w:r w:rsidRPr="008935CF">
        <w:tab/>
        <w:t>(1)</w:t>
      </w:r>
      <w:r w:rsidRPr="008935CF">
        <w:tab/>
        <w:t xml:space="preserve">A voluntary income management agreement in relation to a person (the </w:t>
      </w:r>
      <w:r w:rsidRPr="008935CF">
        <w:rPr>
          <w:b/>
          <w:i/>
        </w:rPr>
        <w:t>first person</w:t>
      </w:r>
      <w:r w:rsidRPr="008935CF">
        <w:t>):</w:t>
      </w:r>
    </w:p>
    <w:p w:rsidR="001B1375" w:rsidRPr="008935CF" w:rsidRDefault="001B1375" w:rsidP="009E593E">
      <w:pPr>
        <w:pStyle w:val="paragraph"/>
        <w:keepNext/>
        <w:keepLines/>
      </w:pPr>
      <w:r w:rsidRPr="008935CF">
        <w:tab/>
        <w:t>(a)</w:t>
      </w:r>
      <w:r w:rsidRPr="008935CF">
        <w:tab/>
        <w:t>comes into force at the time specified in the agreement, so long as:</w:t>
      </w:r>
    </w:p>
    <w:p w:rsidR="001B1375" w:rsidRPr="008935CF" w:rsidRDefault="001B1375" w:rsidP="001B1375">
      <w:pPr>
        <w:pStyle w:val="paragraphsub"/>
      </w:pPr>
      <w:r w:rsidRPr="008935CF">
        <w:tab/>
        <w:t>(i)</w:t>
      </w:r>
      <w:r w:rsidRPr="008935CF">
        <w:tab/>
        <w:t>at that time, the first person is an eligible recipient of a category H welfare payment; and</w:t>
      </w:r>
    </w:p>
    <w:p w:rsidR="001B1375" w:rsidRPr="008935CF" w:rsidRDefault="001B1375" w:rsidP="001B1375">
      <w:pPr>
        <w:pStyle w:val="paragraphsub"/>
      </w:pPr>
      <w:r w:rsidRPr="008935CF">
        <w:tab/>
        <w:t>(ii)</w:t>
      </w:r>
      <w:r w:rsidRPr="008935CF">
        <w:tab/>
        <w:t>at that time, the first person’s usual place of residence is within a declared voluntary income management area; and</w:t>
      </w:r>
    </w:p>
    <w:p w:rsidR="001B1375" w:rsidRPr="008935CF" w:rsidRDefault="001B1375" w:rsidP="001B1375">
      <w:pPr>
        <w:pStyle w:val="paragraphsub"/>
      </w:pPr>
      <w:r w:rsidRPr="008935CF">
        <w:tab/>
        <w:t>(iii)</w:t>
      </w:r>
      <w:r w:rsidRPr="008935CF">
        <w:tab/>
        <w:t xml:space="preserve">if, at that time, the first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is not an excluded </w:t>
      </w:r>
      <w:r w:rsidR="00EE205F" w:rsidRPr="008935CF">
        <w:t>Part</w:t>
      </w:r>
      <w:r w:rsidR="008935CF">
        <w:t> </w:t>
      </w:r>
      <w:r w:rsidR="005A6F12" w:rsidRPr="008935CF">
        <w:t>3B payment nominee</w:t>
      </w:r>
      <w:r w:rsidRPr="008935CF">
        <w:t>; and</w:t>
      </w:r>
    </w:p>
    <w:p w:rsidR="001B1375" w:rsidRPr="008935CF" w:rsidRDefault="001B1375" w:rsidP="001B1375">
      <w:pPr>
        <w:pStyle w:val="paragraphsub"/>
      </w:pPr>
      <w:r w:rsidRPr="008935CF">
        <w:tab/>
        <w:t>(v)</w:t>
      </w:r>
      <w:r w:rsidRPr="008935CF">
        <w:tab/>
        <w:t>at that time, the first person is not subject to the income management regime under section</w:t>
      </w:r>
      <w:r w:rsidR="008935CF">
        <w:t> </w:t>
      </w:r>
      <w:r w:rsidRPr="008935CF">
        <w:t xml:space="preserve">123UC, </w:t>
      </w:r>
      <w:r w:rsidR="00DE6E81" w:rsidRPr="008935CF">
        <w:t xml:space="preserve">123UCA, 123UCB, 123UCC, </w:t>
      </w:r>
      <w:r w:rsidRPr="008935CF">
        <w:t>123UD, 123UE</w:t>
      </w:r>
      <w:r w:rsidR="00926A35" w:rsidRPr="008935CF">
        <w:t>, 123UF or 123UFAA</w:t>
      </w:r>
      <w:r w:rsidRPr="008935CF">
        <w:t>; and</w:t>
      </w:r>
    </w:p>
    <w:p w:rsidR="00FB657D" w:rsidRPr="008935CF" w:rsidRDefault="00FB657D" w:rsidP="00FB657D">
      <w:pPr>
        <w:pStyle w:val="paragraph"/>
      </w:pPr>
      <w:r w:rsidRPr="008935CF">
        <w:tab/>
        <w:t>(b)</w:t>
      </w:r>
      <w:r w:rsidRPr="008935CF">
        <w:tab/>
        <w:t>remains in force until:</w:t>
      </w:r>
    </w:p>
    <w:p w:rsidR="00FB657D" w:rsidRPr="008935CF" w:rsidRDefault="00FB657D" w:rsidP="00FB657D">
      <w:pPr>
        <w:pStyle w:val="paragraphsub"/>
      </w:pPr>
      <w:r w:rsidRPr="008935CF">
        <w:tab/>
        <w:t>(i)</w:t>
      </w:r>
      <w:r w:rsidRPr="008935CF">
        <w:tab/>
        <w:t>it is terminated under section</w:t>
      </w:r>
      <w:r w:rsidR="008935CF">
        <w:t> </w:t>
      </w:r>
      <w:r w:rsidRPr="008935CF">
        <w:t>123UO; or</w:t>
      </w:r>
    </w:p>
    <w:p w:rsidR="00FB657D" w:rsidRPr="008935CF" w:rsidRDefault="00FB657D" w:rsidP="00FB657D">
      <w:pPr>
        <w:pStyle w:val="paragraphsub"/>
      </w:pPr>
      <w:r w:rsidRPr="008935CF">
        <w:tab/>
        <w:t>(ii)</w:t>
      </w:r>
      <w:r w:rsidRPr="008935CF">
        <w:tab/>
        <w:t>if the agreement specifies a period (which must be at least 13 weeks) during which it is to remain in force, and the agreement has not been terminated under section</w:t>
      </w:r>
      <w:r w:rsidR="008935CF">
        <w:t> </w:t>
      </w:r>
      <w:r w:rsidRPr="008935CF">
        <w:t>123UO before the end of that period—the end of that period.</w:t>
      </w:r>
    </w:p>
    <w:p w:rsidR="001B1375" w:rsidRPr="008935CF" w:rsidRDefault="001B1375" w:rsidP="001B1375">
      <w:pPr>
        <w:pStyle w:val="subsection"/>
      </w:pPr>
      <w:r w:rsidRPr="008935CF">
        <w:tab/>
        <w:t>(3)</w:t>
      </w:r>
      <w:r w:rsidRPr="008935CF">
        <w:tab/>
        <w:t xml:space="preserve">If a voluntary income management agreement (the </w:t>
      </w:r>
      <w:r w:rsidRPr="008935CF">
        <w:rPr>
          <w:b/>
          <w:i/>
        </w:rPr>
        <w:t>original agreement</w:t>
      </w:r>
      <w:r w:rsidRPr="008935CF">
        <w:t xml:space="preserve">) in relation to a person is in force, </w:t>
      </w:r>
      <w:r w:rsidR="008935CF">
        <w:t>subsection (</w:t>
      </w:r>
      <w:r w:rsidRPr="008935CF">
        <w:t>1) does not prevent the Secretary from entering into a new voluntary income management agreement with the person, so long as the new agreement is expressed to come into force immediately after the original agreement ceases to be in force.</w:t>
      </w:r>
    </w:p>
    <w:p w:rsidR="001B1375" w:rsidRPr="008935CF" w:rsidRDefault="001B1375" w:rsidP="001B1375">
      <w:pPr>
        <w:pStyle w:val="subsection"/>
      </w:pPr>
      <w:r w:rsidRPr="008935CF">
        <w:tab/>
        <w:t>(4)</w:t>
      </w:r>
      <w:r w:rsidRPr="008935CF">
        <w:tab/>
        <w:t xml:space="preserve">If a voluntary income management agreement in relation to a person has ceased to be in force, </w:t>
      </w:r>
      <w:r w:rsidR="008935CF">
        <w:t>subsection (</w:t>
      </w:r>
      <w:r w:rsidRPr="008935CF">
        <w:t>1) does not prevent the Secretary from entering into a new voluntary income management agreement with the person.</w:t>
      </w:r>
    </w:p>
    <w:p w:rsidR="001B1375" w:rsidRPr="008935CF" w:rsidRDefault="001B1375" w:rsidP="001B1375">
      <w:pPr>
        <w:pStyle w:val="ActHead5"/>
      </w:pPr>
      <w:bookmarkStart w:id="371" w:name="_Toc31276261"/>
      <w:r w:rsidRPr="00EE5577">
        <w:rPr>
          <w:rStyle w:val="CharSectno"/>
        </w:rPr>
        <w:t>123UO</w:t>
      </w:r>
      <w:r w:rsidRPr="008935CF">
        <w:t xml:space="preserve">  Termination of voluntary income management agreement</w:t>
      </w:r>
      <w:bookmarkEnd w:id="371"/>
    </w:p>
    <w:p w:rsidR="001B1375" w:rsidRPr="008935CF" w:rsidRDefault="001B1375" w:rsidP="001B1375">
      <w:pPr>
        <w:pStyle w:val="SubsectionHead"/>
      </w:pPr>
      <w:r w:rsidRPr="008935CF">
        <w:t>Termination by request</w:t>
      </w:r>
    </w:p>
    <w:p w:rsidR="001B1375" w:rsidRPr="008935CF" w:rsidRDefault="001B1375" w:rsidP="001B1375">
      <w:pPr>
        <w:pStyle w:val="subsection"/>
      </w:pPr>
      <w:r w:rsidRPr="008935CF">
        <w:tab/>
        <w:t>(1)</w:t>
      </w:r>
      <w:r w:rsidRPr="008935CF">
        <w:tab/>
        <w:t>If a voluntary income management agreement relates to a person, the person may, by written notice given to the Secretary, request the Secretary to terminate the agreement.</w:t>
      </w:r>
    </w:p>
    <w:p w:rsidR="00F81910" w:rsidRPr="008935CF" w:rsidRDefault="00F81910" w:rsidP="00F81910">
      <w:pPr>
        <w:pStyle w:val="subsection"/>
      </w:pPr>
      <w:r w:rsidRPr="008935CF">
        <w:tab/>
        <w:t>(1A)</w:t>
      </w:r>
      <w:r w:rsidRPr="008935CF">
        <w:tab/>
        <w:t xml:space="preserve">However, a person must not make a request under </w:t>
      </w:r>
      <w:r w:rsidR="008935CF">
        <w:t>subsection (</w:t>
      </w:r>
      <w:r w:rsidRPr="008935CF">
        <w:t>1) unless the voluntary income management agreement to which the request relates has been in force for at least 13 weeks.</w:t>
      </w:r>
    </w:p>
    <w:p w:rsidR="001B1375" w:rsidRPr="008935CF" w:rsidRDefault="001B1375" w:rsidP="001B1375">
      <w:pPr>
        <w:pStyle w:val="subsection"/>
      </w:pPr>
      <w:r w:rsidRPr="008935CF">
        <w:tab/>
        <w:t>(2)</w:t>
      </w:r>
      <w:r w:rsidRPr="008935CF">
        <w:tab/>
        <w:t xml:space="preserve">The Secretary must comply with a request under </w:t>
      </w:r>
      <w:r w:rsidR="008935CF">
        <w:t>subsection (</w:t>
      </w:r>
      <w:r w:rsidRPr="008935CF">
        <w:t>1) as soon as practicable after receiving the request</w:t>
      </w:r>
      <w:r w:rsidR="006B1FFE" w:rsidRPr="008935CF">
        <w:t>, unless the request relates to a voluntary income management agreement that, on the day the request is received, has not been in force for at least 13 weeks</w:t>
      </w:r>
      <w:r w:rsidRPr="008935CF">
        <w:t>.</w:t>
      </w:r>
    </w:p>
    <w:p w:rsidR="001B1375" w:rsidRPr="008935CF" w:rsidRDefault="001B1375" w:rsidP="001B1375">
      <w:pPr>
        <w:pStyle w:val="SubsectionHead"/>
      </w:pPr>
      <w:r w:rsidRPr="008935CF">
        <w:t>Grounds of termination</w:t>
      </w:r>
    </w:p>
    <w:p w:rsidR="001B1375" w:rsidRPr="008935CF" w:rsidRDefault="001B1375" w:rsidP="001B1375">
      <w:pPr>
        <w:pStyle w:val="subsection"/>
      </w:pPr>
      <w:r w:rsidRPr="008935CF">
        <w:tab/>
        <w:t>(3)</w:t>
      </w:r>
      <w:r w:rsidRPr="008935CF">
        <w:tab/>
        <w:t>If:</w:t>
      </w:r>
    </w:p>
    <w:p w:rsidR="001B1375" w:rsidRPr="008935CF" w:rsidRDefault="001B1375" w:rsidP="001B1375">
      <w:pPr>
        <w:pStyle w:val="paragraph"/>
      </w:pPr>
      <w:r w:rsidRPr="008935CF">
        <w:tab/>
        <w:t>(a)</w:t>
      </w:r>
      <w:r w:rsidRPr="008935CF">
        <w:tab/>
        <w:t xml:space="preserve">a voluntary income management agreement in relation to a person (the </w:t>
      </w:r>
      <w:r w:rsidRPr="008935CF">
        <w:rPr>
          <w:b/>
          <w:i/>
        </w:rPr>
        <w:t>first person</w:t>
      </w:r>
      <w:r w:rsidRPr="008935CF">
        <w:t>) is in force; and</w:t>
      </w:r>
    </w:p>
    <w:p w:rsidR="001B1375" w:rsidRPr="008935CF" w:rsidRDefault="001B1375" w:rsidP="001B1375">
      <w:pPr>
        <w:pStyle w:val="paragraph"/>
      </w:pPr>
      <w:r w:rsidRPr="008935CF">
        <w:tab/>
        <w:t>(b)</w:t>
      </w:r>
      <w:r w:rsidRPr="008935CF">
        <w:tab/>
        <w:t>any of the following events occurs:</w:t>
      </w:r>
    </w:p>
    <w:p w:rsidR="001B1375" w:rsidRPr="008935CF" w:rsidRDefault="001B1375" w:rsidP="001B1375">
      <w:pPr>
        <w:pStyle w:val="paragraphsub"/>
      </w:pPr>
      <w:r w:rsidRPr="008935CF">
        <w:tab/>
        <w:t>(i)</w:t>
      </w:r>
      <w:r w:rsidRPr="008935CF">
        <w:tab/>
        <w:t>the first person ceases to be an eligible recipient of a category H welfare payment;</w:t>
      </w:r>
    </w:p>
    <w:p w:rsidR="001B1375" w:rsidRPr="008935CF" w:rsidRDefault="001B1375" w:rsidP="001B1375">
      <w:pPr>
        <w:pStyle w:val="paragraphsub"/>
      </w:pPr>
      <w:r w:rsidRPr="008935CF">
        <w:tab/>
        <w:t>(iii)</w:t>
      </w:r>
      <w:r w:rsidRPr="008935CF">
        <w:tab/>
        <w:t xml:space="preserve">in a case where the first person has a </w:t>
      </w:r>
      <w:r w:rsidR="00EE205F" w:rsidRPr="008935CF">
        <w:t>Part</w:t>
      </w:r>
      <w:r w:rsidR="008935CF">
        <w:t> </w:t>
      </w:r>
      <w:r w:rsidR="005A6F12" w:rsidRPr="008935CF">
        <w:t>3B payment nominee</w:t>
      </w:r>
      <w:r w:rsidRPr="008935CF">
        <w:t xml:space="preserve">—the </w:t>
      </w:r>
      <w:r w:rsidR="00EE205F" w:rsidRPr="008935CF">
        <w:t>Part</w:t>
      </w:r>
      <w:r w:rsidR="008935CF">
        <w:t> </w:t>
      </w:r>
      <w:r w:rsidR="005A6F12" w:rsidRPr="008935CF">
        <w:t>3B payment nominee</w:t>
      </w:r>
      <w:r w:rsidRPr="008935CF">
        <w:t xml:space="preserve"> becomes an excluded </w:t>
      </w:r>
      <w:r w:rsidR="00EE205F" w:rsidRPr="008935CF">
        <w:t>Part</w:t>
      </w:r>
      <w:r w:rsidR="008935CF">
        <w:t> </w:t>
      </w:r>
      <w:r w:rsidR="005A6F12" w:rsidRPr="008935CF">
        <w:t>3B payment nominee</w:t>
      </w:r>
      <w:r w:rsidRPr="008935CF">
        <w:t>;</w:t>
      </w:r>
    </w:p>
    <w:p w:rsidR="001B1375" w:rsidRPr="008935CF" w:rsidRDefault="001B1375" w:rsidP="001B1375">
      <w:pPr>
        <w:pStyle w:val="paragraphsub"/>
      </w:pPr>
      <w:r w:rsidRPr="008935CF">
        <w:tab/>
        <w:t>(v)</w:t>
      </w:r>
      <w:r w:rsidRPr="008935CF">
        <w:tab/>
        <w:t>the first person becomes subject to the income management regime under section</w:t>
      </w:r>
      <w:r w:rsidR="008935CF">
        <w:t> </w:t>
      </w:r>
      <w:r w:rsidRPr="008935CF">
        <w:t xml:space="preserve">123UC, </w:t>
      </w:r>
      <w:r w:rsidR="00B14B9E" w:rsidRPr="008935CF">
        <w:t xml:space="preserve">123UCA, 123UCB, 123UCC, </w:t>
      </w:r>
      <w:r w:rsidRPr="008935CF">
        <w:t>123UD, 123UE</w:t>
      </w:r>
      <w:r w:rsidR="00F929DE" w:rsidRPr="008935CF">
        <w:t>, 123UF or 123UFAA</w:t>
      </w:r>
      <w:r w:rsidRPr="008935CF">
        <w:t>;</w:t>
      </w:r>
    </w:p>
    <w:p w:rsidR="001B1375" w:rsidRPr="008935CF" w:rsidRDefault="001B1375" w:rsidP="001B1375">
      <w:pPr>
        <w:pStyle w:val="paragraphsub"/>
      </w:pPr>
      <w:r w:rsidRPr="008935CF">
        <w:tab/>
        <w:t>(vi)</w:t>
      </w:r>
      <w:r w:rsidRPr="008935CF">
        <w:tab/>
        <w:t>the Secretary becomes satisfied that it is not feasible for the Secretary to take action under Division</w:t>
      </w:r>
      <w:r w:rsidR="008935CF">
        <w:t> </w:t>
      </w:r>
      <w:r w:rsidRPr="008935CF">
        <w:t>6 in relation to the first person;</w:t>
      </w:r>
    </w:p>
    <w:p w:rsidR="001B1375" w:rsidRPr="008935CF" w:rsidRDefault="001B1375" w:rsidP="001B1375">
      <w:pPr>
        <w:pStyle w:val="subsection2"/>
      </w:pPr>
      <w:r w:rsidRPr="008935CF">
        <w:t>the Secretary must terminate the voluntary income management agreement as soon as practicable after the occurrence of the event.</w:t>
      </w:r>
    </w:p>
    <w:p w:rsidR="001B1375" w:rsidRPr="008935CF" w:rsidRDefault="001B1375" w:rsidP="001B1375">
      <w:pPr>
        <w:pStyle w:val="SubsectionHead"/>
      </w:pPr>
      <w:r w:rsidRPr="008935CF">
        <w:t>Limit on new voluntary income management agreements</w:t>
      </w:r>
    </w:p>
    <w:p w:rsidR="001B1375" w:rsidRPr="008935CF" w:rsidRDefault="001B1375" w:rsidP="001B1375">
      <w:pPr>
        <w:pStyle w:val="subsection"/>
      </w:pPr>
      <w:r w:rsidRPr="008935CF">
        <w:tab/>
        <w:t>(4)</w:t>
      </w:r>
      <w:r w:rsidRPr="008935CF">
        <w:tab/>
        <w:t xml:space="preserve">If a voluntary income management agreement in relation to a person is terminated under this section, the Secretary must not enter into another voluntary income management agreement with the person within </w:t>
      </w:r>
      <w:r w:rsidR="00127109" w:rsidRPr="008935CF">
        <w:t>21 days</w:t>
      </w:r>
      <w:r w:rsidRPr="008935CF">
        <w:t xml:space="preserve"> after the termination.</w:t>
      </w:r>
    </w:p>
    <w:p w:rsidR="0044426A" w:rsidRPr="008935CF" w:rsidRDefault="0044426A" w:rsidP="00666140">
      <w:pPr>
        <w:pStyle w:val="ActHead3"/>
        <w:pageBreakBefore/>
      </w:pPr>
      <w:bookmarkStart w:id="372" w:name="_Toc31276262"/>
      <w:r w:rsidRPr="00EE5577">
        <w:rPr>
          <w:rStyle w:val="CharDivNo"/>
        </w:rPr>
        <w:t>Division</w:t>
      </w:r>
      <w:r w:rsidR="008935CF" w:rsidRPr="00EE5577">
        <w:rPr>
          <w:rStyle w:val="CharDivNo"/>
        </w:rPr>
        <w:t> </w:t>
      </w:r>
      <w:r w:rsidRPr="00EE5577">
        <w:rPr>
          <w:rStyle w:val="CharDivNo"/>
        </w:rPr>
        <w:t>3</w:t>
      </w:r>
      <w:r w:rsidRPr="008935CF">
        <w:t>—</w:t>
      </w:r>
      <w:r w:rsidRPr="00EE5577">
        <w:rPr>
          <w:rStyle w:val="CharDivText"/>
        </w:rPr>
        <w:t>Establishment of the Income Management Record</w:t>
      </w:r>
      <w:bookmarkEnd w:id="372"/>
    </w:p>
    <w:p w:rsidR="00F57A21" w:rsidRPr="008935CF" w:rsidRDefault="00F57A21" w:rsidP="00F57A21">
      <w:pPr>
        <w:pStyle w:val="ActHead5"/>
      </w:pPr>
      <w:bookmarkStart w:id="373" w:name="_Toc31276263"/>
      <w:r w:rsidRPr="00EE5577">
        <w:rPr>
          <w:rStyle w:val="CharSectno"/>
        </w:rPr>
        <w:t>123VA</w:t>
      </w:r>
      <w:r w:rsidRPr="008935CF">
        <w:t xml:space="preserve">  Establishment of the Income Management Record</w:t>
      </w:r>
      <w:bookmarkEnd w:id="373"/>
    </w:p>
    <w:p w:rsidR="00F57A21" w:rsidRPr="008935CF" w:rsidRDefault="00F57A21" w:rsidP="00F57A21">
      <w:pPr>
        <w:pStyle w:val="subsection"/>
      </w:pPr>
      <w:r w:rsidRPr="008935CF">
        <w:tab/>
      </w:r>
      <w:r w:rsidRPr="008935CF">
        <w:tab/>
        <w:t>The Income Management Record is established by this section.</w:t>
      </w:r>
    </w:p>
    <w:p w:rsidR="00B308F0" w:rsidRPr="008935CF" w:rsidRDefault="00B308F0" w:rsidP="00B308F0">
      <w:pPr>
        <w:pStyle w:val="ActHead5"/>
      </w:pPr>
      <w:bookmarkStart w:id="374" w:name="_Toc31276264"/>
      <w:r w:rsidRPr="00EE5577">
        <w:rPr>
          <w:rStyle w:val="CharSectno"/>
        </w:rPr>
        <w:t>123VC</w:t>
      </w:r>
      <w:r w:rsidRPr="008935CF">
        <w:t xml:space="preserve">  Bank account</w:t>
      </w:r>
      <w:bookmarkEnd w:id="374"/>
    </w:p>
    <w:p w:rsidR="00B308F0" w:rsidRPr="008935CF" w:rsidRDefault="00B308F0" w:rsidP="00B308F0">
      <w:pPr>
        <w:pStyle w:val="subsection"/>
      </w:pPr>
      <w:r w:rsidRPr="008935CF">
        <w:tab/>
      </w:r>
      <w:r w:rsidRPr="008935CF">
        <w:tab/>
        <w:t xml:space="preserve">Amounts standing to the credit of the </w:t>
      </w:r>
      <w:r w:rsidR="006B557E" w:rsidRPr="008935CF">
        <w:t>Income Management Record</w:t>
      </w:r>
      <w:r w:rsidRPr="008935CF">
        <w:t xml:space="preserve"> may be kept in a single bank account.</w:t>
      </w:r>
    </w:p>
    <w:p w:rsidR="00B308F0" w:rsidRPr="008935CF" w:rsidRDefault="00B308F0" w:rsidP="00666140">
      <w:pPr>
        <w:pStyle w:val="ActHead3"/>
        <w:pageBreakBefore/>
      </w:pPr>
      <w:bookmarkStart w:id="375" w:name="_Toc31276265"/>
      <w:r w:rsidRPr="00EE5577">
        <w:rPr>
          <w:rStyle w:val="CharDivNo"/>
        </w:rPr>
        <w:t>Division</w:t>
      </w:r>
      <w:r w:rsidR="008935CF" w:rsidRPr="00EE5577">
        <w:rPr>
          <w:rStyle w:val="CharDivNo"/>
        </w:rPr>
        <w:t> </w:t>
      </w:r>
      <w:r w:rsidRPr="00EE5577">
        <w:rPr>
          <w:rStyle w:val="CharDivNo"/>
        </w:rPr>
        <w:t>4</w:t>
      </w:r>
      <w:r w:rsidRPr="008935CF">
        <w:t>—</w:t>
      </w:r>
      <w:r w:rsidRPr="00EE5577">
        <w:rPr>
          <w:rStyle w:val="CharDivText"/>
        </w:rPr>
        <w:t>Income management accounts</w:t>
      </w:r>
      <w:bookmarkEnd w:id="375"/>
    </w:p>
    <w:p w:rsidR="00B308F0" w:rsidRPr="008935CF" w:rsidRDefault="00EE205F" w:rsidP="00B308F0">
      <w:pPr>
        <w:pStyle w:val="ActHead4"/>
      </w:pPr>
      <w:bookmarkStart w:id="376" w:name="_Toc31276266"/>
      <w:r w:rsidRPr="00EE5577">
        <w:rPr>
          <w:rStyle w:val="CharSubdNo"/>
        </w:rPr>
        <w:t>Subdivision</w:t>
      </w:r>
      <w:r w:rsidR="00666140" w:rsidRPr="00EE5577">
        <w:rPr>
          <w:rStyle w:val="CharSubdNo"/>
        </w:rPr>
        <w:t xml:space="preserve"> </w:t>
      </w:r>
      <w:r w:rsidR="00B308F0" w:rsidRPr="00EE5577">
        <w:rPr>
          <w:rStyle w:val="CharSubdNo"/>
        </w:rPr>
        <w:t>A</w:t>
      </w:r>
      <w:r w:rsidR="00B308F0" w:rsidRPr="008935CF">
        <w:t>—</w:t>
      </w:r>
      <w:r w:rsidR="00B308F0" w:rsidRPr="00EE5577">
        <w:rPr>
          <w:rStyle w:val="CharSubdText"/>
        </w:rPr>
        <w:t>Income management accounts</w:t>
      </w:r>
      <w:bookmarkEnd w:id="376"/>
    </w:p>
    <w:p w:rsidR="00B308F0" w:rsidRPr="008935CF" w:rsidRDefault="00B308F0" w:rsidP="00B308F0">
      <w:pPr>
        <w:pStyle w:val="ActHead5"/>
      </w:pPr>
      <w:bookmarkStart w:id="377" w:name="_Toc31276267"/>
      <w:r w:rsidRPr="00EE5577">
        <w:rPr>
          <w:rStyle w:val="CharSectno"/>
        </w:rPr>
        <w:t>123WA</w:t>
      </w:r>
      <w:r w:rsidRPr="008935CF">
        <w:t xml:space="preserve">  Income management accounts</w:t>
      </w:r>
      <w:bookmarkEnd w:id="377"/>
    </w:p>
    <w:p w:rsidR="00B308F0" w:rsidRPr="008935CF" w:rsidRDefault="00B308F0" w:rsidP="00B308F0">
      <w:pPr>
        <w:pStyle w:val="SubsectionHead"/>
      </w:pPr>
      <w:r w:rsidRPr="008935CF">
        <w:t>Income management accounts to be kept</w:t>
      </w:r>
    </w:p>
    <w:p w:rsidR="00B308F0" w:rsidRPr="008935CF" w:rsidRDefault="00B308F0" w:rsidP="00B308F0">
      <w:pPr>
        <w:pStyle w:val="subsection"/>
      </w:pPr>
      <w:r w:rsidRPr="008935CF">
        <w:tab/>
        <w:t>(1)</w:t>
      </w:r>
      <w:r w:rsidRPr="008935CF">
        <w:tab/>
        <w:t xml:space="preserve">Separate notional accounts are to be kept within the </w:t>
      </w:r>
      <w:r w:rsidR="00B76636" w:rsidRPr="008935CF">
        <w:t>Income Management Record</w:t>
      </w:r>
      <w:r w:rsidRPr="008935CF">
        <w:t xml:space="preserve"> in the names of particular persons.</w:t>
      </w:r>
    </w:p>
    <w:p w:rsidR="00B308F0" w:rsidRPr="008935CF" w:rsidRDefault="00B308F0" w:rsidP="00B308F0">
      <w:pPr>
        <w:pStyle w:val="SubsectionHead"/>
      </w:pPr>
      <w:r w:rsidRPr="008935CF">
        <w:t>Person’s income management account</w:t>
      </w:r>
    </w:p>
    <w:p w:rsidR="00B308F0" w:rsidRPr="008935CF" w:rsidRDefault="00B308F0" w:rsidP="00B308F0">
      <w:pPr>
        <w:pStyle w:val="subsection"/>
      </w:pPr>
      <w:r w:rsidRPr="008935CF">
        <w:tab/>
        <w:t>(2)</w:t>
      </w:r>
      <w:r w:rsidRPr="008935CF">
        <w:tab/>
        <w:t>An account kept in the name of a person is to be known as the person’s</w:t>
      </w:r>
      <w:r w:rsidRPr="008935CF">
        <w:rPr>
          <w:b/>
          <w:i/>
        </w:rPr>
        <w:t xml:space="preserve"> income management account</w:t>
      </w:r>
      <w:r w:rsidRPr="008935CF">
        <w:t>.</w:t>
      </w:r>
    </w:p>
    <w:p w:rsidR="00B308F0" w:rsidRPr="008935CF" w:rsidRDefault="00B308F0" w:rsidP="00B308F0">
      <w:pPr>
        <w:pStyle w:val="notetext"/>
      </w:pPr>
      <w:r w:rsidRPr="008935CF">
        <w:t>Note:</w:t>
      </w:r>
      <w:r w:rsidRPr="008935CF">
        <w:tab/>
        <w:t>Section</w:t>
      </w:r>
      <w:r w:rsidR="008935CF">
        <w:t> </w:t>
      </w:r>
      <w:r w:rsidRPr="008935CF">
        <w:t xml:space="preserve">123TC provides that </w:t>
      </w:r>
      <w:r w:rsidRPr="008935CF">
        <w:rPr>
          <w:b/>
          <w:i/>
        </w:rPr>
        <w:t>income management account</w:t>
      </w:r>
      <w:r w:rsidRPr="008935CF">
        <w:t xml:space="preserve"> means a notional account kept in accordance with this section.</w:t>
      </w:r>
    </w:p>
    <w:p w:rsidR="000D6B1F" w:rsidRPr="008935CF" w:rsidRDefault="000D6B1F" w:rsidP="000D6B1F">
      <w:pPr>
        <w:pStyle w:val="SubsectionHead"/>
      </w:pPr>
      <w:r w:rsidRPr="008935CF">
        <w:t>Amounts not held on trust</w:t>
      </w:r>
    </w:p>
    <w:p w:rsidR="000D6B1F" w:rsidRPr="008935CF" w:rsidRDefault="000D6B1F" w:rsidP="000D6B1F">
      <w:pPr>
        <w:pStyle w:val="subsection"/>
      </w:pPr>
      <w:r w:rsidRPr="008935CF">
        <w:tab/>
        <w:t>(3)</w:t>
      </w:r>
      <w:r w:rsidRPr="008935CF">
        <w:tab/>
        <w:t>An amount standing to the credit of a person’s income management account is not held on trust.</w:t>
      </w:r>
    </w:p>
    <w:p w:rsidR="00B308F0" w:rsidRPr="008935CF" w:rsidRDefault="00B308F0" w:rsidP="00B308F0">
      <w:pPr>
        <w:pStyle w:val="ActHead5"/>
      </w:pPr>
      <w:bookmarkStart w:id="378" w:name="_Toc31276268"/>
      <w:r w:rsidRPr="00EE5577">
        <w:rPr>
          <w:rStyle w:val="CharSectno"/>
        </w:rPr>
        <w:t>123WB</w:t>
      </w:r>
      <w:r w:rsidRPr="008935CF">
        <w:t xml:space="preserve">  Opening of income management accounts</w:t>
      </w:r>
      <w:bookmarkEnd w:id="378"/>
    </w:p>
    <w:p w:rsidR="00B308F0" w:rsidRPr="008935CF" w:rsidRDefault="00B308F0" w:rsidP="00B308F0">
      <w:pPr>
        <w:pStyle w:val="SubsectionHead"/>
      </w:pPr>
      <w:r w:rsidRPr="008935CF">
        <w:t>Power</w:t>
      </w:r>
    </w:p>
    <w:p w:rsidR="00B308F0" w:rsidRPr="008935CF" w:rsidRDefault="00B308F0" w:rsidP="00B308F0">
      <w:pPr>
        <w:pStyle w:val="subsection"/>
      </w:pPr>
      <w:r w:rsidRPr="008935CF">
        <w:tab/>
        <w:t>(1)</w:t>
      </w:r>
      <w:r w:rsidRPr="008935CF">
        <w:tab/>
        <w:t>The Secretary may open an income management account in the name of a particular person.</w:t>
      </w:r>
    </w:p>
    <w:p w:rsidR="00B308F0" w:rsidRPr="008935CF" w:rsidRDefault="00B308F0" w:rsidP="00B308F0">
      <w:pPr>
        <w:pStyle w:val="subsection"/>
      </w:pPr>
      <w:r w:rsidRPr="008935CF">
        <w:tab/>
        <w:t>(2)</w:t>
      </w:r>
      <w:r w:rsidRPr="008935CF">
        <w:tab/>
        <w:t>The Secretary may open the income management account even if the person is not subject to the income management regime.</w:t>
      </w:r>
    </w:p>
    <w:p w:rsidR="00B308F0" w:rsidRPr="008935CF" w:rsidRDefault="00B308F0" w:rsidP="00B308F0">
      <w:pPr>
        <w:pStyle w:val="SubsectionHead"/>
      </w:pPr>
      <w:r w:rsidRPr="008935CF">
        <w:t>Duty</w:t>
      </w:r>
    </w:p>
    <w:p w:rsidR="00B308F0" w:rsidRPr="008935CF" w:rsidRDefault="00B308F0" w:rsidP="00B308F0">
      <w:pPr>
        <w:pStyle w:val="subsection"/>
      </w:pPr>
      <w:r w:rsidRPr="008935CF">
        <w:tab/>
        <w:t>(3)</w:t>
      </w:r>
      <w:r w:rsidRPr="008935CF">
        <w:tab/>
        <w:t>The Secretary must open an income management account in the name of a particular person if:</w:t>
      </w:r>
    </w:p>
    <w:p w:rsidR="00B308F0" w:rsidRPr="008935CF" w:rsidRDefault="00B308F0" w:rsidP="00B308F0">
      <w:pPr>
        <w:pStyle w:val="paragraph"/>
      </w:pPr>
      <w:r w:rsidRPr="008935CF">
        <w:tab/>
        <w:t>(a)</w:t>
      </w:r>
      <w:r w:rsidRPr="008935CF">
        <w:tab/>
        <w:t>the person does not already have an income management account; and</w:t>
      </w:r>
    </w:p>
    <w:p w:rsidR="00B308F0" w:rsidRPr="008935CF" w:rsidRDefault="00B308F0" w:rsidP="00B308F0">
      <w:pPr>
        <w:pStyle w:val="paragraph"/>
      </w:pPr>
      <w:r w:rsidRPr="008935CF">
        <w:tab/>
        <w:t>(b)</w:t>
      </w:r>
      <w:r w:rsidRPr="008935CF">
        <w:tab/>
        <w:t>the person is subject to the income management regime.</w:t>
      </w:r>
    </w:p>
    <w:p w:rsidR="00B308F0" w:rsidRPr="008935CF" w:rsidRDefault="00B308F0" w:rsidP="000A7DAF">
      <w:pPr>
        <w:pStyle w:val="ActHead5"/>
      </w:pPr>
      <w:bookmarkStart w:id="379" w:name="_Toc31276269"/>
      <w:r w:rsidRPr="00EE5577">
        <w:rPr>
          <w:rStyle w:val="CharSectno"/>
        </w:rPr>
        <w:t>123WC</w:t>
      </w:r>
      <w:r w:rsidRPr="008935CF">
        <w:t xml:space="preserve">  Closing of income management accounts</w:t>
      </w:r>
      <w:bookmarkEnd w:id="379"/>
    </w:p>
    <w:p w:rsidR="00B308F0" w:rsidRPr="008935CF" w:rsidRDefault="00B308F0" w:rsidP="000A7DAF">
      <w:pPr>
        <w:pStyle w:val="subsection"/>
        <w:keepNext/>
      </w:pPr>
      <w:r w:rsidRPr="008935CF">
        <w:tab/>
      </w:r>
      <w:r w:rsidRPr="008935CF">
        <w:tab/>
        <w:t>The Secretary may close a person’s income management account if the balance of the income management account is nil, and:</w:t>
      </w:r>
    </w:p>
    <w:p w:rsidR="00B308F0" w:rsidRPr="008935CF" w:rsidRDefault="00B308F0" w:rsidP="00B308F0">
      <w:pPr>
        <w:pStyle w:val="paragraph"/>
      </w:pPr>
      <w:r w:rsidRPr="008935CF">
        <w:tab/>
        <w:t>(a)</w:t>
      </w:r>
      <w:r w:rsidRPr="008935CF">
        <w:tab/>
        <w:t>the person is not subject to the income management regime; or</w:t>
      </w:r>
    </w:p>
    <w:p w:rsidR="00B308F0" w:rsidRPr="008935CF" w:rsidRDefault="00B308F0" w:rsidP="00B308F0">
      <w:pPr>
        <w:pStyle w:val="paragraph"/>
      </w:pPr>
      <w:r w:rsidRPr="008935CF">
        <w:tab/>
        <w:t>(b)</w:t>
      </w:r>
      <w:r w:rsidRPr="008935CF">
        <w:tab/>
        <w:t>the person has died.</w:t>
      </w:r>
    </w:p>
    <w:p w:rsidR="00B308F0" w:rsidRPr="008935CF" w:rsidRDefault="00B308F0" w:rsidP="00B308F0">
      <w:pPr>
        <w:pStyle w:val="ActHead5"/>
      </w:pPr>
      <w:bookmarkStart w:id="380" w:name="_Toc31276270"/>
      <w:r w:rsidRPr="00EE5577">
        <w:rPr>
          <w:rStyle w:val="CharSectno"/>
        </w:rPr>
        <w:t>123WD</w:t>
      </w:r>
      <w:r w:rsidRPr="008935CF">
        <w:t xml:space="preserve">  Income management accounts may have a nil balance</w:t>
      </w:r>
      <w:bookmarkEnd w:id="380"/>
    </w:p>
    <w:p w:rsidR="00B308F0" w:rsidRPr="008935CF" w:rsidRDefault="00B308F0" w:rsidP="00B308F0">
      <w:pPr>
        <w:pStyle w:val="SubsectionHead"/>
      </w:pPr>
      <w:r w:rsidRPr="008935CF">
        <w:t>Nil balance</w:t>
      </w:r>
    </w:p>
    <w:p w:rsidR="00B308F0" w:rsidRPr="008935CF" w:rsidRDefault="00B308F0" w:rsidP="00B308F0">
      <w:pPr>
        <w:pStyle w:val="subsection"/>
      </w:pPr>
      <w:r w:rsidRPr="008935CF">
        <w:tab/>
        <w:t>(1)</w:t>
      </w:r>
      <w:r w:rsidRPr="008935CF">
        <w:tab/>
        <w:t>A person’s income management account may have a nil balance.</w:t>
      </w:r>
    </w:p>
    <w:p w:rsidR="00B308F0" w:rsidRPr="008935CF" w:rsidRDefault="00B308F0" w:rsidP="00B308F0">
      <w:pPr>
        <w:pStyle w:val="SubsectionHead"/>
      </w:pPr>
      <w:r w:rsidRPr="008935CF">
        <w:t>Examples</w:t>
      </w:r>
    </w:p>
    <w:p w:rsidR="00B308F0" w:rsidRPr="008935CF" w:rsidRDefault="00B308F0" w:rsidP="00B308F0">
      <w:pPr>
        <w:pStyle w:val="subsection"/>
      </w:pPr>
      <w:r w:rsidRPr="008935CF">
        <w:tab/>
        <w:t>(2)</w:t>
      </w:r>
      <w:r w:rsidRPr="008935CF">
        <w:tab/>
        <w:t>The following are examples of cases where an income management account might have a nil balance:</w:t>
      </w:r>
    </w:p>
    <w:p w:rsidR="00B308F0" w:rsidRPr="008935CF" w:rsidRDefault="00B308F0" w:rsidP="00B308F0">
      <w:pPr>
        <w:pStyle w:val="paragraph"/>
      </w:pPr>
      <w:r w:rsidRPr="008935CF">
        <w:tab/>
        <w:t>(a)</w:t>
      </w:r>
      <w:r w:rsidRPr="008935CF">
        <w:tab/>
        <w:t>no amount has been credited to the income management account;</w:t>
      </w:r>
    </w:p>
    <w:p w:rsidR="00B308F0" w:rsidRPr="008935CF" w:rsidRDefault="00B308F0" w:rsidP="00B308F0">
      <w:pPr>
        <w:pStyle w:val="paragraph"/>
      </w:pPr>
      <w:r w:rsidRPr="008935CF">
        <w:tab/>
        <w:t>(b)</w:t>
      </w:r>
      <w:r w:rsidRPr="008935CF">
        <w:tab/>
        <w:t>the balance of the income management account has been debited under section</w:t>
      </w:r>
      <w:r w:rsidR="008935CF">
        <w:t> </w:t>
      </w:r>
      <w:r w:rsidRPr="008935CF">
        <w:t>123WJ;</w:t>
      </w:r>
    </w:p>
    <w:p w:rsidR="00B308F0" w:rsidRPr="008935CF" w:rsidRDefault="00B308F0" w:rsidP="00B308F0">
      <w:pPr>
        <w:pStyle w:val="paragraph"/>
      </w:pPr>
      <w:r w:rsidRPr="008935CF">
        <w:tab/>
        <w:t>(c)</w:t>
      </w:r>
      <w:r w:rsidRPr="008935CF">
        <w:tab/>
        <w:t>the balance of the income management account has been debited under section</w:t>
      </w:r>
      <w:r w:rsidR="008935CF">
        <w:t> </w:t>
      </w:r>
      <w:r w:rsidRPr="008935CF">
        <w:t>123WL;</w:t>
      </w:r>
    </w:p>
    <w:p w:rsidR="00B308F0" w:rsidRPr="008935CF" w:rsidRDefault="00B308F0" w:rsidP="00B308F0">
      <w:pPr>
        <w:pStyle w:val="paragraph"/>
      </w:pPr>
      <w:r w:rsidRPr="008935CF">
        <w:tab/>
        <w:t>(d)</w:t>
      </w:r>
      <w:r w:rsidRPr="008935CF">
        <w:tab/>
        <w:t>the balance of the income management account has been debited under Division</w:t>
      </w:r>
      <w:r w:rsidR="008935CF">
        <w:t> </w:t>
      </w:r>
      <w:r w:rsidRPr="008935CF">
        <w:t>6.</w:t>
      </w:r>
    </w:p>
    <w:p w:rsidR="00B308F0" w:rsidRPr="008935CF" w:rsidRDefault="00B308F0" w:rsidP="00B308F0">
      <w:pPr>
        <w:pStyle w:val="ActHead5"/>
      </w:pPr>
      <w:bookmarkStart w:id="381" w:name="_Toc31276271"/>
      <w:r w:rsidRPr="00EE5577">
        <w:rPr>
          <w:rStyle w:val="CharSectno"/>
        </w:rPr>
        <w:t>123WE</w:t>
      </w:r>
      <w:r w:rsidRPr="008935CF">
        <w:t xml:space="preserve">  One income management account per person</w:t>
      </w:r>
      <w:bookmarkEnd w:id="381"/>
    </w:p>
    <w:p w:rsidR="00B308F0" w:rsidRPr="008935CF" w:rsidRDefault="00B308F0" w:rsidP="00B308F0">
      <w:pPr>
        <w:pStyle w:val="SubsectionHead"/>
      </w:pPr>
      <w:r w:rsidRPr="008935CF">
        <w:t>Only one income management account</w:t>
      </w:r>
    </w:p>
    <w:p w:rsidR="00B308F0" w:rsidRPr="008935CF" w:rsidRDefault="00B308F0" w:rsidP="00B308F0">
      <w:pPr>
        <w:pStyle w:val="subsection"/>
      </w:pPr>
      <w:r w:rsidRPr="008935CF">
        <w:tab/>
        <w:t>(1)</w:t>
      </w:r>
      <w:r w:rsidRPr="008935CF">
        <w:tab/>
        <w:t>Only one income management account may be kept in respect of a particular person.</w:t>
      </w:r>
    </w:p>
    <w:p w:rsidR="00B308F0" w:rsidRPr="008935CF" w:rsidRDefault="00B308F0" w:rsidP="00B308F0">
      <w:pPr>
        <w:pStyle w:val="subsection"/>
      </w:pPr>
      <w:r w:rsidRPr="008935CF">
        <w:tab/>
        <w:t>(2)</w:t>
      </w:r>
      <w:r w:rsidRPr="008935CF">
        <w:tab/>
        <w:t xml:space="preserve">A contravention of </w:t>
      </w:r>
      <w:r w:rsidR="008935CF">
        <w:t>subsection (</w:t>
      </w:r>
      <w:r w:rsidRPr="008935CF">
        <w:t>1) does not affect the validity of an income management account.</w:t>
      </w:r>
    </w:p>
    <w:p w:rsidR="00B308F0" w:rsidRPr="008935CF" w:rsidRDefault="00B308F0" w:rsidP="00B308F0">
      <w:pPr>
        <w:pStyle w:val="SubsectionHead"/>
      </w:pPr>
      <w:r w:rsidRPr="008935CF">
        <w:t>Amalgamation</w:t>
      </w:r>
    </w:p>
    <w:p w:rsidR="00B308F0" w:rsidRPr="008935CF" w:rsidRDefault="00B308F0" w:rsidP="00B308F0">
      <w:pPr>
        <w:pStyle w:val="subsection"/>
      </w:pPr>
      <w:r w:rsidRPr="008935CF">
        <w:tab/>
        <w:t>(3)</w:t>
      </w:r>
      <w:r w:rsidRPr="008935CF">
        <w:tab/>
        <w:t>If the Secretary becomes aware that 2 or more income management accounts are being kept in respect of the same person, the Secretary must amalgamate the accounts into a single account.</w:t>
      </w:r>
    </w:p>
    <w:p w:rsidR="00B308F0" w:rsidRPr="008935CF" w:rsidRDefault="00B308F0" w:rsidP="00B308F0">
      <w:pPr>
        <w:pStyle w:val="ActHead5"/>
      </w:pPr>
      <w:bookmarkStart w:id="382" w:name="_Toc31276272"/>
      <w:r w:rsidRPr="00EE5577">
        <w:rPr>
          <w:rStyle w:val="CharSectno"/>
        </w:rPr>
        <w:t>123WF</w:t>
      </w:r>
      <w:r w:rsidRPr="008935CF">
        <w:t xml:space="preserve">  Credits to, and debits from, a person’s income management account</w:t>
      </w:r>
      <w:bookmarkEnd w:id="382"/>
    </w:p>
    <w:p w:rsidR="00B308F0" w:rsidRPr="008935CF" w:rsidRDefault="00B308F0" w:rsidP="00B308F0">
      <w:pPr>
        <w:pStyle w:val="subsection"/>
      </w:pPr>
      <w:r w:rsidRPr="008935CF">
        <w:tab/>
      </w:r>
      <w:r w:rsidRPr="008935CF">
        <w:tab/>
        <w:t>An amount must not be credited to, or debited from, a person’s income management account except as provided by this Part.</w:t>
      </w:r>
    </w:p>
    <w:p w:rsidR="00B308F0" w:rsidRPr="008935CF" w:rsidRDefault="00EE205F" w:rsidP="00B308F0">
      <w:pPr>
        <w:pStyle w:val="ActHead4"/>
      </w:pPr>
      <w:bookmarkStart w:id="383" w:name="_Toc31276273"/>
      <w:r w:rsidRPr="00EE5577">
        <w:rPr>
          <w:rStyle w:val="CharSubdNo"/>
        </w:rPr>
        <w:t>Subdivision</w:t>
      </w:r>
      <w:r w:rsidR="00666140" w:rsidRPr="00EE5577">
        <w:rPr>
          <w:rStyle w:val="CharSubdNo"/>
        </w:rPr>
        <w:t xml:space="preserve"> </w:t>
      </w:r>
      <w:r w:rsidR="00B308F0" w:rsidRPr="00EE5577">
        <w:rPr>
          <w:rStyle w:val="CharSubdNo"/>
        </w:rPr>
        <w:t>B</w:t>
      </w:r>
      <w:r w:rsidR="00B308F0" w:rsidRPr="008935CF">
        <w:t>—</w:t>
      </w:r>
      <w:r w:rsidR="00B308F0" w:rsidRPr="00EE5577">
        <w:rPr>
          <w:rStyle w:val="CharSubdText"/>
        </w:rPr>
        <w:t>Account statements</w:t>
      </w:r>
      <w:bookmarkEnd w:id="383"/>
    </w:p>
    <w:p w:rsidR="00B308F0" w:rsidRPr="008935CF" w:rsidRDefault="00B308F0" w:rsidP="00B308F0">
      <w:pPr>
        <w:pStyle w:val="ActHead5"/>
      </w:pPr>
      <w:bookmarkStart w:id="384" w:name="_Toc31276274"/>
      <w:r w:rsidRPr="00EE5577">
        <w:rPr>
          <w:rStyle w:val="CharSectno"/>
        </w:rPr>
        <w:t>123WG</w:t>
      </w:r>
      <w:r w:rsidRPr="008935CF">
        <w:t xml:space="preserve">  Internet and telephone access to account statements etc.</w:t>
      </w:r>
      <w:bookmarkEnd w:id="384"/>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 an income management account is kept in the name of a person.</w:t>
      </w:r>
    </w:p>
    <w:p w:rsidR="00B308F0" w:rsidRPr="008935CF" w:rsidRDefault="00B308F0" w:rsidP="00B308F0">
      <w:pPr>
        <w:pStyle w:val="SubsectionHead"/>
      </w:pPr>
      <w:r w:rsidRPr="008935CF">
        <w:t>Internet and telephone access to account statements etc.</w:t>
      </w:r>
    </w:p>
    <w:p w:rsidR="00B308F0" w:rsidRPr="008935CF" w:rsidRDefault="00B308F0" w:rsidP="00B308F0">
      <w:pPr>
        <w:pStyle w:val="subsection"/>
      </w:pPr>
      <w:r w:rsidRPr="008935CF">
        <w:tab/>
        <w:t>(2)</w:t>
      </w:r>
      <w:r w:rsidRPr="008935CF">
        <w:tab/>
        <w:t>The Secretary may issue the person with a means of identification (for example, a personal identification number) that enables the person to do either or both of the following:</w:t>
      </w:r>
    </w:p>
    <w:p w:rsidR="00B308F0" w:rsidRPr="008935CF" w:rsidRDefault="00B308F0" w:rsidP="00B308F0">
      <w:pPr>
        <w:pStyle w:val="paragraph"/>
      </w:pPr>
      <w:r w:rsidRPr="008935CF">
        <w:tab/>
        <w:t>(a)</w:t>
      </w:r>
      <w:r w:rsidRPr="008935CF">
        <w:tab/>
        <w:t xml:space="preserve">to access on the </w:t>
      </w:r>
      <w:r w:rsidR="00C13E09" w:rsidRPr="008935CF">
        <w:t>internet</w:t>
      </w:r>
      <w:r w:rsidRPr="008935CF">
        <w:t xml:space="preserve"> electronic versions of account statements for the person’s income management account;</w:t>
      </w:r>
    </w:p>
    <w:p w:rsidR="00B308F0" w:rsidRPr="008935CF" w:rsidRDefault="00B308F0" w:rsidP="00B308F0">
      <w:pPr>
        <w:pStyle w:val="paragraph"/>
      </w:pPr>
      <w:r w:rsidRPr="008935CF">
        <w:tab/>
        <w:t>(b)</w:t>
      </w:r>
      <w:r w:rsidRPr="008935CF">
        <w:tab/>
        <w:t>to be told the balance of the person’s income management account using an automated telephone answering system.</w:t>
      </w:r>
    </w:p>
    <w:p w:rsidR="00B308F0" w:rsidRPr="008935CF" w:rsidRDefault="00B308F0" w:rsidP="00B308F0">
      <w:pPr>
        <w:pStyle w:val="ActHead5"/>
      </w:pPr>
      <w:bookmarkStart w:id="385" w:name="_Toc31276275"/>
      <w:r w:rsidRPr="00EE5577">
        <w:rPr>
          <w:rStyle w:val="CharSectno"/>
        </w:rPr>
        <w:t>123WH</w:t>
      </w:r>
      <w:r w:rsidRPr="008935CF">
        <w:t xml:space="preserve">  Person may request account statements</w:t>
      </w:r>
      <w:bookmarkEnd w:id="385"/>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 an income management account is kept in the name of a person.</w:t>
      </w:r>
    </w:p>
    <w:p w:rsidR="00B308F0" w:rsidRPr="008935CF" w:rsidRDefault="00B308F0" w:rsidP="00B308F0">
      <w:pPr>
        <w:pStyle w:val="SubsectionHead"/>
      </w:pPr>
      <w:r w:rsidRPr="008935CF">
        <w:t>Account statement may be requested</w:t>
      </w:r>
    </w:p>
    <w:p w:rsidR="00B308F0" w:rsidRPr="008935CF" w:rsidRDefault="00B308F0" w:rsidP="00B308F0">
      <w:pPr>
        <w:pStyle w:val="subsection"/>
      </w:pPr>
      <w:r w:rsidRPr="008935CF">
        <w:tab/>
        <w:t>(2)</w:t>
      </w:r>
      <w:r w:rsidRPr="008935CF">
        <w:tab/>
        <w:t>The person may request the Secretary to give the person a written account statement for the income management account.</w:t>
      </w:r>
    </w:p>
    <w:p w:rsidR="00B308F0" w:rsidRPr="008935CF" w:rsidRDefault="00B308F0" w:rsidP="00B308F0">
      <w:pPr>
        <w:pStyle w:val="subsection"/>
      </w:pPr>
      <w:r w:rsidRPr="008935CF">
        <w:tab/>
        <w:t>(3)</w:t>
      </w:r>
      <w:r w:rsidRPr="008935CF">
        <w:tab/>
        <w:t>The Secretary must comply with the request.</w:t>
      </w:r>
    </w:p>
    <w:p w:rsidR="00B308F0" w:rsidRPr="008935CF" w:rsidRDefault="00B308F0" w:rsidP="00B308F0">
      <w:pPr>
        <w:pStyle w:val="subsection"/>
      </w:pPr>
      <w:r w:rsidRPr="008935CF">
        <w:tab/>
        <w:t>(4)</w:t>
      </w:r>
      <w:r w:rsidRPr="008935CF">
        <w:tab/>
        <w:t>However, the Secretary may refuse to comply with the request if the person has made a previous request at any time during the preceding period of 30 days.</w:t>
      </w:r>
    </w:p>
    <w:p w:rsidR="00B308F0" w:rsidRPr="008935CF" w:rsidRDefault="00B308F0" w:rsidP="00B308F0">
      <w:pPr>
        <w:pStyle w:val="ActHead5"/>
      </w:pPr>
      <w:bookmarkStart w:id="386" w:name="_Toc31276276"/>
      <w:r w:rsidRPr="00EE5577">
        <w:rPr>
          <w:rStyle w:val="CharSectno"/>
        </w:rPr>
        <w:t>123WI</w:t>
      </w:r>
      <w:r w:rsidRPr="008935CF">
        <w:t xml:space="preserve">  Account statements to be given</w:t>
      </w:r>
      <w:bookmarkEnd w:id="386"/>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 an income management account is kept in the name of a person.</w:t>
      </w:r>
    </w:p>
    <w:p w:rsidR="00B308F0" w:rsidRPr="008935CF" w:rsidRDefault="00B308F0" w:rsidP="00B308F0">
      <w:pPr>
        <w:pStyle w:val="SubsectionHead"/>
      </w:pPr>
      <w:r w:rsidRPr="008935CF">
        <w:t>Account statement to be given</w:t>
      </w:r>
    </w:p>
    <w:p w:rsidR="00B308F0" w:rsidRPr="008935CF" w:rsidRDefault="00B308F0" w:rsidP="00B308F0">
      <w:pPr>
        <w:pStyle w:val="subsection"/>
      </w:pPr>
      <w:r w:rsidRPr="008935CF">
        <w:tab/>
        <w:t>(2)</w:t>
      </w:r>
      <w:r w:rsidRPr="008935CF">
        <w:tab/>
        <w:t>At least once each quarter, the Secretary must give the person a written account statement for the income management account.</w:t>
      </w:r>
    </w:p>
    <w:p w:rsidR="00B308F0" w:rsidRPr="008935CF" w:rsidRDefault="00B308F0" w:rsidP="00B308F0">
      <w:pPr>
        <w:pStyle w:val="subsection"/>
      </w:pPr>
      <w:r w:rsidRPr="008935CF">
        <w:tab/>
        <w:t>(3)</w:t>
      </w:r>
      <w:r w:rsidRPr="008935CF">
        <w:tab/>
        <w:t>However, the Secretary is not required to give the person a written account statement relating to a particular period unless:</w:t>
      </w:r>
    </w:p>
    <w:p w:rsidR="00B308F0" w:rsidRPr="008935CF" w:rsidRDefault="00B308F0" w:rsidP="00B308F0">
      <w:pPr>
        <w:pStyle w:val="paragraph"/>
      </w:pPr>
      <w:r w:rsidRPr="008935CF">
        <w:tab/>
        <w:t>(a)</w:t>
      </w:r>
      <w:r w:rsidRPr="008935CF">
        <w:tab/>
        <w:t>an amount has been credited to, or debited from, the income management account during that period; or</w:t>
      </w:r>
    </w:p>
    <w:p w:rsidR="00B308F0" w:rsidRPr="008935CF" w:rsidRDefault="00B308F0" w:rsidP="00B308F0">
      <w:pPr>
        <w:pStyle w:val="paragraph"/>
      </w:pPr>
      <w:r w:rsidRPr="008935CF">
        <w:tab/>
        <w:t>(b)</w:t>
      </w:r>
      <w:r w:rsidRPr="008935CF">
        <w:tab/>
        <w:t>the income management account has a credit balance as at the end of that period.</w:t>
      </w:r>
    </w:p>
    <w:p w:rsidR="00B308F0" w:rsidRPr="008935CF" w:rsidRDefault="00EE205F" w:rsidP="00B308F0">
      <w:pPr>
        <w:pStyle w:val="ActHead4"/>
      </w:pPr>
      <w:bookmarkStart w:id="387" w:name="_Toc31276277"/>
      <w:r w:rsidRPr="00EE5577">
        <w:rPr>
          <w:rStyle w:val="CharSubdNo"/>
        </w:rPr>
        <w:t>Subdivision</w:t>
      </w:r>
      <w:r w:rsidR="00666140" w:rsidRPr="00EE5577">
        <w:rPr>
          <w:rStyle w:val="CharSubdNo"/>
        </w:rPr>
        <w:t xml:space="preserve"> </w:t>
      </w:r>
      <w:r w:rsidR="00B308F0" w:rsidRPr="00EE5577">
        <w:rPr>
          <w:rStyle w:val="CharSubdNo"/>
        </w:rPr>
        <w:t>C</w:t>
      </w:r>
      <w:r w:rsidR="00B308F0" w:rsidRPr="008935CF">
        <w:t>—</w:t>
      </w:r>
      <w:r w:rsidR="00B308F0" w:rsidRPr="00EE5577">
        <w:rPr>
          <w:rStyle w:val="CharSubdText"/>
        </w:rPr>
        <w:t>Miscellaneous</w:t>
      </w:r>
      <w:bookmarkEnd w:id="387"/>
    </w:p>
    <w:p w:rsidR="00B308F0" w:rsidRPr="008935CF" w:rsidRDefault="00B308F0" w:rsidP="00B308F0">
      <w:pPr>
        <w:pStyle w:val="ActHead5"/>
      </w:pPr>
      <w:bookmarkStart w:id="388" w:name="_Toc31276278"/>
      <w:r w:rsidRPr="00EE5577">
        <w:rPr>
          <w:rStyle w:val="CharSectno"/>
        </w:rPr>
        <w:t>123WJ</w:t>
      </w:r>
      <w:r w:rsidRPr="008935CF">
        <w:t xml:space="preserve">  Payment of credit balances of income management accounts—person ceases to be subject to the income management regime</w:t>
      </w:r>
      <w:bookmarkEnd w:id="388"/>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at a particular time, a person (the </w:t>
      </w:r>
      <w:r w:rsidRPr="008935CF">
        <w:rPr>
          <w:b/>
          <w:i/>
        </w:rPr>
        <w:t>first person</w:t>
      </w:r>
      <w:r w:rsidRPr="008935CF">
        <w:t>) ceases to be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at that time; and</w:t>
      </w:r>
    </w:p>
    <w:p w:rsidR="005B3E99" w:rsidRPr="008935CF" w:rsidRDefault="005B3E99" w:rsidP="005B3E99">
      <w:pPr>
        <w:pStyle w:val="paragraph"/>
      </w:pPr>
      <w:r w:rsidRPr="008935CF">
        <w:tab/>
        <w:t>(c)</w:t>
      </w:r>
      <w:r w:rsidRPr="008935CF">
        <w:tab/>
        <w:t>if, immediately before the first person ceased to be subject to the income management regime, the first person was subject to the income management regime under section</w:t>
      </w:r>
      <w:r w:rsidR="008935CF">
        <w:t> </w:t>
      </w:r>
      <w:r w:rsidRPr="008935CF">
        <w:t xml:space="preserve">123UC, </w:t>
      </w:r>
      <w:r w:rsidR="00610D52" w:rsidRPr="008935CF">
        <w:t xml:space="preserve">123UCA, 123UCB, 123UCC, </w:t>
      </w:r>
      <w:r w:rsidRPr="008935CF">
        <w:t>123UD, 123UE</w:t>
      </w:r>
      <w:r w:rsidR="007F111E" w:rsidRPr="008935CF">
        <w:t>, 123UF or 123UFAA</w:t>
      </w:r>
      <w:r w:rsidRPr="008935CF">
        <w:t>—the Secretary is satisfied that the first person is not likely to become subject to the income management regime within 60 days after the cessation; and</w:t>
      </w:r>
    </w:p>
    <w:p w:rsidR="005B3E99" w:rsidRPr="008935CF" w:rsidRDefault="005B3E99" w:rsidP="005B3E99">
      <w:pPr>
        <w:pStyle w:val="paragraph"/>
      </w:pPr>
      <w:r w:rsidRPr="008935CF">
        <w:tab/>
        <w:t>(d)</w:t>
      </w:r>
      <w:r w:rsidRPr="008935CF">
        <w:tab/>
        <w:t>if, immediately before the first person ceased to be subject to the income management regime, the first person was subject to the income management regime under section</w:t>
      </w:r>
      <w:r w:rsidR="008935CF">
        <w:t> </w:t>
      </w:r>
      <w:r w:rsidRPr="008935CF">
        <w:t>123UFA—the Secretary is satisfied that the first person is not likely to become subject to the income management regime under section</w:t>
      </w:r>
      <w:r w:rsidR="008935CF">
        <w:t> </w:t>
      </w:r>
      <w:r w:rsidRPr="008935CF">
        <w:t xml:space="preserve">123UC, </w:t>
      </w:r>
      <w:r w:rsidR="00610D52" w:rsidRPr="008935CF">
        <w:t xml:space="preserve">123UCA, 123UCB, 123UCC, </w:t>
      </w:r>
      <w:r w:rsidRPr="008935CF">
        <w:t>123UD, 123UE</w:t>
      </w:r>
      <w:r w:rsidR="002D24B8" w:rsidRPr="008935CF">
        <w:t>, 123UF or 123UFAA</w:t>
      </w:r>
      <w:r w:rsidRPr="008935CF">
        <w:t xml:space="preserve"> within 60 days after the cessation.</w:t>
      </w:r>
    </w:p>
    <w:p w:rsidR="00B308F0" w:rsidRPr="008935CF" w:rsidRDefault="00B308F0" w:rsidP="00B308F0">
      <w:pPr>
        <w:pStyle w:val="SubsectionHead"/>
      </w:pPr>
      <w:r w:rsidRPr="008935CF">
        <w:t>Residual amount</w:t>
      </w:r>
    </w:p>
    <w:p w:rsidR="00B308F0" w:rsidRPr="008935CF" w:rsidRDefault="00B308F0" w:rsidP="00B308F0">
      <w:pPr>
        <w:pStyle w:val="subsection"/>
      </w:pPr>
      <w:r w:rsidRPr="008935CF">
        <w:tab/>
        <w:t>(2)</w:t>
      </w:r>
      <w:r w:rsidRPr="008935CF">
        <w:tab/>
        <w:t xml:space="preserve">For the purposes of this section, the </w:t>
      </w:r>
      <w:r w:rsidRPr="008935CF">
        <w:rPr>
          <w:b/>
          <w:i/>
        </w:rPr>
        <w:t>residual amount</w:t>
      </w:r>
      <w:r w:rsidRPr="008935CF">
        <w:t xml:space="preserve"> is an amount equal to the credit balance of the first person’s income management account.</w:t>
      </w:r>
    </w:p>
    <w:p w:rsidR="00B308F0" w:rsidRPr="008935CF" w:rsidRDefault="00B308F0" w:rsidP="00B308F0">
      <w:pPr>
        <w:pStyle w:val="subsection"/>
      </w:pPr>
      <w:r w:rsidRPr="008935CF">
        <w:tab/>
        <w:t>(3)</w:t>
      </w:r>
      <w:r w:rsidRPr="008935CF">
        <w:tab/>
        <w:t>The residual amount is payable to the first person in accordance with this section.</w:t>
      </w:r>
    </w:p>
    <w:p w:rsidR="00B308F0" w:rsidRPr="008935CF" w:rsidRDefault="00B308F0" w:rsidP="00B308F0">
      <w:pPr>
        <w:pStyle w:val="SubsectionHead"/>
      </w:pPr>
      <w:r w:rsidRPr="008935CF">
        <w:t>Payment by instalments</w:t>
      </w:r>
    </w:p>
    <w:p w:rsidR="00B308F0" w:rsidRPr="008935CF" w:rsidRDefault="00B308F0" w:rsidP="00B308F0">
      <w:pPr>
        <w:pStyle w:val="subsection"/>
      </w:pPr>
      <w:r w:rsidRPr="008935CF">
        <w:tab/>
        <w:t>(4)</w:t>
      </w:r>
      <w:r w:rsidRPr="008935CF">
        <w:tab/>
        <w:t>The Secretary may determine that the whole or a part of the residual amount is to be paid to the first person by instalments. The instalments are to be paid on the days specified in a determination made by the Secretary.</w:t>
      </w:r>
    </w:p>
    <w:p w:rsidR="00B308F0" w:rsidRPr="008935CF" w:rsidRDefault="00B308F0" w:rsidP="00B308F0">
      <w:pPr>
        <w:pStyle w:val="subsection"/>
      </w:pPr>
      <w:r w:rsidRPr="008935CF">
        <w:tab/>
        <w:t>(5)</w:t>
      </w:r>
      <w:r w:rsidRPr="008935CF">
        <w:tab/>
        <w:t>The days specified in the determination must occur within the 12</w:t>
      </w:r>
      <w:r w:rsidR="008935CF">
        <w:noBreakHyphen/>
      </w:r>
      <w:r w:rsidRPr="008935CF">
        <w:t>month period beginning when the person ceased to be subject to the income management regime.</w:t>
      </w:r>
    </w:p>
    <w:p w:rsidR="00B308F0" w:rsidRPr="008935CF" w:rsidRDefault="00B308F0" w:rsidP="00B308F0">
      <w:pPr>
        <w:pStyle w:val="subsection"/>
      </w:pPr>
      <w:r w:rsidRPr="008935CF">
        <w:tab/>
        <w:t>(6)</w:t>
      </w:r>
      <w:r w:rsidRPr="008935CF">
        <w:tab/>
        <w:t xml:space="preserve">If an instalment is paid under </w:t>
      </w:r>
      <w:r w:rsidR="008935CF">
        <w:t>subsection (</w:t>
      </w:r>
      <w:r w:rsidRPr="008935CF">
        <w:t>4):</w:t>
      </w:r>
    </w:p>
    <w:p w:rsidR="00B308F0" w:rsidRPr="008935CF" w:rsidRDefault="00B308F0" w:rsidP="00B308F0">
      <w:pPr>
        <w:pStyle w:val="paragraph"/>
      </w:pPr>
      <w:r w:rsidRPr="008935CF">
        <w:tab/>
        <w:t>(a)</w:t>
      </w:r>
      <w:r w:rsidRPr="008935CF">
        <w:tab/>
        <w:t xml:space="preserve">the </w:t>
      </w:r>
      <w:r w:rsidR="0023253F" w:rsidRPr="008935CF">
        <w:t>Income Management Record</w:t>
      </w:r>
      <w:r w:rsidRPr="008935CF">
        <w:t xml:space="preserve"> is debited by an amount equal to the amount of the instalment; and</w:t>
      </w:r>
    </w:p>
    <w:p w:rsidR="00B308F0" w:rsidRPr="008935CF" w:rsidRDefault="00B308F0" w:rsidP="00B308F0">
      <w:pPr>
        <w:pStyle w:val="paragraph"/>
      </w:pPr>
      <w:r w:rsidRPr="008935CF">
        <w:tab/>
        <w:t>(b)</w:t>
      </w:r>
      <w:r w:rsidRPr="008935CF">
        <w:tab/>
        <w:t>the first person’s income management account is debited by an amount equal to the amount of the instalment.</w:t>
      </w:r>
    </w:p>
    <w:p w:rsidR="00B308F0" w:rsidRPr="008935CF" w:rsidRDefault="00B308F0" w:rsidP="00B308F0">
      <w:pPr>
        <w:pStyle w:val="SubsectionHead"/>
      </w:pPr>
      <w:r w:rsidRPr="008935CF">
        <w:t>Lump sum payment</w:t>
      </w:r>
    </w:p>
    <w:p w:rsidR="00B308F0" w:rsidRPr="008935CF" w:rsidRDefault="00B308F0" w:rsidP="00B308F0">
      <w:pPr>
        <w:pStyle w:val="subsection"/>
      </w:pPr>
      <w:r w:rsidRPr="008935CF">
        <w:tab/>
        <w:t>(7)</w:t>
      </w:r>
      <w:r w:rsidRPr="008935CF">
        <w:tab/>
        <w:t>The Secretary may determine that the whole or a part of the residual amount is to be paid to the first person as a single lump sum on a day determined by the Secretary.</w:t>
      </w:r>
    </w:p>
    <w:p w:rsidR="00B308F0" w:rsidRPr="008935CF" w:rsidRDefault="00B308F0" w:rsidP="00B308F0">
      <w:pPr>
        <w:pStyle w:val="subsection"/>
      </w:pPr>
      <w:r w:rsidRPr="008935CF">
        <w:tab/>
        <w:t>(8)</w:t>
      </w:r>
      <w:r w:rsidRPr="008935CF">
        <w:tab/>
        <w:t>The day specified in the determination must occur within the 12</w:t>
      </w:r>
      <w:r w:rsidR="008935CF">
        <w:noBreakHyphen/>
      </w:r>
      <w:r w:rsidRPr="008935CF">
        <w:t>month period beginning when the person ceased to be subject to the income management regime.</w:t>
      </w:r>
    </w:p>
    <w:p w:rsidR="00B308F0" w:rsidRPr="008935CF" w:rsidRDefault="00B308F0" w:rsidP="00B308F0">
      <w:pPr>
        <w:pStyle w:val="subsection"/>
      </w:pPr>
      <w:r w:rsidRPr="008935CF">
        <w:tab/>
        <w:t>(9)</w:t>
      </w:r>
      <w:r w:rsidRPr="008935CF">
        <w:tab/>
        <w:t xml:space="preserve">The Secretary must not make a determination under </w:t>
      </w:r>
      <w:r w:rsidR="008935CF">
        <w:t>subsection (</w:t>
      </w:r>
      <w:r w:rsidRPr="008935CF">
        <w:t>7) unless:</w:t>
      </w:r>
    </w:p>
    <w:p w:rsidR="00B308F0" w:rsidRPr="008935CF" w:rsidRDefault="00B308F0" w:rsidP="00B308F0">
      <w:pPr>
        <w:pStyle w:val="paragraph"/>
      </w:pPr>
      <w:r w:rsidRPr="008935CF">
        <w:tab/>
        <w:t>(a)</w:t>
      </w:r>
      <w:r w:rsidRPr="008935CF">
        <w:tab/>
        <w:t>the lump sum is $200 or less; or</w:t>
      </w:r>
    </w:p>
    <w:p w:rsidR="00B308F0" w:rsidRPr="008935CF" w:rsidRDefault="00B308F0" w:rsidP="00B308F0">
      <w:pPr>
        <w:pStyle w:val="paragraph"/>
      </w:pPr>
      <w:r w:rsidRPr="008935CF">
        <w:tab/>
        <w:t>(b)</w:t>
      </w:r>
      <w:r w:rsidRPr="008935CF">
        <w:tab/>
        <w:t>the Secretary is satisfied that there are special circumstances that warrant the making of the determination</w:t>
      </w:r>
      <w:r w:rsidR="00347BAA" w:rsidRPr="008935CF">
        <w:t>; or</w:t>
      </w:r>
    </w:p>
    <w:p w:rsidR="00347BAA" w:rsidRPr="008935CF" w:rsidRDefault="00347BAA" w:rsidP="00347BAA">
      <w:pPr>
        <w:pStyle w:val="paragraph"/>
      </w:pPr>
      <w:r w:rsidRPr="008935CF">
        <w:tab/>
        <w:t>(c)</w:t>
      </w:r>
      <w:r w:rsidRPr="008935CF">
        <w:tab/>
        <w:t>immediately before the first person ceased to be subject to the income management regime, the first person was subject to the income management regime under section</w:t>
      </w:r>
      <w:r w:rsidR="008935CF">
        <w:t> </w:t>
      </w:r>
      <w:r w:rsidRPr="008935CF">
        <w:t>123UFA.</w:t>
      </w:r>
    </w:p>
    <w:p w:rsidR="00B308F0" w:rsidRPr="008935CF" w:rsidRDefault="00B308F0" w:rsidP="00B308F0">
      <w:pPr>
        <w:pStyle w:val="subsection"/>
      </w:pPr>
      <w:r w:rsidRPr="008935CF">
        <w:tab/>
        <w:t>(10)</w:t>
      </w:r>
      <w:r w:rsidRPr="008935CF">
        <w:tab/>
        <w:t xml:space="preserve">If a lump sum is paid under </w:t>
      </w:r>
      <w:r w:rsidR="008935CF">
        <w:t>subsection (</w:t>
      </w:r>
      <w:r w:rsidRPr="008935CF">
        <w:t>7):</w:t>
      </w:r>
    </w:p>
    <w:p w:rsidR="00B308F0" w:rsidRPr="008935CF" w:rsidRDefault="00B308F0" w:rsidP="00B308F0">
      <w:pPr>
        <w:pStyle w:val="paragraph"/>
      </w:pPr>
      <w:r w:rsidRPr="008935CF">
        <w:tab/>
        <w:t>(a)</w:t>
      </w:r>
      <w:r w:rsidRPr="008935CF">
        <w:tab/>
        <w:t xml:space="preserve">the </w:t>
      </w:r>
      <w:r w:rsidR="0023253F" w:rsidRPr="008935CF">
        <w:t>Income Management Record</w:t>
      </w:r>
      <w:r w:rsidRPr="008935CF">
        <w:t xml:space="preserve"> is debited by an amount equal to the lump sum; and</w:t>
      </w:r>
    </w:p>
    <w:p w:rsidR="00B308F0" w:rsidRPr="008935CF" w:rsidRDefault="00B308F0" w:rsidP="00B308F0">
      <w:pPr>
        <w:pStyle w:val="paragraph"/>
      </w:pPr>
      <w:r w:rsidRPr="008935CF">
        <w:tab/>
        <w:t>(b)</w:t>
      </w:r>
      <w:r w:rsidRPr="008935CF">
        <w:tab/>
        <w:t>the first person’s income management account is debited by an amount equal to the lump sum.</w:t>
      </w:r>
    </w:p>
    <w:p w:rsidR="00B308F0" w:rsidRPr="008935CF" w:rsidRDefault="00B308F0" w:rsidP="00B308F0">
      <w:pPr>
        <w:pStyle w:val="SubsectionHead"/>
      </w:pPr>
      <w:r w:rsidRPr="008935CF">
        <w:t>Expense payment</w:t>
      </w:r>
    </w:p>
    <w:p w:rsidR="00B308F0" w:rsidRPr="008935CF" w:rsidRDefault="00B308F0" w:rsidP="00B308F0">
      <w:pPr>
        <w:pStyle w:val="subsection"/>
      </w:pPr>
      <w:r w:rsidRPr="008935CF">
        <w:tab/>
        <w:t>(11)</w:t>
      </w:r>
      <w:r w:rsidRPr="008935CF">
        <w:tab/>
        <w:t>The Secretary may, on behalf of the Commonwealth:</w:t>
      </w:r>
    </w:p>
    <w:p w:rsidR="00B308F0" w:rsidRPr="008935CF" w:rsidRDefault="00B308F0" w:rsidP="00B308F0">
      <w:pPr>
        <w:pStyle w:val="paragraph"/>
      </w:pPr>
      <w:r w:rsidRPr="008935CF">
        <w:tab/>
        <w:t>(a)</w:t>
      </w:r>
      <w:r w:rsidRPr="008935CF">
        <w:tab/>
        <w:t>make a payment in discharge, in whole or in part, of an obligation of the first person to pay an amount to a third person; or</w:t>
      </w:r>
    </w:p>
    <w:p w:rsidR="00B308F0" w:rsidRPr="008935CF" w:rsidRDefault="00B308F0" w:rsidP="00B308F0">
      <w:pPr>
        <w:pStyle w:val="paragraph"/>
      </w:pPr>
      <w:r w:rsidRPr="008935CF">
        <w:tab/>
        <w:t>(b)</w:t>
      </w:r>
      <w:r w:rsidRPr="008935CF">
        <w:tab/>
        <w:t>make a payment in discharge, in whole or in part, of an obligation of a third person to pay an amount to a fourth person;</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(c)</w:t>
      </w:r>
      <w:r w:rsidRPr="008935CF">
        <w:tab/>
        <w:t>the payment is made with the consent of the first person; and</w:t>
      </w:r>
    </w:p>
    <w:p w:rsidR="00B308F0" w:rsidRPr="008935CF" w:rsidRDefault="00B308F0" w:rsidP="00B308F0">
      <w:pPr>
        <w:pStyle w:val="paragraph"/>
      </w:pPr>
      <w:r w:rsidRPr="008935CF">
        <w:tab/>
        <w:t>(d)</w:t>
      </w:r>
      <w:r w:rsidRPr="008935CF">
        <w:tab/>
        <w:t>the amount paid by the Secretary does not exceed the residual amount.</w:t>
      </w:r>
    </w:p>
    <w:p w:rsidR="00B308F0" w:rsidRPr="008935CF" w:rsidRDefault="00B308F0" w:rsidP="00B308F0">
      <w:pPr>
        <w:pStyle w:val="subsection"/>
      </w:pPr>
      <w:r w:rsidRPr="008935CF">
        <w:tab/>
        <w:t>(12)</w:t>
      </w:r>
      <w:r w:rsidRPr="008935CF">
        <w:tab/>
        <w:t xml:space="preserve">The payment under </w:t>
      </w:r>
      <w:r w:rsidR="008935CF">
        <w:t>subsection (</w:t>
      </w:r>
      <w:r w:rsidRPr="008935CF">
        <w:t>11) must occur within the 12</w:t>
      </w:r>
      <w:r w:rsidR="008935CF">
        <w:noBreakHyphen/>
      </w:r>
      <w:r w:rsidRPr="008935CF">
        <w:t>month period beginning when the person ceased to be subject to the income management regime.</w:t>
      </w:r>
    </w:p>
    <w:p w:rsidR="00B308F0" w:rsidRPr="008935CF" w:rsidRDefault="00B308F0" w:rsidP="00B308F0">
      <w:pPr>
        <w:pStyle w:val="subsection"/>
      </w:pPr>
      <w:r w:rsidRPr="008935CF">
        <w:tab/>
        <w:t>(13)</w:t>
      </w:r>
      <w:r w:rsidRPr="008935CF">
        <w:tab/>
        <w:t xml:space="preserve">If the Secretary makes a payment under </w:t>
      </w:r>
      <w:r w:rsidR="008935CF">
        <w:t>subsection (</w:t>
      </w:r>
      <w:r w:rsidRPr="008935CF">
        <w:t>11):</w:t>
      </w:r>
    </w:p>
    <w:p w:rsidR="00B308F0" w:rsidRPr="008935CF" w:rsidRDefault="00B308F0" w:rsidP="00B308F0">
      <w:pPr>
        <w:pStyle w:val="paragraph"/>
      </w:pPr>
      <w:r w:rsidRPr="008935CF">
        <w:tab/>
        <w:t>(a)</w:t>
      </w:r>
      <w:r w:rsidRPr="008935CF">
        <w:tab/>
        <w:t xml:space="preserve">the </w:t>
      </w:r>
      <w:r w:rsidR="0023253F" w:rsidRPr="008935CF">
        <w:t>Income Management Record</w:t>
      </w:r>
      <w:r w:rsidRPr="008935CF">
        <w:t xml:space="preserve"> is debited by an amount equal to the amount paid under </w:t>
      </w:r>
      <w:r w:rsidR="008935CF">
        <w:t>subsection (</w:t>
      </w:r>
      <w:r w:rsidRPr="008935CF">
        <w:t>11); and</w:t>
      </w:r>
    </w:p>
    <w:p w:rsidR="00B308F0" w:rsidRPr="008935CF" w:rsidRDefault="00B308F0" w:rsidP="00B308F0">
      <w:pPr>
        <w:pStyle w:val="paragraph"/>
      </w:pPr>
      <w:r w:rsidRPr="008935CF">
        <w:tab/>
        <w:t>(b)</w:t>
      </w:r>
      <w:r w:rsidRPr="008935CF">
        <w:tab/>
        <w:t xml:space="preserve">the first person’s income management account is debited by an amount equal to the amount paid under </w:t>
      </w:r>
      <w:r w:rsidR="008935CF">
        <w:t>subsection (</w:t>
      </w:r>
      <w:r w:rsidRPr="008935CF">
        <w:t>11); and</w:t>
      </w:r>
    </w:p>
    <w:p w:rsidR="00B308F0" w:rsidRPr="008935CF" w:rsidRDefault="00B308F0" w:rsidP="00B308F0">
      <w:pPr>
        <w:pStyle w:val="paragraph"/>
      </w:pPr>
      <w:r w:rsidRPr="008935CF">
        <w:tab/>
        <w:t>(c)</w:t>
      </w:r>
      <w:r w:rsidRPr="008935CF">
        <w:tab/>
        <w:t xml:space="preserve">the Secretary is taken to have paid the first person so much of the residual amount as equals the amount paid under </w:t>
      </w:r>
      <w:r w:rsidR="008935CF">
        <w:t>subsection (</w:t>
      </w:r>
      <w:r w:rsidRPr="008935CF">
        <w:t>11).</w:t>
      </w:r>
    </w:p>
    <w:p w:rsidR="00B308F0" w:rsidRPr="008935CF" w:rsidRDefault="00B308F0" w:rsidP="00B308F0">
      <w:pPr>
        <w:pStyle w:val="SubsectionHead"/>
      </w:pPr>
      <w:r w:rsidRPr="008935CF">
        <w:t>Set</w:t>
      </w:r>
      <w:r w:rsidR="008935CF">
        <w:noBreakHyphen/>
      </w:r>
      <w:r w:rsidRPr="008935CF">
        <w:t>off</w:t>
      </w:r>
    </w:p>
    <w:p w:rsidR="00B308F0" w:rsidRPr="008935CF" w:rsidRDefault="00B308F0" w:rsidP="00B308F0">
      <w:pPr>
        <w:pStyle w:val="subsection"/>
      </w:pPr>
      <w:r w:rsidRPr="008935CF">
        <w:tab/>
        <w:t>(14)</w:t>
      </w:r>
      <w:r w:rsidRPr="008935CF">
        <w:tab/>
        <w:t xml:space="preserve">If the first person owes an amount (the </w:t>
      </w:r>
      <w:r w:rsidRPr="008935CF">
        <w:rPr>
          <w:b/>
          <w:i/>
        </w:rPr>
        <w:t>debt amount</w:t>
      </w:r>
      <w:r w:rsidRPr="008935CF">
        <w:t>) to the Commonwealth, the Secretary may, with the consent of the first person, set off the whole or part of the residual amount against the whole or a part of the debt amount.</w:t>
      </w:r>
    </w:p>
    <w:p w:rsidR="00B308F0" w:rsidRPr="008935CF" w:rsidRDefault="00B308F0" w:rsidP="00B308F0">
      <w:pPr>
        <w:pStyle w:val="subsection"/>
      </w:pPr>
      <w:r w:rsidRPr="008935CF">
        <w:tab/>
        <w:t>(15)</w:t>
      </w:r>
      <w:r w:rsidRPr="008935CF">
        <w:tab/>
        <w:t>The set</w:t>
      </w:r>
      <w:r w:rsidR="008935CF">
        <w:noBreakHyphen/>
      </w:r>
      <w:r w:rsidRPr="008935CF">
        <w:t xml:space="preserve">off under </w:t>
      </w:r>
      <w:r w:rsidR="008935CF">
        <w:t>subsection (</w:t>
      </w:r>
      <w:r w:rsidRPr="008935CF">
        <w:t>14) must occur within the 12</w:t>
      </w:r>
      <w:r w:rsidR="008935CF">
        <w:noBreakHyphen/>
      </w:r>
      <w:r w:rsidRPr="008935CF">
        <w:t>month period beginning when the person ceased to be subject to the income management regime.</w:t>
      </w:r>
    </w:p>
    <w:p w:rsidR="00B308F0" w:rsidRPr="008935CF" w:rsidRDefault="00B308F0" w:rsidP="00B308F0">
      <w:pPr>
        <w:pStyle w:val="subsection"/>
      </w:pPr>
      <w:r w:rsidRPr="008935CF">
        <w:tab/>
        <w:t>(16)</w:t>
      </w:r>
      <w:r w:rsidRPr="008935CF">
        <w:tab/>
        <w:t xml:space="preserve">If the Secretary sets off an amount under </w:t>
      </w:r>
      <w:r w:rsidR="008935CF">
        <w:t>subsection (</w:t>
      </w:r>
      <w:r w:rsidRPr="008935CF">
        <w:t>14):</w:t>
      </w:r>
    </w:p>
    <w:p w:rsidR="00B308F0" w:rsidRPr="008935CF" w:rsidRDefault="00B308F0" w:rsidP="00B308F0">
      <w:pPr>
        <w:pStyle w:val="paragraph"/>
      </w:pPr>
      <w:r w:rsidRPr="008935CF">
        <w:tab/>
        <w:t>(a)</w:t>
      </w:r>
      <w:r w:rsidRPr="008935CF">
        <w:tab/>
        <w:t xml:space="preserve">the </w:t>
      </w:r>
      <w:r w:rsidR="0023253F" w:rsidRPr="008935CF">
        <w:t>Income Management Record</w:t>
      </w:r>
      <w:r w:rsidRPr="008935CF">
        <w:t xml:space="preserve"> is debited by an amount equal to the amount set off; and</w:t>
      </w:r>
    </w:p>
    <w:p w:rsidR="00B308F0" w:rsidRPr="008935CF" w:rsidRDefault="00B308F0" w:rsidP="00B308F0">
      <w:pPr>
        <w:pStyle w:val="paragraph"/>
      </w:pPr>
      <w:r w:rsidRPr="008935CF">
        <w:tab/>
        <w:t>(b)</w:t>
      </w:r>
      <w:r w:rsidRPr="008935CF">
        <w:tab/>
        <w:t>the first person’s income management account is debited by an amount equal to the amount set off; and</w:t>
      </w:r>
    </w:p>
    <w:p w:rsidR="00B308F0" w:rsidRPr="008935CF" w:rsidRDefault="00B308F0" w:rsidP="00B308F0">
      <w:pPr>
        <w:pStyle w:val="paragraph"/>
      </w:pPr>
      <w:r w:rsidRPr="008935CF">
        <w:tab/>
        <w:t>(c)</w:t>
      </w:r>
      <w:r w:rsidRPr="008935CF">
        <w:tab/>
        <w:t>the Secretary is taken to have paid the first person so much of the residual amount as equals the amount set off.</w:t>
      </w:r>
    </w:p>
    <w:p w:rsidR="0078044B" w:rsidRPr="008935CF" w:rsidRDefault="0078044B" w:rsidP="0078044B">
      <w:pPr>
        <w:pStyle w:val="subsection"/>
      </w:pPr>
      <w:r w:rsidRPr="008935CF">
        <w:tab/>
        <w:t>(16A)</w:t>
      </w:r>
      <w:r w:rsidRPr="008935CF">
        <w:tab/>
      </w:r>
      <w:r w:rsidR="008935CF">
        <w:t>Subsection (</w:t>
      </w:r>
      <w:r w:rsidRPr="008935CF">
        <w:t>14) is not limited by Chapter</w:t>
      </w:r>
      <w:r w:rsidR="008935CF">
        <w:t> </w:t>
      </w:r>
      <w:r w:rsidRPr="008935CF">
        <w:t>5 of the 1991 Act also applying in relation to the debt amount.</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(17)</w:t>
      </w:r>
      <w:r w:rsidRPr="008935CF">
        <w:tab/>
        <w:t xml:space="preserve">If a payment is made under </w:t>
      </w:r>
      <w:r w:rsidR="008935CF">
        <w:t>subsection (</w:t>
      </w:r>
      <w:r w:rsidRPr="008935CF">
        <w:t>4), (7) or (11), the payment does not have consequences under the income tax law for the first person.</w:t>
      </w:r>
    </w:p>
    <w:p w:rsidR="00B308F0" w:rsidRPr="008935CF" w:rsidRDefault="00B308F0" w:rsidP="00B308F0">
      <w:pPr>
        <w:pStyle w:val="subsection"/>
      </w:pPr>
      <w:r w:rsidRPr="008935CF">
        <w:tab/>
        <w:t>(18)</w:t>
      </w:r>
      <w:r w:rsidRPr="008935CF">
        <w:tab/>
        <w:t xml:space="preserve">If the Secretary sets off an amount under </w:t>
      </w:r>
      <w:r w:rsidR="008935CF">
        <w:t>subsection (</w:t>
      </w:r>
      <w:r w:rsidRPr="008935CF">
        <w:t>14), the set</w:t>
      </w:r>
      <w:r w:rsidR="008935CF">
        <w:noBreakHyphen/>
      </w:r>
      <w:r w:rsidRPr="008935CF">
        <w:t>off does not have consequences under the income tax law for the first person.</w:t>
      </w:r>
    </w:p>
    <w:p w:rsidR="002D071E" w:rsidRPr="008935CF" w:rsidRDefault="002D071E" w:rsidP="002D071E">
      <w:pPr>
        <w:pStyle w:val="SubsectionHead"/>
      </w:pPr>
      <w:r w:rsidRPr="008935CF">
        <w:t>Interpretation</w:t>
      </w:r>
    </w:p>
    <w:p w:rsidR="002D071E" w:rsidRPr="008935CF" w:rsidRDefault="002D071E" w:rsidP="002D071E">
      <w:pPr>
        <w:pStyle w:val="subsection"/>
      </w:pPr>
      <w:r w:rsidRPr="008935CF">
        <w:tab/>
        <w:t>(19)</w:t>
      </w:r>
      <w:r w:rsidRPr="008935CF">
        <w:tab/>
        <w:t>This section is subject to section</w:t>
      </w:r>
      <w:r w:rsidR="008935CF">
        <w:t> </w:t>
      </w:r>
      <w:r w:rsidRPr="008935CF">
        <w:t>123WJA.</w:t>
      </w:r>
    </w:p>
    <w:p w:rsidR="001C0C39" w:rsidRPr="008935CF" w:rsidRDefault="001C0C39" w:rsidP="001C0C39">
      <w:pPr>
        <w:pStyle w:val="ActHead5"/>
      </w:pPr>
      <w:bookmarkStart w:id="389" w:name="_Toc31276279"/>
      <w:r w:rsidRPr="00EE5577">
        <w:rPr>
          <w:rStyle w:val="CharSectno"/>
        </w:rPr>
        <w:t>123WJA</w:t>
      </w:r>
      <w:r w:rsidRPr="008935CF">
        <w:t xml:space="preserve">  Ceasing payment of credit balances of income management accounts—person becomes subject to the income management regime again</w:t>
      </w:r>
      <w:bookmarkEnd w:id="389"/>
    </w:p>
    <w:p w:rsidR="001C0C39" w:rsidRPr="008935CF" w:rsidRDefault="001C0C39" w:rsidP="001C0C39">
      <w:pPr>
        <w:pStyle w:val="subsection"/>
      </w:pPr>
      <w:r w:rsidRPr="008935CF">
        <w:tab/>
        <w:t>(1)</w:t>
      </w:r>
      <w:r w:rsidRPr="008935CF">
        <w:tab/>
        <w:t>This section applies if:</w:t>
      </w:r>
    </w:p>
    <w:p w:rsidR="001C0C39" w:rsidRPr="008935CF" w:rsidRDefault="001C0C39" w:rsidP="001C0C39">
      <w:pPr>
        <w:pStyle w:val="paragraph"/>
      </w:pPr>
      <w:r w:rsidRPr="008935CF">
        <w:tab/>
        <w:t>(a)</w:t>
      </w:r>
      <w:r w:rsidRPr="008935CF">
        <w:tab/>
        <w:t>at a particular time, a person ceases to be subject to the income management regime; and</w:t>
      </w:r>
    </w:p>
    <w:p w:rsidR="001C0C39" w:rsidRPr="008935CF" w:rsidRDefault="001C0C39" w:rsidP="001C0C39">
      <w:pPr>
        <w:pStyle w:val="paragraph"/>
      </w:pPr>
      <w:r w:rsidRPr="008935CF">
        <w:tab/>
        <w:t>(b)</w:t>
      </w:r>
      <w:r w:rsidRPr="008935CF">
        <w:tab/>
        <w:t xml:space="preserve">at the time referred to in </w:t>
      </w:r>
      <w:r w:rsidR="008935CF">
        <w:t>paragraph (</w:t>
      </w:r>
      <w:r w:rsidRPr="008935CF">
        <w:t>a), there is a residual amount in relation to the person; and</w:t>
      </w:r>
    </w:p>
    <w:p w:rsidR="001C0C39" w:rsidRPr="008935CF" w:rsidRDefault="001C0C39" w:rsidP="001C0C39">
      <w:pPr>
        <w:pStyle w:val="paragraph"/>
      </w:pPr>
      <w:r w:rsidRPr="008935CF">
        <w:tab/>
        <w:t>(c)</w:t>
      </w:r>
      <w:r w:rsidRPr="008935CF">
        <w:tab/>
        <w:t>at any time after the cessation, the person becomes subject to the income management regime again; and</w:t>
      </w:r>
    </w:p>
    <w:p w:rsidR="001C0C39" w:rsidRPr="008935CF" w:rsidRDefault="001C0C39" w:rsidP="001C0C39">
      <w:pPr>
        <w:pStyle w:val="paragraph"/>
      </w:pPr>
      <w:r w:rsidRPr="008935CF">
        <w:tab/>
        <w:t>(d)</w:t>
      </w:r>
      <w:r w:rsidRPr="008935CF">
        <w:tab/>
        <w:t xml:space="preserve">at the time referred to in </w:t>
      </w:r>
      <w:r w:rsidR="008935CF">
        <w:t>paragraph (</w:t>
      </w:r>
      <w:r w:rsidRPr="008935CF">
        <w:t>c), the whole or a part of the residual amount has not been paid to the person in accordance with section</w:t>
      </w:r>
      <w:r w:rsidR="008935CF">
        <w:t> </w:t>
      </w:r>
      <w:r w:rsidRPr="008935CF">
        <w:t>123WJ.</w:t>
      </w:r>
    </w:p>
    <w:p w:rsidR="001C0C39" w:rsidRPr="008935CF" w:rsidRDefault="001C0C39" w:rsidP="001C0C39">
      <w:pPr>
        <w:pStyle w:val="subsection"/>
      </w:pPr>
      <w:r w:rsidRPr="008935CF">
        <w:tab/>
        <w:t>(2)</w:t>
      </w:r>
      <w:r w:rsidRPr="008935CF">
        <w:tab/>
        <w:t>The Secretary may determine that section</w:t>
      </w:r>
      <w:r w:rsidR="008935CF">
        <w:t> </w:t>
      </w:r>
      <w:r w:rsidRPr="008935CF">
        <w:t>123WJ ceases to apply in relation to:</w:t>
      </w:r>
    </w:p>
    <w:p w:rsidR="001C0C39" w:rsidRPr="008935CF" w:rsidRDefault="001C0C39" w:rsidP="001C0C39">
      <w:pPr>
        <w:pStyle w:val="paragraph"/>
      </w:pPr>
      <w:r w:rsidRPr="008935CF">
        <w:tab/>
        <w:t>(a)</w:t>
      </w:r>
      <w:r w:rsidRPr="008935CF">
        <w:tab/>
        <w:t>the whole of the residual amount; or</w:t>
      </w:r>
    </w:p>
    <w:p w:rsidR="001C0C39" w:rsidRPr="008935CF" w:rsidRDefault="001C0C39" w:rsidP="001C0C39">
      <w:pPr>
        <w:pStyle w:val="paragraph"/>
      </w:pPr>
      <w:r w:rsidRPr="008935CF">
        <w:tab/>
        <w:t>(b)</w:t>
      </w:r>
      <w:r w:rsidRPr="008935CF">
        <w:tab/>
        <w:t>a part of the residual amount specified in the determination.</w:t>
      </w:r>
    </w:p>
    <w:p w:rsidR="001C0C39" w:rsidRPr="008935CF" w:rsidRDefault="001C0C39" w:rsidP="001C0C39">
      <w:pPr>
        <w:pStyle w:val="subsection2"/>
      </w:pPr>
      <w:r w:rsidRPr="008935CF">
        <w:t>The determination has effect accordingly.</w:t>
      </w:r>
    </w:p>
    <w:p w:rsidR="001C0C39" w:rsidRPr="008935CF" w:rsidRDefault="001C0C39" w:rsidP="001C0C39">
      <w:pPr>
        <w:pStyle w:val="subsection"/>
      </w:pPr>
      <w:r w:rsidRPr="008935CF">
        <w:tab/>
        <w:t>(3)</w:t>
      </w:r>
      <w:r w:rsidRPr="008935CF">
        <w:tab/>
        <w:t>In this section:</w:t>
      </w:r>
    </w:p>
    <w:p w:rsidR="001C0C39" w:rsidRPr="008935CF" w:rsidRDefault="001C0C39" w:rsidP="001C0C39">
      <w:pPr>
        <w:pStyle w:val="Definition"/>
      </w:pPr>
      <w:r w:rsidRPr="008935CF">
        <w:rPr>
          <w:b/>
          <w:i/>
        </w:rPr>
        <w:t xml:space="preserve">residual amount </w:t>
      </w:r>
      <w:r w:rsidRPr="008935CF">
        <w:t>has the same meaning as in subsection</w:t>
      </w:r>
      <w:r w:rsidR="008935CF">
        <w:t> </w:t>
      </w:r>
      <w:r w:rsidRPr="008935CF">
        <w:t>123WJ(2).</w:t>
      </w:r>
    </w:p>
    <w:p w:rsidR="00B308F0" w:rsidRPr="008935CF" w:rsidRDefault="00B308F0" w:rsidP="00B308F0">
      <w:pPr>
        <w:pStyle w:val="ActHead5"/>
      </w:pPr>
      <w:bookmarkStart w:id="390" w:name="_Toc31276280"/>
      <w:r w:rsidRPr="00EE5577">
        <w:rPr>
          <w:rStyle w:val="CharSectno"/>
        </w:rPr>
        <w:t>123WK</w:t>
      </w:r>
      <w:r w:rsidRPr="008935CF">
        <w:t xml:space="preserve">  Payment into bank account etc. of credit balances of income management accounts—person ceases to be subject to the income management regime</w:t>
      </w:r>
      <w:bookmarkEnd w:id="390"/>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to an amount that is to be paid to a person as:</w:t>
      </w:r>
    </w:p>
    <w:p w:rsidR="00B308F0" w:rsidRPr="008935CF" w:rsidRDefault="00B308F0" w:rsidP="00B308F0">
      <w:pPr>
        <w:pStyle w:val="paragraph"/>
      </w:pPr>
      <w:r w:rsidRPr="008935CF">
        <w:tab/>
        <w:t>(a)</w:t>
      </w:r>
      <w:r w:rsidRPr="008935CF">
        <w:tab/>
        <w:t>an instalment under subsection</w:t>
      </w:r>
      <w:r w:rsidR="008935CF">
        <w:t> </w:t>
      </w:r>
      <w:r w:rsidRPr="008935CF">
        <w:t>123WJ(4); or</w:t>
      </w:r>
    </w:p>
    <w:p w:rsidR="00B308F0" w:rsidRPr="008935CF" w:rsidRDefault="00B308F0" w:rsidP="00B308F0">
      <w:pPr>
        <w:pStyle w:val="paragraph"/>
      </w:pPr>
      <w:r w:rsidRPr="008935CF">
        <w:tab/>
        <w:t>(b)</w:t>
      </w:r>
      <w:r w:rsidRPr="008935CF">
        <w:tab/>
        <w:t>a lump sum under subsection</w:t>
      </w:r>
      <w:r w:rsidR="008935CF">
        <w:t> </w:t>
      </w:r>
      <w:r w:rsidRPr="008935CF">
        <w:t>123WJ(7).</w:t>
      </w:r>
    </w:p>
    <w:p w:rsidR="00B308F0" w:rsidRPr="008935CF" w:rsidRDefault="00B308F0" w:rsidP="00B308F0">
      <w:pPr>
        <w:pStyle w:val="SubsectionHead"/>
      </w:pPr>
      <w:r w:rsidRPr="008935CF">
        <w:t>Payment into bank account etc.</w:t>
      </w:r>
    </w:p>
    <w:p w:rsidR="00B308F0" w:rsidRPr="008935CF" w:rsidRDefault="00B308F0" w:rsidP="00B308F0">
      <w:pPr>
        <w:pStyle w:val="subsection"/>
      </w:pPr>
      <w:r w:rsidRPr="008935CF">
        <w:tab/>
        <w:t>(2)</w:t>
      </w:r>
      <w:r w:rsidRPr="008935CF">
        <w:tab/>
        <w:t>The amount is to be paid to the credit of a bank account kept by the person.</w:t>
      </w:r>
    </w:p>
    <w:p w:rsidR="00B308F0" w:rsidRPr="008935CF" w:rsidRDefault="00B308F0" w:rsidP="00B308F0">
      <w:pPr>
        <w:pStyle w:val="subsection"/>
      </w:pPr>
      <w:r w:rsidRPr="008935CF">
        <w:tab/>
        <w:t>(3)</w:t>
      </w:r>
      <w:r w:rsidRPr="008935CF">
        <w:tab/>
        <w:t>The bank account may be kept by the person either alone or jointly or in common with another person.</w:t>
      </w:r>
    </w:p>
    <w:p w:rsidR="00B308F0" w:rsidRPr="008935CF" w:rsidRDefault="00B308F0" w:rsidP="00B308F0">
      <w:pPr>
        <w:pStyle w:val="subsection"/>
      </w:pPr>
      <w:r w:rsidRPr="008935CF">
        <w:tab/>
        <w:t>(4)</w:t>
      </w:r>
      <w:r w:rsidRPr="008935CF">
        <w:tab/>
        <w:t xml:space="preserve">The Secretary may direct that the whole or a part of the amount be paid to the person in a different way from that provided for by </w:t>
      </w:r>
      <w:r w:rsidR="008935CF">
        <w:t>subsection (</w:t>
      </w:r>
      <w:r w:rsidRPr="008935CF">
        <w:t>2).</w:t>
      </w:r>
    </w:p>
    <w:p w:rsidR="00B308F0" w:rsidRPr="008935CF" w:rsidRDefault="00B308F0" w:rsidP="00B308F0">
      <w:pPr>
        <w:pStyle w:val="subsection"/>
      </w:pPr>
      <w:r w:rsidRPr="008935CF">
        <w:tab/>
        <w:t>(5)</w:t>
      </w:r>
      <w:r w:rsidRPr="008935CF">
        <w:tab/>
        <w:t xml:space="preserve">If the Secretary gives a direction under </w:t>
      </w:r>
      <w:r w:rsidR="008935CF">
        <w:t>subsection (</w:t>
      </w:r>
      <w:r w:rsidRPr="008935CF">
        <w:t>4), the amount is to be paid in accordance with the direction.</w:t>
      </w:r>
    </w:p>
    <w:p w:rsidR="00B308F0" w:rsidRPr="008935CF" w:rsidRDefault="00B308F0" w:rsidP="00B308F0">
      <w:pPr>
        <w:pStyle w:val="ActHead5"/>
      </w:pPr>
      <w:bookmarkStart w:id="391" w:name="_Toc31276281"/>
      <w:r w:rsidRPr="00EE5577">
        <w:rPr>
          <w:rStyle w:val="CharSectno"/>
        </w:rPr>
        <w:t>123WL</w:t>
      </w:r>
      <w:r w:rsidRPr="008935CF">
        <w:t xml:space="preserve">  Payment of credit balances of income management accounts—person dies</w:t>
      </w:r>
      <w:bookmarkEnd w:id="391"/>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an income management account is kept in the name of a person; and</w:t>
      </w:r>
    </w:p>
    <w:p w:rsidR="00B308F0" w:rsidRPr="008935CF" w:rsidRDefault="00B308F0" w:rsidP="00B308F0">
      <w:pPr>
        <w:pStyle w:val="paragraph"/>
      </w:pPr>
      <w:r w:rsidRPr="008935CF">
        <w:tab/>
        <w:t>(b)</w:t>
      </w:r>
      <w:r w:rsidRPr="008935CF">
        <w:tab/>
        <w:t>the person dies; and</w:t>
      </w:r>
    </w:p>
    <w:p w:rsidR="00B308F0" w:rsidRPr="008935CF" w:rsidRDefault="00B308F0" w:rsidP="00B308F0">
      <w:pPr>
        <w:pStyle w:val="paragraph"/>
      </w:pPr>
      <w:r w:rsidRPr="008935CF">
        <w:tab/>
        <w:t>(c)</w:t>
      </w:r>
      <w:r w:rsidRPr="008935CF">
        <w:tab/>
        <w:t>at the time of the person’s death, the person’s income management account has a credit balance.</w:t>
      </w:r>
    </w:p>
    <w:p w:rsidR="00B308F0" w:rsidRPr="008935CF" w:rsidRDefault="00B308F0" w:rsidP="00B308F0">
      <w:pPr>
        <w:pStyle w:val="SubsectionHead"/>
      </w:pPr>
      <w:r w:rsidRPr="008935CF">
        <w:t>Residual amount</w:t>
      </w:r>
    </w:p>
    <w:p w:rsidR="00B308F0" w:rsidRPr="008935CF" w:rsidRDefault="00B308F0" w:rsidP="00B308F0">
      <w:pPr>
        <w:pStyle w:val="subsection"/>
      </w:pPr>
      <w:r w:rsidRPr="008935CF">
        <w:tab/>
        <w:t>(2)</w:t>
      </w:r>
      <w:r w:rsidRPr="008935CF">
        <w:tab/>
        <w:t xml:space="preserve">For the purposes of this section, the </w:t>
      </w:r>
      <w:r w:rsidRPr="008935CF">
        <w:rPr>
          <w:b/>
          <w:i/>
        </w:rPr>
        <w:t>residual amount</w:t>
      </w:r>
      <w:r w:rsidRPr="008935CF">
        <w:t xml:space="preserve"> is an amount equal to the credit balance of the person’s income management account.</w:t>
      </w:r>
    </w:p>
    <w:p w:rsidR="00DD01DE" w:rsidRPr="008935CF" w:rsidRDefault="00DD01DE" w:rsidP="00DD01DE">
      <w:pPr>
        <w:pStyle w:val="SubsectionHead"/>
      </w:pPr>
      <w:r w:rsidRPr="008935CF">
        <w:t>Payment of residual amount</w:t>
      </w:r>
    </w:p>
    <w:p w:rsidR="00DD01DE" w:rsidRPr="008935CF" w:rsidRDefault="00DD01DE" w:rsidP="00DD01DE">
      <w:pPr>
        <w:pStyle w:val="subsection"/>
      </w:pPr>
      <w:r w:rsidRPr="008935CF">
        <w:tab/>
        <w:t>(3)</w:t>
      </w:r>
      <w:r w:rsidRPr="008935CF">
        <w:tab/>
        <w:t>The residual amount is to be paid in one or more of the following ways (as determined by the Secretary):</w:t>
      </w:r>
    </w:p>
    <w:p w:rsidR="00DD01DE" w:rsidRPr="008935CF" w:rsidRDefault="00DD01DE" w:rsidP="00DD01DE">
      <w:pPr>
        <w:pStyle w:val="paragraph"/>
      </w:pPr>
      <w:r w:rsidRPr="008935CF">
        <w:tab/>
        <w:t>(a)</w:t>
      </w:r>
      <w:r w:rsidRPr="008935CF">
        <w:tab/>
        <w:t>to the legal personal representative of the person;</w:t>
      </w:r>
    </w:p>
    <w:p w:rsidR="00DD01DE" w:rsidRPr="008935CF" w:rsidRDefault="00DD01DE" w:rsidP="00DD01DE">
      <w:pPr>
        <w:pStyle w:val="paragraph"/>
      </w:pPr>
      <w:r w:rsidRPr="008935CF">
        <w:tab/>
        <w:t>(b)</w:t>
      </w:r>
      <w:r w:rsidRPr="008935CF">
        <w:tab/>
        <w:t>to one or more other persons whom the Secretary is satisfied have carried out, are carrying out, or will carry out, an appropriate activity in relation to the estate or affairs of the person;</w:t>
      </w:r>
    </w:p>
    <w:p w:rsidR="00DD01DE" w:rsidRPr="008935CF" w:rsidRDefault="00DD01DE" w:rsidP="00DD01DE">
      <w:pPr>
        <w:pStyle w:val="paragraph"/>
      </w:pPr>
      <w:r w:rsidRPr="008935CF">
        <w:tab/>
        <w:t>(c)</w:t>
      </w:r>
      <w:r w:rsidRPr="008935CF">
        <w:tab/>
        <w:t>to the credit of a bank account nominated by the person for the purposes of subsection</w:t>
      </w:r>
      <w:r w:rsidR="008935CF">
        <w:t> </w:t>
      </w:r>
      <w:r w:rsidRPr="008935CF">
        <w:t>55(2).</w:t>
      </w:r>
    </w:p>
    <w:p w:rsidR="00DD01DE" w:rsidRPr="008935CF" w:rsidRDefault="00DD01DE" w:rsidP="00DD01DE">
      <w:pPr>
        <w:pStyle w:val="subsection2"/>
      </w:pPr>
      <w:r w:rsidRPr="008935CF">
        <w:t>An amount that is to be paid under this subsection is to be paid as a lump sum on a day determined by the Secretary.</w:t>
      </w:r>
    </w:p>
    <w:p w:rsidR="00DD01DE" w:rsidRPr="008935CF" w:rsidRDefault="00DD01DE" w:rsidP="00DD01DE">
      <w:pPr>
        <w:pStyle w:val="subsection"/>
      </w:pPr>
      <w:r w:rsidRPr="008935CF">
        <w:tab/>
        <w:t>(3A)</w:t>
      </w:r>
      <w:r w:rsidRPr="008935CF">
        <w:tab/>
        <w:t xml:space="preserve">A person may be paid more than one amount under </w:t>
      </w:r>
      <w:r w:rsidR="008935CF">
        <w:t>subsection (</w:t>
      </w:r>
      <w:r w:rsidRPr="008935CF">
        <w:t>3).</w:t>
      </w:r>
    </w:p>
    <w:p w:rsidR="00B308F0" w:rsidRPr="008935CF" w:rsidRDefault="00B308F0" w:rsidP="00B308F0">
      <w:pPr>
        <w:pStyle w:val="subsection"/>
      </w:pPr>
      <w:r w:rsidRPr="008935CF">
        <w:tab/>
        <w:t>(5)</w:t>
      </w:r>
      <w:r w:rsidRPr="008935CF">
        <w:tab/>
        <w:t xml:space="preserve">If a lump sum is paid under </w:t>
      </w:r>
      <w:r w:rsidR="008935CF">
        <w:t>subsection (</w:t>
      </w:r>
      <w:r w:rsidRPr="008935CF">
        <w:t>3):</w:t>
      </w:r>
    </w:p>
    <w:p w:rsidR="00B308F0" w:rsidRPr="008935CF" w:rsidRDefault="00B308F0" w:rsidP="00B308F0">
      <w:pPr>
        <w:pStyle w:val="paragraph"/>
      </w:pPr>
      <w:r w:rsidRPr="008935CF">
        <w:tab/>
        <w:t>(a)</w:t>
      </w:r>
      <w:r w:rsidRPr="008935CF">
        <w:tab/>
        <w:t xml:space="preserve">the </w:t>
      </w:r>
      <w:r w:rsidR="008B5338" w:rsidRPr="008935CF">
        <w:t>Income Management Record</w:t>
      </w:r>
      <w:r w:rsidRPr="008935CF">
        <w:t xml:space="preserve"> is debited by an amount equal to the lump sum; and</w:t>
      </w:r>
    </w:p>
    <w:p w:rsidR="00B308F0" w:rsidRPr="008935CF" w:rsidRDefault="00B308F0" w:rsidP="00B308F0">
      <w:pPr>
        <w:pStyle w:val="paragraph"/>
      </w:pPr>
      <w:r w:rsidRPr="008935CF">
        <w:tab/>
        <w:t>(b)</w:t>
      </w:r>
      <w:r w:rsidRPr="008935CF">
        <w:tab/>
        <w:t>the person’s income management account is debited by an amount equal to the lump sum.</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(6)</w:t>
      </w:r>
      <w:r w:rsidRPr="008935CF">
        <w:tab/>
        <w:t xml:space="preserve">If a payment is made under </w:t>
      </w:r>
      <w:r w:rsidR="008935CF">
        <w:t>subsection (</w:t>
      </w:r>
      <w:r w:rsidRPr="008935CF">
        <w:t>3), the payment does not have consequences under the income tax law for the person’s estate.</w:t>
      </w:r>
    </w:p>
    <w:p w:rsidR="00B308F0" w:rsidRPr="008935CF" w:rsidRDefault="00B308F0" w:rsidP="00B308F0">
      <w:pPr>
        <w:pStyle w:val="ActHead5"/>
      </w:pPr>
      <w:bookmarkStart w:id="392" w:name="_Toc31276282"/>
      <w:r w:rsidRPr="00EE5577">
        <w:rPr>
          <w:rStyle w:val="CharSectno"/>
        </w:rPr>
        <w:t>123WM</w:t>
      </w:r>
      <w:r w:rsidRPr="008935CF">
        <w:t xml:space="preserve">  Payment into bank account etc. of credit balances of income management accounts—person dies</w:t>
      </w:r>
      <w:bookmarkEnd w:id="392"/>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 xml:space="preserve">This section applies to an amount that is to be paid to a person under </w:t>
      </w:r>
      <w:r w:rsidR="00892789" w:rsidRPr="008935CF">
        <w:t>paragraph</w:t>
      </w:r>
      <w:r w:rsidR="008935CF">
        <w:t> </w:t>
      </w:r>
      <w:r w:rsidR="00892789" w:rsidRPr="008935CF">
        <w:t>123WL(3)(a) or (b)</w:t>
      </w:r>
      <w:r w:rsidRPr="008935CF">
        <w:t>.</w:t>
      </w:r>
    </w:p>
    <w:p w:rsidR="00B308F0" w:rsidRPr="008935CF" w:rsidRDefault="00B308F0" w:rsidP="00B308F0">
      <w:pPr>
        <w:pStyle w:val="SubsectionHead"/>
      </w:pPr>
      <w:r w:rsidRPr="008935CF">
        <w:t>Payment into bank account etc.</w:t>
      </w:r>
    </w:p>
    <w:p w:rsidR="00B308F0" w:rsidRPr="008935CF" w:rsidRDefault="00B308F0" w:rsidP="00B308F0">
      <w:pPr>
        <w:pStyle w:val="subsection"/>
      </w:pPr>
      <w:r w:rsidRPr="008935CF">
        <w:tab/>
        <w:t>(2)</w:t>
      </w:r>
      <w:r w:rsidRPr="008935CF">
        <w:tab/>
        <w:t>The amount is to be paid to the credit of a bank account kept by the person.</w:t>
      </w:r>
    </w:p>
    <w:p w:rsidR="00B308F0" w:rsidRPr="008935CF" w:rsidRDefault="00B308F0" w:rsidP="00B308F0">
      <w:pPr>
        <w:pStyle w:val="subsection"/>
      </w:pPr>
      <w:r w:rsidRPr="008935CF">
        <w:tab/>
        <w:t>(3)</w:t>
      </w:r>
      <w:r w:rsidRPr="008935CF">
        <w:tab/>
        <w:t>The bank account may be kept by the person either alone or jointly or in common with another person.</w:t>
      </w:r>
    </w:p>
    <w:p w:rsidR="00B308F0" w:rsidRPr="008935CF" w:rsidRDefault="00B308F0" w:rsidP="00B308F0">
      <w:pPr>
        <w:pStyle w:val="subsection"/>
      </w:pPr>
      <w:r w:rsidRPr="008935CF">
        <w:tab/>
        <w:t>(4)</w:t>
      </w:r>
      <w:r w:rsidRPr="008935CF">
        <w:tab/>
        <w:t xml:space="preserve">The Secretary may direct that the whole or a part of the amount be paid to the person in a different way from that provided for by </w:t>
      </w:r>
      <w:r w:rsidR="008935CF">
        <w:t>subsection (</w:t>
      </w:r>
      <w:r w:rsidRPr="008935CF">
        <w:t>2).</w:t>
      </w:r>
    </w:p>
    <w:p w:rsidR="00B308F0" w:rsidRPr="008935CF" w:rsidRDefault="00B308F0" w:rsidP="00B308F0">
      <w:pPr>
        <w:pStyle w:val="subsection"/>
      </w:pPr>
      <w:r w:rsidRPr="008935CF">
        <w:tab/>
        <w:t>(5)</w:t>
      </w:r>
      <w:r w:rsidRPr="008935CF">
        <w:tab/>
        <w:t xml:space="preserve">If the Secretary gives a direction under </w:t>
      </w:r>
      <w:r w:rsidR="008935CF">
        <w:t>subsection (</w:t>
      </w:r>
      <w:r w:rsidRPr="008935CF">
        <w:t>4), the amount is to be paid in accordance with the direction.</w:t>
      </w:r>
    </w:p>
    <w:p w:rsidR="00B308F0" w:rsidRPr="008935CF" w:rsidRDefault="00B308F0" w:rsidP="000A7DAF">
      <w:pPr>
        <w:pStyle w:val="ActHead5"/>
      </w:pPr>
      <w:bookmarkStart w:id="393" w:name="_Toc31276283"/>
      <w:r w:rsidRPr="00EE5577">
        <w:rPr>
          <w:rStyle w:val="CharSectno"/>
        </w:rPr>
        <w:t>123WN</w:t>
      </w:r>
      <w:r w:rsidRPr="008935CF">
        <w:t xml:space="preserve">  Crediting of amounts to income management accounts—Ministerial rules</w:t>
      </w:r>
      <w:bookmarkEnd w:id="393"/>
    </w:p>
    <w:p w:rsidR="00B308F0" w:rsidRPr="008935CF" w:rsidRDefault="00B308F0" w:rsidP="003B1DBE">
      <w:pPr>
        <w:pStyle w:val="subsection"/>
      </w:pPr>
      <w:r w:rsidRPr="008935CF">
        <w:tab/>
      </w:r>
      <w:r w:rsidRPr="008935CF">
        <w:tab/>
        <w:t>The Minister may, by legislative instrument, make rules providing that an amount ascertained in accordance with the rules is to be credited to:</w:t>
      </w:r>
    </w:p>
    <w:p w:rsidR="00B308F0" w:rsidRPr="008935CF" w:rsidRDefault="00B308F0" w:rsidP="00B308F0">
      <w:pPr>
        <w:pStyle w:val="paragraph"/>
      </w:pPr>
      <w:r w:rsidRPr="008935CF">
        <w:tab/>
        <w:t>(a)</w:t>
      </w:r>
      <w:r w:rsidRPr="008935CF">
        <w:tab/>
        <w:t xml:space="preserve">the </w:t>
      </w:r>
      <w:r w:rsidR="00C63022" w:rsidRPr="008935CF">
        <w:t>Income Management Record</w:t>
      </w:r>
      <w:r w:rsidRPr="008935CF">
        <w:t>; and</w:t>
      </w:r>
    </w:p>
    <w:p w:rsidR="00B308F0" w:rsidRPr="008935CF" w:rsidRDefault="00B308F0" w:rsidP="00B308F0">
      <w:pPr>
        <w:pStyle w:val="paragraph"/>
      </w:pPr>
      <w:r w:rsidRPr="008935CF">
        <w:tab/>
        <w:t>(b)</w:t>
      </w:r>
      <w:r w:rsidRPr="008935CF">
        <w:tab/>
        <w:t>a person’s income management account;</w:t>
      </w:r>
    </w:p>
    <w:p w:rsidR="00B308F0" w:rsidRPr="008935CF" w:rsidRDefault="00B308F0" w:rsidP="00B308F0">
      <w:pPr>
        <w:pStyle w:val="subsection2"/>
      </w:pPr>
      <w:r w:rsidRPr="008935CF">
        <w:t>in the circumstances specified in the rules.</w:t>
      </w:r>
    </w:p>
    <w:p w:rsidR="00B308F0" w:rsidRPr="008935CF" w:rsidRDefault="00B308F0" w:rsidP="00666140">
      <w:pPr>
        <w:pStyle w:val="ActHead3"/>
        <w:pageBreakBefore/>
      </w:pPr>
      <w:bookmarkStart w:id="394" w:name="_Toc31276284"/>
      <w:r w:rsidRPr="00EE5577">
        <w:rPr>
          <w:rStyle w:val="CharDivNo"/>
        </w:rPr>
        <w:t>Division</w:t>
      </w:r>
      <w:r w:rsidR="008935CF" w:rsidRPr="00EE5577">
        <w:rPr>
          <w:rStyle w:val="CharDivNo"/>
        </w:rPr>
        <w:t> </w:t>
      </w:r>
      <w:r w:rsidRPr="00EE5577">
        <w:rPr>
          <w:rStyle w:val="CharDivNo"/>
        </w:rPr>
        <w:t>5</w:t>
      </w:r>
      <w:r w:rsidRPr="008935CF">
        <w:t>—</w:t>
      </w:r>
      <w:r w:rsidRPr="00EE5577">
        <w:rPr>
          <w:rStyle w:val="CharDivText"/>
        </w:rPr>
        <w:t>Deductions from welfare payments</w:t>
      </w:r>
      <w:bookmarkEnd w:id="394"/>
    </w:p>
    <w:p w:rsidR="00B308F0" w:rsidRPr="008935CF" w:rsidRDefault="00EE205F" w:rsidP="00B308F0">
      <w:pPr>
        <w:pStyle w:val="ActHead4"/>
      </w:pPr>
      <w:bookmarkStart w:id="395" w:name="_Toc31276285"/>
      <w:r w:rsidRPr="00EE5577">
        <w:rPr>
          <w:rStyle w:val="CharSubdNo"/>
        </w:rPr>
        <w:t>Subdivision</w:t>
      </w:r>
      <w:r w:rsidR="00666140" w:rsidRPr="00EE5577">
        <w:rPr>
          <w:rStyle w:val="CharSubdNo"/>
        </w:rPr>
        <w:t xml:space="preserve"> </w:t>
      </w:r>
      <w:r w:rsidR="00B308F0" w:rsidRPr="00EE5577">
        <w:rPr>
          <w:rStyle w:val="CharSubdNo"/>
        </w:rPr>
        <w:t>B</w:t>
      </w:r>
      <w:r w:rsidR="00B308F0" w:rsidRPr="008935CF">
        <w:t>—</w:t>
      </w:r>
      <w:r w:rsidR="00B308F0" w:rsidRPr="00EE5577">
        <w:rPr>
          <w:rStyle w:val="CharSubdText"/>
        </w:rPr>
        <w:t>Child protection</w:t>
      </w:r>
      <w:bookmarkEnd w:id="395"/>
    </w:p>
    <w:p w:rsidR="00B308F0" w:rsidRPr="008935CF" w:rsidRDefault="00B308F0" w:rsidP="00B308F0">
      <w:pPr>
        <w:pStyle w:val="ActHead5"/>
      </w:pPr>
      <w:bookmarkStart w:id="396" w:name="_Toc31276286"/>
      <w:r w:rsidRPr="00EE5577">
        <w:rPr>
          <w:rStyle w:val="CharSectno"/>
        </w:rPr>
        <w:t>123XI</w:t>
      </w:r>
      <w:r w:rsidRPr="008935CF">
        <w:t xml:space="preserve">  Deductions from category I welfare payments—instalments</w:t>
      </w:r>
      <w:bookmarkEnd w:id="396"/>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123UC; and</w:t>
      </w:r>
    </w:p>
    <w:p w:rsidR="00B308F0" w:rsidRPr="008935CF" w:rsidRDefault="00B308F0" w:rsidP="00B308F0">
      <w:pPr>
        <w:pStyle w:val="paragraph"/>
      </w:pPr>
      <w:r w:rsidRPr="008935CF">
        <w:tab/>
        <w:t>(b)</w:t>
      </w:r>
      <w:r w:rsidRPr="008935CF">
        <w:tab/>
        <w:t>an instalment of a category I welfare payment is payable to the person.</w:t>
      </w:r>
    </w:p>
    <w:p w:rsidR="00B308F0" w:rsidRPr="008935CF" w:rsidRDefault="00B308F0" w:rsidP="00B308F0">
      <w:pPr>
        <w:pStyle w:val="SubsectionHead"/>
        <w:ind w:left="720" w:firstLine="414"/>
      </w:pPr>
      <w:r w:rsidRPr="008935CF">
        <w:t>Deductions from category I welfare payments—instalments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instalment of the category I welfare payment the deductible portion of the instalment;</w:t>
      </w:r>
    </w:p>
    <w:p w:rsidR="00B308F0" w:rsidRPr="008935CF" w:rsidRDefault="00B308F0" w:rsidP="00B308F0">
      <w:pPr>
        <w:pStyle w:val="paragraph"/>
      </w:pPr>
      <w:r w:rsidRPr="008935CF">
        <w:tab/>
        <w:t>(b)</w:t>
      </w:r>
      <w:r w:rsidRPr="008935CF">
        <w:tab/>
        <w:t xml:space="preserve">an amount equal to the deductible portion of the instalment is credited to the </w:t>
      </w:r>
      <w:r w:rsidR="005E7C59"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instalment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B308F0" w:rsidRPr="008935CF" w:rsidRDefault="00B308F0" w:rsidP="00B308F0">
      <w:pPr>
        <w:pStyle w:val="paragraph"/>
      </w:pPr>
      <w:r w:rsidRPr="008935CF">
        <w:tab/>
        <w:t>(a)</w:t>
      </w:r>
      <w:r w:rsidRPr="008935CF">
        <w:tab/>
        <w:t>100%; or</w:t>
      </w:r>
    </w:p>
    <w:p w:rsidR="00B308F0" w:rsidRPr="008935CF" w:rsidRDefault="00B308F0" w:rsidP="00B308F0">
      <w:pPr>
        <w:pStyle w:val="paragraph"/>
      </w:pPr>
      <w:r w:rsidRPr="008935CF">
        <w:tab/>
        <w:t>(b)</w:t>
      </w:r>
      <w:r w:rsidRPr="008935CF">
        <w:tab/>
        <w:t>if a lower percentage is specified in a legislative instrument made by the Minister for the purposes of this paragraph—the lower percentage;</w:t>
      </w:r>
    </w:p>
    <w:p w:rsidR="00B308F0" w:rsidRPr="008935CF" w:rsidRDefault="00B308F0" w:rsidP="00B308F0">
      <w:pPr>
        <w:pStyle w:val="subsection2"/>
      </w:pPr>
      <w:r w:rsidRPr="008935CF">
        <w:t>of the net amount of the instalment (rounded down to the nearest cent).</w:t>
      </w:r>
    </w:p>
    <w:p w:rsidR="00B308F0" w:rsidRPr="008935CF" w:rsidRDefault="00B308F0" w:rsidP="00B308F0">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B308F0" w:rsidRPr="008935CF" w:rsidRDefault="00B308F0" w:rsidP="0058584E">
      <w:pPr>
        <w:pStyle w:val="ActHead5"/>
      </w:pPr>
      <w:bookmarkStart w:id="397" w:name="_Toc31276287"/>
      <w:r w:rsidRPr="00EE5577">
        <w:rPr>
          <w:rStyle w:val="CharSectno"/>
        </w:rPr>
        <w:t>123XJ</w:t>
      </w:r>
      <w:r w:rsidRPr="008935CF">
        <w:t xml:space="preserve">  Deductions from category I welfare payments—lump sums</w:t>
      </w:r>
      <w:bookmarkEnd w:id="397"/>
    </w:p>
    <w:p w:rsidR="00B308F0" w:rsidRPr="008935CF" w:rsidRDefault="00B308F0" w:rsidP="0058584E">
      <w:pPr>
        <w:pStyle w:val="SubsectionHead"/>
      </w:pPr>
      <w:r w:rsidRPr="008935CF">
        <w:t>Scope</w:t>
      </w:r>
    </w:p>
    <w:p w:rsidR="00B308F0" w:rsidRPr="008935CF" w:rsidRDefault="00B308F0" w:rsidP="0058584E">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123UC; and</w:t>
      </w:r>
    </w:p>
    <w:p w:rsidR="00B308F0" w:rsidRPr="008935CF" w:rsidRDefault="00B308F0" w:rsidP="00B308F0">
      <w:pPr>
        <w:pStyle w:val="paragraph"/>
      </w:pPr>
      <w:r w:rsidRPr="008935CF">
        <w:tab/>
        <w:t>(b)</w:t>
      </w:r>
      <w:r w:rsidRPr="008935CF">
        <w:tab/>
        <w:t>a category I welfare payment is payable to the person otherwise than by instalments.</w:t>
      </w:r>
    </w:p>
    <w:p w:rsidR="00B308F0" w:rsidRPr="008935CF" w:rsidRDefault="00B308F0" w:rsidP="00B308F0">
      <w:pPr>
        <w:pStyle w:val="SubsectionHead"/>
      </w:pPr>
      <w:r w:rsidRPr="008935CF">
        <w:t>Deductions from category I welfare payments—lump sums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category I welfare payment the deductible portion of the payment;</w:t>
      </w:r>
    </w:p>
    <w:p w:rsidR="00B308F0" w:rsidRPr="008935CF" w:rsidRDefault="00B308F0" w:rsidP="00B308F0">
      <w:pPr>
        <w:pStyle w:val="paragraph"/>
      </w:pPr>
      <w:r w:rsidRPr="008935CF">
        <w:tab/>
        <w:t>(b)</w:t>
      </w:r>
      <w:r w:rsidRPr="008935CF">
        <w:tab/>
        <w:t xml:space="preserve">an amount equal to the deductible portion of the payment is credited to the </w:t>
      </w:r>
      <w:r w:rsidR="005E7C59"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payment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B308F0" w:rsidRPr="008935CF" w:rsidRDefault="00B308F0" w:rsidP="00B308F0">
      <w:pPr>
        <w:pStyle w:val="paragraph"/>
      </w:pPr>
      <w:r w:rsidRPr="008935CF">
        <w:tab/>
        <w:t>(a)</w:t>
      </w:r>
      <w:r w:rsidRPr="008935CF">
        <w:tab/>
        <w:t>100%; or</w:t>
      </w:r>
    </w:p>
    <w:p w:rsidR="00B308F0" w:rsidRPr="008935CF" w:rsidRDefault="00B308F0" w:rsidP="00B308F0">
      <w:pPr>
        <w:pStyle w:val="paragraph"/>
      </w:pPr>
      <w:r w:rsidRPr="008935CF">
        <w:tab/>
        <w:t>(b)</w:t>
      </w:r>
      <w:r w:rsidRPr="008935CF">
        <w:tab/>
        <w:t>if a lower percentage is specified in a legislative instrument made by the Minister for the purposes of this paragraph—the lower percentage;</w:t>
      </w:r>
    </w:p>
    <w:p w:rsidR="00B308F0" w:rsidRPr="008935CF" w:rsidRDefault="00B308F0" w:rsidP="00B308F0">
      <w:pPr>
        <w:pStyle w:val="subsection2"/>
      </w:pPr>
      <w:r w:rsidRPr="008935CF">
        <w:t>of the net amount of the payment (rounded down to the nearest cent).</w:t>
      </w:r>
    </w:p>
    <w:p w:rsidR="00B308F0" w:rsidRPr="008935CF" w:rsidRDefault="00B308F0" w:rsidP="00B308F0">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FF770C" w:rsidRPr="008935CF" w:rsidRDefault="00EE205F" w:rsidP="00FF770C">
      <w:pPr>
        <w:pStyle w:val="ActHead4"/>
      </w:pPr>
      <w:bookmarkStart w:id="398" w:name="_Toc31276288"/>
      <w:r w:rsidRPr="00EE5577">
        <w:rPr>
          <w:rStyle w:val="CharSubdNo"/>
        </w:rPr>
        <w:t>Subdivision</w:t>
      </w:r>
      <w:r w:rsidR="00666140" w:rsidRPr="00EE5577">
        <w:rPr>
          <w:rStyle w:val="CharSubdNo"/>
        </w:rPr>
        <w:t xml:space="preserve"> </w:t>
      </w:r>
      <w:r w:rsidR="00FF770C" w:rsidRPr="00EE5577">
        <w:rPr>
          <w:rStyle w:val="CharSubdNo"/>
        </w:rPr>
        <w:t>BA</w:t>
      </w:r>
      <w:r w:rsidR="00FF770C" w:rsidRPr="008935CF">
        <w:t>—</w:t>
      </w:r>
      <w:r w:rsidR="00FF770C" w:rsidRPr="00EE5577">
        <w:rPr>
          <w:rStyle w:val="CharSubdText"/>
        </w:rPr>
        <w:t>Vulnerable welfare payment recipients</w:t>
      </w:r>
      <w:bookmarkEnd w:id="398"/>
    </w:p>
    <w:p w:rsidR="00FF770C" w:rsidRPr="008935CF" w:rsidRDefault="00FF770C" w:rsidP="00FF770C">
      <w:pPr>
        <w:pStyle w:val="ActHead5"/>
      </w:pPr>
      <w:bookmarkStart w:id="399" w:name="_Toc31276289"/>
      <w:r w:rsidRPr="00EE5577">
        <w:rPr>
          <w:rStyle w:val="CharSectno"/>
        </w:rPr>
        <w:t>123XJA</w:t>
      </w:r>
      <w:r w:rsidRPr="008935CF">
        <w:t xml:space="preserve">  Deductions from category I welfare payments—instalments</w:t>
      </w:r>
      <w:bookmarkEnd w:id="399"/>
    </w:p>
    <w:p w:rsidR="00FF770C" w:rsidRPr="008935CF" w:rsidRDefault="00FF770C" w:rsidP="00FF770C">
      <w:pPr>
        <w:pStyle w:val="SubsectionHead"/>
      </w:pPr>
      <w:r w:rsidRPr="008935CF">
        <w:t>Scope</w:t>
      </w:r>
    </w:p>
    <w:p w:rsidR="00FF770C" w:rsidRPr="008935CF" w:rsidRDefault="00FF770C" w:rsidP="00FF770C">
      <w:pPr>
        <w:pStyle w:val="subsection"/>
      </w:pPr>
      <w:r w:rsidRPr="008935CF">
        <w:tab/>
        <w:t>(1)</w:t>
      </w:r>
      <w:r w:rsidRPr="008935CF">
        <w:tab/>
        <w:t>This section applies if:</w:t>
      </w:r>
    </w:p>
    <w:p w:rsidR="00FF770C" w:rsidRPr="008935CF" w:rsidRDefault="00FF770C" w:rsidP="00FF770C">
      <w:pPr>
        <w:pStyle w:val="paragraph"/>
      </w:pPr>
      <w:r w:rsidRPr="008935CF">
        <w:tab/>
        <w:t>(a)</w:t>
      </w:r>
      <w:r w:rsidRPr="008935CF">
        <w:tab/>
        <w:t>a person is subject to the income management regime under section</w:t>
      </w:r>
      <w:r w:rsidR="008935CF">
        <w:t> </w:t>
      </w:r>
      <w:r w:rsidRPr="008935CF">
        <w:t>123UCA; and</w:t>
      </w:r>
    </w:p>
    <w:p w:rsidR="00FF770C" w:rsidRPr="008935CF" w:rsidRDefault="00FF770C" w:rsidP="00FF770C">
      <w:pPr>
        <w:pStyle w:val="paragraph"/>
      </w:pPr>
      <w:r w:rsidRPr="008935CF">
        <w:tab/>
        <w:t>(b)</w:t>
      </w:r>
      <w:r w:rsidRPr="008935CF">
        <w:tab/>
        <w:t>an instalment of category I welfare payment is payable to the person.</w:t>
      </w:r>
    </w:p>
    <w:p w:rsidR="00FF770C" w:rsidRPr="008935CF" w:rsidRDefault="00FF770C" w:rsidP="00FF770C">
      <w:pPr>
        <w:pStyle w:val="SubsectionHead"/>
      </w:pPr>
      <w:r w:rsidRPr="008935CF">
        <w:t>Deductions from category I welfare payments—instalments</w:t>
      </w:r>
    </w:p>
    <w:p w:rsidR="00FF770C" w:rsidRPr="008935CF" w:rsidRDefault="00FF770C" w:rsidP="00FF770C">
      <w:pPr>
        <w:pStyle w:val="subsection"/>
      </w:pPr>
      <w:r w:rsidRPr="008935CF">
        <w:tab/>
        <w:t>(2)</w:t>
      </w:r>
      <w:r w:rsidRPr="008935CF">
        <w:tab/>
        <w:t>The following provisions have effect:</w:t>
      </w:r>
    </w:p>
    <w:p w:rsidR="00FF770C" w:rsidRPr="008935CF" w:rsidRDefault="00FF770C" w:rsidP="00FF770C">
      <w:pPr>
        <w:pStyle w:val="paragraph"/>
      </w:pPr>
      <w:r w:rsidRPr="008935CF">
        <w:tab/>
        <w:t>(a)</w:t>
      </w:r>
      <w:r w:rsidRPr="008935CF">
        <w:tab/>
        <w:t>the Secretary must deduct from the instalment of the category I welfare payment the deductible portion of the instalment;</w:t>
      </w:r>
    </w:p>
    <w:p w:rsidR="00FF770C" w:rsidRPr="008935CF" w:rsidRDefault="00FF770C" w:rsidP="00FF770C">
      <w:pPr>
        <w:pStyle w:val="paragraph"/>
      </w:pPr>
      <w:r w:rsidRPr="008935CF">
        <w:tab/>
        <w:t>(b)</w:t>
      </w:r>
      <w:r w:rsidRPr="008935CF">
        <w:tab/>
        <w:t xml:space="preserve">an amount equal to the deductible portion of the instalment is credited to the </w:t>
      </w:r>
      <w:r w:rsidR="00073576" w:rsidRPr="008935CF">
        <w:t>Income Management Record</w:t>
      </w:r>
      <w:r w:rsidRPr="008935CF">
        <w:t>;</w:t>
      </w:r>
    </w:p>
    <w:p w:rsidR="00FF770C" w:rsidRPr="008935CF" w:rsidRDefault="00FF770C" w:rsidP="00FF770C">
      <w:pPr>
        <w:pStyle w:val="paragraph"/>
      </w:pPr>
      <w:r w:rsidRPr="008935CF">
        <w:tab/>
        <w:t>(c)</w:t>
      </w:r>
      <w:r w:rsidRPr="008935CF">
        <w:tab/>
        <w:t>an amount equal to the deductible portion of the instalment is credited to the person’s income management account.</w:t>
      </w:r>
    </w:p>
    <w:p w:rsidR="00FF770C" w:rsidRPr="008935CF" w:rsidRDefault="00FF770C" w:rsidP="00FF770C">
      <w:pPr>
        <w:pStyle w:val="SubsectionHead"/>
      </w:pPr>
      <w:r w:rsidRPr="008935CF">
        <w:t>Deductible portion</w:t>
      </w:r>
    </w:p>
    <w:p w:rsidR="00FF770C" w:rsidRPr="008935CF" w:rsidRDefault="00FF770C" w:rsidP="00FF770C">
      <w:pPr>
        <w:pStyle w:val="subsection"/>
      </w:pPr>
      <w:r w:rsidRPr="008935CF">
        <w:tab/>
        <w:t>(4)</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FF770C" w:rsidRPr="008935CF" w:rsidRDefault="00FF770C" w:rsidP="00FF770C">
      <w:pPr>
        <w:pStyle w:val="paragraph"/>
      </w:pPr>
      <w:r w:rsidRPr="008935CF">
        <w:tab/>
        <w:t>(a)</w:t>
      </w:r>
      <w:r w:rsidRPr="008935CF">
        <w:tab/>
        <w:t>50%; or</w:t>
      </w:r>
    </w:p>
    <w:p w:rsidR="00FF770C" w:rsidRPr="008935CF" w:rsidRDefault="00FF770C" w:rsidP="00FF770C">
      <w:pPr>
        <w:pStyle w:val="paragraph"/>
      </w:pPr>
      <w:r w:rsidRPr="008935CF">
        <w:tab/>
        <w:t>(b)</w:t>
      </w:r>
      <w:r w:rsidRPr="008935CF">
        <w:tab/>
        <w:t>if another percentage (not exceeding 100%) is specified in a legislative instrument made by the Minister for the purposes of this paragraph—the other percentage;</w:t>
      </w:r>
    </w:p>
    <w:p w:rsidR="00FF770C" w:rsidRPr="008935CF" w:rsidRDefault="00FF770C" w:rsidP="00FF770C">
      <w:pPr>
        <w:pStyle w:val="subsection2"/>
      </w:pPr>
      <w:r w:rsidRPr="008935CF">
        <w:t>of the net amount of the instalment (rounded down to the nearest cent).</w:t>
      </w:r>
    </w:p>
    <w:p w:rsidR="00FF770C" w:rsidRPr="008935CF" w:rsidRDefault="00FF770C" w:rsidP="00FF770C">
      <w:pPr>
        <w:pStyle w:val="subsection"/>
      </w:pPr>
      <w:r w:rsidRPr="008935CF">
        <w:tab/>
        <w:t>(5)</w:t>
      </w:r>
      <w:r w:rsidRPr="008935CF">
        <w:tab/>
        <w:t xml:space="preserve">An instrument under </w:t>
      </w:r>
      <w:r w:rsidR="008935CF">
        <w:t>paragraph (</w:t>
      </w:r>
      <w:r w:rsidRPr="008935CF">
        <w:t>4)(b) may specify different percentages in relation to different category I welfare payments.</w:t>
      </w:r>
    </w:p>
    <w:p w:rsidR="00FF770C" w:rsidRPr="008935CF" w:rsidRDefault="00FF770C" w:rsidP="00FF770C">
      <w:pPr>
        <w:pStyle w:val="subsection"/>
      </w:pPr>
      <w:r w:rsidRPr="008935CF">
        <w:tab/>
        <w:t>(6)</w:t>
      </w:r>
      <w:r w:rsidRPr="008935CF">
        <w:tab/>
        <w:t xml:space="preserve">An instrument under </w:t>
      </w:r>
      <w:r w:rsidR="008935CF">
        <w:t>paragraph (</w:t>
      </w:r>
      <w:r w:rsidRPr="008935CF">
        <w:t>4)(b) may specify a percentage that is higher than 50% only if the Minister considers the higher percentage is necessary to promote the objects of this Part.</w:t>
      </w:r>
    </w:p>
    <w:p w:rsidR="00FF770C" w:rsidRPr="008935CF" w:rsidRDefault="00FF770C" w:rsidP="00FF770C">
      <w:pPr>
        <w:pStyle w:val="ActHead5"/>
      </w:pPr>
      <w:bookmarkStart w:id="400" w:name="_Toc31276290"/>
      <w:r w:rsidRPr="00EE5577">
        <w:rPr>
          <w:rStyle w:val="CharSectno"/>
        </w:rPr>
        <w:t>123XJB</w:t>
      </w:r>
      <w:r w:rsidRPr="008935CF">
        <w:t xml:space="preserve">  Deductions from category I welfare payments—lump sums</w:t>
      </w:r>
      <w:bookmarkEnd w:id="400"/>
    </w:p>
    <w:p w:rsidR="00FF770C" w:rsidRPr="008935CF" w:rsidRDefault="00FF770C" w:rsidP="00FF770C">
      <w:pPr>
        <w:pStyle w:val="SubsectionHead"/>
      </w:pPr>
      <w:r w:rsidRPr="008935CF">
        <w:t>Scope</w:t>
      </w:r>
    </w:p>
    <w:p w:rsidR="00FF770C" w:rsidRPr="008935CF" w:rsidRDefault="00FF770C" w:rsidP="00FF770C">
      <w:pPr>
        <w:pStyle w:val="subsection"/>
      </w:pPr>
      <w:r w:rsidRPr="008935CF">
        <w:tab/>
        <w:t>(1)</w:t>
      </w:r>
      <w:r w:rsidRPr="008935CF">
        <w:tab/>
        <w:t>This section applies if:</w:t>
      </w:r>
    </w:p>
    <w:p w:rsidR="00FF770C" w:rsidRPr="008935CF" w:rsidRDefault="00FF770C" w:rsidP="00FF770C">
      <w:pPr>
        <w:pStyle w:val="paragraph"/>
      </w:pPr>
      <w:r w:rsidRPr="008935CF">
        <w:tab/>
        <w:t>(a)</w:t>
      </w:r>
      <w:r w:rsidRPr="008935CF">
        <w:tab/>
        <w:t>a person is subject to the income management regime under section</w:t>
      </w:r>
      <w:r w:rsidR="008935CF">
        <w:t> </w:t>
      </w:r>
      <w:r w:rsidRPr="008935CF">
        <w:t>123UCA; and</w:t>
      </w:r>
    </w:p>
    <w:p w:rsidR="00FF770C" w:rsidRPr="008935CF" w:rsidRDefault="00FF770C" w:rsidP="00FF770C">
      <w:pPr>
        <w:pStyle w:val="paragraph"/>
      </w:pPr>
      <w:r w:rsidRPr="008935CF">
        <w:tab/>
        <w:t>(b)</w:t>
      </w:r>
      <w:r w:rsidRPr="008935CF">
        <w:tab/>
        <w:t>a category I welfare payment is payable to the person otherwise than by instalments.</w:t>
      </w:r>
    </w:p>
    <w:p w:rsidR="00FF770C" w:rsidRPr="008935CF" w:rsidRDefault="00FF770C" w:rsidP="00FF770C">
      <w:pPr>
        <w:pStyle w:val="SubsectionHead"/>
      </w:pPr>
      <w:r w:rsidRPr="008935CF">
        <w:t>Deductions from category I welfare payments—lump sums</w:t>
      </w:r>
    </w:p>
    <w:p w:rsidR="00FF770C" w:rsidRPr="008935CF" w:rsidRDefault="00FF770C" w:rsidP="00FF770C">
      <w:pPr>
        <w:pStyle w:val="subsection"/>
      </w:pPr>
      <w:r w:rsidRPr="008935CF">
        <w:tab/>
        <w:t>(2)</w:t>
      </w:r>
      <w:r w:rsidRPr="008935CF">
        <w:tab/>
        <w:t>The following provisions have effect:</w:t>
      </w:r>
    </w:p>
    <w:p w:rsidR="00FF770C" w:rsidRPr="008935CF" w:rsidRDefault="00FF770C" w:rsidP="00FF770C">
      <w:pPr>
        <w:pStyle w:val="paragraph"/>
      </w:pPr>
      <w:r w:rsidRPr="008935CF">
        <w:tab/>
        <w:t>(a)</w:t>
      </w:r>
      <w:r w:rsidRPr="008935CF">
        <w:tab/>
        <w:t>the Secretary must deduct from the category I welfare payment the deductible portion of the payment;</w:t>
      </w:r>
    </w:p>
    <w:p w:rsidR="00FF770C" w:rsidRPr="008935CF" w:rsidRDefault="00FF770C" w:rsidP="00FF770C">
      <w:pPr>
        <w:pStyle w:val="paragraph"/>
      </w:pPr>
      <w:r w:rsidRPr="008935CF">
        <w:tab/>
        <w:t>(b)</w:t>
      </w:r>
      <w:r w:rsidRPr="008935CF">
        <w:tab/>
        <w:t xml:space="preserve">an amount equal to the deductible portion of the payment is credited to the </w:t>
      </w:r>
      <w:r w:rsidR="00B36462" w:rsidRPr="008935CF">
        <w:t>Income Management Record</w:t>
      </w:r>
      <w:r w:rsidRPr="008935CF">
        <w:t>;</w:t>
      </w:r>
    </w:p>
    <w:p w:rsidR="00FF770C" w:rsidRPr="008935CF" w:rsidRDefault="00FF770C" w:rsidP="00FF770C">
      <w:pPr>
        <w:pStyle w:val="paragraph"/>
      </w:pPr>
      <w:r w:rsidRPr="008935CF">
        <w:tab/>
        <w:t>(c)</w:t>
      </w:r>
      <w:r w:rsidRPr="008935CF">
        <w:tab/>
        <w:t>an amount equal to the deductible portion of the payment is credited to the person’s income management account.</w:t>
      </w:r>
    </w:p>
    <w:p w:rsidR="00FF770C" w:rsidRPr="008935CF" w:rsidRDefault="00FF770C" w:rsidP="00FF770C">
      <w:pPr>
        <w:pStyle w:val="SubsectionHead"/>
      </w:pPr>
      <w:r w:rsidRPr="008935CF">
        <w:t>Deductible portion</w:t>
      </w:r>
    </w:p>
    <w:p w:rsidR="00FF770C" w:rsidRPr="008935CF" w:rsidRDefault="00FF770C" w:rsidP="00FF770C">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FF770C" w:rsidRPr="008935CF" w:rsidRDefault="00FF770C" w:rsidP="00FF770C">
      <w:pPr>
        <w:pStyle w:val="paragraph"/>
      </w:pPr>
      <w:r w:rsidRPr="008935CF">
        <w:tab/>
        <w:t>(a)</w:t>
      </w:r>
      <w:r w:rsidRPr="008935CF">
        <w:tab/>
        <w:t>100%; or</w:t>
      </w:r>
    </w:p>
    <w:p w:rsidR="00FF770C" w:rsidRPr="008935CF" w:rsidRDefault="00FF770C" w:rsidP="00FF770C">
      <w:pPr>
        <w:pStyle w:val="paragraph"/>
      </w:pPr>
      <w:r w:rsidRPr="008935CF">
        <w:tab/>
        <w:t>(b)</w:t>
      </w:r>
      <w:r w:rsidRPr="008935CF">
        <w:tab/>
        <w:t>if a lower percentage is specified in a legislative instrument made by the Minister for the purposes of this paragraph—the lower percentage;</w:t>
      </w:r>
    </w:p>
    <w:p w:rsidR="00FF770C" w:rsidRPr="008935CF" w:rsidRDefault="00FF770C" w:rsidP="00FF770C">
      <w:pPr>
        <w:pStyle w:val="subsection2"/>
      </w:pPr>
      <w:r w:rsidRPr="008935CF">
        <w:t>of the net amount of the instalment (rounded down to the nearest cent).</w:t>
      </w:r>
    </w:p>
    <w:p w:rsidR="00FF770C" w:rsidRPr="008935CF" w:rsidRDefault="00FF770C" w:rsidP="00FF770C">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FF770C" w:rsidRPr="008935CF" w:rsidRDefault="00EE205F" w:rsidP="00FF770C">
      <w:pPr>
        <w:pStyle w:val="ActHead4"/>
      </w:pPr>
      <w:bookmarkStart w:id="401" w:name="_Toc31276291"/>
      <w:r w:rsidRPr="00EE5577">
        <w:rPr>
          <w:rStyle w:val="CharSubdNo"/>
        </w:rPr>
        <w:t>Subdivision</w:t>
      </w:r>
      <w:r w:rsidR="00666140" w:rsidRPr="00EE5577">
        <w:rPr>
          <w:rStyle w:val="CharSubdNo"/>
        </w:rPr>
        <w:t xml:space="preserve"> </w:t>
      </w:r>
      <w:r w:rsidR="00FF770C" w:rsidRPr="00EE5577">
        <w:rPr>
          <w:rStyle w:val="CharSubdNo"/>
        </w:rPr>
        <w:t>BB</w:t>
      </w:r>
      <w:r w:rsidR="00FF770C" w:rsidRPr="008935CF">
        <w:t>—</w:t>
      </w:r>
      <w:r w:rsidR="00FF770C" w:rsidRPr="00EE5577">
        <w:rPr>
          <w:rStyle w:val="CharSubdText"/>
        </w:rPr>
        <w:t>Disengaged youth and long</w:t>
      </w:r>
      <w:r w:rsidR="008935CF" w:rsidRPr="00EE5577">
        <w:rPr>
          <w:rStyle w:val="CharSubdText"/>
        </w:rPr>
        <w:noBreakHyphen/>
      </w:r>
      <w:r w:rsidR="00FF770C" w:rsidRPr="00EE5577">
        <w:rPr>
          <w:rStyle w:val="CharSubdText"/>
        </w:rPr>
        <w:t>term welfare payment recipients</w:t>
      </w:r>
      <w:bookmarkEnd w:id="401"/>
    </w:p>
    <w:p w:rsidR="00FF770C" w:rsidRPr="008935CF" w:rsidRDefault="00FF770C" w:rsidP="00FF770C">
      <w:pPr>
        <w:pStyle w:val="ActHead5"/>
      </w:pPr>
      <w:bookmarkStart w:id="402" w:name="_Toc31276292"/>
      <w:r w:rsidRPr="00EE5577">
        <w:rPr>
          <w:rStyle w:val="CharSectno"/>
        </w:rPr>
        <w:t>123XJC</w:t>
      </w:r>
      <w:r w:rsidRPr="008935CF">
        <w:t xml:space="preserve">  Deductions from category I welfare payments—instalments</w:t>
      </w:r>
      <w:bookmarkEnd w:id="402"/>
    </w:p>
    <w:p w:rsidR="00FF770C" w:rsidRPr="008935CF" w:rsidRDefault="00FF770C" w:rsidP="00FF770C">
      <w:pPr>
        <w:pStyle w:val="SubsectionHead"/>
      </w:pPr>
      <w:r w:rsidRPr="008935CF">
        <w:t>Scope</w:t>
      </w:r>
    </w:p>
    <w:p w:rsidR="00FF770C" w:rsidRPr="008935CF" w:rsidRDefault="00FF770C" w:rsidP="00FF770C">
      <w:pPr>
        <w:pStyle w:val="subsection"/>
      </w:pPr>
      <w:r w:rsidRPr="008935CF">
        <w:tab/>
        <w:t>(1)</w:t>
      </w:r>
      <w:r w:rsidRPr="008935CF">
        <w:tab/>
        <w:t>This section applies if:</w:t>
      </w:r>
    </w:p>
    <w:p w:rsidR="00FF770C" w:rsidRPr="008935CF" w:rsidRDefault="00FF770C" w:rsidP="00FF770C">
      <w:pPr>
        <w:pStyle w:val="paragraph"/>
      </w:pPr>
      <w:r w:rsidRPr="008935CF">
        <w:tab/>
        <w:t>(a)</w:t>
      </w:r>
      <w:r w:rsidRPr="008935CF">
        <w:tab/>
        <w:t>a person is subject to the income management regime under section</w:t>
      </w:r>
      <w:r w:rsidR="008935CF">
        <w:t> </w:t>
      </w:r>
      <w:r w:rsidRPr="008935CF">
        <w:t>123UCB or 123UCC; and</w:t>
      </w:r>
    </w:p>
    <w:p w:rsidR="00FF770C" w:rsidRPr="008935CF" w:rsidRDefault="00FF770C" w:rsidP="00FF770C">
      <w:pPr>
        <w:pStyle w:val="paragraph"/>
      </w:pPr>
      <w:r w:rsidRPr="008935CF">
        <w:tab/>
        <w:t>(b)</w:t>
      </w:r>
      <w:r w:rsidRPr="008935CF">
        <w:tab/>
        <w:t>an instalment of category I welfare payment is payable to the person.</w:t>
      </w:r>
    </w:p>
    <w:p w:rsidR="00FF770C" w:rsidRPr="008935CF" w:rsidRDefault="00FF770C" w:rsidP="00FF770C">
      <w:pPr>
        <w:pStyle w:val="SubsectionHead"/>
      </w:pPr>
      <w:r w:rsidRPr="008935CF">
        <w:t>Deductions from category I welfare payments—instalments</w:t>
      </w:r>
    </w:p>
    <w:p w:rsidR="00FF770C" w:rsidRPr="008935CF" w:rsidRDefault="00FF770C" w:rsidP="00FF770C">
      <w:pPr>
        <w:pStyle w:val="subsection"/>
      </w:pPr>
      <w:r w:rsidRPr="008935CF">
        <w:tab/>
        <w:t>(2)</w:t>
      </w:r>
      <w:r w:rsidRPr="008935CF">
        <w:tab/>
        <w:t>The following provisions have effect:</w:t>
      </w:r>
    </w:p>
    <w:p w:rsidR="00FF770C" w:rsidRPr="008935CF" w:rsidRDefault="00FF770C" w:rsidP="00FF770C">
      <w:pPr>
        <w:pStyle w:val="paragraph"/>
      </w:pPr>
      <w:r w:rsidRPr="008935CF">
        <w:tab/>
        <w:t>(a)</w:t>
      </w:r>
      <w:r w:rsidRPr="008935CF">
        <w:tab/>
        <w:t>the Secretary must deduct from the instalment of the category I welfare payment the deductible portion of the instalment;</w:t>
      </w:r>
    </w:p>
    <w:p w:rsidR="00FF770C" w:rsidRPr="008935CF" w:rsidRDefault="00FF770C" w:rsidP="00FF770C">
      <w:pPr>
        <w:pStyle w:val="paragraph"/>
      </w:pPr>
      <w:r w:rsidRPr="008935CF">
        <w:tab/>
        <w:t>(b)</w:t>
      </w:r>
      <w:r w:rsidRPr="008935CF">
        <w:tab/>
        <w:t xml:space="preserve">an amount equal to the deductible portion of the instalment is credited to the </w:t>
      </w:r>
      <w:r w:rsidR="00B52F43" w:rsidRPr="008935CF">
        <w:t>Income Management Record</w:t>
      </w:r>
      <w:r w:rsidRPr="008935CF">
        <w:t>;</w:t>
      </w:r>
    </w:p>
    <w:p w:rsidR="00FF770C" w:rsidRPr="008935CF" w:rsidRDefault="00FF770C" w:rsidP="00FF770C">
      <w:pPr>
        <w:pStyle w:val="paragraph"/>
      </w:pPr>
      <w:r w:rsidRPr="008935CF">
        <w:tab/>
        <w:t>(c)</w:t>
      </w:r>
      <w:r w:rsidRPr="008935CF">
        <w:tab/>
        <w:t>an amount equal to the deductible portion of the instalment is credited to the person’s income management account.</w:t>
      </w:r>
    </w:p>
    <w:p w:rsidR="00FF770C" w:rsidRPr="008935CF" w:rsidRDefault="00FF770C" w:rsidP="00FF770C">
      <w:pPr>
        <w:pStyle w:val="SubsectionHead"/>
      </w:pPr>
      <w:r w:rsidRPr="008935CF">
        <w:t>Deductible portion</w:t>
      </w:r>
    </w:p>
    <w:p w:rsidR="00FF770C" w:rsidRPr="008935CF" w:rsidRDefault="00FF770C" w:rsidP="00FF770C">
      <w:pPr>
        <w:pStyle w:val="subsection"/>
      </w:pPr>
      <w:r w:rsidRPr="008935CF">
        <w:tab/>
        <w:t>(4)</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FF770C" w:rsidRPr="008935CF" w:rsidRDefault="00FF770C" w:rsidP="00FF770C">
      <w:pPr>
        <w:pStyle w:val="paragraph"/>
      </w:pPr>
      <w:r w:rsidRPr="008935CF">
        <w:tab/>
        <w:t>(a)</w:t>
      </w:r>
      <w:r w:rsidRPr="008935CF">
        <w:tab/>
        <w:t>50%; or</w:t>
      </w:r>
    </w:p>
    <w:p w:rsidR="00FF770C" w:rsidRPr="008935CF" w:rsidRDefault="00FF770C" w:rsidP="00FF770C">
      <w:pPr>
        <w:pStyle w:val="paragraph"/>
      </w:pPr>
      <w:r w:rsidRPr="008935CF">
        <w:tab/>
        <w:t>(b)</w:t>
      </w:r>
      <w:r w:rsidRPr="008935CF">
        <w:tab/>
        <w:t>if another percentage (not exceeding 100%) is specified in a legislative instrument made by the Minister for the purposes of this paragraph—the other percentage;</w:t>
      </w:r>
    </w:p>
    <w:p w:rsidR="00FF770C" w:rsidRPr="008935CF" w:rsidRDefault="00FF770C" w:rsidP="00FF770C">
      <w:pPr>
        <w:pStyle w:val="subsection2"/>
      </w:pPr>
      <w:r w:rsidRPr="008935CF">
        <w:t>of the net amount of the instalment (rounded down to the nearest cent).</w:t>
      </w:r>
    </w:p>
    <w:p w:rsidR="00FF770C" w:rsidRPr="008935CF" w:rsidRDefault="00FF770C" w:rsidP="00FF770C">
      <w:pPr>
        <w:pStyle w:val="subsection"/>
      </w:pPr>
      <w:r w:rsidRPr="008935CF">
        <w:tab/>
        <w:t>(5)</w:t>
      </w:r>
      <w:r w:rsidRPr="008935CF">
        <w:tab/>
        <w:t xml:space="preserve">An instrument under </w:t>
      </w:r>
      <w:r w:rsidR="008935CF">
        <w:t>paragraph (</w:t>
      </w:r>
      <w:r w:rsidRPr="008935CF">
        <w:t>4)(b) may specify different percentages in relation to different category I welfare payments.</w:t>
      </w:r>
    </w:p>
    <w:p w:rsidR="00FF770C" w:rsidRPr="008935CF" w:rsidRDefault="00FF770C" w:rsidP="00FF770C">
      <w:pPr>
        <w:pStyle w:val="subsection"/>
      </w:pPr>
      <w:r w:rsidRPr="008935CF">
        <w:tab/>
        <w:t>(6)</w:t>
      </w:r>
      <w:r w:rsidRPr="008935CF">
        <w:tab/>
        <w:t xml:space="preserve">An instrument under </w:t>
      </w:r>
      <w:r w:rsidR="008935CF">
        <w:t>paragraph (</w:t>
      </w:r>
      <w:r w:rsidRPr="008935CF">
        <w:t>4)(b) may specify a percentage that is higher than 50% only if the Minister considers the higher percentage is necessary to promote the objects of this Part.</w:t>
      </w:r>
    </w:p>
    <w:p w:rsidR="00FF770C" w:rsidRPr="008935CF" w:rsidRDefault="00FF770C" w:rsidP="00FF770C">
      <w:pPr>
        <w:pStyle w:val="ActHead5"/>
      </w:pPr>
      <w:bookmarkStart w:id="403" w:name="_Toc31276293"/>
      <w:r w:rsidRPr="00EE5577">
        <w:rPr>
          <w:rStyle w:val="CharSectno"/>
        </w:rPr>
        <w:t>123XJD</w:t>
      </w:r>
      <w:r w:rsidRPr="008935CF">
        <w:t xml:space="preserve">  Deductions from category I welfare payments—lump sums</w:t>
      </w:r>
      <w:bookmarkEnd w:id="403"/>
    </w:p>
    <w:p w:rsidR="00FF770C" w:rsidRPr="008935CF" w:rsidRDefault="00FF770C" w:rsidP="00FF770C">
      <w:pPr>
        <w:pStyle w:val="SubsectionHead"/>
      </w:pPr>
      <w:r w:rsidRPr="008935CF">
        <w:t>Scope</w:t>
      </w:r>
    </w:p>
    <w:p w:rsidR="00FF770C" w:rsidRPr="008935CF" w:rsidRDefault="00FF770C" w:rsidP="00FF770C">
      <w:pPr>
        <w:pStyle w:val="subsection"/>
      </w:pPr>
      <w:r w:rsidRPr="008935CF">
        <w:tab/>
        <w:t>(1)</w:t>
      </w:r>
      <w:r w:rsidRPr="008935CF">
        <w:tab/>
        <w:t>This section applies if:</w:t>
      </w:r>
    </w:p>
    <w:p w:rsidR="00FF770C" w:rsidRPr="008935CF" w:rsidRDefault="00FF770C" w:rsidP="00FF770C">
      <w:pPr>
        <w:pStyle w:val="paragraph"/>
      </w:pPr>
      <w:r w:rsidRPr="008935CF">
        <w:tab/>
        <w:t>(a)</w:t>
      </w:r>
      <w:r w:rsidRPr="008935CF">
        <w:tab/>
        <w:t>a person is subject to the income management regime under section</w:t>
      </w:r>
      <w:r w:rsidR="008935CF">
        <w:t> </w:t>
      </w:r>
      <w:r w:rsidRPr="008935CF">
        <w:t>123UCB or 123UCC; and</w:t>
      </w:r>
    </w:p>
    <w:p w:rsidR="00FF770C" w:rsidRPr="008935CF" w:rsidRDefault="00FF770C" w:rsidP="00FF770C">
      <w:pPr>
        <w:pStyle w:val="paragraph"/>
      </w:pPr>
      <w:r w:rsidRPr="008935CF">
        <w:tab/>
        <w:t>(b)</w:t>
      </w:r>
      <w:r w:rsidRPr="008935CF">
        <w:tab/>
        <w:t>a category I welfare payment is payable to the person otherwise than by instalments.</w:t>
      </w:r>
    </w:p>
    <w:p w:rsidR="00FF770C" w:rsidRPr="008935CF" w:rsidRDefault="00FF770C" w:rsidP="00FF770C">
      <w:pPr>
        <w:pStyle w:val="SubsectionHead"/>
      </w:pPr>
      <w:r w:rsidRPr="008935CF">
        <w:t>Deductions from category I welfare payments—lump sums</w:t>
      </w:r>
    </w:p>
    <w:p w:rsidR="00FF770C" w:rsidRPr="008935CF" w:rsidRDefault="00FF770C" w:rsidP="00FF770C">
      <w:pPr>
        <w:pStyle w:val="subsection"/>
      </w:pPr>
      <w:r w:rsidRPr="008935CF">
        <w:tab/>
        <w:t>(2)</w:t>
      </w:r>
      <w:r w:rsidRPr="008935CF">
        <w:tab/>
        <w:t>The following provisions have effect:</w:t>
      </w:r>
    </w:p>
    <w:p w:rsidR="00FF770C" w:rsidRPr="008935CF" w:rsidRDefault="00FF770C" w:rsidP="00FF770C">
      <w:pPr>
        <w:pStyle w:val="paragraph"/>
      </w:pPr>
      <w:r w:rsidRPr="008935CF">
        <w:tab/>
        <w:t>(a)</w:t>
      </w:r>
      <w:r w:rsidRPr="008935CF">
        <w:tab/>
        <w:t>the Secretary must deduct from the category I welfare payment the deductible portion of the payment;</w:t>
      </w:r>
    </w:p>
    <w:p w:rsidR="00FF770C" w:rsidRPr="008935CF" w:rsidRDefault="00FF770C" w:rsidP="00FF770C">
      <w:pPr>
        <w:pStyle w:val="paragraph"/>
      </w:pPr>
      <w:r w:rsidRPr="008935CF">
        <w:tab/>
        <w:t>(b)</w:t>
      </w:r>
      <w:r w:rsidRPr="008935CF">
        <w:tab/>
        <w:t xml:space="preserve">an amount equal to the deductible portion of the payment is credited to the </w:t>
      </w:r>
      <w:r w:rsidR="00B61BA6" w:rsidRPr="008935CF">
        <w:t>Income Management Record</w:t>
      </w:r>
      <w:r w:rsidRPr="008935CF">
        <w:t>;</w:t>
      </w:r>
    </w:p>
    <w:p w:rsidR="00FF770C" w:rsidRPr="008935CF" w:rsidRDefault="00FF770C" w:rsidP="00FF770C">
      <w:pPr>
        <w:pStyle w:val="paragraph"/>
      </w:pPr>
      <w:r w:rsidRPr="008935CF">
        <w:tab/>
        <w:t>(c)</w:t>
      </w:r>
      <w:r w:rsidRPr="008935CF">
        <w:tab/>
        <w:t>an amount equal to the deductible portion of the payment is credited to the person’s income management account.</w:t>
      </w:r>
    </w:p>
    <w:p w:rsidR="00FF770C" w:rsidRPr="008935CF" w:rsidRDefault="00FF770C" w:rsidP="00FF770C">
      <w:pPr>
        <w:pStyle w:val="SubsectionHead"/>
      </w:pPr>
      <w:r w:rsidRPr="008935CF">
        <w:t>Deductible portion</w:t>
      </w:r>
    </w:p>
    <w:p w:rsidR="00FF770C" w:rsidRPr="008935CF" w:rsidRDefault="00FF770C" w:rsidP="00FF770C">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FF770C" w:rsidRPr="008935CF" w:rsidRDefault="00FF770C" w:rsidP="00FF770C">
      <w:pPr>
        <w:pStyle w:val="paragraph"/>
      </w:pPr>
      <w:r w:rsidRPr="008935CF">
        <w:tab/>
        <w:t>(a)</w:t>
      </w:r>
      <w:r w:rsidRPr="008935CF">
        <w:tab/>
        <w:t>100%; or</w:t>
      </w:r>
    </w:p>
    <w:p w:rsidR="00FF770C" w:rsidRPr="008935CF" w:rsidRDefault="00FF770C" w:rsidP="00FF770C">
      <w:pPr>
        <w:pStyle w:val="paragraph"/>
      </w:pPr>
      <w:r w:rsidRPr="008935CF">
        <w:tab/>
        <w:t>(b)</w:t>
      </w:r>
      <w:r w:rsidRPr="008935CF">
        <w:tab/>
        <w:t>if a lower percentage is specified in a legislative instrument made by the Minister for the purposes of this paragraph—the lower percentage;</w:t>
      </w:r>
    </w:p>
    <w:p w:rsidR="00FF770C" w:rsidRPr="008935CF" w:rsidRDefault="00FF770C" w:rsidP="00FF770C">
      <w:pPr>
        <w:pStyle w:val="subsection2"/>
      </w:pPr>
      <w:r w:rsidRPr="008935CF">
        <w:t>of the net amount of the instalment (rounded down to the nearest cent).</w:t>
      </w:r>
    </w:p>
    <w:p w:rsidR="00FF770C" w:rsidRPr="008935CF" w:rsidRDefault="00FF770C" w:rsidP="00FF770C">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B308F0" w:rsidRPr="008935CF" w:rsidRDefault="00EE205F" w:rsidP="00A21108">
      <w:pPr>
        <w:pStyle w:val="ActHead4"/>
      </w:pPr>
      <w:bookmarkStart w:id="404" w:name="_Toc31276294"/>
      <w:r w:rsidRPr="00EE5577">
        <w:rPr>
          <w:rStyle w:val="CharSubdNo"/>
        </w:rPr>
        <w:t>Subdivision</w:t>
      </w:r>
      <w:r w:rsidR="00666140" w:rsidRPr="00EE5577">
        <w:rPr>
          <w:rStyle w:val="CharSubdNo"/>
        </w:rPr>
        <w:t xml:space="preserve"> </w:t>
      </w:r>
      <w:r w:rsidR="00B308F0" w:rsidRPr="00EE5577">
        <w:rPr>
          <w:rStyle w:val="CharSubdNo"/>
        </w:rPr>
        <w:t>C</w:t>
      </w:r>
      <w:r w:rsidR="00B308F0" w:rsidRPr="008935CF">
        <w:t>—</w:t>
      </w:r>
      <w:r w:rsidR="00B308F0" w:rsidRPr="00EE5577">
        <w:rPr>
          <w:rStyle w:val="CharSubdText"/>
        </w:rPr>
        <w:t>School enrolment and attendance</w:t>
      </w:r>
      <w:bookmarkEnd w:id="404"/>
    </w:p>
    <w:p w:rsidR="00B308F0" w:rsidRPr="008935CF" w:rsidRDefault="00B308F0" w:rsidP="00A21108">
      <w:pPr>
        <w:pStyle w:val="ActHead5"/>
      </w:pPr>
      <w:bookmarkStart w:id="405" w:name="_Toc31276295"/>
      <w:r w:rsidRPr="00EE5577">
        <w:rPr>
          <w:rStyle w:val="CharSectno"/>
        </w:rPr>
        <w:t>123XK</w:t>
      </w:r>
      <w:r w:rsidRPr="008935CF">
        <w:t xml:space="preserve">  Deductions from category I welfare payments—instalments</w:t>
      </w:r>
      <w:bookmarkEnd w:id="405"/>
    </w:p>
    <w:p w:rsidR="00B308F0" w:rsidRPr="008935CF" w:rsidRDefault="00B308F0" w:rsidP="00A21108">
      <w:pPr>
        <w:pStyle w:val="SubsectionHead"/>
      </w:pPr>
      <w:r w:rsidRPr="008935CF">
        <w:t>Scope</w:t>
      </w:r>
    </w:p>
    <w:p w:rsidR="00B308F0" w:rsidRPr="008935CF" w:rsidRDefault="00B308F0" w:rsidP="00A21108">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123UD or 123UE; and</w:t>
      </w:r>
    </w:p>
    <w:p w:rsidR="00B308F0" w:rsidRPr="008935CF" w:rsidRDefault="00B308F0" w:rsidP="00B308F0">
      <w:pPr>
        <w:pStyle w:val="paragraph"/>
      </w:pPr>
      <w:r w:rsidRPr="008935CF">
        <w:tab/>
        <w:t>(b)</w:t>
      </w:r>
      <w:r w:rsidRPr="008935CF">
        <w:tab/>
        <w:t>an instalment of a category I welfare payment is payable to the person.</w:t>
      </w:r>
    </w:p>
    <w:p w:rsidR="00B308F0" w:rsidRPr="008935CF" w:rsidRDefault="00B308F0" w:rsidP="00B308F0">
      <w:pPr>
        <w:pStyle w:val="SubsectionHead"/>
        <w:ind w:left="720" w:firstLine="414"/>
      </w:pPr>
      <w:r w:rsidRPr="008935CF">
        <w:t>Deductions from category I welfare payments—instalments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instalment of the category I welfare payment the deductible portion of the instalment;</w:t>
      </w:r>
    </w:p>
    <w:p w:rsidR="00B308F0" w:rsidRPr="008935CF" w:rsidRDefault="00B308F0" w:rsidP="00B308F0">
      <w:pPr>
        <w:pStyle w:val="paragraph"/>
      </w:pPr>
      <w:r w:rsidRPr="008935CF">
        <w:tab/>
        <w:t>(b)</w:t>
      </w:r>
      <w:r w:rsidRPr="008935CF">
        <w:tab/>
        <w:t xml:space="preserve">an amount equal to the deductible portion of the instalment is credited to the </w:t>
      </w:r>
      <w:r w:rsidR="00BE2D5D"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instalment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B308F0" w:rsidRPr="008935CF" w:rsidRDefault="00B308F0" w:rsidP="00B308F0">
      <w:pPr>
        <w:pStyle w:val="paragraph"/>
      </w:pPr>
      <w:r w:rsidRPr="008935CF">
        <w:tab/>
        <w:t>(a)</w:t>
      </w:r>
      <w:r w:rsidRPr="008935CF">
        <w:tab/>
        <w:t>100%; or</w:t>
      </w:r>
    </w:p>
    <w:p w:rsidR="00B308F0" w:rsidRPr="008935CF" w:rsidRDefault="00B308F0" w:rsidP="00B308F0">
      <w:pPr>
        <w:pStyle w:val="paragraph"/>
      </w:pPr>
      <w:r w:rsidRPr="008935CF">
        <w:tab/>
        <w:t>(b)</w:t>
      </w:r>
      <w:r w:rsidRPr="008935CF">
        <w:tab/>
        <w:t>if a lower percentage is specified in a legislative instrument made by the Minister for the purposes of this paragraph—the lower percentage;</w:t>
      </w:r>
    </w:p>
    <w:p w:rsidR="00B308F0" w:rsidRPr="008935CF" w:rsidRDefault="00B308F0" w:rsidP="00B308F0">
      <w:pPr>
        <w:pStyle w:val="subsection2"/>
      </w:pPr>
      <w:r w:rsidRPr="008935CF">
        <w:t>of the net amount of the instalment (rounded down to the nearest cent).</w:t>
      </w:r>
    </w:p>
    <w:p w:rsidR="00B308F0" w:rsidRPr="008935CF" w:rsidRDefault="00B308F0" w:rsidP="00B308F0">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B308F0" w:rsidRPr="008935CF" w:rsidRDefault="00B308F0" w:rsidP="00A21108">
      <w:pPr>
        <w:pStyle w:val="ActHead5"/>
      </w:pPr>
      <w:bookmarkStart w:id="406" w:name="_Toc31276296"/>
      <w:r w:rsidRPr="00EE5577">
        <w:rPr>
          <w:rStyle w:val="CharSectno"/>
        </w:rPr>
        <w:t>123XL</w:t>
      </w:r>
      <w:r w:rsidRPr="008935CF">
        <w:t xml:space="preserve">  Deductions from category I welfare payments—lump sums</w:t>
      </w:r>
      <w:bookmarkEnd w:id="406"/>
    </w:p>
    <w:p w:rsidR="00B308F0" w:rsidRPr="008935CF" w:rsidRDefault="00B308F0" w:rsidP="00A21108">
      <w:pPr>
        <w:pStyle w:val="SubsectionHead"/>
      </w:pPr>
      <w:r w:rsidRPr="008935CF">
        <w:t>Scope</w:t>
      </w:r>
    </w:p>
    <w:p w:rsidR="00B308F0" w:rsidRPr="008935CF" w:rsidRDefault="00B308F0" w:rsidP="00A21108">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123UD or 123UE; and</w:t>
      </w:r>
    </w:p>
    <w:p w:rsidR="00B308F0" w:rsidRPr="008935CF" w:rsidRDefault="00B308F0" w:rsidP="00B308F0">
      <w:pPr>
        <w:pStyle w:val="paragraph"/>
      </w:pPr>
      <w:r w:rsidRPr="008935CF">
        <w:tab/>
        <w:t>(b)</w:t>
      </w:r>
      <w:r w:rsidRPr="008935CF">
        <w:tab/>
        <w:t>a category I welfare payment is payable to the person otherwise than by instalments.</w:t>
      </w:r>
    </w:p>
    <w:p w:rsidR="00B308F0" w:rsidRPr="008935CF" w:rsidRDefault="00B308F0" w:rsidP="00B308F0">
      <w:pPr>
        <w:pStyle w:val="SubsectionHead"/>
      </w:pPr>
      <w:r w:rsidRPr="008935CF">
        <w:t>Deductions from category I welfare payments—lump sums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category I welfare payment the deductible portion of the payment;</w:t>
      </w:r>
    </w:p>
    <w:p w:rsidR="00B308F0" w:rsidRPr="008935CF" w:rsidRDefault="00B308F0" w:rsidP="00B308F0">
      <w:pPr>
        <w:pStyle w:val="paragraph"/>
      </w:pPr>
      <w:r w:rsidRPr="008935CF">
        <w:tab/>
        <w:t>(b)</w:t>
      </w:r>
      <w:r w:rsidRPr="008935CF">
        <w:tab/>
        <w:t xml:space="preserve">an amount equal to the deductible portion of the payment is credited to the </w:t>
      </w:r>
      <w:r w:rsidR="00BE2D5D"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payment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B308F0" w:rsidRPr="008935CF" w:rsidRDefault="00B308F0" w:rsidP="00B308F0">
      <w:pPr>
        <w:pStyle w:val="paragraph"/>
      </w:pPr>
      <w:r w:rsidRPr="008935CF">
        <w:tab/>
        <w:t>(a)</w:t>
      </w:r>
      <w:r w:rsidRPr="008935CF">
        <w:tab/>
        <w:t>100%; or</w:t>
      </w:r>
    </w:p>
    <w:p w:rsidR="00B308F0" w:rsidRPr="008935CF" w:rsidRDefault="00B308F0" w:rsidP="00B308F0">
      <w:pPr>
        <w:pStyle w:val="paragraph"/>
      </w:pPr>
      <w:r w:rsidRPr="008935CF">
        <w:tab/>
        <w:t>(b)</w:t>
      </w:r>
      <w:r w:rsidRPr="008935CF">
        <w:tab/>
        <w:t>if a lower percentage is specified in a legislative instrument made by the Minister for the purposes of this paragraph—the lower percentage;</w:t>
      </w:r>
    </w:p>
    <w:p w:rsidR="00B308F0" w:rsidRPr="008935CF" w:rsidRDefault="00B308F0" w:rsidP="00B308F0">
      <w:pPr>
        <w:pStyle w:val="subsection2"/>
      </w:pPr>
      <w:r w:rsidRPr="008935CF">
        <w:t>of the net amount of the payment (rounded down to the nearest cent).</w:t>
      </w:r>
    </w:p>
    <w:p w:rsidR="00B308F0" w:rsidRPr="008935CF" w:rsidRDefault="00B308F0" w:rsidP="00B308F0">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B308F0" w:rsidRPr="008935CF" w:rsidRDefault="00EE205F" w:rsidP="00A21108">
      <w:pPr>
        <w:pStyle w:val="ActHead4"/>
      </w:pPr>
      <w:bookmarkStart w:id="407" w:name="_Toc31276297"/>
      <w:r w:rsidRPr="00EE5577">
        <w:rPr>
          <w:rStyle w:val="CharSubdNo"/>
        </w:rPr>
        <w:t>Subdivision</w:t>
      </w:r>
      <w:r w:rsidR="00666140" w:rsidRPr="00EE5577">
        <w:rPr>
          <w:rStyle w:val="CharSubdNo"/>
        </w:rPr>
        <w:t xml:space="preserve"> </w:t>
      </w:r>
      <w:r w:rsidR="00B308F0" w:rsidRPr="00EE5577">
        <w:rPr>
          <w:rStyle w:val="CharSubdNo"/>
        </w:rPr>
        <w:t>D</w:t>
      </w:r>
      <w:r w:rsidR="00B308F0" w:rsidRPr="008935CF">
        <w:t>—</w:t>
      </w:r>
      <w:r w:rsidR="00B308F0" w:rsidRPr="00EE5577">
        <w:rPr>
          <w:rStyle w:val="CharSubdText"/>
        </w:rPr>
        <w:t>Queensland Commission</w:t>
      </w:r>
      <w:bookmarkEnd w:id="407"/>
    </w:p>
    <w:p w:rsidR="00B308F0" w:rsidRPr="008935CF" w:rsidRDefault="00B308F0" w:rsidP="00A21108">
      <w:pPr>
        <w:pStyle w:val="ActHead5"/>
      </w:pPr>
      <w:bookmarkStart w:id="408" w:name="_Toc31276298"/>
      <w:r w:rsidRPr="00EE5577">
        <w:rPr>
          <w:rStyle w:val="CharSectno"/>
        </w:rPr>
        <w:t>123XM</w:t>
      </w:r>
      <w:r w:rsidRPr="008935CF">
        <w:t xml:space="preserve">  Deductions from category Q welfare payments—instalments</w:t>
      </w:r>
      <w:bookmarkEnd w:id="408"/>
    </w:p>
    <w:p w:rsidR="00B308F0" w:rsidRPr="008935CF" w:rsidRDefault="00B308F0" w:rsidP="00A21108">
      <w:pPr>
        <w:pStyle w:val="SubsectionHead"/>
      </w:pPr>
      <w:r w:rsidRPr="008935CF">
        <w:t>Scope</w:t>
      </w:r>
    </w:p>
    <w:p w:rsidR="00B308F0" w:rsidRPr="008935CF" w:rsidRDefault="00B308F0" w:rsidP="00A21108">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subsection</w:t>
      </w:r>
      <w:r w:rsidR="008935CF">
        <w:t> </w:t>
      </w:r>
      <w:r w:rsidRPr="008935CF">
        <w:t>123UF(1) or (3); and</w:t>
      </w:r>
    </w:p>
    <w:p w:rsidR="00B308F0" w:rsidRPr="008935CF" w:rsidRDefault="00B308F0" w:rsidP="00B308F0">
      <w:pPr>
        <w:pStyle w:val="paragraph"/>
      </w:pPr>
      <w:r w:rsidRPr="008935CF">
        <w:tab/>
        <w:t>(b)</w:t>
      </w:r>
      <w:r w:rsidRPr="008935CF">
        <w:tab/>
        <w:t>an instalment of a category Q welfare payment is payable to the person.</w:t>
      </w:r>
    </w:p>
    <w:p w:rsidR="00B308F0" w:rsidRPr="008935CF" w:rsidRDefault="00B308F0" w:rsidP="00B308F0">
      <w:pPr>
        <w:pStyle w:val="SubsectionHead"/>
        <w:ind w:left="720" w:firstLine="414"/>
      </w:pPr>
      <w:r w:rsidRPr="008935CF">
        <w:t>Deductions from category Q welfare payments—instalments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instalment of the category Q welfare payment the deductible portion of the instalment;</w:t>
      </w:r>
    </w:p>
    <w:p w:rsidR="00B308F0" w:rsidRPr="008935CF" w:rsidRDefault="00B308F0" w:rsidP="00B308F0">
      <w:pPr>
        <w:pStyle w:val="paragraph"/>
      </w:pPr>
      <w:r w:rsidRPr="008935CF">
        <w:tab/>
        <w:t>(b)</w:t>
      </w:r>
      <w:r w:rsidRPr="008935CF">
        <w:tab/>
        <w:t xml:space="preserve">an amount equal to the deductible portion of the instalment is credited to the </w:t>
      </w:r>
      <w:r w:rsidR="00E5418C"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instalment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Q welfare payment is the percentage of the net amount of the instalment determined by the Secretary in relation to the instalment (rounded down to the nearest cent).</w:t>
      </w:r>
    </w:p>
    <w:p w:rsidR="00B308F0" w:rsidRPr="008935CF" w:rsidRDefault="00B308F0" w:rsidP="00B308F0">
      <w:pPr>
        <w:pStyle w:val="subsection"/>
      </w:pPr>
      <w:r w:rsidRPr="008935CF">
        <w:tab/>
        <w:t>(4)</w:t>
      </w:r>
      <w:r w:rsidRPr="008935CF">
        <w:tab/>
        <w:t>The percentage specified in the determination must not exceed 100%.</w:t>
      </w:r>
    </w:p>
    <w:p w:rsidR="00B308F0" w:rsidRPr="008935CF" w:rsidRDefault="00B308F0" w:rsidP="00B308F0">
      <w:pPr>
        <w:pStyle w:val="ActHead5"/>
      </w:pPr>
      <w:bookmarkStart w:id="409" w:name="_Toc31276299"/>
      <w:r w:rsidRPr="00EE5577">
        <w:rPr>
          <w:rStyle w:val="CharSectno"/>
        </w:rPr>
        <w:t>123XN</w:t>
      </w:r>
      <w:r w:rsidRPr="008935CF">
        <w:t xml:space="preserve">  Deductions from category Q welfare payments—lump sums</w:t>
      </w:r>
      <w:bookmarkEnd w:id="409"/>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subsection</w:t>
      </w:r>
      <w:r w:rsidR="008935CF">
        <w:t> </w:t>
      </w:r>
      <w:r w:rsidRPr="008935CF">
        <w:t>123UF(1) or (3); and</w:t>
      </w:r>
    </w:p>
    <w:p w:rsidR="00B308F0" w:rsidRPr="008935CF" w:rsidRDefault="00B308F0" w:rsidP="00B308F0">
      <w:pPr>
        <w:pStyle w:val="paragraph"/>
      </w:pPr>
      <w:r w:rsidRPr="008935CF">
        <w:tab/>
        <w:t>(b)</w:t>
      </w:r>
      <w:r w:rsidRPr="008935CF">
        <w:tab/>
        <w:t>a category Q welfare payment is payable to the person otherwise than by instalments.</w:t>
      </w:r>
    </w:p>
    <w:p w:rsidR="00B308F0" w:rsidRPr="008935CF" w:rsidRDefault="00B308F0" w:rsidP="00B308F0">
      <w:pPr>
        <w:pStyle w:val="SubsectionHead"/>
      </w:pPr>
      <w:r w:rsidRPr="008935CF">
        <w:t>Deductions from category Q welfare payments—lump sums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category Q welfare payment the deductible portion of the payment;</w:t>
      </w:r>
    </w:p>
    <w:p w:rsidR="00B308F0" w:rsidRPr="008935CF" w:rsidRDefault="00B308F0" w:rsidP="00B308F0">
      <w:pPr>
        <w:pStyle w:val="paragraph"/>
      </w:pPr>
      <w:r w:rsidRPr="008935CF">
        <w:tab/>
        <w:t>(b)</w:t>
      </w:r>
      <w:r w:rsidRPr="008935CF">
        <w:tab/>
        <w:t xml:space="preserve">an amount equal to the deductible portion of the payment is credited to the </w:t>
      </w:r>
      <w:r w:rsidR="00F36030"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payment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Q welfare payment is the percentage of the net amount of the payment determined by the Secretary in relation to the payment (rounded down to the nearest cent).</w:t>
      </w:r>
    </w:p>
    <w:p w:rsidR="00B308F0" w:rsidRPr="008935CF" w:rsidRDefault="00B308F0" w:rsidP="00B308F0">
      <w:pPr>
        <w:pStyle w:val="subsection"/>
      </w:pPr>
      <w:r w:rsidRPr="008935CF">
        <w:tab/>
        <w:t>(4)</w:t>
      </w:r>
      <w:r w:rsidRPr="008935CF">
        <w:tab/>
        <w:t>The percentage specified in the determination must not exceed 100%.</w:t>
      </w:r>
    </w:p>
    <w:p w:rsidR="00B308F0" w:rsidRPr="008935CF" w:rsidRDefault="00B308F0" w:rsidP="00B308F0">
      <w:pPr>
        <w:pStyle w:val="ActHead5"/>
      </w:pPr>
      <w:bookmarkStart w:id="410" w:name="_Toc31276300"/>
      <w:r w:rsidRPr="00EE5577">
        <w:rPr>
          <w:rStyle w:val="CharSectno"/>
        </w:rPr>
        <w:t>123XO</w:t>
      </w:r>
      <w:r w:rsidRPr="008935CF">
        <w:t xml:space="preserve">  Deductions from category S welfare payments—instalments</w:t>
      </w:r>
      <w:bookmarkEnd w:id="410"/>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subsection</w:t>
      </w:r>
      <w:r w:rsidR="008935CF">
        <w:t> </w:t>
      </w:r>
      <w:r w:rsidRPr="008935CF">
        <w:t>123UF(2); and</w:t>
      </w:r>
    </w:p>
    <w:p w:rsidR="00B308F0" w:rsidRPr="008935CF" w:rsidRDefault="00B308F0" w:rsidP="00B308F0">
      <w:pPr>
        <w:pStyle w:val="paragraph"/>
      </w:pPr>
      <w:r w:rsidRPr="008935CF">
        <w:tab/>
        <w:t>(b)</w:t>
      </w:r>
      <w:r w:rsidRPr="008935CF">
        <w:tab/>
        <w:t>an instalment of a category S welfare payment is payable to the person.</w:t>
      </w:r>
    </w:p>
    <w:p w:rsidR="00B308F0" w:rsidRPr="008935CF" w:rsidRDefault="00B308F0" w:rsidP="00B308F0">
      <w:pPr>
        <w:pStyle w:val="SubsectionHead"/>
        <w:ind w:left="720" w:firstLine="414"/>
      </w:pPr>
      <w:r w:rsidRPr="008935CF">
        <w:t>Deductions from category S welfare payments—instalments</w:t>
      </w:r>
    </w:p>
    <w:p w:rsidR="00B308F0" w:rsidRPr="008935CF" w:rsidRDefault="00B308F0" w:rsidP="00B308F0">
      <w:pPr>
        <w:pStyle w:val="subsection"/>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instalment of the category S welfare payment the deductible portion of the instalment;</w:t>
      </w:r>
    </w:p>
    <w:p w:rsidR="00B308F0" w:rsidRPr="008935CF" w:rsidRDefault="00B308F0" w:rsidP="00B308F0">
      <w:pPr>
        <w:pStyle w:val="paragraph"/>
      </w:pPr>
      <w:r w:rsidRPr="008935CF">
        <w:tab/>
        <w:t>(b)</w:t>
      </w:r>
      <w:r w:rsidRPr="008935CF">
        <w:tab/>
        <w:t xml:space="preserve">an amount equal to the deductible portion of the instalment is credited to the </w:t>
      </w:r>
      <w:r w:rsidR="000F1189"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instalment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S welfare payment is the percentage of the net amount of the instalment determined by the Secretary in relation to the instalment (rounded down to the nearest cent).</w:t>
      </w:r>
    </w:p>
    <w:p w:rsidR="00B308F0" w:rsidRPr="008935CF" w:rsidRDefault="00B308F0" w:rsidP="00B308F0">
      <w:pPr>
        <w:pStyle w:val="subsection"/>
      </w:pPr>
      <w:r w:rsidRPr="008935CF">
        <w:tab/>
        <w:t>(4)</w:t>
      </w:r>
      <w:r w:rsidRPr="008935CF">
        <w:tab/>
        <w:t>The percentage specified in the determination must not exceed 100%.</w:t>
      </w:r>
    </w:p>
    <w:p w:rsidR="00B308F0" w:rsidRPr="008935CF" w:rsidRDefault="00B308F0" w:rsidP="00B308F0">
      <w:pPr>
        <w:pStyle w:val="ActHead5"/>
      </w:pPr>
      <w:bookmarkStart w:id="411" w:name="_Toc31276301"/>
      <w:r w:rsidRPr="00EE5577">
        <w:rPr>
          <w:rStyle w:val="CharSectno"/>
        </w:rPr>
        <w:t>123XP</w:t>
      </w:r>
      <w:r w:rsidRPr="008935CF">
        <w:t xml:space="preserve">  Deductions from category S welfare payments—lump sums</w:t>
      </w:r>
      <w:bookmarkEnd w:id="411"/>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is subject to the income management regime under subsection</w:t>
      </w:r>
      <w:r w:rsidR="008935CF">
        <w:t> </w:t>
      </w:r>
      <w:r w:rsidRPr="008935CF">
        <w:t>123UF(2); and</w:t>
      </w:r>
    </w:p>
    <w:p w:rsidR="00B308F0" w:rsidRPr="008935CF" w:rsidRDefault="00B308F0" w:rsidP="00B308F0">
      <w:pPr>
        <w:pStyle w:val="paragraph"/>
      </w:pPr>
      <w:r w:rsidRPr="008935CF">
        <w:tab/>
        <w:t>(b)</w:t>
      </w:r>
      <w:r w:rsidRPr="008935CF">
        <w:tab/>
        <w:t>a category S welfare payment is payable to the person otherwise than by instalments.</w:t>
      </w:r>
    </w:p>
    <w:p w:rsidR="00B308F0" w:rsidRPr="008935CF" w:rsidRDefault="00B308F0" w:rsidP="00E85A4B">
      <w:pPr>
        <w:pStyle w:val="SubsectionHead"/>
      </w:pPr>
      <w:r w:rsidRPr="008935CF">
        <w:t>Deductions from category S welfare payments—lump sums</w:t>
      </w:r>
    </w:p>
    <w:p w:rsidR="00B308F0" w:rsidRPr="008935CF" w:rsidRDefault="00B308F0" w:rsidP="00E85A4B">
      <w:pPr>
        <w:pStyle w:val="subsection"/>
        <w:keepNext/>
      </w:pPr>
      <w:r w:rsidRPr="008935CF">
        <w:tab/>
        <w:t>(2)</w:t>
      </w:r>
      <w:r w:rsidRPr="008935CF">
        <w:tab/>
        <w:t>The following provisions have effect:</w:t>
      </w:r>
    </w:p>
    <w:p w:rsidR="00B308F0" w:rsidRPr="008935CF" w:rsidRDefault="00B308F0" w:rsidP="00B308F0">
      <w:pPr>
        <w:pStyle w:val="paragraph"/>
      </w:pPr>
      <w:r w:rsidRPr="008935CF">
        <w:tab/>
        <w:t>(a)</w:t>
      </w:r>
      <w:r w:rsidRPr="008935CF">
        <w:tab/>
        <w:t>the Secretary must deduct from the category S welfare payment the deductible portion of the payment;</w:t>
      </w:r>
    </w:p>
    <w:p w:rsidR="00B308F0" w:rsidRPr="008935CF" w:rsidRDefault="00B308F0" w:rsidP="00B308F0">
      <w:pPr>
        <w:pStyle w:val="paragraph"/>
      </w:pPr>
      <w:r w:rsidRPr="008935CF">
        <w:tab/>
        <w:t>(b)</w:t>
      </w:r>
      <w:r w:rsidRPr="008935CF">
        <w:tab/>
        <w:t xml:space="preserve">an amount equal to the deductible portion of the payment is credited to the </w:t>
      </w:r>
      <w:r w:rsidR="000F1189" w:rsidRPr="008935CF">
        <w:t>Income Management Record</w:t>
      </w:r>
      <w:r w:rsidRPr="008935CF">
        <w:t>;</w:t>
      </w:r>
    </w:p>
    <w:p w:rsidR="00B308F0" w:rsidRPr="008935CF" w:rsidRDefault="00B308F0" w:rsidP="00B308F0">
      <w:pPr>
        <w:pStyle w:val="paragraph"/>
      </w:pPr>
      <w:r w:rsidRPr="008935CF">
        <w:tab/>
        <w:t>(c)</w:t>
      </w:r>
      <w:r w:rsidRPr="008935CF">
        <w:tab/>
        <w:t>an amount equal to the deductible portion of the payment is credited to the person’s income management account.</w:t>
      </w:r>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S welfare payment is the percentage of the net amount of the payment determined by the Secretary in relation to the payment (rounded down to the nearest cent).</w:t>
      </w:r>
    </w:p>
    <w:p w:rsidR="00B308F0" w:rsidRPr="008935CF" w:rsidRDefault="00B308F0" w:rsidP="00B308F0">
      <w:pPr>
        <w:pStyle w:val="subsection"/>
      </w:pPr>
      <w:r w:rsidRPr="008935CF">
        <w:tab/>
        <w:t>(4)</w:t>
      </w:r>
      <w:r w:rsidRPr="008935CF">
        <w:tab/>
        <w:t>The percentage specified in the determination must not exceed 100%.</w:t>
      </w:r>
    </w:p>
    <w:p w:rsidR="00533ACA" w:rsidRPr="008935CF" w:rsidRDefault="00EE205F" w:rsidP="00533ACA">
      <w:pPr>
        <w:pStyle w:val="ActHead4"/>
      </w:pPr>
      <w:bookmarkStart w:id="412" w:name="_Toc31276302"/>
      <w:r w:rsidRPr="00EE5577">
        <w:rPr>
          <w:rStyle w:val="CharSubdNo"/>
        </w:rPr>
        <w:t>Subdivision</w:t>
      </w:r>
      <w:r w:rsidR="00666140" w:rsidRPr="00EE5577">
        <w:rPr>
          <w:rStyle w:val="CharSubdNo"/>
        </w:rPr>
        <w:t xml:space="preserve"> </w:t>
      </w:r>
      <w:r w:rsidR="00533ACA" w:rsidRPr="00EE5577">
        <w:rPr>
          <w:rStyle w:val="CharSubdNo"/>
        </w:rPr>
        <w:t>DAA</w:t>
      </w:r>
      <w:r w:rsidR="00533ACA" w:rsidRPr="008935CF">
        <w:t>—</w:t>
      </w:r>
      <w:r w:rsidR="00533ACA" w:rsidRPr="00EE5577">
        <w:rPr>
          <w:rStyle w:val="CharSubdText"/>
        </w:rPr>
        <w:t>Other State/Territory referrals</w:t>
      </w:r>
      <w:bookmarkEnd w:id="412"/>
    </w:p>
    <w:p w:rsidR="00533ACA" w:rsidRPr="008935CF" w:rsidRDefault="00533ACA" w:rsidP="00533ACA">
      <w:pPr>
        <w:pStyle w:val="ActHead5"/>
      </w:pPr>
      <w:bookmarkStart w:id="413" w:name="_Toc31276303"/>
      <w:r w:rsidRPr="00EE5577">
        <w:rPr>
          <w:rStyle w:val="CharSectno"/>
        </w:rPr>
        <w:t>123XPAA</w:t>
      </w:r>
      <w:r w:rsidRPr="008935CF">
        <w:t xml:space="preserve">  Deductions from category I welfare payments—instalments</w:t>
      </w:r>
      <w:bookmarkEnd w:id="413"/>
    </w:p>
    <w:p w:rsidR="00533ACA" w:rsidRPr="008935CF" w:rsidRDefault="00533ACA" w:rsidP="00533ACA">
      <w:pPr>
        <w:pStyle w:val="SubsectionHead"/>
      </w:pPr>
      <w:r w:rsidRPr="008935CF">
        <w:t>Scope</w:t>
      </w:r>
    </w:p>
    <w:p w:rsidR="00533ACA" w:rsidRPr="008935CF" w:rsidRDefault="00533ACA" w:rsidP="00533ACA">
      <w:pPr>
        <w:pStyle w:val="subsection"/>
      </w:pPr>
      <w:r w:rsidRPr="008935CF">
        <w:tab/>
        <w:t>(1)</w:t>
      </w:r>
      <w:r w:rsidRPr="008935CF">
        <w:tab/>
        <w:t>This section applies if:</w:t>
      </w:r>
    </w:p>
    <w:p w:rsidR="00533ACA" w:rsidRPr="008935CF" w:rsidRDefault="00533ACA" w:rsidP="00533ACA">
      <w:pPr>
        <w:pStyle w:val="paragraph"/>
      </w:pPr>
      <w:r w:rsidRPr="008935CF">
        <w:tab/>
        <w:t>(a)</w:t>
      </w:r>
      <w:r w:rsidRPr="008935CF">
        <w:tab/>
        <w:t>a person is subject to the income management regime under section</w:t>
      </w:r>
      <w:r w:rsidR="008935CF">
        <w:t> </w:t>
      </w:r>
      <w:r w:rsidRPr="008935CF">
        <w:t>123UFAA; and</w:t>
      </w:r>
    </w:p>
    <w:p w:rsidR="00533ACA" w:rsidRPr="008935CF" w:rsidRDefault="00533ACA" w:rsidP="00533ACA">
      <w:pPr>
        <w:pStyle w:val="paragraph"/>
      </w:pPr>
      <w:r w:rsidRPr="008935CF">
        <w:tab/>
        <w:t>(b)</w:t>
      </w:r>
      <w:r w:rsidRPr="008935CF">
        <w:tab/>
        <w:t>an instalment of a category I welfare payment is payable to the person.</w:t>
      </w:r>
    </w:p>
    <w:p w:rsidR="00533ACA" w:rsidRPr="008935CF" w:rsidRDefault="00533ACA" w:rsidP="00533ACA">
      <w:pPr>
        <w:pStyle w:val="SubsectionHead"/>
        <w:ind w:left="720" w:firstLine="414"/>
      </w:pPr>
      <w:r w:rsidRPr="008935CF">
        <w:t>Deductions from category I welfare payments—instalments</w:t>
      </w:r>
    </w:p>
    <w:p w:rsidR="00533ACA" w:rsidRPr="008935CF" w:rsidRDefault="00533ACA" w:rsidP="00533ACA">
      <w:pPr>
        <w:pStyle w:val="subsection"/>
      </w:pPr>
      <w:r w:rsidRPr="008935CF">
        <w:tab/>
        <w:t>(2)</w:t>
      </w:r>
      <w:r w:rsidRPr="008935CF">
        <w:tab/>
        <w:t>The following provisions have effect:</w:t>
      </w:r>
    </w:p>
    <w:p w:rsidR="00533ACA" w:rsidRPr="008935CF" w:rsidRDefault="00533ACA" w:rsidP="00533ACA">
      <w:pPr>
        <w:pStyle w:val="paragraph"/>
      </w:pPr>
      <w:r w:rsidRPr="008935CF">
        <w:tab/>
        <w:t>(a)</w:t>
      </w:r>
      <w:r w:rsidRPr="008935CF">
        <w:tab/>
        <w:t>the Secretary must deduct from the instalment of the category I welfare payment the deductible portion of the instalment;</w:t>
      </w:r>
    </w:p>
    <w:p w:rsidR="00533ACA" w:rsidRPr="008935CF" w:rsidRDefault="00533ACA" w:rsidP="00533ACA">
      <w:pPr>
        <w:pStyle w:val="paragraph"/>
      </w:pPr>
      <w:r w:rsidRPr="008935CF">
        <w:tab/>
        <w:t>(b)</w:t>
      </w:r>
      <w:r w:rsidRPr="008935CF">
        <w:tab/>
        <w:t>an amount equal to the deductible portion of the instalment is credited to the Income Management Record;</w:t>
      </w:r>
    </w:p>
    <w:p w:rsidR="00533ACA" w:rsidRPr="008935CF" w:rsidRDefault="00533ACA" w:rsidP="00533ACA">
      <w:pPr>
        <w:pStyle w:val="paragraph"/>
      </w:pPr>
      <w:r w:rsidRPr="008935CF">
        <w:tab/>
        <w:t>(c)</w:t>
      </w:r>
      <w:r w:rsidRPr="008935CF">
        <w:tab/>
        <w:t>an amount equal to the deductible portion of the instalment is credited to the person’s income management account.</w:t>
      </w:r>
    </w:p>
    <w:p w:rsidR="00533ACA" w:rsidRPr="008935CF" w:rsidRDefault="00533ACA" w:rsidP="00533ACA">
      <w:pPr>
        <w:pStyle w:val="SubsectionHead"/>
      </w:pPr>
      <w:r w:rsidRPr="008935CF">
        <w:t>Deductible portion</w:t>
      </w:r>
    </w:p>
    <w:p w:rsidR="00533ACA" w:rsidRPr="008935CF" w:rsidRDefault="00533ACA" w:rsidP="00533ACA">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533ACA" w:rsidRPr="008935CF" w:rsidRDefault="00533ACA" w:rsidP="00533ACA">
      <w:pPr>
        <w:pStyle w:val="paragraph"/>
      </w:pPr>
      <w:r w:rsidRPr="008935CF">
        <w:tab/>
        <w:t>(a)</w:t>
      </w:r>
      <w:r w:rsidRPr="008935CF">
        <w:tab/>
        <w:t>70%; or</w:t>
      </w:r>
    </w:p>
    <w:p w:rsidR="00533ACA" w:rsidRPr="008935CF" w:rsidRDefault="00533ACA" w:rsidP="00533ACA">
      <w:pPr>
        <w:pStyle w:val="paragraph"/>
      </w:pPr>
      <w:r w:rsidRPr="008935CF">
        <w:tab/>
        <w:t>(b)</w:t>
      </w:r>
      <w:r w:rsidRPr="008935CF">
        <w:tab/>
        <w:t>if another percentage (not exceeding 100%) is specified in a legislative instrument made by the Minister for the purposes of this paragraph—the other percentage;</w:t>
      </w:r>
    </w:p>
    <w:p w:rsidR="00533ACA" w:rsidRPr="008935CF" w:rsidRDefault="00533ACA" w:rsidP="00533ACA">
      <w:pPr>
        <w:pStyle w:val="subsection2"/>
      </w:pPr>
      <w:r w:rsidRPr="008935CF">
        <w:t>of the net amount of the instalment (rounded down to the nearest cent).</w:t>
      </w:r>
    </w:p>
    <w:p w:rsidR="00533ACA" w:rsidRPr="008935CF" w:rsidRDefault="00533ACA" w:rsidP="00533ACA">
      <w:pPr>
        <w:pStyle w:val="subsection"/>
      </w:pPr>
      <w:r w:rsidRPr="008935CF">
        <w:tab/>
        <w:t>(4)</w:t>
      </w:r>
      <w:r w:rsidRPr="008935CF">
        <w:tab/>
        <w:t xml:space="preserve">An instrument under </w:t>
      </w:r>
      <w:r w:rsidR="008935CF">
        <w:t>paragraph (</w:t>
      </w:r>
      <w:r w:rsidRPr="008935CF">
        <w:t>3)(b) may specify different percentages depending on one or more of the following:</w:t>
      </w:r>
    </w:p>
    <w:p w:rsidR="00533ACA" w:rsidRPr="008935CF" w:rsidRDefault="00533ACA" w:rsidP="00533ACA">
      <w:pPr>
        <w:pStyle w:val="paragraph"/>
      </w:pPr>
      <w:r w:rsidRPr="008935CF">
        <w:tab/>
        <w:t>(a)</w:t>
      </w:r>
      <w:r w:rsidRPr="008935CF">
        <w:tab/>
        <w:t>the category I welfare payments payable to persons subject to the income management regime under section</w:t>
      </w:r>
      <w:r w:rsidR="008935CF">
        <w:t> </w:t>
      </w:r>
      <w:r w:rsidRPr="008935CF">
        <w:t>123UFAA;</w:t>
      </w:r>
    </w:p>
    <w:p w:rsidR="00533ACA" w:rsidRPr="008935CF" w:rsidRDefault="00533ACA" w:rsidP="00533ACA">
      <w:pPr>
        <w:pStyle w:val="paragraph"/>
      </w:pPr>
      <w:r w:rsidRPr="008935CF">
        <w:tab/>
        <w:t>(b)</w:t>
      </w:r>
      <w:r w:rsidRPr="008935CF">
        <w:tab/>
        <w:t>the usual place of residence of those persons;</w:t>
      </w:r>
    </w:p>
    <w:p w:rsidR="00533ACA" w:rsidRPr="008935CF" w:rsidRDefault="00533ACA" w:rsidP="00533ACA">
      <w:pPr>
        <w:pStyle w:val="paragraph"/>
      </w:pPr>
      <w:r w:rsidRPr="008935CF">
        <w:tab/>
        <w:t>(c)</w:t>
      </w:r>
      <w:r w:rsidRPr="008935CF">
        <w:tab/>
        <w:t>the recognised State/Territory authorities whose officers or employees may give a notice of the kind referred to in paragraph</w:t>
      </w:r>
      <w:r w:rsidR="008935CF">
        <w:t> </w:t>
      </w:r>
      <w:r w:rsidRPr="008935CF">
        <w:t>123UFAA(1)(b).</w:t>
      </w:r>
    </w:p>
    <w:p w:rsidR="00533ACA" w:rsidRPr="008935CF" w:rsidRDefault="00533ACA" w:rsidP="00533ACA">
      <w:pPr>
        <w:pStyle w:val="ActHead5"/>
      </w:pPr>
      <w:bookmarkStart w:id="414" w:name="_Toc31276304"/>
      <w:r w:rsidRPr="00EE5577">
        <w:rPr>
          <w:rStyle w:val="CharSectno"/>
        </w:rPr>
        <w:t>123XPAB</w:t>
      </w:r>
      <w:r w:rsidRPr="008935CF">
        <w:t xml:space="preserve">  Deductions from category I welfare payments—lump sums</w:t>
      </w:r>
      <w:bookmarkEnd w:id="414"/>
    </w:p>
    <w:p w:rsidR="00533ACA" w:rsidRPr="008935CF" w:rsidRDefault="00533ACA" w:rsidP="00533ACA">
      <w:pPr>
        <w:pStyle w:val="SubsectionHead"/>
      </w:pPr>
      <w:r w:rsidRPr="008935CF">
        <w:t>Scope</w:t>
      </w:r>
    </w:p>
    <w:p w:rsidR="00533ACA" w:rsidRPr="008935CF" w:rsidRDefault="00533ACA" w:rsidP="00533ACA">
      <w:pPr>
        <w:pStyle w:val="subsection"/>
        <w:keepNext/>
        <w:keepLines/>
      </w:pPr>
      <w:r w:rsidRPr="008935CF">
        <w:tab/>
        <w:t>(1)</w:t>
      </w:r>
      <w:r w:rsidRPr="008935CF">
        <w:tab/>
        <w:t>This section applies if:</w:t>
      </w:r>
    </w:p>
    <w:p w:rsidR="00533ACA" w:rsidRPr="008935CF" w:rsidRDefault="00533ACA" w:rsidP="00533ACA">
      <w:pPr>
        <w:pStyle w:val="paragraph"/>
      </w:pPr>
      <w:r w:rsidRPr="008935CF">
        <w:tab/>
        <w:t>(a)</w:t>
      </w:r>
      <w:r w:rsidRPr="008935CF">
        <w:tab/>
        <w:t>a person is subject to the income management regime under section</w:t>
      </w:r>
      <w:r w:rsidR="008935CF">
        <w:t> </w:t>
      </w:r>
      <w:r w:rsidRPr="008935CF">
        <w:t>123UFAA; and</w:t>
      </w:r>
    </w:p>
    <w:p w:rsidR="00533ACA" w:rsidRPr="008935CF" w:rsidRDefault="00533ACA" w:rsidP="00533ACA">
      <w:pPr>
        <w:pStyle w:val="paragraph"/>
      </w:pPr>
      <w:r w:rsidRPr="008935CF">
        <w:tab/>
        <w:t>(b)</w:t>
      </w:r>
      <w:r w:rsidRPr="008935CF">
        <w:tab/>
        <w:t>a category I welfare payment is payable to the person otherwise than by instalments.</w:t>
      </w:r>
    </w:p>
    <w:p w:rsidR="00533ACA" w:rsidRPr="008935CF" w:rsidRDefault="00533ACA" w:rsidP="00533ACA">
      <w:pPr>
        <w:pStyle w:val="SubsectionHead"/>
      </w:pPr>
      <w:r w:rsidRPr="008935CF">
        <w:t>Deductions from category I welfare payments—lump sums</w:t>
      </w:r>
    </w:p>
    <w:p w:rsidR="00533ACA" w:rsidRPr="008935CF" w:rsidRDefault="00533ACA" w:rsidP="00533ACA">
      <w:pPr>
        <w:pStyle w:val="subsection"/>
      </w:pPr>
      <w:r w:rsidRPr="008935CF">
        <w:tab/>
        <w:t>(2)</w:t>
      </w:r>
      <w:r w:rsidRPr="008935CF">
        <w:tab/>
        <w:t>The following provisions have effect:</w:t>
      </w:r>
    </w:p>
    <w:p w:rsidR="00533ACA" w:rsidRPr="008935CF" w:rsidRDefault="00533ACA" w:rsidP="00533ACA">
      <w:pPr>
        <w:pStyle w:val="paragraph"/>
      </w:pPr>
      <w:r w:rsidRPr="008935CF">
        <w:tab/>
        <w:t>(a)</w:t>
      </w:r>
      <w:r w:rsidRPr="008935CF">
        <w:tab/>
        <w:t>the Secretary must deduct from the category I welfare payment the deductible portion of the payment;</w:t>
      </w:r>
    </w:p>
    <w:p w:rsidR="00533ACA" w:rsidRPr="008935CF" w:rsidRDefault="00533ACA" w:rsidP="00533ACA">
      <w:pPr>
        <w:pStyle w:val="paragraph"/>
      </w:pPr>
      <w:r w:rsidRPr="008935CF">
        <w:tab/>
        <w:t>(b)</w:t>
      </w:r>
      <w:r w:rsidRPr="008935CF">
        <w:tab/>
        <w:t>an amount equal to the deductible portion of the payment is credited to the Income Management Record;</w:t>
      </w:r>
    </w:p>
    <w:p w:rsidR="00533ACA" w:rsidRPr="008935CF" w:rsidRDefault="00533ACA" w:rsidP="00533ACA">
      <w:pPr>
        <w:pStyle w:val="paragraph"/>
      </w:pPr>
      <w:r w:rsidRPr="008935CF">
        <w:tab/>
        <w:t>(c)</w:t>
      </w:r>
      <w:r w:rsidRPr="008935CF">
        <w:tab/>
        <w:t>an amount equal to the deductible portion of the payment is credited to the person’s income management account.</w:t>
      </w:r>
    </w:p>
    <w:p w:rsidR="00533ACA" w:rsidRPr="008935CF" w:rsidRDefault="00533ACA" w:rsidP="00533ACA">
      <w:pPr>
        <w:pStyle w:val="SubsectionHead"/>
      </w:pPr>
      <w:r w:rsidRPr="008935CF">
        <w:t>Deductible portion</w:t>
      </w:r>
    </w:p>
    <w:p w:rsidR="00533ACA" w:rsidRPr="008935CF" w:rsidRDefault="00533ACA" w:rsidP="00533ACA">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533ACA" w:rsidRPr="008935CF" w:rsidRDefault="00533ACA" w:rsidP="00533ACA">
      <w:pPr>
        <w:pStyle w:val="paragraph"/>
      </w:pPr>
      <w:r w:rsidRPr="008935CF">
        <w:tab/>
        <w:t>(a)</w:t>
      </w:r>
      <w:r w:rsidRPr="008935CF">
        <w:tab/>
        <w:t>100%; or</w:t>
      </w:r>
    </w:p>
    <w:p w:rsidR="00533ACA" w:rsidRPr="008935CF" w:rsidRDefault="00533ACA" w:rsidP="00533ACA">
      <w:pPr>
        <w:pStyle w:val="paragraph"/>
      </w:pPr>
      <w:r w:rsidRPr="008935CF">
        <w:tab/>
        <w:t>(b)</w:t>
      </w:r>
      <w:r w:rsidRPr="008935CF">
        <w:tab/>
        <w:t>if a lower percentage is specified in a legislative instrument made by the Minister for the purposes of this paragraph—the lower percentage;</w:t>
      </w:r>
    </w:p>
    <w:p w:rsidR="00533ACA" w:rsidRPr="008935CF" w:rsidRDefault="00533ACA" w:rsidP="00533ACA">
      <w:pPr>
        <w:pStyle w:val="subsection2"/>
      </w:pPr>
      <w:r w:rsidRPr="008935CF">
        <w:t>of the net amount of the payment (rounded down to the nearest cent).</w:t>
      </w:r>
    </w:p>
    <w:p w:rsidR="00533ACA" w:rsidRPr="008935CF" w:rsidRDefault="00533ACA" w:rsidP="00533ACA">
      <w:pPr>
        <w:pStyle w:val="subsection"/>
      </w:pPr>
      <w:r w:rsidRPr="008935CF">
        <w:tab/>
        <w:t>(4)</w:t>
      </w:r>
      <w:r w:rsidRPr="008935CF">
        <w:tab/>
        <w:t xml:space="preserve">An instrument under </w:t>
      </w:r>
      <w:r w:rsidR="008935CF">
        <w:t>paragraph (</w:t>
      </w:r>
      <w:r w:rsidRPr="008935CF">
        <w:t>3)(b) may specify different percentages depending on one or more of the following:</w:t>
      </w:r>
    </w:p>
    <w:p w:rsidR="00533ACA" w:rsidRPr="008935CF" w:rsidRDefault="00533ACA" w:rsidP="00533ACA">
      <w:pPr>
        <w:pStyle w:val="paragraph"/>
      </w:pPr>
      <w:r w:rsidRPr="008935CF">
        <w:tab/>
        <w:t>(a)</w:t>
      </w:r>
      <w:r w:rsidRPr="008935CF">
        <w:tab/>
        <w:t>the category I welfare payments payable to persons subject to the income management regime under section</w:t>
      </w:r>
      <w:r w:rsidR="008935CF">
        <w:t> </w:t>
      </w:r>
      <w:r w:rsidRPr="008935CF">
        <w:t>123UFAA;</w:t>
      </w:r>
    </w:p>
    <w:p w:rsidR="00533ACA" w:rsidRPr="008935CF" w:rsidRDefault="00533ACA" w:rsidP="00533ACA">
      <w:pPr>
        <w:pStyle w:val="paragraph"/>
      </w:pPr>
      <w:r w:rsidRPr="008935CF">
        <w:tab/>
        <w:t>(b)</w:t>
      </w:r>
      <w:r w:rsidRPr="008935CF">
        <w:tab/>
        <w:t>the usual place of residence of those persons;</w:t>
      </w:r>
    </w:p>
    <w:p w:rsidR="00533ACA" w:rsidRPr="008935CF" w:rsidRDefault="00533ACA" w:rsidP="00533ACA">
      <w:pPr>
        <w:pStyle w:val="paragraph"/>
      </w:pPr>
      <w:r w:rsidRPr="008935CF">
        <w:tab/>
        <w:t>(c)</w:t>
      </w:r>
      <w:r w:rsidRPr="008935CF">
        <w:tab/>
        <w:t>the recognised State/Territory authorities whose officers or employees may give a notice of the kind referred to in paragraph</w:t>
      </w:r>
      <w:r w:rsidR="008935CF">
        <w:t> </w:t>
      </w:r>
      <w:r w:rsidRPr="008935CF">
        <w:t>123UFAA(1)(b).</w:t>
      </w:r>
    </w:p>
    <w:p w:rsidR="00DE567A" w:rsidRPr="008935CF" w:rsidRDefault="00EE205F" w:rsidP="00DE567A">
      <w:pPr>
        <w:pStyle w:val="ActHead4"/>
      </w:pPr>
      <w:bookmarkStart w:id="415" w:name="_Toc31276305"/>
      <w:r w:rsidRPr="00EE5577">
        <w:rPr>
          <w:rStyle w:val="CharSubdNo"/>
        </w:rPr>
        <w:t>Subdivision</w:t>
      </w:r>
      <w:r w:rsidR="00666140" w:rsidRPr="00EE5577">
        <w:rPr>
          <w:rStyle w:val="CharSubdNo"/>
        </w:rPr>
        <w:t xml:space="preserve"> </w:t>
      </w:r>
      <w:r w:rsidR="00DE567A" w:rsidRPr="00EE5577">
        <w:rPr>
          <w:rStyle w:val="CharSubdNo"/>
        </w:rPr>
        <w:t>DA</w:t>
      </w:r>
      <w:r w:rsidR="00DE567A" w:rsidRPr="008935CF">
        <w:t>—</w:t>
      </w:r>
      <w:r w:rsidR="00DE567A" w:rsidRPr="00EE5577">
        <w:rPr>
          <w:rStyle w:val="CharSubdText"/>
        </w:rPr>
        <w:t>Voluntary income management agreements</w:t>
      </w:r>
      <w:bookmarkEnd w:id="415"/>
    </w:p>
    <w:p w:rsidR="00DE567A" w:rsidRPr="008935CF" w:rsidRDefault="00DE567A" w:rsidP="00DE567A">
      <w:pPr>
        <w:pStyle w:val="ActHead5"/>
      </w:pPr>
      <w:bookmarkStart w:id="416" w:name="_Toc31276306"/>
      <w:r w:rsidRPr="00EE5577">
        <w:rPr>
          <w:rStyle w:val="CharSectno"/>
        </w:rPr>
        <w:t>123XPA</w:t>
      </w:r>
      <w:r w:rsidRPr="008935CF">
        <w:t xml:space="preserve">  Deductions from category I welfare payments—instalments</w:t>
      </w:r>
      <w:bookmarkEnd w:id="416"/>
    </w:p>
    <w:p w:rsidR="00DE567A" w:rsidRPr="008935CF" w:rsidRDefault="00DE567A" w:rsidP="00DE567A">
      <w:pPr>
        <w:pStyle w:val="SubsectionHead"/>
      </w:pPr>
      <w:r w:rsidRPr="008935CF">
        <w:t>Scope</w:t>
      </w:r>
    </w:p>
    <w:p w:rsidR="00DE567A" w:rsidRPr="008935CF" w:rsidRDefault="00DE567A" w:rsidP="00DE567A">
      <w:pPr>
        <w:pStyle w:val="subsection"/>
      </w:pPr>
      <w:r w:rsidRPr="008935CF">
        <w:tab/>
        <w:t>(1)</w:t>
      </w:r>
      <w:r w:rsidRPr="008935CF">
        <w:tab/>
        <w:t>This section applies if:</w:t>
      </w:r>
    </w:p>
    <w:p w:rsidR="00DE567A" w:rsidRPr="008935CF" w:rsidRDefault="00DE567A" w:rsidP="00DE567A">
      <w:pPr>
        <w:pStyle w:val="paragraph"/>
      </w:pPr>
      <w:r w:rsidRPr="008935CF">
        <w:tab/>
        <w:t>(a)</w:t>
      </w:r>
      <w:r w:rsidRPr="008935CF">
        <w:tab/>
        <w:t>a person is subject to the income management regime under section</w:t>
      </w:r>
      <w:r w:rsidR="008935CF">
        <w:t> </w:t>
      </w:r>
      <w:r w:rsidRPr="008935CF">
        <w:t>123UFA; and</w:t>
      </w:r>
    </w:p>
    <w:p w:rsidR="00DE567A" w:rsidRPr="008935CF" w:rsidRDefault="00DE567A" w:rsidP="00DE567A">
      <w:pPr>
        <w:pStyle w:val="paragraph"/>
      </w:pPr>
      <w:r w:rsidRPr="008935CF">
        <w:tab/>
        <w:t>(b)</w:t>
      </w:r>
      <w:r w:rsidRPr="008935CF">
        <w:tab/>
        <w:t>an instalment of a category I welfare payment is payable to the person.</w:t>
      </w:r>
    </w:p>
    <w:p w:rsidR="00DE567A" w:rsidRPr="008935CF" w:rsidRDefault="00DE567A" w:rsidP="00DE567A">
      <w:pPr>
        <w:pStyle w:val="SubsectionHead"/>
        <w:ind w:left="720" w:firstLine="414"/>
      </w:pPr>
      <w:r w:rsidRPr="008935CF">
        <w:t>Deductions from category I welfare payments—instalments</w:t>
      </w:r>
    </w:p>
    <w:p w:rsidR="00DE567A" w:rsidRPr="008935CF" w:rsidRDefault="00DE567A" w:rsidP="00DE567A">
      <w:pPr>
        <w:pStyle w:val="subsection"/>
      </w:pPr>
      <w:r w:rsidRPr="008935CF">
        <w:tab/>
        <w:t>(2)</w:t>
      </w:r>
      <w:r w:rsidRPr="008935CF">
        <w:tab/>
        <w:t>The following provisions have effect:</w:t>
      </w:r>
    </w:p>
    <w:p w:rsidR="00DE567A" w:rsidRPr="008935CF" w:rsidRDefault="00DE567A" w:rsidP="00DE567A">
      <w:pPr>
        <w:pStyle w:val="paragraph"/>
      </w:pPr>
      <w:r w:rsidRPr="008935CF">
        <w:tab/>
        <w:t>(a)</w:t>
      </w:r>
      <w:r w:rsidRPr="008935CF">
        <w:tab/>
        <w:t>the Secretary must deduct from the instalment of the category I welfare payment the deductible portion of the instalment;</w:t>
      </w:r>
    </w:p>
    <w:p w:rsidR="00DE567A" w:rsidRPr="008935CF" w:rsidRDefault="00DE567A" w:rsidP="00DE567A">
      <w:pPr>
        <w:pStyle w:val="paragraph"/>
      </w:pPr>
      <w:r w:rsidRPr="008935CF">
        <w:tab/>
        <w:t>(b)</w:t>
      </w:r>
      <w:r w:rsidRPr="008935CF">
        <w:tab/>
        <w:t xml:space="preserve">an amount equal to the deductible portion of the instalment is credited to the </w:t>
      </w:r>
      <w:r w:rsidR="00A64570" w:rsidRPr="008935CF">
        <w:t>Income Management Record</w:t>
      </w:r>
      <w:r w:rsidRPr="008935CF">
        <w:t>;</w:t>
      </w:r>
    </w:p>
    <w:p w:rsidR="00DE567A" w:rsidRPr="008935CF" w:rsidRDefault="00DE567A" w:rsidP="00DE567A">
      <w:pPr>
        <w:pStyle w:val="paragraph"/>
      </w:pPr>
      <w:r w:rsidRPr="008935CF">
        <w:tab/>
        <w:t>(c)</w:t>
      </w:r>
      <w:r w:rsidRPr="008935CF">
        <w:tab/>
        <w:t>an amount equal to the deductible portion of the instalment is credited to the person’s income management account.</w:t>
      </w:r>
    </w:p>
    <w:p w:rsidR="00DE567A" w:rsidRPr="008935CF" w:rsidRDefault="00DE567A" w:rsidP="00DE567A">
      <w:pPr>
        <w:pStyle w:val="SubsectionHead"/>
      </w:pPr>
      <w:r w:rsidRPr="008935CF">
        <w:t>Deductible portion</w:t>
      </w:r>
    </w:p>
    <w:p w:rsidR="00DE567A" w:rsidRPr="008935CF" w:rsidRDefault="00DE567A" w:rsidP="00DE567A">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an instalment of a category I welfare payment is:</w:t>
      </w:r>
    </w:p>
    <w:p w:rsidR="00DE567A" w:rsidRPr="008935CF" w:rsidRDefault="00DE567A" w:rsidP="00DE567A">
      <w:pPr>
        <w:pStyle w:val="paragraph"/>
      </w:pPr>
      <w:r w:rsidRPr="008935CF">
        <w:tab/>
        <w:t>(a)</w:t>
      </w:r>
      <w:r w:rsidRPr="008935CF">
        <w:tab/>
        <w:t>70%; or</w:t>
      </w:r>
    </w:p>
    <w:p w:rsidR="00DE567A" w:rsidRPr="008935CF" w:rsidRDefault="00DE567A" w:rsidP="00DE567A">
      <w:pPr>
        <w:pStyle w:val="paragraph"/>
        <w:rPr>
          <w:b/>
        </w:rPr>
      </w:pPr>
      <w:r w:rsidRPr="008935CF">
        <w:tab/>
        <w:t>(b)</w:t>
      </w:r>
      <w:r w:rsidRPr="008935CF">
        <w:tab/>
        <w:t>if another percentage (not exceeding 100%) is specified in a legislative instrument made by the Minister for the purposes of this paragraph—the other percentage;</w:t>
      </w:r>
    </w:p>
    <w:p w:rsidR="00DE567A" w:rsidRPr="008935CF" w:rsidRDefault="00DE567A" w:rsidP="00DE567A">
      <w:pPr>
        <w:pStyle w:val="subsection2"/>
      </w:pPr>
      <w:r w:rsidRPr="008935CF">
        <w:t>of the net amount of the instalment (rounded down to the nearest cent).</w:t>
      </w:r>
    </w:p>
    <w:p w:rsidR="00DE567A" w:rsidRPr="008935CF" w:rsidRDefault="00DE567A" w:rsidP="00DE567A">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DE567A" w:rsidRPr="008935CF" w:rsidRDefault="00DE567A" w:rsidP="00A21108">
      <w:pPr>
        <w:pStyle w:val="ActHead5"/>
      </w:pPr>
      <w:bookmarkStart w:id="417" w:name="_Toc31276307"/>
      <w:r w:rsidRPr="00EE5577">
        <w:rPr>
          <w:rStyle w:val="CharSectno"/>
        </w:rPr>
        <w:t>123XPB</w:t>
      </w:r>
      <w:r w:rsidRPr="008935CF">
        <w:t xml:space="preserve">  Deductions from category I welfare payments—lump sums</w:t>
      </w:r>
      <w:bookmarkEnd w:id="417"/>
    </w:p>
    <w:p w:rsidR="00DE567A" w:rsidRPr="008935CF" w:rsidRDefault="00DE567A" w:rsidP="00A21108">
      <w:pPr>
        <w:pStyle w:val="SubsectionHead"/>
      </w:pPr>
      <w:r w:rsidRPr="008935CF">
        <w:t>Scope</w:t>
      </w:r>
    </w:p>
    <w:p w:rsidR="00DE567A" w:rsidRPr="008935CF" w:rsidRDefault="00DE567A" w:rsidP="00A21108">
      <w:pPr>
        <w:pStyle w:val="subsection"/>
        <w:keepNext/>
        <w:keepLines/>
      </w:pPr>
      <w:r w:rsidRPr="008935CF">
        <w:tab/>
        <w:t>(1)</w:t>
      </w:r>
      <w:r w:rsidRPr="008935CF">
        <w:tab/>
        <w:t>This section applies if:</w:t>
      </w:r>
    </w:p>
    <w:p w:rsidR="00DE567A" w:rsidRPr="008935CF" w:rsidRDefault="00DE567A" w:rsidP="00DE567A">
      <w:pPr>
        <w:pStyle w:val="paragraph"/>
      </w:pPr>
      <w:r w:rsidRPr="008935CF">
        <w:tab/>
        <w:t>(a)</w:t>
      </w:r>
      <w:r w:rsidRPr="008935CF">
        <w:tab/>
        <w:t>a person is subject to the income management regime under section</w:t>
      </w:r>
      <w:r w:rsidR="008935CF">
        <w:t> </w:t>
      </w:r>
      <w:r w:rsidRPr="008935CF">
        <w:t>123UFA; and</w:t>
      </w:r>
    </w:p>
    <w:p w:rsidR="00DE567A" w:rsidRPr="008935CF" w:rsidRDefault="00DE567A" w:rsidP="00DE567A">
      <w:pPr>
        <w:pStyle w:val="paragraph"/>
      </w:pPr>
      <w:r w:rsidRPr="008935CF">
        <w:tab/>
        <w:t>(b)</w:t>
      </w:r>
      <w:r w:rsidRPr="008935CF">
        <w:tab/>
        <w:t>a category I welfare payment is payable to the person otherwise than by instalments.</w:t>
      </w:r>
    </w:p>
    <w:p w:rsidR="00DE567A" w:rsidRPr="008935CF" w:rsidRDefault="00DE567A" w:rsidP="00DE567A">
      <w:pPr>
        <w:pStyle w:val="SubsectionHead"/>
      </w:pPr>
      <w:r w:rsidRPr="008935CF">
        <w:t>Deductions from category I welfare payments—lump sums</w:t>
      </w:r>
    </w:p>
    <w:p w:rsidR="00DE567A" w:rsidRPr="008935CF" w:rsidRDefault="00DE567A" w:rsidP="00DE567A">
      <w:pPr>
        <w:pStyle w:val="subsection"/>
      </w:pPr>
      <w:r w:rsidRPr="008935CF">
        <w:tab/>
        <w:t>(2)</w:t>
      </w:r>
      <w:r w:rsidRPr="008935CF">
        <w:tab/>
        <w:t>The following provisions have effect:</w:t>
      </w:r>
    </w:p>
    <w:p w:rsidR="00DE567A" w:rsidRPr="008935CF" w:rsidRDefault="00DE567A" w:rsidP="00DE567A">
      <w:pPr>
        <w:pStyle w:val="paragraph"/>
      </w:pPr>
      <w:r w:rsidRPr="008935CF">
        <w:tab/>
        <w:t>(a)</w:t>
      </w:r>
      <w:r w:rsidRPr="008935CF">
        <w:tab/>
        <w:t>the Secretary must deduct from the category I welfare payment the deductible portion of the payment;</w:t>
      </w:r>
    </w:p>
    <w:p w:rsidR="00DE567A" w:rsidRPr="008935CF" w:rsidRDefault="00DE567A" w:rsidP="00DE567A">
      <w:pPr>
        <w:pStyle w:val="paragraph"/>
      </w:pPr>
      <w:r w:rsidRPr="008935CF">
        <w:tab/>
        <w:t>(b)</w:t>
      </w:r>
      <w:r w:rsidRPr="008935CF">
        <w:tab/>
        <w:t xml:space="preserve">an amount equal to the deductible portion of the payment is credited to the </w:t>
      </w:r>
      <w:r w:rsidR="00A64570" w:rsidRPr="008935CF">
        <w:t>Income Management Record</w:t>
      </w:r>
      <w:r w:rsidRPr="008935CF">
        <w:t>;</w:t>
      </w:r>
    </w:p>
    <w:p w:rsidR="00DE567A" w:rsidRPr="008935CF" w:rsidRDefault="00DE567A" w:rsidP="00DE567A">
      <w:pPr>
        <w:pStyle w:val="paragraph"/>
      </w:pPr>
      <w:r w:rsidRPr="008935CF">
        <w:tab/>
        <w:t>(c)</w:t>
      </w:r>
      <w:r w:rsidRPr="008935CF">
        <w:tab/>
        <w:t>an amount equal to the deductible portion of the payment is credited to the person’s income management account.</w:t>
      </w:r>
    </w:p>
    <w:p w:rsidR="00DE567A" w:rsidRPr="008935CF" w:rsidRDefault="00DE567A" w:rsidP="00DE567A">
      <w:pPr>
        <w:pStyle w:val="SubsectionHead"/>
      </w:pPr>
      <w:r w:rsidRPr="008935CF">
        <w:t>Deductible portion</w:t>
      </w:r>
    </w:p>
    <w:p w:rsidR="00DE567A" w:rsidRPr="008935CF" w:rsidRDefault="00DE567A" w:rsidP="00DE567A">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category I welfare payment is:</w:t>
      </w:r>
    </w:p>
    <w:p w:rsidR="00DE567A" w:rsidRPr="008935CF" w:rsidRDefault="00DE567A" w:rsidP="00DE567A">
      <w:pPr>
        <w:pStyle w:val="paragraph"/>
      </w:pPr>
      <w:r w:rsidRPr="008935CF">
        <w:tab/>
        <w:t>(a)</w:t>
      </w:r>
      <w:r w:rsidRPr="008935CF">
        <w:tab/>
        <w:t>100%; or</w:t>
      </w:r>
    </w:p>
    <w:p w:rsidR="00DE567A" w:rsidRPr="008935CF" w:rsidRDefault="00DE567A" w:rsidP="00DE567A">
      <w:pPr>
        <w:pStyle w:val="paragraph"/>
      </w:pPr>
      <w:r w:rsidRPr="008935CF">
        <w:tab/>
        <w:t>(b)</w:t>
      </w:r>
      <w:r w:rsidRPr="008935CF">
        <w:tab/>
        <w:t>if a lower percentage is specified in a legislative instrument made by the Minister for the purposes of this paragraph—the lower percentage;</w:t>
      </w:r>
    </w:p>
    <w:p w:rsidR="00DE567A" w:rsidRPr="008935CF" w:rsidRDefault="00DE567A" w:rsidP="00DE567A">
      <w:pPr>
        <w:pStyle w:val="subsection2"/>
      </w:pPr>
      <w:r w:rsidRPr="008935CF">
        <w:t>of the net amount of the payment (rounded down to the nearest cent).</w:t>
      </w:r>
    </w:p>
    <w:p w:rsidR="00DE567A" w:rsidRPr="008935CF" w:rsidRDefault="00DE567A" w:rsidP="00DE567A">
      <w:pPr>
        <w:pStyle w:val="subsection"/>
      </w:pPr>
      <w:r w:rsidRPr="008935CF">
        <w:tab/>
        <w:t>(4)</w:t>
      </w:r>
      <w:r w:rsidRPr="008935CF">
        <w:tab/>
        <w:t xml:space="preserve">An instrument under </w:t>
      </w:r>
      <w:r w:rsidR="008935CF">
        <w:t>paragraph (</w:t>
      </w:r>
      <w:r w:rsidRPr="008935CF">
        <w:t>3)(b) may specify different percentages in relation to different category I welfare payments.</w:t>
      </w:r>
    </w:p>
    <w:p w:rsidR="00984B8C" w:rsidRPr="008935CF" w:rsidRDefault="00EE205F" w:rsidP="00A21108">
      <w:pPr>
        <w:pStyle w:val="ActHead4"/>
      </w:pPr>
      <w:bookmarkStart w:id="418" w:name="_Toc31276308"/>
      <w:r w:rsidRPr="00EE5577">
        <w:rPr>
          <w:rStyle w:val="CharSubdNo"/>
        </w:rPr>
        <w:t>Subdivision</w:t>
      </w:r>
      <w:r w:rsidR="00666140" w:rsidRPr="00EE5577">
        <w:rPr>
          <w:rStyle w:val="CharSubdNo"/>
        </w:rPr>
        <w:t xml:space="preserve"> </w:t>
      </w:r>
      <w:r w:rsidR="00984B8C" w:rsidRPr="00EE5577">
        <w:rPr>
          <w:rStyle w:val="CharSubdNo"/>
        </w:rPr>
        <w:t>DB</w:t>
      </w:r>
      <w:r w:rsidR="00984B8C" w:rsidRPr="008935CF">
        <w:t>—</w:t>
      </w:r>
      <w:r w:rsidR="00984B8C" w:rsidRPr="00EE5577">
        <w:rPr>
          <w:rStyle w:val="CharSubdText"/>
        </w:rPr>
        <w:t>Economic security strategy payments and household stimulus payments</w:t>
      </w:r>
      <w:bookmarkEnd w:id="418"/>
    </w:p>
    <w:p w:rsidR="00DE1F63" w:rsidRPr="008935CF" w:rsidRDefault="00DE1F63" w:rsidP="00A21108">
      <w:pPr>
        <w:pStyle w:val="ActHead5"/>
      </w:pPr>
      <w:bookmarkStart w:id="419" w:name="_Toc31276309"/>
      <w:r w:rsidRPr="00EE5577">
        <w:rPr>
          <w:rStyle w:val="CharSectno"/>
        </w:rPr>
        <w:t>123XPC</w:t>
      </w:r>
      <w:r w:rsidRPr="008935CF">
        <w:t xml:space="preserve">  Deductions from economic security strategy payments</w:t>
      </w:r>
      <w:bookmarkEnd w:id="419"/>
    </w:p>
    <w:p w:rsidR="00DE1F63" w:rsidRPr="008935CF" w:rsidRDefault="00DE1F63" w:rsidP="00A21108">
      <w:pPr>
        <w:pStyle w:val="SubsectionHead"/>
      </w:pPr>
      <w:r w:rsidRPr="008935CF">
        <w:t>Scope</w:t>
      </w:r>
    </w:p>
    <w:p w:rsidR="00DE1F63" w:rsidRPr="008935CF" w:rsidRDefault="00DE1F63" w:rsidP="00A21108">
      <w:pPr>
        <w:pStyle w:val="subsection"/>
        <w:keepNext/>
        <w:keepLines/>
      </w:pPr>
      <w:r w:rsidRPr="008935CF">
        <w:tab/>
        <w:t>(1)</w:t>
      </w:r>
      <w:r w:rsidRPr="008935CF">
        <w:tab/>
        <w:t>This section applies if:</w:t>
      </w:r>
    </w:p>
    <w:p w:rsidR="00DE1F63" w:rsidRPr="008935CF" w:rsidRDefault="00DE1F63" w:rsidP="00DE1F63">
      <w:pPr>
        <w:pStyle w:val="paragraph"/>
      </w:pPr>
      <w:r w:rsidRPr="008935CF">
        <w:tab/>
        <w:t>(a)</w:t>
      </w:r>
      <w:r w:rsidRPr="008935CF">
        <w:tab/>
        <w:t>a person is subject to the income management regime; and</w:t>
      </w:r>
    </w:p>
    <w:p w:rsidR="00DE1F63" w:rsidRPr="008935CF" w:rsidRDefault="00DE1F63" w:rsidP="00DE1F63">
      <w:pPr>
        <w:pStyle w:val="paragraph"/>
      </w:pPr>
      <w:r w:rsidRPr="008935CF">
        <w:tab/>
        <w:t>(b)</w:t>
      </w:r>
      <w:r w:rsidRPr="008935CF">
        <w:tab/>
        <w:t>an economic security strategy payment is payable to the person.</w:t>
      </w:r>
    </w:p>
    <w:p w:rsidR="00DE1F63" w:rsidRPr="008935CF" w:rsidRDefault="00DE1F63" w:rsidP="00DE1F63">
      <w:pPr>
        <w:pStyle w:val="subsection"/>
      </w:pPr>
      <w:r w:rsidRPr="008935CF">
        <w:tab/>
        <w:t>(2)</w:t>
      </w:r>
      <w:r w:rsidRPr="008935CF">
        <w:tab/>
        <w:t>However, this section does not apply in relation to an economic security strategy payment under Part</w:t>
      </w:r>
      <w:r w:rsidR="00513C96" w:rsidRPr="008935CF">
        <w:t> </w:t>
      </w:r>
      <w:r w:rsidRPr="008935CF">
        <w:t>VIIG of the Veterans’ Entitlements Act if the person is subject to the income management regime because of section</w:t>
      </w:r>
      <w:r w:rsidR="008935CF">
        <w:t> </w:t>
      </w:r>
      <w:r w:rsidRPr="008935CF">
        <w:t>123UF.</w:t>
      </w:r>
    </w:p>
    <w:p w:rsidR="00DE1F63" w:rsidRPr="008935CF" w:rsidRDefault="00DE1F63" w:rsidP="00DE1F63">
      <w:pPr>
        <w:pStyle w:val="SubsectionHead"/>
      </w:pPr>
      <w:r w:rsidRPr="008935CF">
        <w:t>Deductions from economic security strategy payments</w:t>
      </w:r>
    </w:p>
    <w:p w:rsidR="00DE1F63" w:rsidRPr="008935CF" w:rsidRDefault="00DE1F63" w:rsidP="00DE1F63">
      <w:pPr>
        <w:pStyle w:val="subsection"/>
      </w:pPr>
      <w:r w:rsidRPr="008935CF">
        <w:tab/>
        <w:t>(3)</w:t>
      </w:r>
      <w:r w:rsidRPr="008935CF">
        <w:tab/>
        <w:t>The following provisions have effect:</w:t>
      </w:r>
    </w:p>
    <w:p w:rsidR="00DE1F63" w:rsidRPr="008935CF" w:rsidRDefault="00DE1F63" w:rsidP="00DE1F63">
      <w:pPr>
        <w:pStyle w:val="paragraph"/>
      </w:pPr>
      <w:r w:rsidRPr="008935CF">
        <w:tab/>
        <w:t>(a)</w:t>
      </w:r>
      <w:r w:rsidRPr="008935CF">
        <w:tab/>
        <w:t>the Secretary must deduct from the economic security strategy payment the deductible portion of the payment;</w:t>
      </w:r>
    </w:p>
    <w:p w:rsidR="00DE1F63" w:rsidRPr="008935CF" w:rsidRDefault="00DE1F63" w:rsidP="00DE1F63">
      <w:pPr>
        <w:pStyle w:val="paragraph"/>
      </w:pPr>
      <w:r w:rsidRPr="008935CF">
        <w:tab/>
        <w:t>(b)</w:t>
      </w:r>
      <w:r w:rsidRPr="008935CF">
        <w:tab/>
        <w:t xml:space="preserve">an amount equal to the deductible portion of the payment is credited to the </w:t>
      </w:r>
      <w:r w:rsidR="00175FC8" w:rsidRPr="008935CF">
        <w:t>Income Management Record</w:t>
      </w:r>
      <w:r w:rsidRPr="008935CF">
        <w:t>;</w:t>
      </w:r>
    </w:p>
    <w:p w:rsidR="00DE1F63" w:rsidRPr="008935CF" w:rsidRDefault="00DE1F63" w:rsidP="00DE1F63">
      <w:pPr>
        <w:pStyle w:val="paragraph"/>
      </w:pPr>
      <w:r w:rsidRPr="008935CF">
        <w:tab/>
        <w:t>(c)</w:t>
      </w:r>
      <w:r w:rsidRPr="008935CF">
        <w:tab/>
        <w:t>an amount equal to the deductible portion of the payment is credited to the person’s income management account.</w:t>
      </w:r>
    </w:p>
    <w:p w:rsidR="00DE1F63" w:rsidRPr="008935CF" w:rsidRDefault="00DE1F63" w:rsidP="00DE1F63">
      <w:pPr>
        <w:pStyle w:val="subsection"/>
      </w:pPr>
      <w:r w:rsidRPr="008935CF">
        <w:tab/>
        <w:t>(4)</w:t>
      </w:r>
      <w:r w:rsidRPr="008935CF">
        <w:tab/>
        <w:t xml:space="preserve">For the purposes of </w:t>
      </w:r>
      <w:r w:rsidR="008935CF">
        <w:t>subsection (</w:t>
      </w:r>
      <w:r w:rsidRPr="008935CF">
        <w:t xml:space="preserve">3), the </w:t>
      </w:r>
      <w:r w:rsidRPr="008935CF">
        <w:rPr>
          <w:b/>
          <w:i/>
        </w:rPr>
        <w:t>deductible portion</w:t>
      </w:r>
      <w:r w:rsidRPr="008935CF">
        <w:t xml:space="preserve"> of an economic security strategy payment is 100% of the amount of the payment.</w:t>
      </w:r>
    </w:p>
    <w:p w:rsidR="00984B8C" w:rsidRPr="008935CF" w:rsidRDefault="00984B8C" w:rsidP="00984B8C">
      <w:pPr>
        <w:pStyle w:val="ActHead5"/>
      </w:pPr>
      <w:bookmarkStart w:id="420" w:name="_Toc31276310"/>
      <w:r w:rsidRPr="00EE5577">
        <w:rPr>
          <w:rStyle w:val="CharSectno"/>
        </w:rPr>
        <w:t>123XPD</w:t>
      </w:r>
      <w:r w:rsidRPr="008935CF">
        <w:t xml:space="preserve">  Deductions from household stimulus payments</w:t>
      </w:r>
      <w:bookmarkEnd w:id="420"/>
    </w:p>
    <w:p w:rsidR="00984B8C" w:rsidRPr="008935CF" w:rsidRDefault="00984B8C" w:rsidP="00984B8C">
      <w:pPr>
        <w:pStyle w:val="SubsectionHead"/>
      </w:pPr>
      <w:r w:rsidRPr="008935CF">
        <w:t>Scope</w:t>
      </w:r>
    </w:p>
    <w:p w:rsidR="00984B8C" w:rsidRPr="008935CF" w:rsidRDefault="00984B8C" w:rsidP="00984B8C">
      <w:pPr>
        <w:pStyle w:val="subsection"/>
      </w:pPr>
      <w:r w:rsidRPr="008935CF">
        <w:tab/>
        <w:t>(1)</w:t>
      </w:r>
      <w:r w:rsidRPr="008935CF">
        <w:tab/>
        <w:t>This section applies if:</w:t>
      </w:r>
    </w:p>
    <w:p w:rsidR="00984B8C" w:rsidRPr="008935CF" w:rsidRDefault="00984B8C" w:rsidP="00984B8C">
      <w:pPr>
        <w:pStyle w:val="paragraph"/>
      </w:pPr>
      <w:r w:rsidRPr="008935CF">
        <w:tab/>
        <w:t>(a)</w:t>
      </w:r>
      <w:r w:rsidRPr="008935CF">
        <w:tab/>
        <w:t>a person is subject to the income management regime; and</w:t>
      </w:r>
    </w:p>
    <w:p w:rsidR="00984B8C" w:rsidRPr="008935CF" w:rsidRDefault="00984B8C" w:rsidP="00984B8C">
      <w:pPr>
        <w:pStyle w:val="paragraph"/>
      </w:pPr>
      <w:r w:rsidRPr="008935CF">
        <w:tab/>
        <w:t>(b)</w:t>
      </w:r>
      <w:r w:rsidRPr="008935CF">
        <w:tab/>
        <w:t>a household stimulus payment is payable to the person.</w:t>
      </w:r>
    </w:p>
    <w:p w:rsidR="00984B8C" w:rsidRPr="008935CF" w:rsidRDefault="00984B8C" w:rsidP="00A21108">
      <w:pPr>
        <w:pStyle w:val="SubsectionHead"/>
      </w:pPr>
      <w:r w:rsidRPr="008935CF">
        <w:t>Deductions from household stimulus payments</w:t>
      </w:r>
    </w:p>
    <w:p w:rsidR="00984B8C" w:rsidRPr="008935CF" w:rsidRDefault="00984B8C" w:rsidP="00A21108">
      <w:pPr>
        <w:pStyle w:val="subsection"/>
        <w:keepNext/>
        <w:keepLines/>
      </w:pPr>
      <w:r w:rsidRPr="008935CF">
        <w:tab/>
        <w:t>(2)</w:t>
      </w:r>
      <w:r w:rsidRPr="008935CF">
        <w:tab/>
        <w:t>The following provisions have effect:</w:t>
      </w:r>
    </w:p>
    <w:p w:rsidR="00984B8C" w:rsidRPr="008935CF" w:rsidRDefault="00984B8C" w:rsidP="00984B8C">
      <w:pPr>
        <w:pStyle w:val="paragraph"/>
      </w:pPr>
      <w:r w:rsidRPr="008935CF">
        <w:tab/>
        <w:t>(a)</w:t>
      </w:r>
      <w:r w:rsidRPr="008935CF">
        <w:tab/>
        <w:t>the Secretary must deduct from the household stimulus payment the deductible portion of the payment;</w:t>
      </w:r>
    </w:p>
    <w:p w:rsidR="00984B8C" w:rsidRPr="008935CF" w:rsidRDefault="00984B8C" w:rsidP="00984B8C">
      <w:pPr>
        <w:pStyle w:val="paragraph"/>
      </w:pPr>
      <w:r w:rsidRPr="008935CF">
        <w:tab/>
        <w:t>(b)</w:t>
      </w:r>
      <w:r w:rsidRPr="008935CF">
        <w:tab/>
        <w:t xml:space="preserve">an amount equal to the deductible portion of the payment is credited to the </w:t>
      </w:r>
      <w:r w:rsidR="00175FC8" w:rsidRPr="008935CF">
        <w:t>Income Management Record</w:t>
      </w:r>
      <w:r w:rsidRPr="008935CF">
        <w:t>;</w:t>
      </w:r>
    </w:p>
    <w:p w:rsidR="00984B8C" w:rsidRPr="008935CF" w:rsidRDefault="00984B8C" w:rsidP="00984B8C">
      <w:pPr>
        <w:pStyle w:val="paragraph"/>
      </w:pPr>
      <w:r w:rsidRPr="008935CF">
        <w:tab/>
        <w:t>(c)</w:t>
      </w:r>
      <w:r w:rsidRPr="008935CF">
        <w:tab/>
        <w:t>an amount equal to the deductible portion of the payment is credited to the person’s income management account.</w:t>
      </w:r>
    </w:p>
    <w:p w:rsidR="00984B8C" w:rsidRPr="008935CF" w:rsidRDefault="00984B8C" w:rsidP="00984B8C">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household stimulus payment is 100% of the amount of the payment.</w:t>
      </w:r>
    </w:p>
    <w:p w:rsidR="004762F5" w:rsidRPr="008935CF" w:rsidRDefault="004762F5" w:rsidP="004762F5">
      <w:pPr>
        <w:pStyle w:val="ActHead4"/>
      </w:pPr>
      <w:bookmarkStart w:id="421" w:name="_Toc31276311"/>
      <w:r w:rsidRPr="00EE5577">
        <w:rPr>
          <w:rStyle w:val="CharSubdNo"/>
        </w:rPr>
        <w:t>Subdivision DC</w:t>
      </w:r>
      <w:r w:rsidRPr="008935CF">
        <w:t>—</w:t>
      </w:r>
      <w:r w:rsidRPr="00EE5577">
        <w:rPr>
          <w:rStyle w:val="CharSubdText"/>
        </w:rPr>
        <w:t>Relocation scholarship payments</w:t>
      </w:r>
      <w:bookmarkEnd w:id="421"/>
    </w:p>
    <w:p w:rsidR="00C63BAD" w:rsidRPr="008935CF" w:rsidRDefault="00C63BAD" w:rsidP="00C63BAD">
      <w:pPr>
        <w:pStyle w:val="ActHead5"/>
      </w:pPr>
      <w:bookmarkStart w:id="422" w:name="_Toc31276312"/>
      <w:r w:rsidRPr="00EE5577">
        <w:rPr>
          <w:rStyle w:val="CharSectno"/>
        </w:rPr>
        <w:t>123XPG</w:t>
      </w:r>
      <w:r w:rsidRPr="008935CF">
        <w:t xml:space="preserve">  Deductions from relocation scholarship payments</w:t>
      </w:r>
      <w:bookmarkEnd w:id="422"/>
    </w:p>
    <w:p w:rsidR="00C63BAD" w:rsidRPr="008935CF" w:rsidRDefault="00C63BAD" w:rsidP="00C63BAD">
      <w:pPr>
        <w:pStyle w:val="SubsectionHead"/>
      </w:pPr>
      <w:r w:rsidRPr="008935CF">
        <w:t>Scope</w:t>
      </w:r>
    </w:p>
    <w:p w:rsidR="00C63BAD" w:rsidRPr="008935CF" w:rsidRDefault="00C63BAD" w:rsidP="00C63BAD">
      <w:pPr>
        <w:pStyle w:val="subsection"/>
      </w:pPr>
      <w:r w:rsidRPr="008935CF">
        <w:tab/>
        <w:t>(1)</w:t>
      </w:r>
      <w:r w:rsidRPr="008935CF">
        <w:tab/>
        <w:t>This section applies if:</w:t>
      </w:r>
    </w:p>
    <w:p w:rsidR="00C63BAD" w:rsidRPr="008935CF" w:rsidRDefault="00C63BAD" w:rsidP="00C63BAD">
      <w:pPr>
        <w:pStyle w:val="paragraph"/>
      </w:pPr>
      <w:r w:rsidRPr="008935CF">
        <w:tab/>
        <w:t>(a)</w:t>
      </w:r>
      <w:r w:rsidRPr="008935CF">
        <w:tab/>
        <w:t>a person is subject to the income management regime; and</w:t>
      </w:r>
    </w:p>
    <w:p w:rsidR="00C63BAD" w:rsidRPr="008935CF" w:rsidRDefault="00C63BAD" w:rsidP="00C63BAD">
      <w:pPr>
        <w:pStyle w:val="paragraph"/>
      </w:pPr>
      <w:r w:rsidRPr="008935CF">
        <w:tab/>
        <w:t>(b)</w:t>
      </w:r>
      <w:r w:rsidRPr="008935CF">
        <w:tab/>
        <w:t>a relocation scholarship payment is payable to the person.</w:t>
      </w:r>
    </w:p>
    <w:p w:rsidR="00C63BAD" w:rsidRPr="008935CF" w:rsidRDefault="00C63BAD" w:rsidP="00C63BAD">
      <w:pPr>
        <w:pStyle w:val="SubsectionHead"/>
      </w:pPr>
      <w:r w:rsidRPr="008935CF">
        <w:t>Deductions from payment</w:t>
      </w:r>
    </w:p>
    <w:p w:rsidR="00C63BAD" w:rsidRPr="008935CF" w:rsidRDefault="00C63BAD" w:rsidP="00C63BAD">
      <w:pPr>
        <w:pStyle w:val="subsection"/>
      </w:pPr>
      <w:r w:rsidRPr="008935CF">
        <w:tab/>
        <w:t>(2)</w:t>
      </w:r>
      <w:r w:rsidRPr="008935CF">
        <w:tab/>
        <w:t>The following provisions have effect:</w:t>
      </w:r>
    </w:p>
    <w:p w:rsidR="00C63BAD" w:rsidRPr="008935CF" w:rsidRDefault="00C63BAD" w:rsidP="00C63BAD">
      <w:pPr>
        <w:pStyle w:val="paragraph"/>
      </w:pPr>
      <w:r w:rsidRPr="008935CF">
        <w:tab/>
        <w:t>(a)</w:t>
      </w:r>
      <w:r w:rsidRPr="008935CF">
        <w:tab/>
        <w:t>the Secretary must deduct from the relocation scholarship payment the deductible portion of the payment;</w:t>
      </w:r>
    </w:p>
    <w:p w:rsidR="00C63BAD" w:rsidRPr="008935CF" w:rsidRDefault="00C63BAD" w:rsidP="00C63BAD">
      <w:pPr>
        <w:pStyle w:val="paragraph"/>
      </w:pPr>
      <w:r w:rsidRPr="008935CF">
        <w:tab/>
        <w:t>(b)</w:t>
      </w:r>
      <w:r w:rsidRPr="008935CF">
        <w:tab/>
        <w:t xml:space="preserve">an amount equal to the deductible portion of the payment is credited to the </w:t>
      </w:r>
      <w:r w:rsidR="00E80B57" w:rsidRPr="008935CF">
        <w:t>Income Management Record</w:t>
      </w:r>
      <w:r w:rsidRPr="008935CF">
        <w:t>;</w:t>
      </w:r>
    </w:p>
    <w:p w:rsidR="00C63BAD" w:rsidRPr="008935CF" w:rsidRDefault="00C63BAD" w:rsidP="00C63BAD">
      <w:pPr>
        <w:pStyle w:val="paragraph"/>
      </w:pPr>
      <w:r w:rsidRPr="008935CF">
        <w:tab/>
        <w:t>(c)</w:t>
      </w:r>
      <w:r w:rsidRPr="008935CF">
        <w:tab/>
        <w:t>an amount equal to the deductible portion of the payment is credited to the person’s income management account.</w:t>
      </w:r>
    </w:p>
    <w:p w:rsidR="00AD17EF" w:rsidRPr="008935CF" w:rsidRDefault="00AD17EF" w:rsidP="00AD17EF">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relocation scholarship payment is:</w:t>
      </w:r>
    </w:p>
    <w:p w:rsidR="00AD17EF" w:rsidRPr="008935CF" w:rsidRDefault="00AD17EF" w:rsidP="00AD17EF">
      <w:pPr>
        <w:pStyle w:val="paragraph"/>
      </w:pPr>
      <w:r w:rsidRPr="008935CF">
        <w:tab/>
        <w:t>(a)</w:t>
      </w:r>
      <w:r w:rsidRPr="008935CF">
        <w:tab/>
        <w:t>100% of the amount of the payment; or</w:t>
      </w:r>
    </w:p>
    <w:p w:rsidR="00AD17EF" w:rsidRPr="008935CF" w:rsidRDefault="00AD17EF" w:rsidP="00AD17EF">
      <w:pPr>
        <w:pStyle w:val="paragraph"/>
      </w:pPr>
      <w:r w:rsidRPr="008935CF">
        <w:tab/>
        <w:t>(b)</w:t>
      </w:r>
      <w:r w:rsidRPr="008935CF">
        <w:tab/>
        <w:t>if a lower percentage is specified in a legislative instrument made by the Minister for the purposes of this paragraph—the lower percentage of the amount of the payment.</w:t>
      </w:r>
    </w:p>
    <w:p w:rsidR="001E62D9" w:rsidRPr="008935CF" w:rsidRDefault="00EE205F" w:rsidP="001E62D9">
      <w:pPr>
        <w:pStyle w:val="ActHead4"/>
      </w:pPr>
      <w:bookmarkStart w:id="423" w:name="_Toc31276313"/>
      <w:r w:rsidRPr="00EE5577">
        <w:rPr>
          <w:rStyle w:val="CharSubdNo"/>
        </w:rPr>
        <w:t>Subdivision</w:t>
      </w:r>
      <w:r w:rsidR="00666140" w:rsidRPr="00EE5577">
        <w:rPr>
          <w:rStyle w:val="CharSubdNo"/>
        </w:rPr>
        <w:t xml:space="preserve"> </w:t>
      </w:r>
      <w:r w:rsidR="001E62D9" w:rsidRPr="00EE5577">
        <w:rPr>
          <w:rStyle w:val="CharSubdNo"/>
        </w:rPr>
        <w:t>DE</w:t>
      </w:r>
      <w:r w:rsidR="001E62D9" w:rsidRPr="008935CF">
        <w:t>—</w:t>
      </w:r>
      <w:r w:rsidR="001E62D9" w:rsidRPr="00EE5577">
        <w:rPr>
          <w:rStyle w:val="CharSubdText"/>
        </w:rPr>
        <w:t>Clean energy income</w:t>
      </w:r>
      <w:r w:rsidR="008935CF" w:rsidRPr="00EE5577">
        <w:rPr>
          <w:rStyle w:val="CharSubdText"/>
        </w:rPr>
        <w:noBreakHyphen/>
      </w:r>
      <w:r w:rsidR="001E62D9" w:rsidRPr="00EE5577">
        <w:rPr>
          <w:rStyle w:val="CharSubdText"/>
        </w:rPr>
        <w:t>managed payments</w:t>
      </w:r>
      <w:bookmarkEnd w:id="423"/>
    </w:p>
    <w:p w:rsidR="001E62D9" w:rsidRPr="008935CF" w:rsidRDefault="001E62D9" w:rsidP="001E62D9">
      <w:pPr>
        <w:pStyle w:val="ActHead5"/>
      </w:pPr>
      <w:bookmarkStart w:id="424" w:name="_Toc31276314"/>
      <w:r w:rsidRPr="00EE5577">
        <w:rPr>
          <w:rStyle w:val="CharSectno"/>
        </w:rPr>
        <w:t>123XPJ</w:t>
      </w:r>
      <w:r w:rsidRPr="008935CF">
        <w:t xml:space="preserve">  Deductions from clean energy income</w:t>
      </w:r>
      <w:r w:rsidR="008935CF">
        <w:noBreakHyphen/>
      </w:r>
      <w:r w:rsidRPr="008935CF">
        <w:t>managed payments</w:t>
      </w:r>
      <w:bookmarkEnd w:id="424"/>
    </w:p>
    <w:p w:rsidR="001E62D9" w:rsidRPr="008935CF" w:rsidRDefault="001E62D9" w:rsidP="001E62D9">
      <w:pPr>
        <w:pStyle w:val="SubsectionHead"/>
      </w:pPr>
      <w:r w:rsidRPr="008935CF">
        <w:t>Scope</w:t>
      </w:r>
    </w:p>
    <w:p w:rsidR="001E62D9" w:rsidRPr="008935CF" w:rsidRDefault="001E62D9" w:rsidP="001E62D9">
      <w:pPr>
        <w:pStyle w:val="subsection"/>
      </w:pPr>
      <w:r w:rsidRPr="008935CF">
        <w:tab/>
        <w:t>(1)</w:t>
      </w:r>
      <w:r w:rsidRPr="008935CF">
        <w:tab/>
        <w:t>This section applies if:</w:t>
      </w:r>
    </w:p>
    <w:p w:rsidR="001E62D9" w:rsidRPr="008935CF" w:rsidRDefault="001E62D9" w:rsidP="001E62D9">
      <w:pPr>
        <w:pStyle w:val="paragraph"/>
      </w:pPr>
      <w:r w:rsidRPr="008935CF">
        <w:tab/>
        <w:t>(a)</w:t>
      </w:r>
      <w:r w:rsidRPr="008935CF">
        <w:tab/>
        <w:t>a person is subject to the income management regime; and</w:t>
      </w:r>
    </w:p>
    <w:p w:rsidR="001E62D9" w:rsidRPr="008935CF" w:rsidRDefault="001E62D9" w:rsidP="001E62D9">
      <w:pPr>
        <w:pStyle w:val="paragraph"/>
      </w:pPr>
      <w:r w:rsidRPr="008935CF">
        <w:tab/>
        <w:t>(b)</w:t>
      </w:r>
      <w:r w:rsidRPr="008935CF">
        <w:tab/>
        <w:t>a clean energy income</w:t>
      </w:r>
      <w:r w:rsidR="008935CF">
        <w:noBreakHyphen/>
      </w:r>
      <w:r w:rsidRPr="008935CF">
        <w:t>managed payment is payable to the person.</w:t>
      </w:r>
    </w:p>
    <w:p w:rsidR="001E62D9" w:rsidRPr="008935CF" w:rsidRDefault="001E62D9" w:rsidP="001E62D9">
      <w:pPr>
        <w:pStyle w:val="SubsectionHead"/>
      </w:pPr>
      <w:r w:rsidRPr="008935CF">
        <w:t>Deductions from clean energy income</w:t>
      </w:r>
      <w:r w:rsidR="008935CF">
        <w:noBreakHyphen/>
      </w:r>
      <w:r w:rsidRPr="008935CF">
        <w:t>managed payments</w:t>
      </w:r>
    </w:p>
    <w:p w:rsidR="001E62D9" w:rsidRPr="008935CF" w:rsidRDefault="001E62D9" w:rsidP="001E62D9">
      <w:pPr>
        <w:pStyle w:val="subsection"/>
      </w:pPr>
      <w:r w:rsidRPr="008935CF">
        <w:tab/>
        <w:t>(2)</w:t>
      </w:r>
      <w:r w:rsidRPr="008935CF">
        <w:tab/>
        <w:t>The following provisions have effect:</w:t>
      </w:r>
    </w:p>
    <w:p w:rsidR="001E62D9" w:rsidRPr="008935CF" w:rsidRDefault="001E62D9" w:rsidP="001E62D9">
      <w:pPr>
        <w:pStyle w:val="paragraph"/>
      </w:pPr>
      <w:r w:rsidRPr="008935CF">
        <w:tab/>
        <w:t>(a)</w:t>
      </w:r>
      <w:r w:rsidRPr="008935CF">
        <w:tab/>
        <w:t>the Secretary must deduct from the payment the deductible portion of the payment;</w:t>
      </w:r>
    </w:p>
    <w:p w:rsidR="001E62D9" w:rsidRPr="008935CF" w:rsidRDefault="001E62D9" w:rsidP="001E62D9">
      <w:pPr>
        <w:pStyle w:val="paragraph"/>
      </w:pPr>
      <w:r w:rsidRPr="008935CF">
        <w:tab/>
        <w:t>(b)</w:t>
      </w:r>
      <w:r w:rsidRPr="008935CF">
        <w:tab/>
        <w:t>an amount equal to the deductible portion of the payment is credited to the Income Management Record;</w:t>
      </w:r>
    </w:p>
    <w:p w:rsidR="001E62D9" w:rsidRPr="008935CF" w:rsidRDefault="001E62D9" w:rsidP="001E62D9">
      <w:pPr>
        <w:pStyle w:val="paragraph"/>
      </w:pPr>
      <w:r w:rsidRPr="008935CF">
        <w:tab/>
        <w:t>(c)</w:t>
      </w:r>
      <w:r w:rsidRPr="008935CF">
        <w:tab/>
        <w:t>an amount equal to the deductible portion of the payment is credited to the person’s income management account.</w:t>
      </w:r>
    </w:p>
    <w:p w:rsidR="001E62D9" w:rsidRPr="008935CF" w:rsidRDefault="001E62D9" w:rsidP="001E62D9">
      <w:pPr>
        <w:pStyle w:val="subsection"/>
      </w:pPr>
      <w:r w:rsidRPr="008935CF">
        <w:tab/>
        <w:t>(3)</w:t>
      </w:r>
      <w:r w:rsidRPr="008935CF">
        <w:tab/>
        <w:t xml:space="preserve">For the purposes of </w:t>
      </w:r>
      <w:r w:rsidR="008935CF">
        <w:t>subsection (</w:t>
      </w:r>
      <w:r w:rsidRPr="008935CF">
        <w:t xml:space="preserve">2), the </w:t>
      </w:r>
      <w:r w:rsidRPr="008935CF">
        <w:rPr>
          <w:b/>
          <w:i/>
        </w:rPr>
        <w:t>deductible portion</w:t>
      </w:r>
      <w:r w:rsidRPr="008935CF">
        <w:t xml:space="preserve"> of a clean energy income</w:t>
      </w:r>
      <w:r w:rsidR="008935CF">
        <w:noBreakHyphen/>
      </w:r>
      <w:r w:rsidRPr="008935CF">
        <w:t>managed payment is 100% of the amount of the payment.</w:t>
      </w:r>
    </w:p>
    <w:p w:rsidR="00BD07E3" w:rsidRPr="008935CF" w:rsidRDefault="00EE205F" w:rsidP="00BD07E3">
      <w:pPr>
        <w:pStyle w:val="ActHead4"/>
      </w:pPr>
      <w:bookmarkStart w:id="425" w:name="_Toc31276315"/>
      <w:r w:rsidRPr="00EE5577">
        <w:rPr>
          <w:rStyle w:val="CharSubdNo"/>
        </w:rPr>
        <w:t>Subdivision</w:t>
      </w:r>
      <w:r w:rsidR="00666140" w:rsidRPr="00EE5577">
        <w:rPr>
          <w:rStyle w:val="CharSubdNo"/>
        </w:rPr>
        <w:t xml:space="preserve"> </w:t>
      </w:r>
      <w:r w:rsidR="00BD07E3" w:rsidRPr="00EE5577">
        <w:rPr>
          <w:rStyle w:val="CharSubdNo"/>
        </w:rPr>
        <w:t>DF</w:t>
      </w:r>
      <w:r w:rsidR="00BD07E3" w:rsidRPr="008935CF">
        <w:t>—</w:t>
      </w:r>
      <w:r w:rsidR="00BD07E3" w:rsidRPr="00EE5577">
        <w:rPr>
          <w:rStyle w:val="CharSubdText"/>
        </w:rPr>
        <w:t>ETR income</w:t>
      </w:r>
      <w:r w:rsidR="008935CF" w:rsidRPr="00EE5577">
        <w:rPr>
          <w:rStyle w:val="CharSubdText"/>
        </w:rPr>
        <w:noBreakHyphen/>
      </w:r>
      <w:r w:rsidR="00BD07E3" w:rsidRPr="00EE5577">
        <w:rPr>
          <w:rStyle w:val="CharSubdText"/>
        </w:rPr>
        <w:t>managed payments</w:t>
      </w:r>
      <w:bookmarkEnd w:id="425"/>
    </w:p>
    <w:p w:rsidR="00BD07E3" w:rsidRPr="008935CF" w:rsidRDefault="00BD07E3" w:rsidP="00BD07E3">
      <w:pPr>
        <w:pStyle w:val="ActHead5"/>
      </w:pPr>
      <w:bookmarkStart w:id="426" w:name="_Toc31276316"/>
      <w:r w:rsidRPr="00EE5577">
        <w:rPr>
          <w:rStyle w:val="CharSectno"/>
        </w:rPr>
        <w:t>123XPK</w:t>
      </w:r>
      <w:r w:rsidRPr="008935CF">
        <w:t xml:space="preserve">  Deductions from ETR income</w:t>
      </w:r>
      <w:r w:rsidR="008935CF">
        <w:noBreakHyphen/>
      </w:r>
      <w:r w:rsidRPr="008935CF">
        <w:t>managed payments</w:t>
      </w:r>
      <w:bookmarkEnd w:id="426"/>
    </w:p>
    <w:p w:rsidR="00BD07E3" w:rsidRPr="008935CF" w:rsidRDefault="00BD07E3" w:rsidP="00BD07E3">
      <w:pPr>
        <w:pStyle w:val="SubsectionHead"/>
      </w:pPr>
      <w:r w:rsidRPr="008935CF">
        <w:t>Scope</w:t>
      </w:r>
    </w:p>
    <w:p w:rsidR="00BD07E3" w:rsidRPr="008935CF" w:rsidRDefault="00BD07E3" w:rsidP="00BD07E3">
      <w:pPr>
        <w:pStyle w:val="subsection"/>
      </w:pPr>
      <w:r w:rsidRPr="008935CF">
        <w:tab/>
        <w:t>(1)</w:t>
      </w:r>
      <w:r w:rsidRPr="008935CF">
        <w:tab/>
        <w:t>This section applies if:</w:t>
      </w:r>
    </w:p>
    <w:p w:rsidR="00BD07E3" w:rsidRPr="008935CF" w:rsidRDefault="00BD07E3" w:rsidP="00BD07E3">
      <w:pPr>
        <w:pStyle w:val="paragraph"/>
      </w:pPr>
      <w:r w:rsidRPr="008935CF">
        <w:tab/>
        <w:t>(a)</w:t>
      </w:r>
      <w:r w:rsidRPr="008935CF">
        <w:tab/>
        <w:t>a person is subject to the income management regime; and</w:t>
      </w:r>
    </w:p>
    <w:p w:rsidR="00BD07E3" w:rsidRPr="008935CF" w:rsidRDefault="00BD07E3" w:rsidP="00BD07E3">
      <w:pPr>
        <w:pStyle w:val="paragraph"/>
      </w:pPr>
      <w:r w:rsidRPr="008935CF">
        <w:tab/>
        <w:t>(b)</w:t>
      </w:r>
      <w:r w:rsidRPr="008935CF">
        <w:tab/>
        <w:t>an ETR income</w:t>
      </w:r>
      <w:r w:rsidR="008935CF">
        <w:noBreakHyphen/>
      </w:r>
      <w:r w:rsidRPr="008935CF">
        <w:t>managed payment is payable to the person.</w:t>
      </w:r>
    </w:p>
    <w:p w:rsidR="00BD07E3" w:rsidRPr="008935CF" w:rsidRDefault="00BD07E3" w:rsidP="00BD07E3">
      <w:pPr>
        <w:pStyle w:val="SubsectionHead"/>
      </w:pPr>
      <w:r w:rsidRPr="008935CF">
        <w:t>Deductions from ETR income</w:t>
      </w:r>
      <w:r w:rsidR="008935CF">
        <w:noBreakHyphen/>
      </w:r>
      <w:r w:rsidRPr="008935CF">
        <w:t>managed payments</w:t>
      </w:r>
    </w:p>
    <w:p w:rsidR="00BD07E3" w:rsidRPr="008935CF" w:rsidRDefault="00BD07E3" w:rsidP="00BD07E3">
      <w:pPr>
        <w:pStyle w:val="subsection"/>
      </w:pPr>
      <w:r w:rsidRPr="008935CF">
        <w:tab/>
        <w:t>(2)</w:t>
      </w:r>
      <w:r w:rsidRPr="008935CF">
        <w:tab/>
        <w:t>The following provisions have effect:</w:t>
      </w:r>
    </w:p>
    <w:p w:rsidR="00BD07E3" w:rsidRPr="008935CF" w:rsidRDefault="00BD07E3" w:rsidP="00BD07E3">
      <w:pPr>
        <w:pStyle w:val="paragraph"/>
      </w:pPr>
      <w:r w:rsidRPr="008935CF">
        <w:tab/>
        <w:t>(a)</w:t>
      </w:r>
      <w:r w:rsidRPr="008935CF">
        <w:tab/>
        <w:t>the Secretary must deduct from the payment the deductible portion of the payment;</w:t>
      </w:r>
    </w:p>
    <w:p w:rsidR="00BD07E3" w:rsidRPr="008935CF" w:rsidRDefault="00BD07E3" w:rsidP="00BD07E3">
      <w:pPr>
        <w:pStyle w:val="paragraph"/>
      </w:pPr>
      <w:r w:rsidRPr="008935CF">
        <w:tab/>
        <w:t>(b)</w:t>
      </w:r>
      <w:r w:rsidRPr="008935CF">
        <w:tab/>
        <w:t>an amount equal to the deductible portion of the payment is credited to the Income Management Record;</w:t>
      </w:r>
    </w:p>
    <w:p w:rsidR="00BD07E3" w:rsidRPr="008935CF" w:rsidRDefault="00BD07E3" w:rsidP="00BD07E3">
      <w:pPr>
        <w:pStyle w:val="paragraph"/>
      </w:pPr>
      <w:r w:rsidRPr="008935CF">
        <w:tab/>
        <w:t>(c)</w:t>
      </w:r>
      <w:r w:rsidRPr="008935CF">
        <w:tab/>
        <w:t>an amount equal to the deductible portion of the payment is credited to the person’s income management account.</w:t>
      </w:r>
    </w:p>
    <w:p w:rsidR="00BD07E3" w:rsidRPr="008935CF" w:rsidRDefault="00BD07E3" w:rsidP="00BD07E3">
      <w:pPr>
        <w:pStyle w:val="subsection"/>
      </w:pPr>
      <w:r w:rsidRPr="008935CF">
        <w:tab/>
        <w:t>(3)</w:t>
      </w:r>
      <w:r w:rsidRPr="008935CF">
        <w:tab/>
        <w:t xml:space="preserve">For the purposes of </w:t>
      </w:r>
      <w:r w:rsidR="008935CF">
        <w:t>subsection (</w:t>
      </w:r>
      <w:r w:rsidRPr="008935CF">
        <w:t>2), the deductible portion of an ETR income</w:t>
      </w:r>
      <w:r w:rsidR="008935CF">
        <w:noBreakHyphen/>
      </w:r>
      <w:r w:rsidRPr="008935CF">
        <w:t>managed payment is 100% of the amount of the payment.</w:t>
      </w:r>
    </w:p>
    <w:p w:rsidR="00B308F0" w:rsidRPr="008935CF" w:rsidRDefault="00EE205F" w:rsidP="00B308F0">
      <w:pPr>
        <w:pStyle w:val="ActHead4"/>
      </w:pPr>
      <w:bookmarkStart w:id="427" w:name="_Toc31276317"/>
      <w:r w:rsidRPr="00EE5577">
        <w:rPr>
          <w:rStyle w:val="CharSubdNo"/>
        </w:rPr>
        <w:t>Subdivision</w:t>
      </w:r>
      <w:r w:rsidR="00666140" w:rsidRPr="00EE5577">
        <w:rPr>
          <w:rStyle w:val="CharSubdNo"/>
        </w:rPr>
        <w:t xml:space="preserve"> </w:t>
      </w:r>
      <w:r w:rsidR="00B308F0" w:rsidRPr="00EE5577">
        <w:rPr>
          <w:rStyle w:val="CharSubdNo"/>
        </w:rPr>
        <w:t>E</w:t>
      </w:r>
      <w:r w:rsidR="00B308F0" w:rsidRPr="008935CF">
        <w:t>—</w:t>
      </w:r>
      <w:r w:rsidR="00B308F0" w:rsidRPr="00EE5577">
        <w:rPr>
          <w:rStyle w:val="CharSubdText"/>
        </w:rPr>
        <w:t>Deducted amount taken to have been paid</w:t>
      </w:r>
      <w:bookmarkEnd w:id="427"/>
    </w:p>
    <w:p w:rsidR="00B308F0" w:rsidRPr="008935CF" w:rsidRDefault="00B308F0" w:rsidP="00B308F0">
      <w:pPr>
        <w:pStyle w:val="ActHead5"/>
      </w:pPr>
      <w:bookmarkStart w:id="428" w:name="_Toc31276318"/>
      <w:r w:rsidRPr="00EE5577">
        <w:rPr>
          <w:rStyle w:val="CharSectno"/>
        </w:rPr>
        <w:t>123XQ</w:t>
      </w:r>
      <w:r w:rsidRPr="008935CF">
        <w:t xml:space="preserve">  Deducted amount taken to have been paid</w:t>
      </w:r>
      <w:bookmarkEnd w:id="428"/>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 xml:space="preserve">This section applies if an amount is deducted under this </w:t>
      </w:r>
      <w:r w:rsidR="00EE205F" w:rsidRPr="008935CF">
        <w:t>Division</w:t>
      </w:r>
      <w:r w:rsidR="00666140" w:rsidRPr="008935CF">
        <w:t xml:space="preserve"> </w:t>
      </w:r>
      <w:r w:rsidRPr="008935CF">
        <w:t>from an instalment or payment that is payable to a person.</w:t>
      </w:r>
    </w:p>
    <w:p w:rsidR="00B308F0" w:rsidRPr="008935CF" w:rsidRDefault="00B308F0" w:rsidP="00B308F0">
      <w:pPr>
        <w:pStyle w:val="SubsectionHead"/>
      </w:pPr>
      <w:r w:rsidRPr="008935CF">
        <w:t>Deducted amount taken to have been paid</w:t>
      </w:r>
    </w:p>
    <w:p w:rsidR="00B308F0" w:rsidRPr="008935CF" w:rsidRDefault="00B308F0" w:rsidP="00B308F0">
      <w:pPr>
        <w:pStyle w:val="subsection"/>
      </w:pPr>
      <w:r w:rsidRPr="008935CF">
        <w:tab/>
        <w:t>(2)</w:t>
      </w:r>
      <w:r w:rsidRPr="008935CF">
        <w:tab/>
        <w:t>The deducted amount is taken, for the purposes of:</w:t>
      </w:r>
    </w:p>
    <w:p w:rsidR="00B308F0" w:rsidRPr="008935CF" w:rsidRDefault="00B308F0" w:rsidP="00B308F0">
      <w:pPr>
        <w:pStyle w:val="paragraph"/>
      </w:pPr>
      <w:r w:rsidRPr="008935CF">
        <w:tab/>
        <w:t>(a)</w:t>
      </w:r>
      <w:r w:rsidRPr="008935CF">
        <w:tab/>
        <w:t>the income tax law; and</w:t>
      </w:r>
    </w:p>
    <w:p w:rsidR="00B308F0" w:rsidRPr="008935CF" w:rsidRDefault="00B308F0" w:rsidP="00B308F0">
      <w:pPr>
        <w:pStyle w:val="paragraph"/>
      </w:pPr>
      <w:r w:rsidRPr="008935CF">
        <w:tab/>
        <w:t>(b)</w:t>
      </w:r>
      <w:r w:rsidRPr="008935CF">
        <w:tab/>
        <w:t>this Act (other than this Part); and</w:t>
      </w:r>
    </w:p>
    <w:p w:rsidR="00B308F0" w:rsidRPr="008935CF" w:rsidRDefault="00B308F0" w:rsidP="00B308F0">
      <w:pPr>
        <w:pStyle w:val="paragraph"/>
      </w:pPr>
      <w:r w:rsidRPr="008935CF">
        <w:tab/>
        <w:t>(c)</w:t>
      </w:r>
      <w:r w:rsidRPr="008935CF">
        <w:tab/>
        <w:t>the 1991 Act; and</w:t>
      </w:r>
    </w:p>
    <w:p w:rsidR="00B308F0" w:rsidRPr="008935CF" w:rsidRDefault="00B308F0" w:rsidP="00B308F0">
      <w:pPr>
        <w:pStyle w:val="paragraph"/>
      </w:pPr>
      <w:r w:rsidRPr="008935CF">
        <w:tab/>
        <w:t>(d)</w:t>
      </w:r>
      <w:r w:rsidRPr="008935CF">
        <w:tab/>
        <w:t>the Family Assistance Act; and</w:t>
      </w:r>
    </w:p>
    <w:p w:rsidR="00B308F0" w:rsidRPr="008935CF" w:rsidRDefault="00B308F0" w:rsidP="00B308F0">
      <w:pPr>
        <w:pStyle w:val="paragraph"/>
      </w:pPr>
      <w:r w:rsidRPr="008935CF">
        <w:tab/>
        <w:t>(e)</w:t>
      </w:r>
      <w:r w:rsidRPr="008935CF">
        <w:tab/>
        <w:t>the Family Assistance Administration Act; and</w:t>
      </w:r>
    </w:p>
    <w:p w:rsidR="00B308F0" w:rsidRPr="008935CF" w:rsidRDefault="00B308F0" w:rsidP="00B308F0">
      <w:pPr>
        <w:pStyle w:val="paragraph"/>
      </w:pPr>
      <w:r w:rsidRPr="008935CF">
        <w:tab/>
        <w:t>(f)</w:t>
      </w:r>
      <w:r w:rsidRPr="008935CF">
        <w:tab/>
        <w:t xml:space="preserve">the </w:t>
      </w:r>
      <w:r w:rsidRPr="008935CF">
        <w:rPr>
          <w:i/>
        </w:rPr>
        <w:t>Student Assistance Act 1973</w:t>
      </w:r>
      <w:r w:rsidRPr="008935CF">
        <w:t>; and</w:t>
      </w:r>
    </w:p>
    <w:p w:rsidR="00B308F0" w:rsidRPr="008935CF" w:rsidRDefault="00B308F0" w:rsidP="00B308F0">
      <w:pPr>
        <w:pStyle w:val="paragraph"/>
      </w:pPr>
      <w:r w:rsidRPr="008935CF">
        <w:tab/>
        <w:t>(g)</w:t>
      </w:r>
      <w:r w:rsidRPr="008935CF">
        <w:tab/>
        <w:t>the Veterans’ Entitlements Act; and</w:t>
      </w:r>
    </w:p>
    <w:p w:rsidR="00B308F0" w:rsidRPr="008935CF" w:rsidRDefault="00B308F0" w:rsidP="00B308F0">
      <w:pPr>
        <w:pStyle w:val="paragraph"/>
      </w:pPr>
      <w:r w:rsidRPr="008935CF">
        <w:tab/>
        <w:t>(h)</w:t>
      </w:r>
      <w:r w:rsidRPr="008935CF">
        <w:tab/>
        <w:t xml:space="preserve">the </w:t>
      </w:r>
      <w:r w:rsidRPr="008935CF">
        <w:rPr>
          <w:i/>
        </w:rPr>
        <w:t>Child Support (Assessment) Act 1989</w:t>
      </w:r>
      <w:r w:rsidRPr="008935CF">
        <w:t>;</w:t>
      </w:r>
    </w:p>
    <w:p w:rsidR="00B308F0" w:rsidRPr="008935CF" w:rsidRDefault="00B308F0" w:rsidP="00B308F0">
      <w:pPr>
        <w:pStyle w:val="subsection2"/>
      </w:pPr>
      <w:r w:rsidRPr="008935CF">
        <w:t>to have been paid to the person at whichever of the following times is applicable:</w:t>
      </w:r>
    </w:p>
    <w:p w:rsidR="00B308F0" w:rsidRPr="008935CF" w:rsidRDefault="00B308F0" w:rsidP="00B308F0">
      <w:pPr>
        <w:pStyle w:val="paragraph"/>
      </w:pPr>
      <w:r w:rsidRPr="008935CF">
        <w:tab/>
        <w:t>(i)</w:t>
      </w:r>
      <w:r w:rsidRPr="008935CF">
        <w:tab/>
        <w:t>if the deducted amount was equal to 100% of the net amount of the instalment or payment—when the instalment or payment would have been paid if the deduction had not been made;</w:t>
      </w:r>
    </w:p>
    <w:p w:rsidR="00B308F0" w:rsidRPr="008935CF" w:rsidRDefault="00B308F0" w:rsidP="00B308F0">
      <w:pPr>
        <w:pStyle w:val="paragraph"/>
      </w:pPr>
      <w:r w:rsidRPr="008935CF">
        <w:tab/>
        <w:t>(j)</w:t>
      </w:r>
      <w:r w:rsidRPr="008935CF">
        <w:tab/>
        <w:t>otherwise—when the instalment or payment was paid.</w:t>
      </w:r>
    </w:p>
    <w:p w:rsidR="00B308F0" w:rsidRPr="008935CF" w:rsidRDefault="00B308F0" w:rsidP="00666140">
      <w:pPr>
        <w:pStyle w:val="ActHead3"/>
        <w:pageBreakBefore/>
      </w:pPr>
      <w:bookmarkStart w:id="429" w:name="_Toc31276319"/>
      <w:r w:rsidRPr="00EE5577">
        <w:rPr>
          <w:rStyle w:val="CharDivNo"/>
        </w:rPr>
        <w:t>Division</w:t>
      </w:r>
      <w:r w:rsidR="008935CF" w:rsidRPr="00EE5577">
        <w:rPr>
          <w:rStyle w:val="CharDivNo"/>
        </w:rPr>
        <w:t> </w:t>
      </w:r>
      <w:r w:rsidRPr="00EE5577">
        <w:rPr>
          <w:rStyle w:val="CharDivNo"/>
        </w:rPr>
        <w:t>6</w:t>
      </w:r>
      <w:r w:rsidRPr="008935CF">
        <w:t>—</w:t>
      </w:r>
      <w:r w:rsidRPr="00EE5577">
        <w:rPr>
          <w:rStyle w:val="CharDivText"/>
        </w:rPr>
        <w:t>Debits from income management accounts</w:t>
      </w:r>
      <w:bookmarkEnd w:id="429"/>
    </w:p>
    <w:p w:rsidR="00B308F0" w:rsidRPr="008935CF" w:rsidRDefault="00EE205F" w:rsidP="00B308F0">
      <w:pPr>
        <w:pStyle w:val="ActHead4"/>
      </w:pPr>
      <w:bookmarkStart w:id="430" w:name="_Toc31276320"/>
      <w:r w:rsidRPr="00EE5577">
        <w:rPr>
          <w:rStyle w:val="CharSubdNo"/>
        </w:rPr>
        <w:t>Subdivision</w:t>
      </w:r>
      <w:r w:rsidR="00666140" w:rsidRPr="00EE5577">
        <w:rPr>
          <w:rStyle w:val="CharSubdNo"/>
        </w:rPr>
        <w:t xml:space="preserve"> </w:t>
      </w:r>
      <w:r w:rsidR="00B308F0" w:rsidRPr="00EE5577">
        <w:rPr>
          <w:rStyle w:val="CharSubdNo"/>
        </w:rPr>
        <w:t>A</w:t>
      </w:r>
      <w:r w:rsidR="00B308F0" w:rsidRPr="008935CF">
        <w:t>—</w:t>
      </w:r>
      <w:r w:rsidR="00B308F0" w:rsidRPr="00EE5577">
        <w:rPr>
          <w:rStyle w:val="CharSubdText"/>
        </w:rPr>
        <w:t>General</w:t>
      </w:r>
      <w:bookmarkEnd w:id="430"/>
    </w:p>
    <w:p w:rsidR="00B308F0" w:rsidRPr="008935CF" w:rsidRDefault="00B308F0" w:rsidP="00B308F0">
      <w:pPr>
        <w:pStyle w:val="ActHead5"/>
      </w:pPr>
      <w:bookmarkStart w:id="431" w:name="_Toc31276321"/>
      <w:r w:rsidRPr="00EE5577">
        <w:rPr>
          <w:rStyle w:val="CharSectno"/>
        </w:rPr>
        <w:t>123YA</w:t>
      </w:r>
      <w:r w:rsidRPr="008935CF">
        <w:t xml:space="preserve">  Priority needs—application of income management account</w:t>
      </w:r>
      <w:bookmarkEnd w:id="431"/>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w:t>
      </w:r>
    </w:p>
    <w:p w:rsidR="00B308F0" w:rsidRPr="008935CF" w:rsidRDefault="00B308F0" w:rsidP="00B308F0">
      <w:pPr>
        <w:pStyle w:val="SubsectionHead"/>
      </w:pPr>
      <w:r w:rsidRPr="008935CF">
        <w:t>Priority needs</w:t>
      </w:r>
    </w:p>
    <w:p w:rsidR="00B308F0" w:rsidRPr="008935CF" w:rsidRDefault="00B308F0" w:rsidP="00B308F0">
      <w:pPr>
        <w:pStyle w:val="subsection"/>
      </w:pPr>
      <w:r w:rsidRPr="008935CF">
        <w:tab/>
        <w:t>(2)</w:t>
      </w:r>
      <w:r w:rsidRPr="008935CF">
        <w:tab/>
        <w:t>If the Secretary is aware of any unmet priority needs of:</w:t>
      </w:r>
    </w:p>
    <w:p w:rsidR="00B308F0" w:rsidRPr="008935CF" w:rsidRDefault="00B308F0" w:rsidP="00B308F0">
      <w:pPr>
        <w:pStyle w:val="paragraph"/>
      </w:pPr>
      <w:r w:rsidRPr="008935CF">
        <w:tab/>
        <w:t>(a)</w:t>
      </w:r>
      <w:r w:rsidRPr="008935CF">
        <w:tab/>
        <w:t>the first person; or</w:t>
      </w:r>
    </w:p>
    <w:p w:rsidR="00030392" w:rsidRPr="008935CF" w:rsidRDefault="00030392" w:rsidP="00030392">
      <w:pPr>
        <w:pStyle w:val="paragraph"/>
      </w:pPr>
      <w:r w:rsidRPr="008935CF">
        <w:tab/>
        <w:t>(b)</w:t>
      </w:r>
      <w:r w:rsidRPr="008935CF">
        <w:tab/>
        <w:t>the first person’s children (if any); or</w:t>
      </w:r>
    </w:p>
    <w:p w:rsidR="00030392" w:rsidRPr="008935CF" w:rsidRDefault="00030392" w:rsidP="00030392">
      <w:pPr>
        <w:pStyle w:val="paragraph"/>
      </w:pPr>
      <w:r w:rsidRPr="008935CF">
        <w:tab/>
        <w:t>(c)</w:t>
      </w:r>
      <w:r w:rsidRPr="008935CF">
        <w:tab/>
        <w:t>the first person’s partner (if any); or</w:t>
      </w:r>
    </w:p>
    <w:p w:rsidR="00B308F0" w:rsidRPr="008935CF" w:rsidRDefault="00B308F0" w:rsidP="00B308F0">
      <w:pPr>
        <w:pStyle w:val="paragraph"/>
      </w:pPr>
      <w:r w:rsidRPr="008935CF">
        <w:tab/>
        <w:t>(d)</w:t>
      </w:r>
      <w:r w:rsidRPr="008935CF">
        <w:tab/>
        <w:t>any other dependants of the first person;</w:t>
      </w:r>
    </w:p>
    <w:p w:rsidR="00B308F0" w:rsidRPr="008935CF" w:rsidRDefault="00B308F0" w:rsidP="00B308F0">
      <w:pPr>
        <w:pStyle w:val="subsection2"/>
      </w:pPr>
      <w:r w:rsidRPr="008935CF">
        <w:t xml:space="preserve">the Secretary must, within a reasonable period after becoming aware of those priority needs, take appropriate action under </w:t>
      </w:r>
      <w:r w:rsidR="00EE205F" w:rsidRPr="008935CF">
        <w:t>Subdivision</w:t>
      </w:r>
      <w:r w:rsidR="00666140" w:rsidRPr="008935CF">
        <w:t xml:space="preserve"> </w:t>
      </w:r>
      <w:r w:rsidRPr="008935CF">
        <w:t>B directed towards meeting those priority needs.</w:t>
      </w:r>
    </w:p>
    <w:p w:rsidR="00B308F0" w:rsidRPr="008935CF" w:rsidRDefault="00B308F0" w:rsidP="00B308F0">
      <w:pPr>
        <w:pStyle w:val="subsection"/>
      </w:pPr>
      <w:r w:rsidRPr="008935CF">
        <w:tab/>
        <w:t>(3)</w:t>
      </w:r>
      <w:r w:rsidRPr="008935CF">
        <w:tab/>
        <w:t>If:</w:t>
      </w:r>
    </w:p>
    <w:p w:rsidR="00B308F0" w:rsidRPr="008935CF" w:rsidRDefault="00B308F0" w:rsidP="00B308F0">
      <w:pPr>
        <w:pStyle w:val="paragraph"/>
      </w:pPr>
      <w:r w:rsidRPr="008935CF">
        <w:tab/>
        <w:t>(a)</w:t>
      </w:r>
      <w:r w:rsidRPr="008935CF">
        <w:tab/>
        <w:t>the Secretary is satisfied that the current or future balance of the first person’s income management account exceeds what is reasonably required to meet the current, and reasonably foreseeable, priority needs of:</w:t>
      </w:r>
    </w:p>
    <w:p w:rsidR="00B308F0" w:rsidRPr="008935CF" w:rsidRDefault="00B308F0" w:rsidP="00B308F0">
      <w:pPr>
        <w:pStyle w:val="paragraphsub"/>
      </w:pPr>
      <w:r w:rsidRPr="008935CF">
        <w:tab/>
        <w:t>(i)</w:t>
      </w:r>
      <w:r w:rsidRPr="008935CF">
        <w:tab/>
        <w:t>the first person; and</w:t>
      </w:r>
    </w:p>
    <w:p w:rsidR="001C42B0" w:rsidRPr="008935CF" w:rsidRDefault="001C42B0" w:rsidP="001C42B0">
      <w:pPr>
        <w:pStyle w:val="paragraphsub"/>
      </w:pPr>
      <w:r w:rsidRPr="008935CF">
        <w:tab/>
        <w:t>(ii)</w:t>
      </w:r>
      <w:r w:rsidRPr="008935CF">
        <w:tab/>
        <w:t>the first person’s children (if any); and</w:t>
      </w:r>
    </w:p>
    <w:p w:rsidR="001C42B0" w:rsidRPr="008935CF" w:rsidRDefault="001C42B0" w:rsidP="001C42B0">
      <w:pPr>
        <w:pStyle w:val="paragraphsub"/>
      </w:pPr>
      <w:r w:rsidRPr="008935CF">
        <w:tab/>
        <w:t>(iii)</w:t>
      </w:r>
      <w:r w:rsidRPr="008935CF">
        <w:tab/>
        <w:t>the first person’s partner (if any); and</w:t>
      </w:r>
    </w:p>
    <w:p w:rsidR="00B308F0" w:rsidRPr="008935CF" w:rsidRDefault="00B308F0" w:rsidP="00B308F0">
      <w:pPr>
        <w:pStyle w:val="paragraphsub"/>
      </w:pPr>
      <w:r w:rsidRPr="008935CF">
        <w:tab/>
        <w:t>(iv)</w:t>
      </w:r>
      <w:r w:rsidRPr="008935CF">
        <w:tab/>
        <w:t>any other dependants of the first person; and</w:t>
      </w:r>
    </w:p>
    <w:p w:rsidR="00B308F0" w:rsidRPr="008935CF" w:rsidRDefault="00B308F0" w:rsidP="00B308F0">
      <w:pPr>
        <w:pStyle w:val="paragraph"/>
      </w:pPr>
      <w:r w:rsidRPr="008935CF">
        <w:tab/>
        <w:t>(b)</w:t>
      </w:r>
      <w:r w:rsidRPr="008935CF">
        <w:tab/>
        <w:t xml:space="preserve">the first person requests the Secretary to take action under this </w:t>
      </w:r>
      <w:r w:rsidR="00EE205F" w:rsidRPr="008935CF">
        <w:t>Division</w:t>
      </w:r>
      <w:r w:rsidR="00666140" w:rsidRPr="008935CF">
        <w:t xml:space="preserve"> </w:t>
      </w:r>
      <w:r w:rsidRPr="008935CF">
        <w:t>that:</w:t>
      </w:r>
    </w:p>
    <w:p w:rsidR="00B308F0" w:rsidRPr="008935CF" w:rsidRDefault="00B308F0" w:rsidP="00B308F0">
      <w:pPr>
        <w:pStyle w:val="paragraphsub"/>
      </w:pPr>
      <w:r w:rsidRPr="008935CF">
        <w:tab/>
        <w:t>(i)</w:t>
      </w:r>
      <w:r w:rsidRPr="008935CF">
        <w:tab/>
        <w:t xml:space="preserve">is not directed towards meeting the current, and reasonably foreseeable, priority needs mentioned in </w:t>
      </w:r>
      <w:r w:rsidR="008935CF">
        <w:t>paragraph (</w:t>
      </w:r>
      <w:r w:rsidRPr="008935CF">
        <w:t>a); and</w:t>
      </w:r>
    </w:p>
    <w:p w:rsidR="00B308F0" w:rsidRPr="008935CF" w:rsidRDefault="00B308F0" w:rsidP="00B308F0">
      <w:pPr>
        <w:pStyle w:val="paragraphsub"/>
      </w:pPr>
      <w:r w:rsidRPr="008935CF">
        <w:tab/>
        <w:t>(ii)</w:t>
      </w:r>
      <w:r w:rsidRPr="008935CF">
        <w:tab/>
        <w:t>would result in the first person’s income management account being debited by a particular amount; and</w:t>
      </w:r>
    </w:p>
    <w:p w:rsidR="00B308F0" w:rsidRPr="008935CF" w:rsidRDefault="00B308F0" w:rsidP="00B308F0">
      <w:pPr>
        <w:pStyle w:val="paragraph"/>
      </w:pPr>
      <w:r w:rsidRPr="008935CF">
        <w:tab/>
        <w:t>(c)</w:t>
      </w:r>
      <w:r w:rsidRPr="008935CF">
        <w:tab/>
        <w:t xml:space="preserve">the Secretary is satisfied that the debit would not result in the current or future balance of the first person’s income management account falling below what is reasonably required to meet the current, and reasonably foreseeable, priority needs mentioned in </w:t>
      </w:r>
      <w:r w:rsidR="008935CF">
        <w:t>paragraph (</w:t>
      </w:r>
      <w:r w:rsidRPr="008935CF">
        <w:t>a);</w:t>
      </w:r>
    </w:p>
    <w:p w:rsidR="00B308F0" w:rsidRPr="008935CF" w:rsidRDefault="00B308F0" w:rsidP="00B308F0">
      <w:pPr>
        <w:pStyle w:val="subsection2"/>
      </w:pPr>
      <w:r w:rsidRPr="008935CF">
        <w:t>the Secretary must not unreasonably refuse the request.</w:t>
      </w:r>
    </w:p>
    <w:p w:rsidR="00B308F0" w:rsidRPr="008935CF" w:rsidRDefault="00B308F0" w:rsidP="00B308F0">
      <w:pPr>
        <w:pStyle w:val="ActHead5"/>
      </w:pPr>
      <w:bookmarkStart w:id="432" w:name="_Toc31276322"/>
      <w:r w:rsidRPr="00EE5577">
        <w:rPr>
          <w:rStyle w:val="CharSectno"/>
        </w:rPr>
        <w:t>123YB</w:t>
      </w:r>
      <w:r w:rsidRPr="008935CF">
        <w:t xml:space="preserve">  Secretary must have regard to the best interests of children</w:t>
      </w:r>
      <w:bookmarkEnd w:id="432"/>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the person has one or more children.</w:t>
      </w:r>
    </w:p>
    <w:p w:rsidR="00B308F0" w:rsidRPr="008935CF" w:rsidRDefault="00B308F0" w:rsidP="00B308F0">
      <w:pPr>
        <w:pStyle w:val="SubsectionHead"/>
      </w:pPr>
      <w:r w:rsidRPr="008935CF">
        <w:t>Secretary must have regard to the best interests of children</w:t>
      </w:r>
    </w:p>
    <w:p w:rsidR="00B308F0" w:rsidRPr="008935CF" w:rsidRDefault="00B308F0" w:rsidP="00B308F0">
      <w:pPr>
        <w:pStyle w:val="subsection"/>
      </w:pPr>
      <w:r w:rsidRPr="008935CF">
        <w:tab/>
        <w:t>(2)</w:t>
      </w:r>
      <w:r w:rsidRPr="008935CF">
        <w:tab/>
        <w:t xml:space="preserve">In deciding whether to take action under this </w:t>
      </w:r>
      <w:r w:rsidR="00EE205F" w:rsidRPr="008935CF">
        <w:t>Division</w:t>
      </w:r>
      <w:r w:rsidR="00666140" w:rsidRPr="008935CF">
        <w:t xml:space="preserve"> </w:t>
      </w:r>
      <w:r w:rsidRPr="008935CF">
        <w:t>that results in an amount being debited from the first person’s income management account, the Secretary must have regard to:</w:t>
      </w:r>
    </w:p>
    <w:p w:rsidR="00B308F0" w:rsidRPr="008935CF" w:rsidRDefault="00B308F0" w:rsidP="00B308F0">
      <w:pPr>
        <w:pStyle w:val="paragraph"/>
      </w:pPr>
      <w:r w:rsidRPr="008935CF">
        <w:tab/>
        <w:t>(a)</w:t>
      </w:r>
      <w:r w:rsidRPr="008935CF">
        <w:tab/>
        <w:t>the best interests of the first person’s children; and</w:t>
      </w:r>
    </w:p>
    <w:p w:rsidR="00B308F0" w:rsidRPr="008935CF" w:rsidRDefault="00B308F0" w:rsidP="00B308F0">
      <w:pPr>
        <w:pStyle w:val="paragraph"/>
      </w:pPr>
      <w:r w:rsidRPr="008935CF">
        <w:tab/>
        <w:t>(b)</w:t>
      </w:r>
      <w:r w:rsidRPr="008935CF">
        <w:tab/>
        <w:t>such other matters (if any) as the Secretary considers relevant.</w:t>
      </w:r>
    </w:p>
    <w:p w:rsidR="00B308F0" w:rsidRPr="008935CF" w:rsidRDefault="00EE205F" w:rsidP="00B308F0">
      <w:pPr>
        <w:pStyle w:val="ActHead4"/>
      </w:pPr>
      <w:bookmarkStart w:id="433" w:name="_Toc31276323"/>
      <w:r w:rsidRPr="00EE5577">
        <w:rPr>
          <w:rStyle w:val="CharSubdNo"/>
        </w:rPr>
        <w:t>Subdivision</w:t>
      </w:r>
      <w:r w:rsidR="00666140" w:rsidRPr="00EE5577">
        <w:rPr>
          <w:rStyle w:val="CharSubdNo"/>
        </w:rPr>
        <w:t xml:space="preserve"> </w:t>
      </w:r>
      <w:r w:rsidR="00B308F0" w:rsidRPr="00EE5577">
        <w:rPr>
          <w:rStyle w:val="CharSubdNo"/>
        </w:rPr>
        <w:t>B</w:t>
      </w:r>
      <w:r w:rsidR="00B308F0" w:rsidRPr="008935CF">
        <w:t>—</w:t>
      </w:r>
      <w:r w:rsidR="00B308F0" w:rsidRPr="00EE5577">
        <w:rPr>
          <w:rStyle w:val="CharSubdText"/>
        </w:rPr>
        <w:t>Restricted debits</w:t>
      </w:r>
      <w:bookmarkEnd w:id="433"/>
    </w:p>
    <w:p w:rsidR="00B308F0" w:rsidRPr="008935CF" w:rsidRDefault="00B308F0" w:rsidP="00B308F0">
      <w:pPr>
        <w:pStyle w:val="ActHead5"/>
      </w:pPr>
      <w:bookmarkStart w:id="434" w:name="_Toc31276324"/>
      <w:r w:rsidRPr="00EE5577">
        <w:rPr>
          <w:rStyle w:val="CharSectno"/>
        </w:rPr>
        <w:t>123YC</w:t>
      </w:r>
      <w:r w:rsidRPr="008935CF">
        <w:t xml:space="preserve">  Vouchers—general</w:t>
      </w:r>
      <w:bookmarkEnd w:id="434"/>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5A6F12" w:rsidRPr="008935CF">
        <w:t>3B payment nominee</w:t>
      </w:r>
      <w:r w:rsidRPr="008935CF">
        <w:t>.</w:t>
      </w:r>
    </w:p>
    <w:p w:rsidR="00B308F0" w:rsidRPr="008935CF" w:rsidRDefault="00B308F0" w:rsidP="00B308F0">
      <w:pPr>
        <w:pStyle w:val="SubsectionHead"/>
      </w:pPr>
      <w:r w:rsidRPr="008935CF">
        <w:t>Vouchers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give the first person a voucher that:</w:t>
      </w:r>
    </w:p>
    <w:p w:rsidR="00B308F0" w:rsidRPr="008935CF" w:rsidRDefault="00B308F0" w:rsidP="00B308F0">
      <w:pPr>
        <w:pStyle w:val="paragraphsub"/>
      </w:pPr>
      <w:r w:rsidRPr="008935CF">
        <w:tab/>
        <w:t>(i)</w:t>
      </w:r>
      <w:r w:rsidRPr="008935CF">
        <w:tab/>
        <w:t>has a face value of a particular amount; and</w:t>
      </w:r>
    </w:p>
    <w:p w:rsidR="00B308F0" w:rsidRPr="008935CF" w:rsidRDefault="00B308F0" w:rsidP="00B308F0">
      <w:pPr>
        <w:pStyle w:val="paragraphsub"/>
      </w:pPr>
      <w:r w:rsidRPr="008935CF">
        <w:tab/>
        <w:t>(ii)</w:t>
      </w:r>
      <w:r w:rsidRPr="008935CF">
        <w:tab/>
        <w:t>enables the first person to acquire goods or services; or</w:t>
      </w:r>
    </w:p>
    <w:p w:rsidR="00B308F0" w:rsidRPr="008935CF" w:rsidRDefault="00B308F0" w:rsidP="00B308F0">
      <w:pPr>
        <w:pStyle w:val="paragraph"/>
      </w:pPr>
      <w:r w:rsidRPr="008935CF">
        <w:tab/>
        <w:t>(b)</w:t>
      </w:r>
      <w:r w:rsidRPr="008935CF">
        <w:tab/>
        <w:t>with the consent of the first person, give a third person a voucher that:</w:t>
      </w:r>
    </w:p>
    <w:p w:rsidR="00B308F0" w:rsidRPr="008935CF" w:rsidRDefault="00B308F0" w:rsidP="00B308F0">
      <w:pPr>
        <w:pStyle w:val="paragraphsub"/>
      </w:pPr>
      <w:r w:rsidRPr="008935CF">
        <w:tab/>
        <w:t>(i)</w:t>
      </w:r>
      <w:r w:rsidRPr="008935CF">
        <w:tab/>
        <w:t>has a face value of a particular amount; and</w:t>
      </w:r>
    </w:p>
    <w:p w:rsidR="00B308F0" w:rsidRPr="008935CF" w:rsidRDefault="00B308F0" w:rsidP="00B308F0">
      <w:pPr>
        <w:pStyle w:val="paragraphsub"/>
      </w:pPr>
      <w:r w:rsidRPr="008935CF">
        <w:tab/>
        <w:t>(ii)</w:t>
      </w:r>
      <w:r w:rsidRPr="008935CF">
        <w:tab/>
        <w:t>enables the third person to acquire goods or services;</w:t>
      </w:r>
    </w:p>
    <w:p w:rsidR="00B308F0" w:rsidRPr="008935CF" w:rsidRDefault="00B308F0" w:rsidP="00B308F0">
      <w:pPr>
        <w:pStyle w:val="subsection2"/>
      </w:pPr>
      <w:r w:rsidRPr="008935CF">
        <w:t>so long as the face value of the voucher does not exceed the credit balance of the first person’s income management account.</w:t>
      </w:r>
    </w:p>
    <w:p w:rsidR="00B308F0" w:rsidRPr="008935CF" w:rsidRDefault="00B308F0" w:rsidP="00B308F0">
      <w:pPr>
        <w:pStyle w:val="subsection"/>
      </w:pPr>
      <w:r w:rsidRPr="008935CF">
        <w:tab/>
        <w:t>(3)</w:t>
      </w:r>
      <w:r w:rsidRPr="008935CF">
        <w:tab/>
        <w:t>A voucher may be for limited goods or services.</w:t>
      </w:r>
    </w:p>
    <w:p w:rsidR="00B308F0" w:rsidRPr="008935CF" w:rsidRDefault="002972D4"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first person or a third person is given a voucher under </w:t>
      </w:r>
      <w:r w:rsidR="008935CF">
        <w:t>subsection (</w:t>
      </w:r>
      <w:r w:rsidRPr="008935CF">
        <w:t xml:space="preserve">2), the </w:t>
      </w:r>
      <w:r w:rsidR="002972D4" w:rsidRPr="008935CF">
        <w:t>Income Management Record</w:t>
      </w:r>
      <w:r w:rsidRPr="008935CF">
        <w:t xml:space="preserve"> is debited by an amount equal to the face value of the voucher.</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first person or a third person is given a voucher under </w:t>
      </w:r>
      <w:r w:rsidR="008935CF">
        <w:t>subsection (</w:t>
      </w:r>
      <w:r w:rsidRPr="008935CF">
        <w:t>2), the first person’s income management account is debited by an amount equal to the face value of the voucher.</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give the first person or a third person a voucher under </w:t>
      </w:r>
      <w:r w:rsidR="008935CF">
        <w:t>subsection (</w:t>
      </w:r>
      <w:r w:rsidRPr="008935CF">
        <w:t>2) if the Secretary is satisfied that any of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the first person or a third person is given a voucher under </w:t>
      </w:r>
      <w:r w:rsidR="008935CF">
        <w:t>subsection (</w:t>
      </w:r>
      <w:r w:rsidRPr="008935CF">
        <w:t>2), the giving of the voucher does not have any consequences under the income tax law for the first person or the third person, as the case may be.</w:t>
      </w:r>
    </w:p>
    <w:p w:rsidR="00B308F0" w:rsidRPr="008935CF" w:rsidRDefault="00B308F0" w:rsidP="00B308F0">
      <w:pPr>
        <w:pStyle w:val="ActHead5"/>
      </w:pPr>
      <w:bookmarkStart w:id="435" w:name="_Toc31276325"/>
      <w:r w:rsidRPr="00EE5577">
        <w:rPr>
          <w:rStyle w:val="CharSectno"/>
        </w:rPr>
        <w:t>123YD</w:t>
      </w:r>
      <w:r w:rsidRPr="008935CF">
        <w:t xml:space="preserve">  Vouchers—</w:t>
      </w:r>
      <w:r w:rsidR="00C52E21" w:rsidRPr="008935CF">
        <w:t>Part</w:t>
      </w:r>
      <w:r w:rsidR="008935CF">
        <w:t> </w:t>
      </w:r>
      <w:r w:rsidR="00C52E21" w:rsidRPr="008935CF">
        <w:t>3B payment nominee</w:t>
      </w:r>
      <w:bookmarkEnd w:id="435"/>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5A6F12" w:rsidRPr="008935CF">
        <w:t>3B payment nominee</w:t>
      </w:r>
      <w:r w:rsidRPr="008935CF">
        <w:t>.</w:t>
      </w:r>
    </w:p>
    <w:p w:rsidR="00B308F0" w:rsidRPr="008935CF" w:rsidRDefault="00B308F0" w:rsidP="00B308F0">
      <w:pPr>
        <w:pStyle w:val="SubsectionHead"/>
      </w:pPr>
      <w:r w:rsidRPr="008935CF">
        <w:t>Vouchers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give the </w:t>
      </w:r>
      <w:r w:rsidR="00EE205F" w:rsidRPr="008935CF">
        <w:t>Part</w:t>
      </w:r>
      <w:r w:rsidR="008935CF">
        <w:t> </w:t>
      </w:r>
      <w:r w:rsidR="005A6F12" w:rsidRPr="008935CF">
        <w:t>3B payment nominee</w:t>
      </w:r>
      <w:r w:rsidRPr="008935CF">
        <w:t xml:space="preserve"> a voucher that:</w:t>
      </w:r>
    </w:p>
    <w:p w:rsidR="00B308F0" w:rsidRPr="008935CF" w:rsidRDefault="00B308F0" w:rsidP="00B308F0">
      <w:pPr>
        <w:pStyle w:val="paragraphsub"/>
      </w:pPr>
      <w:r w:rsidRPr="008935CF">
        <w:tab/>
        <w:t>(i)</w:t>
      </w:r>
      <w:r w:rsidRPr="008935CF">
        <w:tab/>
        <w:t>has a face value of a particular amount; and</w:t>
      </w:r>
    </w:p>
    <w:p w:rsidR="00B308F0" w:rsidRPr="008935CF" w:rsidRDefault="00B308F0" w:rsidP="00B308F0">
      <w:pPr>
        <w:pStyle w:val="paragraphsub"/>
      </w:pPr>
      <w:r w:rsidRPr="008935CF">
        <w:tab/>
        <w:t>(ii)</w:t>
      </w:r>
      <w:r w:rsidRPr="008935CF">
        <w:tab/>
        <w:t xml:space="preserve">enables the </w:t>
      </w:r>
      <w:r w:rsidR="00EE205F" w:rsidRPr="008935CF">
        <w:t>Part</w:t>
      </w:r>
      <w:r w:rsidR="008935CF">
        <w:t> </w:t>
      </w:r>
      <w:r w:rsidR="005A6F12" w:rsidRPr="008935CF">
        <w:t>3B payment nominee</w:t>
      </w:r>
      <w:r w:rsidRPr="008935CF">
        <w:t xml:space="preserve"> to acquire goods or services;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5A6F12" w:rsidRPr="008935CF">
        <w:t>3B payment nominee</w:t>
      </w:r>
      <w:r w:rsidRPr="008935CF">
        <w:t>, give a third person a voucher that:</w:t>
      </w:r>
    </w:p>
    <w:p w:rsidR="00B308F0" w:rsidRPr="008935CF" w:rsidRDefault="00B308F0" w:rsidP="00B308F0">
      <w:pPr>
        <w:pStyle w:val="paragraphsub"/>
      </w:pPr>
      <w:r w:rsidRPr="008935CF">
        <w:tab/>
        <w:t>(i)</w:t>
      </w:r>
      <w:r w:rsidRPr="008935CF">
        <w:tab/>
        <w:t>has a face value of a particular amount; and</w:t>
      </w:r>
    </w:p>
    <w:p w:rsidR="00B308F0" w:rsidRPr="008935CF" w:rsidRDefault="00B308F0" w:rsidP="00B308F0">
      <w:pPr>
        <w:pStyle w:val="paragraphsub"/>
      </w:pPr>
      <w:r w:rsidRPr="008935CF">
        <w:tab/>
        <w:t>(ii)</w:t>
      </w:r>
      <w:r w:rsidRPr="008935CF">
        <w:tab/>
        <w:t>enables the third person to acquire goods or services;</w:t>
      </w:r>
    </w:p>
    <w:p w:rsidR="00B308F0" w:rsidRPr="008935CF" w:rsidRDefault="00B308F0" w:rsidP="00B308F0">
      <w:pPr>
        <w:pStyle w:val="subsection2"/>
      </w:pPr>
      <w:r w:rsidRPr="008935CF">
        <w:t>so long as the face value of the voucher does not exceed the credit balance of the first person’s income management account.</w:t>
      </w:r>
    </w:p>
    <w:p w:rsidR="00B308F0" w:rsidRPr="008935CF" w:rsidRDefault="00B308F0" w:rsidP="00B308F0">
      <w:pPr>
        <w:pStyle w:val="subsection"/>
      </w:pPr>
      <w:r w:rsidRPr="008935CF">
        <w:tab/>
        <w:t>(3)</w:t>
      </w:r>
      <w:r w:rsidRPr="008935CF">
        <w:tab/>
        <w:t>A voucher may be for limited goods or services.</w:t>
      </w:r>
    </w:p>
    <w:p w:rsidR="00B308F0" w:rsidRPr="008935CF" w:rsidRDefault="003C53CF"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w:t>
      </w:r>
      <w:r w:rsidR="00EE205F" w:rsidRPr="008935CF">
        <w:t>Part</w:t>
      </w:r>
      <w:r w:rsidR="008935CF">
        <w:t> </w:t>
      </w:r>
      <w:r w:rsidR="005A6F12" w:rsidRPr="008935CF">
        <w:t>3B payment nominee</w:t>
      </w:r>
      <w:r w:rsidRPr="008935CF">
        <w:t xml:space="preserve"> or a third person is given a voucher under </w:t>
      </w:r>
      <w:r w:rsidR="008935CF">
        <w:t>subsection (</w:t>
      </w:r>
      <w:r w:rsidRPr="008935CF">
        <w:t xml:space="preserve">2), the </w:t>
      </w:r>
      <w:r w:rsidR="00EA18A1" w:rsidRPr="008935CF">
        <w:t>Income Management Record</w:t>
      </w:r>
      <w:r w:rsidRPr="008935CF">
        <w:t xml:space="preserve"> is debited by an amount equal to the face value of the voucher.</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w:t>
      </w:r>
      <w:r w:rsidR="00EE205F" w:rsidRPr="008935CF">
        <w:t>Part</w:t>
      </w:r>
      <w:r w:rsidR="008935CF">
        <w:t> </w:t>
      </w:r>
      <w:r w:rsidR="005A6F12" w:rsidRPr="008935CF">
        <w:t>3B payment nominee</w:t>
      </w:r>
      <w:r w:rsidRPr="008935CF">
        <w:t xml:space="preserve"> or a third person is given a voucher under </w:t>
      </w:r>
      <w:r w:rsidR="008935CF">
        <w:t>subsection (</w:t>
      </w:r>
      <w:r w:rsidRPr="008935CF">
        <w:t>2), the first person’s income management account is debited by an amount equal to the face value of the voucher.</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give the </w:t>
      </w:r>
      <w:r w:rsidR="00EE205F" w:rsidRPr="008935CF">
        <w:t>Part</w:t>
      </w:r>
      <w:r w:rsidR="008935CF">
        <w:t> </w:t>
      </w:r>
      <w:r w:rsidR="005A6F12" w:rsidRPr="008935CF">
        <w:t>3B payment nominee</w:t>
      </w:r>
      <w:r w:rsidRPr="008935CF">
        <w:t xml:space="preserve"> or a third person a voucher under </w:t>
      </w:r>
      <w:r w:rsidR="008935CF">
        <w:t>subsection (</w:t>
      </w:r>
      <w:r w:rsidRPr="008935CF">
        <w:t>2) if the Secretary is satisfied that any of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the </w:t>
      </w:r>
      <w:r w:rsidR="00EE205F" w:rsidRPr="008935CF">
        <w:t>Part</w:t>
      </w:r>
      <w:r w:rsidR="008935CF">
        <w:t> </w:t>
      </w:r>
      <w:r w:rsidR="005A6F12" w:rsidRPr="008935CF">
        <w:t>3B payment nominee</w:t>
      </w:r>
      <w:r w:rsidRPr="008935CF">
        <w:t xml:space="preserve"> or a third person is given a voucher under </w:t>
      </w:r>
      <w:r w:rsidR="008935CF">
        <w:t>subsection (</w:t>
      </w:r>
      <w:r w:rsidRPr="008935CF">
        <w:t xml:space="preserve">2), the giving of the voucher does not have any consequences under the income tax law for the </w:t>
      </w:r>
      <w:r w:rsidR="00EE205F" w:rsidRPr="008935CF">
        <w:t>Part</w:t>
      </w:r>
      <w:r w:rsidR="008935CF">
        <w:t> </w:t>
      </w:r>
      <w:r w:rsidR="005A6F12" w:rsidRPr="008935CF">
        <w:t>3B payment nominee</w:t>
      </w:r>
      <w:r w:rsidRPr="008935CF">
        <w:t>, the first person or the third person.</w:t>
      </w:r>
    </w:p>
    <w:p w:rsidR="00B308F0" w:rsidRPr="008935CF" w:rsidRDefault="00B308F0" w:rsidP="00D11B5C">
      <w:pPr>
        <w:pStyle w:val="ActHead5"/>
      </w:pPr>
      <w:bookmarkStart w:id="436" w:name="_Toc31276326"/>
      <w:r w:rsidRPr="00EE5577">
        <w:rPr>
          <w:rStyle w:val="CharSectno"/>
        </w:rPr>
        <w:t>123YE</w:t>
      </w:r>
      <w:r w:rsidRPr="008935CF">
        <w:t xml:space="preserve">  Stored value cards—general</w:t>
      </w:r>
      <w:bookmarkEnd w:id="436"/>
    </w:p>
    <w:p w:rsidR="00B308F0" w:rsidRPr="008935CF" w:rsidRDefault="00B308F0" w:rsidP="00D11B5C">
      <w:pPr>
        <w:pStyle w:val="SubsectionHead"/>
      </w:pPr>
      <w:r w:rsidRPr="008935CF">
        <w:t>Scope</w:t>
      </w:r>
    </w:p>
    <w:p w:rsidR="00B308F0" w:rsidRPr="008935CF" w:rsidRDefault="00B308F0" w:rsidP="00D11B5C">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5A6F12" w:rsidRPr="008935CF">
        <w:t>3B payment nominee</w:t>
      </w:r>
      <w:r w:rsidRPr="008935CF">
        <w:t>.</w:t>
      </w:r>
    </w:p>
    <w:p w:rsidR="00B308F0" w:rsidRPr="008935CF" w:rsidRDefault="00B308F0" w:rsidP="00B308F0">
      <w:pPr>
        <w:pStyle w:val="SubsectionHead"/>
      </w:pPr>
      <w:r w:rsidRPr="008935CF">
        <w:t>Stored value cards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give the first person a stored value card that enables the first person to acquire goods or services, so long as no part of the monetary value stored on the card may be withdrawn in cash; or</w:t>
      </w:r>
    </w:p>
    <w:p w:rsidR="00B308F0" w:rsidRPr="008935CF" w:rsidRDefault="00B308F0" w:rsidP="00B308F0">
      <w:pPr>
        <w:pStyle w:val="paragraph"/>
      </w:pPr>
      <w:r w:rsidRPr="008935CF">
        <w:tab/>
        <w:t>(c)</w:t>
      </w:r>
      <w:r w:rsidRPr="008935CF">
        <w:tab/>
        <w:t>increase the monetary value stored on a stored value card held by the first person, so long as:</w:t>
      </w:r>
    </w:p>
    <w:p w:rsidR="00B308F0" w:rsidRPr="008935CF" w:rsidRDefault="00B308F0" w:rsidP="00B308F0">
      <w:pPr>
        <w:pStyle w:val="paragraphsub"/>
      </w:pPr>
      <w:r w:rsidRPr="008935CF">
        <w:tab/>
        <w:t>(i)</w:t>
      </w:r>
      <w:r w:rsidRPr="008935CF">
        <w:tab/>
        <w:t>no part of the monetary value stored on the card may be withdrawn in cash; and</w:t>
      </w:r>
    </w:p>
    <w:p w:rsidR="00B308F0" w:rsidRPr="008935CF" w:rsidRDefault="00B308F0" w:rsidP="00B308F0">
      <w:pPr>
        <w:pStyle w:val="paragraphsub"/>
      </w:pPr>
      <w:r w:rsidRPr="008935CF">
        <w:tab/>
        <w:t>(ii)</w:t>
      </w:r>
      <w:r w:rsidRPr="008935CF">
        <w:tab/>
        <w:t>the stored value card enables the first person to acquire goods or services;</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(e)</w:t>
      </w:r>
      <w:r w:rsidRPr="008935CF">
        <w:tab/>
        <w:t xml:space="preserve">if </w:t>
      </w:r>
      <w:r w:rsidR="008935CF">
        <w:t>paragraph (</w:t>
      </w:r>
      <w:r w:rsidRPr="008935CF">
        <w:t>a) applies—the monetary value stored on the card does not exceed the credit balance of the first person’s income management account; or</w:t>
      </w:r>
    </w:p>
    <w:p w:rsidR="00B308F0" w:rsidRPr="008935CF" w:rsidRDefault="00B308F0" w:rsidP="00B308F0">
      <w:pPr>
        <w:pStyle w:val="paragraph"/>
      </w:pPr>
      <w:r w:rsidRPr="008935CF">
        <w:tab/>
        <w:t>(f)</w:t>
      </w:r>
      <w:r w:rsidRPr="008935CF">
        <w:tab/>
        <w:t xml:space="preserve">if </w:t>
      </w:r>
      <w:r w:rsidR="008935CF">
        <w:t>paragraph (</w:t>
      </w:r>
      <w:r w:rsidRPr="008935CF">
        <w:t>c) applies—the increase in monetary value does not exceed the credit balance of the first person’s income management account.</w:t>
      </w:r>
    </w:p>
    <w:p w:rsidR="00B308F0" w:rsidRPr="008935CF" w:rsidRDefault="00B308F0" w:rsidP="00B308F0">
      <w:pPr>
        <w:pStyle w:val="subsection"/>
      </w:pPr>
      <w:r w:rsidRPr="008935CF">
        <w:tab/>
        <w:t>(3)</w:t>
      </w:r>
      <w:r w:rsidRPr="008935CF">
        <w:tab/>
        <w:t>A stored value card may be for limited goods or services.</w:t>
      </w:r>
    </w:p>
    <w:p w:rsidR="00B308F0" w:rsidRPr="008935CF" w:rsidRDefault="00576D75"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under </w:t>
      </w:r>
      <w:r w:rsidR="008935CF">
        <w:t>subsection (</w:t>
      </w:r>
      <w:r w:rsidRPr="008935CF">
        <w:t xml:space="preserve">2), the Secretary gives the first person a stored value card, the </w:t>
      </w:r>
      <w:r w:rsidR="002B7737" w:rsidRPr="008935CF">
        <w:t>Income Management Record</w:t>
      </w:r>
      <w:r w:rsidRPr="008935CF">
        <w:t xml:space="preserve"> is debited by an amount equal to the monetary value stored on the card.</w:t>
      </w:r>
    </w:p>
    <w:p w:rsidR="00B308F0" w:rsidRPr="008935CF" w:rsidRDefault="00B308F0" w:rsidP="00B308F0">
      <w:pPr>
        <w:pStyle w:val="subsection"/>
      </w:pPr>
      <w:r w:rsidRPr="008935CF">
        <w:tab/>
        <w:t>(5)</w:t>
      </w:r>
      <w:r w:rsidRPr="008935CF">
        <w:tab/>
        <w:t xml:space="preserve">If, under </w:t>
      </w:r>
      <w:r w:rsidR="008935CF">
        <w:t>subsection (</w:t>
      </w:r>
      <w:r w:rsidRPr="008935CF">
        <w:t xml:space="preserve">2), the Secretary increases the monetary value stored on a stored value card held by the first person, the </w:t>
      </w:r>
      <w:r w:rsidR="00576D75" w:rsidRPr="008935CF">
        <w:t>Income Management Record</w:t>
      </w:r>
      <w:r w:rsidRPr="008935CF">
        <w:t xml:space="preserve"> is debited by an amount equal to the increase in the monetary value.</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(6)</w:t>
      </w:r>
      <w:r w:rsidRPr="008935CF">
        <w:tab/>
        <w:t xml:space="preserve">If, under </w:t>
      </w:r>
      <w:r w:rsidR="008935CF">
        <w:t>subsection (</w:t>
      </w:r>
      <w:r w:rsidRPr="008935CF">
        <w:t>2), the Secretary gives the first person a stored value card, the first person’s income management account is debited by an amount equal to the monetary value stored on the card.</w:t>
      </w:r>
    </w:p>
    <w:p w:rsidR="00B308F0" w:rsidRPr="008935CF" w:rsidRDefault="00B308F0" w:rsidP="00B308F0">
      <w:pPr>
        <w:pStyle w:val="subsection"/>
      </w:pPr>
      <w:r w:rsidRPr="008935CF">
        <w:tab/>
        <w:t>(7)</w:t>
      </w:r>
      <w:r w:rsidRPr="008935CF">
        <w:tab/>
        <w:t xml:space="preserve">If, under </w:t>
      </w:r>
      <w:r w:rsidR="008935CF">
        <w:t>subsection (</w:t>
      </w:r>
      <w:r w:rsidRPr="008935CF">
        <w:t>2), the Secretary increases the monetary value stored on a stored value card held by the first person, the first person’s income management account is debited by an amount equal to the increase in the monetary value.</w:t>
      </w:r>
    </w:p>
    <w:p w:rsidR="00B308F0" w:rsidRPr="008935CF" w:rsidRDefault="00B308F0" w:rsidP="008459D1">
      <w:pPr>
        <w:pStyle w:val="SubsectionHead"/>
      </w:pPr>
      <w:r w:rsidRPr="008935CF">
        <w:t>Criteria</w:t>
      </w:r>
    </w:p>
    <w:p w:rsidR="00B308F0" w:rsidRPr="008935CF" w:rsidRDefault="00B308F0" w:rsidP="008459D1">
      <w:pPr>
        <w:pStyle w:val="subsection"/>
        <w:keepNext/>
      </w:pPr>
      <w:r w:rsidRPr="008935CF">
        <w:tab/>
        <w:t>(8)</w:t>
      </w:r>
      <w:r w:rsidRPr="008935CF">
        <w:tab/>
        <w:t xml:space="preserve">The Secretary must not, under </w:t>
      </w:r>
      <w:r w:rsidR="008935CF">
        <w:t>subsection (</w:t>
      </w:r>
      <w:r w:rsidRPr="008935CF">
        <w:t>2):</w:t>
      </w:r>
    </w:p>
    <w:p w:rsidR="00B308F0" w:rsidRPr="008935CF" w:rsidRDefault="00B308F0" w:rsidP="00B308F0">
      <w:pPr>
        <w:pStyle w:val="paragraph"/>
      </w:pPr>
      <w:r w:rsidRPr="008935CF">
        <w:tab/>
        <w:t>(a)</w:t>
      </w:r>
      <w:r w:rsidRPr="008935CF">
        <w:tab/>
        <w:t>give the first person a stored value card; or</w:t>
      </w:r>
    </w:p>
    <w:p w:rsidR="00B308F0" w:rsidRPr="008935CF" w:rsidRDefault="00B308F0" w:rsidP="00B308F0">
      <w:pPr>
        <w:pStyle w:val="paragraph"/>
      </w:pPr>
      <w:r w:rsidRPr="008935CF">
        <w:tab/>
        <w:t>(b)</w:t>
      </w:r>
      <w:r w:rsidRPr="008935CF">
        <w:tab/>
        <w:t>increase the monetary value stored on a stored value card;</w:t>
      </w:r>
    </w:p>
    <w:p w:rsidR="00B308F0" w:rsidRPr="008935CF" w:rsidRDefault="00B308F0" w:rsidP="00B308F0">
      <w:pPr>
        <w:pStyle w:val="subsection2"/>
      </w:pPr>
      <w:r w:rsidRPr="008935CF">
        <w:t>if the Secretary is satisfied that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(9)</w:t>
      </w:r>
      <w:r w:rsidRPr="008935CF">
        <w:tab/>
        <w:t xml:space="preserve">If, under </w:t>
      </w:r>
      <w:r w:rsidR="008935CF">
        <w:t>subsection (</w:t>
      </w:r>
      <w:r w:rsidRPr="008935CF">
        <w:t>2), the Secretary gives the first person a stored value card, the giving of the card does not have consequences under the income tax law for the first person.</w:t>
      </w:r>
    </w:p>
    <w:p w:rsidR="00B308F0" w:rsidRPr="008935CF" w:rsidRDefault="00B308F0" w:rsidP="00B308F0">
      <w:pPr>
        <w:pStyle w:val="subsection"/>
      </w:pPr>
      <w:r w:rsidRPr="008935CF">
        <w:tab/>
        <w:t>(10)</w:t>
      </w:r>
      <w:r w:rsidRPr="008935CF">
        <w:tab/>
        <w:t xml:space="preserve">If, under </w:t>
      </w:r>
      <w:r w:rsidR="008935CF">
        <w:t>subsection (</w:t>
      </w:r>
      <w:r w:rsidRPr="008935CF">
        <w:t>2), the Secretary increases the monetary value stored on a stored value card held by the first person, the increase does not have consequences under the income tax law for the first person.</w:t>
      </w:r>
    </w:p>
    <w:p w:rsidR="00B308F0" w:rsidRPr="008935CF" w:rsidRDefault="00B308F0" w:rsidP="00B308F0">
      <w:pPr>
        <w:pStyle w:val="ActHead5"/>
      </w:pPr>
      <w:bookmarkStart w:id="437" w:name="_Toc31276327"/>
      <w:r w:rsidRPr="00EE5577">
        <w:rPr>
          <w:rStyle w:val="CharSectno"/>
        </w:rPr>
        <w:t>123YF</w:t>
      </w:r>
      <w:r w:rsidRPr="008935CF">
        <w:t xml:space="preserve">  Stored value cards—</w:t>
      </w:r>
      <w:r w:rsidR="00C52E21" w:rsidRPr="008935CF">
        <w:t>Part</w:t>
      </w:r>
      <w:r w:rsidR="008935CF">
        <w:t> </w:t>
      </w:r>
      <w:r w:rsidR="00C52E21" w:rsidRPr="008935CF">
        <w:t>3B payment nominee</w:t>
      </w:r>
      <w:bookmarkEnd w:id="437"/>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Stored value cards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give the </w:t>
      </w:r>
      <w:r w:rsidR="00EE205F" w:rsidRPr="008935CF">
        <w:t>Part</w:t>
      </w:r>
      <w:r w:rsidR="008935CF">
        <w:t> </w:t>
      </w:r>
      <w:r w:rsidR="004E7D73" w:rsidRPr="008935CF">
        <w:t>3B payment nominee</w:t>
      </w:r>
      <w:r w:rsidRPr="008935CF">
        <w:t xml:space="preserve"> a stored value card that enables the </w:t>
      </w:r>
      <w:r w:rsidR="00EE205F" w:rsidRPr="008935CF">
        <w:t>Part</w:t>
      </w:r>
      <w:r w:rsidR="008935CF">
        <w:t> </w:t>
      </w:r>
      <w:r w:rsidR="004E7D73" w:rsidRPr="008935CF">
        <w:t>3B payment nominee</w:t>
      </w:r>
      <w:r w:rsidRPr="008935CF">
        <w:t xml:space="preserve"> to acquire goods or services, so long as no part of the monetary value stored on the card may be withdrawn in cash;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E7D73" w:rsidRPr="008935CF">
        <w:t>3B payment nominee</w:t>
      </w:r>
      <w:r w:rsidRPr="008935CF">
        <w:t xml:space="preserve">, give </w:t>
      </w:r>
      <w:r w:rsidR="00200726" w:rsidRPr="008935CF">
        <w:t>the first person a stored value card that enables the first person</w:t>
      </w:r>
      <w:r w:rsidRPr="008935CF">
        <w:t xml:space="preserve"> to acquire goods or services, so long as no part of the monetary value stored on the card may be withdrawn in cash; or</w:t>
      </w:r>
    </w:p>
    <w:p w:rsidR="00B308F0" w:rsidRPr="008935CF" w:rsidRDefault="00B308F0" w:rsidP="00B308F0">
      <w:pPr>
        <w:pStyle w:val="paragraph"/>
      </w:pPr>
      <w:r w:rsidRPr="008935CF">
        <w:tab/>
        <w:t>(c)</w:t>
      </w:r>
      <w:r w:rsidRPr="008935CF">
        <w:tab/>
        <w:t xml:space="preserve">increase the monetary value stored on a stored value card held by the </w:t>
      </w:r>
      <w:r w:rsidR="00EE205F" w:rsidRPr="008935CF">
        <w:t>Part</w:t>
      </w:r>
      <w:r w:rsidR="008935CF">
        <w:t> </w:t>
      </w:r>
      <w:r w:rsidR="004E7D73" w:rsidRPr="008935CF">
        <w:t>3B payment nominee</w:t>
      </w:r>
      <w:r w:rsidRPr="008935CF">
        <w:t>, so long as:</w:t>
      </w:r>
    </w:p>
    <w:p w:rsidR="00B308F0" w:rsidRPr="008935CF" w:rsidRDefault="00B308F0" w:rsidP="00B308F0">
      <w:pPr>
        <w:pStyle w:val="paragraphsub"/>
      </w:pPr>
      <w:r w:rsidRPr="008935CF">
        <w:tab/>
        <w:t>(i)</w:t>
      </w:r>
      <w:r w:rsidRPr="008935CF">
        <w:tab/>
        <w:t>no part of the monetary value stored on the card may be withdrawn in cash; and</w:t>
      </w:r>
    </w:p>
    <w:p w:rsidR="00B308F0" w:rsidRPr="008935CF" w:rsidRDefault="00B308F0" w:rsidP="00B308F0">
      <w:pPr>
        <w:pStyle w:val="paragraphsub"/>
      </w:pPr>
      <w:r w:rsidRPr="008935CF">
        <w:tab/>
        <w:t>(ii)</w:t>
      </w:r>
      <w:r w:rsidRPr="008935CF">
        <w:tab/>
        <w:t xml:space="preserve">the stored value card enables the </w:t>
      </w:r>
      <w:r w:rsidR="00EE205F" w:rsidRPr="008935CF">
        <w:t>Part</w:t>
      </w:r>
      <w:r w:rsidR="008935CF">
        <w:t> </w:t>
      </w:r>
      <w:r w:rsidR="004E7D73" w:rsidRPr="008935CF">
        <w:t>3B payment nominee</w:t>
      </w:r>
      <w:r w:rsidRPr="008935CF">
        <w:t xml:space="preserve"> to acquire goods or services; or</w:t>
      </w:r>
    </w:p>
    <w:p w:rsidR="00B308F0" w:rsidRPr="008935CF" w:rsidRDefault="00B308F0" w:rsidP="00B308F0">
      <w:pPr>
        <w:pStyle w:val="paragraph"/>
      </w:pPr>
      <w:r w:rsidRPr="008935CF">
        <w:tab/>
        <w:t>(d)</w:t>
      </w:r>
      <w:r w:rsidRPr="008935CF">
        <w:tab/>
        <w:t xml:space="preserve">with the consent of the </w:t>
      </w:r>
      <w:r w:rsidR="00EE205F" w:rsidRPr="008935CF">
        <w:t>Part</w:t>
      </w:r>
      <w:r w:rsidR="008935CF">
        <w:t> </w:t>
      </w:r>
      <w:r w:rsidR="004E7D73" w:rsidRPr="008935CF">
        <w:t>3B payment nominee</w:t>
      </w:r>
      <w:r w:rsidRPr="008935CF">
        <w:t xml:space="preserve">, increase the monetary value stored on a stored value card held by </w:t>
      </w:r>
      <w:r w:rsidR="002C2E8A" w:rsidRPr="008935CF">
        <w:t>the first person</w:t>
      </w:r>
      <w:r w:rsidRPr="008935CF">
        <w:t>, so long as:</w:t>
      </w:r>
    </w:p>
    <w:p w:rsidR="00B308F0" w:rsidRPr="008935CF" w:rsidRDefault="00B308F0" w:rsidP="00B308F0">
      <w:pPr>
        <w:pStyle w:val="paragraphsub"/>
      </w:pPr>
      <w:r w:rsidRPr="008935CF">
        <w:tab/>
        <w:t>(i)</w:t>
      </w:r>
      <w:r w:rsidRPr="008935CF">
        <w:tab/>
        <w:t>no part of the monetary value stored on the card may be withdrawn in cash; and</w:t>
      </w:r>
    </w:p>
    <w:p w:rsidR="00B308F0" w:rsidRPr="008935CF" w:rsidRDefault="00B308F0" w:rsidP="00B308F0">
      <w:pPr>
        <w:pStyle w:val="paragraphsub"/>
      </w:pPr>
      <w:r w:rsidRPr="008935CF">
        <w:tab/>
        <w:t>(ii)</w:t>
      </w:r>
      <w:r w:rsidRPr="008935CF">
        <w:tab/>
        <w:t xml:space="preserve">the stored value card enables </w:t>
      </w:r>
      <w:r w:rsidR="002C2E8A" w:rsidRPr="008935CF">
        <w:t>the first person</w:t>
      </w:r>
      <w:r w:rsidRPr="008935CF">
        <w:t xml:space="preserve"> to acquire goods or services;</w:t>
      </w:r>
    </w:p>
    <w:p w:rsidR="00B308F0" w:rsidRPr="008935CF" w:rsidRDefault="00B308F0" w:rsidP="001B0E0D">
      <w:pPr>
        <w:pStyle w:val="subsection2"/>
        <w:keepNext/>
        <w:keepLines/>
      </w:pPr>
      <w:r w:rsidRPr="008935CF">
        <w:t>so long as:</w:t>
      </w:r>
    </w:p>
    <w:p w:rsidR="00B308F0" w:rsidRPr="008935CF" w:rsidRDefault="00B308F0" w:rsidP="00B308F0">
      <w:pPr>
        <w:pStyle w:val="paragraph"/>
      </w:pPr>
      <w:r w:rsidRPr="008935CF">
        <w:tab/>
        <w:t>(e)</w:t>
      </w:r>
      <w:r w:rsidRPr="008935CF">
        <w:tab/>
        <w:t xml:space="preserve">if </w:t>
      </w:r>
      <w:r w:rsidR="008935CF">
        <w:t>paragraph (</w:t>
      </w:r>
      <w:r w:rsidRPr="008935CF">
        <w:t>a) or (b) applies—the monetary value stored on the card does not exceed the credit balance of the first person’s income management account; or</w:t>
      </w:r>
    </w:p>
    <w:p w:rsidR="00B308F0" w:rsidRPr="008935CF" w:rsidRDefault="00B308F0" w:rsidP="00B308F0">
      <w:pPr>
        <w:pStyle w:val="paragraph"/>
      </w:pPr>
      <w:r w:rsidRPr="008935CF">
        <w:tab/>
        <w:t>(f)</w:t>
      </w:r>
      <w:r w:rsidRPr="008935CF">
        <w:tab/>
        <w:t xml:space="preserve">if </w:t>
      </w:r>
      <w:r w:rsidR="008935CF">
        <w:t>paragraph (</w:t>
      </w:r>
      <w:r w:rsidRPr="008935CF">
        <w:t>c) or (d) applies—the increase in the monetary value does not exceed the credit balance of the first person’s income management account.</w:t>
      </w:r>
    </w:p>
    <w:p w:rsidR="00B308F0" w:rsidRPr="008935CF" w:rsidRDefault="00B308F0" w:rsidP="00B308F0">
      <w:pPr>
        <w:pStyle w:val="subsection"/>
      </w:pPr>
      <w:r w:rsidRPr="008935CF">
        <w:tab/>
        <w:t>(3)</w:t>
      </w:r>
      <w:r w:rsidRPr="008935CF">
        <w:tab/>
        <w:t>A stored value card may be for limited goods or services.</w:t>
      </w:r>
    </w:p>
    <w:p w:rsidR="00B308F0" w:rsidRPr="008935CF" w:rsidRDefault="000D570B"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under </w:t>
      </w:r>
      <w:r w:rsidR="008935CF">
        <w:t>subsection (</w:t>
      </w:r>
      <w:r w:rsidRPr="008935CF">
        <w:t xml:space="preserve">2), the Secretary gives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a stored value card, the </w:t>
      </w:r>
      <w:r w:rsidR="00612079" w:rsidRPr="008935CF">
        <w:t>Income Management Record</w:t>
      </w:r>
      <w:r w:rsidRPr="008935CF">
        <w:t xml:space="preserve"> is debited by an amount equal to the monetary value stored on the card.</w:t>
      </w:r>
    </w:p>
    <w:p w:rsidR="00B308F0" w:rsidRPr="008935CF" w:rsidRDefault="00B308F0" w:rsidP="00B308F0">
      <w:pPr>
        <w:pStyle w:val="subsection"/>
      </w:pPr>
      <w:r w:rsidRPr="008935CF">
        <w:tab/>
        <w:t>(5)</w:t>
      </w:r>
      <w:r w:rsidRPr="008935CF">
        <w:tab/>
        <w:t xml:space="preserve">If, under </w:t>
      </w:r>
      <w:r w:rsidR="008935CF">
        <w:t>subsection (</w:t>
      </w:r>
      <w:r w:rsidRPr="008935CF">
        <w:t xml:space="preserve">2), the Secretary increases the monetary value stored on a stored value card held by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the </w:t>
      </w:r>
      <w:r w:rsidR="00612079" w:rsidRPr="008935CF">
        <w:t>Income Management Record</w:t>
      </w:r>
      <w:r w:rsidRPr="008935CF">
        <w:t xml:space="preserve"> is debited by an amount equal to the increase in the monetary value.</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(6)</w:t>
      </w:r>
      <w:r w:rsidRPr="008935CF">
        <w:tab/>
        <w:t xml:space="preserve">If, under </w:t>
      </w:r>
      <w:r w:rsidR="008935CF">
        <w:t>subsection (</w:t>
      </w:r>
      <w:r w:rsidRPr="008935CF">
        <w:t xml:space="preserve">2), the Secretary gives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a stored value card, the first person’s income management account is debited by an amount equal to the monetary value stored on the card.</w:t>
      </w:r>
    </w:p>
    <w:p w:rsidR="00B308F0" w:rsidRPr="008935CF" w:rsidRDefault="00B308F0" w:rsidP="00B308F0">
      <w:pPr>
        <w:pStyle w:val="subsection"/>
      </w:pPr>
      <w:r w:rsidRPr="008935CF">
        <w:tab/>
        <w:t>(7)</w:t>
      </w:r>
      <w:r w:rsidRPr="008935CF">
        <w:tab/>
        <w:t xml:space="preserve">If, under </w:t>
      </w:r>
      <w:r w:rsidR="008935CF">
        <w:t>subsection (</w:t>
      </w:r>
      <w:r w:rsidRPr="008935CF">
        <w:t xml:space="preserve">2), the Secretary increases the monetary value stored on a stored value card held by the </w:t>
      </w:r>
      <w:r w:rsidR="00EE205F" w:rsidRPr="008935CF">
        <w:t>Part</w:t>
      </w:r>
      <w:r w:rsidR="008935CF">
        <w:t> </w:t>
      </w:r>
      <w:r w:rsidR="004E7D73" w:rsidRPr="008935CF">
        <w:t>3B payment nominee</w:t>
      </w:r>
      <w:r w:rsidRPr="008935CF">
        <w:t xml:space="preserve"> or </w:t>
      </w:r>
      <w:r w:rsidR="002C2E8A" w:rsidRPr="008935CF">
        <w:t>the first person</w:t>
      </w:r>
      <w:r w:rsidRPr="008935CF">
        <w:t>, the first person’s income management account is debited by an amount equal to the increase in the monetary value.</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(8)</w:t>
      </w:r>
      <w:r w:rsidRPr="008935CF">
        <w:tab/>
        <w:t xml:space="preserve">The Secretary must not, under </w:t>
      </w:r>
      <w:r w:rsidR="008935CF">
        <w:t>subsection (</w:t>
      </w:r>
      <w:r w:rsidRPr="008935CF">
        <w:t>2):</w:t>
      </w:r>
    </w:p>
    <w:p w:rsidR="00B308F0" w:rsidRPr="008935CF" w:rsidRDefault="00B308F0" w:rsidP="00B308F0">
      <w:pPr>
        <w:pStyle w:val="paragraph"/>
      </w:pPr>
      <w:r w:rsidRPr="008935CF">
        <w:tab/>
        <w:t>(a)</w:t>
      </w:r>
      <w:r w:rsidRPr="008935CF">
        <w:tab/>
        <w:t xml:space="preserve">give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a stored value card; or</w:t>
      </w:r>
    </w:p>
    <w:p w:rsidR="00B308F0" w:rsidRPr="008935CF" w:rsidRDefault="00B308F0" w:rsidP="00B308F0">
      <w:pPr>
        <w:pStyle w:val="paragraph"/>
      </w:pPr>
      <w:r w:rsidRPr="008935CF">
        <w:tab/>
        <w:t>(b)</w:t>
      </w:r>
      <w:r w:rsidRPr="008935CF">
        <w:tab/>
        <w:t>increase the monetary value stored on a stored value card;</w:t>
      </w:r>
    </w:p>
    <w:p w:rsidR="00B308F0" w:rsidRPr="008935CF" w:rsidRDefault="00B308F0" w:rsidP="00B308F0">
      <w:pPr>
        <w:pStyle w:val="subsection2"/>
      </w:pPr>
      <w:r w:rsidRPr="008935CF">
        <w:t>if the Secretary is satisfied that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(9)</w:t>
      </w:r>
      <w:r w:rsidRPr="008935CF">
        <w:tab/>
        <w:t xml:space="preserve">If, under </w:t>
      </w:r>
      <w:r w:rsidR="008935CF">
        <w:t>subsection (</w:t>
      </w:r>
      <w:r w:rsidRPr="008935CF">
        <w:t xml:space="preserve">2), the Secretary gives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a stored value card, the giving of the card does not have consequences under the income tax law for the </w:t>
      </w:r>
      <w:r w:rsidR="00EE205F" w:rsidRPr="008935CF">
        <w:t>Part</w:t>
      </w:r>
      <w:r w:rsidR="008935CF">
        <w:t> </w:t>
      </w:r>
      <w:r w:rsidR="004E7D73" w:rsidRPr="008935CF">
        <w:t>3B payment nominee</w:t>
      </w:r>
      <w:r w:rsidR="002C2E8A" w:rsidRPr="008935CF">
        <w:t xml:space="preserve"> or the first person</w:t>
      </w:r>
      <w:r w:rsidRPr="008935CF">
        <w:t>.</w:t>
      </w:r>
    </w:p>
    <w:p w:rsidR="00B308F0" w:rsidRPr="008935CF" w:rsidRDefault="00B308F0" w:rsidP="00B308F0">
      <w:pPr>
        <w:pStyle w:val="subsection"/>
      </w:pPr>
      <w:r w:rsidRPr="008935CF">
        <w:tab/>
        <w:t>(10)</w:t>
      </w:r>
      <w:r w:rsidRPr="008935CF">
        <w:tab/>
        <w:t xml:space="preserve">If, under </w:t>
      </w:r>
      <w:r w:rsidR="008935CF">
        <w:t>subsection (</w:t>
      </w:r>
      <w:r w:rsidRPr="008935CF">
        <w:t xml:space="preserve">2), the Secretary increases the monetary value stored on a stored value card held by the </w:t>
      </w:r>
      <w:r w:rsidR="00EE205F" w:rsidRPr="008935CF">
        <w:t>Part</w:t>
      </w:r>
      <w:r w:rsidR="008935CF">
        <w:t> </w:t>
      </w:r>
      <w:r w:rsidR="004E7D73" w:rsidRPr="008935CF">
        <w:t>3B payment nominee</w:t>
      </w:r>
      <w:r w:rsidRPr="008935CF">
        <w:t xml:space="preserve"> or </w:t>
      </w:r>
      <w:r w:rsidR="002C2E8A" w:rsidRPr="008935CF">
        <w:t>the first person</w:t>
      </w:r>
      <w:r w:rsidRPr="008935CF">
        <w:t xml:space="preserve">, the increase does not have consequences under the income tax law for the </w:t>
      </w:r>
      <w:r w:rsidR="00EE205F" w:rsidRPr="008935CF">
        <w:t>Part</w:t>
      </w:r>
      <w:r w:rsidR="008935CF">
        <w:t> </w:t>
      </w:r>
      <w:r w:rsidR="004E7D73" w:rsidRPr="008935CF">
        <w:t>3B payment nominee</w:t>
      </w:r>
      <w:r w:rsidR="00AE5437" w:rsidRPr="008935CF">
        <w:t xml:space="preserve"> or the first person</w:t>
      </w:r>
      <w:r w:rsidRPr="008935CF">
        <w:t>.</w:t>
      </w:r>
    </w:p>
    <w:p w:rsidR="00B308F0" w:rsidRPr="008935CF" w:rsidRDefault="00B308F0" w:rsidP="00B308F0">
      <w:pPr>
        <w:pStyle w:val="ActHead5"/>
      </w:pPr>
      <w:bookmarkStart w:id="438" w:name="_Toc31276328"/>
      <w:r w:rsidRPr="00EE5577">
        <w:rPr>
          <w:rStyle w:val="CharSectno"/>
        </w:rPr>
        <w:t>123YG</w:t>
      </w:r>
      <w:r w:rsidRPr="008935CF">
        <w:t xml:space="preserve">  Expense payment—general</w:t>
      </w:r>
      <w:bookmarkEnd w:id="438"/>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4E7D73" w:rsidRPr="008935CF">
        <w:t>3B payment nominee</w:t>
      </w:r>
      <w:r w:rsidRPr="008935CF">
        <w:t>.</w:t>
      </w:r>
    </w:p>
    <w:p w:rsidR="00B308F0" w:rsidRPr="008935CF" w:rsidRDefault="00B308F0" w:rsidP="008459D1">
      <w:pPr>
        <w:pStyle w:val="SubsectionHead"/>
      </w:pPr>
      <w:r w:rsidRPr="008935CF">
        <w:t>Expense payment</w:t>
      </w:r>
    </w:p>
    <w:p w:rsidR="00B308F0" w:rsidRPr="008935CF" w:rsidRDefault="00B308F0" w:rsidP="008459D1">
      <w:pPr>
        <w:pStyle w:val="subsection"/>
        <w:keepNext/>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make a payment in discharge, in whole or in part, of an obligation of the first person to pay an amount to a third person in respect of expenditure incurred by the first person in relation to goods or services; or</w:t>
      </w:r>
    </w:p>
    <w:p w:rsidR="00B308F0" w:rsidRPr="008935CF" w:rsidRDefault="00B308F0" w:rsidP="00B308F0">
      <w:pPr>
        <w:pStyle w:val="paragraph"/>
      </w:pPr>
      <w:r w:rsidRPr="008935CF">
        <w:tab/>
        <w:t>(b)</w:t>
      </w:r>
      <w:r w:rsidRPr="008935CF">
        <w:tab/>
        <w:t>with the consent of the first person, make a payment in discharge, in whole or in part, of an obligation of a third person to pay an amount to a fourth person in respect of expenditure incurred by the third person in relation to goods or services; or</w:t>
      </w:r>
    </w:p>
    <w:p w:rsidR="00B308F0" w:rsidRPr="008935CF" w:rsidRDefault="00B308F0" w:rsidP="00B308F0">
      <w:pPr>
        <w:pStyle w:val="paragraph"/>
      </w:pPr>
      <w:r w:rsidRPr="008935CF">
        <w:tab/>
        <w:t>(c)</w:t>
      </w:r>
      <w:r w:rsidRPr="008935CF">
        <w:tab/>
        <w:t>make a payment in discharge, in whole or in part, of an obligation of the first person to pay an amount by way of rates or land tax; or</w:t>
      </w:r>
    </w:p>
    <w:p w:rsidR="00B308F0" w:rsidRPr="008935CF" w:rsidRDefault="00B308F0" w:rsidP="00B308F0">
      <w:pPr>
        <w:pStyle w:val="paragraph"/>
      </w:pPr>
      <w:r w:rsidRPr="008935CF">
        <w:tab/>
        <w:t>(d)</w:t>
      </w:r>
      <w:r w:rsidRPr="008935CF">
        <w:tab/>
        <w:t>with the consent of the first person, make a payment in discharge, in whole or in part, of an obligation of a third person to pay an amount by way of rates or land tax;</w:t>
      </w:r>
    </w:p>
    <w:p w:rsidR="00B308F0" w:rsidRPr="008935CF" w:rsidRDefault="00B308F0" w:rsidP="00B308F0">
      <w:pPr>
        <w:pStyle w:val="subsection2"/>
      </w:pPr>
      <w:r w:rsidRPr="008935CF">
        <w:t>so long as the amount paid does not exceed the credit balance of the first person’s income management account.</w:t>
      </w:r>
    </w:p>
    <w:p w:rsidR="00B308F0" w:rsidRPr="008935CF" w:rsidRDefault="009A2883"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(3)</w:t>
      </w:r>
      <w:r w:rsidRPr="008935CF">
        <w:tab/>
        <w:t xml:space="preserve">If the Secretary makes a payment under </w:t>
      </w:r>
      <w:r w:rsidR="008935CF">
        <w:t>subsection (</w:t>
      </w:r>
      <w:r w:rsidRPr="008935CF">
        <w:t xml:space="preserve">2), the </w:t>
      </w:r>
      <w:r w:rsidR="003B2EA0"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(4)</w:t>
      </w:r>
      <w:r w:rsidRPr="008935CF">
        <w:tab/>
        <w:t xml:space="preserve">If the Secretary makes a payment under </w:t>
      </w:r>
      <w:r w:rsidR="008935CF">
        <w:t>subsection (</w:t>
      </w:r>
      <w:r w:rsidRPr="008935CF">
        <w:t>2),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(5)</w:t>
      </w:r>
      <w:r w:rsidRPr="008935CF">
        <w:tab/>
        <w:t xml:space="preserve">The Secretary must not make a payment under </w:t>
      </w:r>
      <w:r w:rsidR="008935CF">
        <w:t>paragraph (</w:t>
      </w:r>
      <w:r w:rsidRPr="008935CF">
        <w:t>2)(a) or (b) if the Secretary is satisfied that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(6)</w:t>
      </w:r>
      <w:r w:rsidRPr="008935CF">
        <w:tab/>
        <w:t xml:space="preserve">If the Secretary makes a payment under </w:t>
      </w:r>
      <w:r w:rsidR="008935CF">
        <w:t>subsection (</w:t>
      </w:r>
      <w:r w:rsidRPr="008935CF">
        <w:t>2), the payment does not have consequences under the income tax law for the first person.</w:t>
      </w:r>
    </w:p>
    <w:p w:rsidR="00B308F0" w:rsidRPr="008935CF" w:rsidRDefault="00B308F0" w:rsidP="00B308F0">
      <w:pPr>
        <w:pStyle w:val="ActHead5"/>
      </w:pPr>
      <w:bookmarkStart w:id="439" w:name="_Toc31276329"/>
      <w:r w:rsidRPr="00EE5577">
        <w:rPr>
          <w:rStyle w:val="CharSectno"/>
        </w:rPr>
        <w:t>123YH</w:t>
      </w:r>
      <w:r w:rsidRPr="008935CF">
        <w:t xml:space="preserve">  Expense payment—</w:t>
      </w:r>
      <w:r w:rsidR="00C52E21" w:rsidRPr="008935CF">
        <w:t>Part</w:t>
      </w:r>
      <w:r w:rsidR="008935CF">
        <w:t> </w:t>
      </w:r>
      <w:r w:rsidR="00C52E21" w:rsidRPr="008935CF">
        <w:t>3B payment nominee</w:t>
      </w:r>
      <w:bookmarkEnd w:id="439"/>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Expense payment</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make a payment in discharge, in whole or in part, of an obligation of the </w:t>
      </w:r>
      <w:r w:rsidR="00EE205F" w:rsidRPr="008935CF">
        <w:t>Part</w:t>
      </w:r>
      <w:r w:rsidR="008935CF">
        <w:t> </w:t>
      </w:r>
      <w:r w:rsidR="004E7D73" w:rsidRPr="008935CF">
        <w:t>3B payment nominee</w:t>
      </w:r>
      <w:r w:rsidRPr="008935CF">
        <w:t xml:space="preserve"> to pay an amount to a third person in respect of expenditure incurred by the </w:t>
      </w:r>
      <w:r w:rsidR="00EE205F" w:rsidRPr="008935CF">
        <w:t>Part</w:t>
      </w:r>
      <w:r w:rsidR="008935CF">
        <w:t> </w:t>
      </w:r>
      <w:r w:rsidR="004E7D73" w:rsidRPr="008935CF">
        <w:t>3B payment nominee</w:t>
      </w:r>
      <w:r w:rsidRPr="008935CF">
        <w:t xml:space="preserve"> in relation to goods or services;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E7D73" w:rsidRPr="008935CF">
        <w:t>3B payment nominee</w:t>
      </w:r>
      <w:r w:rsidRPr="008935CF">
        <w:t>, make a payment in discharge, in whole or in part, of an obligation of a third person to pay an amount to a fourth person in respect of expenditure incurred by the third person in relation to goods or services; or</w:t>
      </w:r>
    </w:p>
    <w:p w:rsidR="00B308F0" w:rsidRPr="008935CF" w:rsidRDefault="00B308F0" w:rsidP="00B308F0">
      <w:pPr>
        <w:pStyle w:val="paragraph"/>
      </w:pPr>
      <w:r w:rsidRPr="008935CF">
        <w:tab/>
        <w:t>(c)</w:t>
      </w:r>
      <w:r w:rsidRPr="008935CF">
        <w:tab/>
        <w:t>make a payment in discharge, in whole or in part, of an obligation of the first person to pay an amount to a third person in respect of expenditure incurred by the first person in relation to goods or services;</w:t>
      </w:r>
    </w:p>
    <w:p w:rsidR="00B308F0" w:rsidRPr="008935CF" w:rsidRDefault="00B308F0" w:rsidP="00B308F0">
      <w:pPr>
        <w:pStyle w:val="subsection2"/>
      </w:pPr>
      <w:r w:rsidRPr="008935CF">
        <w:t>so long as the amount paid does not exceed the credit balance of the first person’s income management account.</w:t>
      </w:r>
    </w:p>
    <w:p w:rsidR="00B308F0" w:rsidRPr="008935CF" w:rsidRDefault="006833D7"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(3)</w:t>
      </w:r>
      <w:r w:rsidRPr="008935CF">
        <w:tab/>
        <w:t xml:space="preserve">If the Secretary makes a payment under </w:t>
      </w:r>
      <w:r w:rsidR="008935CF">
        <w:t>subsection (</w:t>
      </w:r>
      <w:r w:rsidRPr="008935CF">
        <w:t xml:space="preserve">2), the </w:t>
      </w:r>
      <w:r w:rsidR="0027341A"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(4)</w:t>
      </w:r>
      <w:r w:rsidRPr="008935CF">
        <w:tab/>
        <w:t xml:space="preserve">If the Secretary makes a payment under </w:t>
      </w:r>
      <w:r w:rsidR="008935CF">
        <w:t>subsection (</w:t>
      </w:r>
      <w:r w:rsidRPr="008935CF">
        <w:t>2),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(5)</w:t>
      </w:r>
      <w:r w:rsidRPr="008935CF">
        <w:tab/>
        <w:t xml:space="preserve">The Secretary must not make a payment under </w:t>
      </w:r>
      <w:r w:rsidR="008935CF">
        <w:t>subsection (</w:t>
      </w:r>
      <w:r w:rsidRPr="008935CF">
        <w:t>2) if the Secretary is satisfied that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(6)</w:t>
      </w:r>
      <w:r w:rsidRPr="008935CF">
        <w:tab/>
        <w:t xml:space="preserve">If the Secretary makes a payment under </w:t>
      </w:r>
      <w:r w:rsidR="008935CF">
        <w:t>subsection (</w:t>
      </w:r>
      <w:r w:rsidRPr="008935CF">
        <w:t xml:space="preserve">2), the payment does not have consequences under the income tax law for the </w:t>
      </w:r>
      <w:r w:rsidR="00EE205F" w:rsidRPr="008935CF">
        <w:t>Part</w:t>
      </w:r>
      <w:r w:rsidR="008935CF">
        <w:t> </w:t>
      </w:r>
      <w:r w:rsidR="004E7D73" w:rsidRPr="008935CF">
        <w:t>3B payment nominee</w:t>
      </w:r>
      <w:r w:rsidRPr="008935CF">
        <w:t xml:space="preserve"> or the first person.</w:t>
      </w:r>
    </w:p>
    <w:p w:rsidR="00B308F0" w:rsidRPr="008935CF" w:rsidRDefault="00B308F0" w:rsidP="001B0E0D">
      <w:pPr>
        <w:pStyle w:val="ActHead5"/>
      </w:pPr>
      <w:bookmarkStart w:id="440" w:name="_Toc31276330"/>
      <w:r w:rsidRPr="00EE5577">
        <w:rPr>
          <w:rStyle w:val="CharSectno"/>
        </w:rPr>
        <w:t>123YI</w:t>
      </w:r>
      <w:r w:rsidRPr="008935CF">
        <w:t xml:space="preserve">  Crediting of account—general</w:t>
      </w:r>
      <w:bookmarkEnd w:id="440"/>
    </w:p>
    <w:p w:rsidR="00B308F0" w:rsidRPr="008935CF" w:rsidRDefault="00B308F0" w:rsidP="001B0E0D">
      <w:pPr>
        <w:pStyle w:val="SubsectionHead"/>
      </w:pPr>
      <w:r w:rsidRPr="008935CF">
        <w:t>Scope</w:t>
      </w:r>
    </w:p>
    <w:p w:rsidR="00B308F0" w:rsidRPr="008935CF" w:rsidRDefault="00B308F0" w:rsidP="001B0E0D">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Crediting of accounts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pay an amount to a third person on condition that the third person will:</w:t>
      </w:r>
    </w:p>
    <w:p w:rsidR="00B308F0" w:rsidRPr="008935CF" w:rsidRDefault="00B308F0" w:rsidP="00B308F0">
      <w:pPr>
        <w:pStyle w:val="paragraphsub"/>
      </w:pPr>
      <w:r w:rsidRPr="008935CF">
        <w:tab/>
        <w:t>(i)</w:t>
      </w:r>
      <w:r w:rsidRPr="008935CF">
        <w:tab/>
        <w:t>credit the amount to an account held by the first person with the third person; and</w:t>
      </w:r>
    </w:p>
    <w:p w:rsidR="00B308F0" w:rsidRPr="008935CF" w:rsidRDefault="00B308F0" w:rsidP="00B308F0">
      <w:pPr>
        <w:pStyle w:val="paragraphsub"/>
      </w:pPr>
      <w:r w:rsidRPr="008935CF">
        <w:tab/>
        <w:t>(ii)</w:t>
      </w:r>
      <w:r w:rsidRPr="008935CF">
        <w:tab/>
        <w:t>not allow the first person to debit the account except for the purposes of acquiring goods or services; and</w:t>
      </w:r>
    </w:p>
    <w:p w:rsidR="00B308F0" w:rsidRPr="008935CF" w:rsidRDefault="00B308F0" w:rsidP="00B308F0">
      <w:pPr>
        <w:pStyle w:val="paragraphsub"/>
      </w:pPr>
      <w:r w:rsidRPr="008935CF">
        <w:tab/>
        <w:t>(iii)</w:t>
      </w:r>
      <w:r w:rsidRPr="008935CF">
        <w:tab/>
        <w:t>if required to do so under section</w:t>
      </w:r>
      <w:r w:rsidR="008935CF">
        <w:t> </w:t>
      </w:r>
      <w:r w:rsidRPr="008935CF">
        <w:t>123ZH, repay to the Commonwealth so much of the amount paid by the Secretary as has not been applied by the first person for the purposes of the acquisition of goods or services; or</w:t>
      </w:r>
    </w:p>
    <w:p w:rsidR="00B308F0" w:rsidRPr="008935CF" w:rsidRDefault="00B308F0" w:rsidP="00B308F0">
      <w:pPr>
        <w:pStyle w:val="paragraph"/>
      </w:pPr>
      <w:r w:rsidRPr="008935CF">
        <w:tab/>
        <w:t>(b)</w:t>
      </w:r>
      <w:r w:rsidRPr="008935CF">
        <w:tab/>
        <w:t>with the consent of the first person, pay an amount to a third person on condition that the third person will:</w:t>
      </w:r>
    </w:p>
    <w:p w:rsidR="00B308F0" w:rsidRPr="008935CF" w:rsidRDefault="00B308F0" w:rsidP="00B308F0">
      <w:pPr>
        <w:pStyle w:val="paragraphsub"/>
      </w:pPr>
      <w:r w:rsidRPr="008935CF">
        <w:tab/>
        <w:t>(i)</w:t>
      </w:r>
      <w:r w:rsidRPr="008935CF">
        <w:tab/>
        <w:t>credit the amount to an account held by a fourth person with the third person; and</w:t>
      </w:r>
    </w:p>
    <w:p w:rsidR="00B308F0" w:rsidRPr="008935CF" w:rsidRDefault="00B308F0" w:rsidP="00B308F0">
      <w:pPr>
        <w:pStyle w:val="paragraphsub"/>
      </w:pPr>
      <w:r w:rsidRPr="008935CF">
        <w:tab/>
        <w:t>(ii)</w:t>
      </w:r>
      <w:r w:rsidRPr="008935CF">
        <w:tab/>
        <w:t>not allow the fourth person to debit the account except for the purposes of acquiring goods or services; and</w:t>
      </w:r>
    </w:p>
    <w:p w:rsidR="00B308F0" w:rsidRPr="008935CF" w:rsidRDefault="00B308F0" w:rsidP="00B308F0">
      <w:pPr>
        <w:pStyle w:val="paragraphsub"/>
      </w:pPr>
      <w:r w:rsidRPr="008935CF">
        <w:tab/>
        <w:t>(iii)</w:t>
      </w:r>
      <w:r w:rsidRPr="008935CF">
        <w:tab/>
        <w:t>if required to do so under section</w:t>
      </w:r>
      <w:r w:rsidR="008935CF">
        <w:t> </w:t>
      </w:r>
      <w:r w:rsidRPr="008935CF">
        <w:t>123ZH, repay to the Commonwealth so much of the amount paid by the Secretary as has not been applied by the fourth person for the purposes of the acquisition of goods or services;</w:t>
      </w:r>
    </w:p>
    <w:p w:rsidR="00B308F0" w:rsidRPr="008935CF" w:rsidRDefault="00B308F0" w:rsidP="00B308F0">
      <w:pPr>
        <w:pStyle w:val="subsection2"/>
      </w:pPr>
      <w:r w:rsidRPr="008935CF">
        <w:t>so long as the amount paid by the Secretary does not exceed the credit balance of the first person’s income management account.</w:t>
      </w:r>
    </w:p>
    <w:p w:rsidR="00B308F0" w:rsidRPr="008935CF" w:rsidRDefault="00B308F0" w:rsidP="00B308F0">
      <w:pPr>
        <w:pStyle w:val="subsection"/>
      </w:pPr>
      <w:r w:rsidRPr="008935CF">
        <w:tab/>
        <w:t>(3)</w:t>
      </w:r>
      <w:r w:rsidRPr="008935CF">
        <w:tab/>
        <w:t xml:space="preserve">The goods or services referred to in </w:t>
      </w:r>
      <w:r w:rsidR="008935CF">
        <w:t>paragraph (</w:t>
      </w:r>
      <w:r w:rsidRPr="008935CF">
        <w:t>2)(a) or (b) may be limited to such goods or services as are determined by the Secretary.</w:t>
      </w:r>
    </w:p>
    <w:p w:rsidR="00B308F0" w:rsidRPr="008935CF" w:rsidRDefault="00FC0288"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Secretary pays an amount to a third person under </w:t>
      </w:r>
      <w:r w:rsidR="008935CF">
        <w:t>subsection (</w:t>
      </w:r>
      <w:r w:rsidRPr="008935CF">
        <w:t xml:space="preserve">2), the </w:t>
      </w:r>
      <w:r w:rsidR="00FC0288"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Secretary pays an amount to a third person under </w:t>
      </w:r>
      <w:r w:rsidR="008935CF">
        <w:t>subsection (</w:t>
      </w:r>
      <w:r w:rsidRPr="008935CF">
        <w:t>2),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under </w:t>
      </w:r>
      <w:r w:rsidR="008935CF">
        <w:t>subsection (</w:t>
      </w:r>
      <w:r w:rsidRPr="008935CF">
        <w:t>2), pay an amount to a third person if the Secretary is satisfied that any of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the Secretary pays an amount to a third person under </w:t>
      </w:r>
      <w:r w:rsidR="008935CF">
        <w:t>subsection (</w:t>
      </w:r>
      <w:r w:rsidRPr="008935CF">
        <w:t>2), the payment does not have consequences under the income tax law for the first person.</w:t>
      </w:r>
    </w:p>
    <w:p w:rsidR="00B308F0" w:rsidRPr="008935CF" w:rsidRDefault="00B308F0" w:rsidP="00A21108">
      <w:pPr>
        <w:pStyle w:val="ActHead5"/>
      </w:pPr>
      <w:bookmarkStart w:id="441" w:name="_Toc31276331"/>
      <w:r w:rsidRPr="00EE5577">
        <w:rPr>
          <w:rStyle w:val="CharSectno"/>
        </w:rPr>
        <w:t>123YJ</w:t>
      </w:r>
      <w:r w:rsidRPr="008935CF">
        <w:t xml:space="preserve">  Crediting of account—</w:t>
      </w:r>
      <w:r w:rsidR="00C52E21" w:rsidRPr="008935CF">
        <w:t>Part</w:t>
      </w:r>
      <w:r w:rsidR="008935CF">
        <w:t> </w:t>
      </w:r>
      <w:r w:rsidR="00C52E21" w:rsidRPr="008935CF">
        <w:t>3B payment nominee</w:t>
      </w:r>
      <w:bookmarkEnd w:id="441"/>
    </w:p>
    <w:p w:rsidR="00B308F0" w:rsidRPr="008935CF" w:rsidRDefault="00B308F0" w:rsidP="00A21108">
      <w:pPr>
        <w:pStyle w:val="SubsectionHead"/>
      </w:pPr>
      <w:r w:rsidRPr="008935CF">
        <w:t>Scope</w:t>
      </w:r>
    </w:p>
    <w:p w:rsidR="00B308F0" w:rsidRPr="008935CF" w:rsidRDefault="00B308F0" w:rsidP="00A21108">
      <w:pPr>
        <w:pStyle w:val="subsection"/>
        <w:keepNext/>
        <w:keepLines/>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Crediting of accounts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pay an amount to a third person on condition that the third person will:</w:t>
      </w:r>
    </w:p>
    <w:p w:rsidR="00B308F0" w:rsidRPr="008935CF" w:rsidRDefault="00B308F0" w:rsidP="00B308F0">
      <w:pPr>
        <w:pStyle w:val="paragraphsub"/>
      </w:pPr>
      <w:r w:rsidRPr="008935CF">
        <w:tab/>
        <w:t>(i)</w:t>
      </w:r>
      <w:r w:rsidRPr="008935CF">
        <w:tab/>
        <w:t xml:space="preserve">credit the amount to an account held by the </w:t>
      </w:r>
      <w:r w:rsidR="00EE205F" w:rsidRPr="008935CF">
        <w:t>Part</w:t>
      </w:r>
      <w:r w:rsidR="008935CF">
        <w:t> </w:t>
      </w:r>
      <w:r w:rsidR="004E7D73" w:rsidRPr="008935CF">
        <w:t>3B payment nominee</w:t>
      </w:r>
      <w:r w:rsidRPr="008935CF">
        <w:t xml:space="preserve"> with the third person; and</w:t>
      </w:r>
    </w:p>
    <w:p w:rsidR="00B308F0" w:rsidRPr="008935CF" w:rsidRDefault="00B308F0" w:rsidP="00B308F0">
      <w:pPr>
        <w:pStyle w:val="paragraphsub"/>
      </w:pPr>
      <w:r w:rsidRPr="008935CF">
        <w:tab/>
        <w:t>(ii)</w:t>
      </w:r>
      <w:r w:rsidRPr="008935CF">
        <w:tab/>
        <w:t xml:space="preserve">not allow the </w:t>
      </w:r>
      <w:r w:rsidR="00EE205F" w:rsidRPr="008935CF">
        <w:t>Part</w:t>
      </w:r>
      <w:r w:rsidR="008935CF">
        <w:t> </w:t>
      </w:r>
      <w:r w:rsidR="004E7D73" w:rsidRPr="008935CF">
        <w:t>3B payment nominee</w:t>
      </w:r>
      <w:r w:rsidRPr="008935CF">
        <w:t xml:space="preserve"> to debit the account except for the purposes of acquiring goods or services; and</w:t>
      </w:r>
    </w:p>
    <w:p w:rsidR="00B308F0" w:rsidRPr="008935CF" w:rsidRDefault="00B308F0" w:rsidP="00B308F0">
      <w:pPr>
        <w:pStyle w:val="paragraphsub"/>
      </w:pPr>
      <w:r w:rsidRPr="008935CF">
        <w:tab/>
        <w:t>(iii)</w:t>
      </w:r>
      <w:r w:rsidRPr="008935CF">
        <w:tab/>
        <w:t>if required to do so under section</w:t>
      </w:r>
      <w:r w:rsidR="008935CF">
        <w:t> </w:t>
      </w:r>
      <w:r w:rsidRPr="008935CF">
        <w:t xml:space="preserve">123ZH, repay to the Commonwealth so much of the amount paid by the Secretary as has not been applied by the </w:t>
      </w:r>
      <w:r w:rsidR="00EE205F" w:rsidRPr="008935CF">
        <w:t>Part</w:t>
      </w:r>
      <w:r w:rsidR="008935CF">
        <w:t> </w:t>
      </w:r>
      <w:r w:rsidR="004E7D73" w:rsidRPr="008935CF">
        <w:t>3B payment nominee</w:t>
      </w:r>
      <w:r w:rsidRPr="008935CF">
        <w:t xml:space="preserve"> for the purposes of the acquisition of goods or services;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E7D73" w:rsidRPr="008935CF">
        <w:t>3B payment nominee</w:t>
      </w:r>
      <w:r w:rsidRPr="008935CF">
        <w:t>, pay an amount to a third person on condition that the third person will:</w:t>
      </w:r>
    </w:p>
    <w:p w:rsidR="00B308F0" w:rsidRPr="008935CF" w:rsidRDefault="00B308F0" w:rsidP="00B308F0">
      <w:pPr>
        <w:pStyle w:val="paragraphsub"/>
      </w:pPr>
      <w:r w:rsidRPr="008935CF">
        <w:tab/>
        <w:t>(i)</w:t>
      </w:r>
      <w:r w:rsidRPr="008935CF">
        <w:tab/>
        <w:t>credit the amount to an account held by a fourth person with the third person; and</w:t>
      </w:r>
    </w:p>
    <w:p w:rsidR="00B308F0" w:rsidRPr="008935CF" w:rsidRDefault="00B308F0" w:rsidP="00B308F0">
      <w:pPr>
        <w:pStyle w:val="paragraphsub"/>
      </w:pPr>
      <w:r w:rsidRPr="008935CF">
        <w:tab/>
        <w:t>(ii)</w:t>
      </w:r>
      <w:r w:rsidRPr="008935CF">
        <w:tab/>
        <w:t>not allow the fourth person to debit the account except for the purposes of acquiring goods or services; and</w:t>
      </w:r>
    </w:p>
    <w:p w:rsidR="00B308F0" w:rsidRPr="008935CF" w:rsidRDefault="00B308F0" w:rsidP="00B308F0">
      <w:pPr>
        <w:pStyle w:val="paragraphsub"/>
      </w:pPr>
      <w:r w:rsidRPr="008935CF">
        <w:tab/>
        <w:t>(iii)</w:t>
      </w:r>
      <w:r w:rsidRPr="008935CF">
        <w:tab/>
        <w:t>if required to do so under section</w:t>
      </w:r>
      <w:r w:rsidR="008935CF">
        <w:t> </w:t>
      </w:r>
      <w:r w:rsidRPr="008935CF">
        <w:t>123ZH, repay to the Commonwealth so much of the amount paid by the Secretary as has not been applied by the fourth person for the purposes of the acquisition of goods or services; or</w:t>
      </w:r>
    </w:p>
    <w:p w:rsidR="00B308F0" w:rsidRPr="008935CF" w:rsidRDefault="00B308F0" w:rsidP="003B1DBE">
      <w:pPr>
        <w:pStyle w:val="paragraph"/>
      </w:pPr>
      <w:r w:rsidRPr="008935CF">
        <w:tab/>
        <w:t>(c)</w:t>
      </w:r>
      <w:r w:rsidRPr="008935CF">
        <w:tab/>
        <w:t>pay an amount to a third person on condition that the third person will:</w:t>
      </w:r>
    </w:p>
    <w:p w:rsidR="00B308F0" w:rsidRPr="008935CF" w:rsidRDefault="00B308F0" w:rsidP="003B1DBE">
      <w:pPr>
        <w:pStyle w:val="paragraphsub"/>
      </w:pPr>
      <w:r w:rsidRPr="008935CF">
        <w:tab/>
        <w:t>(i)</w:t>
      </w:r>
      <w:r w:rsidRPr="008935CF">
        <w:tab/>
        <w:t>credit the amount to an account held by the first person with the third person; and</w:t>
      </w:r>
    </w:p>
    <w:p w:rsidR="00B308F0" w:rsidRPr="008935CF" w:rsidRDefault="00B308F0" w:rsidP="00B308F0">
      <w:pPr>
        <w:pStyle w:val="paragraphsub"/>
      </w:pPr>
      <w:r w:rsidRPr="008935CF">
        <w:tab/>
        <w:t>(ii)</w:t>
      </w:r>
      <w:r w:rsidRPr="008935CF">
        <w:tab/>
        <w:t>not allow the first person to debit the account except for the purposes of acquiring goods or services; and</w:t>
      </w:r>
    </w:p>
    <w:p w:rsidR="00B308F0" w:rsidRPr="008935CF" w:rsidRDefault="00B308F0" w:rsidP="00B308F0">
      <w:pPr>
        <w:pStyle w:val="paragraphsub"/>
      </w:pPr>
      <w:r w:rsidRPr="008935CF">
        <w:tab/>
        <w:t>(iii)</w:t>
      </w:r>
      <w:r w:rsidRPr="008935CF">
        <w:tab/>
        <w:t>if required to do so under section</w:t>
      </w:r>
      <w:r w:rsidR="008935CF">
        <w:t> </w:t>
      </w:r>
      <w:r w:rsidRPr="008935CF">
        <w:t>123ZH, repay to the Commonwealth so much of the amount paid by the Secretary as has not been applied by the first person for the purposes of the acquisition of goods or services;</w:t>
      </w:r>
    </w:p>
    <w:p w:rsidR="00B308F0" w:rsidRPr="008935CF" w:rsidRDefault="00B308F0" w:rsidP="00B308F0">
      <w:pPr>
        <w:pStyle w:val="subsection2"/>
      </w:pPr>
      <w:r w:rsidRPr="008935CF">
        <w:t>so long as the amount paid by the Secretary does not exceed the credit balance of the first person’s income management account.</w:t>
      </w:r>
    </w:p>
    <w:p w:rsidR="00B308F0" w:rsidRPr="008935CF" w:rsidRDefault="00B308F0" w:rsidP="00B308F0">
      <w:pPr>
        <w:pStyle w:val="subsection"/>
      </w:pPr>
      <w:r w:rsidRPr="008935CF">
        <w:tab/>
        <w:t>(3)</w:t>
      </w:r>
      <w:r w:rsidRPr="008935CF">
        <w:tab/>
        <w:t xml:space="preserve">The goods or services referred to in </w:t>
      </w:r>
      <w:r w:rsidR="008935CF">
        <w:t>paragraph (</w:t>
      </w:r>
      <w:r w:rsidRPr="008935CF">
        <w:t>2)(a), (b) or (c) may be limited to such goods or services as are determined by the Secretary.</w:t>
      </w:r>
    </w:p>
    <w:p w:rsidR="00B308F0" w:rsidRPr="008935CF" w:rsidRDefault="00FA4D33"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Secretary pays an amount to a third person under </w:t>
      </w:r>
      <w:r w:rsidR="008935CF">
        <w:t>subsection (</w:t>
      </w:r>
      <w:r w:rsidRPr="008935CF">
        <w:t xml:space="preserve">2), the </w:t>
      </w:r>
      <w:r w:rsidR="00FA4D33"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Secretary pays an amount to a third person under </w:t>
      </w:r>
      <w:r w:rsidR="008935CF">
        <w:t>subsection (</w:t>
      </w:r>
      <w:r w:rsidRPr="008935CF">
        <w:t>2),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under </w:t>
      </w:r>
      <w:r w:rsidR="008935CF">
        <w:t>subsection (</w:t>
      </w:r>
      <w:r w:rsidRPr="008935CF">
        <w:t>2), pay an amount to a third person if the Secretary is satisfied that any of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the Secretary pays an amount to a third person under </w:t>
      </w:r>
      <w:r w:rsidR="008935CF">
        <w:t>subsection (</w:t>
      </w:r>
      <w:r w:rsidRPr="008935CF">
        <w:t xml:space="preserve">2), the payment does not have consequences under the income tax law for the </w:t>
      </w:r>
      <w:r w:rsidR="00EE205F" w:rsidRPr="008935CF">
        <w:t>Part</w:t>
      </w:r>
      <w:r w:rsidR="008935CF">
        <w:t> </w:t>
      </w:r>
      <w:r w:rsidR="004E7D73" w:rsidRPr="008935CF">
        <w:t>3B payment nominee</w:t>
      </w:r>
      <w:r w:rsidRPr="008935CF">
        <w:t xml:space="preserve"> or the first person.</w:t>
      </w:r>
    </w:p>
    <w:p w:rsidR="00B308F0" w:rsidRPr="008935CF" w:rsidRDefault="00B308F0" w:rsidP="00B308F0">
      <w:pPr>
        <w:pStyle w:val="ActHead5"/>
      </w:pPr>
      <w:bookmarkStart w:id="442" w:name="_Toc31276332"/>
      <w:r w:rsidRPr="00EE5577">
        <w:rPr>
          <w:rStyle w:val="CharSectno"/>
        </w:rPr>
        <w:t>123YK</w:t>
      </w:r>
      <w:r w:rsidRPr="008935CF">
        <w:t xml:space="preserve">  Transfers to accounts—general</w:t>
      </w:r>
      <w:bookmarkEnd w:id="442"/>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Transfers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pay an amount to the credit of an account held by the first person with:</w:t>
      </w:r>
    </w:p>
    <w:p w:rsidR="00B308F0" w:rsidRPr="008935CF" w:rsidRDefault="00B308F0" w:rsidP="00B308F0">
      <w:pPr>
        <w:pStyle w:val="paragraphsub"/>
      </w:pPr>
      <w:r w:rsidRPr="008935CF">
        <w:tab/>
        <w:t>(i)</w:t>
      </w:r>
      <w:r w:rsidRPr="008935CF">
        <w:tab/>
        <w:t>a bank; or</w:t>
      </w:r>
    </w:p>
    <w:p w:rsidR="00B308F0" w:rsidRPr="008935CF" w:rsidRDefault="00B308F0" w:rsidP="00B308F0">
      <w:pPr>
        <w:pStyle w:val="paragraphsub"/>
      </w:pPr>
      <w:r w:rsidRPr="008935CF">
        <w:tab/>
        <w:t>(ii)</w:t>
      </w:r>
      <w:r w:rsidRPr="008935CF">
        <w:tab/>
        <w:t>a person specified in a legislative instrument made by the Secretary for the purposes of this subparagraph;</w:t>
      </w:r>
    </w:p>
    <w:p w:rsidR="00B308F0" w:rsidRPr="008935CF" w:rsidRDefault="00B308F0" w:rsidP="00B308F0">
      <w:pPr>
        <w:pStyle w:val="paragraph"/>
      </w:pPr>
      <w:r w:rsidRPr="008935CF">
        <w:tab/>
      </w:r>
      <w:r w:rsidRPr="008935CF">
        <w:tab/>
        <w:t>so long as money standing to the credit of the account cannot be debited except for the purposes of:</w:t>
      </w:r>
    </w:p>
    <w:p w:rsidR="00B308F0" w:rsidRPr="008935CF" w:rsidRDefault="00B308F0" w:rsidP="00B308F0">
      <w:pPr>
        <w:pStyle w:val="paragraphsub"/>
      </w:pPr>
      <w:r w:rsidRPr="008935CF">
        <w:tab/>
        <w:t>(iii)</w:t>
      </w:r>
      <w:r w:rsidRPr="008935CF">
        <w:tab/>
        <w:t>acquiring goods or services; or</w:t>
      </w:r>
    </w:p>
    <w:p w:rsidR="00B308F0" w:rsidRPr="008935CF" w:rsidRDefault="00B308F0" w:rsidP="00B308F0">
      <w:pPr>
        <w:pStyle w:val="paragraphsub"/>
      </w:pPr>
      <w:r w:rsidRPr="008935CF">
        <w:tab/>
        <w:t>(iv)</w:t>
      </w:r>
      <w:r w:rsidRPr="008935CF">
        <w:tab/>
        <w:t>paying account</w:t>
      </w:r>
      <w:r w:rsidR="008935CF">
        <w:noBreakHyphen/>
      </w:r>
      <w:r w:rsidRPr="008935CF">
        <w:t>related fees or charges; or</w:t>
      </w:r>
    </w:p>
    <w:p w:rsidR="00B308F0" w:rsidRPr="008935CF" w:rsidRDefault="00B308F0" w:rsidP="00B308F0">
      <w:pPr>
        <w:pStyle w:val="paragraph"/>
      </w:pPr>
      <w:r w:rsidRPr="008935CF">
        <w:tab/>
        <w:t>(b)</w:t>
      </w:r>
      <w:r w:rsidRPr="008935CF">
        <w:tab/>
        <w:t>with the consent of the first person, pay an amount to the credit of an account held by a third person with:</w:t>
      </w:r>
    </w:p>
    <w:p w:rsidR="00B308F0" w:rsidRPr="008935CF" w:rsidRDefault="00B308F0" w:rsidP="00B308F0">
      <w:pPr>
        <w:pStyle w:val="paragraphsub"/>
      </w:pPr>
      <w:r w:rsidRPr="008935CF">
        <w:tab/>
        <w:t>(i)</w:t>
      </w:r>
      <w:r w:rsidRPr="008935CF">
        <w:tab/>
        <w:t>a bank; or</w:t>
      </w:r>
    </w:p>
    <w:p w:rsidR="00B308F0" w:rsidRPr="008935CF" w:rsidRDefault="00B308F0" w:rsidP="00B308F0">
      <w:pPr>
        <w:pStyle w:val="paragraphsub"/>
      </w:pPr>
      <w:r w:rsidRPr="008935CF">
        <w:tab/>
        <w:t>(ii)</w:t>
      </w:r>
      <w:r w:rsidRPr="008935CF">
        <w:tab/>
        <w:t>a person specified in a legislative instrument made by the Secretary for the purposes of this subparagraph;</w:t>
      </w:r>
    </w:p>
    <w:p w:rsidR="00B308F0" w:rsidRPr="008935CF" w:rsidRDefault="00B308F0" w:rsidP="00B308F0">
      <w:pPr>
        <w:pStyle w:val="paragraph"/>
      </w:pPr>
      <w:r w:rsidRPr="008935CF">
        <w:tab/>
      </w:r>
      <w:r w:rsidRPr="008935CF">
        <w:tab/>
        <w:t>so long as money standing to the credit of the account cannot be debited except for the purposes of:</w:t>
      </w:r>
    </w:p>
    <w:p w:rsidR="00B308F0" w:rsidRPr="008935CF" w:rsidRDefault="00B308F0" w:rsidP="00B308F0">
      <w:pPr>
        <w:pStyle w:val="paragraphsub"/>
      </w:pPr>
      <w:r w:rsidRPr="008935CF">
        <w:tab/>
        <w:t>(iii)</w:t>
      </w:r>
      <w:r w:rsidRPr="008935CF">
        <w:tab/>
        <w:t>acquiring goods or services; or</w:t>
      </w:r>
    </w:p>
    <w:p w:rsidR="00B308F0" w:rsidRPr="008935CF" w:rsidRDefault="00B308F0" w:rsidP="00B308F0">
      <w:pPr>
        <w:pStyle w:val="paragraphsub"/>
      </w:pPr>
      <w:r w:rsidRPr="008935CF">
        <w:tab/>
        <w:t>(iv)</w:t>
      </w:r>
      <w:r w:rsidRPr="008935CF">
        <w:tab/>
        <w:t>paying account</w:t>
      </w:r>
      <w:r w:rsidR="008935CF">
        <w:noBreakHyphen/>
      </w:r>
      <w:r w:rsidRPr="008935CF">
        <w:t>related fees or charges;</w:t>
      </w:r>
    </w:p>
    <w:p w:rsidR="00B308F0" w:rsidRPr="008935CF" w:rsidRDefault="00B308F0" w:rsidP="00B308F0">
      <w:pPr>
        <w:pStyle w:val="subsection2"/>
      </w:pPr>
      <w:r w:rsidRPr="008935CF">
        <w:t>so long as the amount paid by the Secretary does not exceed the credit balance of the first person’s income management account.</w:t>
      </w:r>
    </w:p>
    <w:p w:rsidR="00B308F0" w:rsidRPr="008935CF" w:rsidRDefault="00B308F0" w:rsidP="00B308F0">
      <w:pPr>
        <w:pStyle w:val="subsection"/>
      </w:pPr>
      <w:r w:rsidRPr="008935CF">
        <w:tab/>
        <w:t>(3)</w:t>
      </w:r>
      <w:r w:rsidRPr="008935CF">
        <w:tab/>
        <w:t xml:space="preserve">The goods or services referred to in </w:t>
      </w:r>
      <w:r w:rsidR="008935CF">
        <w:t>paragraph (</w:t>
      </w:r>
      <w:r w:rsidRPr="008935CF">
        <w:t>2)(a) or (b) may be limited to such goods or services as are determined by the Secretary.</w:t>
      </w:r>
    </w:p>
    <w:p w:rsidR="00B308F0" w:rsidRPr="008935CF" w:rsidRDefault="00CF08AC"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under </w:t>
      </w:r>
      <w:r w:rsidR="008935CF">
        <w:t>subsection (</w:t>
      </w:r>
      <w:r w:rsidRPr="008935CF">
        <w:t xml:space="preserve">2), the Secretary pays an amount to the credit of an account, the </w:t>
      </w:r>
      <w:r w:rsidR="00CF08AC"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under </w:t>
      </w:r>
      <w:r w:rsidR="008935CF">
        <w:t>subsection (</w:t>
      </w:r>
      <w:r w:rsidRPr="008935CF">
        <w:t>2), the Secretary pays an amount to the credit of an account,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under </w:t>
      </w:r>
      <w:r w:rsidR="008935CF">
        <w:t>subsection (</w:t>
      </w:r>
      <w:r w:rsidRPr="008935CF">
        <w:t>2), pay an amount to the credit of an account if the Secretary is satisfied that any of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under </w:t>
      </w:r>
      <w:r w:rsidR="008935CF">
        <w:t>subsection (</w:t>
      </w:r>
      <w:r w:rsidRPr="008935CF">
        <w:t>2), the Secretary pays an amount to the credit of an account, the payment does not have any consequences under the income tax law for the first person.</w:t>
      </w:r>
    </w:p>
    <w:p w:rsidR="00B308F0" w:rsidRPr="008935CF" w:rsidRDefault="00B308F0" w:rsidP="00B308F0">
      <w:pPr>
        <w:pStyle w:val="ActHead5"/>
      </w:pPr>
      <w:bookmarkStart w:id="443" w:name="_Toc31276333"/>
      <w:r w:rsidRPr="00EE5577">
        <w:rPr>
          <w:rStyle w:val="CharSectno"/>
        </w:rPr>
        <w:t>123YL</w:t>
      </w:r>
      <w:r w:rsidRPr="008935CF">
        <w:t xml:space="preserve">  Transfers to accounts—</w:t>
      </w:r>
      <w:r w:rsidR="00C52E21" w:rsidRPr="008935CF">
        <w:t>Part</w:t>
      </w:r>
      <w:r w:rsidR="008935CF">
        <w:t> </w:t>
      </w:r>
      <w:r w:rsidR="00C52E21" w:rsidRPr="008935CF">
        <w:t>3B payment nominee</w:t>
      </w:r>
      <w:bookmarkEnd w:id="443"/>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Transfers</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pay an amount to the credit of an account held by the </w:t>
      </w:r>
      <w:r w:rsidR="00EE205F" w:rsidRPr="008935CF">
        <w:t>Part</w:t>
      </w:r>
      <w:r w:rsidR="008935CF">
        <w:t> </w:t>
      </w:r>
      <w:r w:rsidR="004E7D73" w:rsidRPr="008935CF">
        <w:t>3B payment nominee</w:t>
      </w:r>
      <w:r w:rsidRPr="008935CF">
        <w:t xml:space="preserve"> with:</w:t>
      </w:r>
    </w:p>
    <w:p w:rsidR="00B308F0" w:rsidRPr="008935CF" w:rsidRDefault="00B308F0" w:rsidP="00B308F0">
      <w:pPr>
        <w:pStyle w:val="paragraphsub"/>
      </w:pPr>
      <w:r w:rsidRPr="008935CF">
        <w:tab/>
        <w:t>(i)</w:t>
      </w:r>
      <w:r w:rsidRPr="008935CF">
        <w:tab/>
        <w:t>a bank; or</w:t>
      </w:r>
    </w:p>
    <w:p w:rsidR="00B308F0" w:rsidRPr="008935CF" w:rsidRDefault="00B308F0" w:rsidP="00A21108">
      <w:pPr>
        <w:pStyle w:val="paragraphsub"/>
        <w:keepNext/>
        <w:keepLines/>
      </w:pPr>
      <w:r w:rsidRPr="008935CF">
        <w:tab/>
        <w:t>(ii)</w:t>
      </w:r>
      <w:r w:rsidRPr="008935CF">
        <w:tab/>
        <w:t>a person specified in a legislative instrument made by the Secretary for the purposes of this subparagraph;</w:t>
      </w:r>
    </w:p>
    <w:p w:rsidR="00B308F0" w:rsidRPr="008935CF" w:rsidRDefault="00B308F0" w:rsidP="00B308F0">
      <w:pPr>
        <w:pStyle w:val="paragraph"/>
      </w:pPr>
      <w:r w:rsidRPr="008935CF">
        <w:tab/>
      </w:r>
      <w:r w:rsidRPr="008935CF">
        <w:tab/>
        <w:t>so long as money standing to the credit of the account cannot be debited except for the purposes of:</w:t>
      </w:r>
    </w:p>
    <w:p w:rsidR="00B308F0" w:rsidRPr="008935CF" w:rsidRDefault="00B308F0" w:rsidP="00B308F0">
      <w:pPr>
        <w:pStyle w:val="paragraphsub"/>
      </w:pPr>
      <w:r w:rsidRPr="008935CF">
        <w:tab/>
        <w:t>(iii)</w:t>
      </w:r>
      <w:r w:rsidRPr="008935CF">
        <w:tab/>
        <w:t>acquiring goods or services; or</w:t>
      </w:r>
    </w:p>
    <w:p w:rsidR="00B308F0" w:rsidRPr="008935CF" w:rsidRDefault="00B308F0" w:rsidP="00B308F0">
      <w:pPr>
        <w:pStyle w:val="paragraphsub"/>
      </w:pPr>
      <w:r w:rsidRPr="008935CF">
        <w:tab/>
        <w:t>(iv)</w:t>
      </w:r>
      <w:r w:rsidRPr="008935CF">
        <w:tab/>
        <w:t>paying account</w:t>
      </w:r>
      <w:r w:rsidR="008935CF">
        <w:noBreakHyphen/>
      </w:r>
      <w:r w:rsidRPr="008935CF">
        <w:t>related fees or charges;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E7D73" w:rsidRPr="008935CF">
        <w:t>3B payment nominee</w:t>
      </w:r>
      <w:r w:rsidRPr="008935CF">
        <w:t>, pay an amount to the credit of an account held by a third person with:</w:t>
      </w:r>
    </w:p>
    <w:p w:rsidR="00B308F0" w:rsidRPr="008935CF" w:rsidRDefault="00B308F0" w:rsidP="00B308F0">
      <w:pPr>
        <w:pStyle w:val="paragraphsub"/>
      </w:pPr>
      <w:r w:rsidRPr="008935CF">
        <w:tab/>
        <w:t>(i)</w:t>
      </w:r>
      <w:r w:rsidRPr="008935CF">
        <w:tab/>
        <w:t>a bank; or</w:t>
      </w:r>
    </w:p>
    <w:p w:rsidR="00B308F0" w:rsidRPr="008935CF" w:rsidRDefault="00B308F0" w:rsidP="00B308F0">
      <w:pPr>
        <w:pStyle w:val="paragraphsub"/>
      </w:pPr>
      <w:r w:rsidRPr="008935CF">
        <w:tab/>
        <w:t>(ii)</w:t>
      </w:r>
      <w:r w:rsidRPr="008935CF">
        <w:tab/>
        <w:t xml:space="preserve">a person specified in a legislative instrument made by the </w:t>
      </w:r>
      <w:r w:rsidR="003254E5" w:rsidRPr="008935CF">
        <w:t>Secretary</w:t>
      </w:r>
      <w:r w:rsidRPr="008935CF">
        <w:t xml:space="preserve"> for the purposes of this subparagraph;</w:t>
      </w:r>
    </w:p>
    <w:p w:rsidR="00B308F0" w:rsidRPr="008935CF" w:rsidRDefault="00B308F0" w:rsidP="00B308F0">
      <w:pPr>
        <w:pStyle w:val="paragraph"/>
      </w:pPr>
      <w:r w:rsidRPr="008935CF">
        <w:tab/>
      </w:r>
      <w:r w:rsidRPr="008935CF">
        <w:tab/>
        <w:t>so long as money standing to the credit of the account cannot be debited except for the purposes of:</w:t>
      </w:r>
    </w:p>
    <w:p w:rsidR="00B308F0" w:rsidRPr="008935CF" w:rsidRDefault="00B308F0" w:rsidP="00B308F0">
      <w:pPr>
        <w:pStyle w:val="paragraphsub"/>
      </w:pPr>
      <w:r w:rsidRPr="008935CF">
        <w:tab/>
        <w:t>(iii)</w:t>
      </w:r>
      <w:r w:rsidRPr="008935CF">
        <w:tab/>
        <w:t>acquiring goods or services; or</w:t>
      </w:r>
    </w:p>
    <w:p w:rsidR="00B308F0" w:rsidRPr="008935CF" w:rsidRDefault="00B308F0" w:rsidP="00B308F0">
      <w:pPr>
        <w:pStyle w:val="paragraphsub"/>
      </w:pPr>
      <w:r w:rsidRPr="008935CF">
        <w:tab/>
        <w:t>(iv)</w:t>
      </w:r>
      <w:r w:rsidRPr="008935CF">
        <w:tab/>
        <w:t>paying account</w:t>
      </w:r>
      <w:r w:rsidR="008935CF">
        <w:noBreakHyphen/>
      </w:r>
      <w:r w:rsidRPr="008935CF">
        <w:t>related fees or charges;</w:t>
      </w:r>
    </w:p>
    <w:p w:rsidR="00B308F0" w:rsidRPr="008935CF" w:rsidRDefault="00B308F0" w:rsidP="00B308F0">
      <w:pPr>
        <w:pStyle w:val="subsection2"/>
      </w:pPr>
      <w:r w:rsidRPr="008935CF">
        <w:t>so long as the amount paid by the Secretary does not exceed the credit balance of the first person’s income management account.</w:t>
      </w:r>
    </w:p>
    <w:p w:rsidR="00B308F0" w:rsidRPr="008935CF" w:rsidRDefault="00B308F0" w:rsidP="00B308F0">
      <w:pPr>
        <w:pStyle w:val="subsection"/>
      </w:pPr>
      <w:r w:rsidRPr="008935CF">
        <w:tab/>
        <w:t>(3)</w:t>
      </w:r>
      <w:r w:rsidRPr="008935CF">
        <w:tab/>
        <w:t xml:space="preserve">The goods or services referred to in </w:t>
      </w:r>
      <w:r w:rsidR="008935CF">
        <w:t>paragraph (</w:t>
      </w:r>
      <w:r w:rsidRPr="008935CF">
        <w:t>2)(a) or (b) may be limited to such goods or services as are determined by the Secretary.</w:t>
      </w:r>
    </w:p>
    <w:p w:rsidR="00B308F0" w:rsidRPr="008935CF" w:rsidRDefault="005C166C"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under </w:t>
      </w:r>
      <w:r w:rsidR="008935CF">
        <w:t>subsection (</w:t>
      </w:r>
      <w:r w:rsidRPr="008935CF">
        <w:t xml:space="preserve">2), the Secretary pays an amount to the credit of an account, the </w:t>
      </w:r>
      <w:r w:rsidR="005C166C" w:rsidRPr="008935CF">
        <w:t>Income Management Record</w:t>
      </w:r>
      <w:r w:rsidRPr="008935CF">
        <w:t xml:space="preserve"> is debited by an amount equal to the amount paid.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under </w:t>
      </w:r>
      <w:r w:rsidR="008935CF">
        <w:t>subsection (</w:t>
      </w:r>
      <w:r w:rsidRPr="008935CF">
        <w:t>2), the Secretary pays an amount to the credit of an account, the first person’s income management account is debited by an amount equal to the amount paid.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(6)</w:t>
      </w:r>
      <w:r w:rsidRPr="008935CF">
        <w:tab/>
        <w:t xml:space="preserve">The Secretary must not, under </w:t>
      </w:r>
      <w:r w:rsidR="008935CF">
        <w:t>subsection (</w:t>
      </w:r>
      <w:r w:rsidRPr="008935CF">
        <w:t>2), pay an amount to the credit of an account if the Secretary is satisfied that any of the relevant goods or services are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(7)</w:t>
      </w:r>
      <w:r w:rsidRPr="008935CF">
        <w:tab/>
        <w:t xml:space="preserve">If, under </w:t>
      </w:r>
      <w:r w:rsidR="008935CF">
        <w:t>subsection (</w:t>
      </w:r>
      <w:r w:rsidRPr="008935CF">
        <w:t xml:space="preserve">2), the Secretary pays an amount to the credit of an account, the payment does not have consequences under the income tax law for the </w:t>
      </w:r>
      <w:r w:rsidR="00EE205F" w:rsidRPr="008935CF">
        <w:t>Part</w:t>
      </w:r>
      <w:r w:rsidR="008935CF">
        <w:t> </w:t>
      </w:r>
      <w:r w:rsidR="004E7D73" w:rsidRPr="008935CF">
        <w:t>3B payment nominee</w:t>
      </w:r>
      <w:r w:rsidRPr="008935CF">
        <w:t xml:space="preserve"> or the first person.</w:t>
      </w:r>
    </w:p>
    <w:p w:rsidR="00B308F0" w:rsidRPr="008935CF" w:rsidRDefault="00B308F0" w:rsidP="00B308F0">
      <w:pPr>
        <w:pStyle w:val="ActHead5"/>
      </w:pPr>
      <w:bookmarkStart w:id="444" w:name="_Toc31276334"/>
      <w:r w:rsidRPr="00EE5577">
        <w:rPr>
          <w:rStyle w:val="CharSectno"/>
        </w:rPr>
        <w:t>123YM</w:t>
      </w:r>
      <w:r w:rsidRPr="008935CF">
        <w:t xml:space="preserve">  Restricted direct payment—general</w:t>
      </w:r>
      <w:bookmarkEnd w:id="444"/>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Direct payment</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pay an amount to the credit of a bank account held by the first person (whether alone or jointly or in common with another person); or</w:t>
      </w:r>
    </w:p>
    <w:p w:rsidR="00B308F0" w:rsidRPr="008935CF" w:rsidRDefault="00B308F0" w:rsidP="00B308F0">
      <w:pPr>
        <w:pStyle w:val="paragraph"/>
      </w:pPr>
      <w:r w:rsidRPr="008935CF">
        <w:tab/>
        <w:t>(b)</w:t>
      </w:r>
      <w:r w:rsidRPr="008935CF">
        <w:tab/>
        <w:t>with the consent of the first person, pay an amount to the credit of a bank account held by a third person (whether alone or jointly or in common with another person); or</w:t>
      </w:r>
    </w:p>
    <w:p w:rsidR="00B308F0" w:rsidRPr="008935CF" w:rsidRDefault="00B308F0" w:rsidP="00B308F0">
      <w:pPr>
        <w:pStyle w:val="paragraph"/>
      </w:pPr>
      <w:r w:rsidRPr="008935CF">
        <w:tab/>
        <w:t>(c)</w:t>
      </w:r>
      <w:r w:rsidRPr="008935CF">
        <w:tab/>
        <w:t>if:</w:t>
      </w:r>
    </w:p>
    <w:p w:rsidR="00B308F0" w:rsidRPr="008935CF" w:rsidRDefault="00B308F0" w:rsidP="00B308F0">
      <w:pPr>
        <w:pStyle w:val="paragraphsub"/>
      </w:pPr>
      <w:r w:rsidRPr="008935CF">
        <w:tab/>
        <w:t>(i)</w:t>
      </w:r>
      <w:r w:rsidRPr="008935CF">
        <w:tab/>
        <w:t>the first person is subject to the income management regime under section</w:t>
      </w:r>
      <w:r w:rsidR="008935CF">
        <w:t> </w:t>
      </w:r>
      <w:r w:rsidRPr="008935CF">
        <w:t>123UF; and</w:t>
      </w:r>
    </w:p>
    <w:p w:rsidR="00B308F0" w:rsidRPr="008935CF" w:rsidRDefault="00B308F0" w:rsidP="00B308F0">
      <w:pPr>
        <w:pStyle w:val="paragraphsub"/>
      </w:pPr>
      <w:r w:rsidRPr="008935CF">
        <w:tab/>
        <w:t>(ii)</w:t>
      </w:r>
      <w:r w:rsidRPr="008935CF">
        <w:tab/>
        <w:t>under a law of Queensland, the Queensland Commission gave the Secretary a written notice stating that a specified bank account held by a third person is a nominated third party account in relation to the first person; and</w:t>
      </w:r>
    </w:p>
    <w:p w:rsidR="00B308F0" w:rsidRPr="008935CF" w:rsidRDefault="00B308F0" w:rsidP="00B308F0">
      <w:pPr>
        <w:pStyle w:val="paragraphsub"/>
      </w:pPr>
      <w:r w:rsidRPr="008935CF">
        <w:tab/>
        <w:t>(iii)</w:t>
      </w:r>
      <w:r w:rsidRPr="008935CF">
        <w:tab/>
        <w:t>the notice has not been withdrawn or revoked;</w:t>
      </w:r>
    </w:p>
    <w:p w:rsidR="00B308F0" w:rsidRPr="008935CF" w:rsidRDefault="00B308F0" w:rsidP="00B308F0">
      <w:pPr>
        <w:pStyle w:val="paragraph"/>
      </w:pPr>
      <w:r w:rsidRPr="008935CF">
        <w:tab/>
      </w:r>
      <w:r w:rsidRPr="008935CF">
        <w:tab/>
        <w:t>pay the amount to the credit of that bank account; or</w:t>
      </w:r>
    </w:p>
    <w:p w:rsidR="00B308F0" w:rsidRPr="008935CF" w:rsidRDefault="00B308F0" w:rsidP="00B308F0">
      <w:pPr>
        <w:pStyle w:val="paragraph"/>
      </w:pPr>
      <w:r w:rsidRPr="008935CF">
        <w:tab/>
        <w:t>(d)</w:t>
      </w:r>
      <w:r w:rsidRPr="008935CF">
        <w:tab/>
        <w:t>pay an amount to the first person by way of a cheque; or</w:t>
      </w:r>
    </w:p>
    <w:p w:rsidR="00B308F0" w:rsidRPr="008935CF" w:rsidRDefault="00B308F0" w:rsidP="00B308F0">
      <w:pPr>
        <w:pStyle w:val="paragraph"/>
      </w:pPr>
      <w:r w:rsidRPr="008935CF">
        <w:tab/>
        <w:t>(e)</w:t>
      </w:r>
      <w:r w:rsidRPr="008935CF">
        <w:tab/>
        <w:t>with the consent of the first person, pay an amount to a third person by way of a cheque; or</w:t>
      </w:r>
    </w:p>
    <w:p w:rsidR="00B308F0" w:rsidRPr="008935CF" w:rsidRDefault="00B308F0" w:rsidP="00B308F0">
      <w:pPr>
        <w:pStyle w:val="paragraph"/>
      </w:pPr>
      <w:r w:rsidRPr="008935CF">
        <w:tab/>
        <w:t>(f)</w:t>
      </w:r>
      <w:r w:rsidRPr="008935CF">
        <w:tab/>
        <w:t>pay an amount to the first person by way of cash; or</w:t>
      </w:r>
    </w:p>
    <w:p w:rsidR="00B308F0" w:rsidRPr="008935CF" w:rsidRDefault="00B308F0" w:rsidP="00B308F0">
      <w:pPr>
        <w:pStyle w:val="paragraph"/>
      </w:pPr>
      <w:r w:rsidRPr="008935CF">
        <w:tab/>
        <w:t>(g)</w:t>
      </w:r>
      <w:r w:rsidRPr="008935CF">
        <w:tab/>
        <w:t>with the consent of the first person, pay an amount to a third person by way of cash; or</w:t>
      </w:r>
    </w:p>
    <w:p w:rsidR="00B308F0" w:rsidRPr="008935CF" w:rsidRDefault="00B308F0" w:rsidP="00B308F0">
      <w:pPr>
        <w:pStyle w:val="paragraph"/>
      </w:pPr>
      <w:r w:rsidRPr="008935CF">
        <w:tab/>
        <w:t>(h)</w:t>
      </w:r>
      <w:r w:rsidRPr="008935CF">
        <w:tab/>
        <w:t>give the first person a stored value card that enables the first person to withdraw cash;</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(j)</w:t>
      </w:r>
      <w:r w:rsidRPr="008935CF">
        <w:tab/>
        <w:t xml:space="preserve">if </w:t>
      </w:r>
      <w:r w:rsidR="008935CF">
        <w:t>paragraph (</w:t>
      </w:r>
      <w:r w:rsidRPr="008935CF">
        <w:t>a), (b), (c), (d), (e), (f) or (g) applies—the amount paid does not exceed the credit balance of the first person’s income management account; or</w:t>
      </w:r>
    </w:p>
    <w:p w:rsidR="00B308F0" w:rsidRPr="008935CF" w:rsidRDefault="00B308F0" w:rsidP="00B308F0">
      <w:pPr>
        <w:pStyle w:val="paragraph"/>
      </w:pPr>
      <w:r w:rsidRPr="008935CF">
        <w:tab/>
        <w:t>(k)</w:t>
      </w:r>
      <w:r w:rsidRPr="008935CF">
        <w:tab/>
        <w:t xml:space="preserve">if </w:t>
      </w:r>
      <w:r w:rsidR="008935CF">
        <w:t>paragraph (</w:t>
      </w:r>
      <w:r w:rsidRPr="008935CF">
        <w:t>h) applies—the monetary value stored on the card does not exceed the credit balance of the first person’s income management account.</w:t>
      </w:r>
    </w:p>
    <w:p w:rsidR="00B308F0" w:rsidRPr="008935CF" w:rsidRDefault="00C7030F"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(3)</w:t>
      </w:r>
      <w:r w:rsidRPr="008935CF">
        <w:tab/>
        <w:t xml:space="preserve">If the Secretary pays an amount under </w:t>
      </w:r>
      <w:r w:rsidR="008935CF">
        <w:t>paragraph (</w:t>
      </w:r>
      <w:r w:rsidRPr="008935CF">
        <w:t xml:space="preserve">2)(a), (b), (c), (d), (e), (f) or (g), the </w:t>
      </w:r>
      <w:r w:rsidR="00C7030F" w:rsidRPr="008935CF">
        <w:t>Income Management Record</w:t>
      </w:r>
      <w:r w:rsidRPr="008935CF">
        <w:t xml:space="preserve"> is debited by an amount equal to the amount paid.</w:t>
      </w:r>
    </w:p>
    <w:p w:rsidR="00B308F0" w:rsidRPr="008935CF" w:rsidRDefault="00B308F0" w:rsidP="00B308F0">
      <w:pPr>
        <w:pStyle w:val="subsection"/>
      </w:pPr>
      <w:r w:rsidRPr="008935CF">
        <w:tab/>
        <w:t>(4)</w:t>
      </w:r>
      <w:r w:rsidRPr="008935CF">
        <w:tab/>
        <w:t xml:space="preserve">If, under </w:t>
      </w:r>
      <w:r w:rsidR="008935CF">
        <w:t>paragraph (</w:t>
      </w:r>
      <w:r w:rsidRPr="008935CF">
        <w:t>2)(h)</w:t>
      </w:r>
      <w:r w:rsidR="007D7CE8" w:rsidRPr="008935CF">
        <w:t>, the Secretary gives the first person</w:t>
      </w:r>
      <w:r w:rsidRPr="008935CF">
        <w:t xml:space="preserve"> a stored value card, the </w:t>
      </w:r>
      <w:r w:rsidR="00C7030F" w:rsidRPr="008935CF">
        <w:t>Income Management Record</w:t>
      </w:r>
      <w:r w:rsidRPr="008935CF">
        <w:t xml:space="preserve"> is debited by an amount equal to the monetary value stored on the card.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Secretary pays an amount under </w:t>
      </w:r>
      <w:r w:rsidR="008935CF">
        <w:t>paragraph (</w:t>
      </w:r>
      <w:r w:rsidRPr="008935CF">
        <w:t>2)(a), (b), (c), (d), (e), (f) or (g), the first person’s income management account is debited by an amount equal to the amount paid.</w:t>
      </w:r>
    </w:p>
    <w:p w:rsidR="00B308F0" w:rsidRPr="008935CF" w:rsidRDefault="00B308F0" w:rsidP="00B308F0">
      <w:pPr>
        <w:pStyle w:val="subsection"/>
      </w:pPr>
      <w:r w:rsidRPr="008935CF">
        <w:tab/>
        <w:t>(6)</w:t>
      </w:r>
      <w:r w:rsidRPr="008935CF">
        <w:tab/>
        <w:t xml:space="preserve">If, under </w:t>
      </w:r>
      <w:r w:rsidR="008935CF">
        <w:t>paragraph (</w:t>
      </w:r>
      <w:r w:rsidRPr="008935CF">
        <w:t>2)(h)</w:t>
      </w:r>
      <w:r w:rsidR="007D7CE8" w:rsidRPr="008935CF">
        <w:t>, the Secretary gives the first person</w:t>
      </w:r>
      <w:r w:rsidRPr="008935CF">
        <w:t xml:space="preserve"> a stored value card, the first person’s income management account is debited by an amount equal to the monetary value stored on the card.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(7)</w:t>
      </w:r>
      <w:r w:rsidRPr="008935CF">
        <w:tab/>
        <w:t xml:space="preserve">The Secretary must not pay an amount under </w:t>
      </w:r>
      <w:r w:rsidR="008935CF">
        <w:t>paragraph (</w:t>
      </w:r>
      <w:r w:rsidRPr="008935CF">
        <w:t>2)(a), (b), (c), (d), (e), (f) or (g) if the Secretary has reasonable grounds to believe that the whole or a part of the amount paid will be used to acquire excluded goods or excluded services.</w:t>
      </w:r>
    </w:p>
    <w:p w:rsidR="00B308F0" w:rsidRPr="008935CF" w:rsidRDefault="00B308F0" w:rsidP="00B308F0">
      <w:pPr>
        <w:pStyle w:val="subsection"/>
      </w:pPr>
      <w:r w:rsidRPr="008935CF">
        <w:tab/>
        <w:t>(8)</w:t>
      </w:r>
      <w:r w:rsidRPr="008935CF">
        <w:tab/>
        <w:t xml:space="preserve">The Secretary must not give the first person </w:t>
      </w:r>
      <w:r w:rsidR="007D7CE8" w:rsidRPr="008935CF">
        <w:t xml:space="preserve">a stored value card under </w:t>
      </w:r>
      <w:r w:rsidR="008935CF">
        <w:t>paragraph (</w:t>
      </w:r>
      <w:r w:rsidR="007D7CE8" w:rsidRPr="008935CF">
        <w:t>2)(h)</w:t>
      </w:r>
      <w:r w:rsidRPr="008935CF">
        <w:t xml:space="preserve"> if the Secretary has reasonable grounds to believe that the whole or a part of the monetary value stored on the card will be used to acquire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(9)</w:t>
      </w:r>
      <w:r w:rsidRPr="008935CF">
        <w:tab/>
        <w:t xml:space="preserve">If the Secretary makes a payment under </w:t>
      </w:r>
      <w:r w:rsidR="008935CF">
        <w:t>paragraph (</w:t>
      </w:r>
      <w:r w:rsidRPr="008935CF">
        <w:t>2)(a), (d) or (f) the payment does not have consequences under the income tax law for the first person.</w:t>
      </w:r>
    </w:p>
    <w:p w:rsidR="00B308F0" w:rsidRPr="008935CF" w:rsidRDefault="00B308F0" w:rsidP="00B308F0">
      <w:pPr>
        <w:pStyle w:val="subsection"/>
      </w:pPr>
      <w:r w:rsidRPr="008935CF">
        <w:tab/>
        <w:t>(10)</w:t>
      </w:r>
      <w:r w:rsidRPr="008935CF">
        <w:tab/>
        <w:t xml:space="preserve">If the Secretary makes a payment under </w:t>
      </w:r>
      <w:r w:rsidR="008935CF">
        <w:t>paragraph (</w:t>
      </w:r>
      <w:r w:rsidRPr="008935CF">
        <w:t>2)(b), (c), (e) or (g), the payment does not have consequences under the income tax law for the first person or the third person.</w:t>
      </w:r>
    </w:p>
    <w:p w:rsidR="00B308F0" w:rsidRPr="008935CF" w:rsidRDefault="00B308F0" w:rsidP="00B308F0">
      <w:pPr>
        <w:pStyle w:val="subsection"/>
      </w:pPr>
      <w:r w:rsidRPr="008935CF">
        <w:tab/>
        <w:t>(11)</w:t>
      </w:r>
      <w:r w:rsidRPr="008935CF">
        <w:tab/>
        <w:t xml:space="preserve">If, under </w:t>
      </w:r>
      <w:r w:rsidR="008935CF">
        <w:t>paragraph (</w:t>
      </w:r>
      <w:r w:rsidRPr="008935CF">
        <w:t>2)(h)</w:t>
      </w:r>
      <w:r w:rsidR="008702BD" w:rsidRPr="008935CF">
        <w:t>, the Secretary gives the first person</w:t>
      </w:r>
      <w:r w:rsidRPr="008935CF">
        <w:t xml:space="preserve"> a stored value card, the giving of the card does not have consequences under the income tax law for the first person.</w:t>
      </w:r>
    </w:p>
    <w:p w:rsidR="00B308F0" w:rsidRPr="008935CF" w:rsidRDefault="00B308F0" w:rsidP="00B308F0">
      <w:pPr>
        <w:pStyle w:val="ActHead5"/>
      </w:pPr>
      <w:bookmarkStart w:id="445" w:name="_Toc31276335"/>
      <w:r w:rsidRPr="00EE5577">
        <w:rPr>
          <w:rStyle w:val="CharSectno"/>
        </w:rPr>
        <w:t>123YN</w:t>
      </w:r>
      <w:r w:rsidRPr="008935CF">
        <w:t xml:space="preserve">  Restricted direct payment—</w:t>
      </w:r>
      <w:r w:rsidR="00C52E21" w:rsidRPr="008935CF">
        <w:t>Part</w:t>
      </w:r>
      <w:r w:rsidR="008935CF">
        <w:t> </w:t>
      </w:r>
      <w:r w:rsidR="00C52E21" w:rsidRPr="008935CF">
        <w:t>3B payment nominee</w:t>
      </w:r>
      <w:bookmarkEnd w:id="445"/>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E7D73" w:rsidRPr="008935CF">
        <w:t>3B payment nominee</w:t>
      </w:r>
      <w:r w:rsidRPr="008935CF">
        <w:t>.</w:t>
      </w:r>
    </w:p>
    <w:p w:rsidR="00B308F0" w:rsidRPr="008935CF" w:rsidRDefault="00B308F0" w:rsidP="00B308F0">
      <w:pPr>
        <w:pStyle w:val="SubsectionHead"/>
      </w:pPr>
      <w:r w:rsidRPr="008935CF">
        <w:t>Direct payment</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pay an amount to the credit of a bank account held by the </w:t>
      </w:r>
      <w:r w:rsidR="00EE205F" w:rsidRPr="008935CF">
        <w:t>Part</w:t>
      </w:r>
      <w:r w:rsidR="008935CF">
        <w:t> </w:t>
      </w:r>
      <w:r w:rsidR="004E7D73" w:rsidRPr="008935CF">
        <w:t>3B payment nominee</w:t>
      </w:r>
      <w:r w:rsidRPr="008935CF">
        <w:t xml:space="preserve"> (whether alone or jointly or in common with another person);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E7D73" w:rsidRPr="008935CF">
        <w:t>3B payment nominee</w:t>
      </w:r>
      <w:r w:rsidRPr="008935CF">
        <w:t>, pay an amount to the credit of a bank account held by a third person (whether alone or jointly or in common with another person); or</w:t>
      </w:r>
    </w:p>
    <w:p w:rsidR="00B308F0" w:rsidRPr="008935CF" w:rsidRDefault="00B308F0" w:rsidP="00B308F0">
      <w:pPr>
        <w:pStyle w:val="paragraph"/>
      </w:pPr>
      <w:r w:rsidRPr="008935CF">
        <w:tab/>
        <w:t>(c)</w:t>
      </w:r>
      <w:r w:rsidRPr="008935CF">
        <w:tab/>
        <w:t>if:</w:t>
      </w:r>
    </w:p>
    <w:p w:rsidR="00B308F0" w:rsidRPr="008935CF" w:rsidRDefault="00B308F0" w:rsidP="00B308F0">
      <w:pPr>
        <w:pStyle w:val="paragraphsub"/>
      </w:pPr>
      <w:r w:rsidRPr="008935CF">
        <w:tab/>
        <w:t>(i)</w:t>
      </w:r>
      <w:r w:rsidRPr="008935CF">
        <w:tab/>
        <w:t>the first person is subject to the income management regime under section</w:t>
      </w:r>
      <w:r w:rsidR="008935CF">
        <w:t> </w:t>
      </w:r>
      <w:r w:rsidRPr="008935CF">
        <w:t>123UF; and</w:t>
      </w:r>
    </w:p>
    <w:p w:rsidR="00B308F0" w:rsidRPr="008935CF" w:rsidRDefault="00B308F0" w:rsidP="00B308F0">
      <w:pPr>
        <w:pStyle w:val="paragraphsub"/>
      </w:pPr>
      <w:r w:rsidRPr="008935CF">
        <w:tab/>
        <w:t>(ii)</w:t>
      </w:r>
      <w:r w:rsidRPr="008935CF">
        <w:tab/>
        <w:t>under a law of Queensland, the Queensland Commission gave the Secretary a written notice stating that a specified bank account held by a third person is a nominated third party account in relation to the first person; and</w:t>
      </w:r>
    </w:p>
    <w:p w:rsidR="00B308F0" w:rsidRPr="008935CF" w:rsidRDefault="00B308F0" w:rsidP="00B308F0">
      <w:pPr>
        <w:pStyle w:val="paragraphsub"/>
      </w:pPr>
      <w:r w:rsidRPr="008935CF">
        <w:tab/>
        <w:t>(iii)</w:t>
      </w:r>
      <w:r w:rsidRPr="008935CF">
        <w:tab/>
        <w:t>the notice has not been withdrawn or revoked;</w:t>
      </w:r>
    </w:p>
    <w:p w:rsidR="00B308F0" w:rsidRPr="008935CF" w:rsidRDefault="00B308F0" w:rsidP="00B308F0">
      <w:pPr>
        <w:pStyle w:val="paragraph"/>
      </w:pPr>
      <w:r w:rsidRPr="008935CF">
        <w:tab/>
      </w:r>
      <w:r w:rsidRPr="008935CF">
        <w:tab/>
        <w:t>pay the amount to the credit of that bank account; or</w:t>
      </w:r>
    </w:p>
    <w:p w:rsidR="00B308F0" w:rsidRPr="008935CF" w:rsidRDefault="00B308F0" w:rsidP="00B308F0">
      <w:pPr>
        <w:pStyle w:val="paragraph"/>
      </w:pPr>
      <w:r w:rsidRPr="008935CF">
        <w:tab/>
        <w:t>(d)</w:t>
      </w:r>
      <w:r w:rsidRPr="008935CF">
        <w:tab/>
        <w:t xml:space="preserve">pay an amount to the </w:t>
      </w:r>
      <w:r w:rsidR="00EE205F" w:rsidRPr="008935CF">
        <w:t>Part</w:t>
      </w:r>
      <w:r w:rsidR="008935CF">
        <w:t> </w:t>
      </w:r>
      <w:r w:rsidR="004E7D73" w:rsidRPr="008935CF">
        <w:t>3B payment nominee</w:t>
      </w:r>
      <w:r w:rsidRPr="008935CF">
        <w:t xml:space="preserve"> by way of a cheque; or</w:t>
      </w:r>
    </w:p>
    <w:p w:rsidR="00B308F0" w:rsidRPr="008935CF" w:rsidRDefault="00B308F0" w:rsidP="00B308F0">
      <w:pPr>
        <w:pStyle w:val="paragraph"/>
      </w:pPr>
      <w:r w:rsidRPr="008935CF">
        <w:tab/>
        <w:t>(e)</w:t>
      </w:r>
      <w:r w:rsidRPr="008935CF">
        <w:tab/>
        <w:t xml:space="preserve">with the consent of the </w:t>
      </w:r>
      <w:r w:rsidR="00EE205F" w:rsidRPr="008935CF">
        <w:t>Part</w:t>
      </w:r>
      <w:r w:rsidR="008935CF">
        <w:t> </w:t>
      </w:r>
      <w:r w:rsidR="004E7D73" w:rsidRPr="008935CF">
        <w:t>3B payment nominee</w:t>
      </w:r>
      <w:r w:rsidRPr="008935CF">
        <w:t>, pay an amount to a third person by way of a cheque; or</w:t>
      </w:r>
    </w:p>
    <w:p w:rsidR="00B308F0" w:rsidRPr="008935CF" w:rsidRDefault="00B308F0" w:rsidP="00B308F0">
      <w:pPr>
        <w:pStyle w:val="paragraph"/>
      </w:pPr>
      <w:r w:rsidRPr="008935CF">
        <w:tab/>
        <w:t>(f)</w:t>
      </w:r>
      <w:r w:rsidRPr="008935CF">
        <w:tab/>
        <w:t xml:space="preserve">pay an amount to the </w:t>
      </w:r>
      <w:r w:rsidR="00EE205F" w:rsidRPr="008935CF">
        <w:t>Part</w:t>
      </w:r>
      <w:r w:rsidR="008935CF">
        <w:t> </w:t>
      </w:r>
      <w:r w:rsidR="004E7D73" w:rsidRPr="008935CF">
        <w:t>3B payment nominee</w:t>
      </w:r>
      <w:r w:rsidRPr="008935CF">
        <w:t xml:space="preserve"> by way of cash; or</w:t>
      </w:r>
    </w:p>
    <w:p w:rsidR="00B308F0" w:rsidRPr="008935CF" w:rsidRDefault="00B308F0" w:rsidP="00B308F0">
      <w:pPr>
        <w:pStyle w:val="paragraph"/>
      </w:pPr>
      <w:r w:rsidRPr="008935CF">
        <w:tab/>
        <w:t>(g)</w:t>
      </w:r>
      <w:r w:rsidRPr="008935CF">
        <w:tab/>
        <w:t xml:space="preserve">with the consent of the </w:t>
      </w:r>
      <w:r w:rsidR="00EE205F" w:rsidRPr="008935CF">
        <w:t>Part</w:t>
      </w:r>
      <w:r w:rsidR="008935CF">
        <w:t> </w:t>
      </w:r>
      <w:r w:rsidR="004E7D73" w:rsidRPr="008935CF">
        <w:t>3B payment nominee</w:t>
      </w:r>
      <w:r w:rsidRPr="008935CF">
        <w:t>, pay an amount to a third person by way of cash; or</w:t>
      </w:r>
    </w:p>
    <w:p w:rsidR="00B308F0" w:rsidRPr="008935CF" w:rsidRDefault="00B308F0" w:rsidP="00B308F0">
      <w:pPr>
        <w:pStyle w:val="paragraph"/>
      </w:pPr>
      <w:r w:rsidRPr="008935CF">
        <w:tab/>
        <w:t>(h)</w:t>
      </w:r>
      <w:r w:rsidRPr="008935CF">
        <w:tab/>
        <w:t xml:space="preserve">give the </w:t>
      </w:r>
      <w:r w:rsidR="00EE205F" w:rsidRPr="008935CF">
        <w:t>Part</w:t>
      </w:r>
      <w:r w:rsidR="008935CF">
        <w:t> </w:t>
      </w:r>
      <w:r w:rsidR="004E7D73" w:rsidRPr="008935CF">
        <w:t>3B payment nominee</w:t>
      </w:r>
      <w:r w:rsidRPr="008935CF">
        <w:t xml:space="preserve"> a stored value card that enables the </w:t>
      </w:r>
      <w:r w:rsidR="00EE205F" w:rsidRPr="008935CF">
        <w:t>Part</w:t>
      </w:r>
      <w:r w:rsidR="008935CF">
        <w:t> </w:t>
      </w:r>
      <w:r w:rsidR="004E7D73" w:rsidRPr="008935CF">
        <w:t>3B payment nominee</w:t>
      </w:r>
      <w:r w:rsidRPr="008935CF">
        <w:t xml:space="preserve"> to withdraw cash; or</w:t>
      </w:r>
    </w:p>
    <w:p w:rsidR="00B308F0" w:rsidRPr="008935CF" w:rsidRDefault="00B308F0" w:rsidP="00B308F0">
      <w:pPr>
        <w:pStyle w:val="paragraph"/>
      </w:pPr>
      <w:r w:rsidRPr="008935CF">
        <w:tab/>
        <w:t>(i)</w:t>
      </w:r>
      <w:r w:rsidRPr="008935CF">
        <w:tab/>
        <w:t xml:space="preserve">with the consent of the </w:t>
      </w:r>
      <w:r w:rsidR="00EE205F" w:rsidRPr="008935CF">
        <w:t>Part</w:t>
      </w:r>
      <w:r w:rsidR="008935CF">
        <w:t> </w:t>
      </w:r>
      <w:r w:rsidR="004E7D73" w:rsidRPr="008935CF">
        <w:t>3B payment nominee</w:t>
      </w:r>
      <w:r w:rsidRPr="008935CF">
        <w:t xml:space="preserve">, give </w:t>
      </w:r>
      <w:r w:rsidR="00D43D1D" w:rsidRPr="008935CF">
        <w:t>the first person a stored value card that enables the first person</w:t>
      </w:r>
      <w:r w:rsidRPr="008935CF">
        <w:t xml:space="preserve"> to withdraw cash;</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(j)</w:t>
      </w:r>
      <w:r w:rsidRPr="008935CF">
        <w:tab/>
        <w:t xml:space="preserve">if </w:t>
      </w:r>
      <w:r w:rsidR="008935CF">
        <w:t>paragraph (</w:t>
      </w:r>
      <w:r w:rsidRPr="008935CF">
        <w:t>a), (b), (c), (d), (e), (f) or (g) applies—the amount paid does not exceed the credit balance of the first person’s income management account; or</w:t>
      </w:r>
    </w:p>
    <w:p w:rsidR="00B308F0" w:rsidRPr="008935CF" w:rsidRDefault="00B308F0" w:rsidP="00B308F0">
      <w:pPr>
        <w:pStyle w:val="paragraph"/>
      </w:pPr>
      <w:r w:rsidRPr="008935CF">
        <w:tab/>
        <w:t>(k)</w:t>
      </w:r>
      <w:r w:rsidRPr="008935CF">
        <w:tab/>
        <w:t xml:space="preserve">if </w:t>
      </w:r>
      <w:r w:rsidR="008935CF">
        <w:t>paragraph (</w:t>
      </w:r>
      <w:r w:rsidRPr="008935CF">
        <w:t>h) or (i) applies—the monetary value stored on the card does not exceed the credit balance of the first person’s income management account.</w:t>
      </w:r>
    </w:p>
    <w:p w:rsidR="00B308F0" w:rsidRPr="008935CF" w:rsidRDefault="00DD2485"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(3)</w:t>
      </w:r>
      <w:r w:rsidRPr="008935CF">
        <w:tab/>
        <w:t xml:space="preserve">If the Secretary pays an amount under </w:t>
      </w:r>
      <w:r w:rsidR="008935CF">
        <w:t>paragraph (</w:t>
      </w:r>
      <w:r w:rsidRPr="008935CF">
        <w:t xml:space="preserve">2)(a), (b), (c), (d), (e), (f) or (g), the </w:t>
      </w:r>
      <w:r w:rsidR="00DD2485" w:rsidRPr="008935CF">
        <w:t>Income Management Record</w:t>
      </w:r>
      <w:r w:rsidRPr="008935CF">
        <w:t xml:space="preserve"> is debited by an amount equal to the amount paid.</w:t>
      </w:r>
    </w:p>
    <w:p w:rsidR="00B308F0" w:rsidRPr="008935CF" w:rsidRDefault="00B308F0" w:rsidP="00B308F0">
      <w:pPr>
        <w:pStyle w:val="subsection"/>
      </w:pPr>
      <w:r w:rsidRPr="008935CF">
        <w:tab/>
        <w:t>(4)</w:t>
      </w:r>
      <w:r w:rsidRPr="008935CF">
        <w:tab/>
        <w:t xml:space="preserve">If, under </w:t>
      </w:r>
      <w:r w:rsidR="008935CF">
        <w:t>paragraph (</w:t>
      </w:r>
      <w:r w:rsidRPr="008935CF">
        <w:t xml:space="preserve">2)(h) or (i), the Secretary gives the </w:t>
      </w:r>
      <w:r w:rsidR="00EE205F" w:rsidRPr="008935CF">
        <w:t>Part</w:t>
      </w:r>
      <w:r w:rsidR="008935CF">
        <w:t> </w:t>
      </w:r>
      <w:r w:rsidR="00470433" w:rsidRPr="008935CF">
        <w:t>3B payment nominee</w:t>
      </w:r>
      <w:r w:rsidRPr="008935CF">
        <w:t xml:space="preserve"> or </w:t>
      </w:r>
      <w:r w:rsidR="00D43D1D" w:rsidRPr="008935CF">
        <w:t>the first person</w:t>
      </w:r>
      <w:r w:rsidRPr="008935CF">
        <w:t xml:space="preserve"> a stored value card, the </w:t>
      </w:r>
      <w:r w:rsidR="00DD2485" w:rsidRPr="008935CF">
        <w:t>Income Management Record</w:t>
      </w:r>
      <w:r w:rsidRPr="008935CF">
        <w:t xml:space="preserve"> is debited by an amount equal to the monetary value stored on the card.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(5)</w:t>
      </w:r>
      <w:r w:rsidRPr="008935CF">
        <w:tab/>
        <w:t xml:space="preserve">If the Secretary pays an amount under </w:t>
      </w:r>
      <w:r w:rsidR="008935CF">
        <w:t>paragraph (</w:t>
      </w:r>
      <w:r w:rsidRPr="008935CF">
        <w:t>2)(a), (b), (c), (d), (e), (f) or (g), the first person’s income management account is debited by an amount equal to the amount paid.</w:t>
      </w:r>
    </w:p>
    <w:p w:rsidR="00B308F0" w:rsidRPr="008935CF" w:rsidRDefault="00B308F0" w:rsidP="00B308F0">
      <w:pPr>
        <w:pStyle w:val="subsection"/>
      </w:pPr>
      <w:r w:rsidRPr="008935CF">
        <w:tab/>
        <w:t>(6)</w:t>
      </w:r>
      <w:r w:rsidRPr="008935CF">
        <w:tab/>
        <w:t xml:space="preserve">If, under </w:t>
      </w:r>
      <w:r w:rsidR="008935CF">
        <w:t>paragraph (</w:t>
      </w:r>
      <w:r w:rsidRPr="008935CF">
        <w:t xml:space="preserve">2)(h) or (i), the Secretary gives the </w:t>
      </w:r>
      <w:r w:rsidR="00EE205F" w:rsidRPr="008935CF">
        <w:t>Part</w:t>
      </w:r>
      <w:r w:rsidR="008935CF">
        <w:t> </w:t>
      </w:r>
      <w:r w:rsidR="00470433" w:rsidRPr="008935CF">
        <w:t>3B payment nominee</w:t>
      </w:r>
      <w:r w:rsidRPr="008935CF">
        <w:t xml:space="preserve"> or </w:t>
      </w:r>
      <w:r w:rsidR="00D43D1D" w:rsidRPr="008935CF">
        <w:t>the first person</w:t>
      </w:r>
      <w:r w:rsidRPr="008935CF">
        <w:t xml:space="preserve"> a stored value card, the first person’s income management account is debited by an amount equal to the monetary value stored on the card.</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(7)</w:t>
      </w:r>
      <w:r w:rsidRPr="008935CF">
        <w:tab/>
        <w:t xml:space="preserve">The Secretary must not pay an amount under </w:t>
      </w:r>
      <w:r w:rsidR="008935CF">
        <w:t>paragraph (</w:t>
      </w:r>
      <w:r w:rsidRPr="008935CF">
        <w:t>2)(a), (b), (c), (d), (e), (f) or (g) if the Secretary has reasonable grounds to believe that the whole or a part of the amount paid will be used to acquire excluded goods or excluded services.</w:t>
      </w:r>
    </w:p>
    <w:p w:rsidR="00B308F0" w:rsidRPr="008935CF" w:rsidRDefault="00B308F0" w:rsidP="00B308F0">
      <w:pPr>
        <w:pStyle w:val="subsection"/>
      </w:pPr>
      <w:r w:rsidRPr="008935CF">
        <w:tab/>
        <w:t>(8)</w:t>
      </w:r>
      <w:r w:rsidRPr="008935CF">
        <w:tab/>
        <w:t xml:space="preserve">The Secretary must not give </w:t>
      </w:r>
      <w:r w:rsidR="00D43D1D" w:rsidRPr="008935CF">
        <w:t>the Part</w:t>
      </w:r>
      <w:r w:rsidR="008935CF">
        <w:t> </w:t>
      </w:r>
      <w:r w:rsidR="00D43D1D" w:rsidRPr="008935CF">
        <w:t>3B payment nominee or the first person</w:t>
      </w:r>
      <w:r w:rsidRPr="008935CF">
        <w:t xml:space="preserve"> a stored value card under </w:t>
      </w:r>
      <w:r w:rsidR="008935CF">
        <w:t>paragraph (</w:t>
      </w:r>
      <w:r w:rsidRPr="008935CF">
        <w:t>2)(h) or (i) if the Secretary has reasonable grounds to believe that the whole or a part of the monetary value stored on the card will be used to acquire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(9)</w:t>
      </w:r>
      <w:r w:rsidRPr="008935CF">
        <w:tab/>
        <w:t xml:space="preserve">If the Secretary makes a payment under </w:t>
      </w:r>
      <w:r w:rsidR="008935CF">
        <w:t>paragraph (</w:t>
      </w:r>
      <w:r w:rsidRPr="008935CF">
        <w:t xml:space="preserve">2)(a), (d) or (f), the payment does not have consequences under the income tax law for the </w:t>
      </w:r>
      <w:r w:rsidR="00EE205F" w:rsidRPr="008935CF">
        <w:t>Part</w:t>
      </w:r>
      <w:r w:rsidR="008935CF">
        <w:t> </w:t>
      </w:r>
      <w:r w:rsidR="00470433" w:rsidRPr="008935CF">
        <w:t>3B payment nominee</w:t>
      </w:r>
      <w:r w:rsidRPr="008935CF">
        <w:t xml:space="preserve"> or the first person.</w:t>
      </w:r>
    </w:p>
    <w:p w:rsidR="00B308F0" w:rsidRPr="008935CF" w:rsidRDefault="00B308F0" w:rsidP="00B308F0">
      <w:pPr>
        <w:pStyle w:val="subsection"/>
      </w:pPr>
      <w:r w:rsidRPr="008935CF">
        <w:tab/>
        <w:t>(10)</w:t>
      </w:r>
      <w:r w:rsidRPr="008935CF">
        <w:tab/>
        <w:t xml:space="preserve">If the Secretary makes a payment under </w:t>
      </w:r>
      <w:r w:rsidR="008935CF">
        <w:t>paragraph (</w:t>
      </w:r>
      <w:r w:rsidRPr="008935CF">
        <w:t xml:space="preserve">2)(b), (c), (e) or (g), the payment does not have consequences under the income tax law for the </w:t>
      </w:r>
      <w:r w:rsidR="00EE205F" w:rsidRPr="008935CF">
        <w:t>Part</w:t>
      </w:r>
      <w:r w:rsidR="008935CF">
        <w:t> </w:t>
      </w:r>
      <w:r w:rsidR="00470433" w:rsidRPr="008935CF">
        <w:t>3B payment nominee</w:t>
      </w:r>
      <w:r w:rsidR="00D43D1D" w:rsidRPr="008935CF">
        <w:t xml:space="preserve"> or the first person</w:t>
      </w:r>
      <w:r w:rsidRPr="008935CF">
        <w:t>.</w:t>
      </w:r>
    </w:p>
    <w:p w:rsidR="00B308F0" w:rsidRPr="008935CF" w:rsidRDefault="00B308F0" w:rsidP="00B308F0">
      <w:pPr>
        <w:pStyle w:val="subsection"/>
      </w:pPr>
      <w:r w:rsidRPr="008935CF">
        <w:tab/>
        <w:t>(11)</w:t>
      </w:r>
      <w:r w:rsidRPr="008935CF">
        <w:tab/>
        <w:t xml:space="preserve">If, under </w:t>
      </w:r>
      <w:r w:rsidR="008935CF">
        <w:t>paragraph (</w:t>
      </w:r>
      <w:r w:rsidRPr="008935CF">
        <w:t xml:space="preserve">2)(h) or (i), the Secretary gives the </w:t>
      </w:r>
      <w:r w:rsidR="00EE205F" w:rsidRPr="008935CF">
        <w:t>Part</w:t>
      </w:r>
      <w:r w:rsidR="008935CF">
        <w:t> </w:t>
      </w:r>
      <w:r w:rsidR="00470433" w:rsidRPr="008935CF">
        <w:t>3B payment nominee</w:t>
      </w:r>
      <w:r w:rsidRPr="008935CF">
        <w:t xml:space="preserve"> or </w:t>
      </w:r>
      <w:r w:rsidR="00D43D1D" w:rsidRPr="008935CF">
        <w:t>the first person</w:t>
      </w:r>
      <w:r w:rsidRPr="008935CF">
        <w:t xml:space="preserve"> a stored value card, the giving of the card does not have consequences under the income tax law for the </w:t>
      </w:r>
      <w:r w:rsidR="00EE205F" w:rsidRPr="008935CF">
        <w:t>Part</w:t>
      </w:r>
      <w:r w:rsidR="008935CF">
        <w:t> </w:t>
      </w:r>
      <w:r w:rsidR="00470433" w:rsidRPr="008935CF">
        <w:t>3B payment nominee</w:t>
      </w:r>
      <w:r w:rsidR="00D43D1D" w:rsidRPr="008935CF">
        <w:t xml:space="preserve"> or the first person</w:t>
      </w:r>
      <w:r w:rsidRPr="008935CF">
        <w:t>.</w:t>
      </w:r>
    </w:p>
    <w:p w:rsidR="00B308F0" w:rsidRPr="008935CF" w:rsidRDefault="00EE205F" w:rsidP="00B308F0">
      <w:pPr>
        <w:pStyle w:val="ActHead4"/>
      </w:pPr>
      <w:bookmarkStart w:id="446" w:name="_Toc31276336"/>
      <w:r w:rsidRPr="00EE5577">
        <w:rPr>
          <w:rStyle w:val="CharSubdNo"/>
        </w:rPr>
        <w:t>Subdivision</w:t>
      </w:r>
      <w:r w:rsidR="00666140" w:rsidRPr="00EE5577">
        <w:rPr>
          <w:rStyle w:val="CharSubdNo"/>
        </w:rPr>
        <w:t xml:space="preserve"> </w:t>
      </w:r>
      <w:r w:rsidR="00B308F0" w:rsidRPr="00EE5577">
        <w:rPr>
          <w:rStyle w:val="CharSubdNo"/>
        </w:rPr>
        <w:t>C</w:t>
      </w:r>
      <w:r w:rsidR="00B308F0" w:rsidRPr="008935CF">
        <w:t>—</w:t>
      </w:r>
      <w:r w:rsidR="00B308F0" w:rsidRPr="00EE5577">
        <w:rPr>
          <w:rStyle w:val="CharSubdText"/>
        </w:rPr>
        <w:t>Unrestricted debits</w:t>
      </w:r>
      <w:bookmarkEnd w:id="446"/>
    </w:p>
    <w:p w:rsidR="00B308F0" w:rsidRPr="008935CF" w:rsidRDefault="00B308F0" w:rsidP="00B308F0">
      <w:pPr>
        <w:pStyle w:val="ActHead5"/>
      </w:pPr>
      <w:bookmarkStart w:id="447" w:name="_Toc31276337"/>
      <w:r w:rsidRPr="00EE5577">
        <w:rPr>
          <w:rStyle w:val="CharSectno"/>
        </w:rPr>
        <w:t>123YO</w:t>
      </w:r>
      <w:r w:rsidRPr="008935CF">
        <w:t xml:space="preserve">  Unrestricted direct payment—general</w:t>
      </w:r>
      <w:bookmarkEnd w:id="447"/>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does not have a </w:t>
      </w:r>
      <w:r w:rsidR="00EE205F" w:rsidRPr="008935CF">
        <w:t>Part</w:t>
      </w:r>
      <w:r w:rsidR="008935CF">
        <w:t> </w:t>
      </w:r>
      <w:r w:rsidR="00470433" w:rsidRPr="008935CF">
        <w:t>3B payment nominee</w:t>
      </w:r>
      <w:r w:rsidRPr="008935CF">
        <w:t>.</w:t>
      </w:r>
    </w:p>
    <w:p w:rsidR="00B308F0" w:rsidRPr="008935CF" w:rsidRDefault="00B308F0" w:rsidP="00B308F0">
      <w:pPr>
        <w:pStyle w:val="SubsectionHead"/>
      </w:pPr>
      <w:r w:rsidRPr="008935CF">
        <w:t>Direct payment</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pay an amount to the credit of a bank account held by the first person (whether alone or jointly or in common with another person); or</w:t>
      </w:r>
    </w:p>
    <w:p w:rsidR="00B308F0" w:rsidRPr="008935CF" w:rsidRDefault="00B308F0" w:rsidP="00B308F0">
      <w:pPr>
        <w:pStyle w:val="paragraph"/>
      </w:pPr>
      <w:r w:rsidRPr="008935CF">
        <w:tab/>
        <w:t>(b)</w:t>
      </w:r>
      <w:r w:rsidRPr="008935CF">
        <w:tab/>
        <w:t>with the consent of the first person, pay an amount to the credit of a bank account held by a third person (whether alone or jointly or in common with another person); or</w:t>
      </w:r>
    </w:p>
    <w:p w:rsidR="00B308F0" w:rsidRPr="008935CF" w:rsidRDefault="00B308F0" w:rsidP="00B308F0">
      <w:pPr>
        <w:pStyle w:val="paragraph"/>
      </w:pPr>
      <w:r w:rsidRPr="008935CF">
        <w:tab/>
        <w:t>(c)</w:t>
      </w:r>
      <w:r w:rsidRPr="008935CF">
        <w:tab/>
        <w:t>pay an amount to the first person by way of a cheque; or</w:t>
      </w:r>
    </w:p>
    <w:p w:rsidR="00B308F0" w:rsidRPr="008935CF" w:rsidRDefault="00B308F0" w:rsidP="00B308F0">
      <w:pPr>
        <w:pStyle w:val="paragraph"/>
      </w:pPr>
      <w:r w:rsidRPr="008935CF">
        <w:tab/>
        <w:t>(d)</w:t>
      </w:r>
      <w:r w:rsidRPr="008935CF">
        <w:tab/>
        <w:t>with the consent of the first person, pay an amount to a third person by way of a cheque; or</w:t>
      </w:r>
    </w:p>
    <w:p w:rsidR="00B308F0" w:rsidRPr="008935CF" w:rsidRDefault="00B308F0" w:rsidP="00B308F0">
      <w:pPr>
        <w:pStyle w:val="paragraph"/>
      </w:pPr>
      <w:r w:rsidRPr="008935CF">
        <w:tab/>
        <w:t>(e)</w:t>
      </w:r>
      <w:r w:rsidRPr="008935CF">
        <w:tab/>
        <w:t>pay an amount to the first person by way of cash; or</w:t>
      </w:r>
    </w:p>
    <w:p w:rsidR="00B308F0" w:rsidRPr="008935CF" w:rsidRDefault="00B308F0" w:rsidP="00B308F0">
      <w:pPr>
        <w:pStyle w:val="paragraph"/>
      </w:pPr>
      <w:r w:rsidRPr="008935CF">
        <w:tab/>
        <w:t>(f)</w:t>
      </w:r>
      <w:r w:rsidRPr="008935CF">
        <w:tab/>
        <w:t>with the consent of the first person, pay an amount to a third person by way of cash; or</w:t>
      </w:r>
    </w:p>
    <w:p w:rsidR="00B308F0" w:rsidRPr="008935CF" w:rsidRDefault="00B308F0" w:rsidP="00B308F0">
      <w:pPr>
        <w:pStyle w:val="paragraph"/>
      </w:pPr>
      <w:r w:rsidRPr="008935CF">
        <w:tab/>
        <w:t>(g)</w:t>
      </w:r>
      <w:r w:rsidRPr="008935CF">
        <w:tab/>
        <w:t>give the first person a stored value card that enables the first person to withdraw cash;</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(i)</w:t>
      </w:r>
      <w:r w:rsidRPr="008935CF">
        <w:tab/>
        <w:t xml:space="preserve">if </w:t>
      </w:r>
      <w:r w:rsidR="008935CF">
        <w:t>paragraph (</w:t>
      </w:r>
      <w:r w:rsidRPr="008935CF">
        <w:t>a), (b), (c), (d), (e) or (f) applies—the amount paid does not exceed the credit balance of the first person’s income management account; or</w:t>
      </w:r>
    </w:p>
    <w:p w:rsidR="00B308F0" w:rsidRPr="008935CF" w:rsidRDefault="00B308F0" w:rsidP="00B308F0">
      <w:pPr>
        <w:pStyle w:val="paragraph"/>
      </w:pPr>
      <w:r w:rsidRPr="008935CF">
        <w:tab/>
        <w:t>(j)</w:t>
      </w:r>
      <w:r w:rsidRPr="008935CF">
        <w:tab/>
        <w:t xml:space="preserve">if </w:t>
      </w:r>
      <w:r w:rsidR="008935CF">
        <w:t>paragraph (</w:t>
      </w:r>
      <w:r w:rsidRPr="008935CF">
        <w:t>g) applies—the monetary value stored on the card does not exceed the credit balance of the first person’s income management account.</w:t>
      </w:r>
    </w:p>
    <w:p w:rsidR="00B308F0" w:rsidRPr="008935CF" w:rsidRDefault="00B308F0" w:rsidP="00B308F0">
      <w:pPr>
        <w:pStyle w:val="subsection"/>
      </w:pPr>
      <w:r w:rsidRPr="008935CF">
        <w:tab/>
        <w:t>(3)</w:t>
      </w:r>
      <w:r w:rsidRPr="008935CF">
        <w:tab/>
        <w:t xml:space="preserve">In deciding whether to take action under </w:t>
      </w:r>
      <w:r w:rsidR="008935CF">
        <w:t>subsection (</w:t>
      </w:r>
      <w:r w:rsidRPr="008935CF">
        <w:t>2), the Secretary must have regard to:</w:t>
      </w:r>
    </w:p>
    <w:p w:rsidR="00B308F0" w:rsidRPr="008935CF" w:rsidRDefault="00B308F0" w:rsidP="00B308F0">
      <w:pPr>
        <w:pStyle w:val="paragraph"/>
      </w:pPr>
      <w:r w:rsidRPr="008935CF">
        <w:tab/>
        <w:t>(a)</w:t>
      </w:r>
      <w:r w:rsidRPr="008935CF">
        <w:tab/>
        <w:t>such matters (if any) as are specified in a legislative instrument made by the Minister for the purposes of this paragraph; and</w:t>
      </w:r>
    </w:p>
    <w:p w:rsidR="00B308F0" w:rsidRPr="008935CF" w:rsidRDefault="00B308F0" w:rsidP="00B308F0">
      <w:pPr>
        <w:pStyle w:val="paragraph"/>
      </w:pPr>
      <w:r w:rsidRPr="008935CF">
        <w:tab/>
        <w:t>(b)</w:t>
      </w:r>
      <w:r w:rsidRPr="008935CF">
        <w:tab/>
        <w:t>such other matters (if any) as the Secretary considers relevant.</w:t>
      </w:r>
    </w:p>
    <w:p w:rsidR="00B308F0" w:rsidRPr="008935CF" w:rsidRDefault="00742B9F"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Secretary pays an amount under </w:t>
      </w:r>
      <w:r w:rsidR="008935CF">
        <w:t>paragraph (</w:t>
      </w:r>
      <w:r w:rsidRPr="008935CF">
        <w:t xml:space="preserve">2)(a), (b), (c), (d), (e) or (f), the </w:t>
      </w:r>
      <w:r w:rsidR="00BD0FDB" w:rsidRPr="008935CF">
        <w:t>Income Management Record</w:t>
      </w:r>
      <w:r w:rsidRPr="008935CF">
        <w:t xml:space="preserve"> is debited by an amount equal to the amount paid.</w:t>
      </w:r>
    </w:p>
    <w:p w:rsidR="00B308F0" w:rsidRPr="008935CF" w:rsidRDefault="00B308F0" w:rsidP="00B308F0">
      <w:pPr>
        <w:pStyle w:val="subsection"/>
      </w:pPr>
      <w:r w:rsidRPr="008935CF">
        <w:tab/>
        <w:t>(5)</w:t>
      </w:r>
      <w:r w:rsidRPr="008935CF">
        <w:tab/>
        <w:t xml:space="preserve">If, under </w:t>
      </w:r>
      <w:r w:rsidR="008935CF">
        <w:t>paragraph (</w:t>
      </w:r>
      <w:r w:rsidRPr="008935CF">
        <w:t>2)(g)</w:t>
      </w:r>
      <w:r w:rsidR="00D43D1D" w:rsidRPr="008935CF">
        <w:t>, the Secretary gives the first person</w:t>
      </w:r>
      <w:r w:rsidRPr="008935CF">
        <w:t xml:space="preserve"> a stored value card, the </w:t>
      </w:r>
      <w:r w:rsidR="00BD0FDB" w:rsidRPr="008935CF">
        <w:t>Income Management Record</w:t>
      </w:r>
      <w:r w:rsidRPr="008935CF">
        <w:t xml:space="preserve"> is debited by an amount equal to the monetary value stored on the card.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(6)</w:t>
      </w:r>
      <w:r w:rsidRPr="008935CF">
        <w:tab/>
        <w:t xml:space="preserve">If the Secretary pays an amount under </w:t>
      </w:r>
      <w:r w:rsidR="008935CF">
        <w:t>paragraph (</w:t>
      </w:r>
      <w:r w:rsidRPr="008935CF">
        <w:t>2)(a), (b), (c), (d), (e) or (f), the first person’s income management account is debited by an amount equal to the amount paid.</w:t>
      </w:r>
    </w:p>
    <w:p w:rsidR="00B308F0" w:rsidRPr="008935CF" w:rsidRDefault="00B308F0" w:rsidP="00B308F0">
      <w:pPr>
        <w:pStyle w:val="subsection"/>
      </w:pPr>
      <w:r w:rsidRPr="008935CF">
        <w:tab/>
        <w:t>(7)</w:t>
      </w:r>
      <w:r w:rsidRPr="008935CF">
        <w:tab/>
        <w:t xml:space="preserve">If, under </w:t>
      </w:r>
      <w:r w:rsidR="008935CF">
        <w:t>paragraph (</w:t>
      </w:r>
      <w:r w:rsidRPr="008935CF">
        <w:t>2)(g)</w:t>
      </w:r>
      <w:r w:rsidR="00D43D1D" w:rsidRPr="008935CF">
        <w:t>, the Secretary gives the first person</w:t>
      </w:r>
      <w:r w:rsidRPr="008935CF">
        <w:t xml:space="preserve"> a stored value card, the first person’s income management account is debited by an amount equal to the monetary value stored on the card.</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(8)</w:t>
      </w:r>
      <w:r w:rsidRPr="008935CF">
        <w:tab/>
        <w:t xml:space="preserve">If the Secretary makes a payment under </w:t>
      </w:r>
      <w:r w:rsidR="008935CF">
        <w:t>paragraph (</w:t>
      </w:r>
      <w:r w:rsidRPr="008935CF">
        <w:t>2)(a), (c) or (e), the payment does not have consequences under the income tax law for the first person.</w:t>
      </w:r>
    </w:p>
    <w:p w:rsidR="00B308F0" w:rsidRPr="008935CF" w:rsidRDefault="00B308F0" w:rsidP="00B308F0">
      <w:pPr>
        <w:pStyle w:val="subsection"/>
      </w:pPr>
      <w:r w:rsidRPr="008935CF">
        <w:tab/>
        <w:t>(9)</w:t>
      </w:r>
      <w:r w:rsidRPr="008935CF">
        <w:tab/>
        <w:t xml:space="preserve">If the Secretary makes a payment under </w:t>
      </w:r>
      <w:r w:rsidR="008935CF">
        <w:t>paragraph (</w:t>
      </w:r>
      <w:r w:rsidRPr="008935CF">
        <w:t>2)(b), (d) or (f), the payment does not have consequences under the income tax law for the first person or the third person.</w:t>
      </w:r>
    </w:p>
    <w:p w:rsidR="00B308F0" w:rsidRPr="008935CF" w:rsidRDefault="00B308F0" w:rsidP="00B308F0">
      <w:pPr>
        <w:pStyle w:val="subsection"/>
      </w:pPr>
      <w:r w:rsidRPr="008935CF">
        <w:tab/>
        <w:t>(10)</w:t>
      </w:r>
      <w:r w:rsidRPr="008935CF">
        <w:tab/>
        <w:t xml:space="preserve">If, under </w:t>
      </w:r>
      <w:r w:rsidR="008935CF">
        <w:t>paragraph (</w:t>
      </w:r>
      <w:r w:rsidRPr="008935CF">
        <w:t>2)(g)</w:t>
      </w:r>
      <w:r w:rsidR="00D43D1D" w:rsidRPr="008935CF">
        <w:t>, the Secretary gives the first person</w:t>
      </w:r>
      <w:r w:rsidRPr="008935CF">
        <w:t xml:space="preserve"> a stored value card, the giving of the card does not have consequences under the income tax law for the first person.</w:t>
      </w:r>
    </w:p>
    <w:p w:rsidR="00B308F0" w:rsidRPr="008935CF" w:rsidRDefault="00B308F0" w:rsidP="00B308F0">
      <w:pPr>
        <w:pStyle w:val="ActHead5"/>
      </w:pPr>
      <w:bookmarkStart w:id="448" w:name="_Toc31276338"/>
      <w:r w:rsidRPr="00EE5577">
        <w:rPr>
          <w:rStyle w:val="CharSectno"/>
        </w:rPr>
        <w:t>123YP</w:t>
      </w:r>
      <w:r w:rsidRPr="008935CF">
        <w:t xml:space="preserve">  Unrestricted direct payment—</w:t>
      </w:r>
      <w:r w:rsidR="00C52E21" w:rsidRPr="008935CF">
        <w:t>Part</w:t>
      </w:r>
      <w:r w:rsidR="008935CF">
        <w:t> </w:t>
      </w:r>
      <w:r w:rsidR="00C52E21" w:rsidRPr="008935CF">
        <w:t>3B payment nominee</w:t>
      </w:r>
      <w:bookmarkEnd w:id="448"/>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 and</w:t>
      </w:r>
    </w:p>
    <w:p w:rsidR="00B308F0" w:rsidRPr="008935CF" w:rsidRDefault="00B308F0" w:rsidP="00B308F0">
      <w:pPr>
        <w:pStyle w:val="paragraph"/>
      </w:pPr>
      <w:r w:rsidRPr="008935CF">
        <w:tab/>
        <w:t>(c)</w:t>
      </w:r>
      <w:r w:rsidRPr="008935CF">
        <w:tab/>
        <w:t xml:space="preserve">the first person has a </w:t>
      </w:r>
      <w:r w:rsidR="00EE205F" w:rsidRPr="008935CF">
        <w:t>Part</w:t>
      </w:r>
      <w:r w:rsidR="008935CF">
        <w:t> </w:t>
      </w:r>
      <w:r w:rsidR="00470433" w:rsidRPr="008935CF">
        <w:t>3B payment nominee</w:t>
      </w:r>
      <w:r w:rsidRPr="008935CF">
        <w:t>.</w:t>
      </w:r>
    </w:p>
    <w:p w:rsidR="00B308F0" w:rsidRPr="008935CF" w:rsidRDefault="00B308F0" w:rsidP="00B308F0">
      <w:pPr>
        <w:pStyle w:val="SubsectionHead"/>
      </w:pPr>
      <w:r w:rsidRPr="008935CF">
        <w:t>Direct payment</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 xml:space="preserve">pay an amount to the credit of a bank account held by the </w:t>
      </w:r>
      <w:r w:rsidR="00EE205F" w:rsidRPr="008935CF">
        <w:t>Part</w:t>
      </w:r>
      <w:r w:rsidR="008935CF">
        <w:t> </w:t>
      </w:r>
      <w:r w:rsidR="00470433" w:rsidRPr="008935CF">
        <w:t>3B payment nominee</w:t>
      </w:r>
      <w:r w:rsidRPr="008935CF">
        <w:t xml:space="preserve"> (whether alone or jointly or in common with another person); or</w:t>
      </w:r>
    </w:p>
    <w:p w:rsidR="00B308F0" w:rsidRPr="008935CF" w:rsidRDefault="00B308F0" w:rsidP="00B308F0">
      <w:pPr>
        <w:pStyle w:val="paragraph"/>
      </w:pPr>
      <w:r w:rsidRPr="008935CF">
        <w:tab/>
        <w:t>(b)</w:t>
      </w:r>
      <w:r w:rsidRPr="008935CF">
        <w:tab/>
        <w:t xml:space="preserve">with the consent of the </w:t>
      </w:r>
      <w:r w:rsidR="00EE205F" w:rsidRPr="008935CF">
        <w:t>Part</w:t>
      </w:r>
      <w:r w:rsidR="008935CF">
        <w:t> </w:t>
      </w:r>
      <w:r w:rsidR="00470433" w:rsidRPr="008935CF">
        <w:t>3B payment nominee</w:t>
      </w:r>
      <w:r w:rsidRPr="008935CF">
        <w:t>, pay an amount to the credit of a bank account held by a third person (whether alone or jointly or in common with another person); or</w:t>
      </w:r>
    </w:p>
    <w:p w:rsidR="00B308F0" w:rsidRPr="008935CF" w:rsidRDefault="00B308F0" w:rsidP="00B308F0">
      <w:pPr>
        <w:pStyle w:val="paragraph"/>
      </w:pPr>
      <w:r w:rsidRPr="008935CF">
        <w:tab/>
        <w:t>(c)</w:t>
      </w:r>
      <w:r w:rsidRPr="008935CF">
        <w:tab/>
        <w:t xml:space="preserve">pay an amount to the </w:t>
      </w:r>
      <w:r w:rsidR="00EE205F" w:rsidRPr="008935CF">
        <w:t>Part</w:t>
      </w:r>
      <w:r w:rsidR="008935CF">
        <w:t> </w:t>
      </w:r>
      <w:r w:rsidR="00470433" w:rsidRPr="008935CF">
        <w:t>3B payment nominee</w:t>
      </w:r>
      <w:r w:rsidRPr="008935CF">
        <w:t xml:space="preserve"> by way of a cheque; or</w:t>
      </w:r>
    </w:p>
    <w:p w:rsidR="00B308F0" w:rsidRPr="008935CF" w:rsidRDefault="00B308F0" w:rsidP="00B308F0">
      <w:pPr>
        <w:pStyle w:val="paragraph"/>
      </w:pPr>
      <w:r w:rsidRPr="008935CF">
        <w:tab/>
        <w:t>(d)</w:t>
      </w:r>
      <w:r w:rsidRPr="008935CF">
        <w:tab/>
        <w:t xml:space="preserve">with the consent of the </w:t>
      </w:r>
      <w:r w:rsidR="00EE205F" w:rsidRPr="008935CF">
        <w:t>Part</w:t>
      </w:r>
      <w:r w:rsidR="008935CF">
        <w:t> </w:t>
      </w:r>
      <w:r w:rsidR="00470433" w:rsidRPr="008935CF">
        <w:t>3B payment nominee</w:t>
      </w:r>
      <w:r w:rsidRPr="008935CF">
        <w:t>, pay an amount to a third person by way of a cheque; or</w:t>
      </w:r>
    </w:p>
    <w:p w:rsidR="00B308F0" w:rsidRPr="008935CF" w:rsidRDefault="00B308F0" w:rsidP="00B308F0">
      <w:pPr>
        <w:pStyle w:val="paragraph"/>
      </w:pPr>
      <w:r w:rsidRPr="008935CF">
        <w:tab/>
        <w:t>(e)</w:t>
      </w:r>
      <w:r w:rsidRPr="008935CF">
        <w:tab/>
        <w:t xml:space="preserve">pay an amount to the </w:t>
      </w:r>
      <w:r w:rsidR="00EE205F" w:rsidRPr="008935CF">
        <w:t>Part</w:t>
      </w:r>
      <w:r w:rsidR="008935CF">
        <w:t> </w:t>
      </w:r>
      <w:r w:rsidR="00470433" w:rsidRPr="008935CF">
        <w:t>3B payment nominee</w:t>
      </w:r>
      <w:r w:rsidRPr="008935CF">
        <w:t xml:space="preserve"> by way of cash; or</w:t>
      </w:r>
    </w:p>
    <w:p w:rsidR="00B308F0" w:rsidRPr="008935CF" w:rsidRDefault="00B308F0" w:rsidP="00B308F0">
      <w:pPr>
        <w:pStyle w:val="paragraph"/>
      </w:pPr>
      <w:r w:rsidRPr="008935CF">
        <w:tab/>
        <w:t>(f)</w:t>
      </w:r>
      <w:r w:rsidRPr="008935CF">
        <w:tab/>
        <w:t xml:space="preserve">with the consent of the </w:t>
      </w:r>
      <w:r w:rsidR="00EE205F" w:rsidRPr="008935CF">
        <w:t>Part</w:t>
      </w:r>
      <w:r w:rsidR="008935CF">
        <w:t> </w:t>
      </w:r>
      <w:r w:rsidR="00470433" w:rsidRPr="008935CF">
        <w:t>3B payment nominee</w:t>
      </w:r>
      <w:r w:rsidRPr="008935CF">
        <w:t>, pay an amount to a third person by way of cash; or</w:t>
      </w:r>
    </w:p>
    <w:p w:rsidR="00B308F0" w:rsidRPr="008935CF" w:rsidRDefault="00B308F0" w:rsidP="00B308F0">
      <w:pPr>
        <w:pStyle w:val="paragraph"/>
      </w:pPr>
      <w:r w:rsidRPr="008935CF">
        <w:tab/>
        <w:t>(g)</w:t>
      </w:r>
      <w:r w:rsidRPr="008935CF">
        <w:tab/>
        <w:t xml:space="preserve">give the </w:t>
      </w:r>
      <w:r w:rsidR="00EE205F" w:rsidRPr="008935CF">
        <w:t>Part</w:t>
      </w:r>
      <w:r w:rsidR="008935CF">
        <w:t> </w:t>
      </w:r>
      <w:r w:rsidR="00470433" w:rsidRPr="008935CF">
        <w:t>3B payment nominee</w:t>
      </w:r>
      <w:r w:rsidRPr="008935CF">
        <w:t xml:space="preserve"> a stored value card that enables the </w:t>
      </w:r>
      <w:r w:rsidR="00EE205F" w:rsidRPr="008935CF">
        <w:t>Part</w:t>
      </w:r>
      <w:r w:rsidR="008935CF">
        <w:t> </w:t>
      </w:r>
      <w:r w:rsidR="00470433" w:rsidRPr="008935CF">
        <w:t>3B payment nominee</w:t>
      </w:r>
      <w:r w:rsidRPr="008935CF">
        <w:t xml:space="preserve"> to withdraw cash; or</w:t>
      </w:r>
    </w:p>
    <w:p w:rsidR="00B308F0" w:rsidRPr="008935CF" w:rsidRDefault="00B308F0" w:rsidP="00B308F0">
      <w:pPr>
        <w:pStyle w:val="paragraph"/>
      </w:pPr>
      <w:r w:rsidRPr="008935CF">
        <w:tab/>
        <w:t>(h)</w:t>
      </w:r>
      <w:r w:rsidRPr="008935CF">
        <w:tab/>
        <w:t xml:space="preserve">with the consent of the </w:t>
      </w:r>
      <w:r w:rsidR="00EE205F" w:rsidRPr="008935CF">
        <w:t>Part</w:t>
      </w:r>
      <w:r w:rsidR="008935CF">
        <w:t> </w:t>
      </w:r>
      <w:r w:rsidR="00470433" w:rsidRPr="008935CF">
        <w:t>3B payment nominee</w:t>
      </w:r>
      <w:r w:rsidRPr="008935CF">
        <w:t xml:space="preserve">, give </w:t>
      </w:r>
      <w:r w:rsidR="004A7FC9" w:rsidRPr="008935CF">
        <w:t>the first person a stored value card that enables the first person</w:t>
      </w:r>
      <w:r w:rsidRPr="008935CF">
        <w:t xml:space="preserve"> to withdraw cash;</w:t>
      </w:r>
    </w:p>
    <w:p w:rsidR="00B308F0" w:rsidRPr="008935CF" w:rsidRDefault="00B308F0" w:rsidP="00B308F0">
      <w:pPr>
        <w:pStyle w:val="subsection2"/>
      </w:pPr>
      <w:r w:rsidRPr="008935CF">
        <w:t>so long as:</w:t>
      </w:r>
    </w:p>
    <w:p w:rsidR="00B308F0" w:rsidRPr="008935CF" w:rsidRDefault="00B308F0" w:rsidP="00B308F0">
      <w:pPr>
        <w:pStyle w:val="paragraph"/>
      </w:pPr>
      <w:r w:rsidRPr="008935CF">
        <w:tab/>
        <w:t>(i)</w:t>
      </w:r>
      <w:r w:rsidRPr="008935CF">
        <w:tab/>
        <w:t xml:space="preserve">if </w:t>
      </w:r>
      <w:r w:rsidR="008935CF">
        <w:t>paragraph (</w:t>
      </w:r>
      <w:r w:rsidRPr="008935CF">
        <w:t>a), (b), (c), (d), (e) or (f) applies—the amount paid does not exceed the credit balance of the first person’s income management account; or</w:t>
      </w:r>
    </w:p>
    <w:p w:rsidR="00B308F0" w:rsidRPr="008935CF" w:rsidRDefault="00B308F0" w:rsidP="00B308F0">
      <w:pPr>
        <w:pStyle w:val="paragraph"/>
      </w:pPr>
      <w:r w:rsidRPr="008935CF">
        <w:tab/>
        <w:t>(j)</w:t>
      </w:r>
      <w:r w:rsidRPr="008935CF">
        <w:tab/>
        <w:t xml:space="preserve">if </w:t>
      </w:r>
      <w:r w:rsidR="008935CF">
        <w:t>paragraph (</w:t>
      </w:r>
      <w:r w:rsidRPr="008935CF">
        <w:t>g) or (h) applies—the monetary value stored on the card does not exceed the credit balance of the first person’s income management account.</w:t>
      </w:r>
    </w:p>
    <w:p w:rsidR="00B308F0" w:rsidRPr="008935CF" w:rsidRDefault="00B308F0" w:rsidP="00B308F0">
      <w:pPr>
        <w:pStyle w:val="subsection"/>
      </w:pPr>
      <w:r w:rsidRPr="008935CF">
        <w:tab/>
        <w:t>(3)</w:t>
      </w:r>
      <w:r w:rsidRPr="008935CF">
        <w:tab/>
        <w:t xml:space="preserve">In deciding whether to take action under </w:t>
      </w:r>
      <w:r w:rsidR="008935CF">
        <w:t>subsection (</w:t>
      </w:r>
      <w:r w:rsidRPr="008935CF">
        <w:t>2), the Secretary must have regard to:</w:t>
      </w:r>
    </w:p>
    <w:p w:rsidR="00B308F0" w:rsidRPr="008935CF" w:rsidRDefault="00B308F0" w:rsidP="00B308F0">
      <w:pPr>
        <w:pStyle w:val="paragraph"/>
      </w:pPr>
      <w:r w:rsidRPr="008935CF">
        <w:tab/>
        <w:t>(a)</w:t>
      </w:r>
      <w:r w:rsidRPr="008935CF">
        <w:tab/>
        <w:t>such matters (if any) as are specified in a legislative instrument made by the Minister for the purposes of this paragraph; and</w:t>
      </w:r>
    </w:p>
    <w:p w:rsidR="00B308F0" w:rsidRPr="008935CF" w:rsidRDefault="00B308F0" w:rsidP="00B308F0">
      <w:pPr>
        <w:pStyle w:val="paragraph"/>
      </w:pPr>
      <w:r w:rsidRPr="008935CF">
        <w:tab/>
        <w:t>(b)</w:t>
      </w:r>
      <w:r w:rsidRPr="008935CF">
        <w:tab/>
        <w:t>such other matters (if any) as the Secretary considers relevant.</w:t>
      </w:r>
    </w:p>
    <w:p w:rsidR="00B308F0" w:rsidRPr="008935CF" w:rsidRDefault="005C33C2"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(4)</w:t>
      </w:r>
      <w:r w:rsidRPr="008935CF">
        <w:tab/>
        <w:t xml:space="preserve">If the Secretary pays an amount under </w:t>
      </w:r>
      <w:r w:rsidR="008935CF">
        <w:t>paragraph (</w:t>
      </w:r>
      <w:r w:rsidRPr="008935CF">
        <w:t xml:space="preserve">2)(a), (b), (c), (d), (e) or (f), the </w:t>
      </w:r>
      <w:r w:rsidR="00A61FD4" w:rsidRPr="008935CF">
        <w:t>Income Management Record</w:t>
      </w:r>
      <w:r w:rsidRPr="008935CF">
        <w:t xml:space="preserve"> is debited by an amount equal to the amount paid.</w:t>
      </w:r>
    </w:p>
    <w:p w:rsidR="00B308F0" w:rsidRPr="008935CF" w:rsidRDefault="00B308F0" w:rsidP="00B308F0">
      <w:pPr>
        <w:pStyle w:val="subsection"/>
      </w:pPr>
      <w:r w:rsidRPr="008935CF">
        <w:tab/>
        <w:t>(5)</w:t>
      </w:r>
      <w:r w:rsidRPr="008935CF">
        <w:tab/>
        <w:t xml:space="preserve">If, under </w:t>
      </w:r>
      <w:r w:rsidR="008935CF">
        <w:t>paragraph (</w:t>
      </w:r>
      <w:r w:rsidRPr="008935CF">
        <w:t xml:space="preserve">2)(g) or (h), the Secretary gives the </w:t>
      </w:r>
      <w:r w:rsidR="00EE205F" w:rsidRPr="008935CF">
        <w:t>Part</w:t>
      </w:r>
      <w:r w:rsidR="008935CF">
        <w:t> </w:t>
      </w:r>
      <w:r w:rsidR="00470433" w:rsidRPr="008935CF">
        <w:t>3B payment nominee</w:t>
      </w:r>
      <w:r w:rsidRPr="008935CF">
        <w:t xml:space="preserve"> or </w:t>
      </w:r>
      <w:r w:rsidR="004A7FC9" w:rsidRPr="008935CF">
        <w:t>the first person</w:t>
      </w:r>
      <w:r w:rsidRPr="008935CF">
        <w:t xml:space="preserve"> a stored value card, the </w:t>
      </w:r>
      <w:r w:rsidR="00A61FD4" w:rsidRPr="008935CF">
        <w:t>Income Management Record</w:t>
      </w:r>
      <w:r w:rsidRPr="008935CF">
        <w:t xml:space="preserve"> is debited by an amount equal to the monetary value stored on the card.</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(6)</w:t>
      </w:r>
      <w:r w:rsidRPr="008935CF">
        <w:tab/>
        <w:t xml:space="preserve">If the Secretary pays an amount under </w:t>
      </w:r>
      <w:r w:rsidR="008935CF">
        <w:t>paragraph (</w:t>
      </w:r>
      <w:r w:rsidRPr="008935CF">
        <w:t>2)(a), (b), (c), (d), (e) or (f), the first person’s income management account is debited by an amount equal to the amount paid.</w:t>
      </w:r>
    </w:p>
    <w:p w:rsidR="00B308F0" w:rsidRPr="008935CF" w:rsidRDefault="00B308F0" w:rsidP="00B308F0">
      <w:pPr>
        <w:pStyle w:val="subsection"/>
      </w:pPr>
      <w:r w:rsidRPr="008935CF">
        <w:tab/>
        <w:t>(7)</w:t>
      </w:r>
      <w:r w:rsidRPr="008935CF">
        <w:tab/>
        <w:t xml:space="preserve">If, under </w:t>
      </w:r>
      <w:r w:rsidR="008935CF">
        <w:t>paragraph (</w:t>
      </w:r>
      <w:r w:rsidRPr="008935CF">
        <w:t xml:space="preserve">2)(g) or (h), the Secretary gives the </w:t>
      </w:r>
      <w:r w:rsidR="00EE205F" w:rsidRPr="008935CF">
        <w:t>Part</w:t>
      </w:r>
      <w:r w:rsidR="008935CF">
        <w:t> </w:t>
      </w:r>
      <w:r w:rsidR="00470433" w:rsidRPr="008935CF">
        <w:t>3B payment nominee</w:t>
      </w:r>
      <w:r w:rsidRPr="008935CF">
        <w:t xml:space="preserve"> or </w:t>
      </w:r>
      <w:r w:rsidR="004A7FC9" w:rsidRPr="008935CF">
        <w:t>the first person</w:t>
      </w:r>
      <w:r w:rsidRPr="008935CF">
        <w:t xml:space="preserve"> a stored value card, the first person’s income management account is debited by an amount equal to the monetary value stored on the card.</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(8)</w:t>
      </w:r>
      <w:r w:rsidRPr="008935CF">
        <w:tab/>
        <w:t xml:space="preserve">If the Secretary makes a payment under </w:t>
      </w:r>
      <w:r w:rsidR="008935CF">
        <w:t>paragraph (</w:t>
      </w:r>
      <w:r w:rsidRPr="008935CF">
        <w:t xml:space="preserve">2)(a), (c) or (e), the payment does not have consequences under the income tax law for the </w:t>
      </w:r>
      <w:r w:rsidR="00EE205F" w:rsidRPr="008935CF">
        <w:t>Part</w:t>
      </w:r>
      <w:r w:rsidR="008935CF">
        <w:t> </w:t>
      </w:r>
      <w:r w:rsidR="00470433" w:rsidRPr="008935CF">
        <w:t>3B payment nominee</w:t>
      </w:r>
      <w:r w:rsidRPr="008935CF">
        <w:t xml:space="preserve"> or the first person.</w:t>
      </w:r>
    </w:p>
    <w:p w:rsidR="00B308F0" w:rsidRPr="008935CF" w:rsidRDefault="00B308F0" w:rsidP="00B308F0">
      <w:pPr>
        <w:pStyle w:val="subsection"/>
      </w:pPr>
      <w:r w:rsidRPr="008935CF">
        <w:tab/>
        <w:t>(9)</w:t>
      </w:r>
      <w:r w:rsidRPr="008935CF">
        <w:tab/>
        <w:t xml:space="preserve">If the Secretary makes a payment under </w:t>
      </w:r>
      <w:r w:rsidR="008935CF">
        <w:t>paragraph (</w:t>
      </w:r>
      <w:r w:rsidRPr="008935CF">
        <w:t xml:space="preserve">2)(b), (d) or (f), the payment does not have consequences under the income tax law for the </w:t>
      </w:r>
      <w:r w:rsidR="00EE205F" w:rsidRPr="008935CF">
        <w:t>Part</w:t>
      </w:r>
      <w:r w:rsidR="008935CF">
        <w:t> </w:t>
      </w:r>
      <w:r w:rsidR="00470433" w:rsidRPr="008935CF">
        <w:t>3B payment nominee</w:t>
      </w:r>
      <w:r w:rsidRPr="008935CF">
        <w:t>, the first person or the third person.</w:t>
      </w:r>
    </w:p>
    <w:p w:rsidR="00B308F0" w:rsidRPr="008935CF" w:rsidRDefault="00B308F0" w:rsidP="00B308F0">
      <w:pPr>
        <w:pStyle w:val="subsection"/>
      </w:pPr>
      <w:r w:rsidRPr="008935CF">
        <w:tab/>
        <w:t>(10)</w:t>
      </w:r>
      <w:r w:rsidRPr="008935CF">
        <w:tab/>
        <w:t xml:space="preserve">If, under </w:t>
      </w:r>
      <w:r w:rsidR="008935CF">
        <w:t>paragraph (</w:t>
      </w:r>
      <w:r w:rsidRPr="008935CF">
        <w:t xml:space="preserve">2)(g) or (h), the Secretary gives the </w:t>
      </w:r>
      <w:r w:rsidR="00EE205F" w:rsidRPr="008935CF">
        <w:t>Part</w:t>
      </w:r>
      <w:r w:rsidR="008935CF">
        <w:t> </w:t>
      </w:r>
      <w:r w:rsidR="00470433" w:rsidRPr="008935CF">
        <w:t>3B payment nominee</w:t>
      </w:r>
      <w:r w:rsidRPr="008935CF">
        <w:t xml:space="preserve"> or </w:t>
      </w:r>
      <w:r w:rsidR="004A7FC9" w:rsidRPr="008935CF">
        <w:t>the first person</w:t>
      </w:r>
      <w:r w:rsidRPr="008935CF">
        <w:t xml:space="preserve"> a stored value card, the giving of the card does not have consequences under the income tax law for the </w:t>
      </w:r>
      <w:r w:rsidR="00EE205F" w:rsidRPr="008935CF">
        <w:t>Part</w:t>
      </w:r>
      <w:r w:rsidR="008935CF">
        <w:t> </w:t>
      </w:r>
      <w:r w:rsidR="00470433" w:rsidRPr="008935CF">
        <w:t>3B payment nominee</w:t>
      </w:r>
      <w:r w:rsidR="004A7FC9" w:rsidRPr="008935CF">
        <w:t xml:space="preserve"> or the first person</w:t>
      </w:r>
      <w:r w:rsidRPr="008935CF">
        <w:t>.</w:t>
      </w:r>
    </w:p>
    <w:p w:rsidR="00B308F0" w:rsidRPr="008935CF" w:rsidRDefault="00EE205F" w:rsidP="00B308F0">
      <w:pPr>
        <w:pStyle w:val="ActHead4"/>
      </w:pPr>
      <w:bookmarkStart w:id="449" w:name="_Toc31276339"/>
      <w:r w:rsidRPr="00EE5577">
        <w:rPr>
          <w:rStyle w:val="CharSubdNo"/>
        </w:rPr>
        <w:t>Subdivision</w:t>
      </w:r>
      <w:r w:rsidR="00666140" w:rsidRPr="00EE5577">
        <w:rPr>
          <w:rStyle w:val="CharSubdNo"/>
        </w:rPr>
        <w:t xml:space="preserve"> </w:t>
      </w:r>
      <w:r w:rsidR="00B308F0" w:rsidRPr="00EE5577">
        <w:rPr>
          <w:rStyle w:val="CharSubdNo"/>
        </w:rPr>
        <w:t>D</w:t>
      </w:r>
      <w:r w:rsidR="00B308F0" w:rsidRPr="008935CF">
        <w:t>—</w:t>
      </w:r>
      <w:r w:rsidR="00B308F0" w:rsidRPr="00EE5577">
        <w:rPr>
          <w:rStyle w:val="CharSubdText"/>
        </w:rPr>
        <w:t>Miscellaneous action</w:t>
      </w:r>
      <w:bookmarkEnd w:id="449"/>
    </w:p>
    <w:p w:rsidR="00B308F0" w:rsidRPr="008935CF" w:rsidRDefault="00B308F0" w:rsidP="00B308F0">
      <w:pPr>
        <w:pStyle w:val="ActHead5"/>
      </w:pPr>
      <w:bookmarkStart w:id="450" w:name="_Toc31276340"/>
      <w:r w:rsidRPr="00EE5577">
        <w:rPr>
          <w:rStyle w:val="CharSectno"/>
        </w:rPr>
        <w:t>123YQ</w:t>
      </w:r>
      <w:r w:rsidRPr="008935CF">
        <w:t xml:space="preserve">  Miscellaneous action</w:t>
      </w:r>
      <w:bookmarkEnd w:id="450"/>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first person’s income management account has a credit balance.</w:t>
      </w:r>
    </w:p>
    <w:p w:rsidR="00B308F0" w:rsidRPr="008935CF" w:rsidRDefault="00B308F0" w:rsidP="00B308F0">
      <w:pPr>
        <w:pStyle w:val="SubsectionHead"/>
      </w:pPr>
      <w:r w:rsidRPr="008935CF">
        <w:t>Miscellaneous action</w:t>
      </w:r>
    </w:p>
    <w:p w:rsidR="00B308F0" w:rsidRPr="008935CF" w:rsidRDefault="00B308F0" w:rsidP="00B308F0">
      <w:pPr>
        <w:pStyle w:val="subsection"/>
      </w:pPr>
      <w:r w:rsidRPr="008935CF">
        <w:tab/>
        <w:t>(2)</w:t>
      </w:r>
      <w:r w:rsidRPr="008935CF">
        <w:tab/>
        <w:t>The Secretary may, on behalf of the Commonwealth, take an action specified in a legislative instrument made by the Minister for the purposes of this subsection, so long as the non</w:t>
      </w:r>
      <w:r w:rsidR="008935CF">
        <w:noBreakHyphen/>
      </w:r>
      <w:r w:rsidRPr="008935CF">
        <w:t>administrative expenses paid by the Commonwealth in relation to the taking of the action do not exceed the credit balance of the first person’s income management account.</w:t>
      </w:r>
    </w:p>
    <w:p w:rsidR="00B308F0" w:rsidRPr="008935CF" w:rsidRDefault="00991A16" w:rsidP="00B308F0">
      <w:pPr>
        <w:pStyle w:val="SubsectionHead"/>
      </w:pPr>
      <w:r w:rsidRPr="008935CF">
        <w:t>Income Management Record</w:t>
      </w:r>
      <w:r w:rsidR="00B308F0" w:rsidRPr="008935CF">
        <w:t xml:space="preserve"> to be debited</w:t>
      </w:r>
    </w:p>
    <w:p w:rsidR="00B308F0" w:rsidRPr="008935CF" w:rsidRDefault="00B308F0" w:rsidP="00B308F0">
      <w:pPr>
        <w:pStyle w:val="subsection"/>
      </w:pPr>
      <w:r w:rsidRPr="008935CF">
        <w:tab/>
        <w:t>(3)</w:t>
      </w:r>
      <w:r w:rsidRPr="008935CF">
        <w:tab/>
        <w:t xml:space="preserve">If the Secretary takes action under </w:t>
      </w:r>
      <w:r w:rsidR="008935CF">
        <w:t>subsection (</w:t>
      </w:r>
      <w:r w:rsidRPr="008935CF">
        <w:t xml:space="preserve">2), the </w:t>
      </w:r>
      <w:r w:rsidR="00DD3154" w:rsidRPr="008935CF">
        <w:t>Income Management Record</w:t>
      </w:r>
      <w:r w:rsidRPr="008935CF">
        <w:t xml:space="preserve"> is debited by an amount equal to the non</w:t>
      </w:r>
      <w:r w:rsidR="008935CF">
        <w:noBreakHyphen/>
      </w:r>
      <w:r w:rsidRPr="008935CF">
        <w:t>administrative expenses paid by the Commonwealth in relation to the taking of the action.</w:t>
      </w:r>
    </w:p>
    <w:p w:rsidR="00B308F0" w:rsidRPr="008935CF" w:rsidRDefault="00B308F0" w:rsidP="00B308F0">
      <w:pPr>
        <w:pStyle w:val="SubsectionHead"/>
      </w:pPr>
      <w:r w:rsidRPr="008935CF">
        <w:t>First person’s income management account to be debited</w:t>
      </w:r>
    </w:p>
    <w:p w:rsidR="00B308F0" w:rsidRPr="008935CF" w:rsidRDefault="00B308F0" w:rsidP="00B308F0">
      <w:pPr>
        <w:pStyle w:val="subsection"/>
      </w:pPr>
      <w:r w:rsidRPr="008935CF">
        <w:tab/>
        <w:t>(4)</w:t>
      </w:r>
      <w:r w:rsidRPr="008935CF">
        <w:tab/>
        <w:t xml:space="preserve">If the Secretary takes action under </w:t>
      </w:r>
      <w:r w:rsidR="008935CF">
        <w:t>subsection (</w:t>
      </w:r>
      <w:r w:rsidRPr="008935CF">
        <w:t>2), the first person’s income management account is debited by an amount equal to the non</w:t>
      </w:r>
      <w:r w:rsidR="008935CF">
        <w:noBreakHyphen/>
      </w:r>
      <w:r w:rsidRPr="008935CF">
        <w:t>administrative expenses paid by the Commonwealth in relation to the taking of the action.</w:t>
      </w:r>
    </w:p>
    <w:p w:rsidR="00B308F0" w:rsidRPr="008935CF" w:rsidRDefault="00B308F0" w:rsidP="00B308F0">
      <w:pPr>
        <w:pStyle w:val="SubsectionHead"/>
      </w:pPr>
      <w:r w:rsidRPr="008935CF">
        <w:t>Criteria</w:t>
      </w:r>
    </w:p>
    <w:p w:rsidR="00B308F0" w:rsidRPr="008935CF" w:rsidRDefault="00B308F0" w:rsidP="00B308F0">
      <w:pPr>
        <w:pStyle w:val="subsection"/>
      </w:pPr>
      <w:r w:rsidRPr="008935CF">
        <w:tab/>
        <w:t>(5)</w:t>
      </w:r>
      <w:r w:rsidRPr="008935CF">
        <w:tab/>
        <w:t xml:space="preserve">The Secretary must not take action under </w:t>
      </w:r>
      <w:r w:rsidR="008935CF">
        <w:t>subsection (</w:t>
      </w:r>
      <w:r w:rsidRPr="008935CF">
        <w:t>2) unless the Secretary is satisfied that the action:</w:t>
      </w:r>
    </w:p>
    <w:p w:rsidR="00B308F0" w:rsidRPr="008935CF" w:rsidRDefault="00B308F0" w:rsidP="00B308F0">
      <w:pPr>
        <w:pStyle w:val="paragraph"/>
      </w:pPr>
      <w:r w:rsidRPr="008935CF">
        <w:tab/>
        <w:t>(a)</w:t>
      </w:r>
      <w:r w:rsidRPr="008935CF">
        <w:tab/>
        <w:t>will benefit any or all of the following:</w:t>
      </w:r>
    </w:p>
    <w:p w:rsidR="00B308F0" w:rsidRPr="008935CF" w:rsidRDefault="00B308F0" w:rsidP="00B308F0">
      <w:pPr>
        <w:pStyle w:val="paragraphsub"/>
      </w:pPr>
      <w:r w:rsidRPr="008935CF">
        <w:tab/>
        <w:t>(i)</w:t>
      </w:r>
      <w:r w:rsidRPr="008935CF">
        <w:tab/>
        <w:t>the first person;</w:t>
      </w:r>
    </w:p>
    <w:p w:rsidR="00084397" w:rsidRPr="008935CF" w:rsidRDefault="00084397" w:rsidP="00084397">
      <w:pPr>
        <w:pStyle w:val="paragraphsub"/>
      </w:pPr>
      <w:r w:rsidRPr="008935CF">
        <w:tab/>
        <w:t>(ii)</w:t>
      </w:r>
      <w:r w:rsidRPr="008935CF">
        <w:tab/>
        <w:t>the first person’s children (if any);</w:t>
      </w:r>
    </w:p>
    <w:p w:rsidR="00084397" w:rsidRPr="008935CF" w:rsidRDefault="00084397" w:rsidP="00084397">
      <w:pPr>
        <w:pStyle w:val="paragraphsub"/>
      </w:pPr>
      <w:r w:rsidRPr="008935CF">
        <w:tab/>
        <w:t>(iii)</w:t>
      </w:r>
      <w:r w:rsidRPr="008935CF">
        <w:tab/>
        <w:t>the first person’s partner (if any);</w:t>
      </w:r>
    </w:p>
    <w:p w:rsidR="00B308F0" w:rsidRPr="008935CF" w:rsidRDefault="00B308F0" w:rsidP="00B308F0">
      <w:pPr>
        <w:pStyle w:val="paragraphsub"/>
      </w:pPr>
      <w:r w:rsidRPr="008935CF">
        <w:tab/>
        <w:t>(iv)</w:t>
      </w:r>
      <w:r w:rsidRPr="008935CF">
        <w:tab/>
        <w:t>any other dependants of the first person; and</w:t>
      </w:r>
    </w:p>
    <w:p w:rsidR="00B308F0" w:rsidRPr="008935CF" w:rsidRDefault="00B308F0" w:rsidP="00B308F0">
      <w:pPr>
        <w:pStyle w:val="paragraph"/>
      </w:pPr>
      <w:r w:rsidRPr="008935CF">
        <w:tab/>
        <w:t>(b)</w:t>
      </w:r>
      <w:r w:rsidRPr="008935CF">
        <w:tab/>
        <w:t>will not result in the acquisition of any excluded goods or excluded services.</w:t>
      </w:r>
    </w:p>
    <w:p w:rsidR="00B308F0" w:rsidRPr="008935CF" w:rsidRDefault="00B308F0" w:rsidP="00B308F0">
      <w:pPr>
        <w:pStyle w:val="SubsectionHead"/>
      </w:pPr>
      <w:r w:rsidRPr="008935CF">
        <w:t>Tax consequences</w:t>
      </w:r>
    </w:p>
    <w:p w:rsidR="00B308F0" w:rsidRPr="008935CF" w:rsidRDefault="00B308F0" w:rsidP="00B308F0">
      <w:pPr>
        <w:pStyle w:val="subsection"/>
      </w:pPr>
      <w:r w:rsidRPr="008935CF">
        <w:tab/>
        <w:t>(6)</w:t>
      </w:r>
      <w:r w:rsidRPr="008935CF">
        <w:tab/>
        <w:t xml:space="preserve">If the Secretary takes action under </w:t>
      </w:r>
      <w:r w:rsidR="008935CF">
        <w:t>subsection (</w:t>
      </w:r>
      <w:r w:rsidRPr="008935CF">
        <w:t>2), the taking of the action does not have consequences under the income tax law for:</w:t>
      </w:r>
    </w:p>
    <w:p w:rsidR="00B308F0" w:rsidRPr="008935CF" w:rsidRDefault="00B308F0" w:rsidP="00B308F0">
      <w:pPr>
        <w:pStyle w:val="paragraph"/>
      </w:pPr>
      <w:r w:rsidRPr="008935CF">
        <w:tab/>
        <w:t>(a)</w:t>
      </w:r>
      <w:r w:rsidRPr="008935CF">
        <w:tab/>
        <w:t>the first person; or</w:t>
      </w:r>
    </w:p>
    <w:p w:rsidR="00B308F0" w:rsidRPr="008935CF" w:rsidRDefault="00B308F0" w:rsidP="00B308F0">
      <w:pPr>
        <w:pStyle w:val="paragraph"/>
      </w:pPr>
      <w:r w:rsidRPr="008935CF">
        <w:tab/>
        <w:t>(b)</w:t>
      </w:r>
      <w:r w:rsidRPr="008935CF">
        <w:tab/>
        <w:t>any other person for whose benefit the action was taken.</w:t>
      </w:r>
    </w:p>
    <w:p w:rsidR="009A259B" w:rsidRPr="008935CF" w:rsidRDefault="009A259B" w:rsidP="009A259B">
      <w:pPr>
        <w:pStyle w:val="ActHead5"/>
      </w:pPr>
      <w:bookmarkStart w:id="451" w:name="_Toc31276341"/>
      <w:r w:rsidRPr="00EE5577">
        <w:rPr>
          <w:rStyle w:val="CharSectno"/>
        </w:rPr>
        <w:t>123YR</w:t>
      </w:r>
      <w:r w:rsidRPr="008935CF">
        <w:t xml:space="preserve">  Credit of income management account in error</w:t>
      </w:r>
      <w:bookmarkEnd w:id="451"/>
    </w:p>
    <w:p w:rsidR="009A259B" w:rsidRPr="008935CF" w:rsidRDefault="009A259B" w:rsidP="009A259B">
      <w:pPr>
        <w:pStyle w:val="subsection"/>
      </w:pPr>
      <w:r w:rsidRPr="008935CF">
        <w:tab/>
        <w:t>(1)</w:t>
      </w:r>
      <w:r w:rsidRPr="008935CF">
        <w:tab/>
        <w:t xml:space="preserve">If the Secretary is satisfied that an amount (the </w:t>
      </w:r>
      <w:r w:rsidRPr="008935CF">
        <w:rPr>
          <w:b/>
          <w:i/>
        </w:rPr>
        <w:t>excess amount</w:t>
      </w:r>
      <w:r w:rsidRPr="008935CF">
        <w:t>) has been credited to a person’s income management account in error, the Secretary may determine, in writing, that:</w:t>
      </w:r>
    </w:p>
    <w:p w:rsidR="009A259B" w:rsidRPr="008935CF" w:rsidRDefault="009A259B" w:rsidP="009A259B">
      <w:pPr>
        <w:pStyle w:val="paragraph"/>
      </w:pPr>
      <w:r w:rsidRPr="008935CF">
        <w:tab/>
        <w:t>(a)</w:t>
      </w:r>
      <w:r w:rsidRPr="008935CF">
        <w:tab/>
        <w:t>the person’s income management account is to be debited by one or more amounts equal to the excess amount; or</w:t>
      </w:r>
    </w:p>
    <w:p w:rsidR="009A259B" w:rsidRPr="008935CF" w:rsidRDefault="009A259B" w:rsidP="009A259B">
      <w:pPr>
        <w:pStyle w:val="paragraph"/>
      </w:pPr>
      <w:r w:rsidRPr="008935CF">
        <w:tab/>
        <w:t>(b)</w:t>
      </w:r>
      <w:r w:rsidRPr="008935CF">
        <w:tab/>
        <w:t>the person must repay to the Commonwealth, as a debt due to the Commonwealth, an amount equal to the excess amount.</w:t>
      </w:r>
    </w:p>
    <w:p w:rsidR="009A259B" w:rsidRPr="008935CF" w:rsidRDefault="009A259B" w:rsidP="009A259B">
      <w:pPr>
        <w:pStyle w:val="notetext"/>
      </w:pPr>
      <w:r w:rsidRPr="008935CF">
        <w:t>Note:</w:t>
      </w:r>
      <w:r w:rsidRPr="008935CF">
        <w:tab/>
      </w:r>
      <w:r w:rsidR="008935CF">
        <w:t>Paragraph (</w:t>
      </w:r>
      <w:r w:rsidRPr="008935CF">
        <w:t>b)—for debt recovery, see Chapter</w:t>
      </w:r>
      <w:r w:rsidR="008935CF">
        <w:t> </w:t>
      </w:r>
      <w:r w:rsidRPr="008935CF">
        <w:t>5 of the 1991 Act.</w:t>
      </w:r>
    </w:p>
    <w:p w:rsidR="009A259B" w:rsidRPr="008935CF" w:rsidRDefault="009A259B" w:rsidP="009A259B">
      <w:pPr>
        <w:pStyle w:val="subsection"/>
      </w:pPr>
      <w:r w:rsidRPr="008935CF">
        <w:tab/>
        <w:t>(2)</w:t>
      </w:r>
      <w:r w:rsidRPr="008935CF">
        <w:tab/>
        <w:t xml:space="preserve">If the Secretary makes a determination under </w:t>
      </w:r>
      <w:r w:rsidR="008935CF">
        <w:t>paragraph (</w:t>
      </w:r>
      <w:r w:rsidRPr="008935CF">
        <w:t>1)(a):</w:t>
      </w:r>
    </w:p>
    <w:p w:rsidR="009A259B" w:rsidRPr="008935CF" w:rsidRDefault="009A259B" w:rsidP="009A259B">
      <w:pPr>
        <w:pStyle w:val="paragraph"/>
      </w:pPr>
      <w:r w:rsidRPr="008935CF">
        <w:tab/>
        <w:t>(a)</w:t>
      </w:r>
      <w:r w:rsidRPr="008935CF">
        <w:tab/>
        <w:t>the Income Management Record is debited by one or more amounts equal to the excess amount; and</w:t>
      </w:r>
    </w:p>
    <w:p w:rsidR="009A259B" w:rsidRPr="008935CF" w:rsidRDefault="009A259B" w:rsidP="009A259B">
      <w:pPr>
        <w:pStyle w:val="paragraph"/>
      </w:pPr>
      <w:r w:rsidRPr="008935CF">
        <w:tab/>
        <w:t>(b)</w:t>
      </w:r>
      <w:r w:rsidRPr="008935CF">
        <w:tab/>
        <w:t>the person’s income management account is debited by one or more amounts equal to the excess amount.</w:t>
      </w:r>
    </w:p>
    <w:p w:rsidR="009A259B" w:rsidRPr="008935CF" w:rsidRDefault="009A259B" w:rsidP="009A259B">
      <w:pPr>
        <w:pStyle w:val="subsection"/>
      </w:pPr>
      <w:r w:rsidRPr="008935CF">
        <w:tab/>
        <w:t>(3)</w:t>
      </w:r>
      <w:r w:rsidRPr="008935CF">
        <w:tab/>
        <w:t xml:space="preserve">A determination made under </w:t>
      </w:r>
      <w:r w:rsidR="008935CF">
        <w:t>subsection (</w:t>
      </w:r>
      <w:r w:rsidRPr="008935CF">
        <w:t>1) is not a legislative instrument.</w:t>
      </w:r>
    </w:p>
    <w:p w:rsidR="00B308F0" w:rsidRPr="008935CF" w:rsidRDefault="00B308F0" w:rsidP="00666140">
      <w:pPr>
        <w:pStyle w:val="ActHead3"/>
        <w:pageBreakBefore/>
      </w:pPr>
      <w:bookmarkStart w:id="452" w:name="_Toc31276342"/>
      <w:r w:rsidRPr="00EE5577">
        <w:rPr>
          <w:rStyle w:val="CharDivNo"/>
        </w:rPr>
        <w:t>Division</w:t>
      </w:r>
      <w:r w:rsidR="008935CF" w:rsidRPr="00EE5577">
        <w:rPr>
          <w:rStyle w:val="CharDivNo"/>
        </w:rPr>
        <w:t> </w:t>
      </w:r>
      <w:r w:rsidRPr="00EE5577">
        <w:rPr>
          <w:rStyle w:val="CharDivNo"/>
        </w:rPr>
        <w:t>7</w:t>
      </w:r>
      <w:r w:rsidRPr="008935CF">
        <w:t>—</w:t>
      </w:r>
      <w:r w:rsidRPr="00EE5577">
        <w:rPr>
          <w:rStyle w:val="CharDivText"/>
        </w:rPr>
        <w:t>Information</w:t>
      </w:r>
      <w:bookmarkEnd w:id="452"/>
    </w:p>
    <w:p w:rsidR="00B308F0" w:rsidRPr="008935CF" w:rsidRDefault="00B308F0" w:rsidP="00B308F0">
      <w:pPr>
        <w:pStyle w:val="ActHead5"/>
      </w:pPr>
      <w:bookmarkStart w:id="453" w:name="_Toc31276343"/>
      <w:r w:rsidRPr="00EE5577">
        <w:rPr>
          <w:rStyle w:val="CharSectno"/>
        </w:rPr>
        <w:t>123ZB</w:t>
      </w:r>
      <w:r w:rsidRPr="008935CF">
        <w:t xml:space="preserve">  Information</w:t>
      </w:r>
      <w:r w:rsidR="008935CF">
        <w:noBreakHyphen/>
      </w:r>
      <w:r w:rsidRPr="008935CF">
        <w:t>gathering powers—school enrolment and attendance</w:t>
      </w:r>
      <w:bookmarkEnd w:id="453"/>
    </w:p>
    <w:p w:rsidR="00B308F0" w:rsidRPr="008935CF" w:rsidRDefault="00B308F0" w:rsidP="00B308F0">
      <w:pPr>
        <w:pStyle w:val="subsection"/>
      </w:pPr>
      <w:r w:rsidRPr="008935CF">
        <w:tab/>
      </w:r>
      <w:r w:rsidRPr="008935CF">
        <w:tab/>
        <w:t>In determining the scope of the power conferred on the Secretary by section</w:t>
      </w:r>
      <w:r w:rsidR="008935CF">
        <w:t> </w:t>
      </w:r>
      <w:r w:rsidRPr="008935CF">
        <w:t>192 or 195 to require the giving of information, or the production of a document, it is to be assumed that:</w:t>
      </w:r>
    </w:p>
    <w:p w:rsidR="00B308F0" w:rsidRPr="008935CF" w:rsidRDefault="00B308F0" w:rsidP="00B308F0">
      <w:pPr>
        <w:pStyle w:val="paragraph"/>
      </w:pPr>
      <w:r w:rsidRPr="008935CF">
        <w:tab/>
        <w:t>(a)</w:t>
      </w:r>
      <w:r w:rsidRPr="008935CF">
        <w:tab/>
        <w:t xml:space="preserve">each reference in this </w:t>
      </w:r>
      <w:r w:rsidR="00EE205F" w:rsidRPr="008935CF">
        <w:t>Part</w:t>
      </w:r>
      <w:r w:rsidR="00666140" w:rsidRPr="008935CF">
        <w:t xml:space="preserve"> </w:t>
      </w:r>
      <w:r w:rsidRPr="008935CF">
        <w:t>to a declared primary school area were a reference to a State or Territory; and</w:t>
      </w:r>
    </w:p>
    <w:p w:rsidR="00B308F0" w:rsidRPr="008935CF" w:rsidRDefault="00B308F0" w:rsidP="00B308F0">
      <w:pPr>
        <w:pStyle w:val="paragraph"/>
      </w:pPr>
      <w:r w:rsidRPr="008935CF">
        <w:tab/>
        <w:t>(b)</w:t>
      </w:r>
      <w:r w:rsidRPr="008935CF">
        <w:tab/>
        <w:t xml:space="preserve">each reference in this </w:t>
      </w:r>
      <w:r w:rsidR="00EE205F" w:rsidRPr="008935CF">
        <w:t>Part</w:t>
      </w:r>
      <w:r w:rsidR="00666140" w:rsidRPr="008935CF">
        <w:t xml:space="preserve"> </w:t>
      </w:r>
      <w:r w:rsidRPr="008935CF">
        <w:t>to a declared secondary school area were a reference to a State or Territory.</w:t>
      </w:r>
    </w:p>
    <w:p w:rsidR="00B308F0" w:rsidRPr="008935CF" w:rsidRDefault="00B308F0" w:rsidP="00B308F0">
      <w:pPr>
        <w:pStyle w:val="ActHead5"/>
      </w:pPr>
      <w:bookmarkStart w:id="454" w:name="_Toc31276344"/>
      <w:r w:rsidRPr="00EE5577">
        <w:rPr>
          <w:rStyle w:val="CharSectno"/>
        </w:rPr>
        <w:t>123ZC</w:t>
      </w:r>
      <w:r w:rsidRPr="008935CF">
        <w:t xml:space="preserve">  Child protection—notice of cancellation of category H welfare payments</w:t>
      </w:r>
      <w:bookmarkEnd w:id="454"/>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ceases to be subject to the income management regime under section</w:t>
      </w:r>
      <w:r w:rsidR="008935CF">
        <w:t> </w:t>
      </w:r>
      <w:r w:rsidRPr="008935CF">
        <w:t>123UC because of the cancellation of a category H welfare payment of the person or the person’s partner; and</w:t>
      </w:r>
    </w:p>
    <w:p w:rsidR="00B308F0" w:rsidRPr="008935CF" w:rsidRDefault="00B308F0" w:rsidP="00B308F0">
      <w:pPr>
        <w:pStyle w:val="paragraph"/>
      </w:pPr>
      <w:r w:rsidRPr="008935CF">
        <w:tab/>
        <w:t>(b)</w:t>
      </w:r>
      <w:r w:rsidRPr="008935CF">
        <w:tab/>
        <w:t>immediately before the cancellation, the relevant notice referred to in paragraph</w:t>
      </w:r>
      <w:r w:rsidR="008935CF">
        <w:t> </w:t>
      </w:r>
      <w:r w:rsidR="00AF0C79" w:rsidRPr="008935CF">
        <w:t>123UC(1)(b)</w:t>
      </w:r>
      <w:r w:rsidRPr="008935CF">
        <w:t xml:space="preserve"> had not been withdrawn or revoked.</w:t>
      </w:r>
    </w:p>
    <w:p w:rsidR="00B308F0" w:rsidRPr="008935CF" w:rsidRDefault="00B308F0" w:rsidP="00B308F0">
      <w:pPr>
        <w:pStyle w:val="SubsectionHead"/>
      </w:pPr>
      <w:r w:rsidRPr="008935CF">
        <w:t>Notice</w:t>
      </w:r>
    </w:p>
    <w:p w:rsidR="00B308F0" w:rsidRPr="008935CF" w:rsidRDefault="00B308F0" w:rsidP="00B308F0">
      <w:pPr>
        <w:pStyle w:val="subsection"/>
      </w:pPr>
      <w:r w:rsidRPr="008935CF">
        <w:tab/>
        <w:t>(2)</w:t>
      </w:r>
      <w:r w:rsidRPr="008935CF">
        <w:tab/>
        <w:t>As soon as practicable after the cancellation, the Secretary must give a child protection officer of the State or Territory written notice of the cancellation.</w:t>
      </w:r>
    </w:p>
    <w:p w:rsidR="00B308F0" w:rsidRPr="008935CF" w:rsidRDefault="00B308F0" w:rsidP="00B308F0">
      <w:pPr>
        <w:pStyle w:val="ActHead5"/>
      </w:pPr>
      <w:bookmarkStart w:id="455" w:name="_Toc31276345"/>
      <w:r w:rsidRPr="00EE5577">
        <w:rPr>
          <w:rStyle w:val="CharSectno"/>
        </w:rPr>
        <w:t>123ZD</w:t>
      </w:r>
      <w:r w:rsidRPr="008935CF">
        <w:t xml:space="preserve">  Queensland Commission—notice of cancellation of welfare payments</w:t>
      </w:r>
      <w:bookmarkEnd w:id="455"/>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a person ceases to be subject to the income management regime under section</w:t>
      </w:r>
      <w:r w:rsidR="008935CF">
        <w:t> </w:t>
      </w:r>
      <w:r w:rsidRPr="008935CF">
        <w:t>123UF because of the cancellation of:</w:t>
      </w:r>
    </w:p>
    <w:p w:rsidR="00B308F0" w:rsidRPr="008935CF" w:rsidRDefault="00B308F0" w:rsidP="00B308F0">
      <w:pPr>
        <w:pStyle w:val="paragraphsub"/>
      </w:pPr>
      <w:r w:rsidRPr="008935CF">
        <w:tab/>
        <w:t>(i)</w:t>
      </w:r>
      <w:r w:rsidRPr="008935CF">
        <w:tab/>
        <w:t>a category P welfare payment of the person or the person’s partner; or</w:t>
      </w:r>
    </w:p>
    <w:p w:rsidR="00B308F0" w:rsidRPr="008935CF" w:rsidRDefault="00B308F0" w:rsidP="00B308F0">
      <w:pPr>
        <w:pStyle w:val="paragraphsub"/>
      </w:pPr>
      <w:r w:rsidRPr="008935CF">
        <w:tab/>
        <w:t>(ii)</w:t>
      </w:r>
      <w:r w:rsidRPr="008935CF">
        <w:tab/>
        <w:t>a category R welfare payment of the person or the person’s partner; and</w:t>
      </w:r>
    </w:p>
    <w:p w:rsidR="00B308F0" w:rsidRPr="008935CF" w:rsidRDefault="00B308F0" w:rsidP="00B308F0">
      <w:pPr>
        <w:pStyle w:val="paragraph"/>
      </w:pPr>
      <w:r w:rsidRPr="008935CF">
        <w:tab/>
        <w:t>(b)</w:t>
      </w:r>
      <w:r w:rsidRPr="008935CF">
        <w:tab/>
        <w:t>immediately before the cancellation, the relevant notice referred to in paragraph</w:t>
      </w:r>
      <w:r w:rsidR="008935CF">
        <w:t> </w:t>
      </w:r>
      <w:r w:rsidRPr="008935CF">
        <w:t>123UF(1)(b) or (2)(c) had not been withdrawn or revoked.</w:t>
      </w:r>
    </w:p>
    <w:p w:rsidR="00B308F0" w:rsidRPr="008935CF" w:rsidRDefault="00B308F0" w:rsidP="00B308F0">
      <w:pPr>
        <w:pStyle w:val="SubsectionHead"/>
      </w:pPr>
      <w:r w:rsidRPr="008935CF">
        <w:t>Notice</w:t>
      </w:r>
    </w:p>
    <w:p w:rsidR="00B308F0" w:rsidRPr="008935CF" w:rsidRDefault="00B308F0" w:rsidP="00B308F0">
      <w:pPr>
        <w:pStyle w:val="subsection"/>
      </w:pPr>
      <w:r w:rsidRPr="008935CF">
        <w:tab/>
        <w:t>(2)</w:t>
      </w:r>
      <w:r w:rsidRPr="008935CF">
        <w:tab/>
        <w:t>As soon as practicable after the cancellation, the Secretary must give the Queensland Commission written notice of the cancellation.</w:t>
      </w:r>
    </w:p>
    <w:p w:rsidR="002F3EEE" w:rsidRPr="008935CF" w:rsidRDefault="002F3EEE" w:rsidP="002F3EEE">
      <w:pPr>
        <w:pStyle w:val="ActHead5"/>
      </w:pPr>
      <w:bookmarkStart w:id="456" w:name="_Toc31276346"/>
      <w:r w:rsidRPr="00EE5577">
        <w:rPr>
          <w:rStyle w:val="CharSectno"/>
        </w:rPr>
        <w:t>123ZDA</w:t>
      </w:r>
      <w:r w:rsidRPr="008935CF">
        <w:t xml:space="preserve">  Other State/Territory referrals—notice of cancellation of category H welfare payments</w:t>
      </w:r>
      <w:bookmarkEnd w:id="456"/>
    </w:p>
    <w:p w:rsidR="002F3EEE" w:rsidRPr="008935CF" w:rsidRDefault="002F3EEE" w:rsidP="002F3EEE">
      <w:pPr>
        <w:pStyle w:val="SubsectionHead"/>
      </w:pPr>
      <w:r w:rsidRPr="008935CF">
        <w:t>Scope</w:t>
      </w:r>
    </w:p>
    <w:p w:rsidR="002F3EEE" w:rsidRPr="008935CF" w:rsidRDefault="002F3EEE" w:rsidP="002F3EEE">
      <w:pPr>
        <w:pStyle w:val="subsection"/>
      </w:pPr>
      <w:r w:rsidRPr="008935CF">
        <w:tab/>
        <w:t>(1)</w:t>
      </w:r>
      <w:r w:rsidRPr="008935CF">
        <w:tab/>
        <w:t>This section applies if:</w:t>
      </w:r>
    </w:p>
    <w:p w:rsidR="002F3EEE" w:rsidRPr="008935CF" w:rsidRDefault="002F3EEE" w:rsidP="002F3EEE">
      <w:pPr>
        <w:pStyle w:val="paragraph"/>
      </w:pPr>
      <w:r w:rsidRPr="008935CF">
        <w:tab/>
        <w:t>(a)</w:t>
      </w:r>
      <w:r w:rsidRPr="008935CF">
        <w:tab/>
        <w:t>a person ceases to be subject to the income management regime under section</w:t>
      </w:r>
      <w:r w:rsidR="008935CF">
        <w:t> </w:t>
      </w:r>
      <w:r w:rsidRPr="008935CF">
        <w:t>123UFAA because of the cancellation of a category H welfare payment of the person or the person’s partner; and</w:t>
      </w:r>
    </w:p>
    <w:p w:rsidR="002F3EEE" w:rsidRPr="008935CF" w:rsidRDefault="002F3EEE" w:rsidP="002F3EEE">
      <w:pPr>
        <w:pStyle w:val="paragraph"/>
      </w:pPr>
      <w:r w:rsidRPr="008935CF">
        <w:tab/>
        <w:t>(b)</w:t>
      </w:r>
      <w:r w:rsidRPr="008935CF">
        <w:tab/>
        <w:t>immediately before the cancellation, the relevant notice referred to in paragraph</w:t>
      </w:r>
      <w:r w:rsidR="008935CF">
        <w:t> </w:t>
      </w:r>
      <w:r w:rsidRPr="008935CF">
        <w:t>123UFAA(1)(b) had not been withdrawn or revoked.</w:t>
      </w:r>
    </w:p>
    <w:p w:rsidR="002F3EEE" w:rsidRPr="008935CF" w:rsidRDefault="002F3EEE" w:rsidP="002F3EEE">
      <w:pPr>
        <w:pStyle w:val="SubsectionHead"/>
      </w:pPr>
      <w:r w:rsidRPr="008935CF">
        <w:t>Notice</w:t>
      </w:r>
    </w:p>
    <w:p w:rsidR="002F3EEE" w:rsidRPr="008935CF" w:rsidRDefault="002F3EEE" w:rsidP="002F3EEE">
      <w:pPr>
        <w:pStyle w:val="subsection"/>
      </w:pPr>
      <w:r w:rsidRPr="008935CF">
        <w:tab/>
        <w:t>(2)</w:t>
      </w:r>
      <w:r w:rsidRPr="008935CF">
        <w:tab/>
        <w:t>As soon as practicable after the cancellation, the Secretary must give an officer or employee of the recognised State/Territory authority written notice of the cancellation.</w:t>
      </w:r>
    </w:p>
    <w:p w:rsidR="00B308F0" w:rsidRPr="008935CF" w:rsidRDefault="00B308F0" w:rsidP="00B308F0">
      <w:pPr>
        <w:pStyle w:val="ActHead5"/>
      </w:pPr>
      <w:bookmarkStart w:id="457" w:name="_Toc31276347"/>
      <w:r w:rsidRPr="00EE5577">
        <w:rPr>
          <w:rStyle w:val="CharSectno"/>
        </w:rPr>
        <w:t>123ZE</w:t>
      </w:r>
      <w:r w:rsidRPr="008935CF">
        <w:t xml:space="preserve">  Disclosure of information to the Secretary—child protection</w:t>
      </w:r>
      <w:bookmarkEnd w:id="457"/>
    </w:p>
    <w:p w:rsidR="00B308F0" w:rsidRPr="008935CF" w:rsidRDefault="00B308F0" w:rsidP="00B308F0">
      <w:pPr>
        <w:pStyle w:val="subsection"/>
      </w:pPr>
      <w:r w:rsidRPr="008935CF">
        <w:tab/>
        <w:t>(1)</w:t>
      </w:r>
      <w:r w:rsidRPr="008935CF">
        <w:tab/>
        <w:t>Despite any law (whether written or unwritten) in force in a State or Territory, a child protection officer of a State or Territory may give the Secretary information about a person if:</w:t>
      </w:r>
    </w:p>
    <w:p w:rsidR="00B308F0" w:rsidRPr="008935CF" w:rsidRDefault="00B308F0" w:rsidP="00B308F0">
      <w:pPr>
        <w:pStyle w:val="paragraph"/>
      </w:pPr>
      <w:r w:rsidRPr="008935CF">
        <w:tab/>
        <w:t>(a)</w:t>
      </w:r>
      <w:r w:rsidRPr="008935CF">
        <w:tab/>
        <w:t>either:</w:t>
      </w:r>
    </w:p>
    <w:p w:rsidR="00B308F0" w:rsidRPr="008935CF" w:rsidRDefault="00B308F0" w:rsidP="00B308F0">
      <w:pPr>
        <w:pStyle w:val="paragraphsub"/>
      </w:pPr>
      <w:r w:rsidRPr="008935CF">
        <w:tab/>
        <w:t>(i)</w:t>
      </w:r>
      <w:r w:rsidRPr="008935CF">
        <w:tab/>
        <w:t>the person is subject to the income management regime under section</w:t>
      </w:r>
      <w:r w:rsidR="008935CF">
        <w:t> </w:t>
      </w:r>
      <w:r w:rsidRPr="008935CF">
        <w:t>123UC; or</w:t>
      </w:r>
    </w:p>
    <w:p w:rsidR="00B308F0" w:rsidRPr="008935CF" w:rsidRDefault="00B308F0" w:rsidP="00B308F0">
      <w:pPr>
        <w:pStyle w:val="paragraphsub"/>
      </w:pPr>
      <w:r w:rsidRPr="008935CF">
        <w:tab/>
        <w:t>(ii)</w:t>
      </w:r>
      <w:r w:rsidRPr="008935CF">
        <w:tab/>
        <w:t>the child protection officer is considering whether to give a notice of the kind referred to in paragraph</w:t>
      </w:r>
      <w:r w:rsidR="008935CF">
        <w:t> </w:t>
      </w:r>
      <w:r w:rsidR="00AF0C79" w:rsidRPr="008935CF">
        <w:t>123UC(1)(b)</w:t>
      </w:r>
      <w:r w:rsidRPr="008935CF">
        <w:t xml:space="preserve"> in relation to the person; and</w:t>
      </w:r>
    </w:p>
    <w:p w:rsidR="00B308F0" w:rsidRPr="008935CF" w:rsidRDefault="00B308F0" w:rsidP="00B308F0">
      <w:pPr>
        <w:pStyle w:val="paragraph"/>
      </w:pPr>
      <w:r w:rsidRPr="008935CF">
        <w:tab/>
        <w:t>(b)</w:t>
      </w:r>
      <w:r w:rsidRPr="008935CF">
        <w:tab/>
        <w:t>the disclosed information is relevant to the operation of this Part.</w:t>
      </w:r>
    </w:p>
    <w:p w:rsidR="00B308F0" w:rsidRPr="008935CF" w:rsidRDefault="00B308F0" w:rsidP="00B308F0">
      <w:pPr>
        <w:pStyle w:val="subsection"/>
      </w:pPr>
      <w:r w:rsidRPr="008935CF">
        <w:tab/>
        <w:t>(2)</w:t>
      </w:r>
      <w:r w:rsidRPr="008935CF">
        <w:tab/>
        <w:t xml:space="preserve">If information about a person is disclosed by a child protection officer of a State or Territory as mentioned in </w:t>
      </w:r>
      <w:r w:rsidR="008935CF">
        <w:t>subsection (</w:t>
      </w:r>
      <w:r w:rsidRPr="008935CF">
        <w:t>1), the Secretary may disclose information about the person to a child protection officer of the State or Territory for the purposes of the performance of the functions and duties, or the exercise of the powers, of the child protection officer in relation to the care, protection or welfare of children.</w:t>
      </w:r>
    </w:p>
    <w:p w:rsidR="00B308F0" w:rsidRPr="008935CF" w:rsidRDefault="00B308F0" w:rsidP="00B308F0">
      <w:pPr>
        <w:pStyle w:val="ActHead5"/>
      </w:pPr>
      <w:bookmarkStart w:id="458" w:name="_Toc31276348"/>
      <w:r w:rsidRPr="00EE5577">
        <w:rPr>
          <w:rStyle w:val="CharSectno"/>
        </w:rPr>
        <w:t>123ZEA</w:t>
      </w:r>
      <w:r w:rsidRPr="008935CF">
        <w:t xml:space="preserve">  Disclosure of information to the Secretary—Queensland Commission</w:t>
      </w:r>
      <w:bookmarkEnd w:id="458"/>
    </w:p>
    <w:p w:rsidR="00B308F0" w:rsidRPr="008935CF" w:rsidRDefault="00B308F0" w:rsidP="00B308F0">
      <w:pPr>
        <w:pStyle w:val="subsection"/>
      </w:pPr>
      <w:r w:rsidRPr="008935CF">
        <w:tab/>
        <w:t>(1)</w:t>
      </w:r>
      <w:r w:rsidRPr="008935CF">
        <w:tab/>
        <w:t>Despite any law (whether written or unwritten) in force in Queensland, the Queensland Commission may give the Secretary information about a person if:</w:t>
      </w:r>
    </w:p>
    <w:p w:rsidR="00B308F0" w:rsidRPr="008935CF" w:rsidRDefault="00B308F0" w:rsidP="00B308F0">
      <w:pPr>
        <w:pStyle w:val="paragraph"/>
      </w:pPr>
      <w:r w:rsidRPr="008935CF">
        <w:tab/>
        <w:t>(a)</w:t>
      </w:r>
      <w:r w:rsidRPr="008935CF">
        <w:tab/>
        <w:t>either:</w:t>
      </w:r>
    </w:p>
    <w:p w:rsidR="00B308F0" w:rsidRPr="008935CF" w:rsidRDefault="00B308F0" w:rsidP="00B308F0">
      <w:pPr>
        <w:pStyle w:val="paragraphsub"/>
      </w:pPr>
      <w:r w:rsidRPr="008935CF">
        <w:tab/>
        <w:t>(i)</w:t>
      </w:r>
      <w:r w:rsidRPr="008935CF">
        <w:tab/>
        <w:t>the person is subject to the income management regime under section</w:t>
      </w:r>
      <w:r w:rsidR="008935CF">
        <w:t> </w:t>
      </w:r>
      <w:r w:rsidRPr="008935CF">
        <w:t>123UF; or</w:t>
      </w:r>
    </w:p>
    <w:p w:rsidR="00B308F0" w:rsidRPr="008935CF" w:rsidRDefault="00B308F0" w:rsidP="00B308F0">
      <w:pPr>
        <w:pStyle w:val="paragraphsub"/>
      </w:pPr>
      <w:r w:rsidRPr="008935CF">
        <w:tab/>
        <w:t>(ii)</w:t>
      </w:r>
      <w:r w:rsidRPr="008935CF">
        <w:tab/>
        <w:t>the Queensland Commission is considering whether to give a notice of the kind referred to in paragraph</w:t>
      </w:r>
      <w:r w:rsidR="008935CF">
        <w:t> </w:t>
      </w:r>
      <w:r w:rsidRPr="008935CF">
        <w:t>123UF(1)(b) or (2)(c) in relation to the person; and</w:t>
      </w:r>
    </w:p>
    <w:p w:rsidR="00B308F0" w:rsidRPr="008935CF" w:rsidRDefault="00B308F0" w:rsidP="00B308F0">
      <w:pPr>
        <w:pStyle w:val="paragraph"/>
      </w:pPr>
      <w:r w:rsidRPr="008935CF">
        <w:tab/>
        <w:t>(b)</w:t>
      </w:r>
      <w:r w:rsidRPr="008935CF">
        <w:tab/>
        <w:t>the disclosed information is relevant to the operation of this Part.</w:t>
      </w:r>
    </w:p>
    <w:p w:rsidR="00B308F0" w:rsidRPr="008935CF" w:rsidRDefault="00B308F0" w:rsidP="00B308F0">
      <w:pPr>
        <w:pStyle w:val="subsection"/>
      </w:pPr>
      <w:r w:rsidRPr="008935CF">
        <w:tab/>
        <w:t>(2)</w:t>
      </w:r>
      <w:r w:rsidRPr="008935CF">
        <w:tab/>
        <w:t xml:space="preserve">If information about a person is disclosed by the Queensland Commission as mentioned in </w:t>
      </w:r>
      <w:r w:rsidR="008935CF">
        <w:t>subsection (</w:t>
      </w:r>
      <w:r w:rsidRPr="008935CF">
        <w:t>1), the Secretary may disclose information about the person to the Queensland Commission for the purposes of the performance of the functions, or the exercise of the powers, of the Queensland Commission.</w:t>
      </w:r>
    </w:p>
    <w:p w:rsidR="00ED632A" w:rsidRPr="008935CF" w:rsidRDefault="00ED632A" w:rsidP="00ED632A">
      <w:pPr>
        <w:pStyle w:val="ActHead5"/>
      </w:pPr>
      <w:bookmarkStart w:id="459" w:name="_Toc31276349"/>
      <w:r w:rsidRPr="00EE5577">
        <w:rPr>
          <w:rStyle w:val="CharSectno"/>
        </w:rPr>
        <w:t>123ZEAA</w:t>
      </w:r>
      <w:r w:rsidRPr="008935CF">
        <w:t xml:space="preserve">  Disclosure of information to the Secretary—other State/Territory referrals</w:t>
      </w:r>
      <w:bookmarkEnd w:id="459"/>
    </w:p>
    <w:p w:rsidR="00ED632A" w:rsidRPr="008935CF" w:rsidRDefault="00ED632A" w:rsidP="00ED632A">
      <w:pPr>
        <w:pStyle w:val="subsection"/>
      </w:pPr>
      <w:r w:rsidRPr="008935CF">
        <w:tab/>
        <w:t>(1)</w:t>
      </w:r>
      <w:r w:rsidRPr="008935CF">
        <w:tab/>
        <w:t>Despite any law (whether written or unwritten) in force in a State or Territory, an officer or employee of a recognised State/Territory authority may give the Secretary information about a person if:</w:t>
      </w:r>
    </w:p>
    <w:p w:rsidR="00ED632A" w:rsidRPr="008935CF" w:rsidRDefault="00ED632A" w:rsidP="00ED632A">
      <w:pPr>
        <w:pStyle w:val="paragraph"/>
      </w:pPr>
      <w:r w:rsidRPr="008935CF">
        <w:tab/>
        <w:t>(a)</w:t>
      </w:r>
      <w:r w:rsidRPr="008935CF">
        <w:tab/>
        <w:t>either:</w:t>
      </w:r>
    </w:p>
    <w:p w:rsidR="00ED632A" w:rsidRPr="008935CF" w:rsidRDefault="00ED632A" w:rsidP="00ED632A">
      <w:pPr>
        <w:pStyle w:val="paragraphsub"/>
      </w:pPr>
      <w:r w:rsidRPr="008935CF">
        <w:tab/>
        <w:t>(i)</w:t>
      </w:r>
      <w:r w:rsidRPr="008935CF">
        <w:tab/>
        <w:t>the person is subject to the income management regime under section</w:t>
      </w:r>
      <w:r w:rsidR="008935CF">
        <w:t> </w:t>
      </w:r>
      <w:r w:rsidRPr="008935CF">
        <w:t>123UFAA; or</w:t>
      </w:r>
    </w:p>
    <w:p w:rsidR="00ED632A" w:rsidRPr="008935CF" w:rsidRDefault="00ED632A" w:rsidP="00ED632A">
      <w:pPr>
        <w:pStyle w:val="paragraphsub"/>
      </w:pPr>
      <w:r w:rsidRPr="008935CF">
        <w:tab/>
        <w:t>(ii)</w:t>
      </w:r>
      <w:r w:rsidRPr="008935CF">
        <w:tab/>
        <w:t>the officer or employee is considering whether to give a notice of the kind referred to in paragraph</w:t>
      </w:r>
      <w:r w:rsidR="008935CF">
        <w:t> </w:t>
      </w:r>
      <w:r w:rsidRPr="008935CF">
        <w:t>123UFAA(1)(b) in relation to the person; and</w:t>
      </w:r>
    </w:p>
    <w:p w:rsidR="00ED632A" w:rsidRPr="008935CF" w:rsidRDefault="00ED632A" w:rsidP="00ED632A">
      <w:pPr>
        <w:pStyle w:val="paragraph"/>
      </w:pPr>
      <w:r w:rsidRPr="008935CF">
        <w:tab/>
        <w:t>(b)</w:t>
      </w:r>
      <w:r w:rsidRPr="008935CF">
        <w:tab/>
        <w:t>the disclosed information is relevant to the operation of this Part.</w:t>
      </w:r>
    </w:p>
    <w:p w:rsidR="00ED632A" w:rsidRPr="008935CF" w:rsidRDefault="00ED632A" w:rsidP="00ED632A">
      <w:pPr>
        <w:pStyle w:val="subsection"/>
      </w:pPr>
      <w:r w:rsidRPr="008935CF">
        <w:tab/>
        <w:t>(2)</w:t>
      </w:r>
      <w:r w:rsidRPr="008935CF">
        <w:tab/>
        <w:t xml:space="preserve">If information about a person is disclosed as mentioned in </w:t>
      </w:r>
      <w:r w:rsidR="008935CF">
        <w:t>subsection (</w:t>
      </w:r>
      <w:r w:rsidRPr="008935CF">
        <w:t>1), the Secretary may disclose information about the person to an officer or employee of the recognised State/Territory authority for the purposes of the performance of the functions and duties, or the exercise of the powers, of the officer or employee.</w:t>
      </w:r>
    </w:p>
    <w:p w:rsidR="00B308F0" w:rsidRPr="008935CF" w:rsidRDefault="00B308F0" w:rsidP="009E593E">
      <w:pPr>
        <w:pStyle w:val="ActHead5"/>
      </w:pPr>
      <w:bookmarkStart w:id="460" w:name="_Toc31276350"/>
      <w:r w:rsidRPr="00EE5577">
        <w:rPr>
          <w:rStyle w:val="CharSectno"/>
        </w:rPr>
        <w:t>123ZEB</w:t>
      </w:r>
      <w:r w:rsidRPr="008935CF">
        <w:t xml:space="preserve">  Disclosure of information to the Secretary—school enrolment and attendance</w:t>
      </w:r>
      <w:bookmarkEnd w:id="460"/>
    </w:p>
    <w:p w:rsidR="00B308F0" w:rsidRPr="008935CF" w:rsidRDefault="00B308F0" w:rsidP="009E593E">
      <w:pPr>
        <w:pStyle w:val="subsection"/>
        <w:keepNext/>
        <w:keepLines/>
      </w:pPr>
      <w:r w:rsidRPr="008935CF">
        <w:tab/>
        <w:t>(1)</w:t>
      </w:r>
      <w:r w:rsidRPr="008935CF">
        <w:tab/>
        <w:t>Despite any law (whether written or unwritten) in force in a State or Territory:</w:t>
      </w:r>
    </w:p>
    <w:p w:rsidR="00B308F0" w:rsidRPr="008935CF" w:rsidRDefault="00B308F0" w:rsidP="00B308F0">
      <w:pPr>
        <w:pStyle w:val="paragraph"/>
      </w:pPr>
      <w:r w:rsidRPr="008935CF">
        <w:tab/>
        <w:t>(a)</w:t>
      </w:r>
      <w:r w:rsidRPr="008935CF">
        <w:tab/>
        <w:t>a State or Territory; or</w:t>
      </w:r>
    </w:p>
    <w:p w:rsidR="00B308F0" w:rsidRPr="008935CF" w:rsidRDefault="00B308F0" w:rsidP="00B308F0">
      <w:pPr>
        <w:pStyle w:val="paragraph"/>
      </w:pPr>
      <w:r w:rsidRPr="008935CF">
        <w:tab/>
        <w:t>(b)</w:t>
      </w:r>
      <w:r w:rsidRPr="008935CF">
        <w:tab/>
        <w:t>a non</w:t>
      </w:r>
      <w:r w:rsidR="008935CF">
        <w:noBreakHyphen/>
      </w:r>
      <w:r w:rsidRPr="008935CF">
        <w:t>government school authority; or</w:t>
      </w:r>
    </w:p>
    <w:p w:rsidR="00B308F0" w:rsidRPr="008935CF" w:rsidRDefault="00B308F0" w:rsidP="00B308F0">
      <w:pPr>
        <w:pStyle w:val="paragraph"/>
      </w:pPr>
      <w:r w:rsidRPr="008935CF">
        <w:tab/>
        <w:t>(c)</w:t>
      </w:r>
      <w:r w:rsidRPr="008935CF">
        <w:tab/>
        <w:t>any other person who is responsible for the operation of one or more schools;</w:t>
      </w:r>
    </w:p>
    <w:p w:rsidR="00B308F0" w:rsidRPr="008935CF" w:rsidRDefault="00B308F0" w:rsidP="00B308F0">
      <w:pPr>
        <w:pStyle w:val="subsection2"/>
      </w:pPr>
      <w:r w:rsidRPr="008935CF">
        <w:t>may give the Secretary information about the enrolment, or non</w:t>
      </w:r>
      <w:r w:rsidR="008935CF">
        <w:noBreakHyphen/>
      </w:r>
      <w:r w:rsidRPr="008935CF">
        <w:t>enrolment, of children at school.</w:t>
      </w:r>
    </w:p>
    <w:p w:rsidR="00B308F0" w:rsidRPr="008935CF" w:rsidRDefault="00B308F0" w:rsidP="00B308F0">
      <w:pPr>
        <w:pStyle w:val="subsection"/>
      </w:pPr>
      <w:r w:rsidRPr="008935CF">
        <w:tab/>
        <w:t>(2)</w:t>
      </w:r>
      <w:r w:rsidRPr="008935CF">
        <w:tab/>
        <w:t>Despite any law (whether written or unwritten) in force in a State or Territory:</w:t>
      </w:r>
    </w:p>
    <w:p w:rsidR="00B308F0" w:rsidRPr="008935CF" w:rsidRDefault="00B308F0" w:rsidP="00B308F0">
      <w:pPr>
        <w:pStyle w:val="paragraph"/>
      </w:pPr>
      <w:r w:rsidRPr="008935CF">
        <w:tab/>
        <w:t>(a)</w:t>
      </w:r>
      <w:r w:rsidRPr="008935CF">
        <w:tab/>
        <w:t>a State or Territory; or</w:t>
      </w:r>
    </w:p>
    <w:p w:rsidR="00B308F0" w:rsidRPr="008935CF" w:rsidRDefault="00B308F0" w:rsidP="00B308F0">
      <w:pPr>
        <w:pStyle w:val="paragraph"/>
      </w:pPr>
      <w:r w:rsidRPr="008935CF">
        <w:tab/>
        <w:t>(b)</w:t>
      </w:r>
      <w:r w:rsidRPr="008935CF">
        <w:tab/>
        <w:t>a non</w:t>
      </w:r>
      <w:r w:rsidR="008935CF">
        <w:noBreakHyphen/>
      </w:r>
      <w:r w:rsidRPr="008935CF">
        <w:t>government school authority; or</w:t>
      </w:r>
    </w:p>
    <w:p w:rsidR="00B308F0" w:rsidRPr="008935CF" w:rsidRDefault="00B308F0" w:rsidP="00B308F0">
      <w:pPr>
        <w:pStyle w:val="paragraph"/>
      </w:pPr>
      <w:r w:rsidRPr="008935CF">
        <w:tab/>
        <w:t>(c)</w:t>
      </w:r>
      <w:r w:rsidRPr="008935CF">
        <w:tab/>
        <w:t>any other person who is responsible for the operation of one or more schools;</w:t>
      </w:r>
    </w:p>
    <w:p w:rsidR="00B308F0" w:rsidRPr="008935CF" w:rsidRDefault="00B308F0" w:rsidP="00B308F0">
      <w:pPr>
        <w:pStyle w:val="subsection2"/>
      </w:pPr>
      <w:r w:rsidRPr="008935CF">
        <w:t>may give the Secretary information about the attendance, or non</w:t>
      </w:r>
      <w:r w:rsidR="008935CF">
        <w:noBreakHyphen/>
      </w:r>
      <w:r w:rsidRPr="008935CF">
        <w:t>attendance, of children at school.</w:t>
      </w:r>
    </w:p>
    <w:p w:rsidR="00B308F0" w:rsidRPr="008935CF" w:rsidRDefault="00B308F0" w:rsidP="00666140">
      <w:pPr>
        <w:pStyle w:val="ActHead3"/>
        <w:pageBreakBefore/>
      </w:pPr>
      <w:bookmarkStart w:id="461" w:name="_Toc31276351"/>
      <w:r w:rsidRPr="00EE5577">
        <w:rPr>
          <w:rStyle w:val="CharDivNo"/>
        </w:rPr>
        <w:t>Division</w:t>
      </w:r>
      <w:r w:rsidR="008935CF" w:rsidRPr="00EE5577">
        <w:rPr>
          <w:rStyle w:val="CharDivNo"/>
        </w:rPr>
        <w:t> </w:t>
      </w:r>
      <w:r w:rsidRPr="00EE5577">
        <w:rPr>
          <w:rStyle w:val="CharDivNo"/>
        </w:rPr>
        <w:t>8</w:t>
      </w:r>
      <w:r w:rsidRPr="008935CF">
        <w:t>—</w:t>
      </w:r>
      <w:r w:rsidRPr="00EE5577">
        <w:rPr>
          <w:rStyle w:val="CharDivText"/>
        </w:rPr>
        <w:t>Debt recovery etc.</w:t>
      </w:r>
      <w:bookmarkEnd w:id="461"/>
    </w:p>
    <w:p w:rsidR="00B308F0" w:rsidRPr="008935CF" w:rsidRDefault="00B308F0" w:rsidP="00B308F0">
      <w:pPr>
        <w:pStyle w:val="ActHead5"/>
      </w:pPr>
      <w:bookmarkStart w:id="462" w:name="_Toc31276352"/>
      <w:r w:rsidRPr="00EE5577">
        <w:rPr>
          <w:rStyle w:val="CharSectno"/>
        </w:rPr>
        <w:t>123ZF</w:t>
      </w:r>
      <w:r w:rsidRPr="008935CF">
        <w:t xml:space="preserve">  Person other than payee obtaining payment of a cheque</w:t>
      </w:r>
      <w:bookmarkEnd w:id="462"/>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an amount is paid by cheque under section</w:t>
      </w:r>
      <w:r w:rsidR="008935CF">
        <w:t> </w:t>
      </w:r>
      <w:r w:rsidRPr="008935CF">
        <w:t>123YM, 123YN, 123YO or 123YP; and</w:t>
      </w:r>
    </w:p>
    <w:p w:rsidR="00B308F0" w:rsidRPr="008935CF" w:rsidRDefault="00B308F0" w:rsidP="00B308F0">
      <w:pPr>
        <w:pStyle w:val="paragraph"/>
      </w:pPr>
      <w:r w:rsidRPr="008935CF">
        <w:tab/>
        <w:t>(c)</w:t>
      </w:r>
      <w:r w:rsidRPr="008935CF">
        <w:tab/>
        <w:t>the payment resulted in the first person’s income management account being debited by an amount equal to the amount paid; and</w:t>
      </w:r>
    </w:p>
    <w:p w:rsidR="00B308F0" w:rsidRPr="008935CF" w:rsidRDefault="00B308F0" w:rsidP="00B308F0">
      <w:pPr>
        <w:pStyle w:val="paragraph"/>
      </w:pPr>
      <w:r w:rsidRPr="008935CF">
        <w:tab/>
        <w:t>(d)</w:t>
      </w:r>
      <w:r w:rsidRPr="008935CF">
        <w:tab/>
        <w:t xml:space="preserve">a person (the </w:t>
      </w:r>
      <w:r w:rsidRPr="008935CF">
        <w:rPr>
          <w:b/>
          <w:i/>
        </w:rPr>
        <w:t>second person</w:t>
      </w:r>
      <w:r w:rsidRPr="008935CF">
        <w:t>) other than the payee of the cheque obtains possession of the cheque from the payee; and</w:t>
      </w:r>
    </w:p>
    <w:p w:rsidR="00B308F0" w:rsidRPr="008935CF" w:rsidRDefault="00B308F0" w:rsidP="00B308F0">
      <w:pPr>
        <w:pStyle w:val="paragraph"/>
      </w:pPr>
      <w:r w:rsidRPr="008935CF">
        <w:tab/>
        <w:t>(e)</w:t>
      </w:r>
      <w:r w:rsidRPr="008935CF">
        <w:tab/>
        <w:t>the cheque is not endorsed by the payee to the second person; and</w:t>
      </w:r>
    </w:p>
    <w:p w:rsidR="00B308F0" w:rsidRPr="008935CF" w:rsidRDefault="00B308F0" w:rsidP="00B308F0">
      <w:pPr>
        <w:pStyle w:val="paragraph"/>
      </w:pPr>
      <w:r w:rsidRPr="008935CF">
        <w:tab/>
        <w:t>(f)</w:t>
      </w:r>
      <w:r w:rsidRPr="008935CF">
        <w:tab/>
        <w:t>the second person obtains value for the cheque.</w:t>
      </w:r>
    </w:p>
    <w:p w:rsidR="00B308F0" w:rsidRPr="008935CF" w:rsidRDefault="00B308F0" w:rsidP="00B308F0">
      <w:pPr>
        <w:pStyle w:val="SubsectionHead"/>
      </w:pPr>
      <w:r w:rsidRPr="008935CF">
        <w:t>Recovery</w:t>
      </w:r>
    </w:p>
    <w:p w:rsidR="00B308F0" w:rsidRPr="008935CF" w:rsidRDefault="00B308F0" w:rsidP="00B308F0">
      <w:pPr>
        <w:pStyle w:val="subsection"/>
      </w:pPr>
      <w:r w:rsidRPr="008935CF">
        <w:tab/>
        <w:t>(2)</w:t>
      </w:r>
      <w:r w:rsidRPr="008935CF">
        <w:tab/>
        <w:t>The amount of the cheque is a debt due by the second person to the Commonwealth.</w:t>
      </w:r>
    </w:p>
    <w:p w:rsidR="005A7CD8" w:rsidRPr="008935CF" w:rsidRDefault="005A7CD8" w:rsidP="005A7CD8">
      <w:pPr>
        <w:pStyle w:val="notetext"/>
      </w:pPr>
      <w:r w:rsidRPr="008935CF">
        <w:t>Note:</w:t>
      </w:r>
      <w:r w:rsidRPr="008935CF">
        <w:tab/>
        <w:t>For debt recovery, see Chapter</w:t>
      </w:r>
      <w:r w:rsidR="008935CF">
        <w:t> </w:t>
      </w:r>
      <w:r w:rsidRPr="008935CF">
        <w:t>5 of the 1991 Act.</w:t>
      </w:r>
    </w:p>
    <w:p w:rsidR="00540B69" w:rsidRPr="008935CF" w:rsidRDefault="00540B69" w:rsidP="00540B69">
      <w:pPr>
        <w:pStyle w:val="SubsectionHead"/>
      </w:pPr>
      <w:r w:rsidRPr="008935CF">
        <w:t>Crediting of amounts</w:t>
      </w:r>
    </w:p>
    <w:p w:rsidR="00540B69" w:rsidRPr="008935CF" w:rsidRDefault="00540B69" w:rsidP="00540B69">
      <w:pPr>
        <w:pStyle w:val="subsection"/>
      </w:pPr>
      <w:r w:rsidRPr="008935CF">
        <w:tab/>
        <w:t>(3)</w:t>
      </w:r>
      <w:r w:rsidRPr="008935CF">
        <w:tab/>
        <w:t>The Secretary may determine, in writing, that the first person’s income management account is to be credited by an amount equal to the amount of the cheque.</w:t>
      </w:r>
    </w:p>
    <w:p w:rsidR="00540B69" w:rsidRPr="008935CF" w:rsidRDefault="00540B69" w:rsidP="00540B69">
      <w:pPr>
        <w:pStyle w:val="subsection"/>
      </w:pPr>
      <w:r w:rsidRPr="008935CF">
        <w:tab/>
        <w:t>(4)</w:t>
      </w:r>
      <w:r w:rsidRPr="008935CF">
        <w:tab/>
        <w:t xml:space="preserve">If the Secretary makes a determination under </w:t>
      </w:r>
      <w:r w:rsidR="008935CF">
        <w:t>subsection (</w:t>
      </w:r>
      <w:r w:rsidRPr="008935CF">
        <w:t>3), then an amount equal to the amount of the cheque is:</w:t>
      </w:r>
    </w:p>
    <w:p w:rsidR="00540B69" w:rsidRPr="008935CF" w:rsidRDefault="00540B69" w:rsidP="00540B69">
      <w:pPr>
        <w:pStyle w:val="paragraph"/>
      </w:pPr>
      <w:r w:rsidRPr="008935CF">
        <w:tab/>
        <w:t>(a)</w:t>
      </w:r>
      <w:r w:rsidRPr="008935CF">
        <w:tab/>
        <w:t>credited to the Income Management Record; and</w:t>
      </w:r>
    </w:p>
    <w:p w:rsidR="00540B69" w:rsidRPr="008935CF" w:rsidRDefault="00540B69" w:rsidP="00540B69">
      <w:pPr>
        <w:pStyle w:val="paragraph"/>
      </w:pPr>
      <w:r w:rsidRPr="008935CF">
        <w:tab/>
        <w:t>(b)</w:t>
      </w:r>
      <w:r w:rsidRPr="008935CF">
        <w:tab/>
        <w:t>credited to the first person’s income management account.</w:t>
      </w:r>
    </w:p>
    <w:p w:rsidR="00B308F0" w:rsidRPr="008935CF" w:rsidRDefault="00B308F0" w:rsidP="00B308F0">
      <w:pPr>
        <w:pStyle w:val="ActHead5"/>
      </w:pPr>
      <w:bookmarkStart w:id="463" w:name="_Toc31276353"/>
      <w:r w:rsidRPr="00EE5577">
        <w:rPr>
          <w:rStyle w:val="CharSectno"/>
        </w:rPr>
        <w:t>123ZG</w:t>
      </w:r>
      <w:r w:rsidRPr="008935CF">
        <w:t xml:space="preserve">  Misuse of vouchers and stored value cards</w:t>
      </w:r>
      <w:bookmarkEnd w:id="463"/>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either:</w:t>
      </w:r>
    </w:p>
    <w:p w:rsidR="00B308F0" w:rsidRPr="008935CF" w:rsidRDefault="00B308F0" w:rsidP="00B308F0">
      <w:pPr>
        <w:pStyle w:val="paragraphsub"/>
      </w:pPr>
      <w:r w:rsidRPr="008935CF">
        <w:tab/>
        <w:t>(i)</w:t>
      </w:r>
      <w:r w:rsidRPr="008935CF">
        <w:tab/>
        <w:t>the Secretary has given the first person or another person a voucher under subsection</w:t>
      </w:r>
      <w:r w:rsidR="008935CF">
        <w:t> </w:t>
      </w:r>
      <w:r w:rsidRPr="008935CF">
        <w:t>123YC(2) or 123YD(2); or</w:t>
      </w:r>
    </w:p>
    <w:p w:rsidR="00B308F0" w:rsidRPr="008935CF" w:rsidRDefault="00B308F0" w:rsidP="00B308F0">
      <w:pPr>
        <w:pStyle w:val="paragraphsub"/>
      </w:pPr>
      <w:r w:rsidRPr="008935CF">
        <w:tab/>
        <w:t>(ii)</w:t>
      </w:r>
      <w:r w:rsidRPr="008935CF">
        <w:tab/>
        <w:t>the Secretary has given the first person or another person a stored value card under subsection</w:t>
      </w:r>
      <w:r w:rsidR="008935CF">
        <w:t> </w:t>
      </w:r>
      <w:r w:rsidRPr="008935CF">
        <w:t>123YE(2), 123YF(2), 123YM(2), 123YN(2), 123YO(2) or 123YP(2); and</w:t>
      </w:r>
    </w:p>
    <w:p w:rsidR="00B308F0" w:rsidRPr="008935CF" w:rsidRDefault="00B308F0" w:rsidP="00B308F0">
      <w:pPr>
        <w:pStyle w:val="paragraph"/>
      </w:pPr>
      <w:r w:rsidRPr="008935CF">
        <w:tab/>
        <w:t>(c)</w:t>
      </w:r>
      <w:r w:rsidRPr="008935CF">
        <w:tab/>
        <w:t>the Secretary’s action resulted in the first person’s income management account being debited; and</w:t>
      </w:r>
    </w:p>
    <w:p w:rsidR="00B308F0" w:rsidRPr="008935CF" w:rsidRDefault="00B308F0" w:rsidP="00B308F0">
      <w:pPr>
        <w:pStyle w:val="paragraph"/>
      </w:pPr>
      <w:r w:rsidRPr="008935CF">
        <w:tab/>
        <w:t>(d)</w:t>
      </w:r>
      <w:r w:rsidRPr="008935CF">
        <w:tab/>
        <w:t xml:space="preserve">a person (the </w:t>
      </w:r>
      <w:r w:rsidRPr="008935CF">
        <w:rPr>
          <w:b/>
          <w:i/>
        </w:rPr>
        <w:t>unauthorised person</w:t>
      </w:r>
      <w:r w:rsidRPr="008935CF">
        <w:t>) other than the person to whom the voucher or stored value card was given:</w:t>
      </w:r>
    </w:p>
    <w:p w:rsidR="00B308F0" w:rsidRPr="008935CF" w:rsidRDefault="00B308F0" w:rsidP="00B308F0">
      <w:pPr>
        <w:pStyle w:val="paragraphsub"/>
      </w:pPr>
      <w:r w:rsidRPr="008935CF">
        <w:tab/>
        <w:t>(i)</w:t>
      </w:r>
      <w:r w:rsidRPr="008935CF">
        <w:tab/>
        <w:t>obtains possession of the voucher or stored value card from the person to whom the voucher or stored value card was given; and</w:t>
      </w:r>
    </w:p>
    <w:p w:rsidR="00B308F0" w:rsidRPr="008935CF" w:rsidRDefault="00B308F0" w:rsidP="00B308F0">
      <w:pPr>
        <w:pStyle w:val="paragraphsub"/>
      </w:pPr>
      <w:r w:rsidRPr="008935CF">
        <w:tab/>
        <w:t>(ii)</w:t>
      </w:r>
      <w:r w:rsidRPr="008935CF">
        <w:tab/>
        <w:t>uses the voucher or stored value card to acquire goods or services or to obtain cash; and</w:t>
      </w:r>
    </w:p>
    <w:p w:rsidR="00B308F0" w:rsidRPr="008935CF" w:rsidRDefault="00B308F0" w:rsidP="00B308F0">
      <w:pPr>
        <w:pStyle w:val="paragraph"/>
      </w:pPr>
      <w:r w:rsidRPr="008935CF">
        <w:tab/>
        <w:t>(e)</w:t>
      </w:r>
      <w:r w:rsidRPr="008935CF">
        <w:tab/>
        <w:t>the unauthorised person does so without the consent of the person to whom the voucher or stored value card was given.</w:t>
      </w:r>
    </w:p>
    <w:p w:rsidR="00B308F0" w:rsidRPr="008935CF" w:rsidRDefault="00B308F0" w:rsidP="00B308F0">
      <w:pPr>
        <w:pStyle w:val="SubsectionHead"/>
      </w:pPr>
      <w:r w:rsidRPr="008935CF">
        <w:t>Recovery</w:t>
      </w:r>
    </w:p>
    <w:p w:rsidR="00B308F0" w:rsidRPr="008935CF" w:rsidRDefault="00B308F0" w:rsidP="00B308F0">
      <w:pPr>
        <w:pStyle w:val="subsection"/>
      </w:pPr>
      <w:r w:rsidRPr="008935CF">
        <w:tab/>
        <w:t>(2)</w:t>
      </w:r>
      <w:r w:rsidRPr="008935CF">
        <w:tab/>
        <w:t>In the case of the use of a voucher, an amount equal to the face value of the voucher is a debt due by the unauthorised person to the Commonwealth.</w:t>
      </w:r>
    </w:p>
    <w:p w:rsidR="005A7CD8" w:rsidRPr="008935CF" w:rsidRDefault="005A7CD8" w:rsidP="005A7CD8">
      <w:pPr>
        <w:pStyle w:val="notetext"/>
      </w:pPr>
      <w:r w:rsidRPr="008935CF">
        <w:t>Note:</w:t>
      </w:r>
      <w:r w:rsidRPr="008935CF">
        <w:tab/>
        <w:t>For debt recovery, see Chapter</w:t>
      </w:r>
      <w:r w:rsidR="008935CF">
        <w:t> </w:t>
      </w:r>
      <w:r w:rsidRPr="008935CF">
        <w:t>5 of the 1991 Act.</w:t>
      </w:r>
    </w:p>
    <w:p w:rsidR="00B308F0" w:rsidRPr="008935CF" w:rsidRDefault="00B308F0" w:rsidP="00B308F0">
      <w:pPr>
        <w:pStyle w:val="subsection"/>
      </w:pPr>
      <w:r w:rsidRPr="008935CF">
        <w:tab/>
        <w:t>(3)</w:t>
      </w:r>
      <w:r w:rsidRPr="008935CF">
        <w:tab/>
        <w:t>In the case of the use of a stored value card, an amount equal to the monetary value involved in the use is a debt due by the unauthorised person to the Commonwealth.</w:t>
      </w:r>
    </w:p>
    <w:p w:rsidR="005A7CD8" w:rsidRPr="008935CF" w:rsidRDefault="005A7CD8" w:rsidP="005A7CD8">
      <w:pPr>
        <w:pStyle w:val="notetext"/>
      </w:pPr>
      <w:r w:rsidRPr="008935CF">
        <w:t>Note:</w:t>
      </w:r>
      <w:r w:rsidRPr="008935CF">
        <w:tab/>
        <w:t>For debt recovery, see Chapter</w:t>
      </w:r>
      <w:r w:rsidR="008935CF">
        <w:t> </w:t>
      </w:r>
      <w:r w:rsidRPr="008935CF">
        <w:t>5 of the 1991 Act.</w:t>
      </w:r>
    </w:p>
    <w:p w:rsidR="004A6D55" w:rsidRPr="008935CF" w:rsidRDefault="004A6D55" w:rsidP="004A6D55">
      <w:pPr>
        <w:pStyle w:val="SubsectionHead"/>
      </w:pPr>
      <w:r w:rsidRPr="008935CF">
        <w:t>Crediting of amounts</w:t>
      </w:r>
    </w:p>
    <w:p w:rsidR="004A6D55" w:rsidRPr="008935CF" w:rsidRDefault="004A6D55" w:rsidP="004A6D55">
      <w:pPr>
        <w:pStyle w:val="subsection"/>
      </w:pPr>
      <w:r w:rsidRPr="008935CF">
        <w:tab/>
        <w:t>(4)</w:t>
      </w:r>
      <w:r w:rsidRPr="008935CF">
        <w:tab/>
        <w:t>In the case of the use of a voucher, the Secretary may determine, in writing, that the first person’s income management account is to be credited by an amount equal to the face value of the voucher.</w:t>
      </w:r>
    </w:p>
    <w:p w:rsidR="004A6D55" w:rsidRPr="008935CF" w:rsidRDefault="004A6D55" w:rsidP="004A6D55">
      <w:pPr>
        <w:pStyle w:val="subsection"/>
      </w:pPr>
      <w:r w:rsidRPr="008935CF">
        <w:tab/>
        <w:t>(5)</w:t>
      </w:r>
      <w:r w:rsidRPr="008935CF">
        <w:tab/>
        <w:t xml:space="preserve">If the Secretary makes a determination under </w:t>
      </w:r>
      <w:r w:rsidR="008935CF">
        <w:t>subsection (</w:t>
      </w:r>
      <w:r w:rsidRPr="008935CF">
        <w:t>4), then an amount equal to the face value of the voucher is:</w:t>
      </w:r>
    </w:p>
    <w:p w:rsidR="004A6D55" w:rsidRPr="008935CF" w:rsidRDefault="004A6D55" w:rsidP="004A6D55">
      <w:pPr>
        <w:pStyle w:val="paragraph"/>
      </w:pPr>
      <w:r w:rsidRPr="008935CF">
        <w:tab/>
        <w:t>(a)</w:t>
      </w:r>
      <w:r w:rsidRPr="008935CF">
        <w:tab/>
        <w:t>credited to the Income Management Record; and</w:t>
      </w:r>
    </w:p>
    <w:p w:rsidR="004A6D55" w:rsidRPr="008935CF" w:rsidRDefault="004A6D55" w:rsidP="004A6D55">
      <w:pPr>
        <w:pStyle w:val="paragraph"/>
      </w:pPr>
      <w:r w:rsidRPr="008935CF">
        <w:tab/>
        <w:t>(b)</w:t>
      </w:r>
      <w:r w:rsidRPr="008935CF">
        <w:tab/>
        <w:t>credited to the first person’s income management account.</w:t>
      </w:r>
    </w:p>
    <w:p w:rsidR="004A6D55" w:rsidRPr="008935CF" w:rsidRDefault="004A6D55" w:rsidP="004A6D55">
      <w:pPr>
        <w:pStyle w:val="subsection"/>
      </w:pPr>
      <w:r w:rsidRPr="008935CF">
        <w:tab/>
        <w:t>(6)</w:t>
      </w:r>
      <w:r w:rsidRPr="008935CF">
        <w:tab/>
        <w:t>In the case of the use of a stored value card, the Secretary may determine, in writing, that the first person’s income management account is to be credited by an amount equal to the monetary value involved in the use.</w:t>
      </w:r>
    </w:p>
    <w:p w:rsidR="004A6D55" w:rsidRPr="008935CF" w:rsidRDefault="004A6D55" w:rsidP="004A6D55">
      <w:pPr>
        <w:pStyle w:val="subsection"/>
      </w:pPr>
      <w:r w:rsidRPr="008935CF">
        <w:tab/>
        <w:t>(7)</w:t>
      </w:r>
      <w:r w:rsidRPr="008935CF">
        <w:tab/>
        <w:t xml:space="preserve">If the Secretary makes a determination under </w:t>
      </w:r>
      <w:r w:rsidR="008935CF">
        <w:t>subsection (</w:t>
      </w:r>
      <w:r w:rsidRPr="008935CF">
        <w:t>6), then an amount equal to the monetary value involved in the use is:</w:t>
      </w:r>
    </w:p>
    <w:p w:rsidR="004A6D55" w:rsidRPr="008935CF" w:rsidRDefault="004A6D55" w:rsidP="004A6D55">
      <w:pPr>
        <w:pStyle w:val="paragraph"/>
      </w:pPr>
      <w:r w:rsidRPr="008935CF">
        <w:tab/>
        <w:t>(a)</w:t>
      </w:r>
      <w:r w:rsidRPr="008935CF">
        <w:tab/>
        <w:t>credited to the Income Management Record; and</w:t>
      </w:r>
    </w:p>
    <w:p w:rsidR="004A6D55" w:rsidRPr="008935CF" w:rsidRDefault="004A6D55" w:rsidP="004A6D55">
      <w:pPr>
        <w:pStyle w:val="paragraph"/>
      </w:pPr>
      <w:r w:rsidRPr="008935CF">
        <w:tab/>
        <w:t>(b)</w:t>
      </w:r>
      <w:r w:rsidRPr="008935CF">
        <w:tab/>
        <w:t>credited to the first person’s income management account.</w:t>
      </w:r>
    </w:p>
    <w:p w:rsidR="00B308F0" w:rsidRPr="008935CF" w:rsidRDefault="00B308F0" w:rsidP="00B308F0">
      <w:pPr>
        <w:pStyle w:val="ActHead5"/>
      </w:pPr>
      <w:bookmarkStart w:id="464" w:name="_Toc31276354"/>
      <w:r w:rsidRPr="00EE5577">
        <w:rPr>
          <w:rStyle w:val="CharSectno"/>
        </w:rPr>
        <w:t>123ZH</w:t>
      </w:r>
      <w:r w:rsidRPr="008935CF">
        <w:t xml:space="preserve">  Repayment of money credited to an account</w:t>
      </w:r>
      <w:bookmarkEnd w:id="464"/>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under section</w:t>
      </w:r>
      <w:r w:rsidR="008935CF">
        <w:t> </w:t>
      </w:r>
      <w:r w:rsidRPr="008935CF">
        <w:t>123YI or 123YJ, the Secretary has paid an amount to a third person; and</w:t>
      </w:r>
    </w:p>
    <w:p w:rsidR="00B308F0" w:rsidRPr="008935CF" w:rsidRDefault="00B308F0" w:rsidP="00B308F0">
      <w:pPr>
        <w:pStyle w:val="paragraph"/>
      </w:pPr>
      <w:r w:rsidRPr="008935CF">
        <w:tab/>
        <w:t>(c)</w:t>
      </w:r>
      <w:r w:rsidRPr="008935CF">
        <w:tab/>
        <w:t>the payment resulted in the first person’s income management account being debited by an amount equal to the amount paid.</w:t>
      </w:r>
    </w:p>
    <w:p w:rsidR="00B308F0" w:rsidRPr="008935CF" w:rsidRDefault="00B308F0" w:rsidP="00B308F0">
      <w:pPr>
        <w:pStyle w:val="SubsectionHead"/>
      </w:pPr>
      <w:r w:rsidRPr="008935CF">
        <w:t>Repayment</w:t>
      </w:r>
    </w:p>
    <w:p w:rsidR="00B308F0" w:rsidRPr="008935CF" w:rsidRDefault="00B308F0" w:rsidP="00B308F0">
      <w:pPr>
        <w:pStyle w:val="subsection"/>
      </w:pPr>
      <w:r w:rsidRPr="008935CF">
        <w:tab/>
        <w:t>(2)</w:t>
      </w:r>
      <w:r w:rsidRPr="008935CF">
        <w:tab/>
        <w:t>The Secretary may, by written notice given to the third person, require the third person to repay to the Commonwealth</w:t>
      </w:r>
      <w:r w:rsidR="008767CC" w:rsidRPr="008935CF">
        <w:t xml:space="preserve"> (as a debt due to the Commonwealth)</w:t>
      </w:r>
      <w:r w:rsidRPr="008935CF">
        <w:t xml:space="preserve"> so much of the amount paid as has not been applied by the relevant account holder for the purposes of the acquisition of goods or services.</w:t>
      </w:r>
    </w:p>
    <w:p w:rsidR="00366ACB" w:rsidRPr="008935CF" w:rsidRDefault="00366ACB" w:rsidP="00366ACB">
      <w:pPr>
        <w:pStyle w:val="notetext"/>
      </w:pPr>
      <w:r w:rsidRPr="008935CF">
        <w:t>Note:</w:t>
      </w:r>
      <w:r w:rsidRPr="008935CF">
        <w:tab/>
        <w:t>For debt recovery, see Chapter</w:t>
      </w:r>
      <w:r w:rsidR="008935CF">
        <w:t> </w:t>
      </w:r>
      <w:r w:rsidRPr="008935CF">
        <w:t>5 of the 1991 Act.</w:t>
      </w:r>
    </w:p>
    <w:p w:rsidR="00104D49" w:rsidRPr="008935CF" w:rsidRDefault="00104D49" w:rsidP="00104D49">
      <w:pPr>
        <w:pStyle w:val="SubsectionHead"/>
      </w:pPr>
      <w:r w:rsidRPr="008935CF">
        <w:t>Crediting of amounts</w:t>
      </w:r>
    </w:p>
    <w:p w:rsidR="00104D49" w:rsidRPr="008935CF" w:rsidRDefault="00104D49" w:rsidP="00104D49">
      <w:pPr>
        <w:pStyle w:val="subsection"/>
      </w:pPr>
      <w:r w:rsidRPr="008935CF">
        <w:tab/>
        <w:t>(3)</w:t>
      </w:r>
      <w:r w:rsidRPr="008935CF">
        <w:tab/>
        <w:t>If:</w:t>
      </w:r>
    </w:p>
    <w:p w:rsidR="00104D49" w:rsidRPr="008935CF" w:rsidRDefault="00104D49" w:rsidP="00104D49">
      <w:pPr>
        <w:pStyle w:val="paragraph"/>
      </w:pPr>
      <w:r w:rsidRPr="008935CF">
        <w:tab/>
        <w:t>(a)</w:t>
      </w:r>
      <w:r w:rsidRPr="008935CF">
        <w:tab/>
        <w:t xml:space="preserve">the Secretary gives the third person a notice under </w:t>
      </w:r>
      <w:r w:rsidR="008935CF">
        <w:t>subsection (</w:t>
      </w:r>
      <w:r w:rsidRPr="008935CF">
        <w:t>2); and</w:t>
      </w:r>
    </w:p>
    <w:p w:rsidR="00104D49" w:rsidRPr="008935CF" w:rsidRDefault="00104D49" w:rsidP="00104D49">
      <w:pPr>
        <w:pStyle w:val="paragraph"/>
      </w:pPr>
      <w:r w:rsidRPr="008935CF">
        <w:tab/>
        <w:t>(b)</w:t>
      </w:r>
      <w:r w:rsidRPr="008935CF">
        <w:tab/>
        <w:t xml:space="preserve">the Secretary is aware of the amount (the </w:t>
      </w:r>
      <w:r w:rsidRPr="008935CF">
        <w:rPr>
          <w:b/>
          <w:i/>
        </w:rPr>
        <w:t>relevant amount</w:t>
      </w:r>
      <w:r w:rsidRPr="008935CF">
        <w:t>) that has not been applied by the relevant account holder for the purposes of the acquisition of goods or services;</w:t>
      </w:r>
    </w:p>
    <w:p w:rsidR="00104D49" w:rsidRPr="008935CF" w:rsidRDefault="00104D49" w:rsidP="00104D49">
      <w:pPr>
        <w:pStyle w:val="subsection2"/>
      </w:pPr>
      <w:r w:rsidRPr="008935CF">
        <w:t>the Secretary may determine, in writing, that the first person’s income management account is to be credited by an amount equal to the relevant amount.</w:t>
      </w:r>
    </w:p>
    <w:p w:rsidR="00104D49" w:rsidRPr="008935CF" w:rsidRDefault="00104D49" w:rsidP="00104D49">
      <w:pPr>
        <w:pStyle w:val="subsection"/>
      </w:pPr>
      <w:r w:rsidRPr="008935CF">
        <w:tab/>
        <w:t>(4)</w:t>
      </w:r>
      <w:r w:rsidRPr="008935CF">
        <w:tab/>
        <w:t xml:space="preserve">If the Secretary makes a determination under </w:t>
      </w:r>
      <w:r w:rsidR="008935CF">
        <w:t>subsection (</w:t>
      </w:r>
      <w:r w:rsidRPr="008935CF">
        <w:t>3), then an amount equal to the relevant amount is:</w:t>
      </w:r>
    </w:p>
    <w:p w:rsidR="00104D49" w:rsidRPr="008935CF" w:rsidRDefault="00104D49" w:rsidP="00104D49">
      <w:pPr>
        <w:pStyle w:val="paragraph"/>
      </w:pPr>
      <w:r w:rsidRPr="008935CF">
        <w:tab/>
        <w:t>(a)</w:t>
      </w:r>
      <w:r w:rsidRPr="008935CF">
        <w:tab/>
        <w:t>credited to the Income Management Record; and</w:t>
      </w:r>
    </w:p>
    <w:p w:rsidR="00104D49" w:rsidRPr="008935CF" w:rsidRDefault="00104D49" w:rsidP="00104D49">
      <w:pPr>
        <w:pStyle w:val="paragraph"/>
      </w:pPr>
      <w:r w:rsidRPr="008935CF">
        <w:tab/>
        <w:t>(b)</w:t>
      </w:r>
      <w:r w:rsidRPr="008935CF">
        <w:tab/>
        <w:t>credited to the first person’s income management account.</w:t>
      </w:r>
    </w:p>
    <w:p w:rsidR="00B308F0" w:rsidRPr="008935CF" w:rsidRDefault="00B308F0" w:rsidP="00B308F0">
      <w:pPr>
        <w:pStyle w:val="ActHead5"/>
      </w:pPr>
      <w:bookmarkStart w:id="465" w:name="_Toc31276355"/>
      <w:r w:rsidRPr="00EE5577">
        <w:rPr>
          <w:rStyle w:val="CharSectno"/>
        </w:rPr>
        <w:t>123ZI</w:t>
      </w:r>
      <w:r w:rsidRPr="008935CF">
        <w:t xml:space="preserve">  Breach of condition relating to crediting of account</w:t>
      </w:r>
      <w:bookmarkEnd w:id="465"/>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under section</w:t>
      </w:r>
      <w:r w:rsidR="008935CF">
        <w:t> </w:t>
      </w:r>
      <w:r w:rsidRPr="008935CF">
        <w:t>123YI or 123YJ, the Secretary has paid an amount to a third person; and</w:t>
      </w:r>
    </w:p>
    <w:p w:rsidR="00B308F0" w:rsidRPr="008935CF" w:rsidRDefault="00B308F0" w:rsidP="00B308F0">
      <w:pPr>
        <w:pStyle w:val="paragraph"/>
      </w:pPr>
      <w:r w:rsidRPr="008935CF">
        <w:tab/>
        <w:t>(c)</w:t>
      </w:r>
      <w:r w:rsidRPr="008935CF">
        <w:tab/>
        <w:t>the payment resulted in the first person’s income management account being debited by an amount equal to the amount paid; and</w:t>
      </w:r>
    </w:p>
    <w:p w:rsidR="00B308F0" w:rsidRPr="008935CF" w:rsidRDefault="00B308F0" w:rsidP="00B308F0">
      <w:pPr>
        <w:pStyle w:val="paragraph"/>
      </w:pPr>
      <w:r w:rsidRPr="008935CF">
        <w:tab/>
        <w:t>(d)</w:t>
      </w:r>
      <w:r w:rsidRPr="008935CF">
        <w:tab/>
        <w:t>the third person has breached a condition of the payment.</w:t>
      </w:r>
    </w:p>
    <w:p w:rsidR="00B308F0" w:rsidRPr="008935CF" w:rsidRDefault="00B308F0" w:rsidP="00B308F0">
      <w:pPr>
        <w:pStyle w:val="SubsectionHead"/>
      </w:pPr>
      <w:r w:rsidRPr="008935CF">
        <w:t>Recovery</w:t>
      </w:r>
    </w:p>
    <w:p w:rsidR="00B308F0" w:rsidRPr="008935CF" w:rsidRDefault="00B308F0" w:rsidP="00B308F0">
      <w:pPr>
        <w:pStyle w:val="subsection"/>
      </w:pPr>
      <w:r w:rsidRPr="008935CF">
        <w:tab/>
        <w:t>(2)</w:t>
      </w:r>
      <w:r w:rsidRPr="008935CF">
        <w:tab/>
        <w:t>So much of the amount paid as has not been applied by the relevant account holder for the purposes of the acquisition of goods or services is a debt due by the third person to the Commonwealth.</w:t>
      </w:r>
    </w:p>
    <w:p w:rsidR="00366ACB" w:rsidRPr="008935CF" w:rsidRDefault="00366ACB" w:rsidP="00366ACB">
      <w:pPr>
        <w:pStyle w:val="notetext"/>
      </w:pPr>
      <w:r w:rsidRPr="008935CF">
        <w:t>Note:</w:t>
      </w:r>
      <w:r w:rsidRPr="008935CF">
        <w:tab/>
        <w:t>For debt recovery, see Chapter</w:t>
      </w:r>
      <w:r w:rsidR="008935CF">
        <w:t> </w:t>
      </w:r>
      <w:r w:rsidRPr="008935CF">
        <w:t>5 of the 1991 Act.</w:t>
      </w:r>
    </w:p>
    <w:p w:rsidR="00354539" w:rsidRPr="008935CF" w:rsidRDefault="00354539" w:rsidP="001B0E0D">
      <w:pPr>
        <w:pStyle w:val="SubsectionHead"/>
      </w:pPr>
      <w:r w:rsidRPr="008935CF">
        <w:t>Crediting of amounts</w:t>
      </w:r>
    </w:p>
    <w:p w:rsidR="00354539" w:rsidRPr="008935CF" w:rsidRDefault="00354539" w:rsidP="001B0E0D">
      <w:pPr>
        <w:pStyle w:val="subsection"/>
        <w:keepNext/>
        <w:keepLines/>
      </w:pPr>
      <w:r w:rsidRPr="008935CF">
        <w:tab/>
        <w:t>(3)</w:t>
      </w:r>
      <w:r w:rsidRPr="008935CF">
        <w:tab/>
        <w:t xml:space="preserve">If the Secretary is aware of the amount (the </w:t>
      </w:r>
      <w:r w:rsidRPr="008935CF">
        <w:rPr>
          <w:b/>
          <w:i/>
        </w:rPr>
        <w:t>relevant amount</w:t>
      </w:r>
      <w:r w:rsidRPr="008935CF">
        <w:t>) that has not been applied by the relevant account holder for the purposes of the acquisition of goods or services, the Secretary may determine, in writing, that the first person’s income management account is to be credited by an amount equal to the relevant amount.</w:t>
      </w:r>
    </w:p>
    <w:p w:rsidR="00354539" w:rsidRPr="008935CF" w:rsidRDefault="00354539" w:rsidP="00354539">
      <w:pPr>
        <w:pStyle w:val="subsection"/>
      </w:pPr>
      <w:r w:rsidRPr="008935CF">
        <w:tab/>
        <w:t>(4)</w:t>
      </w:r>
      <w:r w:rsidRPr="008935CF">
        <w:tab/>
        <w:t xml:space="preserve">If the Secretary makes a determination under </w:t>
      </w:r>
      <w:r w:rsidR="008935CF">
        <w:t>subsection (</w:t>
      </w:r>
      <w:r w:rsidRPr="008935CF">
        <w:t>3), then an amount equal to the relevant amount is:</w:t>
      </w:r>
    </w:p>
    <w:p w:rsidR="00354539" w:rsidRPr="008935CF" w:rsidRDefault="00354539" w:rsidP="00354539">
      <w:pPr>
        <w:pStyle w:val="paragraph"/>
      </w:pPr>
      <w:r w:rsidRPr="008935CF">
        <w:tab/>
        <w:t>(a)</w:t>
      </w:r>
      <w:r w:rsidRPr="008935CF">
        <w:tab/>
        <w:t>credited to the Income Management Record; and</w:t>
      </w:r>
    </w:p>
    <w:p w:rsidR="00354539" w:rsidRPr="008935CF" w:rsidRDefault="00354539" w:rsidP="00354539">
      <w:pPr>
        <w:pStyle w:val="paragraph"/>
      </w:pPr>
      <w:r w:rsidRPr="008935CF">
        <w:tab/>
        <w:t>(b)</w:t>
      </w:r>
      <w:r w:rsidRPr="008935CF">
        <w:tab/>
        <w:t>credited to the first person’s income management account.</w:t>
      </w:r>
    </w:p>
    <w:p w:rsidR="00CC10CB" w:rsidRPr="008935CF" w:rsidRDefault="00CC10CB" w:rsidP="00CC10CB">
      <w:pPr>
        <w:pStyle w:val="ActHead5"/>
      </w:pPr>
      <w:bookmarkStart w:id="466" w:name="_Toc31276356"/>
      <w:r w:rsidRPr="00EE5577">
        <w:rPr>
          <w:rStyle w:val="CharSectno"/>
        </w:rPr>
        <w:t>123ZIA</w:t>
      </w:r>
      <w:r w:rsidRPr="008935CF">
        <w:t xml:space="preserve">  Balance of income management account falls below value of action taken under Division</w:t>
      </w:r>
      <w:r w:rsidR="008935CF">
        <w:t> </w:t>
      </w:r>
      <w:r w:rsidRPr="008935CF">
        <w:t>6</w:t>
      </w:r>
      <w:bookmarkEnd w:id="466"/>
    </w:p>
    <w:p w:rsidR="00CC10CB" w:rsidRPr="008935CF" w:rsidRDefault="00CC10CB" w:rsidP="00CC10CB">
      <w:pPr>
        <w:pStyle w:val="SubsectionHead"/>
      </w:pPr>
      <w:r w:rsidRPr="008935CF">
        <w:t>Scope</w:t>
      </w:r>
    </w:p>
    <w:p w:rsidR="00CC10CB" w:rsidRPr="008935CF" w:rsidRDefault="00CC10CB" w:rsidP="00CC10CB">
      <w:pPr>
        <w:pStyle w:val="subsection"/>
      </w:pPr>
      <w:r w:rsidRPr="008935CF">
        <w:tab/>
        <w:t>(1)</w:t>
      </w:r>
      <w:r w:rsidRPr="008935CF">
        <w:tab/>
        <w:t>This section applies if:</w:t>
      </w:r>
    </w:p>
    <w:p w:rsidR="00CC10CB" w:rsidRPr="008935CF" w:rsidRDefault="00CC10CB" w:rsidP="00CC10CB">
      <w:pPr>
        <w:pStyle w:val="paragraph"/>
      </w:pPr>
      <w:r w:rsidRPr="008935CF">
        <w:tab/>
        <w:t>(a)</w:t>
      </w:r>
      <w:r w:rsidRPr="008935CF">
        <w:tab/>
        <w:t>the Secretary takes action under Division</w:t>
      </w:r>
      <w:r w:rsidR="008935CF">
        <w:t> </w:t>
      </w:r>
      <w:r w:rsidRPr="008935CF">
        <w:t xml:space="preserve">6 that requires an amount (the </w:t>
      </w:r>
      <w:r w:rsidRPr="008935CF">
        <w:rPr>
          <w:b/>
          <w:i/>
        </w:rPr>
        <w:t>initial amount</w:t>
      </w:r>
      <w:r w:rsidRPr="008935CF">
        <w:t>) to be debited from a person’s income management account; and</w:t>
      </w:r>
    </w:p>
    <w:p w:rsidR="00CC10CB" w:rsidRPr="008935CF" w:rsidRDefault="00CC10CB" w:rsidP="00CC10CB">
      <w:pPr>
        <w:pStyle w:val="paragraph"/>
      </w:pPr>
      <w:r w:rsidRPr="008935CF">
        <w:tab/>
        <w:t>(b)</w:t>
      </w:r>
      <w:r w:rsidRPr="008935CF">
        <w:tab/>
        <w:t>at any time between the taking of the action and the recording of the debit as mentioned in subsection</w:t>
      </w:r>
      <w:r w:rsidR="008935CF">
        <w:t> </w:t>
      </w:r>
      <w:r w:rsidRPr="008935CF">
        <w:t>123ZNA(2), the balance of the person’s account falls below an amount equal to the initial amount.</w:t>
      </w:r>
    </w:p>
    <w:p w:rsidR="00CC10CB" w:rsidRPr="008935CF" w:rsidRDefault="00CC10CB" w:rsidP="00CC10CB">
      <w:pPr>
        <w:pStyle w:val="notetext"/>
      </w:pPr>
      <w:r w:rsidRPr="008935CF">
        <w:t>Note:</w:t>
      </w:r>
      <w:r w:rsidRPr="008935CF">
        <w:tab/>
        <w:t xml:space="preserve">The recording of the debiting of the initial amount may leave the person’s income management account having a debit balance, but </w:t>
      </w:r>
      <w:r w:rsidR="008935CF">
        <w:t>subsections (</w:t>
      </w:r>
      <w:r w:rsidRPr="008935CF">
        <w:t>2) and (3) allow a credit to that account of an amount equal to the initial amount.</w:t>
      </w:r>
    </w:p>
    <w:p w:rsidR="00CC10CB" w:rsidRPr="008935CF" w:rsidRDefault="00CC10CB" w:rsidP="00CC10CB">
      <w:pPr>
        <w:pStyle w:val="SubsectionHead"/>
      </w:pPr>
      <w:r w:rsidRPr="008935CF">
        <w:t>Crediting of amounts</w:t>
      </w:r>
    </w:p>
    <w:p w:rsidR="00CC10CB" w:rsidRPr="008935CF" w:rsidRDefault="00CC10CB" w:rsidP="00CC10CB">
      <w:pPr>
        <w:pStyle w:val="subsection"/>
      </w:pPr>
      <w:r w:rsidRPr="008935CF">
        <w:tab/>
        <w:t>(2)</w:t>
      </w:r>
      <w:r w:rsidRPr="008935CF">
        <w:tab/>
        <w:t>The Secretary may determine, in writing, that the person’s income management account is to be credited by an amount equal to the initial amount.</w:t>
      </w:r>
    </w:p>
    <w:p w:rsidR="00CC10CB" w:rsidRPr="008935CF" w:rsidRDefault="00CC10CB" w:rsidP="00CC10CB">
      <w:pPr>
        <w:pStyle w:val="subsection"/>
      </w:pPr>
      <w:r w:rsidRPr="008935CF">
        <w:tab/>
        <w:t>(3)</w:t>
      </w:r>
      <w:r w:rsidRPr="008935CF">
        <w:tab/>
        <w:t xml:space="preserve">If the Secretary makes a determination under </w:t>
      </w:r>
      <w:r w:rsidR="008935CF">
        <w:t>subsection (</w:t>
      </w:r>
      <w:r w:rsidRPr="008935CF">
        <w:t>2), then an amount equal to the initial amount is:</w:t>
      </w:r>
    </w:p>
    <w:p w:rsidR="00CC10CB" w:rsidRPr="008935CF" w:rsidRDefault="00CC10CB" w:rsidP="00CC10CB">
      <w:pPr>
        <w:pStyle w:val="paragraph"/>
      </w:pPr>
      <w:r w:rsidRPr="008935CF">
        <w:tab/>
        <w:t>(a)</w:t>
      </w:r>
      <w:r w:rsidRPr="008935CF">
        <w:tab/>
        <w:t>credited to the Income Management Record; and</w:t>
      </w:r>
    </w:p>
    <w:p w:rsidR="00CC10CB" w:rsidRPr="008935CF" w:rsidRDefault="00CC10CB" w:rsidP="00CC10CB">
      <w:pPr>
        <w:pStyle w:val="paragraph"/>
      </w:pPr>
      <w:r w:rsidRPr="008935CF">
        <w:tab/>
        <w:t>(b)</w:t>
      </w:r>
      <w:r w:rsidRPr="008935CF">
        <w:tab/>
        <w:t>credited to the person’s income management account.</w:t>
      </w:r>
    </w:p>
    <w:p w:rsidR="00CC10CB" w:rsidRPr="008935CF" w:rsidRDefault="00CC10CB" w:rsidP="00CC10CB">
      <w:pPr>
        <w:pStyle w:val="SubsectionHead"/>
      </w:pPr>
      <w:r w:rsidRPr="008935CF">
        <w:t>Debt</w:t>
      </w:r>
    </w:p>
    <w:p w:rsidR="00CC10CB" w:rsidRPr="008935CF" w:rsidRDefault="00CC10CB" w:rsidP="00CC10CB">
      <w:pPr>
        <w:pStyle w:val="subsection"/>
      </w:pPr>
      <w:r w:rsidRPr="008935CF">
        <w:tab/>
        <w:t>(4)</w:t>
      </w:r>
      <w:r w:rsidRPr="008935CF">
        <w:tab/>
        <w:t xml:space="preserve">If the Secretary makes a determination under </w:t>
      </w:r>
      <w:r w:rsidR="008935CF">
        <w:t>subsection (</w:t>
      </w:r>
      <w:r w:rsidRPr="008935CF">
        <w:t>2), then an amount equal to the initial amount is a debt due by the person to the Commonwealth.</w:t>
      </w:r>
    </w:p>
    <w:p w:rsidR="00CC10CB" w:rsidRPr="008935CF" w:rsidRDefault="00CC10CB" w:rsidP="00CC10CB">
      <w:pPr>
        <w:pStyle w:val="notetext"/>
      </w:pPr>
      <w:r w:rsidRPr="008935CF">
        <w:t>Note:</w:t>
      </w:r>
      <w:r w:rsidRPr="008935CF">
        <w:tab/>
        <w:t>For debt recovery, see Chapter</w:t>
      </w:r>
      <w:r w:rsidR="008935CF">
        <w:t> </w:t>
      </w:r>
      <w:r w:rsidRPr="008935CF">
        <w:t>5 of the 1991 Act.</w:t>
      </w:r>
    </w:p>
    <w:p w:rsidR="00B308F0" w:rsidRPr="008935CF" w:rsidRDefault="00B308F0" w:rsidP="00B308F0">
      <w:pPr>
        <w:pStyle w:val="ActHead5"/>
      </w:pPr>
      <w:bookmarkStart w:id="467" w:name="_Toc31276357"/>
      <w:r w:rsidRPr="00EE5577">
        <w:rPr>
          <w:rStyle w:val="CharSectno"/>
        </w:rPr>
        <w:t>123ZJ</w:t>
      </w:r>
      <w:r w:rsidRPr="008935CF">
        <w:t xml:space="preserve">  Value of action taken under Division</w:t>
      </w:r>
      <w:r w:rsidR="008935CF">
        <w:t> </w:t>
      </w:r>
      <w:r w:rsidRPr="008935CF">
        <w:t>6 exceeds credit balance of income management account</w:t>
      </w:r>
      <w:bookmarkEnd w:id="467"/>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the Secretary purports to take action under Division</w:t>
      </w:r>
      <w:r w:rsidR="008935CF">
        <w:t> </w:t>
      </w:r>
      <w:r w:rsidRPr="008935CF">
        <w:t>6; and</w:t>
      </w:r>
    </w:p>
    <w:p w:rsidR="00B308F0" w:rsidRPr="008935CF" w:rsidRDefault="00B308F0" w:rsidP="00B308F0">
      <w:pPr>
        <w:pStyle w:val="paragraph"/>
      </w:pPr>
      <w:r w:rsidRPr="008935CF">
        <w:tab/>
        <w:t>(c)</w:t>
      </w:r>
      <w:r w:rsidRPr="008935CF">
        <w:tab/>
        <w:t>apart from this section, the action is invalid because of a breach of whichever of the following requirements is applicable under Division</w:t>
      </w:r>
      <w:r w:rsidR="008935CF">
        <w:t> </w:t>
      </w:r>
      <w:r w:rsidRPr="008935CF">
        <w:t>6:</w:t>
      </w:r>
    </w:p>
    <w:p w:rsidR="00B308F0" w:rsidRPr="008935CF" w:rsidRDefault="00B308F0" w:rsidP="00B308F0">
      <w:pPr>
        <w:pStyle w:val="paragraphsub"/>
      </w:pPr>
      <w:r w:rsidRPr="008935CF">
        <w:tab/>
        <w:t>(i)</w:t>
      </w:r>
      <w:r w:rsidRPr="008935CF">
        <w:tab/>
        <w:t>in the case of giving a voucher—the requirement that the face value of the voucher must not exceed the credit balance of the first person’s income management account;</w:t>
      </w:r>
    </w:p>
    <w:p w:rsidR="00B308F0" w:rsidRPr="008935CF" w:rsidRDefault="00B308F0" w:rsidP="00B308F0">
      <w:pPr>
        <w:pStyle w:val="paragraphsub"/>
      </w:pPr>
      <w:r w:rsidRPr="008935CF">
        <w:tab/>
        <w:t>(ii)</w:t>
      </w:r>
      <w:r w:rsidRPr="008935CF">
        <w:tab/>
        <w:t>in the case of giving a stored value card—the requirement that the monetary value stored on the card must not exceed the credit balance of the first person’s income management account;</w:t>
      </w:r>
    </w:p>
    <w:p w:rsidR="00B308F0" w:rsidRPr="008935CF" w:rsidRDefault="00B308F0" w:rsidP="00B308F0">
      <w:pPr>
        <w:pStyle w:val="paragraphsub"/>
      </w:pPr>
      <w:r w:rsidRPr="008935CF">
        <w:tab/>
        <w:t>(iii)</w:t>
      </w:r>
      <w:r w:rsidRPr="008935CF">
        <w:tab/>
        <w:t>in the case of increasing the monetary value stored on a stored value card—the requirement that the increase in the monetary value must not exceed the credit balance of the first person’s income management account;</w:t>
      </w:r>
    </w:p>
    <w:p w:rsidR="00B308F0" w:rsidRPr="008935CF" w:rsidRDefault="00B308F0" w:rsidP="00B308F0">
      <w:pPr>
        <w:pStyle w:val="paragraphsub"/>
      </w:pPr>
      <w:r w:rsidRPr="008935CF">
        <w:tab/>
        <w:t>(iv)</w:t>
      </w:r>
      <w:r w:rsidRPr="008935CF">
        <w:tab/>
        <w:t>in the case of paying an amount—the requirement that the amount paid must not exceed the credit balance of the first person’s income management account;</w:t>
      </w:r>
    </w:p>
    <w:p w:rsidR="00B308F0" w:rsidRPr="008935CF" w:rsidRDefault="00B308F0" w:rsidP="00B308F0">
      <w:pPr>
        <w:pStyle w:val="paragraphsub"/>
      </w:pPr>
      <w:r w:rsidRPr="008935CF">
        <w:tab/>
        <w:t>(v)</w:t>
      </w:r>
      <w:r w:rsidRPr="008935CF">
        <w:tab/>
        <w:t>in the case of taking an action under subsection</w:t>
      </w:r>
      <w:r w:rsidR="008935CF">
        <w:t> </w:t>
      </w:r>
      <w:r w:rsidRPr="008935CF">
        <w:t>123YQ(2)—the requirement that the non</w:t>
      </w:r>
      <w:r w:rsidR="008935CF">
        <w:noBreakHyphen/>
      </w:r>
      <w:r w:rsidRPr="008935CF">
        <w:t>administrative expenses paid by the Commonwealth in relation to the taking of the action must not exceed the credit balance of the first person’s income management account; and</w:t>
      </w:r>
    </w:p>
    <w:p w:rsidR="00B308F0" w:rsidRPr="008935CF" w:rsidRDefault="00B308F0" w:rsidP="00B308F0">
      <w:pPr>
        <w:pStyle w:val="paragraph"/>
      </w:pPr>
      <w:r w:rsidRPr="008935CF">
        <w:tab/>
        <w:t>(d)</w:t>
      </w:r>
      <w:r w:rsidRPr="008935CF">
        <w:tab/>
        <w:t>the breach was the result of an administrative error or oversight.</w:t>
      </w:r>
    </w:p>
    <w:p w:rsidR="00B308F0" w:rsidRPr="008935CF" w:rsidRDefault="00B308F0" w:rsidP="00B308F0">
      <w:pPr>
        <w:pStyle w:val="SubsectionHead"/>
      </w:pPr>
      <w:r w:rsidRPr="008935CF">
        <w:t>Validation</w:t>
      </w:r>
    </w:p>
    <w:p w:rsidR="00B308F0" w:rsidRPr="008935CF" w:rsidRDefault="00B308F0" w:rsidP="00B308F0">
      <w:pPr>
        <w:pStyle w:val="subsection"/>
      </w:pPr>
      <w:r w:rsidRPr="008935CF">
        <w:tab/>
        <w:t>(2)</w:t>
      </w:r>
      <w:r w:rsidRPr="008935CF">
        <w:tab/>
        <w:t>Both:</w:t>
      </w:r>
    </w:p>
    <w:p w:rsidR="00B308F0" w:rsidRPr="008935CF" w:rsidRDefault="00B308F0" w:rsidP="00B308F0">
      <w:pPr>
        <w:pStyle w:val="paragraph"/>
      </w:pPr>
      <w:r w:rsidRPr="008935CF">
        <w:tab/>
        <w:t>(a)</w:t>
      </w:r>
      <w:r w:rsidRPr="008935CF">
        <w:tab/>
        <w:t>the action taken by the Secretary; and</w:t>
      </w:r>
    </w:p>
    <w:p w:rsidR="00B308F0" w:rsidRPr="008935CF" w:rsidRDefault="00B308F0" w:rsidP="00B308F0">
      <w:pPr>
        <w:pStyle w:val="paragraph"/>
      </w:pPr>
      <w:r w:rsidRPr="008935CF">
        <w:tab/>
        <w:t>(b)</w:t>
      </w:r>
      <w:r w:rsidRPr="008935CF">
        <w:tab/>
        <w:t>the resulting debit from the first person’s income management account;</w:t>
      </w:r>
    </w:p>
    <w:p w:rsidR="00B308F0" w:rsidRPr="008935CF" w:rsidRDefault="00B308F0" w:rsidP="00B308F0">
      <w:pPr>
        <w:pStyle w:val="subsection2"/>
      </w:pPr>
      <w:r w:rsidRPr="008935CF">
        <w:t>are as valid as they would have been if:</w:t>
      </w:r>
    </w:p>
    <w:p w:rsidR="00B308F0" w:rsidRPr="008935CF" w:rsidRDefault="00B308F0" w:rsidP="00B308F0">
      <w:pPr>
        <w:pStyle w:val="paragraph"/>
      </w:pPr>
      <w:r w:rsidRPr="008935CF">
        <w:tab/>
        <w:t>(c)</w:t>
      </w:r>
      <w:r w:rsidRPr="008935CF">
        <w:tab/>
        <w:t xml:space="preserve">the requirement mentioned in </w:t>
      </w:r>
      <w:r w:rsidR="008935CF">
        <w:t>paragraph (</w:t>
      </w:r>
      <w:r w:rsidRPr="008935CF">
        <w:t>1)(c) were not applicable to the action; and</w:t>
      </w:r>
    </w:p>
    <w:p w:rsidR="00B308F0" w:rsidRPr="008935CF" w:rsidRDefault="00B308F0" w:rsidP="00B308F0">
      <w:pPr>
        <w:pStyle w:val="paragraph"/>
      </w:pPr>
      <w:r w:rsidRPr="008935CF">
        <w:tab/>
        <w:t>(d)</w:t>
      </w:r>
      <w:r w:rsidRPr="008935CF">
        <w:tab/>
        <w:t xml:space="preserve">this </w:t>
      </w:r>
      <w:r w:rsidR="00EE205F" w:rsidRPr="008935CF">
        <w:t>Part</w:t>
      </w:r>
      <w:r w:rsidR="00666140" w:rsidRPr="008935CF">
        <w:t xml:space="preserve"> </w:t>
      </w:r>
      <w:r w:rsidRPr="008935CF">
        <w:t>had allowed the first person’s income management account to have a debit balance.</w:t>
      </w:r>
    </w:p>
    <w:p w:rsidR="0027563E" w:rsidRPr="008935CF" w:rsidRDefault="0027563E" w:rsidP="0027563E">
      <w:pPr>
        <w:pStyle w:val="subsection"/>
      </w:pPr>
      <w:r w:rsidRPr="008935CF">
        <w:tab/>
        <w:t>(2A)</w:t>
      </w:r>
      <w:r w:rsidRPr="008935CF">
        <w:tab/>
        <w:t xml:space="preserve">To avoid doubt, the action to which </w:t>
      </w:r>
      <w:r w:rsidR="008935CF">
        <w:t>subparagraph (</w:t>
      </w:r>
      <w:r w:rsidRPr="008935CF">
        <w:t>1)(c)(ii), (iii), (iv) or (v) applies is covered by paragraph</w:t>
      </w:r>
      <w:r w:rsidR="008935CF">
        <w:t> </w:t>
      </w:r>
      <w:r w:rsidRPr="008935CF">
        <w:t>123ZN(1)(e), (f), (g) or (h</w:t>
      </w:r>
      <w:r w:rsidR="00EE205F" w:rsidRPr="008935CF">
        <w:t>) (a</w:t>
      </w:r>
      <w:r w:rsidRPr="008935CF">
        <w:t>s the case requires).</w:t>
      </w:r>
    </w:p>
    <w:p w:rsidR="00B308F0" w:rsidRPr="008935CF" w:rsidRDefault="00B308F0" w:rsidP="00E85A4B">
      <w:pPr>
        <w:pStyle w:val="SubsectionHead"/>
      </w:pPr>
      <w:r w:rsidRPr="008935CF">
        <w:t>Relevant excess</w:t>
      </w:r>
    </w:p>
    <w:p w:rsidR="00B308F0" w:rsidRPr="008935CF" w:rsidRDefault="00B308F0" w:rsidP="00E85A4B">
      <w:pPr>
        <w:pStyle w:val="subsection"/>
        <w:keepNext/>
      </w:pPr>
      <w:r w:rsidRPr="008935CF">
        <w:tab/>
        <w:t>(3)</w:t>
      </w:r>
      <w:r w:rsidRPr="008935CF">
        <w:tab/>
        <w:t xml:space="preserve">For the purposes of this section, the </w:t>
      </w:r>
      <w:r w:rsidRPr="008935CF">
        <w:rPr>
          <w:b/>
          <w:i/>
        </w:rPr>
        <w:t>relevant excess</w:t>
      </w:r>
      <w:r w:rsidRPr="008935CF">
        <w:t xml:space="preserve"> is:</w:t>
      </w:r>
    </w:p>
    <w:p w:rsidR="00B308F0" w:rsidRPr="008935CF" w:rsidRDefault="00B308F0" w:rsidP="000D3807">
      <w:pPr>
        <w:pStyle w:val="paragraph"/>
      </w:pPr>
      <w:r w:rsidRPr="008935CF">
        <w:tab/>
        <w:t>(a)</w:t>
      </w:r>
      <w:r w:rsidRPr="008935CF">
        <w:tab/>
        <w:t>in the case of giving a voucher—the amount by which the face value of the voucher exceeds the credit balance of the first person’s income management account; or</w:t>
      </w:r>
    </w:p>
    <w:p w:rsidR="00B308F0" w:rsidRPr="008935CF" w:rsidRDefault="00B308F0" w:rsidP="00B308F0">
      <w:pPr>
        <w:pStyle w:val="paragraph"/>
      </w:pPr>
      <w:r w:rsidRPr="008935CF">
        <w:tab/>
        <w:t>(b)</w:t>
      </w:r>
      <w:r w:rsidRPr="008935CF">
        <w:tab/>
        <w:t>in the case of giving a stored value card—the amount by which the monetary value stored on the card exceeds the credit balance of the first person’s income management account; or</w:t>
      </w:r>
    </w:p>
    <w:p w:rsidR="00B308F0" w:rsidRPr="008935CF" w:rsidRDefault="00B308F0" w:rsidP="00B308F0">
      <w:pPr>
        <w:pStyle w:val="paragraph"/>
      </w:pPr>
      <w:r w:rsidRPr="008935CF">
        <w:tab/>
        <w:t>(c)</w:t>
      </w:r>
      <w:r w:rsidRPr="008935CF">
        <w:tab/>
        <w:t>in the case of increasing the monetary value stored on a stored value card—the amount by which the increase in the monetary value exceeds the credit balance of the first person’s income management account; or</w:t>
      </w:r>
    </w:p>
    <w:p w:rsidR="00B308F0" w:rsidRPr="008935CF" w:rsidRDefault="00B308F0" w:rsidP="00B308F0">
      <w:pPr>
        <w:pStyle w:val="paragraph"/>
      </w:pPr>
      <w:r w:rsidRPr="008935CF">
        <w:tab/>
        <w:t>(d)</w:t>
      </w:r>
      <w:r w:rsidRPr="008935CF">
        <w:tab/>
        <w:t>in the case of paying an amount—the amount by which the amount paid exceeds the credit balance of the first person’s income management account; or</w:t>
      </w:r>
    </w:p>
    <w:p w:rsidR="00B308F0" w:rsidRPr="008935CF" w:rsidRDefault="00B308F0" w:rsidP="00B308F0">
      <w:pPr>
        <w:pStyle w:val="paragraph"/>
      </w:pPr>
      <w:r w:rsidRPr="008935CF">
        <w:tab/>
        <w:t>(e)</w:t>
      </w:r>
      <w:r w:rsidRPr="008935CF">
        <w:tab/>
        <w:t>in the case of taking an action under subsection</w:t>
      </w:r>
      <w:r w:rsidR="008935CF">
        <w:t> </w:t>
      </w:r>
      <w:r w:rsidRPr="008935CF">
        <w:t>123YQ(2)—the amount by which the non</w:t>
      </w:r>
      <w:r w:rsidR="008935CF">
        <w:noBreakHyphen/>
      </w:r>
      <w:r w:rsidRPr="008935CF">
        <w:t>administrative expenses paid by the Commonwealth in relation to the taking of the action exceeds the credit balance of the first person’s income management account.</w:t>
      </w:r>
    </w:p>
    <w:p w:rsidR="00EE0AAC" w:rsidRPr="008935CF" w:rsidRDefault="00EE0AAC" w:rsidP="001B0E0D">
      <w:pPr>
        <w:pStyle w:val="SubsectionHead"/>
      </w:pPr>
      <w:r w:rsidRPr="008935CF">
        <w:t>Crediting of amounts</w:t>
      </w:r>
    </w:p>
    <w:p w:rsidR="00EE0AAC" w:rsidRPr="008935CF" w:rsidRDefault="00EE0AAC" w:rsidP="001B0E0D">
      <w:pPr>
        <w:pStyle w:val="subsection"/>
        <w:keepNext/>
        <w:keepLines/>
      </w:pPr>
      <w:r w:rsidRPr="008935CF">
        <w:tab/>
        <w:t>(4)</w:t>
      </w:r>
      <w:r w:rsidRPr="008935CF">
        <w:tab/>
        <w:t>An amount equal to the relevant excess is:</w:t>
      </w:r>
    </w:p>
    <w:p w:rsidR="00EE0AAC" w:rsidRPr="008935CF" w:rsidRDefault="00EE0AAC" w:rsidP="00EE0AAC">
      <w:pPr>
        <w:pStyle w:val="paragraph"/>
      </w:pPr>
      <w:r w:rsidRPr="008935CF">
        <w:tab/>
        <w:t>(a)</w:t>
      </w:r>
      <w:r w:rsidRPr="008935CF">
        <w:tab/>
        <w:t>credited to the Income Management Record; and</w:t>
      </w:r>
    </w:p>
    <w:p w:rsidR="00EE0AAC" w:rsidRPr="008935CF" w:rsidRDefault="00EE0AAC" w:rsidP="00EE0AAC">
      <w:pPr>
        <w:pStyle w:val="paragraph"/>
      </w:pPr>
      <w:r w:rsidRPr="008935CF">
        <w:tab/>
        <w:t>(b)</w:t>
      </w:r>
      <w:r w:rsidRPr="008935CF">
        <w:tab/>
        <w:t>credited to the first person’s income management account.</w:t>
      </w:r>
    </w:p>
    <w:p w:rsidR="00B308F0" w:rsidRPr="008935CF" w:rsidRDefault="00B308F0" w:rsidP="00B308F0">
      <w:pPr>
        <w:pStyle w:val="SubsectionHead"/>
      </w:pPr>
      <w:r w:rsidRPr="008935CF">
        <w:t>Recovery</w:t>
      </w:r>
    </w:p>
    <w:p w:rsidR="00B308F0" w:rsidRPr="008935CF" w:rsidRDefault="00B308F0" w:rsidP="00B308F0">
      <w:pPr>
        <w:pStyle w:val="subsection"/>
      </w:pPr>
      <w:r w:rsidRPr="008935CF">
        <w:tab/>
        <w:t>(5)</w:t>
      </w:r>
      <w:r w:rsidRPr="008935CF">
        <w:tab/>
        <w:t>An amount equal to the relevant excess is a debt due by the first person to the Commonwealth.</w:t>
      </w:r>
    </w:p>
    <w:p w:rsidR="00366ACB" w:rsidRPr="008935CF" w:rsidRDefault="00366ACB" w:rsidP="00366AC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ActHead5"/>
      </w:pPr>
      <w:bookmarkStart w:id="468" w:name="_Toc31276358"/>
      <w:r w:rsidRPr="00EE5577">
        <w:rPr>
          <w:rStyle w:val="CharSectno"/>
        </w:rPr>
        <w:t>123ZJA</w:t>
      </w:r>
      <w:r w:rsidRPr="008935CF">
        <w:t xml:space="preserve">  Action purportedly taken under Division</w:t>
      </w:r>
      <w:r w:rsidR="008935CF">
        <w:t> </w:t>
      </w:r>
      <w:r w:rsidRPr="008935CF">
        <w:t>6 as a result of administrative error</w:t>
      </w:r>
      <w:bookmarkEnd w:id="468"/>
    </w:p>
    <w:p w:rsidR="009A259B" w:rsidRPr="008935CF" w:rsidRDefault="009A259B" w:rsidP="009A259B">
      <w:pPr>
        <w:pStyle w:val="SubsectionHead"/>
      </w:pPr>
      <w:r w:rsidRPr="008935CF">
        <w:t>Scope</w:t>
      </w:r>
    </w:p>
    <w:p w:rsidR="009A259B" w:rsidRPr="008935CF" w:rsidRDefault="009A259B" w:rsidP="009A259B">
      <w:pPr>
        <w:pStyle w:val="subsection"/>
      </w:pPr>
      <w:r w:rsidRPr="008935CF">
        <w:tab/>
        <w:t>(1)</w:t>
      </w:r>
      <w:r w:rsidRPr="008935CF">
        <w:tab/>
        <w:t>This section applies if:</w:t>
      </w:r>
    </w:p>
    <w:p w:rsidR="009A259B" w:rsidRPr="008935CF" w:rsidRDefault="009A259B" w:rsidP="009A259B">
      <w:pPr>
        <w:pStyle w:val="paragraph"/>
      </w:pPr>
      <w:r w:rsidRPr="008935CF">
        <w:tab/>
        <w:t>(a)</w:t>
      </w:r>
      <w:r w:rsidRPr="008935CF">
        <w:tab/>
        <w:t>the Secretary purports to take action under Division</w:t>
      </w:r>
      <w:r w:rsidR="008935CF">
        <w:t> </w:t>
      </w:r>
      <w:r w:rsidRPr="008935CF">
        <w:t>6; and</w:t>
      </w:r>
    </w:p>
    <w:p w:rsidR="009A259B" w:rsidRPr="008935CF" w:rsidRDefault="009A259B" w:rsidP="009A259B">
      <w:pPr>
        <w:pStyle w:val="paragraph"/>
      </w:pPr>
      <w:r w:rsidRPr="008935CF">
        <w:tab/>
        <w:t>(b)</w:t>
      </w:r>
      <w:r w:rsidRPr="008935CF">
        <w:tab/>
        <w:t>apart from this section, the action is invalid; and</w:t>
      </w:r>
    </w:p>
    <w:p w:rsidR="009A259B" w:rsidRPr="008935CF" w:rsidRDefault="009A259B" w:rsidP="009A259B">
      <w:pPr>
        <w:pStyle w:val="paragraph"/>
      </w:pPr>
      <w:r w:rsidRPr="008935CF">
        <w:tab/>
        <w:t>(c)</w:t>
      </w:r>
      <w:r w:rsidRPr="008935CF">
        <w:tab/>
        <w:t>the action is due to an administrative error.</w:t>
      </w:r>
    </w:p>
    <w:p w:rsidR="009A259B" w:rsidRPr="008935CF" w:rsidRDefault="009A259B" w:rsidP="009A259B">
      <w:pPr>
        <w:pStyle w:val="SubsectionHead"/>
      </w:pPr>
      <w:r w:rsidRPr="008935CF">
        <w:t>Relevant excess</w:t>
      </w:r>
    </w:p>
    <w:p w:rsidR="009A259B" w:rsidRPr="008935CF" w:rsidRDefault="009A259B" w:rsidP="009A259B">
      <w:pPr>
        <w:pStyle w:val="subsection"/>
      </w:pPr>
      <w:r w:rsidRPr="008935CF">
        <w:tab/>
        <w:t>(2)</w:t>
      </w:r>
      <w:r w:rsidRPr="008935CF">
        <w:tab/>
        <w:t xml:space="preserve">If the action purportedly taken results in an amount (an </w:t>
      </w:r>
      <w:r w:rsidRPr="008935CF">
        <w:rPr>
          <w:b/>
          <w:i/>
        </w:rPr>
        <w:t>excess amount</w:t>
      </w:r>
      <w:r w:rsidRPr="008935CF">
        <w:t>) being credited to a person’s income management account in error, the Secretary may determine, in writing, that:</w:t>
      </w:r>
    </w:p>
    <w:p w:rsidR="009A259B" w:rsidRPr="008935CF" w:rsidRDefault="009A259B" w:rsidP="009A259B">
      <w:pPr>
        <w:pStyle w:val="paragraph"/>
      </w:pPr>
      <w:r w:rsidRPr="008935CF">
        <w:tab/>
        <w:t>(a)</w:t>
      </w:r>
      <w:r w:rsidRPr="008935CF">
        <w:tab/>
        <w:t>the person’s income management account is to be debited by one or more amounts equal to the excess amount; or</w:t>
      </w:r>
    </w:p>
    <w:p w:rsidR="009A259B" w:rsidRPr="008935CF" w:rsidRDefault="009A259B" w:rsidP="009A259B">
      <w:pPr>
        <w:pStyle w:val="paragraph"/>
      </w:pPr>
      <w:r w:rsidRPr="008935CF">
        <w:tab/>
        <w:t>(b)</w:t>
      </w:r>
      <w:r w:rsidRPr="008935CF">
        <w:tab/>
        <w:t>the person must repay to the Commonwealth, as a debt due to the Commonwealth, an amount equal to the excess amount.</w:t>
      </w:r>
    </w:p>
    <w:p w:rsidR="009A259B" w:rsidRPr="008935CF" w:rsidRDefault="009A259B" w:rsidP="009A259B">
      <w:pPr>
        <w:pStyle w:val="notetext"/>
      </w:pPr>
      <w:r w:rsidRPr="008935CF">
        <w:t>Note:</w:t>
      </w:r>
      <w:r w:rsidRPr="008935CF">
        <w:tab/>
      </w:r>
      <w:r w:rsidR="008935CF">
        <w:t>Paragraph (</w:t>
      </w:r>
      <w:r w:rsidRPr="008935CF">
        <w:t>b)—for debt recovery, see Chapter</w:t>
      </w:r>
      <w:r w:rsidR="008935CF">
        <w:t> </w:t>
      </w:r>
      <w:r w:rsidRPr="008935CF">
        <w:t>5 of the 1991 Act.</w:t>
      </w:r>
    </w:p>
    <w:p w:rsidR="009A259B" w:rsidRPr="008935CF" w:rsidRDefault="009A259B" w:rsidP="009A259B">
      <w:pPr>
        <w:pStyle w:val="subsection"/>
      </w:pPr>
      <w:r w:rsidRPr="008935CF">
        <w:tab/>
        <w:t>(3)</w:t>
      </w:r>
      <w:r w:rsidRPr="008935CF">
        <w:tab/>
        <w:t xml:space="preserve">If the Secretary makes a determination under </w:t>
      </w:r>
      <w:r w:rsidR="008935CF">
        <w:t>paragraph (</w:t>
      </w:r>
      <w:r w:rsidRPr="008935CF">
        <w:t>2)(a):</w:t>
      </w:r>
    </w:p>
    <w:p w:rsidR="009A259B" w:rsidRPr="008935CF" w:rsidRDefault="009A259B" w:rsidP="009A259B">
      <w:pPr>
        <w:pStyle w:val="paragraph"/>
      </w:pPr>
      <w:r w:rsidRPr="008935CF">
        <w:tab/>
        <w:t>(a)</w:t>
      </w:r>
      <w:r w:rsidRPr="008935CF">
        <w:tab/>
        <w:t>the Income Management Record is debited by one or more amounts equal to the excess amount; and</w:t>
      </w:r>
    </w:p>
    <w:p w:rsidR="009A259B" w:rsidRPr="008935CF" w:rsidRDefault="009A259B" w:rsidP="009A259B">
      <w:pPr>
        <w:pStyle w:val="paragraph"/>
      </w:pPr>
      <w:r w:rsidRPr="008935CF">
        <w:tab/>
        <w:t>(b)</w:t>
      </w:r>
      <w:r w:rsidRPr="008935CF">
        <w:tab/>
        <w:t>the person’s income management account is debited by one or more amounts equal to the excess amount.</w:t>
      </w:r>
    </w:p>
    <w:p w:rsidR="009A259B" w:rsidRPr="008935CF" w:rsidRDefault="009A259B" w:rsidP="009A259B">
      <w:pPr>
        <w:pStyle w:val="SubsectionHead"/>
      </w:pPr>
      <w:r w:rsidRPr="008935CF">
        <w:t>Debt due to the Commonwealth</w:t>
      </w:r>
    </w:p>
    <w:p w:rsidR="009A259B" w:rsidRPr="008935CF" w:rsidRDefault="009A259B" w:rsidP="009A259B">
      <w:pPr>
        <w:pStyle w:val="subsection"/>
      </w:pPr>
      <w:r w:rsidRPr="008935CF">
        <w:tab/>
        <w:t>(4)</w:t>
      </w:r>
      <w:r w:rsidRPr="008935CF">
        <w:tab/>
        <w:t xml:space="preserve">If the action purportedly taken results in an amount (an </w:t>
      </w:r>
      <w:r w:rsidRPr="008935CF">
        <w:rPr>
          <w:b/>
          <w:i/>
        </w:rPr>
        <w:t>excess amount</w:t>
      </w:r>
      <w:r w:rsidRPr="008935CF">
        <w:t>) being paid to a person in error and the person does not have an income management account, an amount equal to the excess amount is a debt due by the person to the Commonwealth.</w:t>
      </w:r>
    </w:p>
    <w:p w:rsidR="009A259B" w:rsidRPr="008935CF" w:rsidRDefault="009A259B" w:rsidP="009A259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subsection"/>
      </w:pPr>
      <w:r w:rsidRPr="008935CF">
        <w:tab/>
        <w:t>(5)</w:t>
      </w:r>
      <w:r w:rsidRPr="008935CF">
        <w:tab/>
        <w:t>If the action purportedly taken results in a voucher being given to a person in error, an amount equal to the face value of the voucher is a debt due by the person to the Commonwealth.</w:t>
      </w:r>
    </w:p>
    <w:p w:rsidR="009A259B" w:rsidRPr="008935CF" w:rsidRDefault="009A259B" w:rsidP="009A259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subsection"/>
      </w:pPr>
      <w:r w:rsidRPr="008935CF">
        <w:tab/>
        <w:t>(6)</w:t>
      </w:r>
      <w:r w:rsidRPr="008935CF">
        <w:tab/>
        <w:t>If the action purportedly taken results in a stored value card being given to a person in error, an amount equal to the monetary value of the stored value card is a debt due by the person to the Commonwealth.</w:t>
      </w:r>
    </w:p>
    <w:p w:rsidR="009A259B" w:rsidRPr="008935CF" w:rsidRDefault="009A259B" w:rsidP="009A259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subsection"/>
      </w:pPr>
      <w:r w:rsidRPr="008935CF">
        <w:tab/>
        <w:t>(7)</w:t>
      </w:r>
      <w:r w:rsidRPr="008935CF">
        <w:tab/>
        <w:t xml:space="preserve">Subject to </w:t>
      </w:r>
      <w:r w:rsidR="008935CF">
        <w:t>subsection (</w:t>
      </w:r>
      <w:r w:rsidRPr="008935CF">
        <w:t>8), if the action purportedly taken results in a payment being made to the credit of an account held by a person with:</w:t>
      </w:r>
    </w:p>
    <w:p w:rsidR="009A259B" w:rsidRPr="008935CF" w:rsidRDefault="009A259B" w:rsidP="009A259B">
      <w:pPr>
        <w:pStyle w:val="paragraph"/>
      </w:pPr>
      <w:r w:rsidRPr="008935CF">
        <w:tab/>
        <w:t>(a)</w:t>
      </w:r>
      <w:r w:rsidRPr="008935CF">
        <w:tab/>
        <w:t>a bank; or</w:t>
      </w:r>
    </w:p>
    <w:p w:rsidR="009A259B" w:rsidRPr="008935CF" w:rsidRDefault="009A259B" w:rsidP="009A259B">
      <w:pPr>
        <w:pStyle w:val="paragraph"/>
      </w:pPr>
      <w:r w:rsidRPr="008935CF">
        <w:tab/>
        <w:t>(b)</w:t>
      </w:r>
      <w:r w:rsidRPr="008935CF">
        <w:tab/>
        <w:t>a person specified in a legislative instrument made by the Secretary for the purposes of subparagraph</w:t>
      </w:r>
      <w:r w:rsidR="008935CF">
        <w:t> </w:t>
      </w:r>
      <w:r w:rsidRPr="008935CF">
        <w:t>123YK(2)(a)(ii) or (b)(ii) or 123YL(2)(a)(ii) or (b)(ii);</w:t>
      </w:r>
    </w:p>
    <w:p w:rsidR="009A259B" w:rsidRPr="008935CF" w:rsidRDefault="009A259B" w:rsidP="009A259B">
      <w:pPr>
        <w:pStyle w:val="subsection2"/>
      </w:pPr>
      <w:r w:rsidRPr="008935CF">
        <w:t>in error, an amount equal to the amount of the payment is a debt due by the person to the Commonwealth.</w:t>
      </w:r>
    </w:p>
    <w:p w:rsidR="009A259B" w:rsidRPr="008935CF" w:rsidRDefault="009A259B" w:rsidP="009A259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subsection"/>
      </w:pPr>
      <w:r w:rsidRPr="008935CF">
        <w:tab/>
        <w:t>(8)</w:t>
      </w:r>
      <w:r w:rsidRPr="008935CF">
        <w:tab/>
        <w:t xml:space="preserve">If an account mentioned in </w:t>
      </w:r>
      <w:r w:rsidR="008935CF">
        <w:t>subsection (</w:t>
      </w:r>
      <w:r w:rsidRPr="008935CF">
        <w:t>7) is held by a person jointly or in common with another person, each account holder is jointly and severally liable for the payment of a debt due to the Commonwealth under that subsection.</w:t>
      </w:r>
    </w:p>
    <w:p w:rsidR="009A259B" w:rsidRPr="008935CF" w:rsidRDefault="009A259B" w:rsidP="009A259B">
      <w:pPr>
        <w:pStyle w:val="subsection"/>
      </w:pPr>
      <w:r w:rsidRPr="008935CF">
        <w:tab/>
        <w:t>(9)</w:t>
      </w:r>
      <w:r w:rsidRPr="008935CF">
        <w:tab/>
        <w:t>If the action purportedly taken results in a payment being made to a person by way of a cheque or cash, and the payment is made in error, an amount equal to the amount of the payment is a debt due by the person to the Commonwealth.</w:t>
      </w:r>
    </w:p>
    <w:p w:rsidR="009A259B" w:rsidRPr="008935CF" w:rsidRDefault="009A259B" w:rsidP="009A259B">
      <w:pPr>
        <w:pStyle w:val="notetext"/>
      </w:pPr>
      <w:r w:rsidRPr="008935CF">
        <w:t>Note:</w:t>
      </w:r>
      <w:r w:rsidRPr="008935CF">
        <w:tab/>
        <w:t>For debt recovery, see Chapter</w:t>
      </w:r>
      <w:r w:rsidR="008935CF">
        <w:t> </w:t>
      </w:r>
      <w:r w:rsidRPr="008935CF">
        <w:t>5 of the 1991 Act.</w:t>
      </w:r>
    </w:p>
    <w:p w:rsidR="009A259B" w:rsidRPr="008935CF" w:rsidRDefault="009A259B" w:rsidP="009A259B">
      <w:pPr>
        <w:pStyle w:val="SubsectionHead"/>
      </w:pPr>
      <w:r w:rsidRPr="008935CF">
        <w:t>Crediting of amounts</w:t>
      </w:r>
    </w:p>
    <w:p w:rsidR="009A259B" w:rsidRPr="008935CF" w:rsidRDefault="009A259B" w:rsidP="009A259B">
      <w:pPr>
        <w:pStyle w:val="subsection"/>
      </w:pPr>
      <w:r w:rsidRPr="008935CF">
        <w:tab/>
        <w:t>(10)</w:t>
      </w:r>
      <w:r w:rsidRPr="008935CF">
        <w:tab/>
        <w:t xml:space="preserve">If the action purportedly taken results in an amount (a </w:t>
      </w:r>
      <w:r w:rsidRPr="008935CF">
        <w:rPr>
          <w:b/>
          <w:i/>
        </w:rPr>
        <w:t>shortfall amount</w:t>
      </w:r>
      <w:r w:rsidRPr="008935CF">
        <w:t>) being debited from a person’s income management account in error, an amount equal to the shortfall amount must be:</w:t>
      </w:r>
    </w:p>
    <w:p w:rsidR="009A259B" w:rsidRPr="008935CF" w:rsidRDefault="009A259B" w:rsidP="009A259B">
      <w:pPr>
        <w:pStyle w:val="paragraph"/>
      </w:pPr>
      <w:r w:rsidRPr="008935CF">
        <w:tab/>
        <w:t>(a)</w:t>
      </w:r>
      <w:r w:rsidRPr="008935CF">
        <w:tab/>
        <w:t>credited to the Income Management Record; and</w:t>
      </w:r>
    </w:p>
    <w:p w:rsidR="009A259B" w:rsidRPr="008935CF" w:rsidRDefault="009A259B" w:rsidP="009A259B">
      <w:pPr>
        <w:pStyle w:val="paragraph"/>
      </w:pPr>
      <w:r w:rsidRPr="008935CF">
        <w:tab/>
        <w:t>(b)</w:t>
      </w:r>
      <w:r w:rsidRPr="008935CF">
        <w:tab/>
        <w:t>credited to the person’s income management account.</w:t>
      </w:r>
    </w:p>
    <w:p w:rsidR="009A259B" w:rsidRPr="008935CF" w:rsidRDefault="009A259B" w:rsidP="009A259B">
      <w:pPr>
        <w:pStyle w:val="subsection"/>
      </w:pPr>
      <w:r w:rsidRPr="008935CF">
        <w:tab/>
        <w:t>(11)</w:t>
      </w:r>
      <w:r w:rsidRPr="008935CF">
        <w:tab/>
        <w:t>A</w:t>
      </w:r>
      <w:r w:rsidRPr="008935CF">
        <w:rPr>
          <w:i/>
        </w:rPr>
        <w:t xml:space="preserve"> </w:t>
      </w:r>
      <w:r w:rsidRPr="008935CF">
        <w:t xml:space="preserve">determination made under </w:t>
      </w:r>
      <w:r w:rsidR="008935CF">
        <w:t>subsection (</w:t>
      </w:r>
      <w:r w:rsidRPr="008935CF">
        <w:t>2) is not a legislative instrument.</w:t>
      </w:r>
    </w:p>
    <w:p w:rsidR="00B308F0" w:rsidRPr="008935CF" w:rsidRDefault="00B308F0" w:rsidP="00666140">
      <w:pPr>
        <w:pStyle w:val="ActHead3"/>
        <w:pageBreakBefore/>
      </w:pPr>
      <w:bookmarkStart w:id="469" w:name="_Toc31276359"/>
      <w:r w:rsidRPr="00EE5577">
        <w:rPr>
          <w:rStyle w:val="CharDivNo"/>
        </w:rPr>
        <w:t>Division</w:t>
      </w:r>
      <w:r w:rsidR="008935CF" w:rsidRPr="00EE5577">
        <w:rPr>
          <w:rStyle w:val="CharDivNo"/>
        </w:rPr>
        <w:t> </w:t>
      </w:r>
      <w:r w:rsidRPr="00EE5577">
        <w:rPr>
          <w:rStyle w:val="CharDivNo"/>
        </w:rPr>
        <w:t>9</w:t>
      </w:r>
      <w:r w:rsidRPr="008935CF">
        <w:t>—</w:t>
      </w:r>
      <w:r w:rsidRPr="00EE5577">
        <w:rPr>
          <w:rStyle w:val="CharDivText"/>
        </w:rPr>
        <w:t>Miscellaneous</w:t>
      </w:r>
      <w:bookmarkEnd w:id="469"/>
    </w:p>
    <w:p w:rsidR="00B308F0" w:rsidRPr="008935CF" w:rsidRDefault="00B308F0" w:rsidP="00B308F0">
      <w:pPr>
        <w:pStyle w:val="ActHead5"/>
      </w:pPr>
      <w:bookmarkStart w:id="470" w:name="_Toc31276360"/>
      <w:r w:rsidRPr="00EE5577">
        <w:rPr>
          <w:rStyle w:val="CharSectno"/>
        </w:rPr>
        <w:t>123ZK</w:t>
      </w:r>
      <w:r w:rsidRPr="008935CF">
        <w:t xml:space="preserve">  Secretary must comply with certain directions given by the Queensland Commission</w:t>
      </w:r>
      <w:bookmarkEnd w:id="470"/>
    </w:p>
    <w:p w:rsidR="00B308F0" w:rsidRPr="008935CF" w:rsidRDefault="00B308F0" w:rsidP="00B308F0">
      <w:pPr>
        <w:pStyle w:val="SubsectionHead"/>
      </w:pPr>
      <w:r w:rsidRPr="008935CF">
        <w:t>Deductible portion</w:t>
      </w:r>
    </w:p>
    <w:p w:rsidR="00B308F0" w:rsidRPr="008935CF" w:rsidRDefault="00B308F0" w:rsidP="00B308F0">
      <w:pPr>
        <w:pStyle w:val="subsection"/>
      </w:pPr>
      <w:r w:rsidRPr="008935CF">
        <w:tab/>
        <w:t>(1)</w:t>
      </w:r>
      <w:r w:rsidRPr="008935CF">
        <w:tab/>
        <w:t>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123UF; and</w:t>
      </w:r>
    </w:p>
    <w:p w:rsidR="00B308F0" w:rsidRPr="008935CF" w:rsidRDefault="00B308F0" w:rsidP="00B308F0">
      <w:pPr>
        <w:pStyle w:val="paragraph"/>
      </w:pPr>
      <w:r w:rsidRPr="008935CF">
        <w:tab/>
        <w:t>(b)</w:t>
      </w:r>
      <w:r w:rsidRPr="008935CF">
        <w:tab/>
        <w:t>under a law of Queensland, the Queensland Commission gives the Secretary a written direction about the exercise of a power of the Secretary under subsection</w:t>
      </w:r>
      <w:r w:rsidR="008935CF">
        <w:t> </w:t>
      </w:r>
      <w:r w:rsidRPr="008935CF">
        <w:t>123XM(3), 123XN(3), 123XO(3) or 123XP(3) in relation to the person;</w:t>
      </w:r>
    </w:p>
    <w:p w:rsidR="00B308F0" w:rsidRPr="008935CF" w:rsidRDefault="00B308F0" w:rsidP="00B308F0">
      <w:pPr>
        <w:pStyle w:val="subsection2"/>
      </w:pPr>
      <w:r w:rsidRPr="008935CF">
        <w:t>the Secretary must comply with the direction.</w:t>
      </w:r>
    </w:p>
    <w:p w:rsidR="00B308F0" w:rsidRPr="008935CF" w:rsidRDefault="00B308F0" w:rsidP="00B308F0">
      <w:pPr>
        <w:pStyle w:val="SubsectionHead"/>
      </w:pPr>
      <w:r w:rsidRPr="008935CF">
        <w:t>Debits from income management accounts</w:t>
      </w:r>
    </w:p>
    <w:p w:rsidR="00B308F0" w:rsidRPr="008935CF" w:rsidRDefault="00B308F0" w:rsidP="00B308F0">
      <w:pPr>
        <w:pStyle w:val="subsection"/>
      </w:pPr>
      <w:r w:rsidRPr="008935CF">
        <w:tab/>
        <w:t>(2)</w:t>
      </w:r>
      <w:r w:rsidRPr="008935CF">
        <w:tab/>
        <w:t>If:</w:t>
      </w:r>
    </w:p>
    <w:p w:rsidR="00B308F0" w:rsidRPr="008935CF" w:rsidRDefault="00B308F0" w:rsidP="00B308F0">
      <w:pPr>
        <w:pStyle w:val="paragraph"/>
      </w:pPr>
      <w:r w:rsidRPr="008935CF">
        <w:tab/>
        <w:t>(a)</w:t>
      </w:r>
      <w:r w:rsidRPr="008935CF">
        <w:tab/>
        <w:t>a person is subject to the income management regime under section</w:t>
      </w:r>
      <w:r w:rsidR="008935CF">
        <w:t> </w:t>
      </w:r>
      <w:r w:rsidRPr="008935CF">
        <w:t>123UF; and</w:t>
      </w:r>
    </w:p>
    <w:p w:rsidR="00B308F0" w:rsidRPr="008935CF" w:rsidRDefault="00B308F0" w:rsidP="00B308F0">
      <w:pPr>
        <w:pStyle w:val="paragraph"/>
      </w:pPr>
      <w:r w:rsidRPr="008935CF">
        <w:tab/>
        <w:t>(b)</w:t>
      </w:r>
      <w:r w:rsidRPr="008935CF">
        <w:tab/>
        <w:t>under a law of Queensland, the Queensland Commission gives the Secretary a written direction about the exercise of a power of the Secretary under Division</w:t>
      </w:r>
      <w:r w:rsidR="008935CF">
        <w:t> </w:t>
      </w:r>
      <w:r w:rsidRPr="008935CF">
        <w:t>6 that results in a debit from the person’s income management account;</w:t>
      </w:r>
    </w:p>
    <w:p w:rsidR="00B308F0" w:rsidRPr="008935CF" w:rsidRDefault="00B308F0" w:rsidP="00B308F0">
      <w:pPr>
        <w:pStyle w:val="subsection2"/>
      </w:pPr>
      <w:r w:rsidRPr="008935CF">
        <w:t>the Secretary must comply with the direction.</w:t>
      </w:r>
    </w:p>
    <w:p w:rsidR="00B308F0" w:rsidRPr="008935CF" w:rsidRDefault="00B308F0" w:rsidP="00B308F0">
      <w:pPr>
        <w:pStyle w:val="ActHead5"/>
      </w:pPr>
      <w:bookmarkStart w:id="471" w:name="_Toc31276361"/>
      <w:r w:rsidRPr="00EE5577">
        <w:rPr>
          <w:rStyle w:val="CharSectno"/>
        </w:rPr>
        <w:t>123ZL</w:t>
      </w:r>
      <w:r w:rsidRPr="008935CF">
        <w:t xml:space="preserve">  Surrender of unused vouchers and unused stored value cards</w:t>
      </w:r>
      <w:bookmarkEnd w:id="471"/>
    </w:p>
    <w:p w:rsidR="00B308F0" w:rsidRPr="008935CF" w:rsidRDefault="00B308F0" w:rsidP="00B308F0">
      <w:pPr>
        <w:pStyle w:val="SubsectionHead"/>
      </w:pPr>
      <w:r w:rsidRPr="008935CF">
        <w:t>Scope</w:t>
      </w:r>
    </w:p>
    <w:p w:rsidR="00B308F0" w:rsidRPr="008935CF" w:rsidRDefault="00B308F0" w:rsidP="00B308F0">
      <w:pPr>
        <w:pStyle w:val="subsection"/>
      </w:pPr>
      <w:r w:rsidRPr="008935CF">
        <w:tab/>
        <w:t>(1)</w:t>
      </w:r>
      <w:r w:rsidRPr="008935CF">
        <w:tab/>
        <w:t>This section applies if:</w:t>
      </w:r>
    </w:p>
    <w:p w:rsidR="00B308F0" w:rsidRPr="008935CF" w:rsidRDefault="00B308F0" w:rsidP="00B308F0">
      <w:pPr>
        <w:pStyle w:val="paragraph"/>
      </w:pPr>
      <w:r w:rsidRPr="008935CF">
        <w:tab/>
        <w:t>(a)</w:t>
      </w:r>
      <w:r w:rsidRPr="008935CF">
        <w:tab/>
        <w:t xml:space="preserve">a person (the </w:t>
      </w:r>
      <w:r w:rsidRPr="008935CF">
        <w:rPr>
          <w:b/>
          <w:i/>
        </w:rPr>
        <w:t>first person</w:t>
      </w:r>
      <w:r w:rsidRPr="008935CF">
        <w:t>) is subject to the income management regime; and</w:t>
      </w:r>
    </w:p>
    <w:p w:rsidR="00B308F0" w:rsidRPr="008935CF" w:rsidRDefault="00B308F0" w:rsidP="00B308F0">
      <w:pPr>
        <w:pStyle w:val="paragraph"/>
      </w:pPr>
      <w:r w:rsidRPr="008935CF">
        <w:tab/>
        <w:t>(b)</w:t>
      </w:r>
      <w:r w:rsidRPr="008935CF">
        <w:tab/>
        <w:t>either:</w:t>
      </w:r>
    </w:p>
    <w:p w:rsidR="00B308F0" w:rsidRPr="008935CF" w:rsidRDefault="00B308F0" w:rsidP="00B308F0">
      <w:pPr>
        <w:pStyle w:val="paragraphsub"/>
      </w:pPr>
      <w:r w:rsidRPr="008935CF">
        <w:tab/>
        <w:t>(i)</w:t>
      </w:r>
      <w:r w:rsidRPr="008935CF">
        <w:tab/>
        <w:t>the Secretary has given the first person or another person a voucher under subsection</w:t>
      </w:r>
      <w:r w:rsidR="008935CF">
        <w:t> </w:t>
      </w:r>
      <w:r w:rsidRPr="008935CF">
        <w:t>123YC(2) or 123YD(2); or</w:t>
      </w:r>
    </w:p>
    <w:p w:rsidR="00B308F0" w:rsidRPr="008935CF" w:rsidRDefault="00B308F0" w:rsidP="00B308F0">
      <w:pPr>
        <w:pStyle w:val="paragraphsub"/>
      </w:pPr>
      <w:r w:rsidRPr="008935CF">
        <w:tab/>
        <w:t>(ii)</w:t>
      </w:r>
      <w:r w:rsidRPr="008935CF">
        <w:tab/>
        <w:t>the Secretary has given the first person or another person a stored value card under subsection</w:t>
      </w:r>
      <w:r w:rsidR="008935CF">
        <w:t> </w:t>
      </w:r>
      <w:r w:rsidRPr="008935CF">
        <w:t>123YE(2), 123YF(2), 123YM(2), 123YN(2), 123YO(2) or 123YP(2); and</w:t>
      </w:r>
    </w:p>
    <w:p w:rsidR="00B308F0" w:rsidRPr="008935CF" w:rsidRDefault="00B308F0" w:rsidP="00B308F0">
      <w:pPr>
        <w:pStyle w:val="paragraph"/>
      </w:pPr>
      <w:r w:rsidRPr="008935CF">
        <w:tab/>
        <w:t>(c)</w:t>
      </w:r>
      <w:r w:rsidRPr="008935CF">
        <w:tab/>
        <w:t xml:space="preserve">as a result of the taking of the action referred to in </w:t>
      </w:r>
      <w:r w:rsidR="008935CF">
        <w:t>paragraph (</w:t>
      </w:r>
      <w:r w:rsidRPr="008935CF">
        <w:t xml:space="preserve">b), the first person’s income management account has been debited by a particular amount (the </w:t>
      </w:r>
      <w:r w:rsidRPr="008935CF">
        <w:rPr>
          <w:b/>
          <w:i/>
        </w:rPr>
        <w:t>debited amount</w:t>
      </w:r>
      <w:r w:rsidRPr="008935CF">
        <w:t>); and</w:t>
      </w:r>
    </w:p>
    <w:p w:rsidR="00B308F0" w:rsidRPr="008935CF" w:rsidRDefault="00B308F0" w:rsidP="00B308F0">
      <w:pPr>
        <w:pStyle w:val="paragraph"/>
      </w:pPr>
      <w:r w:rsidRPr="008935CF">
        <w:tab/>
        <w:t>(d)</w:t>
      </w:r>
      <w:r w:rsidRPr="008935CF">
        <w:tab/>
        <w:t>the voucher or stored value card has not been used.</w:t>
      </w:r>
    </w:p>
    <w:p w:rsidR="00B308F0" w:rsidRPr="008935CF" w:rsidRDefault="00B308F0" w:rsidP="00B308F0">
      <w:pPr>
        <w:pStyle w:val="SubsectionHead"/>
      </w:pPr>
      <w:r w:rsidRPr="008935CF">
        <w:t>Surrender of voucher or stored value card</w:t>
      </w:r>
    </w:p>
    <w:p w:rsidR="00B308F0" w:rsidRPr="008935CF" w:rsidRDefault="00B308F0" w:rsidP="00B308F0">
      <w:pPr>
        <w:pStyle w:val="subsection"/>
      </w:pPr>
      <w:r w:rsidRPr="008935CF">
        <w:tab/>
        <w:t>(2)</w:t>
      </w:r>
      <w:r w:rsidRPr="008935CF">
        <w:tab/>
        <w:t>The voucher or stored value card may be surrendered to the Secretary.</w:t>
      </w:r>
    </w:p>
    <w:p w:rsidR="00B308F0" w:rsidRPr="008935CF" w:rsidRDefault="00E9421D" w:rsidP="00B308F0">
      <w:pPr>
        <w:pStyle w:val="SubsectionHead"/>
      </w:pPr>
      <w:r w:rsidRPr="008935CF">
        <w:t>Income Management Record</w:t>
      </w:r>
      <w:r w:rsidR="00B308F0" w:rsidRPr="008935CF">
        <w:t xml:space="preserve"> to be credited</w:t>
      </w:r>
    </w:p>
    <w:p w:rsidR="00B308F0" w:rsidRPr="008935CF" w:rsidRDefault="00B308F0" w:rsidP="00B308F0">
      <w:pPr>
        <w:pStyle w:val="subsection"/>
      </w:pPr>
      <w:r w:rsidRPr="008935CF">
        <w:tab/>
        <w:t>(3)</w:t>
      </w:r>
      <w:r w:rsidRPr="008935CF">
        <w:tab/>
        <w:t xml:space="preserve">If, under </w:t>
      </w:r>
      <w:r w:rsidR="008935CF">
        <w:t>subsection (</w:t>
      </w:r>
      <w:r w:rsidRPr="008935CF">
        <w:t xml:space="preserve">2), the voucher or stored value card is surrendered to the Secretary, an amount equal to the debited amount is credited to the </w:t>
      </w:r>
      <w:r w:rsidR="00E9421D" w:rsidRPr="008935CF">
        <w:t>Income Management Record</w:t>
      </w:r>
      <w:r w:rsidRPr="008935CF">
        <w:t>.</w:t>
      </w:r>
    </w:p>
    <w:p w:rsidR="00B308F0" w:rsidRPr="008935CF" w:rsidRDefault="00B308F0" w:rsidP="00B308F0">
      <w:pPr>
        <w:pStyle w:val="SubsectionHead"/>
      </w:pPr>
      <w:r w:rsidRPr="008935CF">
        <w:t>First person’s income management account to be credited</w:t>
      </w:r>
    </w:p>
    <w:p w:rsidR="00B308F0" w:rsidRPr="008935CF" w:rsidRDefault="00B308F0" w:rsidP="00B308F0">
      <w:pPr>
        <w:pStyle w:val="subsection"/>
      </w:pPr>
      <w:r w:rsidRPr="008935CF">
        <w:tab/>
        <w:t>(4)</w:t>
      </w:r>
      <w:r w:rsidRPr="008935CF">
        <w:tab/>
        <w:t xml:space="preserve">If, under </w:t>
      </w:r>
      <w:r w:rsidR="008935CF">
        <w:t>subsection (</w:t>
      </w:r>
      <w:r w:rsidRPr="008935CF">
        <w:t>2), the voucher or stored value card is surrendered to the Secretary, an amount equal to the debited amount is credited to the first person’s income management account.</w:t>
      </w:r>
    </w:p>
    <w:p w:rsidR="00B308F0" w:rsidRPr="008935CF" w:rsidRDefault="00B308F0" w:rsidP="00B308F0">
      <w:pPr>
        <w:pStyle w:val="ActHead5"/>
      </w:pPr>
      <w:bookmarkStart w:id="472" w:name="_Toc31276362"/>
      <w:r w:rsidRPr="00EE5577">
        <w:rPr>
          <w:rStyle w:val="CharSectno"/>
        </w:rPr>
        <w:t>123ZM</w:t>
      </w:r>
      <w:r w:rsidRPr="008935CF">
        <w:t xml:space="preserve">  Vouchers</w:t>
      </w:r>
      <w:bookmarkEnd w:id="472"/>
    </w:p>
    <w:p w:rsidR="00B308F0" w:rsidRPr="008935CF" w:rsidRDefault="00B308F0" w:rsidP="00B308F0">
      <w:pPr>
        <w:pStyle w:val="subsection"/>
      </w:pPr>
      <w:r w:rsidRPr="008935CF">
        <w:tab/>
        <w:t>(1)</w:t>
      </w:r>
      <w:r w:rsidRPr="008935CF">
        <w:tab/>
        <w:t>The Secretary may, on behalf of the Commonwealth, purchase vouchers to be given under subsection</w:t>
      </w:r>
      <w:r w:rsidR="008935CF">
        <w:t> </w:t>
      </w:r>
      <w:r w:rsidRPr="008935CF">
        <w:t>123YC(2) or 123YD(2).</w:t>
      </w:r>
    </w:p>
    <w:p w:rsidR="00B308F0" w:rsidRPr="008935CF" w:rsidRDefault="00B308F0" w:rsidP="00B308F0">
      <w:pPr>
        <w:pStyle w:val="subsection"/>
      </w:pPr>
      <w:r w:rsidRPr="008935CF">
        <w:tab/>
        <w:t>(2)</w:t>
      </w:r>
      <w:r w:rsidRPr="008935CF">
        <w:tab/>
        <w:t>The Secretary may, on behalf of the Commonwealth:</w:t>
      </w:r>
    </w:p>
    <w:p w:rsidR="00B308F0" w:rsidRPr="008935CF" w:rsidRDefault="00B308F0" w:rsidP="00B308F0">
      <w:pPr>
        <w:pStyle w:val="paragraph"/>
      </w:pPr>
      <w:r w:rsidRPr="008935CF">
        <w:tab/>
        <w:t>(a)</w:t>
      </w:r>
      <w:r w:rsidRPr="008935CF">
        <w:tab/>
        <w:t>issue vouchers to be given under subsection</w:t>
      </w:r>
      <w:r w:rsidR="008935CF">
        <w:t> </w:t>
      </w:r>
      <w:r w:rsidRPr="008935CF">
        <w:t>123YC(2) or 123YD(2); and</w:t>
      </w:r>
    </w:p>
    <w:p w:rsidR="00B308F0" w:rsidRPr="008935CF" w:rsidRDefault="00B308F0" w:rsidP="00B308F0">
      <w:pPr>
        <w:pStyle w:val="paragraph"/>
      </w:pPr>
      <w:r w:rsidRPr="008935CF">
        <w:tab/>
        <w:t>(b)</w:t>
      </w:r>
      <w:r w:rsidRPr="008935CF">
        <w:tab/>
        <w:t>enter into agreements with the suppliers of goods or services under which the suppliers undertake to accept those vouchers in consideration for the supply of goods or services.</w:t>
      </w:r>
    </w:p>
    <w:p w:rsidR="00B308F0" w:rsidRPr="008935CF" w:rsidRDefault="00B308F0" w:rsidP="00B308F0">
      <w:pPr>
        <w:pStyle w:val="subsection"/>
      </w:pPr>
      <w:r w:rsidRPr="008935CF">
        <w:tab/>
        <w:t>(3)</w:t>
      </w:r>
      <w:r w:rsidRPr="008935CF">
        <w:tab/>
      </w:r>
      <w:r w:rsidR="008935CF">
        <w:t>Subsections (</w:t>
      </w:r>
      <w:r w:rsidRPr="008935CF">
        <w:t>1) and (2) do not limit the executive power of the Commonwealth.</w:t>
      </w:r>
    </w:p>
    <w:p w:rsidR="00B308F0" w:rsidRPr="008935CF" w:rsidRDefault="00B308F0" w:rsidP="00B308F0">
      <w:pPr>
        <w:pStyle w:val="subsection"/>
      </w:pPr>
      <w:r w:rsidRPr="008935CF">
        <w:tab/>
        <w:t>(4)</w:t>
      </w:r>
      <w:r w:rsidRPr="008935CF">
        <w:tab/>
        <w:t>To the extent to which:</w:t>
      </w:r>
    </w:p>
    <w:p w:rsidR="00B308F0" w:rsidRPr="008935CF" w:rsidRDefault="00B308F0" w:rsidP="00B308F0">
      <w:pPr>
        <w:pStyle w:val="paragraph"/>
      </w:pPr>
      <w:r w:rsidRPr="008935CF">
        <w:tab/>
        <w:t>(a)</w:t>
      </w:r>
      <w:r w:rsidRPr="008935CF">
        <w:tab/>
        <w:t xml:space="preserve">the issue of vouchers under </w:t>
      </w:r>
      <w:r w:rsidR="008935CF">
        <w:t>paragraph (</w:t>
      </w:r>
      <w:r w:rsidRPr="008935CF">
        <w:t>2)(a); or</w:t>
      </w:r>
    </w:p>
    <w:p w:rsidR="00B308F0" w:rsidRPr="008935CF" w:rsidRDefault="00B308F0" w:rsidP="00B308F0">
      <w:pPr>
        <w:pStyle w:val="paragraph"/>
      </w:pPr>
      <w:r w:rsidRPr="008935CF">
        <w:tab/>
        <w:t>(b)</w:t>
      </w:r>
      <w:r w:rsidRPr="008935CF">
        <w:tab/>
        <w:t xml:space="preserve">an agreement entered into under </w:t>
      </w:r>
      <w:r w:rsidR="008935CF">
        <w:t>paragraph (</w:t>
      </w:r>
      <w:r w:rsidRPr="008935CF">
        <w:t>2)(b);</w:t>
      </w:r>
    </w:p>
    <w:p w:rsidR="00B308F0" w:rsidRPr="008935CF" w:rsidRDefault="00B308F0" w:rsidP="00B308F0">
      <w:pPr>
        <w:pStyle w:val="subsection2"/>
      </w:pPr>
      <w:r w:rsidRPr="008935CF">
        <w:t>involves a borrowing of money by the Commonwealth, that borrowing is authorised by this subsection.</w:t>
      </w:r>
    </w:p>
    <w:p w:rsidR="00CB1D13" w:rsidRPr="008935CF" w:rsidRDefault="00CB1D13" w:rsidP="00CB1D13">
      <w:pPr>
        <w:pStyle w:val="notetext"/>
      </w:pPr>
      <w:r w:rsidRPr="008935CF">
        <w:t>Note:</w:t>
      </w:r>
      <w:r w:rsidRPr="008935CF">
        <w:tab/>
        <w:t>Subsection</w:t>
      </w:r>
      <w:r w:rsidR="008935CF">
        <w:t> </w:t>
      </w:r>
      <w:r w:rsidRPr="008935CF">
        <w:t xml:space="preserve">56(1) of the </w:t>
      </w:r>
      <w:r w:rsidRPr="008935CF">
        <w:rPr>
          <w:i/>
        </w:rPr>
        <w:t>Public Governance, Performance and Accountability Act 2013</w:t>
      </w:r>
      <w:r w:rsidRPr="008935CF">
        <w:t xml:space="preserve"> provides that an agreement for the borrowing of money by the Commonwealth is of no effect unless the borrowing is expressly authorised by or under an Act.</w:t>
      </w:r>
    </w:p>
    <w:p w:rsidR="00B308F0" w:rsidRPr="008935CF" w:rsidRDefault="00B308F0" w:rsidP="00B308F0">
      <w:pPr>
        <w:pStyle w:val="ActHead5"/>
      </w:pPr>
      <w:bookmarkStart w:id="473" w:name="_Toc31276363"/>
      <w:r w:rsidRPr="00EE5577">
        <w:rPr>
          <w:rStyle w:val="CharSectno"/>
        </w:rPr>
        <w:t>123ZN</w:t>
      </w:r>
      <w:r w:rsidRPr="008935CF">
        <w:t xml:space="preserve">  Appropriation</w:t>
      </w:r>
      <w:bookmarkEnd w:id="473"/>
    </w:p>
    <w:p w:rsidR="00B308F0" w:rsidRPr="008935CF" w:rsidRDefault="00B308F0" w:rsidP="00B308F0">
      <w:pPr>
        <w:pStyle w:val="subsection"/>
      </w:pPr>
      <w:r w:rsidRPr="008935CF">
        <w:tab/>
        <w:t>(1)</w:t>
      </w:r>
      <w:r w:rsidRPr="008935CF">
        <w:tab/>
        <w:t>The Consolidated Revenue Fund is appropriated to the extent necessary for the purposes of:</w:t>
      </w:r>
    </w:p>
    <w:p w:rsidR="00B308F0" w:rsidRPr="008935CF" w:rsidRDefault="00B308F0" w:rsidP="00B308F0">
      <w:pPr>
        <w:pStyle w:val="paragraph"/>
      </w:pPr>
      <w:r w:rsidRPr="008935CF">
        <w:tab/>
        <w:t>(a)</w:t>
      </w:r>
      <w:r w:rsidRPr="008935CF">
        <w:tab/>
        <w:t>making payments under subsection</w:t>
      </w:r>
      <w:r w:rsidR="008935CF">
        <w:t> </w:t>
      </w:r>
      <w:r w:rsidRPr="008935CF">
        <w:t>123WJ(4), (7) or (11) or 123WL(3); and</w:t>
      </w:r>
    </w:p>
    <w:p w:rsidR="00B308F0" w:rsidRPr="008935CF" w:rsidRDefault="00B308F0" w:rsidP="00B308F0">
      <w:pPr>
        <w:pStyle w:val="paragraph"/>
      </w:pPr>
      <w:r w:rsidRPr="008935CF">
        <w:tab/>
        <w:t>(b)</w:t>
      </w:r>
      <w:r w:rsidRPr="008935CF">
        <w:tab/>
        <w:t>enabling the Secretary to set off an amount under subsection</w:t>
      </w:r>
      <w:r w:rsidR="008935CF">
        <w:t> </w:t>
      </w:r>
      <w:r w:rsidRPr="008935CF">
        <w:t>123WJ(14); and</w:t>
      </w:r>
    </w:p>
    <w:p w:rsidR="00B308F0" w:rsidRPr="008935CF" w:rsidRDefault="00B308F0" w:rsidP="00B308F0">
      <w:pPr>
        <w:pStyle w:val="paragraph"/>
      </w:pPr>
      <w:r w:rsidRPr="008935CF">
        <w:tab/>
        <w:t>(c)</w:t>
      </w:r>
      <w:r w:rsidRPr="008935CF">
        <w:tab/>
        <w:t>making a purchase mentioned in subsection</w:t>
      </w:r>
      <w:r w:rsidR="008935CF">
        <w:t> </w:t>
      </w:r>
      <w:r w:rsidRPr="008935CF">
        <w:t>123ZM(1); and</w:t>
      </w:r>
    </w:p>
    <w:p w:rsidR="00B308F0" w:rsidRPr="008935CF" w:rsidRDefault="00B308F0" w:rsidP="00B308F0">
      <w:pPr>
        <w:pStyle w:val="paragraph"/>
      </w:pPr>
      <w:r w:rsidRPr="008935CF">
        <w:tab/>
        <w:t>(d)</w:t>
      </w:r>
      <w:r w:rsidRPr="008935CF">
        <w:tab/>
        <w:t>making a payment of an amount payable by the Commonwealth under an agreement mentioned in paragraph</w:t>
      </w:r>
      <w:r w:rsidR="008935CF">
        <w:t> </w:t>
      </w:r>
      <w:r w:rsidRPr="008935CF">
        <w:t>123ZM(2)(b); and</w:t>
      </w:r>
    </w:p>
    <w:p w:rsidR="00B308F0" w:rsidRPr="008935CF" w:rsidRDefault="00B308F0" w:rsidP="00B308F0">
      <w:pPr>
        <w:pStyle w:val="paragraph"/>
      </w:pPr>
      <w:r w:rsidRPr="008935CF">
        <w:tab/>
        <w:t>(e)</w:t>
      </w:r>
      <w:r w:rsidRPr="008935CF">
        <w:tab/>
        <w:t>enabling the Secretary to give a stored value card under subsection</w:t>
      </w:r>
      <w:r w:rsidR="008935CF">
        <w:t> </w:t>
      </w:r>
      <w:r w:rsidRPr="008935CF">
        <w:t>123YE(2), 123YF(2), 123YM(2), 123YN(2), 123YO(2) or 123YP(2); and</w:t>
      </w:r>
    </w:p>
    <w:p w:rsidR="00B308F0" w:rsidRPr="008935CF" w:rsidRDefault="00B308F0" w:rsidP="00B308F0">
      <w:pPr>
        <w:pStyle w:val="paragraph"/>
      </w:pPr>
      <w:r w:rsidRPr="008935CF">
        <w:tab/>
        <w:t>(f)</w:t>
      </w:r>
      <w:r w:rsidRPr="008935CF">
        <w:tab/>
        <w:t>enabling the Secretary to increase, under subsection</w:t>
      </w:r>
      <w:r w:rsidR="008935CF">
        <w:t> </w:t>
      </w:r>
      <w:r w:rsidRPr="008935CF">
        <w:t>123YE(2) or 123YF(2), the monetary value stored on a stored value card; and</w:t>
      </w:r>
    </w:p>
    <w:p w:rsidR="00B308F0" w:rsidRPr="008935CF" w:rsidRDefault="00B308F0" w:rsidP="00B308F0">
      <w:pPr>
        <w:pStyle w:val="paragraph"/>
      </w:pPr>
      <w:r w:rsidRPr="008935CF">
        <w:tab/>
        <w:t>(g)</w:t>
      </w:r>
      <w:r w:rsidRPr="008935CF">
        <w:tab/>
        <w:t>enabling the Secretary to pay an amount under subsection</w:t>
      </w:r>
      <w:r w:rsidR="008935CF">
        <w:t> </w:t>
      </w:r>
      <w:r w:rsidRPr="008935CF">
        <w:t>123YG(2), 123YH(2), 123YI(2), 123YJ(2), 123YK(2), 123YL(2), 123YM(2), 123YN(2), 123YO(2) or 123YP(2); and</w:t>
      </w:r>
    </w:p>
    <w:p w:rsidR="00B308F0" w:rsidRPr="008935CF" w:rsidRDefault="00B308F0" w:rsidP="00B308F0">
      <w:pPr>
        <w:pStyle w:val="paragraph"/>
      </w:pPr>
      <w:r w:rsidRPr="008935CF">
        <w:tab/>
        <w:t>(h)</w:t>
      </w:r>
      <w:r w:rsidRPr="008935CF">
        <w:tab/>
        <w:t>paying or discharging expenses incurred by the Commonwealth in relation to action taken by the Secretary under subsection</w:t>
      </w:r>
      <w:r w:rsidR="008935CF">
        <w:t> </w:t>
      </w:r>
      <w:r w:rsidRPr="008935CF">
        <w:t>123YQ(2)</w:t>
      </w:r>
      <w:r w:rsidR="009A259B" w:rsidRPr="008935CF">
        <w:t>; and</w:t>
      </w:r>
    </w:p>
    <w:p w:rsidR="009A259B" w:rsidRPr="008935CF" w:rsidRDefault="009A259B" w:rsidP="009A259B">
      <w:pPr>
        <w:pStyle w:val="paragraph"/>
      </w:pPr>
      <w:r w:rsidRPr="008935CF">
        <w:tab/>
        <w:t>(i)</w:t>
      </w:r>
      <w:r w:rsidRPr="008935CF">
        <w:tab/>
        <w:t>making a payment to cover an invalid action, as mentioned in subsection</w:t>
      </w:r>
      <w:r w:rsidR="008935CF">
        <w:t> </w:t>
      </w:r>
      <w:r w:rsidRPr="008935CF">
        <w:t>123ZJA(1).</w:t>
      </w:r>
    </w:p>
    <w:p w:rsidR="00B308F0" w:rsidRPr="008935CF" w:rsidRDefault="00B308F0" w:rsidP="00B308F0">
      <w:pPr>
        <w:pStyle w:val="subsection"/>
      </w:pPr>
      <w:r w:rsidRPr="008935CF">
        <w:tab/>
        <w:t>(2)</w:t>
      </w:r>
      <w:r w:rsidRPr="008935CF">
        <w:tab/>
        <w:t xml:space="preserve">To avoid doubt, </w:t>
      </w:r>
      <w:r w:rsidR="008935CF">
        <w:t>subsection (</w:t>
      </w:r>
      <w:r w:rsidRPr="008935CF">
        <w:t xml:space="preserve">1) is the only provision of this </w:t>
      </w:r>
      <w:r w:rsidR="00EE205F" w:rsidRPr="008935CF">
        <w:t>Part</w:t>
      </w:r>
      <w:r w:rsidR="00666140" w:rsidRPr="008935CF">
        <w:t xml:space="preserve"> </w:t>
      </w:r>
      <w:r w:rsidRPr="008935CF">
        <w:t>that appropriates the Consolidated Revenue Fund.</w:t>
      </w:r>
    </w:p>
    <w:p w:rsidR="001A23FF" w:rsidRPr="008935CF" w:rsidRDefault="001A23FF" w:rsidP="001A23FF">
      <w:pPr>
        <w:pStyle w:val="ActHead5"/>
      </w:pPr>
      <w:bookmarkStart w:id="474" w:name="_Toc31276364"/>
      <w:r w:rsidRPr="00EE5577">
        <w:rPr>
          <w:rStyle w:val="CharSectno"/>
        </w:rPr>
        <w:t>123ZNA</w:t>
      </w:r>
      <w:r w:rsidRPr="008935CF">
        <w:t xml:space="preserve">  Recording of amounts in accounts and records</w:t>
      </w:r>
      <w:bookmarkEnd w:id="474"/>
    </w:p>
    <w:p w:rsidR="001A23FF" w:rsidRPr="008935CF" w:rsidRDefault="001A23FF" w:rsidP="001A23FF">
      <w:pPr>
        <w:pStyle w:val="subsection"/>
      </w:pPr>
      <w:r w:rsidRPr="008935CF">
        <w:tab/>
        <w:t>(1)</w:t>
      </w:r>
      <w:r w:rsidRPr="008935CF">
        <w:tab/>
        <w:t>This section applies to:</w:t>
      </w:r>
    </w:p>
    <w:p w:rsidR="001A23FF" w:rsidRPr="008935CF" w:rsidRDefault="001A23FF" w:rsidP="001A23FF">
      <w:pPr>
        <w:pStyle w:val="paragraph"/>
      </w:pPr>
      <w:r w:rsidRPr="008935CF">
        <w:tab/>
        <w:t>(a)</w:t>
      </w:r>
      <w:r w:rsidRPr="008935CF">
        <w:tab/>
        <w:t>the crediting of an amount to the Income Management Record, or to a person’s income management account, under this Part; and</w:t>
      </w:r>
    </w:p>
    <w:p w:rsidR="001A23FF" w:rsidRPr="008935CF" w:rsidRDefault="001A23FF" w:rsidP="001A23FF">
      <w:pPr>
        <w:pStyle w:val="paragraph"/>
      </w:pPr>
      <w:r w:rsidRPr="008935CF">
        <w:tab/>
        <w:t>(b)</w:t>
      </w:r>
      <w:r w:rsidRPr="008935CF">
        <w:tab/>
        <w:t>the debiting of an amount from the Income Management Record, or from a person’s income management account, under this Part.</w:t>
      </w:r>
    </w:p>
    <w:p w:rsidR="001A23FF" w:rsidRPr="008935CF" w:rsidRDefault="001A23FF" w:rsidP="001A23FF">
      <w:pPr>
        <w:pStyle w:val="subsection"/>
      </w:pPr>
      <w:r w:rsidRPr="008935CF">
        <w:tab/>
        <w:t>(2)</w:t>
      </w:r>
      <w:r w:rsidRPr="008935CF">
        <w:tab/>
        <w:t xml:space="preserve">The crediting or debiting takes effect at the time an entry recording the crediting or debiting is made in the accounts and records of the Department or </w:t>
      </w:r>
      <w:r w:rsidR="00303849" w:rsidRPr="008935CF">
        <w:t>the Human Services Department</w:t>
      </w:r>
      <w:r w:rsidRPr="008935CF">
        <w:t>.</w:t>
      </w:r>
    </w:p>
    <w:p w:rsidR="00B308F0" w:rsidRPr="008935CF" w:rsidRDefault="00B308F0" w:rsidP="00B308F0">
      <w:pPr>
        <w:pStyle w:val="ActHead5"/>
      </w:pPr>
      <w:bookmarkStart w:id="475" w:name="_Toc31276365"/>
      <w:r w:rsidRPr="00EE5577">
        <w:rPr>
          <w:rStyle w:val="CharSectno"/>
        </w:rPr>
        <w:t>123ZO</w:t>
      </w:r>
      <w:r w:rsidRPr="008935CF">
        <w:t xml:space="preserve">  This </w:t>
      </w:r>
      <w:r w:rsidR="00EE205F" w:rsidRPr="008935CF">
        <w:t>Part</w:t>
      </w:r>
      <w:r w:rsidR="00666140" w:rsidRPr="008935CF">
        <w:t xml:space="preserve"> </w:t>
      </w:r>
      <w:r w:rsidRPr="008935CF">
        <w:t>has effect despite other provisions etc.</w:t>
      </w:r>
      <w:bookmarkEnd w:id="475"/>
    </w:p>
    <w:p w:rsidR="00B308F0" w:rsidRPr="008935CF" w:rsidRDefault="00B308F0" w:rsidP="00B308F0">
      <w:pPr>
        <w:pStyle w:val="subsection"/>
      </w:pPr>
      <w:r w:rsidRPr="008935CF">
        <w:tab/>
      </w:r>
      <w:r w:rsidRPr="008935CF">
        <w:tab/>
        <w:t xml:space="preserve">This </w:t>
      </w:r>
      <w:r w:rsidR="00EE205F" w:rsidRPr="008935CF">
        <w:t>Part</w:t>
      </w:r>
      <w:r w:rsidR="00666140" w:rsidRPr="008935CF">
        <w:t xml:space="preserve"> </w:t>
      </w:r>
      <w:r w:rsidRPr="008935CF">
        <w:t>has effect despite anything in:</w:t>
      </w:r>
    </w:p>
    <w:p w:rsidR="00B308F0" w:rsidRPr="008935CF" w:rsidRDefault="00B308F0" w:rsidP="00B308F0">
      <w:pPr>
        <w:pStyle w:val="paragraph"/>
      </w:pPr>
      <w:r w:rsidRPr="008935CF">
        <w:tab/>
        <w:t>(a)</w:t>
      </w:r>
      <w:r w:rsidRPr="008935CF">
        <w:tab/>
        <w:t>any other provision of this Act; or</w:t>
      </w:r>
    </w:p>
    <w:p w:rsidR="00B308F0" w:rsidRPr="008935CF" w:rsidRDefault="00B308F0" w:rsidP="00B308F0">
      <w:pPr>
        <w:pStyle w:val="paragraph"/>
      </w:pPr>
      <w:r w:rsidRPr="008935CF">
        <w:tab/>
        <w:t>(b)</w:t>
      </w:r>
      <w:r w:rsidRPr="008935CF">
        <w:tab/>
        <w:t>the 1991 Act; or</w:t>
      </w:r>
    </w:p>
    <w:p w:rsidR="00B308F0" w:rsidRPr="008935CF" w:rsidRDefault="00B308F0" w:rsidP="00B308F0">
      <w:pPr>
        <w:pStyle w:val="paragraph"/>
      </w:pPr>
      <w:r w:rsidRPr="008935CF">
        <w:tab/>
        <w:t>(c)</w:t>
      </w:r>
      <w:r w:rsidRPr="008935CF">
        <w:tab/>
        <w:t>the Family Assistance Act; or</w:t>
      </w:r>
    </w:p>
    <w:p w:rsidR="00B308F0" w:rsidRPr="008935CF" w:rsidRDefault="00B308F0" w:rsidP="00B308F0">
      <w:pPr>
        <w:pStyle w:val="paragraph"/>
      </w:pPr>
      <w:r w:rsidRPr="008935CF">
        <w:tab/>
        <w:t>(d)</w:t>
      </w:r>
      <w:r w:rsidRPr="008935CF">
        <w:tab/>
        <w:t>the Family Assistance Administration Act; or</w:t>
      </w:r>
    </w:p>
    <w:p w:rsidR="00B308F0" w:rsidRPr="008935CF" w:rsidRDefault="00B308F0" w:rsidP="00B308F0">
      <w:pPr>
        <w:pStyle w:val="paragraph"/>
      </w:pPr>
      <w:r w:rsidRPr="008935CF">
        <w:tab/>
        <w:t>(e)</w:t>
      </w:r>
      <w:r w:rsidRPr="008935CF">
        <w:tab/>
        <w:t xml:space="preserve">the </w:t>
      </w:r>
      <w:r w:rsidRPr="008935CF">
        <w:rPr>
          <w:i/>
        </w:rPr>
        <w:t>Student Assistance Act 1973</w:t>
      </w:r>
      <w:r w:rsidRPr="008935CF">
        <w:t>; or</w:t>
      </w:r>
    </w:p>
    <w:p w:rsidR="00B308F0" w:rsidRPr="008935CF" w:rsidRDefault="00B308F0" w:rsidP="00B308F0">
      <w:pPr>
        <w:pStyle w:val="paragraph"/>
      </w:pPr>
      <w:r w:rsidRPr="008935CF">
        <w:tab/>
        <w:t>(f)</w:t>
      </w:r>
      <w:r w:rsidRPr="008935CF">
        <w:tab/>
        <w:t>the Veterans’ Entitlements Act.</w:t>
      </w:r>
    </w:p>
    <w:p w:rsidR="00324D5C" w:rsidRPr="008935CF" w:rsidRDefault="00324D5C" w:rsidP="00324D5C">
      <w:pPr>
        <w:rPr>
          <w:lang w:eastAsia="en-AU"/>
        </w:rPr>
        <w:sectPr w:rsidR="00324D5C" w:rsidRPr="008935CF" w:rsidSect="00A04087">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pgNumType w:start="1"/>
          <w:cols w:space="708"/>
          <w:docGrid w:linePitch="360"/>
        </w:sectPr>
      </w:pPr>
    </w:p>
    <w:p w:rsidR="00324D5C" w:rsidRPr="008935CF" w:rsidRDefault="00324D5C" w:rsidP="00324D5C">
      <w:pPr>
        <w:rPr>
          <w:lang w:eastAsia="en-AU"/>
        </w:rPr>
      </w:pPr>
    </w:p>
    <w:sectPr w:rsidR="00324D5C" w:rsidRPr="008935CF" w:rsidSect="00A04087">
      <w:headerReference w:type="even" r:id="rId34"/>
      <w:headerReference w:type="default" r:id="rId35"/>
      <w:footerReference w:type="even" r:id="rId36"/>
      <w:footerReference w:type="default" r:id="rId37"/>
      <w:footerReference w:type="first" r:id="rId3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EF" w:rsidRDefault="00D422EF" w:rsidP="004A126F">
      <w:pPr>
        <w:pStyle w:val="CTA2ai"/>
      </w:pPr>
      <w:r>
        <w:separator/>
      </w:r>
    </w:p>
  </w:endnote>
  <w:endnote w:type="continuationSeparator" w:id="0">
    <w:p w:rsidR="00D422EF" w:rsidRDefault="00D422EF"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Default="00D422E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0F7209">
      <w:tc>
        <w:tcPr>
          <w:tcW w:w="1247" w:type="dxa"/>
        </w:tcPr>
        <w:p w:rsidR="00D422EF" w:rsidRPr="007B3B51" w:rsidRDefault="00D422EF" w:rsidP="000F7209">
          <w:pPr>
            <w:rPr>
              <w:i/>
              <w:sz w:val="16"/>
              <w:szCs w:val="16"/>
            </w:rPr>
          </w:pPr>
        </w:p>
      </w:tc>
      <w:tc>
        <w:tcPr>
          <w:tcW w:w="5387" w:type="dxa"/>
          <w:gridSpan w:val="3"/>
        </w:tcPr>
        <w:p w:rsidR="00D422EF" w:rsidRPr="007B3B51" w:rsidRDefault="00D422EF"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DDB">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0F72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357</w:t>
          </w:r>
          <w:r w:rsidRPr="007B3B51">
            <w:rPr>
              <w:i/>
              <w:sz w:val="16"/>
              <w:szCs w:val="16"/>
            </w:rPr>
            <w:fldChar w:fldCharType="end"/>
          </w:r>
        </w:p>
      </w:tc>
    </w:tr>
    <w:tr w:rsidR="00D422EF" w:rsidRPr="00130F37" w:rsidTr="000F7209">
      <w:tc>
        <w:tcPr>
          <w:tcW w:w="2190" w:type="dxa"/>
          <w:gridSpan w:val="2"/>
        </w:tcPr>
        <w:p w:rsidR="00D422EF" w:rsidRPr="00130F37" w:rsidRDefault="00D422EF" w:rsidP="000F72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2DDB">
            <w:rPr>
              <w:sz w:val="16"/>
              <w:szCs w:val="16"/>
            </w:rPr>
            <w:t>131</w:t>
          </w:r>
          <w:r w:rsidRPr="00130F37">
            <w:rPr>
              <w:sz w:val="16"/>
              <w:szCs w:val="16"/>
            </w:rPr>
            <w:fldChar w:fldCharType="end"/>
          </w:r>
        </w:p>
      </w:tc>
      <w:tc>
        <w:tcPr>
          <w:tcW w:w="2920" w:type="dxa"/>
        </w:tcPr>
        <w:p w:rsidR="00D422EF" w:rsidRPr="00130F37" w:rsidRDefault="00D422EF" w:rsidP="000F7209">
          <w:pPr>
            <w:spacing w:before="120"/>
            <w:jc w:val="center"/>
            <w:rPr>
              <w:sz w:val="16"/>
              <w:szCs w:val="16"/>
            </w:rPr>
          </w:pPr>
          <w:r w:rsidRPr="00130F37">
            <w:rPr>
              <w:sz w:val="16"/>
              <w:szCs w:val="16"/>
            </w:rPr>
            <w:t xml:space="preserve">Compilation date: </w:t>
          </w:r>
          <w:r w:rsidRPr="00130F37">
            <w:rPr>
              <w:sz w:val="16"/>
              <w:szCs w:val="16"/>
            </w:rPr>
            <w:fldChar w:fldCharType="begin"/>
          </w:r>
          <w:r w:rsidR="00F3414D">
            <w:rPr>
              <w:sz w:val="16"/>
              <w:szCs w:val="16"/>
            </w:rPr>
            <w:instrText xml:space="preserve"> DOCPROPERTY  StartDate \@ "d/M/yyyy"  </w:instrText>
          </w:r>
          <w:r w:rsidRPr="00130F37">
            <w:rPr>
              <w:sz w:val="16"/>
              <w:szCs w:val="16"/>
            </w:rPr>
            <w:fldChar w:fldCharType="separate"/>
          </w:r>
          <w:r w:rsidR="00F3414D">
            <w:rPr>
              <w:sz w:val="16"/>
              <w:szCs w:val="16"/>
            </w:rPr>
            <w:t>20/12/2019</w:t>
          </w:r>
          <w:r w:rsidRPr="00130F37">
            <w:rPr>
              <w:sz w:val="16"/>
              <w:szCs w:val="16"/>
            </w:rPr>
            <w:fldChar w:fldCharType="end"/>
          </w:r>
        </w:p>
      </w:tc>
      <w:tc>
        <w:tcPr>
          <w:tcW w:w="2193" w:type="dxa"/>
          <w:gridSpan w:val="2"/>
        </w:tcPr>
        <w:p w:rsidR="00D422EF" w:rsidRPr="00130F37" w:rsidRDefault="00D422EF" w:rsidP="000F72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14D">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3414D">
            <w:rPr>
              <w:sz w:val="16"/>
              <w:szCs w:val="16"/>
            </w:rPr>
            <w:instrText xml:space="preserve"> DOCPROPERTY RegisteredDate \@ "d/M/yyyy" </w:instrText>
          </w:r>
          <w:r w:rsidRPr="00130F37">
            <w:rPr>
              <w:sz w:val="16"/>
              <w:szCs w:val="16"/>
            </w:rPr>
            <w:fldChar w:fldCharType="separate"/>
          </w:r>
          <w:r w:rsidR="00F3414D">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14D">
            <w:rPr>
              <w:noProof/>
              <w:sz w:val="16"/>
              <w:szCs w:val="16"/>
            </w:rPr>
            <w:t>3/2/2020</w:t>
          </w:r>
          <w:r w:rsidRPr="00130F37">
            <w:rPr>
              <w:sz w:val="16"/>
              <w:szCs w:val="16"/>
            </w:rPr>
            <w:fldChar w:fldCharType="end"/>
          </w:r>
        </w:p>
      </w:tc>
    </w:tr>
  </w:tbl>
  <w:p w:rsidR="00D422EF" w:rsidRPr="00485699" w:rsidRDefault="00D422EF" w:rsidP="004856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A1328" w:rsidRDefault="00D422EF" w:rsidP="00C5360C">
    <w:pPr>
      <w:pBdr>
        <w:top w:val="single" w:sz="6" w:space="1" w:color="auto"/>
      </w:pBdr>
      <w:spacing w:before="120"/>
      <w:rPr>
        <w:sz w:val="18"/>
      </w:rPr>
    </w:pPr>
  </w:p>
  <w:p w:rsidR="00D422EF" w:rsidRPr="007A1328" w:rsidRDefault="00D422EF"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2DD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D2DD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Default="00D422EF" w:rsidP="00394F2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ED79B6" w:rsidRDefault="00D422EF" w:rsidP="00394F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B82AB0">
      <w:tc>
        <w:tcPr>
          <w:tcW w:w="1247" w:type="dxa"/>
        </w:tcPr>
        <w:p w:rsidR="00D422EF" w:rsidRPr="007B3B51" w:rsidRDefault="00D422EF"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4087">
            <w:rPr>
              <w:i/>
              <w:noProof/>
              <w:sz w:val="16"/>
              <w:szCs w:val="16"/>
            </w:rPr>
            <w:t>xviii</w:t>
          </w:r>
          <w:r w:rsidRPr="007B3B51">
            <w:rPr>
              <w:i/>
              <w:sz w:val="16"/>
              <w:szCs w:val="16"/>
            </w:rPr>
            <w:fldChar w:fldCharType="end"/>
          </w:r>
        </w:p>
      </w:tc>
      <w:tc>
        <w:tcPr>
          <w:tcW w:w="5387" w:type="dxa"/>
          <w:gridSpan w:val="3"/>
        </w:tcPr>
        <w:p w:rsidR="00D422EF" w:rsidRPr="007B3B51" w:rsidRDefault="00D422EF"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087">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B82AB0">
          <w:pPr>
            <w:jc w:val="right"/>
            <w:rPr>
              <w:sz w:val="16"/>
              <w:szCs w:val="16"/>
            </w:rPr>
          </w:pPr>
        </w:p>
      </w:tc>
    </w:tr>
    <w:tr w:rsidR="00D422EF" w:rsidRPr="0055472E" w:rsidTr="00B82AB0">
      <w:tc>
        <w:tcPr>
          <w:tcW w:w="2190" w:type="dxa"/>
          <w:gridSpan w:val="2"/>
        </w:tcPr>
        <w:p w:rsidR="00D422EF" w:rsidRPr="0055472E" w:rsidRDefault="00D422EF"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2DDB">
            <w:rPr>
              <w:sz w:val="16"/>
              <w:szCs w:val="16"/>
            </w:rPr>
            <w:t>131</w:t>
          </w:r>
          <w:r w:rsidRPr="0055472E">
            <w:rPr>
              <w:sz w:val="16"/>
              <w:szCs w:val="16"/>
            </w:rPr>
            <w:fldChar w:fldCharType="end"/>
          </w:r>
        </w:p>
      </w:tc>
      <w:tc>
        <w:tcPr>
          <w:tcW w:w="2920" w:type="dxa"/>
        </w:tcPr>
        <w:p w:rsidR="00D422EF" w:rsidRPr="0055472E" w:rsidRDefault="00D422EF"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F3414D">
            <w:rPr>
              <w:sz w:val="16"/>
              <w:szCs w:val="16"/>
            </w:rPr>
            <w:instrText xml:space="preserve"> DOCPROPERTY  StartDate \@ "d/M/yyyy"  </w:instrText>
          </w:r>
          <w:r w:rsidRPr="0055472E">
            <w:rPr>
              <w:sz w:val="16"/>
              <w:szCs w:val="16"/>
            </w:rPr>
            <w:fldChar w:fldCharType="separate"/>
          </w:r>
          <w:r w:rsidR="00F3414D">
            <w:rPr>
              <w:sz w:val="16"/>
              <w:szCs w:val="16"/>
            </w:rPr>
            <w:t>20/12/2019</w:t>
          </w:r>
          <w:r w:rsidRPr="0055472E">
            <w:rPr>
              <w:sz w:val="16"/>
              <w:szCs w:val="16"/>
            </w:rPr>
            <w:fldChar w:fldCharType="end"/>
          </w:r>
        </w:p>
      </w:tc>
      <w:tc>
        <w:tcPr>
          <w:tcW w:w="2193" w:type="dxa"/>
          <w:gridSpan w:val="2"/>
        </w:tcPr>
        <w:p w:rsidR="00D422EF" w:rsidRPr="0055472E" w:rsidRDefault="00D422EF"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14D">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3414D">
            <w:rPr>
              <w:sz w:val="16"/>
              <w:szCs w:val="16"/>
            </w:rPr>
            <w:instrText xml:space="preserve"> DOCPROPERTY RegisteredDate \@ "d/M/yyyy" </w:instrText>
          </w:r>
          <w:r w:rsidRPr="0055472E">
            <w:rPr>
              <w:sz w:val="16"/>
              <w:szCs w:val="16"/>
            </w:rPr>
            <w:fldChar w:fldCharType="separate"/>
          </w:r>
          <w:r w:rsidR="00F3414D">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14D">
            <w:rPr>
              <w:noProof/>
              <w:sz w:val="16"/>
              <w:szCs w:val="16"/>
            </w:rPr>
            <w:t>3/2/2020</w:t>
          </w:r>
          <w:r w:rsidRPr="0055472E">
            <w:rPr>
              <w:sz w:val="16"/>
              <w:szCs w:val="16"/>
            </w:rPr>
            <w:fldChar w:fldCharType="end"/>
          </w:r>
        </w:p>
      </w:tc>
    </w:tr>
  </w:tbl>
  <w:p w:rsidR="00D422EF" w:rsidRPr="00B82AB0" w:rsidRDefault="00D422EF" w:rsidP="00B82A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B82AB0">
      <w:tc>
        <w:tcPr>
          <w:tcW w:w="1247" w:type="dxa"/>
        </w:tcPr>
        <w:p w:rsidR="00D422EF" w:rsidRPr="007B3B51" w:rsidRDefault="00D422EF" w:rsidP="00B82AB0">
          <w:pPr>
            <w:rPr>
              <w:i/>
              <w:sz w:val="16"/>
              <w:szCs w:val="16"/>
            </w:rPr>
          </w:pPr>
        </w:p>
      </w:tc>
      <w:tc>
        <w:tcPr>
          <w:tcW w:w="5387" w:type="dxa"/>
          <w:gridSpan w:val="3"/>
        </w:tcPr>
        <w:p w:rsidR="00D422EF" w:rsidRPr="007B3B51" w:rsidRDefault="00D422EF"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087">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4087">
            <w:rPr>
              <w:i/>
              <w:noProof/>
              <w:sz w:val="16"/>
              <w:szCs w:val="16"/>
            </w:rPr>
            <w:t>i</w:t>
          </w:r>
          <w:r w:rsidRPr="007B3B51">
            <w:rPr>
              <w:i/>
              <w:sz w:val="16"/>
              <w:szCs w:val="16"/>
            </w:rPr>
            <w:fldChar w:fldCharType="end"/>
          </w:r>
        </w:p>
      </w:tc>
    </w:tr>
    <w:tr w:rsidR="00D422EF" w:rsidRPr="00130F37" w:rsidTr="00B82AB0">
      <w:tc>
        <w:tcPr>
          <w:tcW w:w="2190" w:type="dxa"/>
          <w:gridSpan w:val="2"/>
        </w:tcPr>
        <w:p w:rsidR="00D422EF" w:rsidRPr="00130F37" w:rsidRDefault="00D422EF"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2DDB">
            <w:rPr>
              <w:sz w:val="16"/>
              <w:szCs w:val="16"/>
            </w:rPr>
            <w:t>131</w:t>
          </w:r>
          <w:r w:rsidRPr="00130F37">
            <w:rPr>
              <w:sz w:val="16"/>
              <w:szCs w:val="16"/>
            </w:rPr>
            <w:fldChar w:fldCharType="end"/>
          </w:r>
        </w:p>
      </w:tc>
      <w:tc>
        <w:tcPr>
          <w:tcW w:w="2920" w:type="dxa"/>
        </w:tcPr>
        <w:p w:rsidR="00D422EF" w:rsidRPr="00130F37" w:rsidRDefault="00D422EF"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F3414D">
            <w:rPr>
              <w:sz w:val="16"/>
              <w:szCs w:val="16"/>
            </w:rPr>
            <w:instrText xml:space="preserve"> DOCPROPERTY  StartDate \@ "d/M/yyyy"  </w:instrText>
          </w:r>
          <w:r w:rsidRPr="00130F37">
            <w:rPr>
              <w:sz w:val="16"/>
              <w:szCs w:val="16"/>
            </w:rPr>
            <w:fldChar w:fldCharType="separate"/>
          </w:r>
          <w:r w:rsidR="00F3414D">
            <w:rPr>
              <w:sz w:val="16"/>
              <w:szCs w:val="16"/>
            </w:rPr>
            <w:t>20/12/2019</w:t>
          </w:r>
          <w:r w:rsidRPr="00130F37">
            <w:rPr>
              <w:sz w:val="16"/>
              <w:szCs w:val="16"/>
            </w:rPr>
            <w:fldChar w:fldCharType="end"/>
          </w:r>
        </w:p>
      </w:tc>
      <w:tc>
        <w:tcPr>
          <w:tcW w:w="2193" w:type="dxa"/>
          <w:gridSpan w:val="2"/>
        </w:tcPr>
        <w:p w:rsidR="00D422EF" w:rsidRPr="00130F37" w:rsidRDefault="00D422EF"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14D">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3414D">
            <w:rPr>
              <w:sz w:val="16"/>
              <w:szCs w:val="16"/>
            </w:rPr>
            <w:instrText xml:space="preserve"> DOCPROPERTY RegisteredDate \@ "d/M/yyyy" </w:instrText>
          </w:r>
          <w:r w:rsidRPr="00130F37">
            <w:rPr>
              <w:sz w:val="16"/>
              <w:szCs w:val="16"/>
            </w:rPr>
            <w:fldChar w:fldCharType="separate"/>
          </w:r>
          <w:r w:rsidR="00F3414D">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14D">
            <w:rPr>
              <w:noProof/>
              <w:sz w:val="16"/>
              <w:szCs w:val="16"/>
            </w:rPr>
            <w:t>3/2/2020</w:t>
          </w:r>
          <w:r w:rsidRPr="00130F37">
            <w:rPr>
              <w:sz w:val="16"/>
              <w:szCs w:val="16"/>
            </w:rPr>
            <w:fldChar w:fldCharType="end"/>
          </w:r>
        </w:p>
      </w:tc>
    </w:tr>
  </w:tbl>
  <w:p w:rsidR="00D422EF" w:rsidRPr="00B82AB0" w:rsidRDefault="00D422EF" w:rsidP="00B82A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B82AB0">
      <w:tc>
        <w:tcPr>
          <w:tcW w:w="1247" w:type="dxa"/>
        </w:tcPr>
        <w:p w:rsidR="00D422EF" w:rsidRPr="007B3B51" w:rsidRDefault="00D422EF"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4087">
            <w:rPr>
              <w:i/>
              <w:noProof/>
              <w:sz w:val="16"/>
              <w:szCs w:val="16"/>
            </w:rPr>
            <w:t>76</w:t>
          </w:r>
          <w:r w:rsidRPr="007B3B51">
            <w:rPr>
              <w:i/>
              <w:sz w:val="16"/>
              <w:szCs w:val="16"/>
            </w:rPr>
            <w:fldChar w:fldCharType="end"/>
          </w:r>
        </w:p>
      </w:tc>
      <w:tc>
        <w:tcPr>
          <w:tcW w:w="5387" w:type="dxa"/>
          <w:gridSpan w:val="3"/>
        </w:tcPr>
        <w:p w:rsidR="00D422EF" w:rsidRPr="007B3B51" w:rsidRDefault="00D422EF"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087">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B82AB0">
          <w:pPr>
            <w:jc w:val="right"/>
            <w:rPr>
              <w:sz w:val="16"/>
              <w:szCs w:val="16"/>
            </w:rPr>
          </w:pPr>
        </w:p>
      </w:tc>
    </w:tr>
    <w:tr w:rsidR="00D422EF" w:rsidRPr="0055472E" w:rsidTr="00B82AB0">
      <w:tc>
        <w:tcPr>
          <w:tcW w:w="2190" w:type="dxa"/>
          <w:gridSpan w:val="2"/>
        </w:tcPr>
        <w:p w:rsidR="00D422EF" w:rsidRPr="0055472E" w:rsidRDefault="00D422EF"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2DDB">
            <w:rPr>
              <w:sz w:val="16"/>
              <w:szCs w:val="16"/>
            </w:rPr>
            <w:t>131</w:t>
          </w:r>
          <w:r w:rsidRPr="0055472E">
            <w:rPr>
              <w:sz w:val="16"/>
              <w:szCs w:val="16"/>
            </w:rPr>
            <w:fldChar w:fldCharType="end"/>
          </w:r>
        </w:p>
      </w:tc>
      <w:tc>
        <w:tcPr>
          <w:tcW w:w="2920" w:type="dxa"/>
        </w:tcPr>
        <w:p w:rsidR="00D422EF" w:rsidRPr="0055472E" w:rsidRDefault="00D422EF"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F3414D">
            <w:rPr>
              <w:sz w:val="16"/>
              <w:szCs w:val="16"/>
            </w:rPr>
            <w:instrText xml:space="preserve"> DOCPROPERTY  StartDate \@ "d/M/yyyy"  </w:instrText>
          </w:r>
          <w:r w:rsidRPr="0055472E">
            <w:rPr>
              <w:sz w:val="16"/>
              <w:szCs w:val="16"/>
            </w:rPr>
            <w:fldChar w:fldCharType="separate"/>
          </w:r>
          <w:r w:rsidR="00F3414D">
            <w:rPr>
              <w:sz w:val="16"/>
              <w:szCs w:val="16"/>
            </w:rPr>
            <w:t>20/12/2019</w:t>
          </w:r>
          <w:r w:rsidRPr="0055472E">
            <w:rPr>
              <w:sz w:val="16"/>
              <w:szCs w:val="16"/>
            </w:rPr>
            <w:fldChar w:fldCharType="end"/>
          </w:r>
        </w:p>
      </w:tc>
      <w:tc>
        <w:tcPr>
          <w:tcW w:w="2193" w:type="dxa"/>
          <w:gridSpan w:val="2"/>
        </w:tcPr>
        <w:p w:rsidR="00D422EF" w:rsidRPr="0055472E" w:rsidRDefault="00D422EF"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14D">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3414D">
            <w:rPr>
              <w:sz w:val="16"/>
              <w:szCs w:val="16"/>
            </w:rPr>
            <w:instrText xml:space="preserve"> DOCPROPERTY RegisteredDate \@ "d/M/yyyy" </w:instrText>
          </w:r>
          <w:r w:rsidRPr="0055472E">
            <w:rPr>
              <w:sz w:val="16"/>
              <w:szCs w:val="16"/>
            </w:rPr>
            <w:fldChar w:fldCharType="separate"/>
          </w:r>
          <w:r w:rsidR="00F3414D">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14D">
            <w:rPr>
              <w:noProof/>
              <w:sz w:val="16"/>
              <w:szCs w:val="16"/>
            </w:rPr>
            <w:t>3/2/2020</w:t>
          </w:r>
          <w:r w:rsidRPr="0055472E">
            <w:rPr>
              <w:sz w:val="16"/>
              <w:szCs w:val="16"/>
            </w:rPr>
            <w:fldChar w:fldCharType="end"/>
          </w:r>
        </w:p>
      </w:tc>
    </w:tr>
  </w:tbl>
  <w:p w:rsidR="00D422EF" w:rsidRPr="00B82AB0" w:rsidRDefault="00D422EF" w:rsidP="00B82A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B82AB0">
      <w:tc>
        <w:tcPr>
          <w:tcW w:w="1247" w:type="dxa"/>
        </w:tcPr>
        <w:p w:rsidR="00D422EF" w:rsidRPr="007B3B51" w:rsidRDefault="00D422EF" w:rsidP="00B82AB0">
          <w:pPr>
            <w:rPr>
              <w:i/>
              <w:sz w:val="16"/>
              <w:szCs w:val="16"/>
            </w:rPr>
          </w:pPr>
        </w:p>
      </w:tc>
      <w:tc>
        <w:tcPr>
          <w:tcW w:w="5387" w:type="dxa"/>
          <w:gridSpan w:val="3"/>
        </w:tcPr>
        <w:p w:rsidR="00D422EF" w:rsidRPr="007B3B51" w:rsidRDefault="00D422EF"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087">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4087">
            <w:rPr>
              <w:i/>
              <w:noProof/>
              <w:sz w:val="16"/>
              <w:szCs w:val="16"/>
            </w:rPr>
            <w:t>1</w:t>
          </w:r>
          <w:r w:rsidRPr="007B3B51">
            <w:rPr>
              <w:i/>
              <w:sz w:val="16"/>
              <w:szCs w:val="16"/>
            </w:rPr>
            <w:fldChar w:fldCharType="end"/>
          </w:r>
        </w:p>
      </w:tc>
    </w:tr>
    <w:tr w:rsidR="00D422EF" w:rsidRPr="00130F37" w:rsidTr="00B82AB0">
      <w:tc>
        <w:tcPr>
          <w:tcW w:w="2190" w:type="dxa"/>
          <w:gridSpan w:val="2"/>
        </w:tcPr>
        <w:p w:rsidR="00D422EF" w:rsidRPr="00130F37" w:rsidRDefault="00D422EF"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2DDB">
            <w:rPr>
              <w:sz w:val="16"/>
              <w:szCs w:val="16"/>
            </w:rPr>
            <w:t>131</w:t>
          </w:r>
          <w:r w:rsidRPr="00130F37">
            <w:rPr>
              <w:sz w:val="16"/>
              <w:szCs w:val="16"/>
            </w:rPr>
            <w:fldChar w:fldCharType="end"/>
          </w:r>
        </w:p>
      </w:tc>
      <w:tc>
        <w:tcPr>
          <w:tcW w:w="2920" w:type="dxa"/>
        </w:tcPr>
        <w:p w:rsidR="00D422EF" w:rsidRPr="00130F37" w:rsidRDefault="00D422EF"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F3414D">
            <w:rPr>
              <w:sz w:val="16"/>
              <w:szCs w:val="16"/>
            </w:rPr>
            <w:instrText xml:space="preserve"> DOCPROPERTY  StartDate \@ "d/M/yyyy"  </w:instrText>
          </w:r>
          <w:r w:rsidRPr="00130F37">
            <w:rPr>
              <w:sz w:val="16"/>
              <w:szCs w:val="16"/>
            </w:rPr>
            <w:fldChar w:fldCharType="separate"/>
          </w:r>
          <w:r w:rsidR="00F3414D">
            <w:rPr>
              <w:sz w:val="16"/>
              <w:szCs w:val="16"/>
            </w:rPr>
            <w:t>20/12/2019</w:t>
          </w:r>
          <w:r w:rsidRPr="00130F37">
            <w:rPr>
              <w:sz w:val="16"/>
              <w:szCs w:val="16"/>
            </w:rPr>
            <w:fldChar w:fldCharType="end"/>
          </w:r>
        </w:p>
      </w:tc>
      <w:tc>
        <w:tcPr>
          <w:tcW w:w="2193" w:type="dxa"/>
          <w:gridSpan w:val="2"/>
        </w:tcPr>
        <w:p w:rsidR="00D422EF" w:rsidRPr="00130F37" w:rsidRDefault="00D422EF"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14D">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3414D">
            <w:rPr>
              <w:sz w:val="16"/>
              <w:szCs w:val="16"/>
            </w:rPr>
            <w:instrText xml:space="preserve"> DOCPROPERTY RegisteredDate \@ "d/M/yyyy" </w:instrText>
          </w:r>
          <w:r w:rsidRPr="00130F37">
            <w:rPr>
              <w:sz w:val="16"/>
              <w:szCs w:val="16"/>
            </w:rPr>
            <w:fldChar w:fldCharType="separate"/>
          </w:r>
          <w:r w:rsidR="00F3414D">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14D">
            <w:rPr>
              <w:noProof/>
              <w:sz w:val="16"/>
              <w:szCs w:val="16"/>
            </w:rPr>
            <w:t>3/2/2020</w:t>
          </w:r>
          <w:r w:rsidRPr="00130F37">
            <w:rPr>
              <w:sz w:val="16"/>
              <w:szCs w:val="16"/>
            </w:rPr>
            <w:fldChar w:fldCharType="end"/>
          </w:r>
        </w:p>
      </w:tc>
    </w:tr>
  </w:tbl>
  <w:p w:rsidR="00D422EF" w:rsidRPr="00B82AB0" w:rsidRDefault="00D422EF" w:rsidP="00B82AB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A1328" w:rsidRDefault="00D422EF" w:rsidP="00C21D4D">
    <w:pPr>
      <w:pBdr>
        <w:top w:val="single" w:sz="6" w:space="1" w:color="auto"/>
      </w:pBdr>
      <w:spacing w:before="120"/>
      <w:rPr>
        <w:sz w:val="18"/>
      </w:rPr>
    </w:pPr>
  </w:p>
  <w:p w:rsidR="00D422EF" w:rsidRPr="007A1328" w:rsidRDefault="00D422EF"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2DD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D2DD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357</w:t>
    </w:r>
    <w:r w:rsidRPr="007A1328">
      <w:rPr>
        <w:i/>
        <w:sz w:val="18"/>
      </w:rPr>
      <w:fldChar w:fldCharType="end"/>
    </w:r>
  </w:p>
  <w:p w:rsidR="00D422EF" w:rsidRPr="007A1328" w:rsidRDefault="00D422EF" w:rsidP="00C21D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B3B51" w:rsidRDefault="00D422EF"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0F7209">
      <w:tc>
        <w:tcPr>
          <w:tcW w:w="1247" w:type="dxa"/>
        </w:tcPr>
        <w:p w:rsidR="00D422EF" w:rsidRPr="007B3B51" w:rsidRDefault="00D422EF" w:rsidP="000F72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357</w:t>
          </w:r>
          <w:r w:rsidRPr="007B3B51">
            <w:rPr>
              <w:i/>
              <w:sz w:val="16"/>
              <w:szCs w:val="16"/>
            </w:rPr>
            <w:fldChar w:fldCharType="end"/>
          </w:r>
        </w:p>
      </w:tc>
      <w:tc>
        <w:tcPr>
          <w:tcW w:w="5387" w:type="dxa"/>
          <w:gridSpan w:val="3"/>
        </w:tcPr>
        <w:p w:rsidR="00D422EF" w:rsidRPr="007B3B51" w:rsidRDefault="00D422EF"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DDB">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0F7209">
          <w:pPr>
            <w:jc w:val="right"/>
            <w:rPr>
              <w:sz w:val="16"/>
              <w:szCs w:val="16"/>
            </w:rPr>
          </w:pPr>
        </w:p>
      </w:tc>
    </w:tr>
    <w:tr w:rsidR="00D422EF" w:rsidRPr="0055472E" w:rsidTr="000F7209">
      <w:tc>
        <w:tcPr>
          <w:tcW w:w="2190" w:type="dxa"/>
          <w:gridSpan w:val="2"/>
        </w:tcPr>
        <w:p w:rsidR="00D422EF" w:rsidRPr="0055472E" w:rsidRDefault="00D422EF" w:rsidP="000F72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2DDB">
            <w:rPr>
              <w:sz w:val="16"/>
              <w:szCs w:val="16"/>
            </w:rPr>
            <w:t>131</w:t>
          </w:r>
          <w:r w:rsidRPr="0055472E">
            <w:rPr>
              <w:sz w:val="16"/>
              <w:szCs w:val="16"/>
            </w:rPr>
            <w:fldChar w:fldCharType="end"/>
          </w:r>
        </w:p>
      </w:tc>
      <w:tc>
        <w:tcPr>
          <w:tcW w:w="2920" w:type="dxa"/>
        </w:tcPr>
        <w:p w:rsidR="00D422EF" w:rsidRPr="0055472E" w:rsidRDefault="00D422EF" w:rsidP="000F7209">
          <w:pPr>
            <w:spacing w:before="120"/>
            <w:jc w:val="center"/>
            <w:rPr>
              <w:sz w:val="16"/>
              <w:szCs w:val="16"/>
            </w:rPr>
          </w:pPr>
          <w:r w:rsidRPr="0055472E">
            <w:rPr>
              <w:sz w:val="16"/>
              <w:szCs w:val="16"/>
            </w:rPr>
            <w:t xml:space="preserve">Compilation date: </w:t>
          </w:r>
          <w:r w:rsidRPr="0055472E">
            <w:rPr>
              <w:sz w:val="16"/>
              <w:szCs w:val="16"/>
            </w:rPr>
            <w:fldChar w:fldCharType="begin"/>
          </w:r>
          <w:r w:rsidR="00F3414D">
            <w:rPr>
              <w:sz w:val="16"/>
              <w:szCs w:val="16"/>
            </w:rPr>
            <w:instrText xml:space="preserve"> DOCPROPERTY  StartDate \@ "d/M/yyyy"  </w:instrText>
          </w:r>
          <w:r w:rsidRPr="0055472E">
            <w:rPr>
              <w:sz w:val="16"/>
              <w:szCs w:val="16"/>
            </w:rPr>
            <w:fldChar w:fldCharType="separate"/>
          </w:r>
          <w:r w:rsidR="00F3414D">
            <w:rPr>
              <w:sz w:val="16"/>
              <w:szCs w:val="16"/>
            </w:rPr>
            <w:t>20/12/2019</w:t>
          </w:r>
          <w:r w:rsidRPr="0055472E">
            <w:rPr>
              <w:sz w:val="16"/>
              <w:szCs w:val="16"/>
            </w:rPr>
            <w:fldChar w:fldCharType="end"/>
          </w:r>
        </w:p>
      </w:tc>
      <w:tc>
        <w:tcPr>
          <w:tcW w:w="2193" w:type="dxa"/>
          <w:gridSpan w:val="2"/>
        </w:tcPr>
        <w:p w:rsidR="00D422EF" w:rsidRPr="0055472E" w:rsidRDefault="00D422EF" w:rsidP="000F72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14D">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3414D">
            <w:rPr>
              <w:sz w:val="16"/>
              <w:szCs w:val="16"/>
            </w:rPr>
            <w:instrText xml:space="preserve"> DOCPROPERTY RegisteredDate \@ "d/M/yyyy" </w:instrText>
          </w:r>
          <w:r w:rsidRPr="0055472E">
            <w:rPr>
              <w:sz w:val="16"/>
              <w:szCs w:val="16"/>
            </w:rPr>
            <w:fldChar w:fldCharType="separate"/>
          </w:r>
          <w:r w:rsidR="00F3414D">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14D">
            <w:rPr>
              <w:noProof/>
              <w:sz w:val="16"/>
              <w:szCs w:val="16"/>
            </w:rPr>
            <w:t>3/2/2020</w:t>
          </w:r>
          <w:r w:rsidRPr="0055472E">
            <w:rPr>
              <w:sz w:val="16"/>
              <w:szCs w:val="16"/>
            </w:rPr>
            <w:fldChar w:fldCharType="end"/>
          </w:r>
        </w:p>
      </w:tc>
    </w:tr>
  </w:tbl>
  <w:p w:rsidR="00D422EF" w:rsidRPr="00485699" w:rsidRDefault="00D422EF" w:rsidP="00485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EF" w:rsidRPr="007E528B" w:rsidRDefault="00D422EF" w:rsidP="00C5360C">
      <w:pPr>
        <w:rPr>
          <w:sz w:val="26"/>
          <w:szCs w:val="26"/>
        </w:rPr>
      </w:pPr>
      <w:r>
        <w:rPr>
          <w:sz w:val="26"/>
          <w:szCs w:val="26"/>
        </w:rPr>
        <w:t>Endnotes</w:t>
      </w:r>
    </w:p>
    <w:p w:rsidR="00D422EF" w:rsidRDefault="00D422EF" w:rsidP="00C5360C">
      <w:pPr>
        <w:rPr>
          <w:sz w:val="20"/>
        </w:rPr>
      </w:pPr>
    </w:p>
    <w:p w:rsidR="00D422EF" w:rsidRPr="007A1328" w:rsidRDefault="00D422EF" w:rsidP="00C5360C">
      <w:pPr>
        <w:rPr>
          <w:sz w:val="20"/>
        </w:rPr>
      </w:pPr>
    </w:p>
    <w:p w:rsidR="00D422EF" w:rsidRPr="007A1328" w:rsidRDefault="00D422EF" w:rsidP="00C5360C">
      <w:pPr>
        <w:rPr>
          <w:b/>
          <w:sz w:val="24"/>
        </w:rPr>
      </w:pPr>
    </w:p>
    <w:p w:rsidR="00D422EF" w:rsidRPr="007E528B" w:rsidRDefault="00D422EF"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D2DDB">
        <w:rPr>
          <w:b/>
          <w:bCs/>
          <w:noProof/>
          <w:szCs w:val="22"/>
          <w:lang w:val="en-US"/>
        </w:rPr>
        <w:t>Error! No text of specified style in document.</w:t>
      </w:r>
      <w:r>
        <w:rPr>
          <w:szCs w:val="22"/>
        </w:rPr>
        <w:fldChar w:fldCharType="end"/>
      </w:r>
    </w:p>
    <w:p w:rsidR="00D422EF" w:rsidRPr="007E528B" w:rsidRDefault="00D422EF" w:rsidP="00C5360C">
      <w:pPr>
        <w:jc w:val="right"/>
        <w:rPr>
          <w:sz w:val="26"/>
          <w:szCs w:val="26"/>
        </w:rPr>
      </w:pPr>
      <w:r>
        <w:rPr>
          <w:sz w:val="26"/>
          <w:szCs w:val="26"/>
        </w:rPr>
        <w:t>Endnotes</w:t>
      </w:r>
    </w:p>
    <w:p w:rsidR="00D422EF" w:rsidRPr="007A1328" w:rsidRDefault="00D422EF" w:rsidP="00C5360C">
      <w:pPr>
        <w:jc w:val="right"/>
        <w:rPr>
          <w:sz w:val="20"/>
        </w:rPr>
      </w:pPr>
    </w:p>
    <w:p w:rsidR="00D422EF" w:rsidRPr="007A1328" w:rsidRDefault="00D422EF" w:rsidP="00C5360C">
      <w:pPr>
        <w:jc w:val="right"/>
        <w:rPr>
          <w:sz w:val="20"/>
        </w:rPr>
      </w:pPr>
    </w:p>
    <w:p w:rsidR="00D422EF" w:rsidRPr="007A1328" w:rsidRDefault="00D422EF" w:rsidP="00C5360C">
      <w:pPr>
        <w:jc w:val="right"/>
        <w:rPr>
          <w:b/>
          <w:sz w:val="24"/>
        </w:rPr>
      </w:pPr>
    </w:p>
    <w:p w:rsidR="00D422EF" w:rsidRPr="007E528B" w:rsidRDefault="00D422EF"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D2DDB">
        <w:rPr>
          <w:b/>
          <w:bCs/>
          <w:noProof/>
          <w:szCs w:val="22"/>
          <w:lang w:val="en-US"/>
        </w:rPr>
        <w:t>Error! No text of specified style in document.</w:t>
      </w:r>
      <w:r>
        <w:rPr>
          <w:szCs w:val="22"/>
        </w:rPr>
        <w:fldChar w:fldCharType="end"/>
      </w:r>
    </w:p>
    <w:p w:rsidR="00D422EF" w:rsidRDefault="00D422EF">
      <w:pPr>
        <w:pStyle w:val="Header"/>
      </w:pPr>
    </w:p>
    <w:p w:rsidR="00D422EF" w:rsidRDefault="00D422EF"/>
    <w:p w:rsidR="00D422EF" w:rsidRPr="007B3B51" w:rsidRDefault="00D422EF"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CC191C">
        <w:tc>
          <w:tcPr>
            <w:tcW w:w="1247" w:type="dxa"/>
          </w:tcPr>
          <w:p w:rsidR="00D422EF" w:rsidRPr="007B3B51" w:rsidRDefault="00D422EF"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2DDB">
              <w:rPr>
                <w:i/>
                <w:noProof/>
                <w:sz w:val="16"/>
                <w:szCs w:val="16"/>
              </w:rPr>
              <w:t>1</w:t>
            </w:r>
            <w:r w:rsidRPr="007B3B51">
              <w:rPr>
                <w:i/>
                <w:sz w:val="16"/>
                <w:szCs w:val="16"/>
              </w:rPr>
              <w:fldChar w:fldCharType="end"/>
            </w:r>
          </w:p>
        </w:tc>
        <w:tc>
          <w:tcPr>
            <w:tcW w:w="5387" w:type="dxa"/>
            <w:gridSpan w:val="3"/>
          </w:tcPr>
          <w:p w:rsidR="00D422EF" w:rsidRPr="007B3B51" w:rsidRDefault="00D422EF"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DDB">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CC191C">
            <w:pPr>
              <w:jc w:val="right"/>
              <w:rPr>
                <w:sz w:val="16"/>
                <w:szCs w:val="16"/>
              </w:rPr>
            </w:pPr>
          </w:p>
        </w:tc>
      </w:tr>
      <w:tr w:rsidR="00D422EF" w:rsidRPr="0055472E" w:rsidTr="00CC191C">
        <w:tc>
          <w:tcPr>
            <w:tcW w:w="2190" w:type="dxa"/>
            <w:gridSpan w:val="2"/>
          </w:tcPr>
          <w:p w:rsidR="00D422EF" w:rsidRPr="0055472E" w:rsidRDefault="00D422EF"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2DDB">
              <w:rPr>
                <w:sz w:val="16"/>
                <w:szCs w:val="16"/>
              </w:rPr>
              <w:t>131</w:t>
            </w:r>
            <w:r w:rsidRPr="0055472E">
              <w:rPr>
                <w:sz w:val="16"/>
                <w:szCs w:val="16"/>
              </w:rPr>
              <w:fldChar w:fldCharType="end"/>
            </w:r>
          </w:p>
        </w:tc>
        <w:tc>
          <w:tcPr>
            <w:tcW w:w="2920" w:type="dxa"/>
          </w:tcPr>
          <w:p w:rsidR="00D422EF" w:rsidRPr="0055472E" w:rsidRDefault="00D422EF"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D2DDB">
              <w:rPr>
                <w:sz w:val="16"/>
                <w:szCs w:val="16"/>
              </w:rPr>
              <w:t>20/12/19</w:t>
            </w:r>
            <w:r w:rsidRPr="0055472E">
              <w:rPr>
                <w:sz w:val="16"/>
                <w:szCs w:val="16"/>
              </w:rPr>
              <w:fldChar w:fldCharType="end"/>
            </w:r>
          </w:p>
        </w:tc>
        <w:tc>
          <w:tcPr>
            <w:tcW w:w="2193" w:type="dxa"/>
            <w:gridSpan w:val="2"/>
          </w:tcPr>
          <w:p w:rsidR="00D422EF" w:rsidRPr="0055472E" w:rsidRDefault="00D422EF"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D2DDB">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D2DDB">
              <w:rPr>
                <w:sz w:val="16"/>
                <w:szCs w:val="16"/>
              </w:rPr>
              <w:instrText>3/2/20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D2DDB">
              <w:rPr>
                <w:noProof/>
                <w:sz w:val="16"/>
                <w:szCs w:val="16"/>
              </w:rPr>
              <w:t>3/2/20</w:t>
            </w:r>
            <w:r w:rsidRPr="0055472E">
              <w:rPr>
                <w:sz w:val="16"/>
                <w:szCs w:val="16"/>
              </w:rPr>
              <w:fldChar w:fldCharType="end"/>
            </w:r>
          </w:p>
        </w:tc>
      </w:tr>
    </w:tbl>
    <w:p w:rsidR="00D422EF" w:rsidRPr="00982A90" w:rsidRDefault="00D422EF" w:rsidP="00982A90">
      <w:pPr>
        <w:pStyle w:val="Footer"/>
      </w:pPr>
    </w:p>
    <w:p w:rsidR="00D422EF" w:rsidRDefault="00D422EF">
      <w:pPr>
        <w:pStyle w:val="Footer"/>
      </w:pPr>
    </w:p>
    <w:p w:rsidR="00D422EF" w:rsidRDefault="00D422EF"/>
    <w:p w:rsidR="00D422EF" w:rsidRPr="007B3B51" w:rsidRDefault="00D422EF"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422EF" w:rsidRPr="007B3B51" w:rsidTr="00CC191C">
        <w:tc>
          <w:tcPr>
            <w:tcW w:w="1247" w:type="dxa"/>
          </w:tcPr>
          <w:p w:rsidR="00D422EF" w:rsidRPr="007B3B51" w:rsidRDefault="00D422EF" w:rsidP="00CC191C">
            <w:pPr>
              <w:rPr>
                <w:i/>
                <w:sz w:val="16"/>
                <w:szCs w:val="16"/>
              </w:rPr>
            </w:pPr>
          </w:p>
        </w:tc>
        <w:tc>
          <w:tcPr>
            <w:tcW w:w="5387" w:type="dxa"/>
            <w:gridSpan w:val="3"/>
          </w:tcPr>
          <w:p w:rsidR="00D422EF" w:rsidRPr="007B3B51" w:rsidRDefault="00D422EF"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2DDB">
              <w:rPr>
                <w:i/>
                <w:noProof/>
                <w:sz w:val="16"/>
                <w:szCs w:val="16"/>
              </w:rPr>
              <w:t>Social Security (Administration) Act 1999</w:t>
            </w:r>
            <w:r w:rsidRPr="007B3B51">
              <w:rPr>
                <w:i/>
                <w:sz w:val="16"/>
                <w:szCs w:val="16"/>
              </w:rPr>
              <w:fldChar w:fldCharType="end"/>
            </w:r>
          </w:p>
        </w:tc>
        <w:tc>
          <w:tcPr>
            <w:tcW w:w="669" w:type="dxa"/>
          </w:tcPr>
          <w:p w:rsidR="00D422EF" w:rsidRPr="007B3B51" w:rsidRDefault="00D422EF"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2DDB">
              <w:rPr>
                <w:i/>
                <w:noProof/>
                <w:sz w:val="16"/>
                <w:szCs w:val="16"/>
              </w:rPr>
              <w:t>1</w:t>
            </w:r>
            <w:r w:rsidRPr="007B3B51">
              <w:rPr>
                <w:i/>
                <w:sz w:val="16"/>
                <w:szCs w:val="16"/>
              </w:rPr>
              <w:fldChar w:fldCharType="end"/>
            </w:r>
          </w:p>
        </w:tc>
      </w:tr>
      <w:tr w:rsidR="00D422EF" w:rsidRPr="00130F37" w:rsidTr="00CC191C">
        <w:tc>
          <w:tcPr>
            <w:tcW w:w="2190" w:type="dxa"/>
            <w:gridSpan w:val="2"/>
          </w:tcPr>
          <w:p w:rsidR="00D422EF" w:rsidRPr="00130F37" w:rsidRDefault="00D422EF"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2DDB">
              <w:rPr>
                <w:sz w:val="16"/>
                <w:szCs w:val="16"/>
              </w:rPr>
              <w:t>131</w:t>
            </w:r>
            <w:r w:rsidRPr="00130F37">
              <w:rPr>
                <w:sz w:val="16"/>
                <w:szCs w:val="16"/>
              </w:rPr>
              <w:fldChar w:fldCharType="end"/>
            </w:r>
          </w:p>
        </w:tc>
        <w:tc>
          <w:tcPr>
            <w:tcW w:w="2920" w:type="dxa"/>
          </w:tcPr>
          <w:p w:rsidR="00D422EF" w:rsidRPr="00130F37" w:rsidRDefault="00D422EF"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D2DDB">
              <w:rPr>
                <w:sz w:val="16"/>
                <w:szCs w:val="16"/>
              </w:rPr>
              <w:t>20/12/19</w:t>
            </w:r>
            <w:r w:rsidRPr="00130F37">
              <w:rPr>
                <w:sz w:val="16"/>
                <w:szCs w:val="16"/>
              </w:rPr>
              <w:fldChar w:fldCharType="end"/>
            </w:r>
          </w:p>
        </w:tc>
        <w:tc>
          <w:tcPr>
            <w:tcW w:w="2193" w:type="dxa"/>
            <w:gridSpan w:val="2"/>
          </w:tcPr>
          <w:p w:rsidR="00D422EF" w:rsidRPr="00130F37" w:rsidRDefault="00D422EF"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D2DDB">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D2DDB">
              <w:rPr>
                <w:sz w:val="16"/>
                <w:szCs w:val="16"/>
              </w:rPr>
              <w:instrText>3/2/20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D2DDB">
              <w:rPr>
                <w:noProof/>
                <w:sz w:val="16"/>
                <w:szCs w:val="16"/>
              </w:rPr>
              <w:t>3/2/20</w:t>
            </w:r>
            <w:r w:rsidRPr="00130F37">
              <w:rPr>
                <w:sz w:val="16"/>
                <w:szCs w:val="16"/>
              </w:rPr>
              <w:fldChar w:fldCharType="end"/>
            </w:r>
          </w:p>
        </w:tc>
      </w:tr>
    </w:tbl>
    <w:p w:rsidR="00D422EF" w:rsidRPr="00982A90" w:rsidRDefault="00D422EF" w:rsidP="00982A90">
      <w:pPr>
        <w:pStyle w:val="Footer"/>
      </w:pPr>
    </w:p>
    <w:p w:rsidR="00D422EF" w:rsidRDefault="00D422EF">
      <w:pPr>
        <w:pStyle w:val="Footer"/>
      </w:pPr>
    </w:p>
    <w:p w:rsidR="00D422EF" w:rsidRDefault="00D422EF"/>
    <w:p w:rsidR="00D422EF" w:rsidRPr="007A1328" w:rsidRDefault="00D422EF" w:rsidP="00C5360C">
      <w:pPr>
        <w:pBdr>
          <w:top w:val="single" w:sz="6" w:space="1" w:color="auto"/>
        </w:pBdr>
        <w:spacing w:before="120"/>
        <w:rPr>
          <w:sz w:val="18"/>
        </w:rPr>
      </w:pPr>
    </w:p>
    <w:p w:rsidR="00D422EF" w:rsidRPr="007A1328" w:rsidRDefault="00D422EF"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2DD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D2DD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D2DDB">
        <w:rPr>
          <w:i/>
          <w:noProof/>
          <w:sz w:val="18"/>
        </w:rPr>
        <w:t>1</w:t>
      </w:r>
      <w:r w:rsidRPr="007A1328">
        <w:rPr>
          <w:i/>
          <w:sz w:val="18"/>
        </w:rPr>
        <w:fldChar w:fldCharType="end"/>
      </w:r>
    </w:p>
    <w:p w:rsidR="00D422EF" w:rsidRDefault="00D422EF">
      <w:pPr>
        <w:pStyle w:val="Footer"/>
      </w:pPr>
    </w:p>
    <w:p w:rsidR="00D422EF" w:rsidRDefault="00D422EF"/>
    <w:p w:rsidR="00D422EF" w:rsidRDefault="00D422EF" w:rsidP="004A126F">
      <w:pPr>
        <w:pStyle w:val="CTA2ai"/>
      </w:pPr>
      <w:r>
        <w:separator/>
      </w:r>
    </w:p>
  </w:footnote>
  <w:footnote w:type="continuationSeparator" w:id="0">
    <w:p w:rsidR="00D422EF" w:rsidRDefault="00D422EF" w:rsidP="004A126F">
      <w:pPr>
        <w:pStyle w:val="CTA2a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Default="00D422EF" w:rsidP="00394F2F">
    <w:pPr>
      <w:pStyle w:val="Header"/>
      <w:pBdr>
        <w:bottom w:val="single" w:sz="6" w:space="1" w:color="auto"/>
      </w:pBdr>
    </w:pPr>
  </w:p>
  <w:p w:rsidR="00D422EF" w:rsidRDefault="00D422EF" w:rsidP="00394F2F">
    <w:pPr>
      <w:pStyle w:val="Header"/>
      <w:pBdr>
        <w:bottom w:val="single" w:sz="6" w:space="1" w:color="auto"/>
      </w:pBdr>
    </w:pPr>
  </w:p>
  <w:p w:rsidR="00D422EF" w:rsidRPr="001E77D2" w:rsidRDefault="00D422EF" w:rsidP="00394F2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E528B" w:rsidRDefault="00D422EF" w:rsidP="00C5360C">
    <w:pPr>
      <w:rPr>
        <w:sz w:val="26"/>
        <w:szCs w:val="26"/>
      </w:rPr>
    </w:pPr>
    <w:r>
      <w:rPr>
        <w:sz w:val="26"/>
        <w:szCs w:val="26"/>
      </w:rPr>
      <w:t>Endnotes</w:t>
    </w:r>
  </w:p>
  <w:p w:rsidR="00D422EF" w:rsidRDefault="00D422EF" w:rsidP="00C5360C">
    <w:pPr>
      <w:rPr>
        <w:sz w:val="20"/>
      </w:rPr>
    </w:pPr>
  </w:p>
  <w:p w:rsidR="00D422EF" w:rsidRPr="007A1328" w:rsidRDefault="00D422EF" w:rsidP="00C5360C">
    <w:pPr>
      <w:rPr>
        <w:sz w:val="20"/>
      </w:rPr>
    </w:pPr>
  </w:p>
  <w:p w:rsidR="00D422EF" w:rsidRPr="007A1328" w:rsidRDefault="00D422EF" w:rsidP="00C5360C">
    <w:pPr>
      <w:rPr>
        <w:b/>
        <w:sz w:val="24"/>
      </w:rPr>
    </w:pPr>
  </w:p>
  <w:p w:rsidR="00D422EF" w:rsidRPr="007E528B" w:rsidRDefault="00D422EF"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D2DDB">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E528B" w:rsidRDefault="00D422EF" w:rsidP="00C5360C">
    <w:pPr>
      <w:jc w:val="right"/>
      <w:rPr>
        <w:sz w:val="26"/>
        <w:szCs w:val="26"/>
      </w:rPr>
    </w:pPr>
    <w:r>
      <w:rPr>
        <w:sz w:val="26"/>
        <w:szCs w:val="26"/>
      </w:rPr>
      <w:t>Endnotes</w:t>
    </w:r>
  </w:p>
  <w:p w:rsidR="00D422EF" w:rsidRPr="007A1328" w:rsidRDefault="00D422EF" w:rsidP="00C5360C">
    <w:pPr>
      <w:jc w:val="right"/>
      <w:rPr>
        <w:sz w:val="20"/>
      </w:rPr>
    </w:pPr>
  </w:p>
  <w:p w:rsidR="00D422EF" w:rsidRPr="007A1328" w:rsidRDefault="00D422EF" w:rsidP="00C5360C">
    <w:pPr>
      <w:jc w:val="right"/>
      <w:rPr>
        <w:sz w:val="20"/>
      </w:rPr>
    </w:pPr>
  </w:p>
  <w:p w:rsidR="00D422EF" w:rsidRPr="007A1328" w:rsidRDefault="00D422EF" w:rsidP="00C5360C">
    <w:pPr>
      <w:jc w:val="right"/>
      <w:rPr>
        <w:b/>
        <w:sz w:val="24"/>
      </w:rPr>
    </w:pPr>
  </w:p>
  <w:p w:rsidR="00D422EF" w:rsidRPr="007E528B" w:rsidRDefault="00D422EF"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D2DDB">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Default="00D422EF" w:rsidP="00394F2F">
    <w:pPr>
      <w:pStyle w:val="Header"/>
      <w:pBdr>
        <w:bottom w:val="single" w:sz="4" w:space="1" w:color="auto"/>
      </w:pBdr>
    </w:pPr>
  </w:p>
  <w:p w:rsidR="00D422EF" w:rsidRDefault="00D422EF" w:rsidP="00394F2F">
    <w:pPr>
      <w:pStyle w:val="Header"/>
      <w:pBdr>
        <w:bottom w:val="single" w:sz="4" w:space="1" w:color="auto"/>
      </w:pBdr>
    </w:pPr>
  </w:p>
  <w:p w:rsidR="00D422EF" w:rsidRPr="001E77D2" w:rsidRDefault="00D422EF" w:rsidP="00394F2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5F1388" w:rsidRDefault="00D422EF" w:rsidP="00394F2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ED79B6" w:rsidRDefault="00D422EF" w:rsidP="00C21D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ED79B6" w:rsidRDefault="00D422EF" w:rsidP="00C21D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ED79B6" w:rsidRDefault="00D422EF" w:rsidP="00C21D4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Default="00D422EF"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422EF" w:rsidRDefault="00D422EF" w:rsidP="00C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0408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04087">
      <w:rPr>
        <w:noProof/>
        <w:sz w:val="20"/>
      </w:rPr>
      <w:t>Provision of benefits</w:t>
    </w:r>
    <w:r>
      <w:rPr>
        <w:sz w:val="20"/>
      </w:rPr>
      <w:fldChar w:fldCharType="end"/>
    </w:r>
  </w:p>
  <w:p w:rsidR="00D422EF" w:rsidRPr="007A1328" w:rsidRDefault="00D422EF" w:rsidP="00C21D4D">
    <w:pPr>
      <w:rPr>
        <w:sz w:val="20"/>
      </w:rPr>
    </w:pPr>
    <w:r>
      <w:rPr>
        <w:b/>
        <w:sz w:val="20"/>
      </w:rPr>
      <w:fldChar w:fldCharType="begin"/>
    </w:r>
    <w:r>
      <w:rPr>
        <w:b/>
        <w:sz w:val="20"/>
      </w:rPr>
      <w:instrText xml:space="preserve"> STYLEREF CharDivNo </w:instrText>
    </w:r>
    <w:r w:rsidR="00A04087">
      <w:rPr>
        <w:b/>
        <w:sz w:val="20"/>
      </w:rPr>
      <w:fldChar w:fldCharType="separate"/>
    </w:r>
    <w:r w:rsidR="00A04087">
      <w:rPr>
        <w:b/>
        <w:noProof/>
        <w:sz w:val="20"/>
      </w:rPr>
      <w:t>Division 3A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04087">
      <w:rPr>
        <w:sz w:val="20"/>
      </w:rPr>
      <w:fldChar w:fldCharType="separate"/>
    </w:r>
    <w:r w:rsidR="00A04087">
      <w:rPr>
        <w:noProof/>
        <w:sz w:val="20"/>
      </w:rPr>
      <w:t>Compliance with participation payment obligations: declared program participants</w:t>
    </w:r>
    <w:r>
      <w:rPr>
        <w:sz w:val="20"/>
      </w:rPr>
      <w:fldChar w:fldCharType="end"/>
    </w:r>
  </w:p>
  <w:p w:rsidR="00D422EF" w:rsidRPr="007A1328" w:rsidRDefault="00D422EF" w:rsidP="00C21D4D">
    <w:pPr>
      <w:rPr>
        <w:b/>
        <w:sz w:val="24"/>
      </w:rPr>
    </w:pPr>
  </w:p>
  <w:p w:rsidR="00D422EF" w:rsidRPr="007A1328" w:rsidRDefault="00D422EF"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4087">
      <w:rPr>
        <w:noProof/>
        <w:sz w:val="24"/>
      </w:rPr>
      <w:t>42S</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A1328" w:rsidRDefault="00D422EF"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422EF" w:rsidRPr="007A1328" w:rsidRDefault="00D422EF" w:rsidP="00C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422EF" w:rsidRPr="007A1328" w:rsidRDefault="00D422EF" w:rsidP="00C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422EF" w:rsidRPr="007A1328" w:rsidRDefault="00D422EF" w:rsidP="00C21D4D">
    <w:pPr>
      <w:jc w:val="right"/>
      <w:rPr>
        <w:b/>
        <w:sz w:val="24"/>
      </w:rPr>
    </w:pPr>
  </w:p>
  <w:p w:rsidR="00D422EF" w:rsidRPr="007A1328" w:rsidRDefault="00D422EF"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408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EF" w:rsidRPr="007A1328" w:rsidRDefault="00D422EF" w:rsidP="00C21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47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06E"/>
    <w:rsid w:val="0000172D"/>
    <w:rsid w:val="00001BED"/>
    <w:rsid w:val="00003C80"/>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ECF"/>
    <w:rsid w:val="00016F42"/>
    <w:rsid w:val="00017A6C"/>
    <w:rsid w:val="00021C37"/>
    <w:rsid w:val="00021D62"/>
    <w:rsid w:val="00022056"/>
    <w:rsid w:val="00022E81"/>
    <w:rsid w:val="0002314A"/>
    <w:rsid w:val="000239A3"/>
    <w:rsid w:val="00024ED8"/>
    <w:rsid w:val="00025950"/>
    <w:rsid w:val="00026BC5"/>
    <w:rsid w:val="000279E0"/>
    <w:rsid w:val="00027BC0"/>
    <w:rsid w:val="00027BFD"/>
    <w:rsid w:val="00027F0B"/>
    <w:rsid w:val="00030392"/>
    <w:rsid w:val="00031CEC"/>
    <w:rsid w:val="00033025"/>
    <w:rsid w:val="00033057"/>
    <w:rsid w:val="0003337F"/>
    <w:rsid w:val="00033C84"/>
    <w:rsid w:val="00033ECF"/>
    <w:rsid w:val="000341C8"/>
    <w:rsid w:val="00034604"/>
    <w:rsid w:val="00034B23"/>
    <w:rsid w:val="000353FD"/>
    <w:rsid w:val="00035B9D"/>
    <w:rsid w:val="00036295"/>
    <w:rsid w:val="00036822"/>
    <w:rsid w:val="000369A0"/>
    <w:rsid w:val="00037314"/>
    <w:rsid w:val="00037A4F"/>
    <w:rsid w:val="00040987"/>
    <w:rsid w:val="00040B49"/>
    <w:rsid w:val="00040C55"/>
    <w:rsid w:val="000417D1"/>
    <w:rsid w:val="000419DA"/>
    <w:rsid w:val="000431DE"/>
    <w:rsid w:val="000437F0"/>
    <w:rsid w:val="00043CD8"/>
    <w:rsid w:val="00044BAE"/>
    <w:rsid w:val="000452AF"/>
    <w:rsid w:val="000458C5"/>
    <w:rsid w:val="0004667D"/>
    <w:rsid w:val="0004682F"/>
    <w:rsid w:val="00046863"/>
    <w:rsid w:val="00046C46"/>
    <w:rsid w:val="00047C11"/>
    <w:rsid w:val="00047DCE"/>
    <w:rsid w:val="000508EF"/>
    <w:rsid w:val="00050C80"/>
    <w:rsid w:val="00050E78"/>
    <w:rsid w:val="00051341"/>
    <w:rsid w:val="000514A2"/>
    <w:rsid w:val="000519B9"/>
    <w:rsid w:val="00052CE5"/>
    <w:rsid w:val="00052EE3"/>
    <w:rsid w:val="000546E1"/>
    <w:rsid w:val="00054723"/>
    <w:rsid w:val="00055265"/>
    <w:rsid w:val="000556EB"/>
    <w:rsid w:val="00055E28"/>
    <w:rsid w:val="00056D13"/>
    <w:rsid w:val="000578AA"/>
    <w:rsid w:val="00057947"/>
    <w:rsid w:val="00057DD4"/>
    <w:rsid w:val="00057EAE"/>
    <w:rsid w:val="000601D2"/>
    <w:rsid w:val="0006136C"/>
    <w:rsid w:val="0006156B"/>
    <w:rsid w:val="000618DA"/>
    <w:rsid w:val="00062590"/>
    <w:rsid w:val="00062C24"/>
    <w:rsid w:val="0006301A"/>
    <w:rsid w:val="000631AE"/>
    <w:rsid w:val="0006336A"/>
    <w:rsid w:val="0006439C"/>
    <w:rsid w:val="00064408"/>
    <w:rsid w:val="00064B5A"/>
    <w:rsid w:val="00065184"/>
    <w:rsid w:val="00065229"/>
    <w:rsid w:val="0006552D"/>
    <w:rsid w:val="0006591A"/>
    <w:rsid w:val="00065DEB"/>
    <w:rsid w:val="00066107"/>
    <w:rsid w:val="00066283"/>
    <w:rsid w:val="000669B2"/>
    <w:rsid w:val="00066AB1"/>
    <w:rsid w:val="000670EA"/>
    <w:rsid w:val="00067644"/>
    <w:rsid w:val="00070457"/>
    <w:rsid w:val="00071572"/>
    <w:rsid w:val="00071990"/>
    <w:rsid w:val="00071A33"/>
    <w:rsid w:val="000727B8"/>
    <w:rsid w:val="000728E0"/>
    <w:rsid w:val="00072A48"/>
    <w:rsid w:val="0007319C"/>
    <w:rsid w:val="0007320A"/>
    <w:rsid w:val="00073576"/>
    <w:rsid w:val="000735BD"/>
    <w:rsid w:val="000741FE"/>
    <w:rsid w:val="00074293"/>
    <w:rsid w:val="0007434B"/>
    <w:rsid w:val="000746EE"/>
    <w:rsid w:val="000749B6"/>
    <w:rsid w:val="00074BCE"/>
    <w:rsid w:val="0007550F"/>
    <w:rsid w:val="00075BB4"/>
    <w:rsid w:val="0007616B"/>
    <w:rsid w:val="0007675B"/>
    <w:rsid w:val="00076C9A"/>
    <w:rsid w:val="00076DCA"/>
    <w:rsid w:val="00077CBB"/>
    <w:rsid w:val="0008036E"/>
    <w:rsid w:val="00080DB0"/>
    <w:rsid w:val="000813A4"/>
    <w:rsid w:val="000815E3"/>
    <w:rsid w:val="000819D8"/>
    <w:rsid w:val="00081AD9"/>
    <w:rsid w:val="0008234C"/>
    <w:rsid w:val="0008290F"/>
    <w:rsid w:val="00082AAE"/>
    <w:rsid w:val="00082FED"/>
    <w:rsid w:val="0008307F"/>
    <w:rsid w:val="00083163"/>
    <w:rsid w:val="0008376D"/>
    <w:rsid w:val="000840CA"/>
    <w:rsid w:val="000840F4"/>
    <w:rsid w:val="00084397"/>
    <w:rsid w:val="000843E2"/>
    <w:rsid w:val="00085A79"/>
    <w:rsid w:val="00086000"/>
    <w:rsid w:val="000868F5"/>
    <w:rsid w:val="0008781E"/>
    <w:rsid w:val="00090758"/>
    <w:rsid w:val="00091AA5"/>
    <w:rsid w:val="00091F74"/>
    <w:rsid w:val="00092835"/>
    <w:rsid w:val="00092A6C"/>
    <w:rsid w:val="00092E49"/>
    <w:rsid w:val="000930BE"/>
    <w:rsid w:val="00093387"/>
    <w:rsid w:val="00093861"/>
    <w:rsid w:val="00094BCA"/>
    <w:rsid w:val="00094C1D"/>
    <w:rsid w:val="000951EC"/>
    <w:rsid w:val="00095391"/>
    <w:rsid w:val="00095DA1"/>
    <w:rsid w:val="0009642A"/>
    <w:rsid w:val="00096CCC"/>
    <w:rsid w:val="000971DE"/>
    <w:rsid w:val="000A0610"/>
    <w:rsid w:val="000A0A13"/>
    <w:rsid w:val="000A0A73"/>
    <w:rsid w:val="000A0C09"/>
    <w:rsid w:val="000A111E"/>
    <w:rsid w:val="000A1137"/>
    <w:rsid w:val="000A1CFC"/>
    <w:rsid w:val="000A2032"/>
    <w:rsid w:val="000A2406"/>
    <w:rsid w:val="000A3852"/>
    <w:rsid w:val="000A3FAD"/>
    <w:rsid w:val="000A49C3"/>
    <w:rsid w:val="000A4D5F"/>
    <w:rsid w:val="000A587F"/>
    <w:rsid w:val="000A5A33"/>
    <w:rsid w:val="000A5C84"/>
    <w:rsid w:val="000A60C4"/>
    <w:rsid w:val="000A6661"/>
    <w:rsid w:val="000A6D17"/>
    <w:rsid w:val="000A7328"/>
    <w:rsid w:val="000A7DAF"/>
    <w:rsid w:val="000B008A"/>
    <w:rsid w:val="000B0697"/>
    <w:rsid w:val="000B12C7"/>
    <w:rsid w:val="000B220B"/>
    <w:rsid w:val="000B3504"/>
    <w:rsid w:val="000B406B"/>
    <w:rsid w:val="000B4475"/>
    <w:rsid w:val="000B44EA"/>
    <w:rsid w:val="000B4EC9"/>
    <w:rsid w:val="000B5F54"/>
    <w:rsid w:val="000B6297"/>
    <w:rsid w:val="000B62A2"/>
    <w:rsid w:val="000B6805"/>
    <w:rsid w:val="000B69EA"/>
    <w:rsid w:val="000B6F5B"/>
    <w:rsid w:val="000B7397"/>
    <w:rsid w:val="000B73B8"/>
    <w:rsid w:val="000B7512"/>
    <w:rsid w:val="000B7738"/>
    <w:rsid w:val="000C1090"/>
    <w:rsid w:val="000C207C"/>
    <w:rsid w:val="000C267C"/>
    <w:rsid w:val="000C27E8"/>
    <w:rsid w:val="000C295A"/>
    <w:rsid w:val="000C34B6"/>
    <w:rsid w:val="000C3B26"/>
    <w:rsid w:val="000C4E25"/>
    <w:rsid w:val="000C51B4"/>
    <w:rsid w:val="000C582A"/>
    <w:rsid w:val="000C5B8D"/>
    <w:rsid w:val="000C5D18"/>
    <w:rsid w:val="000C60D3"/>
    <w:rsid w:val="000C6622"/>
    <w:rsid w:val="000C6A22"/>
    <w:rsid w:val="000C7175"/>
    <w:rsid w:val="000C7B07"/>
    <w:rsid w:val="000C7C33"/>
    <w:rsid w:val="000D28E8"/>
    <w:rsid w:val="000D3807"/>
    <w:rsid w:val="000D4877"/>
    <w:rsid w:val="000D51B8"/>
    <w:rsid w:val="000D570B"/>
    <w:rsid w:val="000D57CD"/>
    <w:rsid w:val="000D584E"/>
    <w:rsid w:val="000D58A9"/>
    <w:rsid w:val="000D5A48"/>
    <w:rsid w:val="000D5D29"/>
    <w:rsid w:val="000D686E"/>
    <w:rsid w:val="000D69EB"/>
    <w:rsid w:val="000D6B10"/>
    <w:rsid w:val="000D6B1F"/>
    <w:rsid w:val="000D78B4"/>
    <w:rsid w:val="000D7B23"/>
    <w:rsid w:val="000E0440"/>
    <w:rsid w:val="000E0944"/>
    <w:rsid w:val="000E0DF4"/>
    <w:rsid w:val="000E0F2F"/>
    <w:rsid w:val="000E180B"/>
    <w:rsid w:val="000E1D61"/>
    <w:rsid w:val="000E2036"/>
    <w:rsid w:val="000E2CA8"/>
    <w:rsid w:val="000E2CCE"/>
    <w:rsid w:val="000E3060"/>
    <w:rsid w:val="000E30CD"/>
    <w:rsid w:val="000E35E0"/>
    <w:rsid w:val="000E42B3"/>
    <w:rsid w:val="000E44FE"/>
    <w:rsid w:val="000E4B81"/>
    <w:rsid w:val="000E54A9"/>
    <w:rsid w:val="000E59FB"/>
    <w:rsid w:val="000E607D"/>
    <w:rsid w:val="000E6185"/>
    <w:rsid w:val="000E677B"/>
    <w:rsid w:val="000E6D2A"/>
    <w:rsid w:val="000E70BD"/>
    <w:rsid w:val="000F0BF8"/>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0F7209"/>
    <w:rsid w:val="000F7C31"/>
    <w:rsid w:val="00100A4C"/>
    <w:rsid w:val="00100E30"/>
    <w:rsid w:val="00101490"/>
    <w:rsid w:val="001035A4"/>
    <w:rsid w:val="001040FC"/>
    <w:rsid w:val="00104166"/>
    <w:rsid w:val="00104D49"/>
    <w:rsid w:val="00105114"/>
    <w:rsid w:val="0010591A"/>
    <w:rsid w:val="0010678C"/>
    <w:rsid w:val="00106C05"/>
    <w:rsid w:val="00107208"/>
    <w:rsid w:val="00107E7C"/>
    <w:rsid w:val="00110B6B"/>
    <w:rsid w:val="0011114B"/>
    <w:rsid w:val="001114B0"/>
    <w:rsid w:val="001118DB"/>
    <w:rsid w:val="00111A3E"/>
    <w:rsid w:val="00111A5B"/>
    <w:rsid w:val="00111A5C"/>
    <w:rsid w:val="00111BC5"/>
    <w:rsid w:val="00111C03"/>
    <w:rsid w:val="00111F3A"/>
    <w:rsid w:val="001129B6"/>
    <w:rsid w:val="001133A8"/>
    <w:rsid w:val="001140CE"/>
    <w:rsid w:val="0011460C"/>
    <w:rsid w:val="00114627"/>
    <w:rsid w:val="00114661"/>
    <w:rsid w:val="00114BE7"/>
    <w:rsid w:val="00114BE9"/>
    <w:rsid w:val="00114C2E"/>
    <w:rsid w:val="00116735"/>
    <w:rsid w:val="00116F58"/>
    <w:rsid w:val="001174F4"/>
    <w:rsid w:val="001179C0"/>
    <w:rsid w:val="00117B9A"/>
    <w:rsid w:val="001207DD"/>
    <w:rsid w:val="001213F6"/>
    <w:rsid w:val="0012181A"/>
    <w:rsid w:val="00121D36"/>
    <w:rsid w:val="00121E51"/>
    <w:rsid w:val="001228BC"/>
    <w:rsid w:val="00123099"/>
    <w:rsid w:val="00123858"/>
    <w:rsid w:val="00123928"/>
    <w:rsid w:val="00123A56"/>
    <w:rsid w:val="0012520D"/>
    <w:rsid w:val="001252AC"/>
    <w:rsid w:val="00125C7A"/>
    <w:rsid w:val="00126796"/>
    <w:rsid w:val="00127109"/>
    <w:rsid w:val="00127504"/>
    <w:rsid w:val="00127850"/>
    <w:rsid w:val="00131132"/>
    <w:rsid w:val="00131163"/>
    <w:rsid w:val="0013120B"/>
    <w:rsid w:val="00131754"/>
    <w:rsid w:val="00131E66"/>
    <w:rsid w:val="00131ECA"/>
    <w:rsid w:val="00132372"/>
    <w:rsid w:val="001324AB"/>
    <w:rsid w:val="0013291D"/>
    <w:rsid w:val="00132EEB"/>
    <w:rsid w:val="00133E23"/>
    <w:rsid w:val="00133E8E"/>
    <w:rsid w:val="00134349"/>
    <w:rsid w:val="001345B3"/>
    <w:rsid w:val="001346FD"/>
    <w:rsid w:val="00134BEE"/>
    <w:rsid w:val="00135080"/>
    <w:rsid w:val="00135344"/>
    <w:rsid w:val="00135581"/>
    <w:rsid w:val="00136474"/>
    <w:rsid w:val="0013663D"/>
    <w:rsid w:val="0013793C"/>
    <w:rsid w:val="00137EE0"/>
    <w:rsid w:val="00140505"/>
    <w:rsid w:val="001408F0"/>
    <w:rsid w:val="0014097A"/>
    <w:rsid w:val="0014121D"/>
    <w:rsid w:val="0014149D"/>
    <w:rsid w:val="001424CA"/>
    <w:rsid w:val="0014253B"/>
    <w:rsid w:val="0014302C"/>
    <w:rsid w:val="00143188"/>
    <w:rsid w:val="0014336B"/>
    <w:rsid w:val="0014538F"/>
    <w:rsid w:val="001454C8"/>
    <w:rsid w:val="001459C7"/>
    <w:rsid w:val="0014640E"/>
    <w:rsid w:val="001503C2"/>
    <w:rsid w:val="001503CE"/>
    <w:rsid w:val="001508F1"/>
    <w:rsid w:val="00150A31"/>
    <w:rsid w:val="001510A5"/>
    <w:rsid w:val="00151567"/>
    <w:rsid w:val="00151621"/>
    <w:rsid w:val="00151D63"/>
    <w:rsid w:val="001523E1"/>
    <w:rsid w:val="00152D24"/>
    <w:rsid w:val="00152E79"/>
    <w:rsid w:val="0015386E"/>
    <w:rsid w:val="0015387D"/>
    <w:rsid w:val="00153947"/>
    <w:rsid w:val="00153F8C"/>
    <w:rsid w:val="001540DF"/>
    <w:rsid w:val="0015416C"/>
    <w:rsid w:val="00154DCD"/>
    <w:rsid w:val="001553D1"/>
    <w:rsid w:val="001557EC"/>
    <w:rsid w:val="00160674"/>
    <w:rsid w:val="0016104A"/>
    <w:rsid w:val="0016137A"/>
    <w:rsid w:val="00162350"/>
    <w:rsid w:val="001628AC"/>
    <w:rsid w:val="00163054"/>
    <w:rsid w:val="00163356"/>
    <w:rsid w:val="00163C3B"/>
    <w:rsid w:val="00163D4C"/>
    <w:rsid w:val="00164570"/>
    <w:rsid w:val="00164683"/>
    <w:rsid w:val="001647EF"/>
    <w:rsid w:val="00164CD5"/>
    <w:rsid w:val="001662DA"/>
    <w:rsid w:val="00166429"/>
    <w:rsid w:val="00166824"/>
    <w:rsid w:val="00166932"/>
    <w:rsid w:val="00166D70"/>
    <w:rsid w:val="0016758C"/>
    <w:rsid w:val="001677A8"/>
    <w:rsid w:val="00167E9B"/>
    <w:rsid w:val="00170422"/>
    <w:rsid w:val="00170B84"/>
    <w:rsid w:val="001714C5"/>
    <w:rsid w:val="0017178C"/>
    <w:rsid w:val="001719A8"/>
    <w:rsid w:val="00172C04"/>
    <w:rsid w:val="0017391A"/>
    <w:rsid w:val="0017396A"/>
    <w:rsid w:val="00174D7F"/>
    <w:rsid w:val="00175958"/>
    <w:rsid w:val="00175FC8"/>
    <w:rsid w:val="001760B3"/>
    <w:rsid w:val="00176E4C"/>
    <w:rsid w:val="00177688"/>
    <w:rsid w:val="00177B2D"/>
    <w:rsid w:val="00177B7F"/>
    <w:rsid w:val="00180E10"/>
    <w:rsid w:val="001811B0"/>
    <w:rsid w:val="00181BAD"/>
    <w:rsid w:val="00181C29"/>
    <w:rsid w:val="00182E26"/>
    <w:rsid w:val="0018322C"/>
    <w:rsid w:val="00183548"/>
    <w:rsid w:val="00184998"/>
    <w:rsid w:val="001849CC"/>
    <w:rsid w:val="0018564E"/>
    <w:rsid w:val="001856D6"/>
    <w:rsid w:val="00185BCB"/>
    <w:rsid w:val="00185F8D"/>
    <w:rsid w:val="0018660A"/>
    <w:rsid w:val="00186886"/>
    <w:rsid w:val="00187435"/>
    <w:rsid w:val="00187E59"/>
    <w:rsid w:val="00187FC9"/>
    <w:rsid w:val="0019023D"/>
    <w:rsid w:val="00190A07"/>
    <w:rsid w:val="00190BD8"/>
    <w:rsid w:val="00190DCD"/>
    <w:rsid w:val="00191F38"/>
    <w:rsid w:val="00192B41"/>
    <w:rsid w:val="00193249"/>
    <w:rsid w:val="001932A4"/>
    <w:rsid w:val="001932AF"/>
    <w:rsid w:val="001933C3"/>
    <w:rsid w:val="0019448B"/>
    <w:rsid w:val="0019462B"/>
    <w:rsid w:val="001948ED"/>
    <w:rsid w:val="00194E58"/>
    <w:rsid w:val="0019518A"/>
    <w:rsid w:val="00195279"/>
    <w:rsid w:val="00195787"/>
    <w:rsid w:val="00197090"/>
    <w:rsid w:val="00197BBF"/>
    <w:rsid w:val="001A02EE"/>
    <w:rsid w:val="001A0E5B"/>
    <w:rsid w:val="001A18CB"/>
    <w:rsid w:val="001A1A8D"/>
    <w:rsid w:val="001A21F8"/>
    <w:rsid w:val="001A23FF"/>
    <w:rsid w:val="001A2CA4"/>
    <w:rsid w:val="001A2EF9"/>
    <w:rsid w:val="001A35A4"/>
    <w:rsid w:val="001A3BF4"/>
    <w:rsid w:val="001A46D8"/>
    <w:rsid w:val="001A498C"/>
    <w:rsid w:val="001A4BC5"/>
    <w:rsid w:val="001A5360"/>
    <w:rsid w:val="001A5A34"/>
    <w:rsid w:val="001A5C0C"/>
    <w:rsid w:val="001A6C4A"/>
    <w:rsid w:val="001A727E"/>
    <w:rsid w:val="001A774E"/>
    <w:rsid w:val="001A7EB9"/>
    <w:rsid w:val="001B01A0"/>
    <w:rsid w:val="001B0A9E"/>
    <w:rsid w:val="001B0E0D"/>
    <w:rsid w:val="001B1375"/>
    <w:rsid w:val="001B1559"/>
    <w:rsid w:val="001B19D5"/>
    <w:rsid w:val="001B1B86"/>
    <w:rsid w:val="001B1BDC"/>
    <w:rsid w:val="001B1CA8"/>
    <w:rsid w:val="001B26E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6CB"/>
    <w:rsid w:val="001B5915"/>
    <w:rsid w:val="001B759F"/>
    <w:rsid w:val="001B76DD"/>
    <w:rsid w:val="001C0C39"/>
    <w:rsid w:val="001C15BC"/>
    <w:rsid w:val="001C1693"/>
    <w:rsid w:val="001C1C16"/>
    <w:rsid w:val="001C3350"/>
    <w:rsid w:val="001C4103"/>
    <w:rsid w:val="001C42B0"/>
    <w:rsid w:val="001C4DB6"/>
    <w:rsid w:val="001C5250"/>
    <w:rsid w:val="001C53F9"/>
    <w:rsid w:val="001C5624"/>
    <w:rsid w:val="001C5F6F"/>
    <w:rsid w:val="001C683A"/>
    <w:rsid w:val="001C6E43"/>
    <w:rsid w:val="001C6E8C"/>
    <w:rsid w:val="001C70C6"/>
    <w:rsid w:val="001C74A3"/>
    <w:rsid w:val="001C758A"/>
    <w:rsid w:val="001C75BD"/>
    <w:rsid w:val="001C77E7"/>
    <w:rsid w:val="001C7833"/>
    <w:rsid w:val="001D002F"/>
    <w:rsid w:val="001D1402"/>
    <w:rsid w:val="001D1EA4"/>
    <w:rsid w:val="001D2043"/>
    <w:rsid w:val="001D221C"/>
    <w:rsid w:val="001D2590"/>
    <w:rsid w:val="001D2677"/>
    <w:rsid w:val="001D28AE"/>
    <w:rsid w:val="001D2C40"/>
    <w:rsid w:val="001D31E3"/>
    <w:rsid w:val="001D350A"/>
    <w:rsid w:val="001D40D3"/>
    <w:rsid w:val="001D4626"/>
    <w:rsid w:val="001D4A2C"/>
    <w:rsid w:val="001D5388"/>
    <w:rsid w:val="001D6154"/>
    <w:rsid w:val="001D6A75"/>
    <w:rsid w:val="001D6ECC"/>
    <w:rsid w:val="001D7289"/>
    <w:rsid w:val="001D7D99"/>
    <w:rsid w:val="001E001B"/>
    <w:rsid w:val="001E045A"/>
    <w:rsid w:val="001E05B2"/>
    <w:rsid w:val="001E083E"/>
    <w:rsid w:val="001E0D92"/>
    <w:rsid w:val="001E137E"/>
    <w:rsid w:val="001E14E0"/>
    <w:rsid w:val="001E2547"/>
    <w:rsid w:val="001E261C"/>
    <w:rsid w:val="001E2D29"/>
    <w:rsid w:val="001E382C"/>
    <w:rsid w:val="001E3D69"/>
    <w:rsid w:val="001E44E8"/>
    <w:rsid w:val="001E4AE6"/>
    <w:rsid w:val="001E53C4"/>
    <w:rsid w:val="001E62D9"/>
    <w:rsid w:val="001E688D"/>
    <w:rsid w:val="001E7691"/>
    <w:rsid w:val="001E7C9C"/>
    <w:rsid w:val="001F0303"/>
    <w:rsid w:val="001F0322"/>
    <w:rsid w:val="001F0C12"/>
    <w:rsid w:val="001F0EFE"/>
    <w:rsid w:val="001F140F"/>
    <w:rsid w:val="001F202E"/>
    <w:rsid w:val="001F2733"/>
    <w:rsid w:val="001F2F3A"/>
    <w:rsid w:val="001F322A"/>
    <w:rsid w:val="001F3414"/>
    <w:rsid w:val="001F38F5"/>
    <w:rsid w:val="001F3C9D"/>
    <w:rsid w:val="001F4670"/>
    <w:rsid w:val="001F48FC"/>
    <w:rsid w:val="001F5208"/>
    <w:rsid w:val="001F6655"/>
    <w:rsid w:val="001F66BA"/>
    <w:rsid w:val="001F6805"/>
    <w:rsid w:val="001F69E2"/>
    <w:rsid w:val="001F7784"/>
    <w:rsid w:val="001F7E58"/>
    <w:rsid w:val="00200665"/>
    <w:rsid w:val="00200726"/>
    <w:rsid w:val="002011AC"/>
    <w:rsid w:val="00201E3F"/>
    <w:rsid w:val="002023BE"/>
    <w:rsid w:val="00202705"/>
    <w:rsid w:val="00202D85"/>
    <w:rsid w:val="002038C2"/>
    <w:rsid w:val="002045C1"/>
    <w:rsid w:val="002045EC"/>
    <w:rsid w:val="00204635"/>
    <w:rsid w:val="00205655"/>
    <w:rsid w:val="00205843"/>
    <w:rsid w:val="00205D93"/>
    <w:rsid w:val="0020678F"/>
    <w:rsid w:val="00206E21"/>
    <w:rsid w:val="00207E7B"/>
    <w:rsid w:val="002103EC"/>
    <w:rsid w:val="00210C32"/>
    <w:rsid w:val="00210C48"/>
    <w:rsid w:val="00210F02"/>
    <w:rsid w:val="00210FC9"/>
    <w:rsid w:val="002117AC"/>
    <w:rsid w:val="00212D64"/>
    <w:rsid w:val="002137C6"/>
    <w:rsid w:val="00213F45"/>
    <w:rsid w:val="00213F8F"/>
    <w:rsid w:val="0021409B"/>
    <w:rsid w:val="00214697"/>
    <w:rsid w:val="002151F3"/>
    <w:rsid w:val="00215238"/>
    <w:rsid w:val="00215F15"/>
    <w:rsid w:val="0021610A"/>
    <w:rsid w:val="00216231"/>
    <w:rsid w:val="0021640B"/>
    <w:rsid w:val="00216442"/>
    <w:rsid w:val="00217033"/>
    <w:rsid w:val="00217DB5"/>
    <w:rsid w:val="00220008"/>
    <w:rsid w:val="00220122"/>
    <w:rsid w:val="00220597"/>
    <w:rsid w:val="00220782"/>
    <w:rsid w:val="00220A0D"/>
    <w:rsid w:val="00220D22"/>
    <w:rsid w:val="0022145F"/>
    <w:rsid w:val="002215E4"/>
    <w:rsid w:val="00221E22"/>
    <w:rsid w:val="00222760"/>
    <w:rsid w:val="00222D22"/>
    <w:rsid w:val="002234B7"/>
    <w:rsid w:val="00223B24"/>
    <w:rsid w:val="00223FB2"/>
    <w:rsid w:val="002242CE"/>
    <w:rsid w:val="0022446E"/>
    <w:rsid w:val="00225512"/>
    <w:rsid w:val="00225867"/>
    <w:rsid w:val="00225EB8"/>
    <w:rsid w:val="002264FB"/>
    <w:rsid w:val="00226968"/>
    <w:rsid w:val="00226E11"/>
    <w:rsid w:val="0022745B"/>
    <w:rsid w:val="00227FF7"/>
    <w:rsid w:val="00230020"/>
    <w:rsid w:val="0023151D"/>
    <w:rsid w:val="0023157C"/>
    <w:rsid w:val="00231E6C"/>
    <w:rsid w:val="00231EA3"/>
    <w:rsid w:val="00231F50"/>
    <w:rsid w:val="0023253F"/>
    <w:rsid w:val="00232A67"/>
    <w:rsid w:val="00232E1C"/>
    <w:rsid w:val="00232F58"/>
    <w:rsid w:val="00233295"/>
    <w:rsid w:val="0023337B"/>
    <w:rsid w:val="00235125"/>
    <w:rsid w:val="002359AC"/>
    <w:rsid w:val="00235CB9"/>
    <w:rsid w:val="00236035"/>
    <w:rsid w:val="00236430"/>
    <w:rsid w:val="00237EA6"/>
    <w:rsid w:val="00240147"/>
    <w:rsid w:val="00241C3A"/>
    <w:rsid w:val="0024247A"/>
    <w:rsid w:val="00243176"/>
    <w:rsid w:val="002439F8"/>
    <w:rsid w:val="00243CF2"/>
    <w:rsid w:val="00244244"/>
    <w:rsid w:val="00244705"/>
    <w:rsid w:val="00245078"/>
    <w:rsid w:val="0024582B"/>
    <w:rsid w:val="00245A0F"/>
    <w:rsid w:val="0024601C"/>
    <w:rsid w:val="0024646B"/>
    <w:rsid w:val="00246754"/>
    <w:rsid w:val="00247264"/>
    <w:rsid w:val="00247270"/>
    <w:rsid w:val="00247A76"/>
    <w:rsid w:val="00250036"/>
    <w:rsid w:val="0025003C"/>
    <w:rsid w:val="002502FC"/>
    <w:rsid w:val="002505D8"/>
    <w:rsid w:val="00250E90"/>
    <w:rsid w:val="0025104A"/>
    <w:rsid w:val="00251CBE"/>
    <w:rsid w:val="0025207E"/>
    <w:rsid w:val="00252922"/>
    <w:rsid w:val="00252C31"/>
    <w:rsid w:val="00253182"/>
    <w:rsid w:val="002533C2"/>
    <w:rsid w:val="00253FF3"/>
    <w:rsid w:val="00254225"/>
    <w:rsid w:val="002545A2"/>
    <w:rsid w:val="0025473A"/>
    <w:rsid w:val="00254797"/>
    <w:rsid w:val="00254FC7"/>
    <w:rsid w:val="00255DB2"/>
    <w:rsid w:val="002561B8"/>
    <w:rsid w:val="00256242"/>
    <w:rsid w:val="002562CA"/>
    <w:rsid w:val="00256351"/>
    <w:rsid w:val="0025745D"/>
    <w:rsid w:val="0026012A"/>
    <w:rsid w:val="00260779"/>
    <w:rsid w:val="002613BB"/>
    <w:rsid w:val="00261E26"/>
    <w:rsid w:val="002629BF"/>
    <w:rsid w:val="002630C8"/>
    <w:rsid w:val="002642EC"/>
    <w:rsid w:val="00264ACC"/>
    <w:rsid w:val="00264CD5"/>
    <w:rsid w:val="00264E86"/>
    <w:rsid w:val="00264E92"/>
    <w:rsid w:val="00264FA1"/>
    <w:rsid w:val="00266459"/>
    <w:rsid w:val="0026657C"/>
    <w:rsid w:val="002669ED"/>
    <w:rsid w:val="00267ACC"/>
    <w:rsid w:val="002712A1"/>
    <w:rsid w:val="0027137A"/>
    <w:rsid w:val="002715DD"/>
    <w:rsid w:val="00271918"/>
    <w:rsid w:val="00272CF8"/>
    <w:rsid w:val="00273186"/>
    <w:rsid w:val="0027341A"/>
    <w:rsid w:val="00273D62"/>
    <w:rsid w:val="0027490A"/>
    <w:rsid w:val="002749BE"/>
    <w:rsid w:val="00274B1E"/>
    <w:rsid w:val="00274C1F"/>
    <w:rsid w:val="0027500E"/>
    <w:rsid w:val="00275077"/>
    <w:rsid w:val="0027563E"/>
    <w:rsid w:val="002758E7"/>
    <w:rsid w:val="00276688"/>
    <w:rsid w:val="00276AA5"/>
    <w:rsid w:val="0028039F"/>
    <w:rsid w:val="0028059C"/>
    <w:rsid w:val="0028069C"/>
    <w:rsid w:val="00280A19"/>
    <w:rsid w:val="00280F10"/>
    <w:rsid w:val="00281111"/>
    <w:rsid w:val="0028123D"/>
    <w:rsid w:val="002812D3"/>
    <w:rsid w:val="00281AB4"/>
    <w:rsid w:val="002822A7"/>
    <w:rsid w:val="002826F2"/>
    <w:rsid w:val="0028274C"/>
    <w:rsid w:val="00282CB2"/>
    <w:rsid w:val="002830CD"/>
    <w:rsid w:val="0028345C"/>
    <w:rsid w:val="00283C04"/>
    <w:rsid w:val="0028439E"/>
    <w:rsid w:val="00284599"/>
    <w:rsid w:val="00285155"/>
    <w:rsid w:val="0028685F"/>
    <w:rsid w:val="0028748A"/>
    <w:rsid w:val="00287E4E"/>
    <w:rsid w:val="002903CF"/>
    <w:rsid w:val="0029085E"/>
    <w:rsid w:val="002909C9"/>
    <w:rsid w:val="00290CF8"/>
    <w:rsid w:val="00290FA4"/>
    <w:rsid w:val="002910A6"/>
    <w:rsid w:val="0029128F"/>
    <w:rsid w:val="0029237D"/>
    <w:rsid w:val="00292390"/>
    <w:rsid w:val="00292408"/>
    <w:rsid w:val="00292E06"/>
    <w:rsid w:val="00293628"/>
    <w:rsid w:val="0029390B"/>
    <w:rsid w:val="002939B5"/>
    <w:rsid w:val="00293A17"/>
    <w:rsid w:val="00293E52"/>
    <w:rsid w:val="00293EA4"/>
    <w:rsid w:val="00294481"/>
    <w:rsid w:val="00294700"/>
    <w:rsid w:val="0029509C"/>
    <w:rsid w:val="0029521B"/>
    <w:rsid w:val="00295513"/>
    <w:rsid w:val="00295692"/>
    <w:rsid w:val="0029600B"/>
    <w:rsid w:val="002972D4"/>
    <w:rsid w:val="002975F7"/>
    <w:rsid w:val="002979BE"/>
    <w:rsid w:val="002A00DF"/>
    <w:rsid w:val="002A00ED"/>
    <w:rsid w:val="002A046E"/>
    <w:rsid w:val="002A0971"/>
    <w:rsid w:val="002A1854"/>
    <w:rsid w:val="002A18BA"/>
    <w:rsid w:val="002A2631"/>
    <w:rsid w:val="002A28B5"/>
    <w:rsid w:val="002A2965"/>
    <w:rsid w:val="002A3007"/>
    <w:rsid w:val="002A30C6"/>
    <w:rsid w:val="002A33AF"/>
    <w:rsid w:val="002A3512"/>
    <w:rsid w:val="002A376B"/>
    <w:rsid w:val="002A431E"/>
    <w:rsid w:val="002A48EA"/>
    <w:rsid w:val="002A5401"/>
    <w:rsid w:val="002A54D6"/>
    <w:rsid w:val="002A55C0"/>
    <w:rsid w:val="002A5B3E"/>
    <w:rsid w:val="002A617D"/>
    <w:rsid w:val="002A7046"/>
    <w:rsid w:val="002A7B5B"/>
    <w:rsid w:val="002B06C5"/>
    <w:rsid w:val="002B0FF2"/>
    <w:rsid w:val="002B1A7A"/>
    <w:rsid w:val="002B1B5D"/>
    <w:rsid w:val="002B22DF"/>
    <w:rsid w:val="002B2D3D"/>
    <w:rsid w:val="002B2FBC"/>
    <w:rsid w:val="002B440F"/>
    <w:rsid w:val="002B4B36"/>
    <w:rsid w:val="002B587A"/>
    <w:rsid w:val="002B5D75"/>
    <w:rsid w:val="002B6244"/>
    <w:rsid w:val="002B6847"/>
    <w:rsid w:val="002B6B02"/>
    <w:rsid w:val="002B6DA1"/>
    <w:rsid w:val="002B6DA9"/>
    <w:rsid w:val="002B7040"/>
    <w:rsid w:val="002B7572"/>
    <w:rsid w:val="002B7737"/>
    <w:rsid w:val="002B7C71"/>
    <w:rsid w:val="002C098F"/>
    <w:rsid w:val="002C0A60"/>
    <w:rsid w:val="002C0D0D"/>
    <w:rsid w:val="002C1ACA"/>
    <w:rsid w:val="002C1C4B"/>
    <w:rsid w:val="002C1F2F"/>
    <w:rsid w:val="002C2293"/>
    <w:rsid w:val="002C259C"/>
    <w:rsid w:val="002C2778"/>
    <w:rsid w:val="002C2C38"/>
    <w:rsid w:val="002C2CD7"/>
    <w:rsid w:val="002C2E8A"/>
    <w:rsid w:val="002C323D"/>
    <w:rsid w:val="002C3571"/>
    <w:rsid w:val="002C3D2B"/>
    <w:rsid w:val="002C41B8"/>
    <w:rsid w:val="002C5A5D"/>
    <w:rsid w:val="002C6667"/>
    <w:rsid w:val="002C6AA5"/>
    <w:rsid w:val="002C6EB1"/>
    <w:rsid w:val="002C6F02"/>
    <w:rsid w:val="002C7694"/>
    <w:rsid w:val="002C793A"/>
    <w:rsid w:val="002C7F74"/>
    <w:rsid w:val="002D0056"/>
    <w:rsid w:val="002D071E"/>
    <w:rsid w:val="002D135B"/>
    <w:rsid w:val="002D1B1F"/>
    <w:rsid w:val="002D1F6B"/>
    <w:rsid w:val="002D202C"/>
    <w:rsid w:val="002D209E"/>
    <w:rsid w:val="002D21A4"/>
    <w:rsid w:val="002D24B8"/>
    <w:rsid w:val="002D29A3"/>
    <w:rsid w:val="002D3086"/>
    <w:rsid w:val="002D4113"/>
    <w:rsid w:val="002D43B8"/>
    <w:rsid w:val="002D4AC6"/>
    <w:rsid w:val="002D6281"/>
    <w:rsid w:val="002D679E"/>
    <w:rsid w:val="002D68A7"/>
    <w:rsid w:val="002D6F66"/>
    <w:rsid w:val="002D70C9"/>
    <w:rsid w:val="002D73B4"/>
    <w:rsid w:val="002D7974"/>
    <w:rsid w:val="002D7CF4"/>
    <w:rsid w:val="002E030E"/>
    <w:rsid w:val="002E0914"/>
    <w:rsid w:val="002E101C"/>
    <w:rsid w:val="002E1337"/>
    <w:rsid w:val="002E213F"/>
    <w:rsid w:val="002E30AF"/>
    <w:rsid w:val="002E30C7"/>
    <w:rsid w:val="002E3859"/>
    <w:rsid w:val="002E399C"/>
    <w:rsid w:val="002E4EF4"/>
    <w:rsid w:val="002E56DC"/>
    <w:rsid w:val="002E585B"/>
    <w:rsid w:val="002E5F7D"/>
    <w:rsid w:val="002E60C6"/>
    <w:rsid w:val="002E61DA"/>
    <w:rsid w:val="002E6351"/>
    <w:rsid w:val="002E6BA3"/>
    <w:rsid w:val="002E7695"/>
    <w:rsid w:val="002F0312"/>
    <w:rsid w:val="002F22BC"/>
    <w:rsid w:val="002F2AC5"/>
    <w:rsid w:val="002F2B68"/>
    <w:rsid w:val="002F34A7"/>
    <w:rsid w:val="002F3519"/>
    <w:rsid w:val="002F3EEE"/>
    <w:rsid w:val="002F3F60"/>
    <w:rsid w:val="002F4B2C"/>
    <w:rsid w:val="002F54A6"/>
    <w:rsid w:val="002F5B83"/>
    <w:rsid w:val="002F681B"/>
    <w:rsid w:val="002F6E3F"/>
    <w:rsid w:val="00300F03"/>
    <w:rsid w:val="003012E7"/>
    <w:rsid w:val="00301436"/>
    <w:rsid w:val="00301A41"/>
    <w:rsid w:val="003021CD"/>
    <w:rsid w:val="00303275"/>
    <w:rsid w:val="00303849"/>
    <w:rsid w:val="00303F8A"/>
    <w:rsid w:val="003043E8"/>
    <w:rsid w:val="00304923"/>
    <w:rsid w:val="00304A41"/>
    <w:rsid w:val="00304A85"/>
    <w:rsid w:val="00305F80"/>
    <w:rsid w:val="00306428"/>
    <w:rsid w:val="0030691B"/>
    <w:rsid w:val="00306B84"/>
    <w:rsid w:val="00306BDA"/>
    <w:rsid w:val="00306DEF"/>
    <w:rsid w:val="00306F8F"/>
    <w:rsid w:val="00306F9B"/>
    <w:rsid w:val="00307132"/>
    <w:rsid w:val="00310C8C"/>
    <w:rsid w:val="00310F0F"/>
    <w:rsid w:val="0031120A"/>
    <w:rsid w:val="0031271D"/>
    <w:rsid w:val="00312A3A"/>
    <w:rsid w:val="00312B6E"/>
    <w:rsid w:val="00313771"/>
    <w:rsid w:val="00313C8C"/>
    <w:rsid w:val="00314913"/>
    <w:rsid w:val="00314B35"/>
    <w:rsid w:val="00314BE5"/>
    <w:rsid w:val="00314DA0"/>
    <w:rsid w:val="003154EB"/>
    <w:rsid w:val="0031596E"/>
    <w:rsid w:val="00315EAF"/>
    <w:rsid w:val="00315EE4"/>
    <w:rsid w:val="00316436"/>
    <w:rsid w:val="00316721"/>
    <w:rsid w:val="003167C2"/>
    <w:rsid w:val="003167C3"/>
    <w:rsid w:val="00316C40"/>
    <w:rsid w:val="00317026"/>
    <w:rsid w:val="00317303"/>
    <w:rsid w:val="0031774F"/>
    <w:rsid w:val="003179DE"/>
    <w:rsid w:val="00317E4A"/>
    <w:rsid w:val="00321B72"/>
    <w:rsid w:val="00321CE6"/>
    <w:rsid w:val="00321FC0"/>
    <w:rsid w:val="00323655"/>
    <w:rsid w:val="0032388C"/>
    <w:rsid w:val="00323C38"/>
    <w:rsid w:val="00323DA0"/>
    <w:rsid w:val="003244FB"/>
    <w:rsid w:val="00324C70"/>
    <w:rsid w:val="00324D5C"/>
    <w:rsid w:val="003254E5"/>
    <w:rsid w:val="00325B77"/>
    <w:rsid w:val="00327239"/>
    <w:rsid w:val="00327646"/>
    <w:rsid w:val="00327853"/>
    <w:rsid w:val="00327B48"/>
    <w:rsid w:val="00327EAD"/>
    <w:rsid w:val="00330412"/>
    <w:rsid w:val="00330480"/>
    <w:rsid w:val="0033094C"/>
    <w:rsid w:val="00330C2D"/>
    <w:rsid w:val="00330CD1"/>
    <w:rsid w:val="00331C68"/>
    <w:rsid w:val="00331D1A"/>
    <w:rsid w:val="00332339"/>
    <w:rsid w:val="00332C32"/>
    <w:rsid w:val="003338A2"/>
    <w:rsid w:val="00333F25"/>
    <w:rsid w:val="00334365"/>
    <w:rsid w:val="00334EF9"/>
    <w:rsid w:val="00335539"/>
    <w:rsid w:val="003357F2"/>
    <w:rsid w:val="00335D42"/>
    <w:rsid w:val="00336329"/>
    <w:rsid w:val="0033655E"/>
    <w:rsid w:val="0033665F"/>
    <w:rsid w:val="00336834"/>
    <w:rsid w:val="00336AF0"/>
    <w:rsid w:val="00336EDD"/>
    <w:rsid w:val="00337242"/>
    <w:rsid w:val="00337389"/>
    <w:rsid w:val="0033776B"/>
    <w:rsid w:val="00337A7A"/>
    <w:rsid w:val="00337DFA"/>
    <w:rsid w:val="00340B77"/>
    <w:rsid w:val="003421BD"/>
    <w:rsid w:val="003422AB"/>
    <w:rsid w:val="003436C6"/>
    <w:rsid w:val="00343E05"/>
    <w:rsid w:val="003440FA"/>
    <w:rsid w:val="003447F9"/>
    <w:rsid w:val="00345DDF"/>
    <w:rsid w:val="00346058"/>
    <w:rsid w:val="00346153"/>
    <w:rsid w:val="00346B7D"/>
    <w:rsid w:val="00347BAA"/>
    <w:rsid w:val="00347C9A"/>
    <w:rsid w:val="00350075"/>
    <w:rsid w:val="003505F9"/>
    <w:rsid w:val="00350DF4"/>
    <w:rsid w:val="00351D09"/>
    <w:rsid w:val="00351FED"/>
    <w:rsid w:val="003522EC"/>
    <w:rsid w:val="00352752"/>
    <w:rsid w:val="0035300F"/>
    <w:rsid w:val="003532D3"/>
    <w:rsid w:val="0035330A"/>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DA1"/>
    <w:rsid w:val="00361259"/>
    <w:rsid w:val="003613D4"/>
    <w:rsid w:val="0036200A"/>
    <w:rsid w:val="00362171"/>
    <w:rsid w:val="003627A6"/>
    <w:rsid w:val="00362BF5"/>
    <w:rsid w:val="00363559"/>
    <w:rsid w:val="003635A0"/>
    <w:rsid w:val="003635BA"/>
    <w:rsid w:val="00363CC6"/>
    <w:rsid w:val="00363D37"/>
    <w:rsid w:val="00363FCB"/>
    <w:rsid w:val="003641FF"/>
    <w:rsid w:val="00364806"/>
    <w:rsid w:val="00364F89"/>
    <w:rsid w:val="003652B1"/>
    <w:rsid w:val="00365CB3"/>
    <w:rsid w:val="00366AC0"/>
    <w:rsid w:val="00366ACB"/>
    <w:rsid w:val="00367936"/>
    <w:rsid w:val="00367E3C"/>
    <w:rsid w:val="00367F2A"/>
    <w:rsid w:val="00367FFE"/>
    <w:rsid w:val="003701A1"/>
    <w:rsid w:val="003705AE"/>
    <w:rsid w:val="003707C4"/>
    <w:rsid w:val="00370ADC"/>
    <w:rsid w:val="003718E9"/>
    <w:rsid w:val="00371E5D"/>
    <w:rsid w:val="00371FC2"/>
    <w:rsid w:val="003721A6"/>
    <w:rsid w:val="00372D21"/>
    <w:rsid w:val="00372F44"/>
    <w:rsid w:val="00374FCB"/>
    <w:rsid w:val="00375324"/>
    <w:rsid w:val="003753BE"/>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59DE"/>
    <w:rsid w:val="00385F33"/>
    <w:rsid w:val="003868B3"/>
    <w:rsid w:val="00387761"/>
    <w:rsid w:val="003901D7"/>
    <w:rsid w:val="00390A0A"/>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DD7"/>
    <w:rsid w:val="003A1981"/>
    <w:rsid w:val="003A2188"/>
    <w:rsid w:val="003A2465"/>
    <w:rsid w:val="003A249A"/>
    <w:rsid w:val="003A24C6"/>
    <w:rsid w:val="003A24E1"/>
    <w:rsid w:val="003A250B"/>
    <w:rsid w:val="003A263F"/>
    <w:rsid w:val="003A26DA"/>
    <w:rsid w:val="003A29C6"/>
    <w:rsid w:val="003A2E4B"/>
    <w:rsid w:val="003A40A9"/>
    <w:rsid w:val="003A5210"/>
    <w:rsid w:val="003A53AD"/>
    <w:rsid w:val="003A55F0"/>
    <w:rsid w:val="003A5EAE"/>
    <w:rsid w:val="003A6EF2"/>
    <w:rsid w:val="003B018D"/>
    <w:rsid w:val="003B025F"/>
    <w:rsid w:val="003B02A6"/>
    <w:rsid w:val="003B0346"/>
    <w:rsid w:val="003B034F"/>
    <w:rsid w:val="003B079D"/>
    <w:rsid w:val="003B0AC3"/>
    <w:rsid w:val="003B0C0A"/>
    <w:rsid w:val="003B157D"/>
    <w:rsid w:val="003B1ADB"/>
    <w:rsid w:val="003B1DBE"/>
    <w:rsid w:val="003B2088"/>
    <w:rsid w:val="003B21E5"/>
    <w:rsid w:val="003B22BB"/>
    <w:rsid w:val="003B2675"/>
    <w:rsid w:val="003B2DB2"/>
    <w:rsid w:val="003B2EA0"/>
    <w:rsid w:val="003B2F3C"/>
    <w:rsid w:val="003B3070"/>
    <w:rsid w:val="003B31F9"/>
    <w:rsid w:val="003B35DE"/>
    <w:rsid w:val="003B37A2"/>
    <w:rsid w:val="003B4632"/>
    <w:rsid w:val="003B511B"/>
    <w:rsid w:val="003B5EE7"/>
    <w:rsid w:val="003B62A2"/>
    <w:rsid w:val="003B67EB"/>
    <w:rsid w:val="003B7BF9"/>
    <w:rsid w:val="003B7FA5"/>
    <w:rsid w:val="003C0405"/>
    <w:rsid w:val="003C0509"/>
    <w:rsid w:val="003C0DC1"/>
    <w:rsid w:val="003C19C5"/>
    <w:rsid w:val="003C19E9"/>
    <w:rsid w:val="003C2092"/>
    <w:rsid w:val="003C242A"/>
    <w:rsid w:val="003C2A4F"/>
    <w:rsid w:val="003C2E96"/>
    <w:rsid w:val="003C32BA"/>
    <w:rsid w:val="003C32DD"/>
    <w:rsid w:val="003C383B"/>
    <w:rsid w:val="003C4418"/>
    <w:rsid w:val="003C53CF"/>
    <w:rsid w:val="003C5F1F"/>
    <w:rsid w:val="003C5F62"/>
    <w:rsid w:val="003C676C"/>
    <w:rsid w:val="003C69FC"/>
    <w:rsid w:val="003C6D5F"/>
    <w:rsid w:val="003C7CD0"/>
    <w:rsid w:val="003C7FB5"/>
    <w:rsid w:val="003D0298"/>
    <w:rsid w:val="003D047F"/>
    <w:rsid w:val="003D0528"/>
    <w:rsid w:val="003D16BE"/>
    <w:rsid w:val="003D25D2"/>
    <w:rsid w:val="003D2A42"/>
    <w:rsid w:val="003D2F29"/>
    <w:rsid w:val="003D4E5F"/>
    <w:rsid w:val="003D5435"/>
    <w:rsid w:val="003D6899"/>
    <w:rsid w:val="003D75C1"/>
    <w:rsid w:val="003D760E"/>
    <w:rsid w:val="003E00AB"/>
    <w:rsid w:val="003E01AB"/>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8F8"/>
    <w:rsid w:val="003F0B81"/>
    <w:rsid w:val="003F11FC"/>
    <w:rsid w:val="003F15F1"/>
    <w:rsid w:val="003F3F8B"/>
    <w:rsid w:val="003F4934"/>
    <w:rsid w:val="003F503B"/>
    <w:rsid w:val="003F5750"/>
    <w:rsid w:val="003F5A93"/>
    <w:rsid w:val="003F6265"/>
    <w:rsid w:val="003F7B33"/>
    <w:rsid w:val="003F7B98"/>
    <w:rsid w:val="003F7DCF"/>
    <w:rsid w:val="004005EE"/>
    <w:rsid w:val="004005FF"/>
    <w:rsid w:val="00400DB3"/>
    <w:rsid w:val="00402D21"/>
    <w:rsid w:val="0040333A"/>
    <w:rsid w:val="0040392E"/>
    <w:rsid w:val="00404113"/>
    <w:rsid w:val="00404543"/>
    <w:rsid w:val="004047F7"/>
    <w:rsid w:val="0040481E"/>
    <w:rsid w:val="004049AB"/>
    <w:rsid w:val="004049D0"/>
    <w:rsid w:val="004053E3"/>
    <w:rsid w:val="00405DD3"/>
    <w:rsid w:val="0040624D"/>
    <w:rsid w:val="00406CE2"/>
    <w:rsid w:val="00406E01"/>
    <w:rsid w:val="004073CB"/>
    <w:rsid w:val="00407DDD"/>
    <w:rsid w:val="0041072E"/>
    <w:rsid w:val="00410A17"/>
    <w:rsid w:val="00410CD6"/>
    <w:rsid w:val="00411286"/>
    <w:rsid w:val="00411845"/>
    <w:rsid w:val="00412047"/>
    <w:rsid w:val="004124AC"/>
    <w:rsid w:val="00412698"/>
    <w:rsid w:val="0041278D"/>
    <w:rsid w:val="00414688"/>
    <w:rsid w:val="00414F79"/>
    <w:rsid w:val="004158AE"/>
    <w:rsid w:val="00415B89"/>
    <w:rsid w:val="00415BCF"/>
    <w:rsid w:val="00415D82"/>
    <w:rsid w:val="00416185"/>
    <w:rsid w:val="00417285"/>
    <w:rsid w:val="00417B8F"/>
    <w:rsid w:val="00420476"/>
    <w:rsid w:val="00420EB1"/>
    <w:rsid w:val="00421777"/>
    <w:rsid w:val="00421B49"/>
    <w:rsid w:val="004221AD"/>
    <w:rsid w:val="00422785"/>
    <w:rsid w:val="00422CF5"/>
    <w:rsid w:val="004232E9"/>
    <w:rsid w:val="00424004"/>
    <w:rsid w:val="0042504F"/>
    <w:rsid w:val="00426C68"/>
    <w:rsid w:val="00427640"/>
    <w:rsid w:val="004277B8"/>
    <w:rsid w:val="00427BDD"/>
    <w:rsid w:val="00427D1F"/>
    <w:rsid w:val="00427D4D"/>
    <w:rsid w:val="00427E46"/>
    <w:rsid w:val="00431DCE"/>
    <w:rsid w:val="0043220D"/>
    <w:rsid w:val="00432452"/>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DB7"/>
    <w:rsid w:val="00440AAD"/>
    <w:rsid w:val="00440FA7"/>
    <w:rsid w:val="004420E9"/>
    <w:rsid w:val="0044230B"/>
    <w:rsid w:val="00443127"/>
    <w:rsid w:val="00443203"/>
    <w:rsid w:val="004435C8"/>
    <w:rsid w:val="00443969"/>
    <w:rsid w:val="00443EFF"/>
    <w:rsid w:val="0044426A"/>
    <w:rsid w:val="004442C1"/>
    <w:rsid w:val="00444754"/>
    <w:rsid w:val="00444E60"/>
    <w:rsid w:val="004460D4"/>
    <w:rsid w:val="00447EFF"/>
    <w:rsid w:val="00447F04"/>
    <w:rsid w:val="0045031B"/>
    <w:rsid w:val="00450851"/>
    <w:rsid w:val="00450952"/>
    <w:rsid w:val="00450E01"/>
    <w:rsid w:val="004511EB"/>
    <w:rsid w:val="0045190C"/>
    <w:rsid w:val="004528C6"/>
    <w:rsid w:val="00452F79"/>
    <w:rsid w:val="00452F8F"/>
    <w:rsid w:val="004538D2"/>
    <w:rsid w:val="0045397F"/>
    <w:rsid w:val="00453AD4"/>
    <w:rsid w:val="00454008"/>
    <w:rsid w:val="00454BC2"/>
    <w:rsid w:val="00454F85"/>
    <w:rsid w:val="004551F3"/>
    <w:rsid w:val="004551FD"/>
    <w:rsid w:val="0045527A"/>
    <w:rsid w:val="004555E8"/>
    <w:rsid w:val="004556B8"/>
    <w:rsid w:val="00455BAB"/>
    <w:rsid w:val="00456891"/>
    <w:rsid w:val="00457BAA"/>
    <w:rsid w:val="00457D37"/>
    <w:rsid w:val="00460D9B"/>
    <w:rsid w:val="00460F2F"/>
    <w:rsid w:val="00461746"/>
    <w:rsid w:val="00461754"/>
    <w:rsid w:val="00461B87"/>
    <w:rsid w:val="00461D28"/>
    <w:rsid w:val="00462365"/>
    <w:rsid w:val="00463EAE"/>
    <w:rsid w:val="00464D38"/>
    <w:rsid w:val="00465859"/>
    <w:rsid w:val="00465B39"/>
    <w:rsid w:val="00466650"/>
    <w:rsid w:val="004668E4"/>
    <w:rsid w:val="00466C71"/>
    <w:rsid w:val="00467039"/>
    <w:rsid w:val="00467612"/>
    <w:rsid w:val="00467684"/>
    <w:rsid w:val="00470433"/>
    <w:rsid w:val="00470781"/>
    <w:rsid w:val="00470DFA"/>
    <w:rsid w:val="00471B55"/>
    <w:rsid w:val="00471D24"/>
    <w:rsid w:val="00471DFF"/>
    <w:rsid w:val="00472EF2"/>
    <w:rsid w:val="00473548"/>
    <w:rsid w:val="00473C43"/>
    <w:rsid w:val="00473DFE"/>
    <w:rsid w:val="004762F5"/>
    <w:rsid w:val="004778D3"/>
    <w:rsid w:val="0047791C"/>
    <w:rsid w:val="00477A9D"/>
    <w:rsid w:val="00477E0A"/>
    <w:rsid w:val="00480C8C"/>
    <w:rsid w:val="004812C3"/>
    <w:rsid w:val="00481829"/>
    <w:rsid w:val="00481EB6"/>
    <w:rsid w:val="004823AC"/>
    <w:rsid w:val="00482873"/>
    <w:rsid w:val="00482A1F"/>
    <w:rsid w:val="00482E0A"/>
    <w:rsid w:val="00483417"/>
    <w:rsid w:val="00483D91"/>
    <w:rsid w:val="00484511"/>
    <w:rsid w:val="00485379"/>
    <w:rsid w:val="00485428"/>
    <w:rsid w:val="004854B3"/>
    <w:rsid w:val="00485657"/>
    <w:rsid w:val="00485699"/>
    <w:rsid w:val="00485B65"/>
    <w:rsid w:val="00485C6F"/>
    <w:rsid w:val="00485E2F"/>
    <w:rsid w:val="0048720B"/>
    <w:rsid w:val="004918A6"/>
    <w:rsid w:val="00492345"/>
    <w:rsid w:val="00492C56"/>
    <w:rsid w:val="00493995"/>
    <w:rsid w:val="004949B4"/>
    <w:rsid w:val="004952AD"/>
    <w:rsid w:val="004955D0"/>
    <w:rsid w:val="0049595A"/>
    <w:rsid w:val="004963D2"/>
    <w:rsid w:val="004A0B12"/>
    <w:rsid w:val="004A10C7"/>
    <w:rsid w:val="004A126F"/>
    <w:rsid w:val="004A1668"/>
    <w:rsid w:val="004A20A3"/>
    <w:rsid w:val="004A2357"/>
    <w:rsid w:val="004A26A0"/>
    <w:rsid w:val="004A2A86"/>
    <w:rsid w:val="004A2AF0"/>
    <w:rsid w:val="004A3739"/>
    <w:rsid w:val="004A3891"/>
    <w:rsid w:val="004A396A"/>
    <w:rsid w:val="004A45F7"/>
    <w:rsid w:val="004A4671"/>
    <w:rsid w:val="004A53DB"/>
    <w:rsid w:val="004A6D55"/>
    <w:rsid w:val="004A7FC9"/>
    <w:rsid w:val="004B0B18"/>
    <w:rsid w:val="004B0B8C"/>
    <w:rsid w:val="004B12B9"/>
    <w:rsid w:val="004B143B"/>
    <w:rsid w:val="004B180F"/>
    <w:rsid w:val="004B31AB"/>
    <w:rsid w:val="004B3C7A"/>
    <w:rsid w:val="004B49DB"/>
    <w:rsid w:val="004B56EA"/>
    <w:rsid w:val="004B5E31"/>
    <w:rsid w:val="004B5E75"/>
    <w:rsid w:val="004B6237"/>
    <w:rsid w:val="004B65C2"/>
    <w:rsid w:val="004B731B"/>
    <w:rsid w:val="004B7358"/>
    <w:rsid w:val="004B7C6E"/>
    <w:rsid w:val="004C0622"/>
    <w:rsid w:val="004C1265"/>
    <w:rsid w:val="004C144D"/>
    <w:rsid w:val="004C1832"/>
    <w:rsid w:val="004C1847"/>
    <w:rsid w:val="004C1D9B"/>
    <w:rsid w:val="004C2493"/>
    <w:rsid w:val="004C2514"/>
    <w:rsid w:val="004C2E2F"/>
    <w:rsid w:val="004C3453"/>
    <w:rsid w:val="004C3727"/>
    <w:rsid w:val="004C3ADF"/>
    <w:rsid w:val="004C56BF"/>
    <w:rsid w:val="004C5D25"/>
    <w:rsid w:val="004C5DAE"/>
    <w:rsid w:val="004C5E9A"/>
    <w:rsid w:val="004C6A1A"/>
    <w:rsid w:val="004C6E21"/>
    <w:rsid w:val="004C78AF"/>
    <w:rsid w:val="004C78F8"/>
    <w:rsid w:val="004C7C1B"/>
    <w:rsid w:val="004C7E42"/>
    <w:rsid w:val="004D0FD2"/>
    <w:rsid w:val="004D29BD"/>
    <w:rsid w:val="004D2FBA"/>
    <w:rsid w:val="004D321C"/>
    <w:rsid w:val="004D3555"/>
    <w:rsid w:val="004D38E4"/>
    <w:rsid w:val="004D3A82"/>
    <w:rsid w:val="004D447C"/>
    <w:rsid w:val="004D4C26"/>
    <w:rsid w:val="004D60EB"/>
    <w:rsid w:val="004D6E5E"/>
    <w:rsid w:val="004D72D9"/>
    <w:rsid w:val="004D752D"/>
    <w:rsid w:val="004E0877"/>
    <w:rsid w:val="004E0D77"/>
    <w:rsid w:val="004E0DC5"/>
    <w:rsid w:val="004E1C6A"/>
    <w:rsid w:val="004E3EAE"/>
    <w:rsid w:val="004E3F82"/>
    <w:rsid w:val="004E4324"/>
    <w:rsid w:val="004E4A95"/>
    <w:rsid w:val="004E4B56"/>
    <w:rsid w:val="004E5447"/>
    <w:rsid w:val="004E5986"/>
    <w:rsid w:val="004E608C"/>
    <w:rsid w:val="004E6645"/>
    <w:rsid w:val="004E6C72"/>
    <w:rsid w:val="004E7017"/>
    <w:rsid w:val="004E7060"/>
    <w:rsid w:val="004E7D73"/>
    <w:rsid w:val="004E7FE4"/>
    <w:rsid w:val="004F03D6"/>
    <w:rsid w:val="004F2038"/>
    <w:rsid w:val="004F2749"/>
    <w:rsid w:val="004F30F0"/>
    <w:rsid w:val="004F3250"/>
    <w:rsid w:val="004F3484"/>
    <w:rsid w:val="004F3CEE"/>
    <w:rsid w:val="004F3D36"/>
    <w:rsid w:val="004F4E2C"/>
    <w:rsid w:val="004F5496"/>
    <w:rsid w:val="004F55C9"/>
    <w:rsid w:val="004F5B0B"/>
    <w:rsid w:val="004F6322"/>
    <w:rsid w:val="004F6804"/>
    <w:rsid w:val="004F74A7"/>
    <w:rsid w:val="004F7F0B"/>
    <w:rsid w:val="005002D4"/>
    <w:rsid w:val="00500501"/>
    <w:rsid w:val="00500D91"/>
    <w:rsid w:val="00501064"/>
    <w:rsid w:val="0050113F"/>
    <w:rsid w:val="00501545"/>
    <w:rsid w:val="0050282C"/>
    <w:rsid w:val="00502AAE"/>
    <w:rsid w:val="00502CF9"/>
    <w:rsid w:val="005032C2"/>
    <w:rsid w:val="005033EE"/>
    <w:rsid w:val="005036AF"/>
    <w:rsid w:val="005052F3"/>
    <w:rsid w:val="0050595C"/>
    <w:rsid w:val="00506A15"/>
    <w:rsid w:val="005070D1"/>
    <w:rsid w:val="00507C26"/>
    <w:rsid w:val="00507DD0"/>
    <w:rsid w:val="00510628"/>
    <w:rsid w:val="0051087A"/>
    <w:rsid w:val="0051150D"/>
    <w:rsid w:val="005115F7"/>
    <w:rsid w:val="005123D2"/>
    <w:rsid w:val="00512768"/>
    <w:rsid w:val="00513C96"/>
    <w:rsid w:val="00517279"/>
    <w:rsid w:val="005174F7"/>
    <w:rsid w:val="005210DC"/>
    <w:rsid w:val="00521937"/>
    <w:rsid w:val="00522884"/>
    <w:rsid w:val="00522B2F"/>
    <w:rsid w:val="0052342B"/>
    <w:rsid w:val="00523611"/>
    <w:rsid w:val="00523CCB"/>
    <w:rsid w:val="0052448B"/>
    <w:rsid w:val="00524688"/>
    <w:rsid w:val="0052477F"/>
    <w:rsid w:val="00525618"/>
    <w:rsid w:val="005260C8"/>
    <w:rsid w:val="0052634F"/>
    <w:rsid w:val="00526AAE"/>
    <w:rsid w:val="00526BEA"/>
    <w:rsid w:val="0052729C"/>
    <w:rsid w:val="005276F7"/>
    <w:rsid w:val="00527A0E"/>
    <w:rsid w:val="00527F7C"/>
    <w:rsid w:val="0053057B"/>
    <w:rsid w:val="00530B9D"/>
    <w:rsid w:val="00530DA5"/>
    <w:rsid w:val="005315FD"/>
    <w:rsid w:val="0053259B"/>
    <w:rsid w:val="0053267B"/>
    <w:rsid w:val="00532FFD"/>
    <w:rsid w:val="00533ACA"/>
    <w:rsid w:val="0053449F"/>
    <w:rsid w:val="005344C2"/>
    <w:rsid w:val="00534713"/>
    <w:rsid w:val="005357EA"/>
    <w:rsid w:val="00535A57"/>
    <w:rsid w:val="00535E7F"/>
    <w:rsid w:val="00536776"/>
    <w:rsid w:val="00537058"/>
    <w:rsid w:val="005377D4"/>
    <w:rsid w:val="00537AC4"/>
    <w:rsid w:val="00537B78"/>
    <w:rsid w:val="0054030C"/>
    <w:rsid w:val="0054048D"/>
    <w:rsid w:val="00540B69"/>
    <w:rsid w:val="00540BB0"/>
    <w:rsid w:val="005416AD"/>
    <w:rsid w:val="00541EE3"/>
    <w:rsid w:val="00542004"/>
    <w:rsid w:val="00543085"/>
    <w:rsid w:val="00543159"/>
    <w:rsid w:val="005439D5"/>
    <w:rsid w:val="005445A9"/>
    <w:rsid w:val="00544E91"/>
    <w:rsid w:val="00544F0F"/>
    <w:rsid w:val="00545237"/>
    <w:rsid w:val="00545657"/>
    <w:rsid w:val="005459FC"/>
    <w:rsid w:val="00545B79"/>
    <w:rsid w:val="00545F0C"/>
    <w:rsid w:val="00546213"/>
    <w:rsid w:val="00546494"/>
    <w:rsid w:val="00546FFD"/>
    <w:rsid w:val="00547351"/>
    <w:rsid w:val="00547929"/>
    <w:rsid w:val="00547EDF"/>
    <w:rsid w:val="00550C55"/>
    <w:rsid w:val="00550F90"/>
    <w:rsid w:val="00551216"/>
    <w:rsid w:val="00551D71"/>
    <w:rsid w:val="00552BC9"/>
    <w:rsid w:val="00552C86"/>
    <w:rsid w:val="00553016"/>
    <w:rsid w:val="005533B4"/>
    <w:rsid w:val="0055358D"/>
    <w:rsid w:val="005544D0"/>
    <w:rsid w:val="005545E3"/>
    <w:rsid w:val="00554C47"/>
    <w:rsid w:val="00555351"/>
    <w:rsid w:val="00555565"/>
    <w:rsid w:val="00555599"/>
    <w:rsid w:val="00555656"/>
    <w:rsid w:val="00555EAD"/>
    <w:rsid w:val="00556549"/>
    <w:rsid w:val="0055655C"/>
    <w:rsid w:val="0055690E"/>
    <w:rsid w:val="00556C66"/>
    <w:rsid w:val="00557D7F"/>
    <w:rsid w:val="00560C9B"/>
    <w:rsid w:val="00560F68"/>
    <w:rsid w:val="005610BA"/>
    <w:rsid w:val="00563BE0"/>
    <w:rsid w:val="00564691"/>
    <w:rsid w:val="005654C9"/>
    <w:rsid w:val="005654E7"/>
    <w:rsid w:val="005654EE"/>
    <w:rsid w:val="0056553A"/>
    <w:rsid w:val="00565F96"/>
    <w:rsid w:val="00566076"/>
    <w:rsid w:val="005667F3"/>
    <w:rsid w:val="005671F0"/>
    <w:rsid w:val="005679B1"/>
    <w:rsid w:val="00567CBC"/>
    <w:rsid w:val="005705B2"/>
    <w:rsid w:val="005706D1"/>
    <w:rsid w:val="00570F60"/>
    <w:rsid w:val="0057196A"/>
    <w:rsid w:val="00571D2C"/>
    <w:rsid w:val="00572B4D"/>
    <w:rsid w:val="00573184"/>
    <w:rsid w:val="005733C7"/>
    <w:rsid w:val="00573546"/>
    <w:rsid w:val="0057356C"/>
    <w:rsid w:val="00573CFB"/>
    <w:rsid w:val="00573FA2"/>
    <w:rsid w:val="00574C5F"/>
    <w:rsid w:val="00574E5A"/>
    <w:rsid w:val="00575D3B"/>
    <w:rsid w:val="00575E55"/>
    <w:rsid w:val="0057641A"/>
    <w:rsid w:val="00576D75"/>
    <w:rsid w:val="00576FCD"/>
    <w:rsid w:val="00577B12"/>
    <w:rsid w:val="00577B59"/>
    <w:rsid w:val="00581536"/>
    <w:rsid w:val="005817AE"/>
    <w:rsid w:val="00582C33"/>
    <w:rsid w:val="00582F39"/>
    <w:rsid w:val="005835DA"/>
    <w:rsid w:val="0058398E"/>
    <w:rsid w:val="0058433C"/>
    <w:rsid w:val="005848F5"/>
    <w:rsid w:val="00584F1F"/>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BD6"/>
    <w:rsid w:val="00591107"/>
    <w:rsid w:val="005915A9"/>
    <w:rsid w:val="0059177B"/>
    <w:rsid w:val="00592008"/>
    <w:rsid w:val="00592443"/>
    <w:rsid w:val="00592BBF"/>
    <w:rsid w:val="0059389A"/>
    <w:rsid w:val="005940A1"/>
    <w:rsid w:val="00594A2F"/>
    <w:rsid w:val="00594AC0"/>
    <w:rsid w:val="00594B81"/>
    <w:rsid w:val="00595B85"/>
    <w:rsid w:val="00596A45"/>
    <w:rsid w:val="00596B36"/>
    <w:rsid w:val="00596B4B"/>
    <w:rsid w:val="00597391"/>
    <w:rsid w:val="005974D0"/>
    <w:rsid w:val="0059751C"/>
    <w:rsid w:val="005979E8"/>
    <w:rsid w:val="005A00BA"/>
    <w:rsid w:val="005A011C"/>
    <w:rsid w:val="005A1014"/>
    <w:rsid w:val="005A1685"/>
    <w:rsid w:val="005A1E22"/>
    <w:rsid w:val="005A24E2"/>
    <w:rsid w:val="005A2FE2"/>
    <w:rsid w:val="005A306D"/>
    <w:rsid w:val="005A33D0"/>
    <w:rsid w:val="005A34B4"/>
    <w:rsid w:val="005A3D4E"/>
    <w:rsid w:val="005A4700"/>
    <w:rsid w:val="005A53F5"/>
    <w:rsid w:val="005A5663"/>
    <w:rsid w:val="005A5834"/>
    <w:rsid w:val="005A5AD5"/>
    <w:rsid w:val="005A67E7"/>
    <w:rsid w:val="005A6F12"/>
    <w:rsid w:val="005A73F2"/>
    <w:rsid w:val="005A7431"/>
    <w:rsid w:val="005A784D"/>
    <w:rsid w:val="005A7CD8"/>
    <w:rsid w:val="005B047C"/>
    <w:rsid w:val="005B0485"/>
    <w:rsid w:val="005B071A"/>
    <w:rsid w:val="005B0774"/>
    <w:rsid w:val="005B0BF1"/>
    <w:rsid w:val="005B0C3F"/>
    <w:rsid w:val="005B11E5"/>
    <w:rsid w:val="005B1CA2"/>
    <w:rsid w:val="005B2077"/>
    <w:rsid w:val="005B222B"/>
    <w:rsid w:val="005B2592"/>
    <w:rsid w:val="005B2E25"/>
    <w:rsid w:val="005B3063"/>
    <w:rsid w:val="005B336C"/>
    <w:rsid w:val="005B349B"/>
    <w:rsid w:val="005B35E0"/>
    <w:rsid w:val="005B3CB5"/>
    <w:rsid w:val="005B3E99"/>
    <w:rsid w:val="005B4DC8"/>
    <w:rsid w:val="005B5130"/>
    <w:rsid w:val="005B5E83"/>
    <w:rsid w:val="005B5E94"/>
    <w:rsid w:val="005B5FDA"/>
    <w:rsid w:val="005B6411"/>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2347"/>
    <w:rsid w:val="005D27CE"/>
    <w:rsid w:val="005D2859"/>
    <w:rsid w:val="005D2943"/>
    <w:rsid w:val="005D2FA4"/>
    <w:rsid w:val="005D348E"/>
    <w:rsid w:val="005D37CF"/>
    <w:rsid w:val="005D4066"/>
    <w:rsid w:val="005D4CA5"/>
    <w:rsid w:val="005D56A0"/>
    <w:rsid w:val="005D5FD1"/>
    <w:rsid w:val="005D69F0"/>
    <w:rsid w:val="005D6DF5"/>
    <w:rsid w:val="005D6F0D"/>
    <w:rsid w:val="005E04AF"/>
    <w:rsid w:val="005E2276"/>
    <w:rsid w:val="005E28BA"/>
    <w:rsid w:val="005E28BE"/>
    <w:rsid w:val="005E2933"/>
    <w:rsid w:val="005E38ED"/>
    <w:rsid w:val="005E3ED2"/>
    <w:rsid w:val="005E3F3A"/>
    <w:rsid w:val="005E44EC"/>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54C"/>
    <w:rsid w:val="005F1B35"/>
    <w:rsid w:val="005F1CA9"/>
    <w:rsid w:val="005F1FDB"/>
    <w:rsid w:val="005F2817"/>
    <w:rsid w:val="005F30AF"/>
    <w:rsid w:val="005F30B0"/>
    <w:rsid w:val="005F3738"/>
    <w:rsid w:val="005F3CE2"/>
    <w:rsid w:val="005F435F"/>
    <w:rsid w:val="005F4543"/>
    <w:rsid w:val="005F467C"/>
    <w:rsid w:val="005F556F"/>
    <w:rsid w:val="005F565B"/>
    <w:rsid w:val="005F58EC"/>
    <w:rsid w:val="005F5E15"/>
    <w:rsid w:val="005F7615"/>
    <w:rsid w:val="006007F5"/>
    <w:rsid w:val="006012FD"/>
    <w:rsid w:val="0060172B"/>
    <w:rsid w:val="00602051"/>
    <w:rsid w:val="0060339F"/>
    <w:rsid w:val="0060399F"/>
    <w:rsid w:val="00603DD9"/>
    <w:rsid w:val="00603E97"/>
    <w:rsid w:val="00605464"/>
    <w:rsid w:val="006054E4"/>
    <w:rsid w:val="00605590"/>
    <w:rsid w:val="0060647C"/>
    <w:rsid w:val="006067EB"/>
    <w:rsid w:val="00606DDC"/>
    <w:rsid w:val="00607A78"/>
    <w:rsid w:val="006103BB"/>
    <w:rsid w:val="00610D52"/>
    <w:rsid w:val="006111E6"/>
    <w:rsid w:val="006112BB"/>
    <w:rsid w:val="00611AAC"/>
    <w:rsid w:val="00612079"/>
    <w:rsid w:val="006126FA"/>
    <w:rsid w:val="00612FF8"/>
    <w:rsid w:val="00613194"/>
    <w:rsid w:val="00613D01"/>
    <w:rsid w:val="00614336"/>
    <w:rsid w:val="006147F4"/>
    <w:rsid w:val="00614864"/>
    <w:rsid w:val="006150A5"/>
    <w:rsid w:val="006158C8"/>
    <w:rsid w:val="0061594C"/>
    <w:rsid w:val="00615EF8"/>
    <w:rsid w:val="0061682D"/>
    <w:rsid w:val="00616D03"/>
    <w:rsid w:val="00617908"/>
    <w:rsid w:val="00617AB9"/>
    <w:rsid w:val="00617BA4"/>
    <w:rsid w:val="00620318"/>
    <w:rsid w:val="00620595"/>
    <w:rsid w:val="00620671"/>
    <w:rsid w:val="00621129"/>
    <w:rsid w:val="0062246D"/>
    <w:rsid w:val="00622DCC"/>
    <w:rsid w:val="00623378"/>
    <w:rsid w:val="00625EFE"/>
    <w:rsid w:val="006265AA"/>
    <w:rsid w:val="00627493"/>
    <w:rsid w:val="00627598"/>
    <w:rsid w:val="006278CB"/>
    <w:rsid w:val="00627DCC"/>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4F3"/>
    <w:rsid w:val="00641538"/>
    <w:rsid w:val="006415E0"/>
    <w:rsid w:val="00641C25"/>
    <w:rsid w:val="006435A3"/>
    <w:rsid w:val="00643765"/>
    <w:rsid w:val="00643A6E"/>
    <w:rsid w:val="0064519A"/>
    <w:rsid w:val="00645C6C"/>
    <w:rsid w:val="0064712F"/>
    <w:rsid w:val="006477F4"/>
    <w:rsid w:val="00647D06"/>
    <w:rsid w:val="006503AE"/>
    <w:rsid w:val="006506FB"/>
    <w:rsid w:val="0065163A"/>
    <w:rsid w:val="00651B66"/>
    <w:rsid w:val="00652544"/>
    <w:rsid w:val="0065269D"/>
    <w:rsid w:val="00652F87"/>
    <w:rsid w:val="006536A8"/>
    <w:rsid w:val="00653EA6"/>
    <w:rsid w:val="00654E9B"/>
    <w:rsid w:val="00655290"/>
    <w:rsid w:val="006552F9"/>
    <w:rsid w:val="00655414"/>
    <w:rsid w:val="00655A51"/>
    <w:rsid w:val="00655B39"/>
    <w:rsid w:val="00656544"/>
    <w:rsid w:val="00656734"/>
    <w:rsid w:val="0065748C"/>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314"/>
    <w:rsid w:val="00664F24"/>
    <w:rsid w:val="00664F5D"/>
    <w:rsid w:val="00664F9B"/>
    <w:rsid w:val="00666140"/>
    <w:rsid w:val="00666419"/>
    <w:rsid w:val="00666822"/>
    <w:rsid w:val="00666953"/>
    <w:rsid w:val="00666DDB"/>
    <w:rsid w:val="0066707D"/>
    <w:rsid w:val="0066761C"/>
    <w:rsid w:val="00667C2F"/>
    <w:rsid w:val="00667CE6"/>
    <w:rsid w:val="00670B60"/>
    <w:rsid w:val="00670CF4"/>
    <w:rsid w:val="00670D63"/>
    <w:rsid w:val="0067273E"/>
    <w:rsid w:val="0067325A"/>
    <w:rsid w:val="00673318"/>
    <w:rsid w:val="006738C4"/>
    <w:rsid w:val="00673AA8"/>
    <w:rsid w:val="00673B3B"/>
    <w:rsid w:val="00673D99"/>
    <w:rsid w:val="00674595"/>
    <w:rsid w:val="0067481E"/>
    <w:rsid w:val="00676B43"/>
    <w:rsid w:val="00676C4B"/>
    <w:rsid w:val="00676C57"/>
    <w:rsid w:val="0067765C"/>
    <w:rsid w:val="00677B42"/>
    <w:rsid w:val="00677B4A"/>
    <w:rsid w:val="00677F87"/>
    <w:rsid w:val="006800E4"/>
    <w:rsid w:val="006801D0"/>
    <w:rsid w:val="00681BFE"/>
    <w:rsid w:val="00681CB1"/>
    <w:rsid w:val="00681CE6"/>
    <w:rsid w:val="00682D5D"/>
    <w:rsid w:val="006833D7"/>
    <w:rsid w:val="00684375"/>
    <w:rsid w:val="00684CE3"/>
    <w:rsid w:val="00684EC1"/>
    <w:rsid w:val="00685414"/>
    <w:rsid w:val="00685417"/>
    <w:rsid w:val="00687043"/>
    <w:rsid w:val="006872E2"/>
    <w:rsid w:val="006904E3"/>
    <w:rsid w:val="006917D5"/>
    <w:rsid w:val="00691925"/>
    <w:rsid w:val="00692050"/>
    <w:rsid w:val="006926D0"/>
    <w:rsid w:val="00692AAE"/>
    <w:rsid w:val="006938A9"/>
    <w:rsid w:val="006939DE"/>
    <w:rsid w:val="00694315"/>
    <w:rsid w:val="00695CD6"/>
    <w:rsid w:val="00696749"/>
    <w:rsid w:val="00697173"/>
    <w:rsid w:val="006971DD"/>
    <w:rsid w:val="00697243"/>
    <w:rsid w:val="006974A2"/>
    <w:rsid w:val="006974AD"/>
    <w:rsid w:val="00697C69"/>
    <w:rsid w:val="006A04A7"/>
    <w:rsid w:val="006A07D6"/>
    <w:rsid w:val="006A0A20"/>
    <w:rsid w:val="006A13C7"/>
    <w:rsid w:val="006A155E"/>
    <w:rsid w:val="006A1814"/>
    <w:rsid w:val="006A27C9"/>
    <w:rsid w:val="006A2E4F"/>
    <w:rsid w:val="006A3266"/>
    <w:rsid w:val="006A3320"/>
    <w:rsid w:val="006A3429"/>
    <w:rsid w:val="006A3A6C"/>
    <w:rsid w:val="006A3D05"/>
    <w:rsid w:val="006A5342"/>
    <w:rsid w:val="006A5455"/>
    <w:rsid w:val="006A55C9"/>
    <w:rsid w:val="006A594A"/>
    <w:rsid w:val="006A5C4A"/>
    <w:rsid w:val="006A5D38"/>
    <w:rsid w:val="006A7178"/>
    <w:rsid w:val="006A75FF"/>
    <w:rsid w:val="006A7D3A"/>
    <w:rsid w:val="006A7E45"/>
    <w:rsid w:val="006B0174"/>
    <w:rsid w:val="006B0410"/>
    <w:rsid w:val="006B09B5"/>
    <w:rsid w:val="006B1A91"/>
    <w:rsid w:val="006B1D57"/>
    <w:rsid w:val="006B1FFE"/>
    <w:rsid w:val="006B21ED"/>
    <w:rsid w:val="006B263F"/>
    <w:rsid w:val="006B2912"/>
    <w:rsid w:val="006B3183"/>
    <w:rsid w:val="006B3291"/>
    <w:rsid w:val="006B3827"/>
    <w:rsid w:val="006B4AAB"/>
    <w:rsid w:val="006B4BEB"/>
    <w:rsid w:val="006B4F3D"/>
    <w:rsid w:val="006B51F9"/>
    <w:rsid w:val="006B557E"/>
    <w:rsid w:val="006B580B"/>
    <w:rsid w:val="006B591B"/>
    <w:rsid w:val="006B59D5"/>
    <w:rsid w:val="006B5C73"/>
    <w:rsid w:val="006B5D14"/>
    <w:rsid w:val="006B66D2"/>
    <w:rsid w:val="006B6B09"/>
    <w:rsid w:val="006B6E5E"/>
    <w:rsid w:val="006B782A"/>
    <w:rsid w:val="006C009B"/>
    <w:rsid w:val="006C0AAF"/>
    <w:rsid w:val="006C1F66"/>
    <w:rsid w:val="006C1FEA"/>
    <w:rsid w:val="006C2429"/>
    <w:rsid w:val="006C25FF"/>
    <w:rsid w:val="006C2689"/>
    <w:rsid w:val="006C2C6F"/>
    <w:rsid w:val="006C2F40"/>
    <w:rsid w:val="006C30B7"/>
    <w:rsid w:val="006C31F1"/>
    <w:rsid w:val="006C3879"/>
    <w:rsid w:val="006C3A12"/>
    <w:rsid w:val="006C4BF1"/>
    <w:rsid w:val="006C55DC"/>
    <w:rsid w:val="006C5B35"/>
    <w:rsid w:val="006C62DE"/>
    <w:rsid w:val="006C6466"/>
    <w:rsid w:val="006C7047"/>
    <w:rsid w:val="006C765D"/>
    <w:rsid w:val="006C766D"/>
    <w:rsid w:val="006C76BC"/>
    <w:rsid w:val="006C786F"/>
    <w:rsid w:val="006D00AB"/>
    <w:rsid w:val="006D0B97"/>
    <w:rsid w:val="006D0FAF"/>
    <w:rsid w:val="006D16F1"/>
    <w:rsid w:val="006D1AE2"/>
    <w:rsid w:val="006D26ED"/>
    <w:rsid w:val="006D2FA1"/>
    <w:rsid w:val="006D3565"/>
    <w:rsid w:val="006D4B9F"/>
    <w:rsid w:val="006D5221"/>
    <w:rsid w:val="006D54E8"/>
    <w:rsid w:val="006D5897"/>
    <w:rsid w:val="006D61AD"/>
    <w:rsid w:val="006D662C"/>
    <w:rsid w:val="006D673E"/>
    <w:rsid w:val="006D6CC5"/>
    <w:rsid w:val="006D78E7"/>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4B18"/>
    <w:rsid w:val="006E547B"/>
    <w:rsid w:val="006E5EC7"/>
    <w:rsid w:val="006E60C1"/>
    <w:rsid w:val="006E7075"/>
    <w:rsid w:val="006E7199"/>
    <w:rsid w:val="006E7828"/>
    <w:rsid w:val="006E7831"/>
    <w:rsid w:val="006E7B46"/>
    <w:rsid w:val="006E7DCE"/>
    <w:rsid w:val="006F05F3"/>
    <w:rsid w:val="006F160F"/>
    <w:rsid w:val="006F2230"/>
    <w:rsid w:val="006F2DD0"/>
    <w:rsid w:val="006F2ED7"/>
    <w:rsid w:val="006F318D"/>
    <w:rsid w:val="006F33B6"/>
    <w:rsid w:val="006F3967"/>
    <w:rsid w:val="006F4B32"/>
    <w:rsid w:val="006F4DC4"/>
    <w:rsid w:val="006F4DF4"/>
    <w:rsid w:val="006F5564"/>
    <w:rsid w:val="006F6778"/>
    <w:rsid w:val="006F68CA"/>
    <w:rsid w:val="006F6B94"/>
    <w:rsid w:val="006F7CEB"/>
    <w:rsid w:val="007000BC"/>
    <w:rsid w:val="0070035B"/>
    <w:rsid w:val="00700404"/>
    <w:rsid w:val="0070045B"/>
    <w:rsid w:val="0070098A"/>
    <w:rsid w:val="00701A34"/>
    <w:rsid w:val="00701AA8"/>
    <w:rsid w:val="00701F40"/>
    <w:rsid w:val="0070291E"/>
    <w:rsid w:val="00702CCC"/>
    <w:rsid w:val="00703422"/>
    <w:rsid w:val="00703677"/>
    <w:rsid w:val="00704345"/>
    <w:rsid w:val="007052FB"/>
    <w:rsid w:val="00706186"/>
    <w:rsid w:val="007063AE"/>
    <w:rsid w:val="007064B0"/>
    <w:rsid w:val="00706D16"/>
    <w:rsid w:val="00707150"/>
    <w:rsid w:val="0070717C"/>
    <w:rsid w:val="007076F7"/>
    <w:rsid w:val="00707FF9"/>
    <w:rsid w:val="0071020F"/>
    <w:rsid w:val="00710249"/>
    <w:rsid w:val="00710D82"/>
    <w:rsid w:val="00713F1A"/>
    <w:rsid w:val="0071424B"/>
    <w:rsid w:val="007145D7"/>
    <w:rsid w:val="00714728"/>
    <w:rsid w:val="00715FF9"/>
    <w:rsid w:val="007165A0"/>
    <w:rsid w:val="007171A1"/>
    <w:rsid w:val="00717426"/>
    <w:rsid w:val="00717F92"/>
    <w:rsid w:val="00720673"/>
    <w:rsid w:val="00720697"/>
    <w:rsid w:val="00720BD5"/>
    <w:rsid w:val="00721813"/>
    <w:rsid w:val="0072241A"/>
    <w:rsid w:val="00722E81"/>
    <w:rsid w:val="007233F0"/>
    <w:rsid w:val="00723F9E"/>
    <w:rsid w:val="00724752"/>
    <w:rsid w:val="00725047"/>
    <w:rsid w:val="0072545D"/>
    <w:rsid w:val="0072589A"/>
    <w:rsid w:val="00725B48"/>
    <w:rsid w:val="00725E79"/>
    <w:rsid w:val="00725F78"/>
    <w:rsid w:val="007266AB"/>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602D"/>
    <w:rsid w:val="00736155"/>
    <w:rsid w:val="0073730A"/>
    <w:rsid w:val="00737B25"/>
    <w:rsid w:val="00737C62"/>
    <w:rsid w:val="00737CF3"/>
    <w:rsid w:val="007403C5"/>
    <w:rsid w:val="007406AB"/>
    <w:rsid w:val="00741189"/>
    <w:rsid w:val="00741371"/>
    <w:rsid w:val="00741A82"/>
    <w:rsid w:val="007426BF"/>
    <w:rsid w:val="00742809"/>
    <w:rsid w:val="00742B9F"/>
    <w:rsid w:val="00743335"/>
    <w:rsid w:val="00744105"/>
    <w:rsid w:val="0074427E"/>
    <w:rsid w:val="007448FC"/>
    <w:rsid w:val="00744AB1"/>
    <w:rsid w:val="00745989"/>
    <w:rsid w:val="00745C7C"/>
    <w:rsid w:val="00746642"/>
    <w:rsid w:val="00746719"/>
    <w:rsid w:val="00746EF4"/>
    <w:rsid w:val="007472BA"/>
    <w:rsid w:val="0074731D"/>
    <w:rsid w:val="0074766A"/>
    <w:rsid w:val="00747DDB"/>
    <w:rsid w:val="00747E9C"/>
    <w:rsid w:val="007503ED"/>
    <w:rsid w:val="007511F1"/>
    <w:rsid w:val="007518C0"/>
    <w:rsid w:val="00751AE5"/>
    <w:rsid w:val="00751CA8"/>
    <w:rsid w:val="0075300C"/>
    <w:rsid w:val="00754067"/>
    <w:rsid w:val="007542DD"/>
    <w:rsid w:val="00754344"/>
    <w:rsid w:val="00754454"/>
    <w:rsid w:val="00754C02"/>
    <w:rsid w:val="00754CDF"/>
    <w:rsid w:val="007553F9"/>
    <w:rsid w:val="007554AB"/>
    <w:rsid w:val="0075673C"/>
    <w:rsid w:val="007568A1"/>
    <w:rsid w:val="00757485"/>
    <w:rsid w:val="00757603"/>
    <w:rsid w:val="00757796"/>
    <w:rsid w:val="0076079A"/>
    <w:rsid w:val="00761CDB"/>
    <w:rsid w:val="0076201E"/>
    <w:rsid w:val="007621E8"/>
    <w:rsid w:val="00763BB0"/>
    <w:rsid w:val="00763E16"/>
    <w:rsid w:val="00764488"/>
    <w:rsid w:val="00765595"/>
    <w:rsid w:val="007657CA"/>
    <w:rsid w:val="0076645D"/>
    <w:rsid w:val="007664BB"/>
    <w:rsid w:val="00766AB1"/>
    <w:rsid w:val="00766E67"/>
    <w:rsid w:val="00767F26"/>
    <w:rsid w:val="007706CE"/>
    <w:rsid w:val="00770983"/>
    <w:rsid w:val="00770DFF"/>
    <w:rsid w:val="00770F6F"/>
    <w:rsid w:val="00771A5A"/>
    <w:rsid w:val="007720A6"/>
    <w:rsid w:val="0077275B"/>
    <w:rsid w:val="00772A2C"/>
    <w:rsid w:val="007738F0"/>
    <w:rsid w:val="00773972"/>
    <w:rsid w:val="00773AA5"/>
    <w:rsid w:val="0077495E"/>
    <w:rsid w:val="00774C75"/>
    <w:rsid w:val="00774F2A"/>
    <w:rsid w:val="00775652"/>
    <w:rsid w:val="0077592A"/>
    <w:rsid w:val="00776849"/>
    <w:rsid w:val="00776B10"/>
    <w:rsid w:val="00776FEA"/>
    <w:rsid w:val="00777BAF"/>
    <w:rsid w:val="00780256"/>
    <w:rsid w:val="0078044B"/>
    <w:rsid w:val="00780A8F"/>
    <w:rsid w:val="007819F6"/>
    <w:rsid w:val="00781BEF"/>
    <w:rsid w:val="00781E79"/>
    <w:rsid w:val="007820FF"/>
    <w:rsid w:val="00782B65"/>
    <w:rsid w:val="007835A7"/>
    <w:rsid w:val="007847FA"/>
    <w:rsid w:val="00784D02"/>
    <w:rsid w:val="00785A84"/>
    <w:rsid w:val="00785C7E"/>
    <w:rsid w:val="0078641B"/>
    <w:rsid w:val="00786B48"/>
    <w:rsid w:val="00787EE1"/>
    <w:rsid w:val="007904E6"/>
    <w:rsid w:val="0079059F"/>
    <w:rsid w:val="00790786"/>
    <w:rsid w:val="007907C5"/>
    <w:rsid w:val="00790ACD"/>
    <w:rsid w:val="00791631"/>
    <w:rsid w:val="00791700"/>
    <w:rsid w:val="00793783"/>
    <w:rsid w:val="007941A2"/>
    <w:rsid w:val="007941AD"/>
    <w:rsid w:val="007945DE"/>
    <w:rsid w:val="0079469E"/>
    <w:rsid w:val="00794C98"/>
    <w:rsid w:val="00794FA2"/>
    <w:rsid w:val="00794FF5"/>
    <w:rsid w:val="0079534E"/>
    <w:rsid w:val="00795A36"/>
    <w:rsid w:val="007A014E"/>
    <w:rsid w:val="007A04D3"/>
    <w:rsid w:val="007A0BFD"/>
    <w:rsid w:val="007A0DCF"/>
    <w:rsid w:val="007A16F6"/>
    <w:rsid w:val="007A177B"/>
    <w:rsid w:val="007A1E60"/>
    <w:rsid w:val="007A2622"/>
    <w:rsid w:val="007A2925"/>
    <w:rsid w:val="007A2A86"/>
    <w:rsid w:val="007A2E14"/>
    <w:rsid w:val="007A2E63"/>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2B3"/>
    <w:rsid w:val="007B3644"/>
    <w:rsid w:val="007B3A66"/>
    <w:rsid w:val="007B3DB4"/>
    <w:rsid w:val="007B4D93"/>
    <w:rsid w:val="007B5BA2"/>
    <w:rsid w:val="007B611C"/>
    <w:rsid w:val="007B6729"/>
    <w:rsid w:val="007B6D71"/>
    <w:rsid w:val="007B7707"/>
    <w:rsid w:val="007B7959"/>
    <w:rsid w:val="007C05B3"/>
    <w:rsid w:val="007C0634"/>
    <w:rsid w:val="007C0A80"/>
    <w:rsid w:val="007C0DCB"/>
    <w:rsid w:val="007C10A6"/>
    <w:rsid w:val="007C122D"/>
    <w:rsid w:val="007C1383"/>
    <w:rsid w:val="007C13B4"/>
    <w:rsid w:val="007C1EBC"/>
    <w:rsid w:val="007C2146"/>
    <w:rsid w:val="007C3248"/>
    <w:rsid w:val="007C3E90"/>
    <w:rsid w:val="007C5DA9"/>
    <w:rsid w:val="007C68C4"/>
    <w:rsid w:val="007C6A47"/>
    <w:rsid w:val="007C6D2E"/>
    <w:rsid w:val="007C73E3"/>
    <w:rsid w:val="007C7433"/>
    <w:rsid w:val="007C7A8D"/>
    <w:rsid w:val="007D19E8"/>
    <w:rsid w:val="007D1C84"/>
    <w:rsid w:val="007D2B87"/>
    <w:rsid w:val="007D30D4"/>
    <w:rsid w:val="007D3A06"/>
    <w:rsid w:val="007D3A16"/>
    <w:rsid w:val="007D41FE"/>
    <w:rsid w:val="007D545B"/>
    <w:rsid w:val="007D6589"/>
    <w:rsid w:val="007D6793"/>
    <w:rsid w:val="007D7000"/>
    <w:rsid w:val="007D7CE8"/>
    <w:rsid w:val="007D7D3F"/>
    <w:rsid w:val="007E075C"/>
    <w:rsid w:val="007E1647"/>
    <w:rsid w:val="007E31D6"/>
    <w:rsid w:val="007E3341"/>
    <w:rsid w:val="007E3AF5"/>
    <w:rsid w:val="007E4C26"/>
    <w:rsid w:val="007E4DEE"/>
    <w:rsid w:val="007E5181"/>
    <w:rsid w:val="007E591D"/>
    <w:rsid w:val="007E6437"/>
    <w:rsid w:val="007E65AE"/>
    <w:rsid w:val="007E6C27"/>
    <w:rsid w:val="007E789D"/>
    <w:rsid w:val="007E7BE8"/>
    <w:rsid w:val="007E7C45"/>
    <w:rsid w:val="007E7F83"/>
    <w:rsid w:val="007F0030"/>
    <w:rsid w:val="007F0841"/>
    <w:rsid w:val="007F0C93"/>
    <w:rsid w:val="007F0F28"/>
    <w:rsid w:val="007F111E"/>
    <w:rsid w:val="007F137D"/>
    <w:rsid w:val="007F1650"/>
    <w:rsid w:val="007F19A7"/>
    <w:rsid w:val="007F1EC7"/>
    <w:rsid w:val="007F2F41"/>
    <w:rsid w:val="007F332A"/>
    <w:rsid w:val="007F34E0"/>
    <w:rsid w:val="007F3A9B"/>
    <w:rsid w:val="007F4695"/>
    <w:rsid w:val="007F59D1"/>
    <w:rsid w:val="007F7072"/>
    <w:rsid w:val="007F7345"/>
    <w:rsid w:val="007F785E"/>
    <w:rsid w:val="007F7AF8"/>
    <w:rsid w:val="007F7F53"/>
    <w:rsid w:val="008001C1"/>
    <w:rsid w:val="008006A9"/>
    <w:rsid w:val="00800F03"/>
    <w:rsid w:val="0080192E"/>
    <w:rsid w:val="00801F3D"/>
    <w:rsid w:val="00801F6D"/>
    <w:rsid w:val="00803369"/>
    <w:rsid w:val="008034FC"/>
    <w:rsid w:val="008037D1"/>
    <w:rsid w:val="00803FE6"/>
    <w:rsid w:val="00804EF5"/>
    <w:rsid w:val="00805424"/>
    <w:rsid w:val="008057F2"/>
    <w:rsid w:val="00805BAB"/>
    <w:rsid w:val="00805EB4"/>
    <w:rsid w:val="008063F0"/>
    <w:rsid w:val="00806A73"/>
    <w:rsid w:val="00806FA0"/>
    <w:rsid w:val="008077D5"/>
    <w:rsid w:val="00807F0C"/>
    <w:rsid w:val="008104F6"/>
    <w:rsid w:val="0081074B"/>
    <w:rsid w:val="00810DCA"/>
    <w:rsid w:val="00810DFB"/>
    <w:rsid w:val="00811E0E"/>
    <w:rsid w:val="008123C8"/>
    <w:rsid w:val="0081370E"/>
    <w:rsid w:val="00813723"/>
    <w:rsid w:val="00813D94"/>
    <w:rsid w:val="0081452C"/>
    <w:rsid w:val="00814699"/>
    <w:rsid w:val="00814DBF"/>
    <w:rsid w:val="00814E69"/>
    <w:rsid w:val="00814F8F"/>
    <w:rsid w:val="00815926"/>
    <w:rsid w:val="008159E1"/>
    <w:rsid w:val="00815B37"/>
    <w:rsid w:val="008161A2"/>
    <w:rsid w:val="0081694A"/>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B0B"/>
    <w:rsid w:val="00824F59"/>
    <w:rsid w:val="00825640"/>
    <w:rsid w:val="00825ABA"/>
    <w:rsid w:val="00825C9F"/>
    <w:rsid w:val="008264C1"/>
    <w:rsid w:val="00826C7E"/>
    <w:rsid w:val="00826D0A"/>
    <w:rsid w:val="00826D97"/>
    <w:rsid w:val="00826E0F"/>
    <w:rsid w:val="00827B03"/>
    <w:rsid w:val="00827BB3"/>
    <w:rsid w:val="00830064"/>
    <w:rsid w:val="00830641"/>
    <w:rsid w:val="0083070A"/>
    <w:rsid w:val="0083141A"/>
    <w:rsid w:val="00831C68"/>
    <w:rsid w:val="00831EB6"/>
    <w:rsid w:val="00831EF2"/>
    <w:rsid w:val="00832B72"/>
    <w:rsid w:val="00832E3E"/>
    <w:rsid w:val="00833E5E"/>
    <w:rsid w:val="008343B6"/>
    <w:rsid w:val="008346E7"/>
    <w:rsid w:val="00834CFA"/>
    <w:rsid w:val="008352CA"/>
    <w:rsid w:val="008354D3"/>
    <w:rsid w:val="0083576E"/>
    <w:rsid w:val="008367D5"/>
    <w:rsid w:val="00836A65"/>
    <w:rsid w:val="00837518"/>
    <w:rsid w:val="00840680"/>
    <w:rsid w:val="00840BB1"/>
    <w:rsid w:val="00841327"/>
    <w:rsid w:val="00841A93"/>
    <w:rsid w:val="00841D90"/>
    <w:rsid w:val="008429FC"/>
    <w:rsid w:val="0084498D"/>
    <w:rsid w:val="00844B8D"/>
    <w:rsid w:val="00844E53"/>
    <w:rsid w:val="008457A8"/>
    <w:rsid w:val="008459D1"/>
    <w:rsid w:val="00846396"/>
    <w:rsid w:val="008464A7"/>
    <w:rsid w:val="00847E9E"/>
    <w:rsid w:val="00851BD2"/>
    <w:rsid w:val="008528AD"/>
    <w:rsid w:val="00853F5A"/>
    <w:rsid w:val="00854815"/>
    <w:rsid w:val="00855D8F"/>
    <w:rsid w:val="00855F1C"/>
    <w:rsid w:val="00856368"/>
    <w:rsid w:val="00856A40"/>
    <w:rsid w:val="00856E63"/>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256"/>
    <w:rsid w:val="008702BD"/>
    <w:rsid w:val="008709D3"/>
    <w:rsid w:val="00871137"/>
    <w:rsid w:val="00871860"/>
    <w:rsid w:val="00871CFB"/>
    <w:rsid w:val="008728A1"/>
    <w:rsid w:val="00873B1F"/>
    <w:rsid w:val="0087424B"/>
    <w:rsid w:val="00874631"/>
    <w:rsid w:val="00874C7D"/>
    <w:rsid w:val="00874CFB"/>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5BE"/>
    <w:rsid w:val="008846DD"/>
    <w:rsid w:val="008848E5"/>
    <w:rsid w:val="00884DD4"/>
    <w:rsid w:val="00885366"/>
    <w:rsid w:val="00886075"/>
    <w:rsid w:val="008868CD"/>
    <w:rsid w:val="00887229"/>
    <w:rsid w:val="00887B8D"/>
    <w:rsid w:val="00890C04"/>
    <w:rsid w:val="00890EAF"/>
    <w:rsid w:val="00890FDC"/>
    <w:rsid w:val="00892508"/>
    <w:rsid w:val="00892789"/>
    <w:rsid w:val="00893049"/>
    <w:rsid w:val="0089306B"/>
    <w:rsid w:val="008935CF"/>
    <w:rsid w:val="008942FD"/>
    <w:rsid w:val="00894773"/>
    <w:rsid w:val="0089487A"/>
    <w:rsid w:val="00894C9C"/>
    <w:rsid w:val="00895325"/>
    <w:rsid w:val="00895868"/>
    <w:rsid w:val="00895DEE"/>
    <w:rsid w:val="008969CB"/>
    <w:rsid w:val="00896E0E"/>
    <w:rsid w:val="00897C89"/>
    <w:rsid w:val="008A00E0"/>
    <w:rsid w:val="008A01CA"/>
    <w:rsid w:val="008A0E64"/>
    <w:rsid w:val="008A0F0E"/>
    <w:rsid w:val="008A0F33"/>
    <w:rsid w:val="008A0FA1"/>
    <w:rsid w:val="008A185D"/>
    <w:rsid w:val="008A2119"/>
    <w:rsid w:val="008A22D0"/>
    <w:rsid w:val="008A2A63"/>
    <w:rsid w:val="008A2B2F"/>
    <w:rsid w:val="008A2C73"/>
    <w:rsid w:val="008A3104"/>
    <w:rsid w:val="008A3169"/>
    <w:rsid w:val="008A3308"/>
    <w:rsid w:val="008A3476"/>
    <w:rsid w:val="008A36C6"/>
    <w:rsid w:val="008A3C4A"/>
    <w:rsid w:val="008A3EC4"/>
    <w:rsid w:val="008A5937"/>
    <w:rsid w:val="008A595C"/>
    <w:rsid w:val="008A6709"/>
    <w:rsid w:val="008A670B"/>
    <w:rsid w:val="008A6755"/>
    <w:rsid w:val="008A737D"/>
    <w:rsid w:val="008B021D"/>
    <w:rsid w:val="008B0886"/>
    <w:rsid w:val="008B0F01"/>
    <w:rsid w:val="008B1A0C"/>
    <w:rsid w:val="008B2559"/>
    <w:rsid w:val="008B2716"/>
    <w:rsid w:val="008B2C67"/>
    <w:rsid w:val="008B2F76"/>
    <w:rsid w:val="008B3467"/>
    <w:rsid w:val="008B3706"/>
    <w:rsid w:val="008B3876"/>
    <w:rsid w:val="008B3B55"/>
    <w:rsid w:val="008B429D"/>
    <w:rsid w:val="008B4A15"/>
    <w:rsid w:val="008B52EF"/>
    <w:rsid w:val="008B5338"/>
    <w:rsid w:val="008B62CB"/>
    <w:rsid w:val="008B64C2"/>
    <w:rsid w:val="008B6C45"/>
    <w:rsid w:val="008B72EC"/>
    <w:rsid w:val="008B781D"/>
    <w:rsid w:val="008B7FE5"/>
    <w:rsid w:val="008C1E94"/>
    <w:rsid w:val="008C26E2"/>
    <w:rsid w:val="008C2C71"/>
    <w:rsid w:val="008C33BA"/>
    <w:rsid w:val="008C386D"/>
    <w:rsid w:val="008C3AFD"/>
    <w:rsid w:val="008C3B88"/>
    <w:rsid w:val="008C3C44"/>
    <w:rsid w:val="008C41AE"/>
    <w:rsid w:val="008C4836"/>
    <w:rsid w:val="008C4E26"/>
    <w:rsid w:val="008C539D"/>
    <w:rsid w:val="008C5940"/>
    <w:rsid w:val="008C5BE9"/>
    <w:rsid w:val="008C5F12"/>
    <w:rsid w:val="008C5F25"/>
    <w:rsid w:val="008C675A"/>
    <w:rsid w:val="008C690E"/>
    <w:rsid w:val="008C6ADB"/>
    <w:rsid w:val="008C77EC"/>
    <w:rsid w:val="008D0525"/>
    <w:rsid w:val="008D15B9"/>
    <w:rsid w:val="008D1BEF"/>
    <w:rsid w:val="008D1CFD"/>
    <w:rsid w:val="008D1EE2"/>
    <w:rsid w:val="008D26A6"/>
    <w:rsid w:val="008D2E61"/>
    <w:rsid w:val="008D328C"/>
    <w:rsid w:val="008D45CE"/>
    <w:rsid w:val="008D5243"/>
    <w:rsid w:val="008D5850"/>
    <w:rsid w:val="008D59A4"/>
    <w:rsid w:val="008D63A8"/>
    <w:rsid w:val="008D649E"/>
    <w:rsid w:val="008D670F"/>
    <w:rsid w:val="008D7AC1"/>
    <w:rsid w:val="008D7FC9"/>
    <w:rsid w:val="008E0465"/>
    <w:rsid w:val="008E04CE"/>
    <w:rsid w:val="008E0F86"/>
    <w:rsid w:val="008E112F"/>
    <w:rsid w:val="008E1229"/>
    <w:rsid w:val="008E16DD"/>
    <w:rsid w:val="008E1CA8"/>
    <w:rsid w:val="008E2ED8"/>
    <w:rsid w:val="008E3165"/>
    <w:rsid w:val="008E32A5"/>
    <w:rsid w:val="008E350A"/>
    <w:rsid w:val="008E3513"/>
    <w:rsid w:val="008E3CF8"/>
    <w:rsid w:val="008E3E26"/>
    <w:rsid w:val="008E4182"/>
    <w:rsid w:val="008E4935"/>
    <w:rsid w:val="008E4EA1"/>
    <w:rsid w:val="008E5A8C"/>
    <w:rsid w:val="008E5ED3"/>
    <w:rsid w:val="008E6BD1"/>
    <w:rsid w:val="008E6D2E"/>
    <w:rsid w:val="008E7F07"/>
    <w:rsid w:val="008E7F55"/>
    <w:rsid w:val="008F0810"/>
    <w:rsid w:val="008F10E1"/>
    <w:rsid w:val="008F135E"/>
    <w:rsid w:val="008F14B0"/>
    <w:rsid w:val="008F14DF"/>
    <w:rsid w:val="008F15FE"/>
    <w:rsid w:val="008F22A2"/>
    <w:rsid w:val="008F249C"/>
    <w:rsid w:val="008F25A8"/>
    <w:rsid w:val="008F2D94"/>
    <w:rsid w:val="008F2DE8"/>
    <w:rsid w:val="008F32F0"/>
    <w:rsid w:val="008F3311"/>
    <w:rsid w:val="008F3907"/>
    <w:rsid w:val="008F3AC5"/>
    <w:rsid w:val="008F3B13"/>
    <w:rsid w:val="008F45E0"/>
    <w:rsid w:val="008F47E3"/>
    <w:rsid w:val="008F5588"/>
    <w:rsid w:val="008F586F"/>
    <w:rsid w:val="008F5E54"/>
    <w:rsid w:val="008F6272"/>
    <w:rsid w:val="008F7162"/>
    <w:rsid w:val="008F7A05"/>
    <w:rsid w:val="00900060"/>
    <w:rsid w:val="009004F6"/>
    <w:rsid w:val="0090050E"/>
    <w:rsid w:val="0090056F"/>
    <w:rsid w:val="0090074D"/>
    <w:rsid w:val="0090078A"/>
    <w:rsid w:val="0090134B"/>
    <w:rsid w:val="0090164A"/>
    <w:rsid w:val="00901E99"/>
    <w:rsid w:val="009020F9"/>
    <w:rsid w:val="00902200"/>
    <w:rsid w:val="00902405"/>
    <w:rsid w:val="00902660"/>
    <w:rsid w:val="00902888"/>
    <w:rsid w:val="0090290F"/>
    <w:rsid w:val="00902B2B"/>
    <w:rsid w:val="009035B2"/>
    <w:rsid w:val="009035D9"/>
    <w:rsid w:val="0090373A"/>
    <w:rsid w:val="00903AEC"/>
    <w:rsid w:val="0090401F"/>
    <w:rsid w:val="00904D5F"/>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490B"/>
    <w:rsid w:val="00915025"/>
    <w:rsid w:val="00915221"/>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B37"/>
    <w:rsid w:val="00924D24"/>
    <w:rsid w:val="00925536"/>
    <w:rsid w:val="00925A3D"/>
    <w:rsid w:val="00925BA6"/>
    <w:rsid w:val="00926472"/>
    <w:rsid w:val="009268E2"/>
    <w:rsid w:val="00926A35"/>
    <w:rsid w:val="00927411"/>
    <w:rsid w:val="009278F3"/>
    <w:rsid w:val="009279EB"/>
    <w:rsid w:val="00930CB0"/>
    <w:rsid w:val="0093135F"/>
    <w:rsid w:val="00931C1A"/>
    <w:rsid w:val="00931F4B"/>
    <w:rsid w:val="00932411"/>
    <w:rsid w:val="00932970"/>
    <w:rsid w:val="00932DE9"/>
    <w:rsid w:val="00933378"/>
    <w:rsid w:val="00933AC5"/>
    <w:rsid w:val="00933B68"/>
    <w:rsid w:val="009342F6"/>
    <w:rsid w:val="009347D8"/>
    <w:rsid w:val="00934BED"/>
    <w:rsid w:val="00935777"/>
    <w:rsid w:val="00935946"/>
    <w:rsid w:val="00935A54"/>
    <w:rsid w:val="009360EA"/>
    <w:rsid w:val="009361C0"/>
    <w:rsid w:val="00936D20"/>
    <w:rsid w:val="009370F8"/>
    <w:rsid w:val="0094005F"/>
    <w:rsid w:val="00940665"/>
    <w:rsid w:val="00940902"/>
    <w:rsid w:val="00940AF6"/>
    <w:rsid w:val="00941AF4"/>
    <w:rsid w:val="00941DD2"/>
    <w:rsid w:val="00942661"/>
    <w:rsid w:val="00942C28"/>
    <w:rsid w:val="00943E64"/>
    <w:rsid w:val="00944141"/>
    <w:rsid w:val="00944192"/>
    <w:rsid w:val="00944221"/>
    <w:rsid w:val="0094490A"/>
    <w:rsid w:val="00944FDD"/>
    <w:rsid w:val="0094526E"/>
    <w:rsid w:val="00945D2F"/>
    <w:rsid w:val="00945DDE"/>
    <w:rsid w:val="00946408"/>
    <w:rsid w:val="00946477"/>
    <w:rsid w:val="009464AE"/>
    <w:rsid w:val="009468FF"/>
    <w:rsid w:val="00947708"/>
    <w:rsid w:val="00947B48"/>
    <w:rsid w:val="00947BAB"/>
    <w:rsid w:val="00947F21"/>
    <w:rsid w:val="00950E38"/>
    <w:rsid w:val="00951592"/>
    <w:rsid w:val="00953248"/>
    <w:rsid w:val="009532D0"/>
    <w:rsid w:val="00953364"/>
    <w:rsid w:val="00953485"/>
    <w:rsid w:val="00954D7F"/>
    <w:rsid w:val="00954F17"/>
    <w:rsid w:val="0095522A"/>
    <w:rsid w:val="0095526A"/>
    <w:rsid w:val="00955A21"/>
    <w:rsid w:val="00955D85"/>
    <w:rsid w:val="00955F1A"/>
    <w:rsid w:val="009561D3"/>
    <w:rsid w:val="00957053"/>
    <w:rsid w:val="00957A08"/>
    <w:rsid w:val="00957E9F"/>
    <w:rsid w:val="00960004"/>
    <w:rsid w:val="0096036D"/>
    <w:rsid w:val="009604E0"/>
    <w:rsid w:val="00960A05"/>
    <w:rsid w:val="009616AC"/>
    <w:rsid w:val="00962498"/>
    <w:rsid w:val="00962A5A"/>
    <w:rsid w:val="00963109"/>
    <w:rsid w:val="00963140"/>
    <w:rsid w:val="00963398"/>
    <w:rsid w:val="00963F30"/>
    <w:rsid w:val="009642E7"/>
    <w:rsid w:val="0096436D"/>
    <w:rsid w:val="00964802"/>
    <w:rsid w:val="00964A50"/>
    <w:rsid w:val="009652D2"/>
    <w:rsid w:val="00966309"/>
    <w:rsid w:val="00966367"/>
    <w:rsid w:val="009663F5"/>
    <w:rsid w:val="00967614"/>
    <w:rsid w:val="00967704"/>
    <w:rsid w:val="00967864"/>
    <w:rsid w:val="00967C04"/>
    <w:rsid w:val="00970D48"/>
    <w:rsid w:val="0097116E"/>
    <w:rsid w:val="00971E35"/>
    <w:rsid w:val="00972375"/>
    <w:rsid w:val="009723C8"/>
    <w:rsid w:val="0097255F"/>
    <w:rsid w:val="00972EF5"/>
    <w:rsid w:val="0097346C"/>
    <w:rsid w:val="00973608"/>
    <w:rsid w:val="00973986"/>
    <w:rsid w:val="00974DD7"/>
    <w:rsid w:val="009753FF"/>
    <w:rsid w:val="0097547D"/>
    <w:rsid w:val="00975D09"/>
    <w:rsid w:val="00976EC7"/>
    <w:rsid w:val="00977681"/>
    <w:rsid w:val="009776D5"/>
    <w:rsid w:val="009777EA"/>
    <w:rsid w:val="0098063B"/>
    <w:rsid w:val="00980BFF"/>
    <w:rsid w:val="00980F3F"/>
    <w:rsid w:val="009811B5"/>
    <w:rsid w:val="00982873"/>
    <w:rsid w:val="00982A90"/>
    <w:rsid w:val="00982AE3"/>
    <w:rsid w:val="00982B7B"/>
    <w:rsid w:val="0098348F"/>
    <w:rsid w:val="00983C3C"/>
    <w:rsid w:val="00984B8C"/>
    <w:rsid w:val="0098515D"/>
    <w:rsid w:val="00985720"/>
    <w:rsid w:val="0098589B"/>
    <w:rsid w:val="00985D29"/>
    <w:rsid w:val="0098661C"/>
    <w:rsid w:val="00987D22"/>
    <w:rsid w:val="00990245"/>
    <w:rsid w:val="0099074A"/>
    <w:rsid w:val="0099140C"/>
    <w:rsid w:val="00991A16"/>
    <w:rsid w:val="00992583"/>
    <w:rsid w:val="00992C20"/>
    <w:rsid w:val="00993FD5"/>
    <w:rsid w:val="0099437D"/>
    <w:rsid w:val="009949E3"/>
    <w:rsid w:val="00994A0B"/>
    <w:rsid w:val="00995D75"/>
    <w:rsid w:val="009961EF"/>
    <w:rsid w:val="00996DD1"/>
    <w:rsid w:val="00997841"/>
    <w:rsid w:val="00997C29"/>
    <w:rsid w:val="009A092E"/>
    <w:rsid w:val="009A0B76"/>
    <w:rsid w:val="009A1104"/>
    <w:rsid w:val="009A1C1C"/>
    <w:rsid w:val="009A259B"/>
    <w:rsid w:val="009A2883"/>
    <w:rsid w:val="009A3513"/>
    <w:rsid w:val="009A3B42"/>
    <w:rsid w:val="009A3E19"/>
    <w:rsid w:val="009A43A6"/>
    <w:rsid w:val="009A505D"/>
    <w:rsid w:val="009A5174"/>
    <w:rsid w:val="009A5A37"/>
    <w:rsid w:val="009A5CB4"/>
    <w:rsid w:val="009A5EF9"/>
    <w:rsid w:val="009A603B"/>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60DE"/>
    <w:rsid w:val="009B6782"/>
    <w:rsid w:val="009B7745"/>
    <w:rsid w:val="009C0B74"/>
    <w:rsid w:val="009C2D0B"/>
    <w:rsid w:val="009C3005"/>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BB2"/>
    <w:rsid w:val="009D0C1D"/>
    <w:rsid w:val="009D1457"/>
    <w:rsid w:val="009D2161"/>
    <w:rsid w:val="009D22FA"/>
    <w:rsid w:val="009D2CBD"/>
    <w:rsid w:val="009D3239"/>
    <w:rsid w:val="009D3336"/>
    <w:rsid w:val="009D33A6"/>
    <w:rsid w:val="009D3457"/>
    <w:rsid w:val="009D39EE"/>
    <w:rsid w:val="009D3BCD"/>
    <w:rsid w:val="009D4A41"/>
    <w:rsid w:val="009D4F3D"/>
    <w:rsid w:val="009D5011"/>
    <w:rsid w:val="009D54EF"/>
    <w:rsid w:val="009D5842"/>
    <w:rsid w:val="009D5FE6"/>
    <w:rsid w:val="009D6305"/>
    <w:rsid w:val="009D66E2"/>
    <w:rsid w:val="009D67C7"/>
    <w:rsid w:val="009D69BB"/>
    <w:rsid w:val="009E018E"/>
    <w:rsid w:val="009E036A"/>
    <w:rsid w:val="009E0F2C"/>
    <w:rsid w:val="009E1349"/>
    <w:rsid w:val="009E2794"/>
    <w:rsid w:val="009E3383"/>
    <w:rsid w:val="009E33CA"/>
    <w:rsid w:val="009E34A9"/>
    <w:rsid w:val="009E34DE"/>
    <w:rsid w:val="009E361E"/>
    <w:rsid w:val="009E3F2A"/>
    <w:rsid w:val="009E4014"/>
    <w:rsid w:val="009E4689"/>
    <w:rsid w:val="009E54E8"/>
    <w:rsid w:val="009E593E"/>
    <w:rsid w:val="009E65DB"/>
    <w:rsid w:val="009E6C7E"/>
    <w:rsid w:val="009E70D2"/>
    <w:rsid w:val="009E75D7"/>
    <w:rsid w:val="009E75E9"/>
    <w:rsid w:val="009E794D"/>
    <w:rsid w:val="009F053C"/>
    <w:rsid w:val="009F0F46"/>
    <w:rsid w:val="009F1088"/>
    <w:rsid w:val="009F155B"/>
    <w:rsid w:val="009F179B"/>
    <w:rsid w:val="009F1FB3"/>
    <w:rsid w:val="009F2512"/>
    <w:rsid w:val="009F2695"/>
    <w:rsid w:val="009F2D90"/>
    <w:rsid w:val="009F360B"/>
    <w:rsid w:val="009F3CF0"/>
    <w:rsid w:val="009F45E8"/>
    <w:rsid w:val="009F51C9"/>
    <w:rsid w:val="009F528D"/>
    <w:rsid w:val="009F52FA"/>
    <w:rsid w:val="009F5530"/>
    <w:rsid w:val="009F615A"/>
    <w:rsid w:val="009F6B46"/>
    <w:rsid w:val="009F6F33"/>
    <w:rsid w:val="009F7016"/>
    <w:rsid w:val="00A0041C"/>
    <w:rsid w:val="00A008F6"/>
    <w:rsid w:val="00A01314"/>
    <w:rsid w:val="00A0164C"/>
    <w:rsid w:val="00A01802"/>
    <w:rsid w:val="00A01BC6"/>
    <w:rsid w:val="00A023CD"/>
    <w:rsid w:val="00A02438"/>
    <w:rsid w:val="00A0251A"/>
    <w:rsid w:val="00A0366A"/>
    <w:rsid w:val="00A03AD7"/>
    <w:rsid w:val="00A03DDF"/>
    <w:rsid w:val="00A03FC0"/>
    <w:rsid w:val="00A0405B"/>
    <w:rsid w:val="00A04087"/>
    <w:rsid w:val="00A05155"/>
    <w:rsid w:val="00A053AB"/>
    <w:rsid w:val="00A05F87"/>
    <w:rsid w:val="00A0655C"/>
    <w:rsid w:val="00A065CC"/>
    <w:rsid w:val="00A0663D"/>
    <w:rsid w:val="00A0687C"/>
    <w:rsid w:val="00A06930"/>
    <w:rsid w:val="00A06AAF"/>
    <w:rsid w:val="00A0701D"/>
    <w:rsid w:val="00A0763A"/>
    <w:rsid w:val="00A07EE7"/>
    <w:rsid w:val="00A1017E"/>
    <w:rsid w:val="00A10275"/>
    <w:rsid w:val="00A105CA"/>
    <w:rsid w:val="00A108BE"/>
    <w:rsid w:val="00A10E0B"/>
    <w:rsid w:val="00A10EE1"/>
    <w:rsid w:val="00A110D1"/>
    <w:rsid w:val="00A110EC"/>
    <w:rsid w:val="00A1174E"/>
    <w:rsid w:val="00A11BA0"/>
    <w:rsid w:val="00A13F27"/>
    <w:rsid w:val="00A1498E"/>
    <w:rsid w:val="00A14F1F"/>
    <w:rsid w:val="00A153AF"/>
    <w:rsid w:val="00A154A9"/>
    <w:rsid w:val="00A15D75"/>
    <w:rsid w:val="00A16EEF"/>
    <w:rsid w:val="00A1753A"/>
    <w:rsid w:val="00A20262"/>
    <w:rsid w:val="00A20D3B"/>
    <w:rsid w:val="00A21076"/>
    <w:rsid w:val="00A21108"/>
    <w:rsid w:val="00A21B2A"/>
    <w:rsid w:val="00A21C37"/>
    <w:rsid w:val="00A21CF8"/>
    <w:rsid w:val="00A22A57"/>
    <w:rsid w:val="00A22AD5"/>
    <w:rsid w:val="00A232E6"/>
    <w:rsid w:val="00A233AF"/>
    <w:rsid w:val="00A234BC"/>
    <w:rsid w:val="00A239D1"/>
    <w:rsid w:val="00A239F3"/>
    <w:rsid w:val="00A247F1"/>
    <w:rsid w:val="00A25249"/>
    <w:rsid w:val="00A25456"/>
    <w:rsid w:val="00A2545E"/>
    <w:rsid w:val="00A25524"/>
    <w:rsid w:val="00A26133"/>
    <w:rsid w:val="00A264AC"/>
    <w:rsid w:val="00A267EA"/>
    <w:rsid w:val="00A27954"/>
    <w:rsid w:val="00A30002"/>
    <w:rsid w:val="00A30A17"/>
    <w:rsid w:val="00A3136A"/>
    <w:rsid w:val="00A31471"/>
    <w:rsid w:val="00A323E7"/>
    <w:rsid w:val="00A3260C"/>
    <w:rsid w:val="00A32940"/>
    <w:rsid w:val="00A333C3"/>
    <w:rsid w:val="00A33434"/>
    <w:rsid w:val="00A334A0"/>
    <w:rsid w:val="00A345DA"/>
    <w:rsid w:val="00A3491D"/>
    <w:rsid w:val="00A35587"/>
    <w:rsid w:val="00A356BD"/>
    <w:rsid w:val="00A364BE"/>
    <w:rsid w:val="00A364E0"/>
    <w:rsid w:val="00A36766"/>
    <w:rsid w:val="00A36816"/>
    <w:rsid w:val="00A36A24"/>
    <w:rsid w:val="00A36B5E"/>
    <w:rsid w:val="00A36FAA"/>
    <w:rsid w:val="00A400DD"/>
    <w:rsid w:val="00A40199"/>
    <w:rsid w:val="00A401D0"/>
    <w:rsid w:val="00A40EC1"/>
    <w:rsid w:val="00A4191C"/>
    <w:rsid w:val="00A41B67"/>
    <w:rsid w:val="00A41FFC"/>
    <w:rsid w:val="00A4225C"/>
    <w:rsid w:val="00A42458"/>
    <w:rsid w:val="00A425B8"/>
    <w:rsid w:val="00A42AE0"/>
    <w:rsid w:val="00A4324D"/>
    <w:rsid w:val="00A43A8D"/>
    <w:rsid w:val="00A43EC1"/>
    <w:rsid w:val="00A44123"/>
    <w:rsid w:val="00A4534A"/>
    <w:rsid w:val="00A45617"/>
    <w:rsid w:val="00A46BC9"/>
    <w:rsid w:val="00A46C7C"/>
    <w:rsid w:val="00A47D11"/>
    <w:rsid w:val="00A50375"/>
    <w:rsid w:val="00A503A9"/>
    <w:rsid w:val="00A5064B"/>
    <w:rsid w:val="00A50900"/>
    <w:rsid w:val="00A51400"/>
    <w:rsid w:val="00A51DA6"/>
    <w:rsid w:val="00A5265D"/>
    <w:rsid w:val="00A53015"/>
    <w:rsid w:val="00A53E94"/>
    <w:rsid w:val="00A54BED"/>
    <w:rsid w:val="00A556DC"/>
    <w:rsid w:val="00A56083"/>
    <w:rsid w:val="00A56EE2"/>
    <w:rsid w:val="00A574DC"/>
    <w:rsid w:val="00A57783"/>
    <w:rsid w:val="00A57EF7"/>
    <w:rsid w:val="00A602C0"/>
    <w:rsid w:val="00A60449"/>
    <w:rsid w:val="00A604CC"/>
    <w:rsid w:val="00A60B9D"/>
    <w:rsid w:val="00A610CB"/>
    <w:rsid w:val="00A61547"/>
    <w:rsid w:val="00A61591"/>
    <w:rsid w:val="00A61608"/>
    <w:rsid w:val="00A617EC"/>
    <w:rsid w:val="00A61847"/>
    <w:rsid w:val="00A61FD4"/>
    <w:rsid w:val="00A62879"/>
    <w:rsid w:val="00A63F14"/>
    <w:rsid w:val="00A64570"/>
    <w:rsid w:val="00A65335"/>
    <w:rsid w:val="00A65EA0"/>
    <w:rsid w:val="00A66330"/>
    <w:rsid w:val="00A66433"/>
    <w:rsid w:val="00A670BC"/>
    <w:rsid w:val="00A702D5"/>
    <w:rsid w:val="00A70482"/>
    <w:rsid w:val="00A705C0"/>
    <w:rsid w:val="00A710C6"/>
    <w:rsid w:val="00A713CD"/>
    <w:rsid w:val="00A713CF"/>
    <w:rsid w:val="00A715E4"/>
    <w:rsid w:val="00A71D6C"/>
    <w:rsid w:val="00A7260D"/>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C78"/>
    <w:rsid w:val="00A8005E"/>
    <w:rsid w:val="00A804B6"/>
    <w:rsid w:val="00A80542"/>
    <w:rsid w:val="00A82206"/>
    <w:rsid w:val="00A825B4"/>
    <w:rsid w:val="00A84018"/>
    <w:rsid w:val="00A84078"/>
    <w:rsid w:val="00A84658"/>
    <w:rsid w:val="00A84665"/>
    <w:rsid w:val="00A847D2"/>
    <w:rsid w:val="00A84B32"/>
    <w:rsid w:val="00A84D64"/>
    <w:rsid w:val="00A84DFC"/>
    <w:rsid w:val="00A84FDC"/>
    <w:rsid w:val="00A85027"/>
    <w:rsid w:val="00A850E1"/>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EE2"/>
    <w:rsid w:val="00A93D27"/>
    <w:rsid w:val="00A94108"/>
    <w:rsid w:val="00A94CC4"/>
    <w:rsid w:val="00A95AAF"/>
    <w:rsid w:val="00A95B44"/>
    <w:rsid w:val="00A96371"/>
    <w:rsid w:val="00A963D3"/>
    <w:rsid w:val="00A96608"/>
    <w:rsid w:val="00AA085B"/>
    <w:rsid w:val="00AA1BA0"/>
    <w:rsid w:val="00AA1D04"/>
    <w:rsid w:val="00AA248D"/>
    <w:rsid w:val="00AA25B2"/>
    <w:rsid w:val="00AA30FD"/>
    <w:rsid w:val="00AA345A"/>
    <w:rsid w:val="00AA3977"/>
    <w:rsid w:val="00AA4402"/>
    <w:rsid w:val="00AA488D"/>
    <w:rsid w:val="00AA4C0D"/>
    <w:rsid w:val="00AA4D11"/>
    <w:rsid w:val="00AA4E2B"/>
    <w:rsid w:val="00AA4E7E"/>
    <w:rsid w:val="00AA5071"/>
    <w:rsid w:val="00AA50D1"/>
    <w:rsid w:val="00AA56B4"/>
    <w:rsid w:val="00AA5816"/>
    <w:rsid w:val="00AA5953"/>
    <w:rsid w:val="00AA5AF7"/>
    <w:rsid w:val="00AA64CE"/>
    <w:rsid w:val="00AA6C31"/>
    <w:rsid w:val="00AA72B5"/>
    <w:rsid w:val="00AA7411"/>
    <w:rsid w:val="00AA7DB4"/>
    <w:rsid w:val="00AB00C0"/>
    <w:rsid w:val="00AB0884"/>
    <w:rsid w:val="00AB0A9F"/>
    <w:rsid w:val="00AB0F57"/>
    <w:rsid w:val="00AB1092"/>
    <w:rsid w:val="00AB1356"/>
    <w:rsid w:val="00AB1822"/>
    <w:rsid w:val="00AB1B33"/>
    <w:rsid w:val="00AB1E89"/>
    <w:rsid w:val="00AB21D4"/>
    <w:rsid w:val="00AB2572"/>
    <w:rsid w:val="00AB3BB3"/>
    <w:rsid w:val="00AB3F91"/>
    <w:rsid w:val="00AB444E"/>
    <w:rsid w:val="00AB4B0C"/>
    <w:rsid w:val="00AB5696"/>
    <w:rsid w:val="00AB5A47"/>
    <w:rsid w:val="00AB5DBA"/>
    <w:rsid w:val="00AB5EDB"/>
    <w:rsid w:val="00AB7153"/>
    <w:rsid w:val="00AB792C"/>
    <w:rsid w:val="00AB79A8"/>
    <w:rsid w:val="00AB7A4E"/>
    <w:rsid w:val="00AB7E45"/>
    <w:rsid w:val="00AC00E3"/>
    <w:rsid w:val="00AC08DC"/>
    <w:rsid w:val="00AC0C1F"/>
    <w:rsid w:val="00AC17E7"/>
    <w:rsid w:val="00AC1DC8"/>
    <w:rsid w:val="00AC1E4D"/>
    <w:rsid w:val="00AC25D0"/>
    <w:rsid w:val="00AC2CB7"/>
    <w:rsid w:val="00AC3107"/>
    <w:rsid w:val="00AC3719"/>
    <w:rsid w:val="00AC37F1"/>
    <w:rsid w:val="00AC3914"/>
    <w:rsid w:val="00AC3B65"/>
    <w:rsid w:val="00AC4203"/>
    <w:rsid w:val="00AC4234"/>
    <w:rsid w:val="00AC5BB9"/>
    <w:rsid w:val="00AC5EF9"/>
    <w:rsid w:val="00AC5F0E"/>
    <w:rsid w:val="00AC6208"/>
    <w:rsid w:val="00AC62BE"/>
    <w:rsid w:val="00AC6C60"/>
    <w:rsid w:val="00AC774C"/>
    <w:rsid w:val="00AC78EF"/>
    <w:rsid w:val="00AC7EEC"/>
    <w:rsid w:val="00AD01AB"/>
    <w:rsid w:val="00AD0263"/>
    <w:rsid w:val="00AD1162"/>
    <w:rsid w:val="00AD17EF"/>
    <w:rsid w:val="00AD18A5"/>
    <w:rsid w:val="00AD2186"/>
    <w:rsid w:val="00AD25F4"/>
    <w:rsid w:val="00AD2D43"/>
    <w:rsid w:val="00AD37CC"/>
    <w:rsid w:val="00AD381E"/>
    <w:rsid w:val="00AD4829"/>
    <w:rsid w:val="00AD49A5"/>
    <w:rsid w:val="00AD49B2"/>
    <w:rsid w:val="00AD533C"/>
    <w:rsid w:val="00AD57CA"/>
    <w:rsid w:val="00AD5B51"/>
    <w:rsid w:val="00AD5D83"/>
    <w:rsid w:val="00AD61AC"/>
    <w:rsid w:val="00AD7564"/>
    <w:rsid w:val="00AD772B"/>
    <w:rsid w:val="00AD7BDE"/>
    <w:rsid w:val="00AE0C39"/>
    <w:rsid w:val="00AE12A2"/>
    <w:rsid w:val="00AE1560"/>
    <w:rsid w:val="00AE191C"/>
    <w:rsid w:val="00AE1939"/>
    <w:rsid w:val="00AE1969"/>
    <w:rsid w:val="00AE1DFA"/>
    <w:rsid w:val="00AE2190"/>
    <w:rsid w:val="00AE27E1"/>
    <w:rsid w:val="00AE378C"/>
    <w:rsid w:val="00AE3C6E"/>
    <w:rsid w:val="00AE4961"/>
    <w:rsid w:val="00AE5255"/>
    <w:rsid w:val="00AE5437"/>
    <w:rsid w:val="00AE632C"/>
    <w:rsid w:val="00AE6466"/>
    <w:rsid w:val="00AE66D8"/>
    <w:rsid w:val="00AE6A52"/>
    <w:rsid w:val="00AE6BB8"/>
    <w:rsid w:val="00AE6CFA"/>
    <w:rsid w:val="00AE7252"/>
    <w:rsid w:val="00AE7E12"/>
    <w:rsid w:val="00AE7EDE"/>
    <w:rsid w:val="00AF070E"/>
    <w:rsid w:val="00AF0B8C"/>
    <w:rsid w:val="00AF0C4F"/>
    <w:rsid w:val="00AF0C79"/>
    <w:rsid w:val="00AF1256"/>
    <w:rsid w:val="00AF2C38"/>
    <w:rsid w:val="00AF2D23"/>
    <w:rsid w:val="00AF390D"/>
    <w:rsid w:val="00AF3CB6"/>
    <w:rsid w:val="00AF44C7"/>
    <w:rsid w:val="00AF45BC"/>
    <w:rsid w:val="00AF45FE"/>
    <w:rsid w:val="00AF5028"/>
    <w:rsid w:val="00AF69EF"/>
    <w:rsid w:val="00AF7211"/>
    <w:rsid w:val="00AF728F"/>
    <w:rsid w:val="00AF74D0"/>
    <w:rsid w:val="00B00070"/>
    <w:rsid w:val="00B00192"/>
    <w:rsid w:val="00B002E8"/>
    <w:rsid w:val="00B0054D"/>
    <w:rsid w:val="00B018C0"/>
    <w:rsid w:val="00B01C00"/>
    <w:rsid w:val="00B01DD6"/>
    <w:rsid w:val="00B01F14"/>
    <w:rsid w:val="00B0239D"/>
    <w:rsid w:val="00B02AFC"/>
    <w:rsid w:val="00B031BC"/>
    <w:rsid w:val="00B032DF"/>
    <w:rsid w:val="00B038C5"/>
    <w:rsid w:val="00B03CE2"/>
    <w:rsid w:val="00B04C47"/>
    <w:rsid w:val="00B06074"/>
    <w:rsid w:val="00B06529"/>
    <w:rsid w:val="00B069D8"/>
    <w:rsid w:val="00B072B0"/>
    <w:rsid w:val="00B074AB"/>
    <w:rsid w:val="00B07BF3"/>
    <w:rsid w:val="00B107C4"/>
    <w:rsid w:val="00B11423"/>
    <w:rsid w:val="00B12035"/>
    <w:rsid w:val="00B1266C"/>
    <w:rsid w:val="00B12808"/>
    <w:rsid w:val="00B12863"/>
    <w:rsid w:val="00B137E2"/>
    <w:rsid w:val="00B13A18"/>
    <w:rsid w:val="00B1440B"/>
    <w:rsid w:val="00B14B9E"/>
    <w:rsid w:val="00B14C96"/>
    <w:rsid w:val="00B157A7"/>
    <w:rsid w:val="00B159D0"/>
    <w:rsid w:val="00B15D89"/>
    <w:rsid w:val="00B16259"/>
    <w:rsid w:val="00B16CA5"/>
    <w:rsid w:val="00B17B78"/>
    <w:rsid w:val="00B17EFE"/>
    <w:rsid w:val="00B20057"/>
    <w:rsid w:val="00B20EAC"/>
    <w:rsid w:val="00B21AA5"/>
    <w:rsid w:val="00B225A9"/>
    <w:rsid w:val="00B22D37"/>
    <w:rsid w:val="00B236B7"/>
    <w:rsid w:val="00B237EB"/>
    <w:rsid w:val="00B23C28"/>
    <w:rsid w:val="00B24312"/>
    <w:rsid w:val="00B243B1"/>
    <w:rsid w:val="00B2553D"/>
    <w:rsid w:val="00B25963"/>
    <w:rsid w:val="00B25B70"/>
    <w:rsid w:val="00B261DA"/>
    <w:rsid w:val="00B26A3F"/>
    <w:rsid w:val="00B26B79"/>
    <w:rsid w:val="00B26D74"/>
    <w:rsid w:val="00B271B5"/>
    <w:rsid w:val="00B276F5"/>
    <w:rsid w:val="00B27820"/>
    <w:rsid w:val="00B3082D"/>
    <w:rsid w:val="00B308F0"/>
    <w:rsid w:val="00B30A16"/>
    <w:rsid w:val="00B30B6F"/>
    <w:rsid w:val="00B31250"/>
    <w:rsid w:val="00B31471"/>
    <w:rsid w:val="00B33558"/>
    <w:rsid w:val="00B33AEB"/>
    <w:rsid w:val="00B33C26"/>
    <w:rsid w:val="00B33CE6"/>
    <w:rsid w:val="00B34E8D"/>
    <w:rsid w:val="00B353B8"/>
    <w:rsid w:val="00B35627"/>
    <w:rsid w:val="00B35775"/>
    <w:rsid w:val="00B363AE"/>
    <w:rsid w:val="00B36462"/>
    <w:rsid w:val="00B36AAE"/>
    <w:rsid w:val="00B411B1"/>
    <w:rsid w:val="00B428B3"/>
    <w:rsid w:val="00B42F29"/>
    <w:rsid w:val="00B43BAC"/>
    <w:rsid w:val="00B44389"/>
    <w:rsid w:val="00B4494E"/>
    <w:rsid w:val="00B451C6"/>
    <w:rsid w:val="00B454C2"/>
    <w:rsid w:val="00B45A38"/>
    <w:rsid w:val="00B46274"/>
    <w:rsid w:val="00B4694D"/>
    <w:rsid w:val="00B47245"/>
    <w:rsid w:val="00B47777"/>
    <w:rsid w:val="00B477C4"/>
    <w:rsid w:val="00B47FDD"/>
    <w:rsid w:val="00B51889"/>
    <w:rsid w:val="00B5229C"/>
    <w:rsid w:val="00B52F43"/>
    <w:rsid w:val="00B5300F"/>
    <w:rsid w:val="00B53214"/>
    <w:rsid w:val="00B53497"/>
    <w:rsid w:val="00B54000"/>
    <w:rsid w:val="00B546CC"/>
    <w:rsid w:val="00B54F59"/>
    <w:rsid w:val="00B55362"/>
    <w:rsid w:val="00B556B1"/>
    <w:rsid w:val="00B55F3B"/>
    <w:rsid w:val="00B563DC"/>
    <w:rsid w:val="00B5689B"/>
    <w:rsid w:val="00B56EE1"/>
    <w:rsid w:val="00B571E8"/>
    <w:rsid w:val="00B6088F"/>
    <w:rsid w:val="00B609CF"/>
    <w:rsid w:val="00B60A26"/>
    <w:rsid w:val="00B60CA5"/>
    <w:rsid w:val="00B61665"/>
    <w:rsid w:val="00B61BA6"/>
    <w:rsid w:val="00B62443"/>
    <w:rsid w:val="00B6295F"/>
    <w:rsid w:val="00B62E28"/>
    <w:rsid w:val="00B62EFE"/>
    <w:rsid w:val="00B64360"/>
    <w:rsid w:val="00B647F6"/>
    <w:rsid w:val="00B64C18"/>
    <w:rsid w:val="00B64DE1"/>
    <w:rsid w:val="00B65222"/>
    <w:rsid w:val="00B6541B"/>
    <w:rsid w:val="00B658E2"/>
    <w:rsid w:val="00B65C2C"/>
    <w:rsid w:val="00B65CE9"/>
    <w:rsid w:val="00B664D3"/>
    <w:rsid w:val="00B675F5"/>
    <w:rsid w:val="00B67DC4"/>
    <w:rsid w:val="00B67EC4"/>
    <w:rsid w:val="00B70125"/>
    <w:rsid w:val="00B70BD7"/>
    <w:rsid w:val="00B71E1E"/>
    <w:rsid w:val="00B728AC"/>
    <w:rsid w:val="00B72AE0"/>
    <w:rsid w:val="00B72B21"/>
    <w:rsid w:val="00B72BD7"/>
    <w:rsid w:val="00B72F58"/>
    <w:rsid w:val="00B738F1"/>
    <w:rsid w:val="00B7396A"/>
    <w:rsid w:val="00B73B2E"/>
    <w:rsid w:val="00B74210"/>
    <w:rsid w:val="00B74457"/>
    <w:rsid w:val="00B74686"/>
    <w:rsid w:val="00B76405"/>
    <w:rsid w:val="00B7656E"/>
    <w:rsid w:val="00B76636"/>
    <w:rsid w:val="00B76777"/>
    <w:rsid w:val="00B76B85"/>
    <w:rsid w:val="00B76CD0"/>
    <w:rsid w:val="00B77F19"/>
    <w:rsid w:val="00B80409"/>
    <w:rsid w:val="00B807BB"/>
    <w:rsid w:val="00B80FBF"/>
    <w:rsid w:val="00B81C89"/>
    <w:rsid w:val="00B81E3D"/>
    <w:rsid w:val="00B82098"/>
    <w:rsid w:val="00B8220C"/>
    <w:rsid w:val="00B82716"/>
    <w:rsid w:val="00B82AB0"/>
    <w:rsid w:val="00B82B7E"/>
    <w:rsid w:val="00B8376D"/>
    <w:rsid w:val="00B837A1"/>
    <w:rsid w:val="00B8432A"/>
    <w:rsid w:val="00B85190"/>
    <w:rsid w:val="00B85440"/>
    <w:rsid w:val="00B8598B"/>
    <w:rsid w:val="00B85A4C"/>
    <w:rsid w:val="00B86597"/>
    <w:rsid w:val="00B866A7"/>
    <w:rsid w:val="00B86984"/>
    <w:rsid w:val="00B86DC5"/>
    <w:rsid w:val="00B86F96"/>
    <w:rsid w:val="00B87671"/>
    <w:rsid w:val="00B879FC"/>
    <w:rsid w:val="00B87E5F"/>
    <w:rsid w:val="00B9008C"/>
    <w:rsid w:val="00B90369"/>
    <w:rsid w:val="00B90697"/>
    <w:rsid w:val="00B908E8"/>
    <w:rsid w:val="00B9093A"/>
    <w:rsid w:val="00B909E4"/>
    <w:rsid w:val="00B91D9B"/>
    <w:rsid w:val="00B92377"/>
    <w:rsid w:val="00B92B1C"/>
    <w:rsid w:val="00B92CBC"/>
    <w:rsid w:val="00B9343E"/>
    <w:rsid w:val="00B93974"/>
    <w:rsid w:val="00B93BD7"/>
    <w:rsid w:val="00B942F8"/>
    <w:rsid w:val="00B946FA"/>
    <w:rsid w:val="00B94BBC"/>
    <w:rsid w:val="00B95A52"/>
    <w:rsid w:val="00B95AF2"/>
    <w:rsid w:val="00B970B2"/>
    <w:rsid w:val="00BA0365"/>
    <w:rsid w:val="00BA05A1"/>
    <w:rsid w:val="00BA08F0"/>
    <w:rsid w:val="00BA22CA"/>
    <w:rsid w:val="00BA24F7"/>
    <w:rsid w:val="00BA2EF1"/>
    <w:rsid w:val="00BA302A"/>
    <w:rsid w:val="00BA3716"/>
    <w:rsid w:val="00BA37E2"/>
    <w:rsid w:val="00BA3C52"/>
    <w:rsid w:val="00BA4610"/>
    <w:rsid w:val="00BA4767"/>
    <w:rsid w:val="00BA4A05"/>
    <w:rsid w:val="00BA4C2F"/>
    <w:rsid w:val="00BA4FA6"/>
    <w:rsid w:val="00BA5B6C"/>
    <w:rsid w:val="00BA5F5C"/>
    <w:rsid w:val="00BA6E73"/>
    <w:rsid w:val="00BA79D3"/>
    <w:rsid w:val="00BA7D11"/>
    <w:rsid w:val="00BA7F45"/>
    <w:rsid w:val="00BB01D3"/>
    <w:rsid w:val="00BB0F20"/>
    <w:rsid w:val="00BB1164"/>
    <w:rsid w:val="00BB165E"/>
    <w:rsid w:val="00BB22C3"/>
    <w:rsid w:val="00BB262E"/>
    <w:rsid w:val="00BB2CBE"/>
    <w:rsid w:val="00BB2FC6"/>
    <w:rsid w:val="00BB30F2"/>
    <w:rsid w:val="00BB3C73"/>
    <w:rsid w:val="00BB4D22"/>
    <w:rsid w:val="00BB4F8F"/>
    <w:rsid w:val="00BB63C8"/>
    <w:rsid w:val="00BB73BC"/>
    <w:rsid w:val="00BB7677"/>
    <w:rsid w:val="00BB7FD9"/>
    <w:rsid w:val="00BC12C3"/>
    <w:rsid w:val="00BC164D"/>
    <w:rsid w:val="00BC1E12"/>
    <w:rsid w:val="00BC2473"/>
    <w:rsid w:val="00BC282F"/>
    <w:rsid w:val="00BC2B6F"/>
    <w:rsid w:val="00BC38D1"/>
    <w:rsid w:val="00BC3AD2"/>
    <w:rsid w:val="00BC3C30"/>
    <w:rsid w:val="00BC4436"/>
    <w:rsid w:val="00BC45E4"/>
    <w:rsid w:val="00BC4BBB"/>
    <w:rsid w:val="00BC4C92"/>
    <w:rsid w:val="00BC4E9E"/>
    <w:rsid w:val="00BC5474"/>
    <w:rsid w:val="00BC6E68"/>
    <w:rsid w:val="00BC73CA"/>
    <w:rsid w:val="00BC7554"/>
    <w:rsid w:val="00BC7EF9"/>
    <w:rsid w:val="00BD07E3"/>
    <w:rsid w:val="00BD0B11"/>
    <w:rsid w:val="00BD0FDB"/>
    <w:rsid w:val="00BD1789"/>
    <w:rsid w:val="00BD2D95"/>
    <w:rsid w:val="00BD303D"/>
    <w:rsid w:val="00BD345F"/>
    <w:rsid w:val="00BD3580"/>
    <w:rsid w:val="00BD4008"/>
    <w:rsid w:val="00BD43E7"/>
    <w:rsid w:val="00BD460C"/>
    <w:rsid w:val="00BD48FE"/>
    <w:rsid w:val="00BD4A00"/>
    <w:rsid w:val="00BD4A12"/>
    <w:rsid w:val="00BD4A2F"/>
    <w:rsid w:val="00BD5230"/>
    <w:rsid w:val="00BD6305"/>
    <w:rsid w:val="00BD7467"/>
    <w:rsid w:val="00BD757A"/>
    <w:rsid w:val="00BE016F"/>
    <w:rsid w:val="00BE0287"/>
    <w:rsid w:val="00BE0740"/>
    <w:rsid w:val="00BE0ABC"/>
    <w:rsid w:val="00BE0FB2"/>
    <w:rsid w:val="00BE190F"/>
    <w:rsid w:val="00BE234B"/>
    <w:rsid w:val="00BE235D"/>
    <w:rsid w:val="00BE281B"/>
    <w:rsid w:val="00BE2AA1"/>
    <w:rsid w:val="00BE2D5D"/>
    <w:rsid w:val="00BE36B6"/>
    <w:rsid w:val="00BE3804"/>
    <w:rsid w:val="00BE3DAE"/>
    <w:rsid w:val="00BE4421"/>
    <w:rsid w:val="00BE4D6A"/>
    <w:rsid w:val="00BE4D75"/>
    <w:rsid w:val="00BE589E"/>
    <w:rsid w:val="00BE5A0D"/>
    <w:rsid w:val="00BE5DC1"/>
    <w:rsid w:val="00BE6E4A"/>
    <w:rsid w:val="00BE78DC"/>
    <w:rsid w:val="00BE7F5B"/>
    <w:rsid w:val="00BF0387"/>
    <w:rsid w:val="00BF16BC"/>
    <w:rsid w:val="00BF170F"/>
    <w:rsid w:val="00BF1DEA"/>
    <w:rsid w:val="00BF35D9"/>
    <w:rsid w:val="00BF4D6E"/>
    <w:rsid w:val="00BF4FA9"/>
    <w:rsid w:val="00BF5F4B"/>
    <w:rsid w:val="00BF66E9"/>
    <w:rsid w:val="00BF69E2"/>
    <w:rsid w:val="00BF6BD2"/>
    <w:rsid w:val="00BF6E74"/>
    <w:rsid w:val="00BF7109"/>
    <w:rsid w:val="00BF7D7F"/>
    <w:rsid w:val="00BF7F7E"/>
    <w:rsid w:val="00C00242"/>
    <w:rsid w:val="00C01392"/>
    <w:rsid w:val="00C01462"/>
    <w:rsid w:val="00C0275E"/>
    <w:rsid w:val="00C041EA"/>
    <w:rsid w:val="00C04209"/>
    <w:rsid w:val="00C04521"/>
    <w:rsid w:val="00C04D58"/>
    <w:rsid w:val="00C04D9A"/>
    <w:rsid w:val="00C05118"/>
    <w:rsid w:val="00C05D38"/>
    <w:rsid w:val="00C072DA"/>
    <w:rsid w:val="00C07F33"/>
    <w:rsid w:val="00C102F8"/>
    <w:rsid w:val="00C112AD"/>
    <w:rsid w:val="00C11478"/>
    <w:rsid w:val="00C11896"/>
    <w:rsid w:val="00C119C2"/>
    <w:rsid w:val="00C11C30"/>
    <w:rsid w:val="00C123B8"/>
    <w:rsid w:val="00C12B61"/>
    <w:rsid w:val="00C1341C"/>
    <w:rsid w:val="00C13A4F"/>
    <w:rsid w:val="00C13E09"/>
    <w:rsid w:val="00C1437B"/>
    <w:rsid w:val="00C144FD"/>
    <w:rsid w:val="00C15056"/>
    <w:rsid w:val="00C15244"/>
    <w:rsid w:val="00C160B3"/>
    <w:rsid w:val="00C16283"/>
    <w:rsid w:val="00C165C9"/>
    <w:rsid w:val="00C16750"/>
    <w:rsid w:val="00C171D3"/>
    <w:rsid w:val="00C204C6"/>
    <w:rsid w:val="00C20655"/>
    <w:rsid w:val="00C20C52"/>
    <w:rsid w:val="00C21089"/>
    <w:rsid w:val="00C21D4D"/>
    <w:rsid w:val="00C21F6F"/>
    <w:rsid w:val="00C221D7"/>
    <w:rsid w:val="00C22271"/>
    <w:rsid w:val="00C22311"/>
    <w:rsid w:val="00C22A45"/>
    <w:rsid w:val="00C22BE6"/>
    <w:rsid w:val="00C22D2F"/>
    <w:rsid w:val="00C22E03"/>
    <w:rsid w:val="00C23045"/>
    <w:rsid w:val="00C23E76"/>
    <w:rsid w:val="00C24061"/>
    <w:rsid w:val="00C2472E"/>
    <w:rsid w:val="00C24D12"/>
    <w:rsid w:val="00C2509F"/>
    <w:rsid w:val="00C253CA"/>
    <w:rsid w:val="00C25411"/>
    <w:rsid w:val="00C25568"/>
    <w:rsid w:val="00C258D2"/>
    <w:rsid w:val="00C26ADB"/>
    <w:rsid w:val="00C274EF"/>
    <w:rsid w:val="00C27D7E"/>
    <w:rsid w:val="00C30156"/>
    <w:rsid w:val="00C30614"/>
    <w:rsid w:val="00C31010"/>
    <w:rsid w:val="00C3127F"/>
    <w:rsid w:val="00C31725"/>
    <w:rsid w:val="00C3177C"/>
    <w:rsid w:val="00C31CB0"/>
    <w:rsid w:val="00C3268B"/>
    <w:rsid w:val="00C327D2"/>
    <w:rsid w:val="00C3285F"/>
    <w:rsid w:val="00C32C07"/>
    <w:rsid w:val="00C33184"/>
    <w:rsid w:val="00C332B4"/>
    <w:rsid w:val="00C33DCC"/>
    <w:rsid w:val="00C34494"/>
    <w:rsid w:val="00C34679"/>
    <w:rsid w:val="00C34CF7"/>
    <w:rsid w:val="00C35025"/>
    <w:rsid w:val="00C35B16"/>
    <w:rsid w:val="00C3735A"/>
    <w:rsid w:val="00C376B2"/>
    <w:rsid w:val="00C3798A"/>
    <w:rsid w:val="00C4175F"/>
    <w:rsid w:val="00C41C82"/>
    <w:rsid w:val="00C41CFE"/>
    <w:rsid w:val="00C42111"/>
    <w:rsid w:val="00C43297"/>
    <w:rsid w:val="00C43505"/>
    <w:rsid w:val="00C4360A"/>
    <w:rsid w:val="00C437F5"/>
    <w:rsid w:val="00C43904"/>
    <w:rsid w:val="00C43C9E"/>
    <w:rsid w:val="00C4418C"/>
    <w:rsid w:val="00C44342"/>
    <w:rsid w:val="00C44DFF"/>
    <w:rsid w:val="00C45324"/>
    <w:rsid w:val="00C45710"/>
    <w:rsid w:val="00C457B0"/>
    <w:rsid w:val="00C459E9"/>
    <w:rsid w:val="00C4709F"/>
    <w:rsid w:val="00C47F39"/>
    <w:rsid w:val="00C507D9"/>
    <w:rsid w:val="00C509EF"/>
    <w:rsid w:val="00C50B44"/>
    <w:rsid w:val="00C50B6E"/>
    <w:rsid w:val="00C50B8E"/>
    <w:rsid w:val="00C50CD9"/>
    <w:rsid w:val="00C50EB4"/>
    <w:rsid w:val="00C51110"/>
    <w:rsid w:val="00C514E2"/>
    <w:rsid w:val="00C51517"/>
    <w:rsid w:val="00C51967"/>
    <w:rsid w:val="00C526BA"/>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242"/>
    <w:rsid w:val="00C60E55"/>
    <w:rsid w:val="00C61423"/>
    <w:rsid w:val="00C614C4"/>
    <w:rsid w:val="00C61641"/>
    <w:rsid w:val="00C6166F"/>
    <w:rsid w:val="00C61B83"/>
    <w:rsid w:val="00C6228F"/>
    <w:rsid w:val="00C62480"/>
    <w:rsid w:val="00C63022"/>
    <w:rsid w:val="00C630CF"/>
    <w:rsid w:val="00C63221"/>
    <w:rsid w:val="00C63681"/>
    <w:rsid w:val="00C636AE"/>
    <w:rsid w:val="00C63976"/>
    <w:rsid w:val="00C63BAD"/>
    <w:rsid w:val="00C64A51"/>
    <w:rsid w:val="00C64C61"/>
    <w:rsid w:val="00C65B54"/>
    <w:rsid w:val="00C65E03"/>
    <w:rsid w:val="00C65F62"/>
    <w:rsid w:val="00C666CD"/>
    <w:rsid w:val="00C66CA3"/>
    <w:rsid w:val="00C671B1"/>
    <w:rsid w:val="00C675DA"/>
    <w:rsid w:val="00C67B5E"/>
    <w:rsid w:val="00C67D3E"/>
    <w:rsid w:val="00C7030F"/>
    <w:rsid w:val="00C704F3"/>
    <w:rsid w:val="00C7056D"/>
    <w:rsid w:val="00C72190"/>
    <w:rsid w:val="00C722D0"/>
    <w:rsid w:val="00C7245C"/>
    <w:rsid w:val="00C73D55"/>
    <w:rsid w:val="00C73E85"/>
    <w:rsid w:val="00C73F61"/>
    <w:rsid w:val="00C740B2"/>
    <w:rsid w:val="00C742E1"/>
    <w:rsid w:val="00C754E7"/>
    <w:rsid w:val="00C75675"/>
    <w:rsid w:val="00C76827"/>
    <w:rsid w:val="00C76B42"/>
    <w:rsid w:val="00C778D0"/>
    <w:rsid w:val="00C804F0"/>
    <w:rsid w:val="00C8103B"/>
    <w:rsid w:val="00C819F9"/>
    <w:rsid w:val="00C81CDC"/>
    <w:rsid w:val="00C82830"/>
    <w:rsid w:val="00C82B53"/>
    <w:rsid w:val="00C83EF4"/>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FA8"/>
    <w:rsid w:val="00C9139F"/>
    <w:rsid w:val="00C916A3"/>
    <w:rsid w:val="00C92595"/>
    <w:rsid w:val="00C929AA"/>
    <w:rsid w:val="00C941C8"/>
    <w:rsid w:val="00C94C97"/>
    <w:rsid w:val="00C9526D"/>
    <w:rsid w:val="00C952E8"/>
    <w:rsid w:val="00C96834"/>
    <w:rsid w:val="00C96A4A"/>
    <w:rsid w:val="00C96AAB"/>
    <w:rsid w:val="00C96F0A"/>
    <w:rsid w:val="00C96F4F"/>
    <w:rsid w:val="00C96FC6"/>
    <w:rsid w:val="00C97196"/>
    <w:rsid w:val="00C97D4B"/>
    <w:rsid w:val="00C97E78"/>
    <w:rsid w:val="00CA0242"/>
    <w:rsid w:val="00CA0F60"/>
    <w:rsid w:val="00CA1EC9"/>
    <w:rsid w:val="00CA2032"/>
    <w:rsid w:val="00CA2307"/>
    <w:rsid w:val="00CA2E7D"/>
    <w:rsid w:val="00CA3E3E"/>
    <w:rsid w:val="00CA3E89"/>
    <w:rsid w:val="00CA4135"/>
    <w:rsid w:val="00CA4C0E"/>
    <w:rsid w:val="00CA61C8"/>
    <w:rsid w:val="00CA6764"/>
    <w:rsid w:val="00CA733C"/>
    <w:rsid w:val="00CA7434"/>
    <w:rsid w:val="00CA7778"/>
    <w:rsid w:val="00CA79E7"/>
    <w:rsid w:val="00CA7A5A"/>
    <w:rsid w:val="00CB0034"/>
    <w:rsid w:val="00CB00BB"/>
    <w:rsid w:val="00CB03ED"/>
    <w:rsid w:val="00CB0E6D"/>
    <w:rsid w:val="00CB196F"/>
    <w:rsid w:val="00CB1D13"/>
    <w:rsid w:val="00CB24E7"/>
    <w:rsid w:val="00CB2A9D"/>
    <w:rsid w:val="00CB34A3"/>
    <w:rsid w:val="00CB3756"/>
    <w:rsid w:val="00CB3EBD"/>
    <w:rsid w:val="00CB460B"/>
    <w:rsid w:val="00CB4E06"/>
    <w:rsid w:val="00CB67A0"/>
    <w:rsid w:val="00CB6FBA"/>
    <w:rsid w:val="00CB771F"/>
    <w:rsid w:val="00CB7A53"/>
    <w:rsid w:val="00CB7EBF"/>
    <w:rsid w:val="00CC0536"/>
    <w:rsid w:val="00CC0C08"/>
    <w:rsid w:val="00CC0D2D"/>
    <w:rsid w:val="00CC0DEA"/>
    <w:rsid w:val="00CC10CB"/>
    <w:rsid w:val="00CC1184"/>
    <w:rsid w:val="00CC162D"/>
    <w:rsid w:val="00CC191C"/>
    <w:rsid w:val="00CC1A29"/>
    <w:rsid w:val="00CC1ACF"/>
    <w:rsid w:val="00CC1E3E"/>
    <w:rsid w:val="00CC2C75"/>
    <w:rsid w:val="00CC2D2A"/>
    <w:rsid w:val="00CC31B7"/>
    <w:rsid w:val="00CC32C5"/>
    <w:rsid w:val="00CC344D"/>
    <w:rsid w:val="00CC4A41"/>
    <w:rsid w:val="00CC4DE9"/>
    <w:rsid w:val="00CC632E"/>
    <w:rsid w:val="00CC6557"/>
    <w:rsid w:val="00CC69CB"/>
    <w:rsid w:val="00CC6B9D"/>
    <w:rsid w:val="00CC6F04"/>
    <w:rsid w:val="00CC7270"/>
    <w:rsid w:val="00CC7649"/>
    <w:rsid w:val="00CC7BA2"/>
    <w:rsid w:val="00CD02FE"/>
    <w:rsid w:val="00CD038D"/>
    <w:rsid w:val="00CD05E4"/>
    <w:rsid w:val="00CD0888"/>
    <w:rsid w:val="00CD09D5"/>
    <w:rsid w:val="00CD103A"/>
    <w:rsid w:val="00CD1738"/>
    <w:rsid w:val="00CD20AC"/>
    <w:rsid w:val="00CD3591"/>
    <w:rsid w:val="00CD437F"/>
    <w:rsid w:val="00CD5087"/>
    <w:rsid w:val="00CD53BC"/>
    <w:rsid w:val="00CD5A51"/>
    <w:rsid w:val="00CD5CFD"/>
    <w:rsid w:val="00CD5DE7"/>
    <w:rsid w:val="00CD5FAA"/>
    <w:rsid w:val="00CD634A"/>
    <w:rsid w:val="00CD72A3"/>
    <w:rsid w:val="00CD73A0"/>
    <w:rsid w:val="00CD75A8"/>
    <w:rsid w:val="00CD790B"/>
    <w:rsid w:val="00CD7FA2"/>
    <w:rsid w:val="00CE000C"/>
    <w:rsid w:val="00CE05BF"/>
    <w:rsid w:val="00CE0F40"/>
    <w:rsid w:val="00CE0F88"/>
    <w:rsid w:val="00CE15D0"/>
    <w:rsid w:val="00CE167E"/>
    <w:rsid w:val="00CE1988"/>
    <w:rsid w:val="00CE1DF1"/>
    <w:rsid w:val="00CE327F"/>
    <w:rsid w:val="00CE3696"/>
    <w:rsid w:val="00CE3D32"/>
    <w:rsid w:val="00CE466F"/>
    <w:rsid w:val="00CE67D3"/>
    <w:rsid w:val="00CE67E1"/>
    <w:rsid w:val="00CE72FA"/>
    <w:rsid w:val="00CE7A07"/>
    <w:rsid w:val="00CF065B"/>
    <w:rsid w:val="00CF08AC"/>
    <w:rsid w:val="00CF0BCE"/>
    <w:rsid w:val="00CF0D38"/>
    <w:rsid w:val="00CF2309"/>
    <w:rsid w:val="00CF2858"/>
    <w:rsid w:val="00CF3483"/>
    <w:rsid w:val="00CF35FE"/>
    <w:rsid w:val="00CF410E"/>
    <w:rsid w:val="00CF4886"/>
    <w:rsid w:val="00CF4AD2"/>
    <w:rsid w:val="00CF5276"/>
    <w:rsid w:val="00CF5852"/>
    <w:rsid w:val="00CF598A"/>
    <w:rsid w:val="00CF5C69"/>
    <w:rsid w:val="00CF633C"/>
    <w:rsid w:val="00CF6D02"/>
    <w:rsid w:val="00CF7D77"/>
    <w:rsid w:val="00D008FE"/>
    <w:rsid w:val="00D00B27"/>
    <w:rsid w:val="00D01294"/>
    <w:rsid w:val="00D01C00"/>
    <w:rsid w:val="00D02648"/>
    <w:rsid w:val="00D039F9"/>
    <w:rsid w:val="00D03C88"/>
    <w:rsid w:val="00D0427F"/>
    <w:rsid w:val="00D043AE"/>
    <w:rsid w:val="00D04AB5"/>
    <w:rsid w:val="00D04AD6"/>
    <w:rsid w:val="00D04E7B"/>
    <w:rsid w:val="00D05AE0"/>
    <w:rsid w:val="00D05CDC"/>
    <w:rsid w:val="00D06263"/>
    <w:rsid w:val="00D066A2"/>
    <w:rsid w:val="00D06745"/>
    <w:rsid w:val="00D06A8A"/>
    <w:rsid w:val="00D06DF6"/>
    <w:rsid w:val="00D07F9C"/>
    <w:rsid w:val="00D110F0"/>
    <w:rsid w:val="00D112B0"/>
    <w:rsid w:val="00D11914"/>
    <w:rsid w:val="00D11B5C"/>
    <w:rsid w:val="00D12047"/>
    <w:rsid w:val="00D12BC8"/>
    <w:rsid w:val="00D12C5E"/>
    <w:rsid w:val="00D13887"/>
    <w:rsid w:val="00D1388E"/>
    <w:rsid w:val="00D13C9F"/>
    <w:rsid w:val="00D1498D"/>
    <w:rsid w:val="00D15C55"/>
    <w:rsid w:val="00D162EA"/>
    <w:rsid w:val="00D16486"/>
    <w:rsid w:val="00D173AC"/>
    <w:rsid w:val="00D179FC"/>
    <w:rsid w:val="00D20200"/>
    <w:rsid w:val="00D20976"/>
    <w:rsid w:val="00D20A7F"/>
    <w:rsid w:val="00D20B08"/>
    <w:rsid w:val="00D21951"/>
    <w:rsid w:val="00D21C67"/>
    <w:rsid w:val="00D221A8"/>
    <w:rsid w:val="00D2268A"/>
    <w:rsid w:val="00D22D44"/>
    <w:rsid w:val="00D22E62"/>
    <w:rsid w:val="00D232D8"/>
    <w:rsid w:val="00D24D68"/>
    <w:rsid w:val="00D24FB0"/>
    <w:rsid w:val="00D2506E"/>
    <w:rsid w:val="00D25F5E"/>
    <w:rsid w:val="00D27215"/>
    <w:rsid w:val="00D27299"/>
    <w:rsid w:val="00D27C9C"/>
    <w:rsid w:val="00D300AD"/>
    <w:rsid w:val="00D30DB2"/>
    <w:rsid w:val="00D30DD1"/>
    <w:rsid w:val="00D31A55"/>
    <w:rsid w:val="00D31BFA"/>
    <w:rsid w:val="00D31DCF"/>
    <w:rsid w:val="00D31E2A"/>
    <w:rsid w:val="00D3288A"/>
    <w:rsid w:val="00D32AC8"/>
    <w:rsid w:val="00D32E01"/>
    <w:rsid w:val="00D32F61"/>
    <w:rsid w:val="00D33268"/>
    <w:rsid w:val="00D33E9A"/>
    <w:rsid w:val="00D33EDD"/>
    <w:rsid w:val="00D33FF4"/>
    <w:rsid w:val="00D340DE"/>
    <w:rsid w:val="00D34327"/>
    <w:rsid w:val="00D343DB"/>
    <w:rsid w:val="00D34735"/>
    <w:rsid w:val="00D34971"/>
    <w:rsid w:val="00D34F9B"/>
    <w:rsid w:val="00D354B4"/>
    <w:rsid w:val="00D35619"/>
    <w:rsid w:val="00D356EA"/>
    <w:rsid w:val="00D36BB7"/>
    <w:rsid w:val="00D36E2B"/>
    <w:rsid w:val="00D37F11"/>
    <w:rsid w:val="00D40069"/>
    <w:rsid w:val="00D40173"/>
    <w:rsid w:val="00D40614"/>
    <w:rsid w:val="00D40704"/>
    <w:rsid w:val="00D40D30"/>
    <w:rsid w:val="00D41A7C"/>
    <w:rsid w:val="00D41F40"/>
    <w:rsid w:val="00D422EF"/>
    <w:rsid w:val="00D42312"/>
    <w:rsid w:val="00D4272F"/>
    <w:rsid w:val="00D42F14"/>
    <w:rsid w:val="00D438D5"/>
    <w:rsid w:val="00D43D1D"/>
    <w:rsid w:val="00D43D37"/>
    <w:rsid w:val="00D444DC"/>
    <w:rsid w:val="00D44A5C"/>
    <w:rsid w:val="00D44D66"/>
    <w:rsid w:val="00D44F79"/>
    <w:rsid w:val="00D451C8"/>
    <w:rsid w:val="00D45319"/>
    <w:rsid w:val="00D45F22"/>
    <w:rsid w:val="00D4641C"/>
    <w:rsid w:val="00D46593"/>
    <w:rsid w:val="00D470D0"/>
    <w:rsid w:val="00D47418"/>
    <w:rsid w:val="00D478B1"/>
    <w:rsid w:val="00D47F91"/>
    <w:rsid w:val="00D5013D"/>
    <w:rsid w:val="00D50AA2"/>
    <w:rsid w:val="00D50C8E"/>
    <w:rsid w:val="00D50EDA"/>
    <w:rsid w:val="00D51168"/>
    <w:rsid w:val="00D5118B"/>
    <w:rsid w:val="00D512F1"/>
    <w:rsid w:val="00D516EE"/>
    <w:rsid w:val="00D52E9E"/>
    <w:rsid w:val="00D5375E"/>
    <w:rsid w:val="00D5381E"/>
    <w:rsid w:val="00D53CF8"/>
    <w:rsid w:val="00D53DE3"/>
    <w:rsid w:val="00D550CE"/>
    <w:rsid w:val="00D55145"/>
    <w:rsid w:val="00D55966"/>
    <w:rsid w:val="00D55DC5"/>
    <w:rsid w:val="00D560DB"/>
    <w:rsid w:val="00D56202"/>
    <w:rsid w:val="00D5624D"/>
    <w:rsid w:val="00D5647E"/>
    <w:rsid w:val="00D5663F"/>
    <w:rsid w:val="00D56B28"/>
    <w:rsid w:val="00D5708A"/>
    <w:rsid w:val="00D5729E"/>
    <w:rsid w:val="00D60894"/>
    <w:rsid w:val="00D60C2E"/>
    <w:rsid w:val="00D61968"/>
    <w:rsid w:val="00D61C45"/>
    <w:rsid w:val="00D61D13"/>
    <w:rsid w:val="00D626FF"/>
    <w:rsid w:val="00D62DED"/>
    <w:rsid w:val="00D638EF"/>
    <w:rsid w:val="00D63C2D"/>
    <w:rsid w:val="00D644BD"/>
    <w:rsid w:val="00D649DE"/>
    <w:rsid w:val="00D64A02"/>
    <w:rsid w:val="00D6597B"/>
    <w:rsid w:val="00D65B3E"/>
    <w:rsid w:val="00D65D91"/>
    <w:rsid w:val="00D65DC0"/>
    <w:rsid w:val="00D660E9"/>
    <w:rsid w:val="00D66AED"/>
    <w:rsid w:val="00D675E4"/>
    <w:rsid w:val="00D70062"/>
    <w:rsid w:val="00D70365"/>
    <w:rsid w:val="00D70478"/>
    <w:rsid w:val="00D70719"/>
    <w:rsid w:val="00D711F5"/>
    <w:rsid w:val="00D72158"/>
    <w:rsid w:val="00D72452"/>
    <w:rsid w:val="00D729A1"/>
    <w:rsid w:val="00D73DF0"/>
    <w:rsid w:val="00D74030"/>
    <w:rsid w:val="00D7445A"/>
    <w:rsid w:val="00D744D7"/>
    <w:rsid w:val="00D747ED"/>
    <w:rsid w:val="00D74B56"/>
    <w:rsid w:val="00D74F49"/>
    <w:rsid w:val="00D759DD"/>
    <w:rsid w:val="00D75B0D"/>
    <w:rsid w:val="00D76932"/>
    <w:rsid w:val="00D76FF7"/>
    <w:rsid w:val="00D77785"/>
    <w:rsid w:val="00D7787D"/>
    <w:rsid w:val="00D8015E"/>
    <w:rsid w:val="00D8028E"/>
    <w:rsid w:val="00D8035A"/>
    <w:rsid w:val="00D80AD0"/>
    <w:rsid w:val="00D819B6"/>
    <w:rsid w:val="00D8261C"/>
    <w:rsid w:val="00D82679"/>
    <w:rsid w:val="00D82FD4"/>
    <w:rsid w:val="00D8306E"/>
    <w:rsid w:val="00D8320D"/>
    <w:rsid w:val="00D8330A"/>
    <w:rsid w:val="00D8405E"/>
    <w:rsid w:val="00D85D31"/>
    <w:rsid w:val="00D860F8"/>
    <w:rsid w:val="00D86703"/>
    <w:rsid w:val="00D86AB1"/>
    <w:rsid w:val="00D86FD8"/>
    <w:rsid w:val="00D8737D"/>
    <w:rsid w:val="00D87D63"/>
    <w:rsid w:val="00D90067"/>
    <w:rsid w:val="00D91013"/>
    <w:rsid w:val="00D917DF"/>
    <w:rsid w:val="00D92179"/>
    <w:rsid w:val="00D92A24"/>
    <w:rsid w:val="00D92C0E"/>
    <w:rsid w:val="00D939E4"/>
    <w:rsid w:val="00D94287"/>
    <w:rsid w:val="00D95428"/>
    <w:rsid w:val="00D95D34"/>
    <w:rsid w:val="00D966B6"/>
    <w:rsid w:val="00D96F65"/>
    <w:rsid w:val="00D97305"/>
    <w:rsid w:val="00D9784D"/>
    <w:rsid w:val="00D979A3"/>
    <w:rsid w:val="00DA043F"/>
    <w:rsid w:val="00DA04C2"/>
    <w:rsid w:val="00DA07C9"/>
    <w:rsid w:val="00DA1106"/>
    <w:rsid w:val="00DA1C5C"/>
    <w:rsid w:val="00DA21B1"/>
    <w:rsid w:val="00DA2BE8"/>
    <w:rsid w:val="00DA3AF7"/>
    <w:rsid w:val="00DA41D7"/>
    <w:rsid w:val="00DA44A4"/>
    <w:rsid w:val="00DA4750"/>
    <w:rsid w:val="00DA493E"/>
    <w:rsid w:val="00DA55CB"/>
    <w:rsid w:val="00DA5A33"/>
    <w:rsid w:val="00DA5EC5"/>
    <w:rsid w:val="00DA6F66"/>
    <w:rsid w:val="00DA774D"/>
    <w:rsid w:val="00DB0C62"/>
    <w:rsid w:val="00DB17F5"/>
    <w:rsid w:val="00DB1D6E"/>
    <w:rsid w:val="00DB2443"/>
    <w:rsid w:val="00DB328C"/>
    <w:rsid w:val="00DB33D6"/>
    <w:rsid w:val="00DB3BA2"/>
    <w:rsid w:val="00DB3FA3"/>
    <w:rsid w:val="00DB4A53"/>
    <w:rsid w:val="00DB5C50"/>
    <w:rsid w:val="00DB5EAC"/>
    <w:rsid w:val="00DB68F1"/>
    <w:rsid w:val="00DB72AB"/>
    <w:rsid w:val="00DB73AE"/>
    <w:rsid w:val="00DB75CF"/>
    <w:rsid w:val="00DB7EF2"/>
    <w:rsid w:val="00DC0007"/>
    <w:rsid w:val="00DC04E8"/>
    <w:rsid w:val="00DC0867"/>
    <w:rsid w:val="00DC0AB4"/>
    <w:rsid w:val="00DC0F9B"/>
    <w:rsid w:val="00DC11F6"/>
    <w:rsid w:val="00DC1D5B"/>
    <w:rsid w:val="00DC2159"/>
    <w:rsid w:val="00DC28D4"/>
    <w:rsid w:val="00DC3975"/>
    <w:rsid w:val="00DC4D42"/>
    <w:rsid w:val="00DC50C0"/>
    <w:rsid w:val="00DC5519"/>
    <w:rsid w:val="00DC5D68"/>
    <w:rsid w:val="00DC610A"/>
    <w:rsid w:val="00DC6C04"/>
    <w:rsid w:val="00DC6D0F"/>
    <w:rsid w:val="00DC6E68"/>
    <w:rsid w:val="00DC71E5"/>
    <w:rsid w:val="00DC750C"/>
    <w:rsid w:val="00DC7B4F"/>
    <w:rsid w:val="00DC7E1D"/>
    <w:rsid w:val="00DD01DE"/>
    <w:rsid w:val="00DD050C"/>
    <w:rsid w:val="00DD0DC0"/>
    <w:rsid w:val="00DD0FCD"/>
    <w:rsid w:val="00DD122C"/>
    <w:rsid w:val="00DD1F72"/>
    <w:rsid w:val="00DD2485"/>
    <w:rsid w:val="00DD30A7"/>
    <w:rsid w:val="00DD3154"/>
    <w:rsid w:val="00DD3C8A"/>
    <w:rsid w:val="00DD42EB"/>
    <w:rsid w:val="00DD46C3"/>
    <w:rsid w:val="00DD4D75"/>
    <w:rsid w:val="00DD5252"/>
    <w:rsid w:val="00DD6486"/>
    <w:rsid w:val="00DD6D3C"/>
    <w:rsid w:val="00DD6F30"/>
    <w:rsid w:val="00DD6F39"/>
    <w:rsid w:val="00DD75A2"/>
    <w:rsid w:val="00DE1CC9"/>
    <w:rsid w:val="00DE1F63"/>
    <w:rsid w:val="00DE246E"/>
    <w:rsid w:val="00DE284C"/>
    <w:rsid w:val="00DE417A"/>
    <w:rsid w:val="00DE48DA"/>
    <w:rsid w:val="00DE511F"/>
    <w:rsid w:val="00DE567A"/>
    <w:rsid w:val="00DE5A91"/>
    <w:rsid w:val="00DE6794"/>
    <w:rsid w:val="00DE6E81"/>
    <w:rsid w:val="00DE6EC7"/>
    <w:rsid w:val="00DE7142"/>
    <w:rsid w:val="00DE78C5"/>
    <w:rsid w:val="00DE7BFD"/>
    <w:rsid w:val="00DE7ECD"/>
    <w:rsid w:val="00DF0AEC"/>
    <w:rsid w:val="00DF11F8"/>
    <w:rsid w:val="00DF1AFF"/>
    <w:rsid w:val="00DF253D"/>
    <w:rsid w:val="00DF2905"/>
    <w:rsid w:val="00DF2AF9"/>
    <w:rsid w:val="00DF2E41"/>
    <w:rsid w:val="00DF31A1"/>
    <w:rsid w:val="00DF3686"/>
    <w:rsid w:val="00DF3984"/>
    <w:rsid w:val="00DF54AA"/>
    <w:rsid w:val="00DF5A94"/>
    <w:rsid w:val="00DF601F"/>
    <w:rsid w:val="00DF6838"/>
    <w:rsid w:val="00E0020F"/>
    <w:rsid w:val="00E00872"/>
    <w:rsid w:val="00E01C67"/>
    <w:rsid w:val="00E02004"/>
    <w:rsid w:val="00E02689"/>
    <w:rsid w:val="00E02E73"/>
    <w:rsid w:val="00E03470"/>
    <w:rsid w:val="00E03724"/>
    <w:rsid w:val="00E0397B"/>
    <w:rsid w:val="00E03B67"/>
    <w:rsid w:val="00E03EAE"/>
    <w:rsid w:val="00E03F3E"/>
    <w:rsid w:val="00E048DB"/>
    <w:rsid w:val="00E04BE9"/>
    <w:rsid w:val="00E054EA"/>
    <w:rsid w:val="00E0632E"/>
    <w:rsid w:val="00E06431"/>
    <w:rsid w:val="00E06D84"/>
    <w:rsid w:val="00E06EC4"/>
    <w:rsid w:val="00E07343"/>
    <w:rsid w:val="00E0784D"/>
    <w:rsid w:val="00E100E8"/>
    <w:rsid w:val="00E102EE"/>
    <w:rsid w:val="00E10887"/>
    <w:rsid w:val="00E10977"/>
    <w:rsid w:val="00E10A30"/>
    <w:rsid w:val="00E10AB0"/>
    <w:rsid w:val="00E11855"/>
    <w:rsid w:val="00E11992"/>
    <w:rsid w:val="00E121B2"/>
    <w:rsid w:val="00E1239F"/>
    <w:rsid w:val="00E12827"/>
    <w:rsid w:val="00E12FA7"/>
    <w:rsid w:val="00E13109"/>
    <w:rsid w:val="00E131AB"/>
    <w:rsid w:val="00E13612"/>
    <w:rsid w:val="00E13A1D"/>
    <w:rsid w:val="00E13C08"/>
    <w:rsid w:val="00E14715"/>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330D"/>
    <w:rsid w:val="00E24258"/>
    <w:rsid w:val="00E243A0"/>
    <w:rsid w:val="00E246BC"/>
    <w:rsid w:val="00E24718"/>
    <w:rsid w:val="00E25089"/>
    <w:rsid w:val="00E2560A"/>
    <w:rsid w:val="00E25CC6"/>
    <w:rsid w:val="00E268CF"/>
    <w:rsid w:val="00E270B8"/>
    <w:rsid w:val="00E2747D"/>
    <w:rsid w:val="00E27902"/>
    <w:rsid w:val="00E302CD"/>
    <w:rsid w:val="00E3034C"/>
    <w:rsid w:val="00E305F1"/>
    <w:rsid w:val="00E30BC5"/>
    <w:rsid w:val="00E30FE2"/>
    <w:rsid w:val="00E31175"/>
    <w:rsid w:val="00E317F6"/>
    <w:rsid w:val="00E318A3"/>
    <w:rsid w:val="00E31B06"/>
    <w:rsid w:val="00E325C2"/>
    <w:rsid w:val="00E328AA"/>
    <w:rsid w:val="00E3391F"/>
    <w:rsid w:val="00E33C93"/>
    <w:rsid w:val="00E33EB7"/>
    <w:rsid w:val="00E341A9"/>
    <w:rsid w:val="00E34639"/>
    <w:rsid w:val="00E34D4D"/>
    <w:rsid w:val="00E34E3A"/>
    <w:rsid w:val="00E35476"/>
    <w:rsid w:val="00E3548A"/>
    <w:rsid w:val="00E355AD"/>
    <w:rsid w:val="00E358B3"/>
    <w:rsid w:val="00E35C68"/>
    <w:rsid w:val="00E360BE"/>
    <w:rsid w:val="00E36171"/>
    <w:rsid w:val="00E37027"/>
    <w:rsid w:val="00E40B34"/>
    <w:rsid w:val="00E41355"/>
    <w:rsid w:val="00E41EC0"/>
    <w:rsid w:val="00E42299"/>
    <w:rsid w:val="00E42BA4"/>
    <w:rsid w:val="00E43547"/>
    <w:rsid w:val="00E438FC"/>
    <w:rsid w:val="00E43A8C"/>
    <w:rsid w:val="00E44323"/>
    <w:rsid w:val="00E4518D"/>
    <w:rsid w:val="00E45D36"/>
    <w:rsid w:val="00E45F5F"/>
    <w:rsid w:val="00E46034"/>
    <w:rsid w:val="00E4607A"/>
    <w:rsid w:val="00E46D4C"/>
    <w:rsid w:val="00E474DE"/>
    <w:rsid w:val="00E50AC8"/>
    <w:rsid w:val="00E5166B"/>
    <w:rsid w:val="00E5418C"/>
    <w:rsid w:val="00E55233"/>
    <w:rsid w:val="00E553BD"/>
    <w:rsid w:val="00E57084"/>
    <w:rsid w:val="00E57CFC"/>
    <w:rsid w:val="00E602F3"/>
    <w:rsid w:val="00E60320"/>
    <w:rsid w:val="00E60454"/>
    <w:rsid w:val="00E606F5"/>
    <w:rsid w:val="00E61219"/>
    <w:rsid w:val="00E6131B"/>
    <w:rsid w:val="00E6291A"/>
    <w:rsid w:val="00E62C42"/>
    <w:rsid w:val="00E63099"/>
    <w:rsid w:val="00E63240"/>
    <w:rsid w:val="00E635AE"/>
    <w:rsid w:val="00E63A39"/>
    <w:rsid w:val="00E64297"/>
    <w:rsid w:val="00E64457"/>
    <w:rsid w:val="00E64BA0"/>
    <w:rsid w:val="00E65064"/>
    <w:rsid w:val="00E65376"/>
    <w:rsid w:val="00E6547B"/>
    <w:rsid w:val="00E654C3"/>
    <w:rsid w:val="00E65627"/>
    <w:rsid w:val="00E6593C"/>
    <w:rsid w:val="00E65DA8"/>
    <w:rsid w:val="00E66698"/>
    <w:rsid w:val="00E672F4"/>
    <w:rsid w:val="00E71267"/>
    <w:rsid w:val="00E7176D"/>
    <w:rsid w:val="00E727FA"/>
    <w:rsid w:val="00E72FE2"/>
    <w:rsid w:val="00E731EA"/>
    <w:rsid w:val="00E731EC"/>
    <w:rsid w:val="00E73FA6"/>
    <w:rsid w:val="00E752EF"/>
    <w:rsid w:val="00E76157"/>
    <w:rsid w:val="00E769CB"/>
    <w:rsid w:val="00E773AE"/>
    <w:rsid w:val="00E77506"/>
    <w:rsid w:val="00E77891"/>
    <w:rsid w:val="00E77A7B"/>
    <w:rsid w:val="00E80B57"/>
    <w:rsid w:val="00E815FA"/>
    <w:rsid w:val="00E8245F"/>
    <w:rsid w:val="00E82CE6"/>
    <w:rsid w:val="00E834AB"/>
    <w:rsid w:val="00E834C3"/>
    <w:rsid w:val="00E83AE4"/>
    <w:rsid w:val="00E83FC4"/>
    <w:rsid w:val="00E848F1"/>
    <w:rsid w:val="00E84C96"/>
    <w:rsid w:val="00E85374"/>
    <w:rsid w:val="00E85428"/>
    <w:rsid w:val="00E857A4"/>
    <w:rsid w:val="00E85A4B"/>
    <w:rsid w:val="00E869BF"/>
    <w:rsid w:val="00E877A2"/>
    <w:rsid w:val="00E905A4"/>
    <w:rsid w:val="00E9086F"/>
    <w:rsid w:val="00E90ABA"/>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6100"/>
    <w:rsid w:val="00E964EC"/>
    <w:rsid w:val="00E969DF"/>
    <w:rsid w:val="00E97344"/>
    <w:rsid w:val="00E9738F"/>
    <w:rsid w:val="00E975D2"/>
    <w:rsid w:val="00E979C9"/>
    <w:rsid w:val="00E97BF8"/>
    <w:rsid w:val="00EA0374"/>
    <w:rsid w:val="00EA0C9A"/>
    <w:rsid w:val="00EA0DDE"/>
    <w:rsid w:val="00EA187A"/>
    <w:rsid w:val="00EA18A1"/>
    <w:rsid w:val="00EA1C3C"/>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FAC"/>
    <w:rsid w:val="00EB2889"/>
    <w:rsid w:val="00EB2984"/>
    <w:rsid w:val="00EB2D46"/>
    <w:rsid w:val="00EB2D54"/>
    <w:rsid w:val="00EB2E37"/>
    <w:rsid w:val="00EB3712"/>
    <w:rsid w:val="00EB378E"/>
    <w:rsid w:val="00EB3D47"/>
    <w:rsid w:val="00EB4D3A"/>
    <w:rsid w:val="00EB4D73"/>
    <w:rsid w:val="00EB4E3A"/>
    <w:rsid w:val="00EB5578"/>
    <w:rsid w:val="00EB5741"/>
    <w:rsid w:val="00EB5ACE"/>
    <w:rsid w:val="00EB6142"/>
    <w:rsid w:val="00EB6476"/>
    <w:rsid w:val="00EB685E"/>
    <w:rsid w:val="00EB6F04"/>
    <w:rsid w:val="00EB71FD"/>
    <w:rsid w:val="00EC0609"/>
    <w:rsid w:val="00EC0646"/>
    <w:rsid w:val="00EC115B"/>
    <w:rsid w:val="00EC19B2"/>
    <w:rsid w:val="00EC23E4"/>
    <w:rsid w:val="00EC2596"/>
    <w:rsid w:val="00EC345A"/>
    <w:rsid w:val="00EC3914"/>
    <w:rsid w:val="00EC3B07"/>
    <w:rsid w:val="00EC4D73"/>
    <w:rsid w:val="00EC55C1"/>
    <w:rsid w:val="00EC6ABC"/>
    <w:rsid w:val="00EC7F98"/>
    <w:rsid w:val="00ED002F"/>
    <w:rsid w:val="00ED0BB6"/>
    <w:rsid w:val="00ED0F65"/>
    <w:rsid w:val="00ED1737"/>
    <w:rsid w:val="00ED19E8"/>
    <w:rsid w:val="00ED1D23"/>
    <w:rsid w:val="00ED203B"/>
    <w:rsid w:val="00ED2D2E"/>
    <w:rsid w:val="00ED33F9"/>
    <w:rsid w:val="00ED3B47"/>
    <w:rsid w:val="00ED403A"/>
    <w:rsid w:val="00ED4F4E"/>
    <w:rsid w:val="00ED632A"/>
    <w:rsid w:val="00ED6ADA"/>
    <w:rsid w:val="00ED6E8D"/>
    <w:rsid w:val="00ED767C"/>
    <w:rsid w:val="00ED7CAA"/>
    <w:rsid w:val="00ED7FED"/>
    <w:rsid w:val="00EE040D"/>
    <w:rsid w:val="00EE088D"/>
    <w:rsid w:val="00EE0AAC"/>
    <w:rsid w:val="00EE0B55"/>
    <w:rsid w:val="00EE0C08"/>
    <w:rsid w:val="00EE0C56"/>
    <w:rsid w:val="00EE1048"/>
    <w:rsid w:val="00EE17A2"/>
    <w:rsid w:val="00EE1AA4"/>
    <w:rsid w:val="00EE1EF9"/>
    <w:rsid w:val="00EE205F"/>
    <w:rsid w:val="00EE2903"/>
    <w:rsid w:val="00EE3CBD"/>
    <w:rsid w:val="00EE3F9F"/>
    <w:rsid w:val="00EE459B"/>
    <w:rsid w:val="00EE4634"/>
    <w:rsid w:val="00EE48DA"/>
    <w:rsid w:val="00EE5523"/>
    <w:rsid w:val="00EE5577"/>
    <w:rsid w:val="00EE58B8"/>
    <w:rsid w:val="00EE5B4F"/>
    <w:rsid w:val="00EE61E0"/>
    <w:rsid w:val="00EE6FF7"/>
    <w:rsid w:val="00EF00A6"/>
    <w:rsid w:val="00EF0662"/>
    <w:rsid w:val="00EF1699"/>
    <w:rsid w:val="00EF1B52"/>
    <w:rsid w:val="00EF1C48"/>
    <w:rsid w:val="00EF2076"/>
    <w:rsid w:val="00EF2078"/>
    <w:rsid w:val="00EF20B3"/>
    <w:rsid w:val="00EF24A9"/>
    <w:rsid w:val="00EF274B"/>
    <w:rsid w:val="00EF2DE1"/>
    <w:rsid w:val="00EF2E3F"/>
    <w:rsid w:val="00EF366E"/>
    <w:rsid w:val="00EF38D2"/>
    <w:rsid w:val="00EF4649"/>
    <w:rsid w:val="00EF4DCF"/>
    <w:rsid w:val="00EF52A6"/>
    <w:rsid w:val="00EF537E"/>
    <w:rsid w:val="00EF55B3"/>
    <w:rsid w:val="00EF5C6A"/>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36EF"/>
    <w:rsid w:val="00F03AAE"/>
    <w:rsid w:val="00F03BE1"/>
    <w:rsid w:val="00F03DE5"/>
    <w:rsid w:val="00F03F62"/>
    <w:rsid w:val="00F03F9C"/>
    <w:rsid w:val="00F04F4D"/>
    <w:rsid w:val="00F0515B"/>
    <w:rsid w:val="00F05284"/>
    <w:rsid w:val="00F057B6"/>
    <w:rsid w:val="00F05F4C"/>
    <w:rsid w:val="00F0605B"/>
    <w:rsid w:val="00F06AA3"/>
    <w:rsid w:val="00F06B8B"/>
    <w:rsid w:val="00F07240"/>
    <w:rsid w:val="00F07671"/>
    <w:rsid w:val="00F07D0B"/>
    <w:rsid w:val="00F10BDB"/>
    <w:rsid w:val="00F11313"/>
    <w:rsid w:val="00F11649"/>
    <w:rsid w:val="00F11A47"/>
    <w:rsid w:val="00F129F5"/>
    <w:rsid w:val="00F12A63"/>
    <w:rsid w:val="00F12C57"/>
    <w:rsid w:val="00F1308B"/>
    <w:rsid w:val="00F13B68"/>
    <w:rsid w:val="00F157BF"/>
    <w:rsid w:val="00F17027"/>
    <w:rsid w:val="00F175F1"/>
    <w:rsid w:val="00F17667"/>
    <w:rsid w:val="00F17D07"/>
    <w:rsid w:val="00F20EAD"/>
    <w:rsid w:val="00F21A1B"/>
    <w:rsid w:val="00F228B2"/>
    <w:rsid w:val="00F23811"/>
    <w:rsid w:val="00F243FA"/>
    <w:rsid w:val="00F24404"/>
    <w:rsid w:val="00F24B8A"/>
    <w:rsid w:val="00F2538E"/>
    <w:rsid w:val="00F25887"/>
    <w:rsid w:val="00F25E85"/>
    <w:rsid w:val="00F26183"/>
    <w:rsid w:val="00F2630F"/>
    <w:rsid w:val="00F26E48"/>
    <w:rsid w:val="00F2744A"/>
    <w:rsid w:val="00F27651"/>
    <w:rsid w:val="00F27B6C"/>
    <w:rsid w:val="00F30139"/>
    <w:rsid w:val="00F304E3"/>
    <w:rsid w:val="00F30B6E"/>
    <w:rsid w:val="00F30DCB"/>
    <w:rsid w:val="00F31336"/>
    <w:rsid w:val="00F31802"/>
    <w:rsid w:val="00F31F37"/>
    <w:rsid w:val="00F323A5"/>
    <w:rsid w:val="00F323A8"/>
    <w:rsid w:val="00F33401"/>
    <w:rsid w:val="00F33D63"/>
    <w:rsid w:val="00F33DDB"/>
    <w:rsid w:val="00F340F5"/>
    <w:rsid w:val="00F3414D"/>
    <w:rsid w:val="00F34446"/>
    <w:rsid w:val="00F34663"/>
    <w:rsid w:val="00F34DB3"/>
    <w:rsid w:val="00F3521C"/>
    <w:rsid w:val="00F359D2"/>
    <w:rsid w:val="00F35D48"/>
    <w:rsid w:val="00F36030"/>
    <w:rsid w:val="00F3631F"/>
    <w:rsid w:val="00F3692A"/>
    <w:rsid w:val="00F375D6"/>
    <w:rsid w:val="00F3761B"/>
    <w:rsid w:val="00F37AED"/>
    <w:rsid w:val="00F37B8A"/>
    <w:rsid w:val="00F40716"/>
    <w:rsid w:val="00F426D1"/>
    <w:rsid w:val="00F42B7F"/>
    <w:rsid w:val="00F43FFF"/>
    <w:rsid w:val="00F44530"/>
    <w:rsid w:val="00F44A59"/>
    <w:rsid w:val="00F44CC9"/>
    <w:rsid w:val="00F453FF"/>
    <w:rsid w:val="00F456FF"/>
    <w:rsid w:val="00F45E23"/>
    <w:rsid w:val="00F46230"/>
    <w:rsid w:val="00F47157"/>
    <w:rsid w:val="00F47440"/>
    <w:rsid w:val="00F47C84"/>
    <w:rsid w:val="00F5067E"/>
    <w:rsid w:val="00F509B5"/>
    <w:rsid w:val="00F50CAC"/>
    <w:rsid w:val="00F50FAC"/>
    <w:rsid w:val="00F516EC"/>
    <w:rsid w:val="00F51BE9"/>
    <w:rsid w:val="00F51F7B"/>
    <w:rsid w:val="00F5277F"/>
    <w:rsid w:val="00F52C00"/>
    <w:rsid w:val="00F52C11"/>
    <w:rsid w:val="00F52FFD"/>
    <w:rsid w:val="00F5348C"/>
    <w:rsid w:val="00F545DD"/>
    <w:rsid w:val="00F54C42"/>
    <w:rsid w:val="00F54D37"/>
    <w:rsid w:val="00F55362"/>
    <w:rsid w:val="00F55613"/>
    <w:rsid w:val="00F5584D"/>
    <w:rsid w:val="00F56828"/>
    <w:rsid w:val="00F57946"/>
    <w:rsid w:val="00F57A21"/>
    <w:rsid w:val="00F60165"/>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1E"/>
    <w:rsid w:val="00F65651"/>
    <w:rsid w:val="00F65C76"/>
    <w:rsid w:val="00F661A3"/>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8FB"/>
    <w:rsid w:val="00F749AC"/>
    <w:rsid w:val="00F74B6A"/>
    <w:rsid w:val="00F74B7E"/>
    <w:rsid w:val="00F74EE8"/>
    <w:rsid w:val="00F75057"/>
    <w:rsid w:val="00F756D9"/>
    <w:rsid w:val="00F75914"/>
    <w:rsid w:val="00F7638A"/>
    <w:rsid w:val="00F7639A"/>
    <w:rsid w:val="00F76403"/>
    <w:rsid w:val="00F76D4B"/>
    <w:rsid w:val="00F76DFE"/>
    <w:rsid w:val="00F7732A"/>
    <w:rsid w:val="00F77413"/>
    <w:rsid w:val="00F77629"/>
    <w:rsid w:val="00F77D4C"/>
    <w:rsid w:val="00F77D96"/>
    <w:rsid w:val="00F801C3"/>
    <w:rsid w:val="00F8062A"/>
    <w:rsid w:val="00F80650"/>
    <w:rsid w:val="00F8065F"/>
    <w:rsid w:val="00F80A9D"/>
    <w:rsid w:val="00F80D66"/>
    <w:rsid w:val="00F8131D"/>
    <w:rsid w:val="00F81526"/>
    <w:rsid w:val="00F81623"/>
    <w:rsid w:val="00F81910"/>
    <w:rsid w:val="00F81952"/>
    <w:rsid w:val="00F81F89"/>
    <w:rsid w:val="00F82254"/>
    <w:rsid w:val="00F82817"/>
    <w:rsid w:val="00F82833"/>
    <w:rsid w:val="00F828E0"/>
    <w:rsid w:val="00F8357F"/>
    <w:rsid w:val="00F83846"/>
    <w:rsid w:val="00F83CD2"/>
    <w:rsid w:val="00F840AD"/>
    <w:rsid w:val="00F841DA"/>
    <w:rsid w:val="00F84648"/>
    <w:rsid w:val="00F84675"/>
    <w:rsid w:val="00F8502A"/>
    <w:rsid w:val="00F85D3E"/>
    <w:rsid w:val="00F87FE8"/>
    <w:rsid w:val="00F9026B"/>
    <w:rsid w:val="00F907DF"/>
    <w:rsid w:val="00F90C6B"/>
    <w:rsid w:val="00F91433"/>
    <w:rsid w:val="00F914BA"/>
    <w:rsid w:val="00F91B8F"/>
    <w:rsid w:val="00F920AE"/>
    <w:rsid w:val="00F929DE"/>
    <w:rsid w:val="00F93511"/>
    <w:rsid w:val="00F93624"/>
    <w:rsid w:val="00F93752"/>
    <w:rsid w:val="00F93BC6"/>
    <w:rsid w:val="00F9418E"/>
    <w:rsid w:val="00F94984"/>
    <w:rsid w:val="00F95368"/>
    <w:rsid w:val="00F955F1"/>
    <w:rsid w:val="00F95A16"/>
    <w:rsid w:val="00F95A7C"/>
    <w:rsid w:val="00F96220"/>
    <w:rsid w:val="00F96803"/>
    <w:rsid w:val="00F977E0"/>
    <w:rsid w:val="00F97882"/>
    <w:rsid w:val="00FA00FC"/>
    <w:rsid w:val="00FA0AA1"/>
    <w:rsid w:val="00FA165F"/>
    <w:rsid w:val="00FA348B"/>
    <w:rsid w:val="00FA4D33"/>
    <w:rsid w:val="00FA4F9D"/>
    <w:rsid w:val="00FA55AD"/>
    <w:rsid w:val="00FA5930"/>
    <w:rsid w:val="00FA5FA0"/>
    <w:rsid w:val="00FA6710"/>
    <w:rsid w:val="00FA69BE"/>
    <w:rsid w:val="00FB0921"/>
    <w:rsid w:val="00FB0DE9"/>
    <w:rsid w:val="00FB15C6"/>
    <w:rsid w:val="00FB1701"/>
    <w:rsid w:val="00FB1AA2"/>
    <w:rsid w:val="00FB2C36"/>
    <w:rsid w:val="00FB2CD9"/>
    <w:rsid w:val="00FB319A"/>
    <w:rsid w:val="00FB3203"/>
    <w:rsid w:val="00FB3489"/>
    <w:rsid w:val="00FB3784"/>
    <w:rsid w:val="00FB3DA1"/>
    <w:rsid w:val="00FB4C96"/>
    <w:rsid w:val="00FB507D"/>
    <w:rsid w:val="00FB5230"/>
    <w:rsid w:val="00FB5B4F"/>
    <w:rsid w:val="00FB61AF"/>
    <w:rsid w:val="00FB633D"/>
    <w:rsid w:val="00FB657D"/>
    <w:rsid w:val="00FB67B6"/>
    <w:rsid w:val="00FB683F"/>
    <w:rsid w:val="00FB722D"/>
    <w:rsid w:val="00FB79D2"/>
    <w:rsid w:val="00FB7AC1"/>
    <w:rsid w:val="00FB7F74"/>
    <w:rsid w:val="00FC0288"/>
    <w:rsid w:val="00FC0982"/>
    <w:rsid w:val="00FC0B90"/>
    <w:rsid w:val="00FC1549"/>
    <w:rsid w:val="00FC2091"/>
    <w:rsid w:val="00FC3C2D"/>
    <w:rsid w:val="00FC44E5"/>
    <w:rsid w:val="00FC4BF3"/>
    <w:rsid w:val="00FC4C87"/>
    <w:rsid w:val="00FC50C2"/>
    <w:rsid w:val="00FC5B93"/>
    <w:rsid w:val="00FC645D"/>
    <w:rsid w:val="00FC6744"/>
    <w:rsid w:val="00FC683E"/>
    <w:rsid w:val="00FC6BDB"/>
    <w:rsid w:val="00FD002B"/>
    <w:rsid w:val="00FD03E3"/>
    <w:rsid w:val="00FD1429"/>
    <w:rsid w:val="00FD1B37"/>
    <w:rsid w:val="00FD20DB"/>
    <w:rsid w:val="00FD2DDB"/>
    <w:rsid w:val="00FD30F0"/>
    <w:rsid w:val="00FD3BD0"/>
    <w:rsid w:val="00FD3CAB"/>
    <w:rsid w:val="00FD3EF1"/>
    <w:rsid w:val="00FD3FCA"/>
    <w:rsid w:val="00FD48B3"/>
    <w:rsid w:val="00FD4EF1"/>
    <w:rsid w:val="00FD530F"/>
    <w:rsid w:val="00FD613A"/>
    <w:rsid w:val="00FD6699"/>
    <w:rsid w:val="00FD698F"/>
    <w:rsid w:val="00FD6A25"/>
    <w:rsid w:val="00FD6B53"/>
    <w:rsid w:val="00FD7E60"/>
    <w:rsid w:val="00FE0A01"/>
    <w:rsid w:val="00FE0F0E"/>
    <w:rsid w:val="00FE0FE6"/>
    <w:rsid w:val="00FE13E4"/>
    <w:rsid w:val="00FE1C6A"/>
    <w:rsid w:val="00FE2302"/>
    <w:rsid w:val="00FE2B25"/>
    <w:rsid w:val="00FE4188"/>
    <w:rsid w:val="00FE47AB"/>
    <w:rsid w:val="00FE485C"/>
    <w:rsid w:val="00FE54C6"/>
    <w:rsid w:val="00FE56F7"/>
    <w:rsid w:val="00FE6651"/>
    <w:rsid w:val="00FE6819"/>
    <w:rsid w:val="00FE7E76"/>
    <w:rsid w:val="00FF068E"/>
    <w:rsid w:val="00FF0FD6"/>
    <w:rsid w:val="00FF1486"/>
    <w:rsid w:val="00FF15FD"/>
    <w:rsid w:val="00FF24A9"/>
    <w:rsid w:val="00FF2523"/>
    <w:rsid w:val="00FF25A5"/>
    <w:rsid w:val="00FF2F93"/>
    <w:rsid w:val="00FF300C"/>
    <w:rsid w:val="00FF3220"/>
    <w:rsid w:val="00FF394E"/>
    <w:rsid w:val="00FF4AB0"/>
    <w:rsid w:val="00FF543F"/>
    <w:rsid w:val="00FF56C7"/>
    <w:rsid w:val="00FF5BFA"/>
    <w:rsid w:val="00FF5DCB"/>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314"/>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6643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3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3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643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3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43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3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43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3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4314"/>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664314"/>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664314"/>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6643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314"/>
    <w:rPr>
      <w:b/>
    </w:rPr>
  </w:style>
  <w:style w:type="paragraph" w:customStyle="1" w:styleId="BoxHeadItalic">
    <w:name w:val="BoxHeadItalic"/>
    <w:aliases w:val="bhi"/>
    <w:basedOn w:val="BoxText"/>
    <w:next w:val="BoxStep"/>
    <w:qFormat/>
    <w:rsid w:val="00664314"/>
    <w:rPr>
      <w:i/>
    </w:rPr>
  </w:style>
  <w:style w:type="paragraph" w:customStyle="1" w:styleId="BoxList">
    <w:name w:val="BoxList"/>
    <w:aliases w:val="bl"/>
    <w:basedOn w:val="BoxText"/>
    <w:qFormat/>
    <w:rsid w:val="00664314"/>
    <w:pPr>
      <w:ind w:left="1559" w:hanging="425"/>
    </w:pPr>
  </w:style>
  <w:style w:type="paragraph" w:customStyle="1" w:styleId="BoxNote">
    <w:name w:val="BoxNote"/>
    <w:aliases w:val="bn"/>
    <w:basedOn w:val="BoxText"/>
    <w:qFormat/>
    <w:rsid w:val="00664314"/>
    <w:pPr>
      <w:tabs>
        <w:tab w:val="left" w:pos="1985"/>
      </w:tabs>
      <w:spacing w:before="122" w:line="198" w:lineRule="exact"/>
      <w:ind w:left="2948" w:hanging="1814"/>
    </w:pPr>
    <w:rPr>
      <w:sz w:val="18"/>
    </w:rPr>
  </w:style>
  <w:style w:type="paragraph" w:customStyle="1" w:styleId="BoxPara">
    <w:name w:val="BoxPara"/>
    <w:aliases w:val="bp"/>
    <w:basedOn w:val="BoxText"/>
    <w:qFormat/>
    <w:rsid w:val="00664314"/>
    <w:pPr>
      <w:tabs>
        <w:tab w:val="right" w:pos="2268"/>
      </w:tabs>
      <w:ind w:left="2552" w:hanging="1418"/>
    </w:pPr>
  </w:style>
  <w:style w:type="paragraph" w:customStyle="1" w:styleId="BoxStep">
    <w:name w:val="BoxStep"/>
    <w:aliases w:val="bs"/>
    <w:basedOn w:val="BoxText"/>
    <w:qFormat/>
    <w:rsid w:val="00664314"/>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664314"/>
  </w:style>
  <w:style w:type="character" w:customStyle="1" w:styleId="CharAmPartText">
    <w:name w:val="CharAmPartText"/>
    <w:basedOn w:val="OPCCharBase"/>
    <w:uiPriority w:val="1"/>
    <w:qFormat/>
    <w:rsid w:val="00664314"/>
  </w:style>
  <w:style w:type="character" w:customStyle="1" w:styleId="CharAmSchNo">
    <w:name w:val="CharAmSchNo"/>
    <w:basedOn w:val="OPCCharBase"/>
    <w:uiPriority w:val="1"/>
    <w:qFormat/>
    <w:rsid w:val="00664314"/>
  </w:style>
  <w:style w:type="character" w:customStyle="1" w:styleId="CharAmSchText">
    <w:name w:val="CharAmSchText"/>
    <w:basedOn w:val="OPCCharBase"/>
    <w:uiPriority w:val="1"/>
    <w:qFormat/>
    <w:rsid w:val="00664314"/>
  </w:style>
  <w:style w:type="character" w:customStyle="1" w:styleId="CharBoldItalic">
    <w:name w:val="CharBoldItalic"/>
    <w:basedOn w:val="OPCCharBase"/>
    <w:uiPriority w:val="1"/>
    <w:qFormat/>
    <w:rsid w:val="00664314"/>
    <w:rPr>
      <w:b/>
      <w:i/>
    </w:rPr>
  </w:style>
  <w:style w:type="character" w:customStyle="1" w:styleId="CharChapNo">
    <w:name w:val="CharChapNo"/>
    <w:basedOn w:val="OPCCharBase"/>
    <w:qFormat/>
    <w:rsid w:val="00664314"/>
  </w:style>
  <w:style w:type="character" w:customStyle="1" w:styleId="CharChapText">
    <w:name w:val="CharChapText"/>
    <w:basedOn w:val="OPCCharBase"/>
    <w:qFormat/>
    <w:rsid w:val="00664314"/>
  </w:style>
  <w:style w:type="character" w:customStyle="1" w:styleId="CharDivNo">
    <w:name w:val="CharDivNo"/>
    <w:basedOn w:val="OPCCharBase"/>
    <w:qFormat/>
    <w:rsid w:val="00664314"/>
  </w:style>
  <w:style w:type="character" w:customStyle="1" w:styleId="CharDivText">
    <w:name w:val="CharDivText"/>
    <w:basedOn w:val="OPCCharBase"/>
    <w:qFormat/>
    <w:rsid w:val="00664314"/>
  </w:style>
  <w:style w:type="character" w:customStyle="1" w:styleId="CharItalic">
    <w:name w:val="CharItalic"/>
    <w:basedOn w:val="OPCCharBase"/>
    <w:uiPriority w:val="1"/>
    <w:qFormat/>
    <w:rsid w:val="00664314"/>
    <w:rPr>
      <w:i/>
    </w:rPr>
  </w:style>
  <w:style w:type="character" w:customStyle="1" w:styleId="CharPartNo">
    <w:name w:val="CharPartNo"/>
    <w:basedOn w:val="OPCCharBase"/>
    <w:qFormat/>
    <w:rsid w:val="00664314"/>
  </w:style>
  <w:style w:type="character" w:customStyle="1" w:styleId="CharPartText">
    <w:name w:val="CharPartText"/>
    <w:basedOn w:val="OPCCharBase"/>
    <w:qFormat/>
    <w:rsid w:val="00664314"/>
  </w:style>
  <w:style w:type="character" w:customStyle="1" w:styleId="CharSectno">
    <w:name w:val="CharSectno"/>
    <w:basedOn w:val="OPCCharBase"/>
    <w:qFormat/>
    <w:rsid w:val="00664314"/>
  </w:style>
  <w:style w:type="character" w:customStyle="1" w:styleId="CharSubdNo">
    <w:name w:val="CharSubdNo"/>
    <w:basedOn w:val="OPCCharBase"/>
    <w:uiPriority w:val="1"/>
    <w:qFormat/>
    <w:rsid w:val="00664314"/>
  </w:style>
  <w:style w:type="character" w:customStyle="1" w:styleId="CharSubdText">
    <w:name w:val="CharSubdText"/>
    <w:basedOn w:val="OPCCharBase"/>
    <w:uiPriority w:val="1"/>
    <w:qFormat/>
    <w:rsid w:val="00664314"/>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664314"/>
    <w:pPr>
      <w:spacing w:before="122" w:line="240" w:lineRule="auto"/>
      <w:ind w:left="1985" w:hanging="851"/>
    </w:pPr>
    <w:rPr>
      <w:sz w:val="18"/>
    </w:rPr>
  </w:style>
  <w:style w:type="paragraph" w:customStyle="1" w:styleId="notemargin">
    <w:name w:val="note(margin)"/>
    <w:aliases w:val="nm"/>
    <w:basedOn w:val="OPCParaBase"/>
    <w:rsid w:val="00664314"/>
    <w:pPr>
      <w:tabs>
        <w:tab w:val="left" w:pos="709"/>
      </w:tabs>
      <w:spacing w:before="122" w:line="198" w:lineRule="exact"/>
      <w:ind w:left="709" w:hanging="709"/>
    </w:pPr>
    <w:rPr>
      <w:sz w:val="18"/>
    </w:rPr>
  </w:style>
  <w:style w:type="paragraph" w:customStyle="1" w:styleId="CTA-">
    <w:name w:val="CTA -"/>
    <w:basedOn w:val="OPCParaBase"/>
    <w:rsid w:val="00664314"/>
    <w:pPr>
      <w:spacing w:before="60" w:line="240" w:lineRule="atLeast"/>
      <w:ind w:left="85" w:hanging="85"/>
    </w:pPr>
    <w:rPr>
      <w:sz w:val="20"/>
    </w:rPr>
  </w:style>
  <w:style w:type="paragraph" w:customStyle="1" w:styleId="CTA--">
    <w:name w:val="CTA --"/>
    <w:basedOn w:val="OPCParaBase"/>
    <w:next w:val="Normal"/>
    <w:rsid w:val="00664314"/>
    <w:pPr>
      <w:spacing w:before="60" w:line="240" w:lineRule="atLeast"/>
      <w:ind w:left="142" w:hanging="142"/>
    </w:pPr>
    <w:rPr>
      <w:sz w:val="20"/>
    </w:rPr>
  </w:style>
  <w:style w:type="paragraph" w:customStyle="1" w:styleId="CTA---">
    <w:name w:val="CTA ---"/>
    <w:basedOn w:val="OPCParaBase"/>
    <w:next w:val="Normal"/>
    <w:rsid w:val="00664314"/>
    <w:pPr>
      <w:spacing w:before="60" w:line="240" w:lineRule="atLeast"/>
      <w:ind w:left="198" w:hanging="198"/>
    </w:pPr>
    <w:rPr>
      <w:sz w:val="20"/>
    </w:rPr>
  </w:style>
  <w:style w:type="paragraph" w:customStyle="1" w:styleId="CTA----">
    <w:name w:val="CTA ----"/>
    <w:basedOn w:val="OPCParaBase"/>
    <w:next w:val="Normal"/>
    <w:rsid w:val="00664314"/>
    <w:pPr>
      <w:spacing w:before="60" w:line="240" w:lineRule="atLeast"/>
      <w:ind w:left="255" w:hanging="255"/>
    </w:pPr>
    <w:rPr>
      <w:sz w:val="20"/>
    </w:rPr>
  </w:style>
  <w:style w:type="paragraph" w:customStyle="1" w:styleId="CTA1a">
    <w:name w:val="CTA 1(a)"/>
    <w:basedOn w:val="OPCParaBase"/>
    <w:rsid w:val="00664314"/>
    <w:pPr>
      <w:tabs>
        <w:tab w:val="right" w:pos="414"/>
      </w:tabs>
      <w:spacing w:before="40" w:line="240" w:lineRule="atLeast"/>
      <w:ind w:left="675" w:hanging="675"/>
    </w:pPr>
    <w:rPr>
      <w:sz w:val="20"/>
    </w:rPr>
  </w:style>
  <w:style w:type="paragraph" w:customStyle="1" w:styleId="CTA1ai">
    <w:name w:val="CTA 1(a)(i)"/>
    <w:basedOn w:val="OPCParaBase"/>
    <w:rsid w:val="00664314"/>
    <w:pPr>
      <w:tabs>
        <w:tab w:val="right" w:pos="1004"/>
      </w:tabs>
      <w:spacing w:before="40" w:line="240" w:lineRule="atLeast"/>
      <w:ind w:left="1253" w:hanging="1253"/>
    </w:pPr>
    <w:rPr>
      <w:sz w:val="20"/>
    </w:rPr>
  </w:style>
  <w:style w:type="paragraph" w:customStyle="1" w:styleId="CTA2a">
    <w:name w:val="CTA 2(a)"/>
    <w:basedOn w:val="OPCParaBase"/>
    <w:rsid w:val="00664314"/>
    <w:pPr>
      <w:tabs>
        <w:tab w:val="right" w:pos="482"/>
      </w:tabs>
      <w:spacing w:before="40" w:line="240" w:lineRule="atLeast"/>
      <w:ind w:left="748" w:hanging="748"/>
    </w:pPr>
    <w:rPr>
      <w:sz w:val="20"/>
    </w:rPr>
  </w:style>
  <w:style w:type="paragraph" w:customStyle="1" w:styleId="CTA2ai">
    <w:name w:val="CTA 2(a)(i)"/>
    <w:basedOn w:val="OPCParaBase"/>
    <w:rsid w:val="00664314"/>
    <w:pPr>
      <w:tabs>
        <w:tab w:val="right" w:pos="1089"/>
      </w:tabs>
      <w:spacing w:before="40" w:line="240" w:lineRule="atLeast"/>
      <w:ind w:left="1327" w:hanging="1327"/>
    </w:pPr>
    <w:rPr>
      <w:sz w:val="20"/>
    </w:rPr>
  </w:style>
  <w:style w:type="paragraph" w:customStyle="1" w:styleId="CTA3a">
    <w:name w:val="CTA 3(a)"/>
    <w:basedOn w:val="OPCParaBase"/>
    <w:rsid w:val="00664314"/>
    <w:pPr>
      <w:tabs>
        <w:tab w:val="right" w:pos="556"/>
      </w:tabs>
      <w:spacing w:before="40" w:line="240" w:lineRule="atLeast"/>
      <w:ind w:left="805" w:hanging="805"/>
    </w:pPr>
    <w:rPr>
      <w:sz w:val="20"/>
    </w:rPr>
  </w:style>
  <w:style w:type="paragraph" w:customStyle="1" w:styleId="CTA3ai">
    <w:name w:val="CTA 3(a)(i)"/>
    <w:basedOn w:val="OPCParaBase"/>
    <w:rsid w:val="00664314"/>
    <w:pPr>
      <w:tabs>
        <w:tab w:val="right" w:pos="1140"/>
      </w:tabs>
      <w:spacing w:before="40" w:line="240" w:lineRule="atLeast"/>
      <w:ind w:left="1361" w:hanging="1361"/>
    </w:pPr>
    <w:rPr>
      <w:sz w:val="20"/>
    </w:rPr>
  </w:style>
  <w:style w:type="paragraph" w:customStyle="1" w:styleId="CTA4a">
    <w:name w:val="CTA 4(a)"/>
    <w:basedOn w:val="OPCParaBase"/>
    <w:rsid w:val="00664314"/>
    <w:pPr>
      <w:tabs>
        <w:tab w:val="right" w:pos="624"/>
      </w:tabs>
      <w:spacing w:before="40" w:line="240" w:lineRule="atLeast"/>
      <w:ind w:left="873" w:hanging="873"/>
    </w:pPr>
    <w:rPr>
      <w:sz w:val="20"/>
    </w:rPr>
  </w:style>
  <w:style w:type="paragraph" w:customStyle="1" w:styleId="CTA4ai">
    <w:name w:val="CTA 4(a)(i)"/>
    <w:basedOn w:val="OPCParaBase"/>
    <w:rsid w:val="00664314"/>
    <w:pPr>
      <w:tabs>
        <w:tab w:val="right" w:pos="1213"/>
      </w:tabs>
      <w:spacing w:before="40" w:line="240" w:lineRule="atLeast"/>
      <w:ind w:left="1452" w:hanging="1452"/>
    </w:pPr>
    <w:rPr>
      <w:sz w:val="20"/>
    </w:rPr>
  </w:style>
  <w:style w:type="paragraph" w:customStyle="1" w:styleId="CTACAPS">
    <w:name w:val="CTA CAPS"/>
    <w:basedOn w:val="OPCParaBase"/>
    <w:rsid w:val="00664314"/>
    <w:pPr>
      <w:spacing w:before="60" w:line="240" w:lineRule="atLeast"/>
    </w:pPr>
    <w:rPr>
      <w:sz w:val="20"/>
    </w:rPr>
  </w:style>
  <w:style w:type="paragraph" w:customStyle="1" w:styleId="CTAright">
    <w:name w:val="CTA right"/>
    <w:basedOn w:val="OPCParaBase"/>
    <w:rsid w:val="00664314"/>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6643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64314"/>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664314"/>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664314"/>
    <w:pPr>
      <w:spacing w:line="240" w:lineRule="auto"/>
      <w:ind w:left="1134"/>
    </w:pPr>
    <w:rPr>
      <w:sz w:val="20"/>
    </w:rPr>
  </w:style>
  <w:style w:type="paragraph" w:styleId="Header">
    <w:name w:val="header"/>
    <w:basedOn w:val="OPCParaBase"/>
    <w:link w:val="HeaderChar"/>
    <w:unhideWhenUsed/>
    <w:rsid w:val="00664314"/>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664314"/>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664314"/>
    <w:pPr>
      <w:keepLines/>
      <w:spacing w:before="80" w:line="240" w:lineRule="auto"/>
      <w:ind w:left="709"/>
    </w:pPr>
  </w:style>
  <w:style w:type="paragraph" w:customStyle="1" w:styleId="ItemHead">
    <w:name w:val="ItemHead"/>
    <w:aliases w:val="ih"/>
    <w:basedOn w:val="OPCParaBase"/>
    <w:next w:val="Item"/>
    <w:link w:val="ItemHeadChar"/>
    <w:rsid w:val="0066431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4314"/>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664314"/>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664314"/>
  </w:style>
  <w:style w:type="paragraph" w:customStyle="1" w:styleId="notedraft">
    <w:name w:val="note(draft)"/>
    <w:aliases w:val="nd"/>
    <w:basedOn w:val="OPCParaBase"/>
    <w:rsid w:val="00664314"/>
    <w:pPr>
      <w:spacing w:before="240" w:line="240" w:lineRule="auto"/>
      <w:ind w:left="284" w:hanging="284"/>
    </w:pPr>
    <w:rPr>
      <w:i/>
      <w:sz w:val="24"/>
    </w:rPr>
  </w:style>
  <w:style w:type="paragraph" w:customStyle="1" w:styleId="notepara">
    <w:name w:val="note(para)"/>
    <w:aliases w:val="na"/>
    <w:basedOn w:val="OPCParaBase"/>
    <w:rsid w:val="00664314"/>
    <w:pPr>
      <w:spacing w:before="40" w:line="198" w:lineRule="exact"/>
      <w:ind w:left="2354" w:hanging="369"/>
    </w:pPr>
    <w:rPr>
      <w:sz w:val="18"/>
    </w:rPr>
  </w:style>
  <w:style w:type="paragraph" w:customStyle="1" w:styleId="noteParlAmend">
    <w:name w:val="note(ParlAmend)"/>
    <w:aliases w:val="npp"/>
    <w:basedOn w:val="OPCParaBase"/>
    <w:next w:val="ParlAmend"/>
    <w:rsid w:val="00664314"/>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664314"/>
    <w:pPr>
      <w:spacing w:before="5600" w:line="240" w:lineRule="auto"/>
    </w:pPr>
    <w:rPr>
      <w:b/>
      <w:sz w:val="32"/>
    </w:rPr>
  </w:style>
  <w:style w:type="paragraph" w:customStyle="1" w:styleId="PageBreak">
    <w:name w:val="PageBreak"/>
    <w:aliases w:val="pb"/>
    <w:basedOn w:val="OPCParaBase"/>
    <w:rsid w:val="00664314"/>
    <w:pPr>
      <w:spacing w:line="240" w:lineRule="auto"/>
    </w:pPr>
    <w:rPr>
      <w:sz w:val="20"/>
    </w:rPr>
  </w:style>
  <w:style w:type="paragraph" w:customStyle="1" w:styleId="paragraph">
    <w:name w:val="paragraph"/>
    <w:aliases w:val="a"/>
    <w:basedOn w:val="OPCParaBase"/>
    <w:link w:val="paragraphChar"/>
    <w:rsid w:val="00664314"/>
    <w:pPr>
      <w:tabs>
        <w:tab w:val="right" w:pos="1531"/>
      </w:tabs>
      <w:spacing w:before="40" w:line="240" w:lineRule="auto"/>
      <w:ind w:left="1644" w:hanging="1644"/>
    </w:pPr>
  </w:style>
  <w:style w:type="paragraph" w:customStyle="1" w:styleId="paragraphsub">
    <w:name w:val="paragraph(sub)"/>
    <w:aliases w:val="aa"/>
    <w:basedOn w:val="OPCParaBase"/>
    <w:rsid w:val="00664314"/>
    <w:pPr>
      <w:tabs>
        <w:tab w:val="right" w:pos="1985"/>
      </w:tabs>
      <w:spacing w:before="40" w:line="240" w:lineRule="auto"/>
      <w:ind w:left="2098" w:hanging="2098"/>
    </w:pPr>
  </w:style>
  <w:style w:type="paragraph" w:customStyle="1" w:styleId="paragraphsub-sub">
    <w:name w:val="paragraph(sub-sub)"/>
    <w:aliases w:val="aaa"/>
    <w:basedOn w:val="OPCParaBase"/>
    <w:rsid w:val="00664314"/>
    <w:pPr>
      <w:tabs>
        <w:tab w:val="right" w:pos="2722"/>
      </w:tabs>
      <w:spacing w:before="40" w:line="240" w:lineRule="auto"/>
      <w:ind w:left="2835" w:hanging="2835"/>
    </w:pPr>
  </w:style>
  <w:style w:type="paragraph" w:customStyle="1" w:styleId="ParlAmend">
    <w:name w:val="ParlAmend"/>
    <w:aliases w:val="pp"/>
    <w:basedOn w:val="OPCParaBase"/>
    <w:rsid w:val="00664314"/>
    <w:pPr>
      <w:spacing w:before="240" w:line="240" w:lineRule="atLeast"/>
      <w:ind w:hanging="567"/>
    </w:pPr>
    <w:rPr>
      <w:sz w:val="24"/>
    </w:rPr>
  </w:style>
  <w:style w:type="paragraph" w:customStyle="1" w:styleId="Penalty">
    <w:name w:val="Penalty"/>
    <w:basedOn w:val="OPCParaBase"/>
    <w:rsid w:val="00664314"/>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664314"/>
    <w:pPr>
      <w:spacing w:line="240" w:lineRule="auto"/>
    </w:pPr>
    <w:rPr>
      <w:i/>
      <w:sz w:val="20"/>
    </w:rPr>
  </w:style>
  <w:style w:type="paragraph" w:customStyle="1" w:styleId="Preamble">
    <w:name w:val="Preamble"/>
    <w:basedOn w:val="OPCParaBase"/>
    <w:next w:val="Normal"/>
    <w:rsid w:val="006643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314"/>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664314"/>
    <w:pPr>
      <w:spacing w:line="240" w:lineRule="auto"/>
    </w:pPr>
    <w:rPr>
      <w:sz w:val="28"/>
    </w:rPr>
  </w:style>
  <w:style w:type="paragraph" w:customStyle="1" w:styleId="ShortT">
    <w:name w:val="ShortT"/>
    <w:basedOn w:val="OPCParaBase"/>
    <w:next w:val="Normal"/>
    <w:link w:val="ShortTChar"/>
    <w:qFormat/>
    <w:rsid w:val="00664314"/>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664314"/>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664314"/>
    <w:pPr>
      <w:spacing w:before="180" w:line="240" w:lineRule="auto"/>
      <w:ind w:left="709" w:hanging="709"/>
    </w:pPr>
  </w:style>
  <w:style w:type="paragraph" w:customStyle="1" w:styleId="SubitemHead">
    <w:name w:val="SubitemHead"/>
    <w:aliases w:val="issh"/>
    <w:basedOn w:val="OPCParaBase"/>
    <w:rsid w:val="006643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64314"/>
    <w:pPr>
      <w:spacing w:before="40" w:line="240" w:lineRule="auto"/>
      <w:ind w:left="1134"/>
    </w:pPr>
  </w:style>
  <w:style w:type="paragraph" w:customStyle="1" w:styleId="SubsectionHead">
    <w:name w:val="SubsectionHead"/>
    <w:aliases w:val="ssh"/>
    <w:basedOn w:val="OPCParaBase"/>
    <w:next w:val="subsection"/>
    <w:rsid w:val="00664314"/>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431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4314"/>
    <w:pPr>
      <w:spacing w:before="60" w:line="240" w:lineRule="auto"/>
      <w:ind w:left="284" w:hanging="284"/>
    </w:pPr>
    <w:rPr>
      <w:sz w:val="20"/>
    </w:rPr>
  </w:style>
  <w:style w:type="paragraph" w:customStyle="1" w:styleId="Tablei">
    <w:name w:val="Table(i)"/>
    <w:aliases w:val="taa"/>
    <w:basedOn w:val="OPCParaBase"/>
    <w:rsid w:val="0066431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431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64314"/>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43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31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314"/>
    <w:pPr>
      <w:spacing w:before="122" w:line="198" w:lineRule="exact"/>
      <w:ind w:left="1985" w:hanging="851"/>
      <w:jc w:val="right"/>
    </w:pPr>
    <w:rPr>
      <w:sz w:val="18"/>
    </w:rPr>
  </w:style>
  <w:style w:type="paragraph" w:customStyle="1" w:styleId="TLPTableBullet">
    <w:name w:val="TLPTableBullet"/>
    <w:aliases w:val="ttb"/>
    <w:basedOn w:val="OPCParaBase"/>
    <w:rsid w:val="00664314"/>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6643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43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43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43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431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43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43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43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43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314"/>
    <w:pPr>
      <w:keepLines/>
      <w:spacing w:before="240" w:after="120" w:line="240" w:lineRule="auto"/>
      <w:ind w:left="794"/>
    </w:pPr>
    <w:rPr>
      <w:b/>
      <w:kern w:val="28"/>
      <w:sz w:val="20"/>
    </w:rPr>
  </w:style>
  <w:style w:type="paragraph" w:customStyle="1" w:styleId="TofSectsHeading">
    <w:name w:val="TofSects(Heading)"/>
    <w:basedOn w:val="OPCParaBase"/>
    <w:rsid w:val="00664314"/>
    <w:pPr>
      <w:spacing w:before="240" w:after="120" w:line="240" w:lineRule="auto"/>
    </w:pPr>
    <w:rPr>
      <w:b/>
      <w:sz w:val="24"/>
    </w:rPr>
  </w:style>
  <w:style w:type="paragraph" w:customStyle="1" w:styleId="TofSectsSection">
    <w:name w:val="TofSects(Section)"/>
    <w:basedOn w:val="OPCParaBase"/>
    <w:rsid w:val="00664314"/>
    <w:pPr>
      <w:keepLines/>
      <w:spacing w:before="40" w:line="240" w:lineRule="auto"/>
      <w:ind w:left="1588" w:hanging="794"/>
    </w:pPr>
    <w:rPr>
      <w:kern w:val="28"/>
      <w:sz w:val="18"/>
    </w:rPr>
  </w:style>
  <w:style w:type="paragraph" w:customStyle="1" w:styleId="TofSectsSubdiv">
    <w:name w:val="TofSects(Subdiv)"/>
    <w:basedOn w:val="OPCParaBase"/>
    <w:rsid w:val="00664314"/>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664314"/>
    <w:pPr>
      <w:spacing w:line="260" w:lineRule="atLeast"/>
    </w:pPr>
    <w:rPr>
      <w:sz w:val="22"/>
    </w:rPr>
  </w:style>
  <w:style w:type="character" w:customStyle="1" w:styleId="HeaderChar">
    <w:name w:val="Header Char"/>
    <w:basedOn w:val="DefaultParagraphFont"/>
    <w:link w:val="Header"/>
    <w:rsid w:val="00664314"/>
    <w:rPr>
      <w:sz w:val="16"/>
    </w:rPr>
  </w:style>
  <w:style w:type="paragraph" w:customStyle="1" w:styleId="WRStyle">
    <w:name w:val="WR Style"/>
    <w:aliases w:val="WR"/>
    <w:basedOn w:val="OPCParaBase"/>
    <w:rsid w:val="00664314"/>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664314"/>
    <w:pPr>
      <w:spacing w:before="122" w:line="198" w:lineRule="exact"/>
      <w:ind w:left="2353" w:hanging="709"/>
    </w:pPr>
    <w:rPr>
      <w:sz w:val="18"/>
    </w:rPr>
  </w:style>
  <w:style w:type="character" w:customStyle="1" w:styleId="FooterChar">
    <w:name w:val="Footer Char"/>
    <w:basedOn w:val="DefaultParagraphFont"/>
    <w:link w:val="Footer"/>
    <w:rsid w:val="00664314"/>
    <w:rPr>
      <w:sz w:val="22"/>
      <w:szCs w:val="24"/>
    </w:rPr>
  </w:style>
  <w:style w:type="character" w:customStyle="1" w:styleId="BalloonTextChar">
    <w:name w:val="Balloon Text Char"/>
    <w:basedOn w:val="DefaultParagraphFont"/>
    <w:link w:val="BalloonText"/>
    <w:uiPriority w:val="99"/>
    <w:rsid w:val="006643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4314"/>
    <w:pPr>
      <w:keepNext/>
      <w:spacing w:before="60" w:line="240" w:lineRule="atLeast"/>
    </w:pPr>
    <w:rPr>
      <w:b/>
      <w:sz w:val="20"/>
    </w:rPr>
  </w:style>
  <w:style w:type="table" w:customStyle="1" w:styleId="CFlag">
    <w:name w:val="CFlag"/>
    <w:basedOn w:val="TableNormal"/>
    <w:uiPriority w:val="99"/>
    <w:rsid w:val="00664314"/>
    <w:tblPr/>
  </w:style>
  <w:style w:type="paragraph" w:customStyle="1" w:styleId="ENotesHeading1">
    <w:name w:val="ENotesHeading 1"/>
    <w:aliases w:val="Enh1"/>
    <w:basedOn w:val="OPCParaBase"/>
    <w:next w:val="Normal"/>
    <w:rsid w:val="00664314"/>
    <w:pPr>
      <w:spacing w:before="120"/>
      <w:outlineLvl w:val="1"/>
    </w:pPr>
    <w:rPr>
      <w:b/>
      <w:sz w:val="28"/>
      <w:szCs w:val="28"/>
    </w:rPr>
  </w:style>
  <w:style w:type="paragraph" w:customStyle="1" w:styleId="ENotesHeading2">
    <w:name w:val="ENotesHeading 2"/>
    <w:aliases w:val="Enh2"/>
    <w:basedOn w:val="OPCParaBase"/>
    <w:next w:val="Normal"/>
    <w:rsid w:val="00664314"/>
    <w:pPr>
      <w:spacing w:before="120" w:after="120"/>
      <w:outlineLvl w:val="2"/>
    </w:pPr>
    <w:rPr>
      <w:b/>
      <w:sz w:val="24"/>
      <w:szCs w:val="28"/>
    </w:rPr>
  </w:style>
  <w:style w:type="paragraph" w:customStyle="1" w:styleId="ENotesHeading3">
    <w:name w:val="ENotesHeading 3"/>
    <w:aliases w:val="Enh3"/>
    <w:basedOn w:val="OPCParaBase"/>
    <w:next w:val="Normal"/>
    <w:rsid w:val="00664314"/>
    <w:pPr>
      <w:keepNext/>
      <w:spacing w:before="120" w:line="240" w:lineRule="auto"/>
      <w:outlineLvl w:val="4"/>
    </w:pPr>
    <w:rPr>
      <w:b/>
      <w:szCs w:val="24"/>
    </w:rPr>
  </w:style>
  <w:style w:type="paragraph" w:customStyle="1" w:styleId="ENotesText">
    <w:name w:val="ENotesText"/>
    <w:aliases w:val="Ent"/>
    <w:basedOn w:val="OPCParaBase"/>
    <w:next w:val="Normal"/>
    <w:rsid w:val="00664314"/>
    <w:pPr>
      <w:spacing w:before="120"/>
    </w:pPr>
  </w:style>
  <w:style w:type="paragraph" w:customStyle="1" w:styleId="CompiledActNo">
    <w:name w:val="CompiledActNo"/>
    <w:basedOn w:val="OPCParaBase"/>
    <w:next w:val="Normal"/>
    <w:rsid w:val="00664314"/>
    <w:rPr>
      <w:b/>
      <w:sz w:val="24"/>
      <w:szCs w:val="24"/>
    </w:rPr>
  </w:style>
  <w:style w:type="paragraph" w:customStyle="1" w:styleId="CompiledMadeUnder">
    <w:name w:val="CompiledMadeUnder"/>
    <w:basedOn w:val="OPCParaBase"/>
    <w:next w:val="Normal"/>
    <w:rsid w:val="00664314"/>
    <w:rPr>
      <w:i/>
      <w:sz w:val="24"/>
      <w:szCs w:val="24"/>
    </w:rPr>
  </w:style>
  <w:style w:type="paragraph" w:customStyle="1" w:styleId="Paragraphsub-sub-sub">
    <w:name w:val="Paragraph(sub-sub-sub)"/>
    <w:aliases w:val="aaaa"/>
    <w:basedOn w:val="OPCParaBase"/>
    <w:rsid w:val="006643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3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43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43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3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4314"/>
    <w:pPr>
      <w:spacing w:before="60" w:line="240" w:lineRule="auto"/>
    </w:pPr>
    <w:rPr>
      <w:rFonts w:cs="Arial"/>
      <w:sz w:val="20"/>
      <w:szCs w:val="22"/>
    </w:rPr>
  </w:style>
  <w:style w:type="paragraph" w:customStyle="1" w:styleId="NoteToSubpara">
    <w:name w:val="NoteToSubpara"/>
    <w:aliases w:val="nts"/>
    <w:basedOn w:val="OPCParaBase"/>
    <w:rsid w:val="00664314"/>
    <w:pPr>
      <w:spacing w:before="40" w:line="198" w:lineRule="exact"/>
      <w:ind w:left="2835" w:hanging="709"/>
    </w:pPr>
    <w:rPr>
      <w:sz w:val="18"/>
    </w:rPr>
  </w:style>
  <w:style w:type="paragraph" w:customStyle="1" w:styleId="SignCoverPageEnd">
    <w:name w:val="SignCoverPageEnd"/>
    <w:basedOn w:val="OPCParaBase"/>
    <w:next w:val="Normal"/>
    <w:rsid w:val="006643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314"/>
    <w:pPr>
      <w:pBdr>
        <w:top w:val="single" w:sz="4" w:space="1" w:color="auto"/>
      </w:pBdr>
      <w:spacing w:before="360"/>
      <w:ind w:right="397"/>
      <w:jc w:val="both"/>
    </w:pPr>
  </w:style>
  <w:style w:type="paragraph" w:customStyle="1" w:styleId="ActHead10">
    <w:name w:val="ActHead 10"/>
    <w:aliases w:val="sp"/>
    <w:basedOn w:val="OPCParaBase"/>
    <w:next w:val="ActHead3"/>
    <w:rsid w:val="00664314"/>
    <w:pPr>
      <w:keepNext/>
      <w:spacing w:before="280" w:line="240" w:lineRule="auto"/>
      <w:outlineLvl w:val="1"/>
    </w:pPr>
    <w:rPr>
      <w:b/>
      <w:sz w:val="32"/>
      <w:szCs w:val="30"/>
    </w:rPr>
  </w:style>
  <w:style w:type="paragraph" w:customStyle="1" w:styleId="ENoteTableHeading">
    <w:name w:val="ENoteTableHeading"/>
    <w:aliases w:val="enth"/>
    <w:basedOn w:val="OPCParaBase"/>
    <w:rsid w:val="00664314"/>
    <w:pPr>
      <w:keepNext/>
      <w:spacing w:before="60" w:line="240" w:lineRule="atLeast"/>
    </w:pPr>
    <w:rPr>
      <w:rFonts w:ascii="Arial" w:hAnsi="Arial"/>
      <w:b/>
      <w:sz w:val="16"/>
    </w:rPr>
  </w:style>
  <w:style w:type="paragraph" w:customStyle="1" w:styleId="ENoteTTi">
    <w:name w:val="ENoteTTi"/>
    <w:aliases w:val="entti"/>
    <w:basedOn w:val="OPCParaBase"/>
    <w:rsid w:val="00664314"/>
    <w:pPr>
      <w:keepNext/>
      <w:spacing w:before="60" w:line="240" w:lineRule="atLeast"/>
      <w:ind w:left="170"/>
    </w:pPr>
    <w:rPr>
      <w:sz w:val="16"/>
    </w:rPr>
  </w:style>
  <w:style w:type="paragraph" w:customStyle="1" w:styleId="ENoteTTIndentHeading">
    <w:name w:val="ENoteTTIndentHeading"/>
    <w:aliases w:val="enTTHi"/>
    <w:basedOn w:val="OPCParaBase"/>
    <w:rsid w:val="006643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4314"/>
    <w:pPr>
      <w:spacing w:before="60" w:line="240" w:lineRule="atLeast"/>
    </w:pPr>
    <w:rPr>
      <w:sz w:val="16"/>
    </w:rPr>
  </w:style>
  <w:style w:type="paragraph" w:customStyle="1" w:styleId="MadeunderText">
    <w:name w:val="MadeunderText"/>
    <w:basedOn w:val="OPCParaBase"/>
    <w:next w:val="CompiledMadeUnder"/>
    <w:rsid w:val="00664314"/>
    <w:pPr>
      <w:spacing w:before="240"/>
    </w:pPr>
    <w:rPr>
      <w:sz w:val="24"/>
      <w:szCs w:val="24"/>
    </w:rPr>
  </w:style>
  <w:style w:type="paragraph" w:customStyle="1" w:styleId="SubPartCASA">
    <w:name w:val="SubPart(CASA)"/>
    <w:aliases w:val="csp"/>
    <w:basedOn w:val="OPCParaBase"/>
    <w:next w:val="ActHead3"/>
    <w:rsid w:val="00664314"/>
    <w:pPr>
      <w:keepNext/>
      <w:keepLines/>
      <w:spacing w:before="280"/>
      <w:outlineLvl w:val="1"/>
    </w:pPr>
    <w:rPr>
      <w:b/>
      <w:kern w:val="28"/>
      <w:sz w:val="32"/>
    </w:rPr>
  </w:style>
  <w:style w:type="character" w:customStyle="1" w:styleId="CharSubPartTextCASA">
    <w:name w:val="CharSubPartText(CASA)"/>
    <w:basedOn w:val="OPCCharBase"/>
    <w:uiPriority w:val="1"/>
    <w:rsid w:val="00664314"/>
  </w:style>
  <w:style w:type="character" w:customStyle="1" w:styleId="CharSubPartNoCASA">
    <w:name w:val="CharSubPartNo(CASA)"/>
    <w:basedOn w:val="OPCCharBase"/>
    <w:uiPriority w:val="1"/>
    <w:rsid w:val="00664314"/>
  </w:style>
  <w:style w:type="paragraph" w:customStyle="1" w:styleId="ENoteTTIndentHeadingSub">
    <w:name w:val="ENoteTTIndentHeadingSub"/>
    <w:aliases w:val="enTTHis"/>
    <w:basedOn w:val="OPCParaBase"/>
    <w:rsid w:val="00664314"/>
    <w:pPr>
      <w:keepNext/>
      <w:spacing w:before="60" w:line="240" w:lineRule="atLeast"/>
      <w:ind w:left="340"/>
    </w:pPr>
    <w:rPr>
      <w:b/>
      <w:sz w:val="16"/>
    </w:rPr>
  </w:style>
  <w:style w:type="paragraph" w:customStyle="1" w:styleId="ENoteTTiSub">
    <w:name w:val="ENoteTTiSub"/>
    <w:aliases w:val="enttis"/>
    <w:basedOn w:val="OPCParaBase"/>
    <w:rsid w:val="00664314"/>
    <w:pPr>
      <w:keepNext/>
      <w:spacing w:before="60" w:line="240" w:lineRule="atLeast"/>
      <w:ind w:left="340"/>
    </w:pPr>
    <w:rPr>
      <w:sz w:val="16"/>
    </w:rPr>
  </w:style>
  <w:style w:type="paragraph" w:customStyle="1" w:styleId="SubDivisionMigration">
    <w:name w:val="SubDivisionMigration"/>
    <w:aliases w:val="sdm"/>
    <w:basedOn w:val="OPCParaBase"/>
    <w:rsid w:val="006643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314"/>
    <w:pPr>
      <w:keepNext/>
      <w:keepLines/>
      <w:spacing w:before="240" w:line="240" w:lineRule="auto"/>
      <w:ind w:left="1134" w:hanging="1134"/>
    </w:pPr>
    <w:rPr>
      <w:b/>
      <w:sz w:val="28"/>
    </w:rPr>
  </w:style>
  <w:style w:type="paragraph" w:customStyle="1" w:styleId="SOText">
    <w:name w:val="SO Text"/>
    <w:aliases w:val="sot"/>
    <w:link w:val="SOTextChar"/>
    <w:rsid w:val="006643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4314"/>
    <w:rPr>
      <w:rFonts w:eastAsiaTheme="minorHAnsi" w:cstheme="minorBidi"/>
      <w:sz w:val="22"/>
      <w:lang w:eastAsia="en-US"/>
    </w:rPr>
  </w:style>
  <w:style w:type="paragraph" w:customStyle="1" w:styleId="SOTextNote">
    <w:name w:val="SO TextNote"/>
    <w:aliases w:val="sont"/>
    <w:basedOn w:val="SOText"/>
    <w:qFormat/>
    <w:rsid w:val="00664314"/>
    <w:pPr>
      <w:spacing w:before="122" w:line="198" w:lineRule="exact"/>
      <w:ind w:left="1843" w:hanging="709"/>
    </w:pPr>
    <w:rPr>
      <w:sz w:val="18"/>
    </w:rPr>
  </w:style>
  <w:style w:type="paragraph" w:customStyle="1" w:styleId="SOPara">
    <w:name w:val="SO Para"/>
    <w:aliases w:val="soa"/>
    <w:basedOn w:val="SOText"/>
    <w:link w:val="SOParaChar"/>
    <w:qFormat/>
    <w:rsid w:val="00664314"/>
    <w:pPr>
      <w:tabs>
        <w:tab w:val="right" w:pos="1786"/>
      </w:tabs>
      <w:spacing w:before="40"/>
      <w:ind w:left="2070" w:hanging="936"/>
    </w:pPr>
  </w:style>
  <w:style w:type="character" w:customStyle="1" w:styleId="SOParaChar">
    <w:name w:val="SO Para Char"/>
    <w:aliases w:val="soa Char"/>
    <w:basedOn w:val="DefaultParagraphFont"/>
    <w:link w:val="SOPara"/>
    <w:rsid w:val="00664314"/>
    <w:rPr>
      <w:rFonts w:eastAsiaTheme="minorHAnsi" w:cstheme="minorBidi"/>
      <w:sz w:val="22"/>
      <w:lang w:eastAsia="en-US"/>
    </w:rPr>
  </w:style>
  <w:style w:type="paragraph" w:customStyle="1" w:styleId="FileName">
    <w:name w:val="FileName"/>
    <w:basedOn w:val="Normal"/>
    <w:rsid w:val="00664314"/>
  </w:style>
  <w:style w:type="paragraph" w:customStyle="1" w:styleId="SOHeadBold">
    <w:name w:val="SO HeadBold"/>
    <w:aliases w:val="sohb"/>
    <w:basedOn w:val="SOText"/>
    <w:next w:val="SOText"/>
    <w:link w:val="SOHeadBoldChar"/>
    <w:qFormat/>
    <w:rsid w:val="00664314"/>
    <w:rPr>
      <w:b/>
    </w:rPr>
  </w:style>
  <w:style w:type="character" w:customStyle="1" w:styleId="SOHeadBoldChar">
    <w:name w:val="SO HeadBold Char"/>
    <w:aliases w:val="sohb Char"/>
    <w:basedOn w:val="DefaultParagraphFont"/>
    <w:link w:val="SOHeadBold"/>
    <w:rsid w:val="006643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4314"/>
    <w:rPr>
      <w:i/>
    </w:rPr>
  </w:style>
  <w:style w:type="character" w:customStyle="1" w:styleId="SOHeadItalicChar">
    <w:name w:val="SO HeadItalic Char"/>
    <w:aliases w:val="sohi Char"/>
    <w:basedOn w:val="DefaultParagraphFont"/>
    <w:link w:val="SOHeadItalic"/>
    <w:rsid w:val="00664314"/>
    <w:rPr>
      <w:rFonts w:eastAsiaTheme="minorHAnsi" w:cstheme="minorBidi"/>
      <w:i/>
      <w:sz w:val="22"/>
      <w:lang w:eastAsia="en-US"/>
    </w:rPr>
  </w:style>
  <w:style w:type="paragraph" w:customStyle="1" w:styleId="SOBullet">
    <w:name w:val="SO Bullet"/>
    <w:aliases w:val="sotb"/>
    <w:basedOn w:val="SOText"/>
    <w:link w:val="SOBulletChar"/>
    <w:qFormat/>
    <w:rsid w:val="00664314"/>
    <w:pPr>
      <w:ind w:left="1559" w:hanging="425"/>
    </w:pPr>
  </w:style>
  <w:style w:type="character" w:customStyle="1" w:styleId="SOBulletChar">
    <w:name w:val="SO Bullet Char"/>
    <w:aliases w:val="sotb Char"/>
    <w:basedOn w:val="DefaultParagraphFont"/>
    <w:link w:val="SOBullet"/>
    <w:rsid w:val="00664314"/>
    <w:rPr>
      <w:rFonts w:eastAsiaTheme="minorHAnsi" w:cstheme="minorBidi"/>
      <w:sz w:val="22"/>
      <w:lang w:eastAsia="en-US"/>
    </w:rPr>
  </w:style>
  <w:style w:type="paragraph" w:customStyle="1" w:styleId="SOBulletNote">
    <w:name w:val="SO BulletNote"/>
    <w:aliases w:val="sonb"/>
    <w:basedOn w:val="SOTextNote"/>
    <w:link w:val="SOBulletNoteChar"/>
    <w:qFormat/>
    <w:rsid w:val="00664314"/>
    <w:pPr>
      <w:tabs>
        <w:tab w:val="left" w:pos="1560"/>
      </w:tabs>
      <w:ind w:left="2268" w:hanging="1134"/>
    </w:pPr>
  </w:style>
  <w:style w:type="character" w:customStyle="1" w:styleId="SOBulletNoteChar">
    <w:name w:val="SO BulletNote Char"/>
    <w:aliases w:val="sonb Char"/>
    <w:basedOn w:val="DefaultParagraphFont"/>
    <w:link w:val="SOBulletNote"/>
    <w:rsid w:val="00664314"/>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664314"/>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664314"/>
    <w:pPr>
      <w:numPr>
        <w:numId w:val="28"/>
      </w:numPr>
    </w:pPr>
    <w:rPr>
      <w:rFonts w:eastAsia="Times New Roman" w:cs="Times New Roman"/>
      <w:lang w:eastAsia="en-AU"/>
    </w:rPr>
  </w:style>
  <w:style w:type="paragraph" w:customStyle="1" w:styleId="EnStatementHeading">
    <w:name w:val="EnStatementHeading"/>
    <w:basedOn w:val="Normal"/>
    <w:rsid w:val="00664314"/>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66431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314"/>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6643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3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3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643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3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43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3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43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3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4314"/>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664314"/>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664314"/>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6643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314"/>
    <w:rPr>
      <w:b/>
    </w:rPr>
  </w:style>
  <w:style w:type="paragraph" w:customStyle="1" w:styleId="BoxHeadItalic">
    <w:name w:val="BoxHeadItalic"/>
    <w:aliases w:val="bhi"/>
    <w:basedOn w:val="BoxText"/>
    <w:next w:val="BoxStep"/>
    <w:qFormat/>
    <w:rsid w:val="00664314"/>
    <w:rPr>
      <w:i/>
    </w:rPr>
  </w:style>
  <w:style w:type="paragraph" w:customStyle="1" w:styleId="BoxList">
    <w:name w:val="BoxList"/>
    <w:aliases w:val="bl"/>
    <w:basedOn w:val="BoxText"/>
    <w:qFormat/>
    <w:rsid w:val="00664314"/>
    <w:pPr>
      <w:ind w:left="1559" w:hanging="425"/>
    </w:pPr>
  </w:style>
  <w:style w:type="paragraph" w:customStyle="1" w:styleId="BoxNote">
    <w:name w:val="BoxNote"/>
    <w:aliases w:val="bn"/>
    <w:basedOn w:val="BoxText"/>
    <w:qFormat/>
    <w:rsid w:val="00664314"/>
    <w:pPr>
      <w:tabs>
        <w:tab w:val="left" w:pos="1985"/>
      </w:tabs>
      <w:spacing w:before="122" w:line="198" w:lineRule="exact"/>
      <w:ind w:left="2948" w:hanging="1814"/>
    </w:pPr>
    <w:rPr>
      <w:sz w:val="18"/>
    </w:rPr>
  </w:style>
  <w:style w:type="paragraph" w:customStyle="1" w:styleId="BoxPara">
    <w:name w:val="BoxPara"/>
    <w:aliases w:val="bp"/>
    <w:basedOn w:val="BoxText"/>
    <w:qFormat/>
    <w:rsid w:val="00664314"/>
    <w:pPr>
      <w:tabs>
        <w:tab w:val="right" w:pos="2268"/>
      </w:tabs>
      <w:ind w:left="2552" w:hanging="1418"/>
    </w:pPr>
  </w:style>
  <w:style w:type="paragraph" w:customStyle="1" w:styleId="BoxStep">
    <w:name w:val="BoxStep"/>
    <w:aliases w:val="bs"/>
    <w:basedOn w:val="BoxText"/>
    <w:qFormat/>
    <w:rsid w:val="00664314"/>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664314"/>
  </w:style>
  <w:style w:type="character" w:customStyle="1" w:styleId="CharAmPartText">
    <w:name w:val="CharAmPartText"/>
    <w:basedOn w:val="OPCCharBase"/>
    <w:uiPriority w:val="1"/>
    <w:qFormat/>
    <w:rsid w:val="00664314"/>
  </w:style>
  <w:style w:type="character" w:customStyle="1" w:styleId="CharAmSchNo">
    <w:name w:val="CharAmSchNo"/>
    <w:basedOn w:val="OPCCharBase"/>
    <w:uiPriority w:val="1"/>
    <w:qFormat/>
    <w:rsid w:val="00664314"/>
  </w:style>
  <w:style w:type="character" w:customStyle="1" w:styleId="CharAmSchText">
    <w:name w:val="CharAmSchText"/>
    <w:basedOn w:val="OPCCharBase"/>
    <w:uiPriority w:val="1"/>
    <w:qFormat/>
    <w:rsid w:val="00664314"/>
  </w:style>
  <w:style w:type="character" w:customStyle="1" w:styleId="CharBoldItalic">
    <w:name w:val="CharBoldItalic"/>
    <w:basedOn w:val="OPCCharBase"/>
    <w:uiPriority w:val="1"/>
    <w:qFormat/>
    <w:rsid w:val="00664314"/>
    <w:rPr>
      <w:b/>
      <w:i/>
    </w:rPr>
  </w:style>
  <w:style w:type="character" w:customStyle="1" w:styleId="CharChapNo">
    <w:name w:val="CharChapNo"/>
    <w:basedOn w:val="OPCCharBase"/>
    <w:qFormat/>
    <w:rsid w:val="00664314"/>
  </w:style>
  <w:style w:type="character" w:customStyle="1" w:styleId="CharChapText">
    <w:name w:val="CharChapText"/>
    <w:basedOn w:val="OPCCharBase"/>
    <w:qFormat/>
    <w:rsid w:val="00664314"/>
  </w:style>
  <w:style w:type="character" w:customStyle="1" w:styleId="CharDivNo">
    <w:name w:val="CharDivNo"/>
    <w:basedOn w:val="OPCCharBase"/>
    <w:qFormat/>
    <w:rsid w:val="00664314"/>
  </w:style>
  <w:style w:type="character" w:customStyle="1" w:styleId="CharDivText">
    <w:name w:val="CharDivText"/>
    <w:basedOn w:val="OPCCharBase"/>
    <w:qFormat/>
    <w:rsid w:val="00664314"/>
  </w:style>
  <w:style w:type="character" w:customStyle="1" w:styleId="CharItalic">
    <w:name w:val="CharItalic"/>
    <w:basedOn w:val="OPCCharBase"/>
    <w:uiPriority w:val="1"/>
    <w:qFormat/>
    <w:rsid w:val="00664314"/>
    <w:rPr>
      <w:i/>
    </w:rPr>
  </w:style>
  <w:style w:type="character" w:customStyle="1" w:styleId="CharPartNo">
    <w:name w:val="CharPartNo"/>
    <w:basedOn w:val="OPCCharBase"/>
    <w:qFormat/>
    <w:rsid w:val="00664314"/>
  </w:style>
  <w:style w:type="character" w:customStyle="1" w:styleId="CharPartText">
    <w:name w:val="CharPartText"/>
    <w:basedOn w:val="OPCCharBase"/>
    <w:qFormat/>
    <w:rsid w:val="00664314"/>
  </w:style>
  <w:style w:type="character" w:customStyle="1" w:styleId="CharSectno">
    <w:name w:val="CharSectno"/>
    <w:basedOn w:val="OPCCharBase"/>
    <w:qFormat/>
    <w:rsid w:val="00664314"/>
  </w:style>
  <w:style w:type="character" w:customStyle="1" w:styleId="CharSubdNo">
    <w:name w:val="CharSubdNo"/>
    <w:basedOn w:val="OPCCharBase"/>
    <w:uiPriority w:val="1"/>
    <w:qFormat/>
    <w:rsid w:val="00664314"/>
  </w:style>
  <w:style w:type="character" w:customStyle="1" w:styleId="CharSubdText">
    <w:name w:val="CharSubdText"/>
    <w:basedOn w:val="OPCCharBase"/>
    <w:uiPriority w:val="1"/>
    <w:qFormat/>
    <w:rsid w:val="00664314"/>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664314"/>
    <w:pPr>
      <w:spacing w:before="122" w:line="240" w:lineRule="auto"/>
      <w:ind w:left="1985" w:hanging="851"/>
    </w:pPr>
    <w:rPr>
      <w:sz w:val="18"/>
    </w:rPr>
  </w:style>
  <w:style w:type="paragraph" w:customStyle="1" w:styleId="notemargin">
    <w:name w:val="note(margin)"/>
    <w:aliases w:val="nm"/>
    <w:basedOn w:val="OPCParaBase"/>
    <w:rsid w:val="00664314"/>
    <w:pPr>
      <w:tabs>
        <w:tab w:val="left" w:pos="709"/>
      </w:tabs>
      <w:spacing w:before="122" w:line="198" w:lineRule="exact"/>
      <w:ind w:left="709" w:hanging="709"/>
    </w:pPr>
    <w:rPr>
      <w:sz w:val="18"/>
    </w:rPr>
  </w:style>
  <w:style w:type="paragraph" w:customStyle="1" w:styleId="CTA-">
    <w:name w:val="CTA -"/>
    <w:basedOn w:val="OPCParaBase"/>
    <w:rsid w:val="00664314"/>
    <w:pPr>
      <w:spacing w:before="60" w:line="240" w:lineRule="atLeast"/>
      <w:ind w:left="85" w:hanging="85"/>
    </w:pPr>
    <w:rPr>
      <w:sz w:val="20"/>
    </w:rPr>
  </w:style>
  <w:style w:type="paragraph" w:customStyle="1" w:styleId="CTA--">
    <w:name w:val="CTA --"/>
    <w:basedOn w:val="OPCParaBase"/>
    <w:next w:val="Normal"/>
    <w:rsid w:val="00664314"/>
    <w:pPr>
      <w:spacing w:before="60" w:line="240" w:lineRule="atLeast"/>
      <w:ind w:left="142" w:hanging="142"/>
    </w:pPr>
    <w:rPr>
      <w:sz w:val="20"/>
    </w:rPr>
  </w:style>
  <w:style w:type="paragraph" w:customStyle="1" w:styleId="CTA---">
    <w:name w:val="CTA ---"/>
    <w:basedOn w:val="OPCParaBase"/>
    <w:next w:val="Normal"/>
    <w:rsid w:val="00664314"/>
    <w:pPr>
      <w:spacing w:before="60" w:line="240" w:lineRule="atLeast"/>
      <w:ind w:left="198" w:hanging="198"/>
    </w:pPr>
    <w:rPr>
      <w:sz w:val="20"/>
    </w:rPr>
  </w:style>
  <w:style w:type="paragraph" w:customStyle="1" w:styleId="CTA----">
    <w:name w:val="CTA ----"/>
    <w:basedOn w:val="OPCParaBase"/>
    <w:next w:val="Normal"/>
    <w:rsid w:val="00664314"/>
    <w:pPr>
      <w:spacing w:before="60" w:line="240" w:lineRule="atLeast"/>
      <w:ind w:left="255" w:hanging="255"/>
    </w:pPr>
    <w:rPr>
      <w:sz w:val="20"/>
    </w:rPr>
  </w:style>
  <w:style w:type="paragraph" w:customStyle="1" w:styleId="CTA1a">
    <w:name w:val="CTA 1(a)"/>
    <w:basedOn w:val="OPCParaBase"/>
    <w:rsid w:val="00664314"/>
    <w:pPr>
      <w:tabs>
        <w:tab w:val="right" w:pos="414"/>
      </w:tabs>
      <w:spacing w:before="40" w:line="240" w:lineRule="atLeast"/>
      <w:ind w:left="675" w:hanging="675"/>
    </w:pPr>
    <w:rPr>
      <w:sz w:val="20"/>
    </w:rPr>
  </w:style>
  <w:style w:type="paragraph" w:customStyle="1" w:styleId="CTA1ai">
    <w:name w:val="CTA 1(a)(i)"/>
    <w:basedOn w:val="OPCParaBase"/>
    <w:rsid w:val="00664314"/>
    <w:pPr>
      <w:tabs>
        <w:tab w:val="right" w:pos="1004"/>
      </w:tabs>
      <w:spacing w:before="40" w:line="240" w:lineRule="atLeast"/>
      <w:ind w:left="1253" w:hanging="1253"/>
    </w:pPr>
    <w:rPr>
      <w:sz w:val="20"/>
    </w:rPr>
  </w:style>
  <w:style w:type="paragraph" w:customStyle="1" w:styleId="CTA2a">
    <w:name w:val="CTA 2(a)"/>
    <w:basedOn w:val="OPCParaBase"/>
    <w:rsid w:val="00664314"/>
    <w:pPr>
      <w:tabs>
        <w:tab w:val="right" w:pos="482"/>
      </w:tabs>
      <w:spacing w:before="40" w:line="240" w:lineRule="atLeast"/>
      <w:ind w:left="748" w:hanging="748"/>
    </w:pPr>
    <w:rPr>
      <w:sz w:val="20"/>
    </w:rPr>
  </w:style>
  <w:style w:type="paragraph" w:customStyle="1" w:styleId="CTA2ai">
    <w:name w:val="CTA 2(a)(i)"/>
    <w:basedOn w:val="OPCParaBase"/>
    <w:rsid w:val="00664314"/>
    <w:pPr>
      <w:tabs>
        <w:tab w:val="right" w:pos="1089"/>
      </w:tabs>
      <w:spacing w:before="40" w:line="240" w:lineRule="atLeast"/>
      <w:ind w:left="1327" w:hanging="1327"/>
    </w:pPr>
    <w:rPr>
      <w:sz w:val="20"/>
    </w:rPr>
  </w:style>
  <w:style w:type="paragraph" w:customStyle="1" w:styleId="CTA3a">
    <w:name w:val="CTA 3(a)"/>
    <w:basedOn w:val="OPCParaBase"/>
    <w:rsid w:val="00664314"/>
    <w:pPr>
      <w:tabs>
        <w:tab w:val="right" w:pos="556"/>
      </w:tabs>
      <w:spacing w:before="40" w:line="240" w:lineRule="atLeast"/>
      <w:ind w:left="805" w:hanging="805"/>
    </w:pPr>
    <w:rPr>
      <w:sz w:val="20"/>
    </w:rPr>
  </w:style>
  <w:style w:type="paragraph" w:customStyle="1" w:styleId="CTA3ai">
    <w:name w:val="CTA 3(a)(i)"/>
    <w:basedOn w:val="OPCParaBase"/>
    <w:rsid w:val="00664314"/>
    <w:pPr>
      <w:tabs>
        <w:tab w:val="right" w:pos="1140"/>
      </w:tabs>
      <w:spacing w:before="40" w:line="240" w:lineRule="atLeast"/>
      <w:ind w:left="1361" w:hanging="1361"/>
    </w:pPr>
    <w:rPr>
      <w:sz w:val="20"/>
    </w:rPr>
  </w:style>
  <w:style w:type="paragraph" w:customStyle="1" w:styleId="CTA4a">
    <w:name w:val="CTA 4(a)"/>
    <w:basedOn w:val="OPCParaBase"/>
    <w:rsid w:val="00664314"/>
    <w:pPr>
      <w:tabs>
        <w:tab w:val="right" w:pos="624"/>
      </w:tabs>
      <w:spacing w:before="40" w:line="240" w:lineRule="atLeast"/>
      <w:ind w:left="873" w:hanging="873"/>
    </w:pPr>
    <w:rPr>
      <w:sz w:val="20"/>
    </w:rPr>
  </w:style>
  <w:style w:type="paragraph" w:customStyle="1" w:styleId="CTA4ai">
    <w:name w:val="CTA 4(a)(i)"/>
    <w:basedOn w:val="OPCParaBase"/>
    <w:rsid w:val="00664314"/>
    <w:pPr>
      <w:tabs>
        <w:tab w:val="right" w:pos="1213"/>
      </w:tabs>
      <w:spacing w:before="40" w:line="240" w:lineRule="atLeast"/>
      <w:ind w:left="1452" w:hanging="1452"/>
    </w:pPr>
    <w:rPr>
      <w:sz w:val="20"/>
    </w:rPr>
  </w:style>
  <w:style w:type="paragraph" w:customStyle="1" w:styleId="CTACAPS">
    <w:name w:val="CTA CAPS"/>
    <w:basedOn w:val="OPCParaBase"/>
    <w:rsid w:val="00664314"/>
    <w:pPr>
      <w:spacing w:before="60" w:line="240" w:lineRule="atLeast"/>
    </w:pPr>
    <w:rPr>
      <w:sz w:val="20"/>
    </w:rPr>
  </w:style>
  <w:style w:type="paragraph" w:customStyle="1" w:styleId="CTAright">
    <w:name w:val="CTA right"/>
    <w:basedOn w:val="OPCParaBase"/>
    <w:rsid w:val="00664314"/>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6643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64314"/>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664314"/>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664314"/>
    <w:pPr>
      <w:spacing w:line="240" w:lineRule="auto"/>
      <w:ind w:left="1134"/>
    </w:pPr>
    <w:rPr>
      <w:sz w:val="20"/>
    </w:rPr>
  </w:style>
  <w:style w:type="paragraph" w:styleId="Header">
    <w:name w:val="header"/>
    <w:basedOn w:val="OPCParaBase"/>
    <w:link w:val="HeaderChar"/>
    <w:unhideWhenUsed/>
    <w:rsid w:val="00664314"/>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664314"/>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664314"/>
    <w:pPr>
      <w:keepLines/>
      <w:spacing w:before="80" w:line="240" w:lineRule="auto"/>
      <w:ind w:left="709"/>
    </w:pPr>
  </w:style>
  <w:style w:type="paragraph" w:customStyle="1" w:styleId="ItemHead">
    <w:name w:val="ItemHead"/>
    <w:aliases w:val="ih"/>
    <w:basedOn w:val="OPCParaBase"/>
    <w:next w:val="Item"/>
    <w:link w:val="ItemHeadChar"/>
    <w:rsid w:val="0066431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4314"/>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664314"/>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664314"/>
  </w:style>
  <w:style w:type="paragraph" w:customStyle="1" w:styleId="notedraft">
    <w:name w:val="note(draft)"/>
    <w:aliases w:val="nd"/>
    <w:basedOn w:val="OPCParaBase"/>
    <w:rsid w:val="00664314"/>
    <w:pPr>
      <w:spacing w:before="240" w:line="240" w:lineRule="auto"/>
      <w:ind w:left="284" w:hanging="284"/>
    </w:pPr>
    <w:rPr>
      <w:i/>
      <w:sz w:val="24"/>
    </w:rPr>
  </w:style>
  <w:style w:type="paragraph" w:customStyle="1" w:styleId="notepara">
    <w:name w:val="note(para)"/>
    <w:aliases w:val="na"/>
    <w:basedOn w:val="OPCParaBase"/>
    <w:rsid w:val="00664314"/>
    <w:pPr>
      <w:spacing w:before="40" w:line="198" w:lineRule="exact"/>
      <w:ind w:left="2354" w:hanging="369"/>
    </w:pPr>
    <w:rPr>
      <w:sz w:val="18"/>
    </w:rPr>
  </w:style>
  <w:style w:type="paragraph" w:customStyle="1" w:styleId="noteParlAmend">
    <w:name w:val="note(ParlAmend)"/>
    <w:aliases w:val="npp"/>
    <w:basedOn w:val="OPCParaBase"/>
    <w:next w:val="ParlAmend"/>
    <w:rsid w:val="00664314"/>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664314"/>
    <w:pPr>
      <w:spacing w:before="5600" w:line="240" w:lineRule="auto"/>
    </w:pPr>
    <w:rPr>
      <w:b/>
      <w:sz w:val="32"/>
    </w:rPr>
  </w:style>
  <w:style w:type="paragraph" w:customStyle="1" w:styleId="PageBreak">
    <w:name w:val="PageBreak"/>
    <w:aliases w:val="pb"/>
    <w:basedOn w:val="OPCParaBase"/>
    <w:rsid w:val="00664314"/>
    <w:pPr>
      <w:spacing w:line="240" w:lineRule="auto"/>
    </w:pPr>
    <w:rPr>
      <w:sz w:val="20"/>
    </w:rPr>
  </w:style>
  <w:style w:type="paragraph" w:customStyle="1" w:styleId="paragraph">
    <w:name w:val="paragraph"/>
    <w:aliases w:val="a"/>
    <w:basedOn w:val="OPCParaBase"/>
    <w:link w:val="paragraphChar"/>
    <w:rsid w:val="00664314"/>
    <w:pPr>
      <w:tabs>
        <w:tab w:val="right" w:pos="1531"/>
      </w:tabs>
      <w:spacing w:before="40" w:line="240" w:lineRule="auto"/>
      <w:ind w:left="1644" w:hanging="1644"/>
    </w:pPr>
  </w:style>
  <w:style w:type="paragraph" w:customStyle="1" w:styleId="paragraphsub">
    <w:name w:val="paragraph(sub)"/>
    <w:aliases w:val="aa"/>
    <w:basedOn w:val="OPCParaBase"/>
    <w:rsid w:val="00664314"/>
    <w:pPr>
      <w:tabs>
        <w:tab w:val="right" w:pos="1985"/>
      </w:tabs>
      <w:spacing w:before="40" w:line="240" w:lineRule="auto"/>
      <w:ind w:left="2098" w:hanging="2098"/>
    </w:pPr>
  </w:style>
  <w:style w:type="paragraph" w:customStyle="1" w:styleId="paragraphsub-sub">
    <w:name w:val="paragraph(sub-sub)"/>
    <w:aliases w:val="aaa"/>
    <w:basedOn w:val="OPCParaBase"/>
    <w:rsid w:val="00664314"/>
    <w:pPr>
      <w:tabs>
        <w:tab w:val="right" w:pos="2722"/>
      </w:tabs>
      <w:spacing w:before="40" w:line="240" w:lineRule="auto"/>
      <w:ind w:left="2835" w:hanging="2835"/>
    </w:pPr>
  </w:style>
  <w:style w:type="paragraph" w:customStyle="1" w:styleId="ParlAmend">
    <w:name w:val="ParlAmend"/>
    <w:aliases w:val="pp"/>
    <w:basedOn w:val="OPCParaBase"/>
    <w:rsid w:val="00664314"/>
    <w:pPr>
      <w:spacing w:before="240" w:line="240" w:lineRule="atLeast"/>
      <w:ind w:hanging="567"/>
    </w:pPr>
    <w:rPr>
      <w:sz w:val="24"/>
    </w:rPr>
  </w:style>
  <w:style w:type="paragraph" w:customStyle="1" w:styleId="Penalty">
    <w:name w:val="Penalty"/>
    <w:basedOn w:val="OPCParaBase"/>
    <w:rsid w:val="00664314"/>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664314"/>
    <w:pPr>
      <w:spacing w:line="240" w:lineRule="auto"/>
    </w:pPr>
    <w:rPr>
      <w:i/>
      <w:sz w:val="20"/>
    </w:rPr>
  </w:style>
  <w:style w:type="paragraph" w:customStyle="1" w:styleId="Preamble">
    <w:name w:val="Preamble"/>
    <w:basedOn w:val="OPCParaBase"/>
    <w:next w:val="Normal"/>
    <w:rsid w:val="006643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314"/>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664314"/>
    <w:pPr>
      <w:spacing w:line="240" w:lineRule="auto"/>
    </w:pPr>
    <w:rPr>
      <w:sz w:val="28"/>
    </w:rPr>
  </w:style>
  <w:style w:type="paragraph" w:customStyle="1" w:styleId="ShortT">
    <w:name w:val="ShortT"/>
    <w:basedOn w:val="OPCParaBase"/>
    <w:next w:val="Normal"/>
    <w:link w:val="ShortTChar"/>
    <w:qFormat/>
    <w:rsid w:val="00664314"/>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664314"/>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664314"/>
    <w:pPr>
      <w:spacing w:before="180" w:line="240" w:lineRule="auto"/>
      <w:ind w:left="709" w:hanging="709"/>
    </w:pPr>
  </w:style>
  <w:style w:type="paragraph" w:customStyle="1" w:styleId="SubitemHead">
    <w:name w:val="SubitemHead"/>
    <w:aliases w:val="issh"/>
    <w:basedOn w:val="OPCParaBase"/>
    <w:rsid w:val="006643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64314"/>
    <w:pPr>
      <w:spacing w:before="40" w:line="240" w:lineRule="auto"/>
      <w:ind w:left="1134"/>
    </w:pPr>
  </w:style>
  <w:style w:type="paragraph" w:customStyle="1" w:styleId="SubsectionHead">
    <w:name w:val="SubsectionHead"/>
    <w:aliases w:val="ssh"/>
    <w:basedOn w:val="OPCParaBase"/>
    <w:next w:val="subsection"/>
    <w:rsid w:val="00664314"/>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431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4314"/>
    <w:pPr>
      <w:spacing w:before="60" w:line="240" w:lineRule="auto"/>
      <w:ind w:left="284" w:hanging="284"/>
    </w:pPr>
    <w:rPr>
      <w:sz w:val="20"/>
    </w:rPr>
  </w:style>
  <w:style w:type="paragraph" w:customStyle="1" w:styleId="Tablei">
    <w:name w:val="Table(i)"/>
    <w:aliases w:val="taa"/>
    <w:basedOn w:val="OPCParaBase"/>
    <w:rsid w:val="0066431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431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64314"/>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43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31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314"/>
    <w:pPr>
      <w:spacing w:before="122" w:line="198" w:lineRule="exact"/>
      <w:ind w:left="1985" w:hanging="851"/>
      <w:jc w:val="right"/>
    </w:pPr>
    <w:rPr>
      <w:sz w:val="18"/>
    </w:rPr>
  </w:style>
  <w:style w:type="paragraph" w:customStyle="1" w:styleId="TLPTableBullet">
    <w:name w:val="TLPTableBullet"/>
    <w:aliases w:val="ttb"/>
    <w:basedOn w:val="OPCParaBase"/>
    <w:rsid w:val="00664314"/>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6643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43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43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43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431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43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43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43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43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314"/>
    <w:pPr>
      <w:keepLines/>
      <w:spacing w:before="240" w:after="120" w:line="240" w:lineRule="auto"/>
      <w:ind w:left="794"/>
    </w:pPr>
    <w:rPr>
      <w:b/>
      <w:kern w:val="28"/>
      <w:sz w:val="20"/>
    </w:rPr>
  </w:style>
  <w:style w:type="paragraph" w:customStyle="1" w:styleId="TofSectsHeading">
    <w:name w:val="TofSects(Heading)"/>
    <w:basedOn w:val="OPCParaBase"/>
    <w:rsid w:val="00664314"/>
    <w:pPr>
      <w:spacing w:before="240" w:after="120" w:line="240" w:lineRule="auto"/>
    </w:pPr>
    <w:rPr>
      <w:b/>
      <w:sz w:val="24"/>
    </w:rPr>
  </w:style>
  <w:style w:type="paragraph" w:customStyle="1" w:styleId="TofSectsSection">
    <w:name w:val="TofSects(Section)"/>
    <w:basedOn w:val="OPCParaBase"/>
    <w:rsid w:val="00664314"/>
    <w:pPr>
      <w:keepLines/>
      <w:spacing w:before="40" w:line="240" w:lineRule="auto"/>
      <w:ind w:left="1588" w:hanging="794"/>
    </w:pPr>
    <w:rPr>
      <w:kern w:val="28"/>
      <w:sz w:val="18"/>
    </w:rPr>
  </w:style>
  <w:style w:type="paragraph" w:customStyle="1" w:styleId="TofSectsSubdiv">
    <w:name w:val="TofSects(Subdiv)"/>
    <w:basedOn w:val="OPCParaBase"/>
    <w:rsid w:val="00664314"/>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664314"/>
    <w:pPr>
      <w:spacing w:line="260" w:lineRule="atLeast"/>
    </w:pPr>
    <w:rPr>
      <w:sz w:val="22"/>
    </w:rPr>
  </w:style>
  <w:style w:type="character" w:customStyle="1" w:styleId="HeaderChar">
    <w:name w:val="Header Char"/>
    <w:basedOn w:val="DefaultParagraphFont"/>
    <w:link w:val="Header"/>
    <w:rsid w:val="00664314"/>
    <w:rPr>
      <w:sz w:val="16"/>
    </w:rPr>
  </w:style>
  <w:style w:type="paragraph" w:customStyle="1" w:styleId="WRStyle">
    <w:name w:val="WR Style"/>
    <w:aliases w:val="WR"/>
    <w:basedOn w:val="OPCParaBase"/>
    <w:rsid w:val="00664314"/>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664314"/>
    <w:pPr>
      <w:spacing w:before="122" w:line="198" w:lineRule="exact"/>
      <w:ind w:left="2353" w:hanging="709"/>
    </w:pPr>
    <w:rPr>
      <w:sz w:val="18"/>
    </w:rPr>
  </w:style>
  <w:style w:type="character" w:customStyle="1" w:styleId="FooterChar">
    <w:name w:val="Footer Char"/>
    <w:basedOn w:val="DefaultParagraphFont"/>
    <w:link w:val="Footer"/>
    <w:rsid w:val="00664314"/>
    <w:rPr>
      <w:sz w:val="22"/>
      <w:szCs w:val="24"/>
    </w:rPr>
  </w:style>
  <w:style w:type="character" w:customStyle="1" w:styleId="BalloonTextChar">
    <w:name w:val="Balloon Text Char"/>
    <w:basedOn w:val="DefaultParagraphFont"/>
    <w:link w:val="BalloonText"/>
    <w:uiPriority w:val="99"/>
    <w:rsid w:val="006643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4314"/>
    <w:pPr>
      <w:keepNext/>
      <w:spacing w:before="60" w:line="240" w:lineRule="atLeast"/>
    </w:pPr>
    <w:rPr>
      <w:b/>
      <w:sz w:val="20"/>
    </w:rPr>
  </w:style>
  <w:style w:type="table" w:customStyle="1" w:styleId="CFlag">
    <w:name w:val="CFlag"/>
    <w:basedOn w:val="TableNormal"/>
    <w:uiPriority w:val="99"/>
    <w:rsid w:val="00664314"/>
    <w:tblPr/>
  </w:style>
  <w:style w:type="paragraph" w:customStyle="1" w:styleId="ENotesHeading1">
    <w:name w:val="ENotesHeading 1"/>
    <w:aliases w:val="Enh1"/>
    <w:basedOn w:val="OPCParaBase"/>
    <w:next w:val="Normal"/>
    <w:rsid w:val="00664314"/>
    <w:pPr>
      <w:spacing w:before="120"/>
      <w:outlineLvl w:val="1"/>
    </w:pPr>
    <w:rPr>
      <w:b/>
      <w:sz w:val="28"/>
      <w:szCs w:val="28"/>
    </w:rPr>
  </w:style>
  <w:style w:type="paragraph" w:customStyle="1" w:styleId="ENotesHeading2">
    <w:name w:val="ENotesHeading 2"/>
    <w:aliases w:val="Enh2"/>
    <w:basedOn w:val="OPCParaBase"/>
    <w:next w:val="Normal"/>
    <w:rsid w:val="00664314"/>
    <w:pPr>
      <w:spacing w:before="120" w:after="120"/>
      <w:outlineLvl w:val="2"/>
    </w:pPr>
    <w:rPr>
      <w:b/>
      <w:sz w:val="24"/>
      <w:szCs w:val="28"/>
    </w:rPr>
  </w:style>
  <w:style w:type="paragraph" w:customStyle="1" w:styleId="ENotesHeading3">
    <w:name w:val="ENotesHeading 3"/>
    <w:aliases w:val="Enh3"/>
    <w:basedOn w:val="OPCParaBase"/>
    <w:next w:val="Normal"/>
    <w:rsid w:val="00664314"/>
    <w:pPr>
      <w:keepNext/>
      <w:spacing w:before="120" w:line="240" w:lineRule="auto"/>
      <w:outlineLvl w:val="4"/>
    </w:pPr>
    <w:rPr>
      <w:b/>
      <w:szCs w:val="24"/>
    </w:rPr>
  </w:style>
  <w:style w:type="paragraph" w:customStyle="1" w:styleId="ENotesText">
    <w:name w:val="ENotesText"/>
    <w:aliases w:val="Ent"/>
    <w:basedOn w:val="OPCParaBase"/>
    <w:next w:val="Normal"/>
    <w:rsid w:val="00664314"/>
    <w:pPr>
      <w:spacing w:before="120"/>
    </w:pPr>
  </w:style>
  <w:style w:type="paragraph" w:customStyle="1" w:styleId="CompiledActNo">
    <w:name w:val="CompiledActNo"/>
    <w:basedOn w:val="OPCParaBase"/>
    <w:next w:val="Normal"/>
    <w:rsid w:val="00664314"/>
    <w:rPr>
      <w:b/>
      <w:sz w:val="24"/>
      <w:szCs w:val="24"/>
    </w:rPr>
  </w:style>
  <w:style w:type="paragraph" w:customStyle="1" w:styleId="CompiledMadeUnder">
    <w:name w:val="CompiledMadeUnder"/>
    <w:basedOn w:val="OPCParaBase"/>
    <w:next w:val="Normal"/>
    <w:rsid w:val="00664314"/>
    <w:rPr>
      <w:i/>
      <w:sz w:val="24"/>
      <w:szCs w:val="24"/>
    </w:rPr>
  </w:style>
  <w:style w:type="paragraph" w:customStyle="1" w:styleId="Paragraphsub-sub-sub">
    <w:name w:val="Paragraph(sub-sub-sub)"/>
    <w:aliases w:val="aaaa"/>
    <w:basedOn w:val="OPCParaBase"/>
    <w:rsid w:val="006643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3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43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43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3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4314"/>
    <w:pPr>
      <w:spacing w:before="60" w:line="240" w:lineRule="auto"/>
    </w:pPr>
    <w:rPr>
      <w:rFonts w:cs="Arial"/>
      <w:sz w:val="20"/>
      <w:szCs w:val="22"/>
    </w:rPr>
  </w:style>
  <w:style w:type="paragraph" w:customStyle="1" w:styleId="NoteToSubpara">
    <w:name w:val="NoteToSubpara"/>
    <w:aliases w:val="nts"/>
    <w:basedOn w:val="OPCParaBase"/>
    <w:rsid w:val="00664314"/>
    <w:pPr>
      <w:spacing w:before="40" w:line="198" w:lineRule="exact"/>
      <w:ind w:left="2835" w:hanging="709"/>
    </w:pPr>
    <w:rPr>
      <w:sz w:val="18"/>
    </w:rPr>
  </w:style>
  <w:style w:type="paragraph" w:customStyle="1" w:styleId="SignCoverPageEnd">
    <w:name w:val="SignCoverPageEnd"/>
    <w:basedOn w:val="OPCParaBase"/>
    <w:next w:val="Normal"/>
    <w:rsid w:val="006643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314"/>
    <w:pPr>
      <w:pBdr>
        <w:top w:val="single" w:sz="4" w:space="1" w:color="auto"/>
      </w:pBdr>
      <w:spacing w:before="360"/>
      <w:ind w:right="397"/>
      <w:jc w:val="both"/>
    </w:pPr>
  </w:style>
  <w:style w:type="paragraph" w:customStyle="1" w:styleId="ActHead10">
    <w:name w:val="ActHead 10"/>
    <w:aliases w:val="sp"/>
    <w:basedOn w:val="OPCParaBase"/>
    <w:next w:val="ActHead3"/>
    <w:rsid w:val="00664314"/>
    <w:pPr>
      <w:keepNext/>
      <w:spacing w:before="280" w:line="240" w:lineRule="auto"/>
      <w:outlineLvl w:val="1"/>
    </w:pPr>
    <w:rPr>
      <w:b/>
      <w:sz w:val="32"/>
      <w:szCs w:val="30"/>
    </w:rPr>
  </w:style>
  <w:style w:type="paragraph" w:customStyle="1" w:styleId="ENoteTableHeading">
    <w:name w:val="ENoteTableHeading"/>
    <w:aliases w:val="enth"/>
    <w:basedOn w:val="OPCParaBase"/>
    <w:rsid w:val="00664314"/>
    <w:pPr>
      <w:keepNext/>
      <w:spacing w:before="60" w:line="240" w:lineRule="atLeast"/>
    </w:pPr>
    <w:rPr>
      <w:rFonts w:ascii="Arial" w:hAnsi="Arial"/>
      <w:b/>
      <w:sz w:val="16"/>
    </w:rPr>
  </w:style>
  <w:style w:type="paragraph" w:customStyle="1" w:styleId="ENoteTTi">
    <w:name w:val="ENoteTTi"/>
    <w:aliases w:val="entti"/>
    <w:basedOn w:val="OPCParaBase"/>
    <w:rsid w:val="00664314"/>
    <w:pPr>
      <w:keepNext/>
      <w:spacing w:before="60" w:line="240" w:lineRule="atLeast"/>
      <w:ind w:left="170"/>
    </w:pPr>
    <w:rPr>
      <w:sz w:val="16"/>
    </w:rPr>
  </w:style>
  <w:style w:type="paragraph" w:customStyle="1" w:styleId="ENoteTTIndentHeading">
    <w:name w:val="ENoteTTIndentHeading"/>
    <w:aliases w:val="enTTHi"/>
    <w:basedOn w:val="OPCParaBase"/>
    <w:rsid w:val="006643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4314"/>
    <w:pPr>
      <w:spacing w:before="60" w:line="240" w:lineRule="atLeast"/>
    </w:pPr>
    <w:rPr>
      <w:sz w:val="16"/>
    </w:rPr>
  </w:style>
  <w:style w:type="paragraph" w:customStyle="1" w:styleId="MadeunderText">
    <w:name w:val="MadeunderText"/>
    <w:basedOn w:val="OPCParaBase"/>
    <w:next w:val="CompiledMadeUnder"/>
    <w:rsid w:val="00664314"/>
    <w:pPr>
      <w:spacing w:before="240"/>
    </w:pPr>
    <w:rPr>
      <w:sz w:val="24"/>
      <w:szCs w:val="24"/>
    </w:rPr>
  </w:style>
  <w:style w:type="paragraph" w:customStyle="1" w:styleId="SubPartCASA">
    <w:name w:val="SubPart(CASA)"/>
    <w:aliases w:val="csp"/>
    <w:basedOn w:val="OPCParaBase"/>
    <w:next w:val="ActHead3"/>
    <w:rsid w:val="00664314"/>
    <w:pPr>
      <w:keepNext/>
      <w:keepLines/>
      <w:spacing w:before="280"/>
      <w:outlineLvl w:val="1"/>
    </w:pPr>
    <w:rPr>
      <w:b/>
      <w:kern w:val="28"/>
      <w:sz w:val="32"/>
    </w:rPr>
  </w:style>
  <w:style w:type="character" w:customStyle="1" w:styleId="CharSubPartTextCASA">
    <w:name w:val="CharSubPartText(CASA)"/>
    <w:basedOn w:val="OPCCharBase"/>
    <w:uiPriority w:val="1"/>
    <w:rsid w:val="00664314"/>
  </w:style>
  <w:style w:type="character" w:customStyle="1" w:styleId="CharSubPartNoCASA">
    <w:name w:val="CharSubPartNo(CASA)"/>
    <w:basedOn w:val="OPCCharBase"/>
    <w:uiPriority w:val="1"/>
    <w:rsid w:val="00664314"/>
  </w:style>
  <w:style w:type="paragraph" w:customStyle="1" w:styleId="ENoteTTIndentHeadingSub">
    <w:name w:val="ENoteTTIndentHeadingSub"/>
    <w:aliases w:val="enTTHis"/>
    <w:basedOn w:val="OPCParaBase"/>
    <w:rsid w:val="00664314"/>
    <w:pPr>
      <w:keepNext/>
      <w:spacing w:before="60" w:line="240" w:lineRule="atLeast"/>
      <w:ind w:left="340"/>
    </w:pPr>
    <w:rPr>
      <w:b/>
      <w:sz w:val="16"/>
    </w:rPr>
  </w:style>
  <w:style w:type="paragraph" w:customStyle="1" w:styleId="ENoteTTiSub">
    <w:name w:val="ENoteTTiSub"/>
    <w:aliases w:val="enttis"/>
    <w:basedOn w:val="OPCParaBase"/>
    <w:rsid w:val="00664314"/>
    <w:pPr>
      <w:keepNext/>
      <w:spacing w:before="60" w:line="240" w:lineRule="atLeast"/>
      <w:ind w:left="340"/>
    </w:pPr>
    <w:rPr>
      <w:sz w:val="16"/>
    </w:rPr>
  </w:style>
  <w:style w:type="paragraph" w:customStyle="1" w:styleId="SubDivisionMigration">
    <w:name w:val="SubDivisionMigration"/>
    <w:aliases w:val="sdm"/>
    <w:basedOn w:val="OPCParaBase"/>
    <w:rsid w:val="006643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314"/>
    <w:pPr>
      <w:keepNext/>
      <w:keepLines/>
      <w:spacing w:before="240" w:line="240" w:lineRule="auto"/>
      <w:ind w:left="1134" w:hanging="1134"/>
    </w:pPr>
    <w:rPr>
      <w:b/>
      <w:sz w:val="28"/>
    </w:rPr>
  </w:style>
  <w:style w:type="paragraph" w:customStyle="1" w:styleId="SOText">
    <w:name w:val="SO Text"/>
    <w:aliases w:val="sot"/>
    <w:link w:val="SOTextChar"/>
    <w:rsid w:val="006643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4314"/>
    <w:rPr>
      <w:rFonts w:eastAsiaTheme="minorHAnsi" w:cstheme="minorBidi"/>
      <w:sz w:val="22"/>
      <w:lang w:eastAsia="en-US"/>
    </w:rPr>
  </w:style>
  <w:style w:type="paragraph" w:customStyle="1" w:styleId="SOTextNote">
    <w:name w:val="SO TextNote"/>
    <w:aliases w:val="sont"/>
    <w:basedOn w:val="SOText"/>
    <w:qFormat/>
    <w:rsid w:val="00664314"/>
    <w:pPr>
      <w:spacing w:before="122" w:line="198" w:lineRule="exact"/>
      <w:ind w:left="1843" w:hanging="709"/>
    </w:pPr>
    <w:rPr>
      <w:sz w:val="18"/>
    </w:rPr>
  </w:style>
  <w:style w:type="paragraph" w:customStyle="1" w:styleId="SOPara">
    <w:name w:val="SO Para"/>
    <w:aliases w:val="soa"/>
    <w:basedOn w:val="SOText"/>
    <w:link w:val="SOParaChar"/>
    <w:qFormat/>
    <w:rsid w:val="00664314"/>
    <w:pPr>
      <w:tabs>
        <w:tab w:val="right" w:pos="1786"/>
      </w:tabs>
      <w:spacing w:before="40"/>
      <w:ind w:left="2070" w:hanging="936"/>
    </w:pPr>
  </w:style>
  <w:style w:type="character" w:customStyle="1" w:styleId="SOParaChar">
    <w:name w:val="SO Para Char"/>
    <w:aliases w:val="soa Char"/>
    <w:basedOn w:val="DefaultParagraphFont"/>
    <w:link w:val="SOPara"/>
    <w:rsid w:val="00664314"/>
    <w:rPr>
      <w:rFonts w:eastAsiaTheme="minorHAnsi" w:cstheme="minorBidi"/>
      <w:sz w:val="22"/>
      <w:lang w:eastAsia="en-US"/>
    </w:rPr>
  </w:style>
  <w:style w:type="paragraph" w:customStyle="1" w:styleId="FileName">
    <w:name w:val="FileName"/>
    <w:basedOn w:val="Normal"/>
    <w:rsid w:val="00664314"/>
  </w:style>
  <w:style w:type="paragraph" w:customStyle="1" w:styleId="SOHeadBold">
    <w:name w:val="SO HeadBold"/>
    <w:aliases w:val="sohb"/>
    <w:basedOn w:val="SOText"/>
    <w:next w:val="SOText"/>
    <w:link w:val="SOHeadBoldChar"/>
    <w:qFormat/>
    <w:rsid w:val="00664314"/>
    <w:rPr>
      <w:b/>
    </w:rPr>
  </w:style>
  <w:style w:type="character" w:customStyle="1" w:styleId="SOHeadBoldChar">
    <w:name w:val="SO HeadBold Char"/>
    <w:aliases w:val="sohb Char"/>
    <w:basedOn w:val="DefaultParagraphFont"/>
    <w:link w:val="SOHeadBold"/>
    <w:rsid w:val="006643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4314"/>
    <w:rPr>
      <w:i/>
    </w:rPr>
  </w:style>
  <w:style w:type="character" w:customStyle="1" w:styleId="SOHeadItalicChar">
    <w:name w:val="SO HeadItalic Char"/>
    <w:aliases w:val="sohi Char"/>
    <w:basedOn w:val="DefaultParagraphFont"/>
    <w:link w:val="SOHeadItalic"/>
    <w:rsid w:val="00664314"/>
    <w:rPr>
      <w:rFonts w:eastAsiaTheme="minorHAnsi" w:cstheme="minorBidi"/>
      <w:i/>
      <w:sz w:val="22"/>
      <w:lang w:eastAsia="en-US"/>
    </w:rPr>
  </w:style>
  <w:style w:type="paragraph" w:customStyle="1" w:styleId="SOBullet">
    <w:name w:val="SO Bullet"/>
    <w:aliases w:val="sotb"/>
    <w:basedOn w:val="SOText"/>
    <w:link w:val="SOBulletChar"/>
    <w:qFormat/>
    <w:rsid w:val="00664314"/>
    <w:pPr>
      <w:ind w:left="1559" w:hanging="425"/>
    </w:pPr>
  </w:style>
  <w:style w:type="character" w:customStyle="1" w:styleId="SOBulletChar">
    <w:name w:val="SO Bullet Char"/>
    <w:aliases w:val="sotb Char"/>
    <w:basedOn w:val="DefaultParagraphFont"/>
    <w:link w:val="SOBullet"/>
    <w:rsid w:val="00664314"/>
    <w:rPr>
      <w:rFonts w:eastAsiaTheme="minorHAnsi" w:cstheme="minorBidi"/>
      <w:sz w:val="22"/>
      <w:lang w:eastAsia="en-US"/>
    </w:rPr>
  </w:style>
  <w:style w:type="paragraph" w:customStyle="1" w:styleId="SOBulletNote">
    <w:name w:val="SO BulletNote"/>
    <w:aliases w:val="sonb"/>
    <w:basedOn w:val="SOTextNote"/>
    <w:link w:val="SOBulletNoteChar"/>
    <w:qFormat/>
    <w:rsid w:val="00664314"/>
    <w:pPr>
      <w:tabs>
        <w:tab w:val="left" w:pos="1560"/>
      </w:tabs>
      <w:ind w:left="2268" w:hanging="1134"/>
    </w:pPr>
  </w:style>
  <w:style w:type="character" w:customStyle="1" w:styleId="SOBulletNoteChar">
    <w:name w:val="SO BulletNote Char"/>
    <w:aliases w:val="sonb Char"/>
    <w:basedOn w:val="DefaultParagraphFont"/>
    <w:link w:val="SOBulletNote"/>
    <w:rsid w:val="00664314"/>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664314"/>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664314"/>
    <w:pPr>
      <w:numPr>
        <w:numId w:val="28"/>
      </w:numPr>
    </w:pPr>
    <w:rPr>
      <w:rFonts w:eastAsia="Times New Roman" w:cs="Times New Roman"/>
      <w:lang w:eastAsia="en-AU"/>
    </w:rPr>
  </w:style>
  <w:style w:type="paragraph" w:customStyle="1" w:styleId="EnStatementHeading">
    <w:name w:val="EnStatementHeading"/>
    <w:basedOn w:val="Normal"/>
    <w:rsid w:val="00664314"/>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66431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E724-9A83-4376-8208-BD731A1C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104</Pages>
  <Words>89976</Words>
  <Characters>441316</Characters>
  <Application>Microsoft Office Word</Application>
  <DocSecurity>0</DocSecurity>
  <PresentationFormat/>
  <Lines>11155</Lines>
  <Paragraphs>5700</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529448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2020-02-03T02:43:00Z</dcterms:created>
  <dcterms:modified xsi:type="dcterms:W3CDTF">2020-02-03T02:43:00Z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1</vt:lpwstr>
  </property>
  <property fmtid="{D5CDD505-2E9C-101B-9397-08002B2CF9AE}" pid="11" name="ChangedTitle">
    <vt:lpwstr>/</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131</vt:lpwstr>
  </property>
  <property fmtid="{D5CDD505-2E9C-101B-9397-08002B2CF9AE}" pid="15" name="StartDate">
    <vt:filetime>2019-12-19T13:00:00Z</vt:filetime>
  </property>
  <property fmtid="{D5CDD505-2E9C-101B-9397-08002B2CF9AE}" pid="16" name="PreparedDate">
    <vt:filetime>2016-03-15T13:00:00Z</vt:filetime>
  </property>
  <property fmtid="{D5CDD505-2E9C-101B-9397-08002B2CF9AE}" pid="17" name="RegisteredDate">
    <vt:filetime>2020-02-02T13:00:00Z</vt:filetime>
  </property>
  <property fmtid="{D5CDD505-2E9C-101B-9397-08002B2CF9AE}" pid="18" name="IncludesUpTo">
    <vt:lpwstr>Act No. 104, 2019</vt:lpwstr>
  </property>
</Properties>
</file>