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98" w:rsidRPr="00545CF8" w:rsidRDefault="00194498" w:rsidP="00DF42E1">
      <w:bookmarkStart w:id="0" w:name="_GoBack"/>
      <w:bookmarkEnd w:id="0"/>
      <w:r w:rsidRPr="00545CF8">
        <w:rPr>
          <w:noProof/>
          <w:lang w:eastAsia="en-AU"/>
        </w:rPr>
        <w:drawing>
          <wp:inline distT="0" distB="0" distL="0" distR="0" wp14:anchorId="782378FB" wp14:editId="03E527E7">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94498" w:rsidRPr="00545CF8" w:rsidRDefault="00194498" w:rsidP="00DF42E1">
      <w:pPr>
        <w:pStyle w:val="ShortT"/>
        <w:spacing w:before="240"/>
      </w:pPr>
      <w:r w:rsidRPr="00545CF8">
        <w:t>Damage by Aircraft Act 1999</w:t>
      </w:r>
    </w:p>
    <w:p w:rsidR="00194498" w:rsidRPr="00545CF8" w:rsidRDefault="00194498" w:rsidP="00DF42E1">
      <w:pPr>
        <w:pStyle w:val="CompiledActNo"/>
        <w:spacing w:before="240"/>
      </w:pPr>
      <w:r w:rsidRPr="00545CF8">
        <w:t>No.</w:t>
      </w:r>
      <w:r w:rsidR="00545CF8" w:rsidRPr="00545CF8">
        <w:t> </w:t>
      </w:r>
      <w:r w:rsidRPr="00545CF8">
        <w:t>107</w:t>
      </w:r>
      <w:r w:rsidR="00DF42E1" w:rsidRPr="00545CF8">
        <w:t>,</w:t>
      </w:r>
      <w:r w:rsidRPr="00545CF8">
        <w:t xml:space="preserve"> 1999 as amended</w:t>
      </w:r>
    </w:p>
    <w:p w:rsidR="00194498" w:rsidRPr="00545CF8" w:rsidRDefault="00194498" w:rsidP="00DF42E1">
      <w:pPr>
        <w:spacing w:before="1000"/>
        <w:rPr>
          <w:rFonts w:cs="Arial"/>
          <w:sz w:val="24"/>
        </w:rPr>
      </w:pPr>
      <w:r w:rsidRPr="00545CF8">
        <w:rPr>
          <w:rFonts w:cs="Arial"/>
          <w:b/>
          <w:sz w:val="24"/>
        </w:rPr>
        <w:t>Compilation start date:</w:t>
      </w:r>
      <w:r w:rsidRPr="00545CF8">
        <w:rPr>
          <w:rFonts w:cs="Arial"/>
          <w:b/>
          <w:sz w:val="24"/>
        </w:rPr>
        <w:tab/>
      </w:r>
      <w:r w:rsidRPr="00545CF8">
        <w:rPr>
          <w:rFonts w:cs="Arial"/>
          <w:b/>
          <w:sz w:val="24"/>
        </w:rPr>
        <w:tab/>
      </w:r>
      <w:r w:rsidR="003411F2" w:rsidRPr="00545CF8">
        <w:rPr>
          <w:rFonts w:cs="Arial"/>
          <w:sz w:val="24"/>
        </w:rPr>
        <w:t>31</w:t>
      </w:r>
      <w:r w:rsidR="00545CF8" w:rsidRPr="00545CF8">
        <w:rPr>
          <w:rFonts w:cs="Arial"/>
          <w:sz w:val="24"/>
        </w:rPr>
        <w:t> </w:t>
      </w:r>
      <w:r w:rsidR="003411F2" w:rsidRPr="00545CF8">
        <w:rPr>
          <w:rFonts w:cs="Arial"/>
          <w:sz w:val="24"/>
        </w:rPr>
        <w:t>March 2013</w:t>
      </w:r>
    </w:p>
    <w:p w:rsidR="00194498" w:rsidRPr="00545CF8" w:rsidRDefault="00194498" w:rsidP="00DF42E1">
      <w:pPr>
        <w:spacing w:before="240"/>
        <w:rPr>
          <w:rFonts w:cs="Arial"/>
          <w:sz w:val="24"/>
        </w:rPr>
      </w:pPr>
      <w:r w:rsidRPr="00545CF8">
        <w:rPr>
          <w:rFonts w:cs="Arial"/>
          <w:b/>
          <w:sz w:val="24"/>
        </w:rPr>
        <w:t>Includes amendments up to:</w:t>
      </w:r>
      <w:r w:rsidRPr="00545CF8">
        <w:rPr>
          <w:rFonts w:cs="Arial"/>
          <w:b/>
          <w:sz w:val="24"/>
        </w:rPr>
        <w:tab/>
      </w:r>
      <w:r w:rsidR="00BF32A1" w:rsidRPr="00545CF8">
        <w:rPr>
          <w:rFonts w:cs="Arial"/>
          <w:sz w:val="24"/>
        </w:rPr>
        <w:t>Act No.</w:t>
      </w:r>
      <w:r w:rsidR="00545CF8" w:rsidRPr="00545CF8">
        <w:rPr>
          <w:rFonts w:cs="Arial"/>
          <w:sz w:val="24"/>
        </w:rPr>
        <w:t> </w:t>
      </w:r>
      <w:r w:rsidR="00BF32A1" w:rsidRPr="00545CF8">
        <w:rPr>
          <w:rFonts w:cs="Arial"/>
          <w:sz w:val="24"/>
        </w:rPr>
        <w:t>191, 2012</w:t>
      </w:r>
    </w:p>
    <w:p w:rsidR="00194498" w:rsidRPr="00545CF8" w:rsidRDefault="00194498" w:rsidP="00DF42E1">
      <w:pPr>
        <w:rPr>
          <w:b/>
          <w:szCs w:val="22"/>
        </w:rPr>
      </w:pPr>
    </w:p>
    <w:p w:rsidR="00194498" w:rsidRPr="00545CF8" w:rsidRDefault="00194498" w:rsidP="00DF42E1">
      <w:pPr>
        <w:pageBreakBefore/>
        <w:rPr>
          <w:rFonts w:cs="Arial"/>
          <w:b/>
          <w:szCs w:val="22"/>
        </w:rPr>
      </w:pPr>
      <w:r w:rsidRPr="00545CF8">
        <w:rPr>
          <w:rFonts w:cs="Arial"/>
          <w:b/>
          <w:szCs w:val="22"/>
        </w:rPr>
        <w:lastRenderedPageBreak/>
        <w:t>About this compilation</w:t>
      </w:r>
    </w:p>
    <w:p w:rsidR="00194498" w:rsidRPr="00545CF8" w:rsidRDefault="00194498" w:rsidP="00DF42E1">
      <w:pPr>
        <w:spacing w:before="240"/>
        <w:rPr>
          <w:rFonts w:cs="Arial"/>
        </w:rPr>
      </w:pPr>
      <w:r w:rsidRPr="00545CF8">
        <w:rPr>
          <w:rFonts w:cs="Arial"/>
          <w:b/>
          <w:szCs w:val="22"/>
        </w:rPr>
        <w:t>The compiled Act</w:t>
      </w:r>
    </w:p>
    <w:p w:rsidR="00194498" w:rsidRPr="00545CF8" w:rsidRDefault="00194498" w:rsidP="00DF42E1">
      <w:pPr>
        <w:spacing w:before="120" w:after="120"/>
        <w:rPr>
          <w:rFonts w:cs="Arial"/>
          <w:szCs w:val="22"/>
        </w:rPr>
      </w:pPr>
      <w:r w:rsidRPr="00545CF8">
        <w:rPr>
          <w:rFonts w:cs="Arial"/>
          <w:szCs w:val="22"/>
        </w:rPr>
        <w:t xml:space="preserve">This is a compilation of the </w:t>
      </w:r>
      <w:r w:rsidRPr="00545CF8">
        <w:rPr>
          <w:rFonts w:cs="Arial"/>
          <w:i/>
          <w:szCs w:val="22"/>
        </w:rPr>
        <w:fldChar w:fldCharType="begin"/>
      </w:r>
      <w:r w:rsidRPr="00545CF8">
        <w:rPr>
          <w:rFonts w:cs="Arial"/>
          <w:i/>
          <w:szCs w:val="22"/>
        </w:rPr>
        <w:instrText xml:space="preserve"> STYLEREF  ShortT </w:instrText>
      </w:r>
      <w:r w:rsidRPr="00545CF8">
        <w:rPr>
          <w:rFonts w:cs="Arial"/>
          <w:i/>
          <w:szCs w:val="22"/>
        </w:rPr>
        <w:fldChar w:fldCharType="separate"/>
      </w:r>
      <w:r w:rsidR="002225DC" w:rsidRPr="00545CF8">
        <w:rPr>
          <w:rFonts w:cs="Arial"/>
          <w:i/>
          <w:noProof/>
          <w:szCs w:val="22"/>
        </w:rPr>
        <w:t>Damage by Aircraft Act 1999</w:t>
      </w:r>
      <w:r w:rsidRPr="00545CF8">
        <w:rPr>
          <w:rFonts w:cs="Arial"/>
          <w:i/>
          <w:szCs w:val="22"/>
        </w:rPr>
        <w:fldChar w:fldCharType="end"/>
      </w:r>
      <w:r w:rsidR="00C20F21" w:rsidRPr="00545CF8">
        <w:rPr>
          <w:rFonts w:cs="Arial"/>
          <w:szCs w:val="22"/>
        </w:rPr>
        <w:t xml:space="preserve"> as amended and in force on 31</w:t>
      </w:r>
      <w:r w:rsidR="00545CF8" w:rsidRPr="00545CF8">
        <w:rPr>
          <w:rFonts w:cs="Arial"/>
          <w:szCs w:val="22"/>
        </w:rPr>
        <w:t> </w:t>
      </w:r>
      <w:r w:rsidR="00C20F21" w:rsidRPr="00545CF8">
        <w:rPr>
          <w:rFonts w:cs="Arial"/>
          <w:szCs w:val="22"/>
        </w:rPr>
        <w:t>March 2013</w:t>
      </w:r>
      <w:r w:rsidRPr="00545CF8">
        <w:rPr>
          <w:rFonts w:cs="Arial"/>
          <w:szCs w:val="22"/>
        </w:rPr>
        <w:t>. It includes any amendment affecting the compiled Act to that date.</w:t>
      </w:r>
    </w:p>
    <w:p w:rsidR="00194498" w:rsidRPr="00545CF8" w:rsidRDefault="00194498" w:rsidP="00DF42E1">
      <w:pPr>
        <w:spacing w:after="120"/>
        <w:rPr>
          <w:rFonts w:cs="Arial"/>
          <w:szCs w:val="22"/>
        </w:rPr>
      </w:pPr>
      <w:r w:rsidRPr="00545CF8">
        <w:rPr>
          <w:rFonts w:cs="Arial"/>
          <w:szCs w:val="22"/>
        </w:rPr>
        <w:t>Th</w:t>
      </w:r>
      <w:r w:rsidR="00C20F21" w:rsidRPr="00545CF8">
        <w:rPr>
          <w:rFonts w:cs="Arial"/>
          <w:szCs w:val="22"/>
        </w:rPr>
        <w:t>is compilation was prepared on 31</w:t>
      </w:r>
      <w:r w:rsidR="00545CF8" w:rsidRPr="00545CF8">
        <w:rPr>
          <w:rFonts w:cs="Arial"/>
          <w:szCs w:val="22"/>
        </w:rPr>
        <w:t> </w:t>
      </w:r>
      <w:r w:rsidR="00C20F21" w:rsidRPr="00545CF8">
        <w:rPr>
          <w:rFonts w:cs="Arial"/>
          <w:szCs w:val="22"/>
        </w:rPr>
        <w:t>March 2013</w:t>
      </w:r>
      <w:r w:rsidRPr="00545CF8">
        <w:rPr>
          <w:rFonts w:cs="Arial"/>
          <w:szCs w:val="22"/>
        </w:rPr>
        <w:t>.</w:t>
      </w:r>
    </w:p>
    <w:p w:rsidR="00194498" w:rsidRPr="00545CF8" w:rsidRDefault="00194498" w:rsidP="00DF42E1">
      <w:pPr>
        <w:spacing w:after="120"/>
        <w:rPr>
          <w:rFonts w:cs="Arial"/>
          <w:szCs w:val="22"/>
        </w:rPr>
      </w:pPr>
      <w:r w:rsidRPr="00545CF8">
        <w:rPr>
          <w:rFonts w:cs="Arial"/>
          <w:szCs w:val="22"/>
        </w:rPr>
        <w:t xml:space="preserve">The notes at the end of this compilation (the </w:t>
      </w:r>
      <w:r w:rsidRPr="00545CF8">
        <w:rPr>
          <w:rFonts w:cs="Arial"/>
          <w:b/>
          <w:i/>
          <w:szCs w:val="22"/>
        </w:rPr>
        <w:t>endnotes</w:t>
      </w:r>
      <w:r w:rsidRPr="00545CF8">
        <w:rPr>
          <w:rFonts w:cs="Arial"/>
          <w:szCs w:val="22"/>
        </w:rPr>
        <w:t>) include information about amending Acts and instruments and the amendment history of each amended provision.</w:t>
      </w:r>
    </w:p>
    <w:p w:rsidR="00194498" w:rsidRPr="00545CF8" w:rsidRDefault="00194498" w:rsidP="00DF42E1">
      <w:pPr>
        <w:tabs>
          <w:tab w:val="left" w:pos="5640"/>
        </w:tabs>
        <w:spacing w:before="120" w:after="120"/>
        <w:rPr>
          <w:rFonts w:cs="Arial"/>
          <w:b/>
          <w:szCs w:val="22"/>
        </w:rPr>
      </w:pPr>
      <w:proofErr w:type="spellStart"/>
      <w:r w:rsidRPr="00545CF8">
        <w:rPr>
          <w:rFonts w:cs="Arial"/>
          <w:b/>
          <w:szCs w:val="22"/>
        </w:rPr>
        <w:t>Uncommenced</w:t>
      </w:r>
      <w:proofErr w:type="spellEnd"/>
      <w:r w:rsidRPr="00545CF8">
        <w:rPr>
          <w:rFonts w:cs="Arial"/>
          <w:b/>
          <w:szCs w:val="22"/>
        </w:rPr>
        <w:t xml:space="preserve"> provisions and amendments</w:t>
      </w:r>
    </w:p>
    <w:p w:rsidR="00194498" w:rsidRPr="00545CF8" w:rsidRDefault="00194498" w:rsidP="00DF42E1">
      <w:pPr>
        <w:spacing w:after="120"/>
        <w:rPr>
          <w:rFonts w:cs="Arial"/>
          <w:szCs w:val="22"/>
        </w:rPr>
      </w:pPr>
      <w:r w:rsidRPr="00545CF8">
        <w:rPr>
          <w:rFonts w:cs="Arial"/>
          <w:szCs w:val="22"/>
        </w:rPr>
        <w:t xml:space="preserve">If a provision of the compiled Act is affected by an </w:t>
      </w:r>
      <w:proofErr w:type="spellStart"/>
      <w:r w:rsidRPr="00545CF8">
        <w:rPr>
          <w:rFonts w:cs="Arial"/>
          <w:szCs w:val="22"/>
        </w:rPr>
        <w:t>uncommenced</w:t>
      </w:r>
      <w:proofErr w:type="spellEnd"/>
      <w:r w:rsidRPr="00545CF8">
        <w:rPr>
          <w:rFonts w:cs="Arial"/>
          <w:szCs w:val="22"/>
        </w:rPr>
        <w:t xml:space="preserve"> amendment, the text of the </w:t>
      </w:r>
      <w:proofErr w:type="spellStart"/>
      <w:r w:rsidRPr="00545CF8">
        <w:rPr>
          <w:rFonts w:cs="Arial"/>
          <w:szCs w:val="22"/>
        </w:rPr>
        <w:t>uncommenced</w:t>
      </w:r>
      <w:proofErr w:type="spellEnd"/>
      <w:r w:rsidRPr="00545CF8">
        <w:rPr>
          <w:rFonts w:cs="Arial"/>
          <w:szCs w:val="22"/>
        </w:rPr>
        <w:t xml:space="preserve"> amendment is set out in the endnotes.</w:t>
      </w:r>
    </w:p>
    <w:p w:rsidR="00194498" w:rsidRPr="00545CF8" w:rsidRDefault="00194498" w:rsidP="00DF42E1">
      <w:pPr>
        <w:spacing w:before="120" w:after="120"/>
        <w:rPr>
          <w:rFonts w:cs="Arial"/>
          <w:b/>
          <w:szCs w:val="22"/>
        </w:rPr>
      </w:pPr>
      <w:r w:rsidRPr="00545CF8">
        <w:rPr>
          <w:rFonts w:cs="Arial"/>
          <w:b/>
          <w:szCs w:val="22"/>
        </w:rPr>
        <w:t>Application, saving and transitional provisions for amendments</w:t>
      </w:r>
    </w:p>
    <w:p w:rsidR="00194498" w:rsidRPr="00545CF8" w:rsidRDefault="00194498" w:rsidP="00DF42E1">
      <w:pPr>
        <w:spacing w:after="120"/>
        <w:rPr>
          <w:rFonts w:cs="Arial"/>
          <w:szCs w:val="22"/>
        </w:rPr>
      </w:pPr>
      <w:r w:rsidRPr="00545CF8">
        <w:rPr>
          <w:rFonts w:cs="Arial"/>
          <w:szCs w:val="22"/>
        </w:rPr>
        <w:t>If the operation of an amendment is affected by an application, saving or transitional provision, the provision is set out in the endnotes.</w:t>
      </w:r>
    </w:p>
    <w:p w:rsidR="00194498" w:rsidRPr="00545CF8" w:rsidRDefault="00194498" w:rsidP="00DF42E1">
      <w:pPr>
        <w:spacing w:before="120" w:after="120"/>
        <w:rPr>
          <w:rFonts w:cs="Arial"/>
          <w:b/>
          <w:szCs w:val="22"/>
        </w:rPr>
      </w:pPr>
      <w:r w:rsidRPr="00545CF8">
        <w:rPr>
          <w:rFonts w:cs="Arial"/>
          <w:b/>
          <w:szCs w:val="22"/>
        </w:rPr>
        <w:t>Modifications</w:t>
      </w:r>
    </w:p>
    <w:p w:rsidR="00194498" w:rsidRPr="00545CF8" w:rsidRDefault="00194498" w:rsidP="00DF42E1">
      <w:pPr>
        <w:spacing w:after="120"/>
        <w:rPr>
          <w:rFonts w:cs="Arial"/>
          <w:szCs w:val="22"/>
        </w:rPr>
      </w:pPr>
      <w:r w:rsidRPr="00545CF8">
        <w:rPr>
          <w:rFonts w:cs="Arial"/>
          <w:szCs w:val="22"/>
        </w:rPr>
        <w:t xml:space="preserve">If a provision of the compiled Act is affected by a textual modification that is in force, the text of the modifying provision is set out in the endnotes. </w:t>
      </w:r>
    </w:p>
    <w:p w:rsidR="00194498" w:rsidRPr="00545CF8" w:rsidRDefault="00194498" w:rsidP="00DF42E1">
      <w:pPr>
        <w:spacing w:before="80" w:after="120"/>
        <w:rPr>
          <w:rFonts w:cs="Arial"/>
          <w:b/>
          <w:szCs w:val="22"/>
        </w:rPr>
      </w:pPr>
      <w:r w:rsidRPr="00545CF8">
        <w:rPr>
          <w:rFonts w:cs="Arial"/>
          <w:b/>
          <w:szCs w:val="22"/>
        </w:rPr>
        <w:t>Provisions ceasing to have effect</w:t>
      </w:r>
    </w:p>
    <w:p w:rsidR="00194498" w:rsidRPr="00545CF8" w:rsidRDefault="00194498" w:rsidP="00DF42E1">
      <w:pPr>
        <w:spacing w:after="120"/>
        <w:rPr>
          <w:rFonts w:cs="Arial"/>
        </w:rPr>
      </w:pPr>
      <w:r w:rsidRPr="00545CF8">
        <w:rPr>
          <w:rFonts w:cs="Arial"/>
          <w:szCs w:val="22"/>
        </w:rPr>
        <w:t>If a provision of the compiled Act has expired or otherwise ceased to have effect in accordance with a provision of the Act, details of the provision are set out in the endnotes.</w:t>
      </w:r>
    </w:p>
    <w:p w:rsidR="00194498" w:rsidRPr="00545CF8" w:rsidRDefault="00194498" w:rsidP="00DF42E1">
      <w:pPr>
        <w:pStyle w:val="Header"/>
        <w:tabs>
          <w:tab w:val="clear" w:pos="4150"/>
          <w:tab w:val="clear" w:pos="8307"/>
        </w:tabs>
      </w:pPr>
      <w:r w:rsidRPr="00545CF8">
        <w:rPr>
          <w:rStyle w:val="CharChapNo"/>
        </w:rPr>
        <w:t xml:space="preserve"> </w:t>
      </w:r>
      <w:r w:rsidRPr="00545CF8">
        <w:rPr>
          <w:rStyle w:val="CharChapText"/>
        </w:rPr>
        <w:t xml:space="preserve"> </w:t>
      </w:r>
    </w:p>
    <w:p w:rsidR="00194498" w:rsidRPr="00545CF8" w:rsidRDefault="00194498" w:rsidP="00DF42E1">
      <w:pPr>
        <w:pStyle w:val="Header"/>
        <w:tabs>
          <w:tab w:val="clear" w:pos="4150"/>
          <w:tab w:val="clear" w:pos="8307"/>
        </w:tabs>
      </w:pPr>
      <w:r w:rsidRPr="00545CF8">
        <w:rPr>
          <w:rStyle w:val="CharPartNo"/>
        </w:rPr>
        <w:t xml:space="preserve"> </w:t>
      </w:r>
      <w:r w:rsidRPr="00545CF8">
        <w:rPr>
          <w:rStyle w:val="CharPartText"/>
        </w:rPr>
        <w:t xml:space="preserve"> </w:t>
      </w:r>
    </w:p>
    <w:p w:rsidR="00194498" w:rsidRPr="00545CF8" w:rsidRDefault="00194498" w:rsidP="00DF42E1">
      <w:pPr>
        <w:pStyle w:val="Header"/>
        <w:tabs>
          <w:tab w:val="clear" w:pos="4150"/>
          <w:tab w:val="clear" w:pos="8307"/>
        </w:tabs>
      </w:pPr>
      <w:r w:rsidRPr="00545CF8">
        <w:rPr>
          <w:rStyle w:val="CharDivNo"/>
        </w:rPr>
        <w:t xml:space="preserve"> </w:t>
      </w:r>
      <w:r w:rsidRPr="00545CF8">
        <w:rPr>
          <w:rStyle w:val="CharDivText"/>
        </w:rPr>
        <w:t xml:space="preserve"> </w:t>
      </w:r>
    </w:p>
    <w:p w:rsidR="00194498" w:rsidRPr="00545CF8" w:rsidRDefault="00194498" w:rsidP="00DF42E1">
      <w:pPr>
        <w:sectPr w:rsidR="00194498" w:rsidRPr="00545CF8" w:rsidSect="007806F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94498" w:rsidRPr="00545CF8" w:rsidRDefault="00194498" w:rsidP="00D86584">
      <w:pPr>
        <w:rPr>
          <w:sz w:val="36"/>
        </w:rPr>
      </w:pPr>
      <w:r w:rsidRPr="00545CF8">
        <w:rPr>
          <w:sz w:val="36"/>
        </w:rPr>
        <w:lastRenderedPageBreak/>
        <w:t>Contents</w:t>
      </w:r>
    </w:p>
    <w:p w:rsidR="00341E91" w:rsidRPr="00545CF8" w:rsidRDefault="00341E91">
      <w:pPr>
        <w:pStyle w:val="TOC5"/>
        <w:rPr>
          <w:rFonts w:asciiTheme="minorHAnsi" w:eastAsiaTheme="minorEastAsia" w:hAnsiTheme="minorHAnsi" w:cstheme="minorBidi"/>
          <w:noProof/>
          <w:kern w:val="0"/>
          <w:sz w:val="22"/>
          <w:szCs w:val="22"/>
        </w:rPr>
      </w:pPr>
      <w:r w:rsidRPr="00545CF8">
        <w:fldChar w:fldCharType="begin"/>
      </w:r>
      <w:r w:rsidRPr="00545CF8">
        <w:instrText xml:space="preserve"> TOC \o "1-9" </w:instrText>
      </w:r>
      <w:r w:rsidRPr="00545CF8">
        <w:fldChar w:fldCharType="separate"/>
      </w:r>
      <w:r w:rsidRPr="00545CF8">
        <w:rPr>
          <w:noProof/>
        </w:rPr>
        <w:t>1</w:t>
      </w:r>
      <w:r w:rsidRPr="00545CF8">
        <w:rPr>
          <w:noProof/>
        </w:rPr>
        <w:tab/>
        <w:t>Short title</w:t>
      </w:r>
      <w:r w:rsidRPr="00545CF8">
        <w:rPr>
          <w:noProof/>
        </w:rPr>
        <w:tab/>
      </w:r>
      <w:r w:rsidRPr="00545CF8">
        <w:rPr>
          <w:noProof/>
        </w:rPr>
        <w:fldChar w:fldCharType="begin"/>
      </w:r>
      <w:r w:rsidRPr="00545CF8">
        <w:rPr>
          <w:noProof/>
        </w:rPr>
        <w:instrText xml:space="preserve"> PAGEREF _Toc350860776 \h </w:instrText>
      </w:r>
      <w:r w:rsidRPr="00545CF8">
        <w:rPr>
          <w:noProof/>
        </w:rPr>
      </w:r>
      <w:r w:rsidRPr="00545CF8">
        <w:rPr>
          <w:noProof/>
        </w:rPr>
        <w:fldChar w:fldCharType="separate"/>
      </w:r>
      <w:r w:rsidRPr="00545CF8">
        <w:rPr>
          <w:noProof/>
        </w:rPr>
        <w:t>1</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2</w:t>
      </w:r>
      <w:r w:rsidRPr="00545CF8">
        <w:rPr>
          <w:noProof/>
        </w:rPr>
        <w:tab/>
        <w:t>Commencement</w:t>
      </w:r>
      <w:r w:rsidRPr="00545CF8">
        <w:rPr>
          <w:noProof/>
        </w:rPr>
        <w:tab/>
      </w:r>
      <w:r w:rsidRPr="00545CF8">
        <w:rPr>
          <w:noProof/>
        </w:rPr>
        <w:fldChar w:fldCharType="begin"/>
      </w:r>
      <w:r w:rsidRPr="00545CF8">
        <w:rPr>
          <w:noProof/>
        </w:rPr>
        <w:instrText xml:space="preserve"> PAGEREF _Toc350860777 \h </w:instrText>
      </w:r>
      <w:r w:rsidRPr="00545CF8">
        <w:rPr>
          <w:noProof/>
        </w:rPr>
      </w:r>
      <w:r w:rsidRPr="00545CF8">
        <w:rPr>
          <w:noProof/>
        </w:rPr>
        <w:fldChar w:fldCharType="separate"/>
      </w:r>
      <w:r w:rsidRPr="00545CF8">
        <w:rPr>
          <w:noProof/>
        </w:rPr>
        <w:t>1</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3</w:t>
      </w:r>
      <w:r w:rsidRPr="00545CF8">
        <w:rPr>
          <w:noProof/>
        </w:rPr>
        <w:tab/>
        <w:t>Object of Act</w:t>
      </w:r>
      <w:r w:rsidRPr="00545CF8">
        <w:rPr>
          <w:noProof/>
        </w:rPr>
        <w:tab/>
      </w:r>
      <w:r w:rsidRPr="00545CF8">
        <w:rPr>
          <w:noProof/>
        </w:rPr>
        <w:fldChar w:fldCharType="begin"/>
      </w:r>
      <w:r w:rsidRPr="00545CF8">
        <w:rPr>
          <w:noProof/>
        </w:rPr>
        <w:instrText xml:space="preserve"> PAGEREF _Toc350860778 \h </w:instrText>
      </w:r>
      <w:r w:rsidRPr="00545CF8">
        <w:rPr>
          <w:noProof/>
        </w:rPr>
      </w:r>
      <w:r w:rsidRPr="00545CF8">
        <w:rPr>
          <w:noProof/>
        </w:rPr>
        <w:fldChar w:fldCharType="separate"/>
      </w:r>
      <w:r w:rsidRPr="00545CF8">
        <w:rPr>
          <w:noProof/>
        </w:rPr>
        <w:t>1</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4</w:t>
      </w:r>
      <w:r w:rsidRPr="00545CF8">
        <w:rPr>
          <w:noProof/>
        </w:rPr>
        <w:tab/>
        <w:t>Definitions</w:t>
      </w:r>
      <w:r w:rsidRPr="00545CF8">
        <w:rPr>
          <w:noProof/>
        </w:rPr>
        <w:tab/>
      </w:r>
      <w:r w:rsidRPr="00545CF8">
        <w:rPr>
          <w:noProof/>
        </w:rPr>
        <w:fldChar w:fldCharType="begin"/>
      </w:r>
      <w:r w:rsidRPr="00545CF8">
        <w:rPr>
          <w:noProof/>
        </w:rPr>
        <w:instrText xml:space="preserve"> PAGEREF _Toc350860779 \h </w:instrText>
      </w:r>
      <w:r w:rsidRPr="00545CF8">
        <w:rPr>
          <w:noProof/>
        </w:rPr>
      </w:r>
      <w:r w:rsidRPr="00545CF8">
        <w:rPr>
          <w:noProof/>
        </w:rPr>
        <w:fldChar w:fldCharType="separate"/>
      </w:r>
      <w:r w:rsidRPr="00545CF8">
        <w:rPr>
          <w:noProof/>
        </w:rPr>
        <w:t>1</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5</w:t>
      </w:r>
      <w:r w:rsidRPr="00545CF8">
        <w:rPr>
          <w:noProof/>
        </w:rPr>
        <w:tab/>
        <w:t xml:space="preserve">Meaning of </w:t>
      </w:r>
      <w:r w:rsidRPr="00545CF8">
        <w:rPr>
          <w:i/>
          <w:noProof/>
        </w:rPr>
        <w:t>in flight</w:t>
      </w:r>
      <w:r w:rsidRPr="00545CF8">
        <w:rPr>
          <w:noProof/>
        </w:rPr>
        <w:tab/>
      </w:r>
      <w:r w:rsidRPr="00545CF8">
        <w:rPr>
          <w:noProof/>
        </w:rPr>
        <w:fldChar w:fldCharType="begin"/>
      </w:r>
      <w:r w:rsidRPr="00545CF8">
        <w:rPr>
          <w:noProof/>
        </w:rPr>
        <w:instrText xml:space="preserve"> PAGEREF _Toc350860780 \h </w:instrText>
      </w:r>
      <w:r w:rsidRPr="00545CF8">
        <w:rPr>
          <w:noProof/>
        </w:rPr>
      </w:r>
      <w:r w:rsidRPr="00545CF8">
        <w:rPr>
          <w:noProof/>
        </w:rPr>
        <w:fldChar w:fldCharType="separate"/>
      </w:r>
      <w:r w:rsidRPr="00545CF8">
        <w:rPr>
          <w:noProof/>
        </w:rPr>
        <w:t>2</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6</w:t>
      </w:r>
      <w:r w:rsidRPr="00545CF8">
        <w:rPr>
          <w:noProof/>
        </w:rPr>
        <w:tab/>
        <w:t xml:space="preserve">Meaning of </w:t>
      </w:r>
      <w:r w:rsidRPr="00545CF8">
        <w:rPr>
          <w:i/>
          <w:noProof/>
        </w:rPr>
        <w:t>operator</w:t>
      </w:r>
      <w:r w:rsidRPr="00545CF8">
        <w:rPr>
          <w:noProof/>
        </w:rPr>
        <w:tab/>
      </w:r>
      <w:r w:rsidRPr="00545CF8">
        <w:rPr>
          <w:noProof/>
        </w:rPr>
        <w:fldChar w:fldCharType="begin"/>
      </w:r>
      <w:r w:rsidRPr="00545CF8">
        <w:rPr>
          <w:noProof/>
        </w:rPr>
        <w:instrText xml:space="preserve"> PAGEREF _Toc350860781 \h </w:instrText>
      </w:r>
      <w:r w:rsidRPr="00545CF8">
        <w:rPr>
          <w:noProof/>
        </w:rPr>
      </w:r>
      <w:r w:rsidRPr="00545CF8">
        <w:rPr>
          <w:noProof/>
        </w:rPr>
        <w:fldChar w:fldCharType="separate"/>
      </w:r>
      <w:r w:rsidRPr="00545CF8">
        <w:rPr>
          <w:noProof/>
        </w:rPr>
        <w:t>2</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7</w:t>
      </w:r>
      <w:r w:rsidRPr="00545CF8">
        <w:rPr>
          <w:noProof/>
        </w:rPr>
        <w:tab/>
        <w:t>Use of an aircraft by employees</w:t>
      </w:r>
      <w:r w:rsidRPr="00545CF8">
        <w:rPr>
          <w:noProof/>
        </w:rPr>
        <w:tab/>
      </w:r>
      <w:r w:rsidRPr="00545CF8">
        <w:rPr>
          <w:noProof/>
        </w:rPr>
        <w:fldChar w:fldCharType="begin"/>
      </w:r>
      <w:r w:rsidRPr="00545CF8">
        <w:rPr>
          <w:noProof/>
        </w:rPr>
        <w:instrText xml:space="preserve"> PAGEREF _Toc350860782 \h </w:instrText>
      </w:r>
      <w:r w:rsidRPr="00545CF8">
        <w:rPr>
          <w:noProof/>
        </w:rPr>
      </w:r>
      <w:r w:rsidRPr="00545CF8">
        <w:rPr>
          <w:noProof/>
        </w:rPr>
        <w:fldChar w:fldCharType="separate"/>
      </w:r>
      <w:r w:rsidRPr="00545CF8">
        <w:rPr>
          <w:noProof/>
        </w:rPr>
        <w:t>3</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8</w:t>
      </w:r>
      <w:r w:rsidRPr="00545CF8">
        <w:rPr>
          <w:noProof/>
        </w:rPr>
        <w:tab/>
        <w:t>Act binds the Crown</w:t>
      </w:r>
      <w:r w:rsidRPr="00545CF8">
        <w:rPr>
          <w:noProof/>
        </w:rPr>
        <w:tab/>
      </w:r>
      <w:r w:rsidRPr="00545CF8">
        <w:rPr>
          <w:noProof/>
        </w:rPr>
        <w:fldChar w:fldCharType="begin"/>
      </w:r>
      <w:r w:rsidRPr="00545CF8">
        <w:rPr>
          <w:noProof/>
        </w:rPr>
        <w:instrText xml:space="preserve"> PAGEREF _Toc350860783 \h </w:instrText>
      </w:r>
      <w:r w:rsidRPr="00545CF8">
        <w:rPr>
          <w:noProof/>
        </w:rPr>
      </w:r>
      <w:r w:rsidRPr="00545CF8">
        <w:rPr>
          <w:noProof/>
        </w:rPr>
        <w:fldChar w:fldCharType="separate"/>
      </w:r>
      <w:r w:rsidRPr="00545CF8">
        <w:rPr>
          <w:noProof/>
        </w:rPr>
        <w:t>3</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9</w:t>
      </w:r>
      <w:r w:rsidRPr="00545CF8">
        <w:rPr>
          <w:noProof/>
        </w:rPr>
        <w:tab/>
        <w:t>Application of Act</w:t>
      </w:r>
      <w:r w:rsidRPr="00545CF8">
        <w:rPr>
          <w:noProof/>
        </w:rPr>
        <w:tab/>
      </w:r>
      <w:r w:rsidRPr="00545CF8">
        <w:rPr>
          <w:noProof/>
        </w:rPr>
        <w:fldChar w:fldCharType="begin"/>
      </w:r>
      <w:r w:rsidRPr="00545CF8">
        <w:rPr>
          <w:noProof/>
        </w:rPr>
        <w:instrText xml:space="preserve"> PAGEREF _Toc350860784 \h </w:instrText>
      </w:r>
      <w:r w:rsidRPr="00545CF8">
        <w:rPr>
          <w:noProof/>
        </w:rPr>
      </w:r>
      <w:r w:rsidRPr="00545CF8">
        <w:rPr>
          <w:noProof/>
        </w:rPr>
        <w:fldChar w:fldCharType="separate"/>
      </w:r>
      <w:r w:rsidRPr="00545CF8">
        <w:rPr>
          <w:noProof/>
        </w:rPr>
        <w:t>3</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10</w:t>
      </w:r>
      <w:r w:rsidRPr="00545CF8">
        <w:rPr>
          <w:noProof/>
        </w:rPr>
        <w:tab/>
        <w:t>Liability for injury, loss etc.</w:t>
      </w:r>
      <w:r w:rsidRPr="00545CF8">
        <w:rPr>
          <w:noProof/>
        </w:rPr>
        <w:tab/>
      </w:r>
      <w:r w:rsidRPr="00545CF8">
        <w:rPr>
          <w:noProof/>
        </w:rPr>
        <w:fldChar w:fldCharType="begin"/>
      </w:r>
      <w:r w:rsidRPr="00545CF8">
        <w:rPr>
          <w:noProof/>
        </w:rPr>
        <w:instrText xml:space="preserve"> PAGEREF _Toc350860785 \h </w:instrText>
      </w:r>
      <w:r w:rsidRPr="00545CF8">
        <w:rPr>
          <w:noProof/>
        </w:rPr>
      </w:r>
      <w:r w:rsidRPr="00545CF8">
        <w:rPr>
          <w:noProof/>
        </w:rPr>
        <w:fldChar w:fldCharType="separate"/>
      </w:r>
      <w:r w:rsidRPr="00545CF8">
        <w:rPr>
          <w:noProof/>
        </w:rPr>
        <w:t>4</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11</w:t>
      </w:r>
      <w:r w:rsidRPr="00545CF8">
        <w:rPr>
          <w:noProof/>
        </w:rPr>
        <w:tab/>
        <w:t>Recovery of damages without proof of intention, negligence etc.</w:t>
      </w:r>
      <w:r w:rsidRPr="00545CF8">
        <w:rPr>
          <w:noProof/>
        </w:rPr>
        <w:tab/>
      </w:r>
      <w:r w:rsidRPr="00545CF8">
        <w:rPr>
          <w:noProof/>
        </w:rPr>
        <w:fldChar w:fldCharType="begin"/>
      </w:r>
      <w:r w:rsidRPr="00545CF8">
        <w:rPr>
          <w:noProof/>
        </w:rPr>
        <w:instrText xml:space="preserve"> PAGEREF _Toc350860786 \h </w:instrText>
      </w:r>
      <w:r w:rsidRPr="00545CF8">
        <w:rPr>
          <w:noProof/>
        </w:rPr>
      </w:r>
      <w:r w:rsidRPr="00545CF8">
        <w:rPr>
          <w:noProof/>
        </w:rPr>
        <w:fldChar w:fldCharType="separate"/>
      </w:r>
      <w:r w:rsidRPr="00545CF8">
        <w:rPr>
          <w:noProof/>
        </w:rPr>
        <w:t>5</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11A</w:t>
      </w:r>
      <w:r w:rsidRPr="00545CF8">
        <w:rPr>
          <w:noProof/>
        </w:rPr>
        <w:tab/>
        <w:t>Contributory negligence</w:t>
      </w:r>
      <w:r w:rsidRPr="00545CF8">
        <w:rPr>
          <w:noProof/>
        </w:rPr>
        <w:tab/>
      </w:r>
      <w:r w:rsidRPr="00545CF8">
        <w:rPr>
          <w:noProof/>
        </w:rPr>
        <w:fldChar w:fldCharType="begin"/>
      </w:r>
      <w:r w:rsidRPr="00545CF8">
        <w:rPr>
          <w:noProof/>
        </w:rPr>
        <w:instrText xml:space="preserve"> PAGEREF _Toc350860787 \h </w:instrText>
      </w:r>
      <w:r w:rsidRPr="00545CF8">
        <w:rPr>
          <w:noProof/>
        </w:rPr>
      </w:r>
      <w:r w:rsidRPr="00545CF8">
        <w:rPr>
          <w:noProof/>
        </w:rPr>
        <w:fldChar w:fldCharType="separate"/>
      </w:r>
      <w:r w:rsidRPr="00545CF8">
        <w:rPr>
          <w:noProof/>
        </w:rPr>
        <w:t>5</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11B</w:t>
      </w:r>
      <w:r w:rsidRPr="00545CF8">
        <w:rPr>
          <w:noProof/>
        </w:rPr>
        <w:tab/>
        <w:t>Right of contribution</w:t>
      </w:r>
      <w:r w:rsidRPr="00545CF8">
        <w:rPr>
          <w:noProof/>
        </w:rPr>
        <w:tab/>
      </w:r>
      <w:r w:rsidRPr="00545CF8">
        <w:rPr>
          <w:noProof/>
        </w:rPr>
        <w:fldChar w:fldCharType="begin"/>
      </w:r>
      <w:r w:rsidRPr="00545CF8">
        <w:rPr>
          <w:noProof/>
        </w:rPr>
        <w:instrText xml:space="preserve"> PAGEREF _Toc350860788 \h </w:instrText>
      </w:r>
      <w:r w:rsidRPr="00545CF8">
        <w:rPr>
          <w:noProof/>
        </w:rPr>
      </w:r>
      <w:r w:rsidRPr="00545CF8">
        <w:rPr>
          <w:noProof/>
        </w:rPr>
        <w:fldChar w:fldCharType="separate"/>
      </w:r>
      <w:r w:rsidRPr="00545CF8">
        <w:rPr>
          <w:noProof/>
        </w:rPr>
        <w:t>6</w:t>
      </w:r>
      <w:r w:rsidRPr="00545CF8">
        <w:rPr>
          <w:noProof/>
        </w:rPr>
        <w:fldChar w:fldCharType="end"/>
      </w:r>
    </w:p>
    <w:p w:rsidR="00341E91" w:rsidRPr="00545CF8" w:rsidRDefault="00341E91">
      <w:pPr>
        <w:pStyle w:val="TOC5"/>
        <w:rPr>
          <w:rFonts w:asciiTheme="minorHAnsi" w:eastAsiaTheme="minorEastAsia" w:hAnsiTheme="minorHAnsi" w:cstheme="minorBidi"/>
          <w:noProof/>
          <w:kern w:val="0"/>
          <w:sz w:val="22"/>
          <w:szCs w:val="22"/>
        </w:rPr>
      </w:pPr>
      <w:r w:rsidRPr="00545CF8">
        <w:rPr>
          <w:noProof/>
        </w:rPr>
        <w:t>12</w:t>
      </w:r>
      <w:r w:rsidRPr="00545CF8">
        <w:rPr>
          <w:noProof/>
        </w:rPr>
        <w:tab/>
        <w:t>Regulations</w:t>
      </w:r>
      <w:r w:rsidRPr="00545CF8">
        <w:rPr>
          <w:noProof/>
        </w:rPr>
        <w:tab/>
      </w:r>
      <w:r w:rsidRPr="00545CF8">
        <w:rPr>
          <w:noProof/>
        </w:rPr>
        <w:fldChar w:fldCharType="begin"/>
      </w:r>
      <w:r w:rsidRPr="00545CF8">
        <w:rPr>
          <w:noProof/>
        </w:rPr>
        <w:instrText xml:space="preserve"> PAGEREF _Toc350860789 \h </w:instrText>
      </w:r>
      <w:r w:rsidRPr="00545CF8">
        <w:rPr>
          <w:noProof/>
        </w:rPr>
      </w:r>
      <w:r w:rsidRPr="00545CF8">
        <w:rPr>
          <w:noProof/>
        </w:rPr>
        <w:fldChar w:fldCharType="separate"/>
      </w:r>
      <w:r w:rsidRPr="00545CF8">
        <w:rPr>
          <w:noProof/>
        </w:rPr>
        <w:t>6</w:t>
      </w:r>
      <w:r w:rsidRPr="00545CF8">
        <w:rPr>
          <w:noProof/>
        </w:rPr>
        <w:fldChar w:fldCharType="end"/>
      </w:r>
    </w:p>
    <w:p w:rsidR="00341E91" w:rsidRPr="00545CF8" w:rsidRDefault="00341E91">
      <w:pPr>
        <w:pStyle w:val="TOC1"/>
        <w:rPr>
          <w:rFonts w:asciiTheme="minorHAnsi" w:eastAsiaTheme="minorEastAsia" w:hAnsiTheme="minorHAnsi" w:cstheme="minorBidi"/>
          <w:b w:val="0"/>
          <w:noProof/>
          <w:kern w:val="0"/>
          <w:sz w:val="22"/>
          <w:szCs w:val="22"/>
        </w:rPr>
      </w:pPr>
      <w:r w:rsidRPr="00545CF8">
        <w:rPr>
          <w:noProof/>
        </w:rPr>
        <w:t>Endnotes</w:t>
      </w:r>
      <w:r w:rsidRPr="00545CF8">
        <w:rPr>
          <w:noProof/>
        </w:rPr>
        <w:tab/>
      </w:r>
      <w:r w:rsidRPr="00545CF8">
        <w:rPr>
          <w:b w:val="0"/>
          <w:noProof/>
          <w:sz w:val="18"/>
        </w:rPr>
        <w:tab/>
      </w:r>
      <w:r w:rsidRPr="00545CF8">
        <w:rPr>
          <w:b w:val="0"/>
          <w:noProof/>
          <w:sz w:val="18"/>
        </w:rPr>
        <w:fldChar w:fldCharType="begin"/>
      </w:r>
      <w:r w:rsidRPr="00545CF8">
        <w:rPr>
          <w:b w:val="0"/>
          <w:noProof/>
          <w:sz w:val="18"/>
        </w:rPr>
        <w:instrText xml:space="preserve"> PAGEREF _Toc350860790 \h </w:instrText>
      </w:r>
      <w:r w:rsidRPr="00545CF8">
        <w:rPr>
          <w:b w:val="0"/>
          <w:noProof/>
          <w:sz w:val="18"/>
        </w:rPr>
      </w:r>
      <w:r w:rsidRPr="00545CF8">
        <w:rPr>
          <w:b w:val="0"/>
          <w:noProof/>
          <w:sz w:val="18"/>
        </w:rPr>
        <w:fldChar w:fldCharType="separate"/>
      </w:r>
      <w:r w:rsidRPr="00545CF8">
        <w:rPr>
          <w:b w:val="0"/>
          <w:noProof/>
          <w:sz w:val="18"/>
        </w:rPr>
        <w:t>7</w:t>
      </w:r>
      <w:r w:rsidRPr="00545CF8">
        <w:rPr>
          <w:b w:val="0"/>
          <w:noProof/>
          <w:sz w:val="18"/>
        </w:rPr>
        <w:fldChar w:fldCharType="end"/>
      </w:r>
    </w:p>
    <w:p w:rsidR="00341E91" w:rsidRPr="00545CF8" w:rsidRDefault="00341E91">
      <w:pPr>
        <w:pStyle w:val="TOC7"/>
        <w:rPr>
          <w:rFonts w:asciiTheme="minorHAnsi" w:eastAsiaTheme="minorEastAsia" w:hAnsiTheme="minorHAnsi" w:cstheme="minorBidi"/>
          <w:noProof/>
          <w:kern w:val="0"/>
          <w:sz w:val="22"/>
          <w:szCs w:val="22"/>
        </w:rPr>
      </w:pPr>
      <w:r w:rsidRPr="00545CF8">
        <w:rPr>
          <w:noProof/>
        </w:rPr>
        <w:t>Endnote 1—Legislation history</w:t>
      </w:r>
      <w:r w:rsidRPr="00545CF8">
        <w:rPr>
          <w:noProof/>
          <w:sz w:val="18"/>
        </w:rPr>
        <w:tab/>
      </w:r>
      <w:r w:rsidRPr="00545CF8">
        <w:rPr>
          <w:noProof/>
          <w:sz w:val="18"/>
        </w:rPr>
        <w:fldChar w:fldCharType="begin"/>
      </w:r>
      <w:r w:rsidRPr="00545CF8">
        <w:rPr>
          <w:noProof/>
          <w:sz w:val="18"/>
        </w:rPr>
        <w:instrText xml:space="preserve"> PAGEREF _Toc350860791 \h </w:instrText>
      </w:r>
      <w:r w:rsidRPr="00545CF8">
        <w:rPr>
          <w:noProof/>
          <w:sz w:val="18"/>
        </w:rPr>
      </w:r>
      <w:r w:rsidRPr="00545CF8">
        <w:rPr>
          <w:noProof/>
          <w:sz w:val="18"/>
        </w:rPr>
        <w:fldChar w:fldCharType="separate"/>
      </w:r>
      <w:r w:rsidRPr="00545CF8">
        <w:rPr>
          <w:noProof/>
          <w:sz w:val="18"/>
        </w:rPr>
        <w:t>7</w:t>
      </w:r>
      <w:r w:rsidRPr="00545CF8">
        <w:rPr>
          <w:noProof/>
          <w:sz w:val="18"/>
        </w:rPr>
        <w:fldChar w:fldCharType="end"/>
      </w:r>
    </w:p>
    <w:p w:rsidR="00341E91" w:rsidRPr="00545CF8" w:rsidRDefault="00341E91">
      <w:pPr>
        <w:pStyle w:val="TOC7"/>
        <w:rPr>
          <w:rFonts w:asciiTheme="minorHAnsi" w:eastAsiaTheme="minorEastAsia" w:hAnsiTheme="minorHAnsi" w:cstheme="minorBidi"/>
          <w:noProof/>
          <w:kern w:val="0"/>
          <w:sz w:val="22"/>
          <w:szCs w:val="22"/>
        </w:rPr>
      </w:pPr>
      <w:r w:rsidRPr="00545CF8">
        <w:rPr>
          <w:noProof/>
        </w:rPr>
        <w:t>Endnote 2—Amendment history</w:t>
      </w:r>
      <w:r w:rsidRPr="00545CF8">
        <w:rPr>
          <w:noProof/>
          <w:sz w:val="18"/>
        </w:rPr>
        <w:tab/>
      </w:r>
      <w:r w:rsidRPr="00545CF8">
        <w:rPr>
          <w:noProof/>
          <w:sz w:val="18"/>
        </w:rPr>
        <w:fldChar w:fldCharType="begin"/>
      </w:r>
      <w:r w:rsidRPr="00545CF8">
        <w:rPr>
          <w:noProof/>
          <w:sz w:val="18"/>
        </w:rPr>
        <w:instrText xml:space="preserve"> PAGEREF _Toc350860792 \h </w:instrText>
      </w:r>
      <w:r w:rsidRPr="00545CF8">
        <w:rPr>
          <w:noProof/>
          <w:sz w:val="18"/>
        </w:rPr>
      </w:r>
      <w:r w:rsidRPr="00545CF8">
        <w:rPr>
          <w:noProof/>
          <w:sz w:val="18"/>
        </w:rPr>
        <w:fldChar w:fldCharType="separate"/>
      </w:r>
      <w:r w:rsidRPr="00545CF8">
        <w:rPr>
          <w:noProof/>
          <w:sz w:val="18"/>
        </w:rPr>
        <w:t>8</w:t>
      </w:r>
      <w:r w:rsidRPr="00545CF8">
        <w:rPr>
          <w:noProof/>
          <w:sz w:val="18"/>
        </w:rPr>
        <w:fldChar w:fldCharType="end"/>
      </w:r>
    </w:p>
    <w:p w:rsidR="00341E91" w:rsidRPr="00545CF8" w:rsidRDefault="00341E91">
      <w:pPr>
        <w:pStyle w:val="TOC7"/>
        <w:rPr>
          <w:rFonts w:asciiTheme="minorHAnsi" w:eastAsiaTheme="minorEastAsia" w:hAnsiTheme="minorHAnsi" w:cstheme="minorBidi"/>
          <w:noProof/>
          <w:kern w:val="0"/>
          <w:sz w:val="22"/>
          <w:szCs w:val="22"/>
        </w:rPr>
      </w:pPr>
      <w:r w:rsidRPr="00545CF8">
        <w:rPr>
          <w:noProof/>
        </w:rPr>
        <w:t>Endnote 3—Application, saving and transitional provisions</w:t>
      </w:r>
      <w:r w:rsidRPr="00545CF8">
        <w:rPr>
          <w:noProof/>
          <w:sz w:val="18"/>
        </w:rPr>
        <w:tab/>
      </w:r>
      <w:r w:rsidRPr="00545CF8">
        <w:rPr>
          <w:noProof/>
          <w:sz w:val="18"/>
        </w:rPr>
        <w:fldChar w:fldCharType="begin"/>
      </w:r>
      <w:r w:rsidRPr="00545CF8">
        <w:rPr>
          <w:noProof/>
          <w:sz w:val="18"/>
        </w:rPr>
        <w:instrText xml:space="preserve"> PAGEREF _Toc350860793 \h </w:instrText>
      </w:r>
      <w:r w:rsidRPr="00545CF8">
        <w:rPr>
          <w:noProof/>
          <w:sz w:val="18"/>
        </w:rPr>
      </w:r>
      <w:r w:rsidRPr="00545CF8">
        <w:rPr>
          <w:noProof/>
          <w:sz w:val="18"/>
        </w:rPr>
        <w:fldChar w:fldCharType="separate"/>
      </w:r>
      <w:r w:rsidRPr="00545CF8">
        <w:rPr>
          <w:noProof/>
          <w:sz w:val="18"/>
        </w:rPr>
        <w:t>9</w:t>
      </w:r>
      <w:r w:rsidRPr="00545CF8">
        <w:rPr>
          <w:noProof/>
          <w:sz w:val="18"/>
        </w:rPr>
        <w:fldChar w:fldCharType="end"/>
      </w:r>
    </w:p>
    <w:p w:rsidR="00341E91" w:rsidRPr="00545CF8" w:rsidRDefault="00341E91">
      <w:pPr>
        <w:pStyle w:val="TOC7"/>
        <w:rPr>
          <w:rFonts w:asciiTheme="minorHAnsi" w:eastAsiaTheme="minorEastAsia" w:hAnsiTheme="minorHAnsi" w:cstheme="minorBidi"/>
          <w:noProof/>
          <w:kern w:val="0"/>
          <w:sz w:val="22"/>
          <w:szCs w:val="22"/>
        </w:rPr>
      </w:pPr>
      <w:r w:rsidRPr="00545CF8">
        <w:rPr>
          <w:noProof/>
        </w:rPr>
        <w:t>Endnote 4—Uncommenced amendments</w:t>
      </w:r>
      <w:r w:rsidRPr="00545CF8">
        <w:rPr>
          <w:noProof/>
          <w:sz w:val="18"/>
        </w:rPr>
        <w:tab/>
      </w:r>
      <w:r w:rsidRPr="00545CF8">
        <w:rPr>
          <w:noProof/>
          <w:sz w:val="18"/>
        </w:rPr>
        <w:fldChar w:fldCharType="begin"/>
      </w:r>
      <w:r w:rsidRPr="00545CF8">
        <w:rPr>
          <w:noProof/>
          <w:sz w:val="18"/>
        </w:rPr>
        <w:instrText xml:space="preserve"> PAGEREF _Toc350860794 \h </w:instrText>
      </w:r>
      <w:r w:rsidRPr="00545CF8">
        <w:rPr>
          <w:noProof/>
          <w:sz w:val="18"/>
        </w:rPr>
      </w:r>
      <w:r w:rsidRPr="00545CF8">
        <w:rPr>
          <w:noProof/>
          <w:sz w:val="18"/>
        </w:rPr>
        <w:fldChar w:fldCharType="separate"/>
      </w:r>
      <w:r w:rsidRPr="00545CF8">
        <w:rPr>
          <w:noProof/>
          <w:sz w:val="18"/>
        </w:rPr>
        <w:t>10</w:t>
      </w:r>
      <w:r w:rsidRPr="00545CF8">
        <w:rPr>
          <w:noProof/>
          <w:sz w:val="18"/>
        </w:rPr>
        <w:fldChar w:fldCharType="end"/>
      </w:r>
    </w:p>
    <w:p w:rsidR="00341E91" w:rsidRPr="00545CF8" w:rsidRDefault="00341E91">
      <w:pPr>
        <w:pStyle w:val="TOC7"/>
        <w:rPr>
          <w:rFonts w:asciiTheme="minorHAnsi" w:eastAsiaTheme="minorEastAsia" w:hAnsiTheme="minorHAnsi" w:cstheme="minorBidi"/>
          <w:noProof/>
          <w:kern w:val="0"/>
          <w:sz w:val="22"/>
          <w:szCs w:val="22"/>
        </w:rPr>
      </w:pPr>
      <w:r w:rsidRPr="00545CF8">
        <w:rPr>
          <w:noProof/>
        </w:rPr>
        <w:t>Endnote 5—Misdescribed amendments</w:t>
      </w:r>
      <w:r w:rsidRPr="00545CF8">
        <w:rPr>
          <w:noProof/>
          <w:sz w:val="18"/>
        </w:rPr>
        <w:tab/>
      </w:r>
      <w:r w:rsidRPr="00545CF8">
        <w:rPr>
          <w:noProof/>
          <w:sz w:val="18"/>
        </w:rPr>
        <w:fldChar w:fldCharType="begin"/>
      </w:r>
      <w:r w:rsidRPr="00545CF8">
        <w:rPr>
          <w:noProof/>
          <w:sz w:val="18"/>
        </w:rPr>
        <w:instrText xml:space="preserve"> PAGEREF _Toc350860795 \h </w:instrText>
      </w:r>
      <w:r w:rsidRPr="00545CF8">
        <w:rPr>
          <w:noProof/>
          <w:sz w:val="18"/>
        </w:rPr>
      </w:r>
      <w:r w:rsidRPr="00545CF8">
        <w:rPr>
          <w:noProof/>
          <w:sz w:val="18"/>
        </w:rPr>
        <w:fldChar w:fldCharType="separate"/>
      </w:r>
      <w:r w:rsidRPr="00545CF8">
        <w:rPr>
          <w:noProof/>
          <w:sz w:val="18"/>
        </w:rPr>
        <w:t>11</w:t>
      </w:r>
      <w:r w:rsidRPr="00545CF8">
        <w:rPr>
          <w:noProof/>
          <w:sz w:val="18"/>
        </w:rPr>
        <w:fldChar w:fldCharType="end"/>
      </w:r>
    </w:p>
    <w:p w:rsidR="00194498" w:rsidRPr="00545CF8" w:rsidRDefault="00341E91" w:rsidP="00194498">
      <w:r w:rsidRPr="00545CF8">
        <w:fldChar w:fldCharType="end"/>
      </w:r>
    </w:p>
    <w:p w:rsidR="002E5523" w:rsidRPr="00545CF8" w:rsidRDefault="002E5523" w:rsidP="002E5523">
      <w:pPr>
        <w:sectPr w:rsidR="002E5523" w:rsidRPr="00545CF8" w:rsidSect="007806F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277B40" w:rsidRPr="00545CF8" w:rsidRDefault="00277B40" w:rsidP="00507C14">
      <w:pPr>
        <w:pStyle w:val="LongT"/>
      </w:pPr>
      <w:r w:rsidRPr="00545CF8">
        <w:rPr>
          <w:noProof/>
        </w:rPr>
        <w:lastRenderedPageBreak/>
        <w:t>An Act relating to liability for certain injury, loss, damage or destruction by aircraft, and for related purposes</w:t>
      </w:r>
    </w:p>
    <w:p w:rsidR="00277B40" w:rsidRPr="00545CF8" w:rsidRDefault="00277B40" w:rsidP="00277B40">
      <w:pPr>
        <w:pStyle w:val="ActHead5"/>
      </w:pPr>
      <w:bookmarkStart w:id="1" w:name="_Toc350860776"/>
      <w:r w:rsidRPr="00545CF8">
        <w:rPr>
          <w:rStyle w:val="CharSectno"/>
        </w:rPr>
        <w:t>1</w:t>
      </w:r>
      <w:r w:rsidRPr="00545CF8">
        <w:t xml:space="preserve">  Short title</w:t>
      </w:r>
      <w:bookmarkEnd w:id="1"/>
    </w:p>
    <w:p w:rsidR="00277B40" w:rsidRPr="00545CF8" w:rsidRDefault="00277B40" w:rsidP="00277B40">
      <w:pPr>
        <w:pStyle w:val="subsection"/>
      </w:pPr>
      <w:r w:rsidRPr="00545CF8">
        <w:tab/>
      </w:r>
      <w:r w:rsidRPr="00545CF8">
        <w:tab/>
        <w:t xml:space="preserve">This Act may be cited as the </w:t>
      </w:r>
      <w:r w:rsidRPr="00545CF8">
        <w:rPr>
          <w:i/>
        </w:rPr>
        <w:t>Damage by Aircraft Act 1999</w:t>
      </w:r>
      <w:r w:rsidRPr="00545CF8">
        <w:t>.</w:t>
      </w:r>
    </w:p>
    <w:p w:rsidR="00277B40" w:rsidRPr="00545CF8" w:rsidRDefault="00277B40" w:rsidP="00277B40">
      <w:pPr>
        <w:pStyle w:val="ActHead5"/>
      </w:pPr>
      <w:bookmarkStart w:id="2" w:name="_Toc350860777"/>
      <w:r w:rsidRPr="00545CF8">
        <w:rPr>
          <w:rStyle w:val="CharSectno"/>
        </w:rPr>
        <w:t>2</w:t>
      </w:r>
      <w:r w:rsidRPr="00545CF8">
        <w:t xml:space="preserve">  Commencement</w:t>
      </w:r>
      <w:bookmarkEnd w:id="2"/>
    </w:p>
    <w:p w:rsidR="00277B40" w:rsidRPr="00545CF8" w:rsidRDefault="00277B40" w:rsidP="00277B40">
      <w:pPr>
        <w:pStyle w:val="subsection"/>
      </w:pPr>
      <w:r w:rsidRPr="00545CF8">
        <w:tab/>
        <w:t>(1)</w:t>
      </w:r>
      <w:r w:rsidRPr="00545CF8">
        <w:tab/>
        <w:t>Subject to this section, this Act commences on a day to be fixed by Proclamation.</w:t>
      </w:r>
    </w:p>
    <w:p w:rsidR="00277B40" w:rsidRPr="00545CF8" w:rsidRDefault="00277B40" w:rsidP="00277B40">
      <w:pPr>
        <w:pStyle w:val="subsection"/>
      </w:pPr>
      <w:r w:rsidRPr="00545CF8">
        <w:tab/>
        <w:t>(2)</w:t>
      </w:r>
      <w:r w:rsidRPr="00545CF8">
        <w:tab/>
        <w:t xml:space="preserve">The day fixed under </w:t>
      </w:r>
      <w:r w:rsidR="00545CF8" w:rsidRPr="00545CF8">
        <w:t>subsection (</w:t>
      </w:r>
      <w:r w:rsidRPr="00545CF8">
        <w:t xml:space="preserve">1) must not be a day that occurs before the day on which </w:t>
      </w:r>
      <w:smartTag w:uri="urn:schemas-microsoft-com:office:smarttags" w:element="country-region">
        <w:smartTag w:uri="urn:schemas-microsoft-com:office:smarttags" w:element="place">
          <w:r w:rsidRPr="00545CF8">
            <w:t>Australia</w:t>
          </w:r>
        </w:smartTag>
      </w:smartTag>
      <w:r w:rsidRPr="00545CF8">
        <w:t>’s denunciation of the Convention on Damage caused by Foreign Aircraft to third Parties on the Surface takes effect.</w:t>
      </w:r>
    </w:p>
    <w:p w:rsidR="00277B40" w:rsidRPr="00545CF8" w:rsidRDefault="00277B40" w:rsidP="00277B40">
      <w:pPr>
        <w:pStyle w:val="ActHead5"/>
      </w:pPr>
      <w:bookmarkStart w:id="3" w:name="_Toc350860778"/>
      <w:r w:rsidRPr="00545CF8">
        <w:rPr>
          <w:rStyle w:val="CharSectno"/>
        </w:rPr>
        <w:t>3</w:t>
      </w:r>
      <w:r w:rsidRPr="00545CF8">
        <w:t xml:space="preserve">  Object of Act</w:t>
      </w:r>
      <w:bookmarkEnd w:id="3"/>
    </w:p>
    <w:p w:rsidR="00277B40" w:rsidRPr="00545CF8" w:rsidRDefault="00277B40" w:rsidP="00277B40">
      <w:pPr>
        <w:pStyle w:val="subsection"/>
      </w:pPr>
      <w:r w:rsidRPr="00545CF8">
        <w:tab/>
      </w:r>
      <w:r w:rsidRPr="00545CF8">
        <w:tab/>
        <w:t>The main object of this Act is to facilitate the recovery of damages for certain injury, loss, damage or destruction caused by aircraft, or by people, animals or things that are dropped, or that fall, from aircraft that are in flight.</w:t>
      </w:r>
    </w:p>
    <w:p w:rsidR="00277B40" w:rsidRPr="00545CF8" w:rsidRDefault="00277B40" w:rsidP="00277B40">
      <w:pPr>
        <w:pStyle w:val="ActHead5"/>
      </w:pPr>
      <w:bookmarkStart w:id="4" w:name="_Toc350860779"/>
      <w:r w:rsidRPr="00545CF8">
        <w:rPr>
          <w:rStyle w:val="CharSectno"/>
        </w:rPr>
        <w:t>4</w:t>
      </w:r>
      <w:r w:rsidRPr="00545CF8">
        <w:t xml:space="preserve">  Definitions</w:t>
      </w:r>
      <w:bookmarkEnd w:id="4"/>
    </w:p>
    <w:p w:rsidR="00277B40" w:rsidRPr="00545CF8" w:rsidRDefault="00277B40" w:rsidP="00277B40">
      <w:pPr>
        <w:pStyle w:val="subsection"/>
      </w:pPr>
      <w:r w:rsidRPr="00545CF8">
        <w:tab/>
      </w:r>
      <w:r w:rsidRPr="00545CF8">
        <w:tab/>
        <w:t>In this Act, unless the contrary intention appears:</w:t>
      </w:r>
    </w:p>
    <w:p w:rsidR="00277B40" w:rsidRPr="00545CF8" w:rsidRDefault="00277B40" w:rsidP="00277B40">
      <w:pPr>
        <w:pStyle w:val="Definition"/>
      </w:pPr>
      <w:r w:rsidRPr="00545CF8">
        <w:rPr>
          <w:b/>
          <w:i/>
        </w:rPr>
        <w:t>aircraft</w:t>
      </w:r>
      <w:r w:rsidRPr="00545CF8">
        <w:t xml:space="preserve"> has the same meaning as in the </w:t>
      </w:r>
      <w:r w:rsidRPr="00545CF8">
        <w:rPr>
          <w:i/>
        </w:rPr>
        <w:t>Civil Aviation Act 1988</w:t>
      </w:r>
      <w:r w:rsidRPr="00545CF8">
        <w:t>, but does not include model aircraft.</w:t>
      </w:r>
    </w:p>
    <w:p w:rsidR="00277B40" w:rsidRPr="00545CF8" w:rsidRDefault="00277B40" w:rsidP="00277B40">
      <w:pPr>
        <w:pStyle w:val="Definition"/>
      </w:pPr>
      <w:r w:rsidRPr="00545CF8">
        <w:rPr>
          <w:b/>
          <w:i/>
        </w:rPr>
        <w:t>Australian territory</w:t>
      </w:r>
      <w:r w:rsidRPr="00545CF8">
        <w:t xml:space="preserve"> has the same meaning as in the </w:t>
      </w:r>
      <w:r w:rsidRPr="00545CF8">
        <w:rPr>
          <w:i/>
        </w:rPr>
        <w:t>Air Navigation Act 1920</w:t>
      </w:r>
      <w:r w:rsidRPr="00545CF8">
        <w:t>.</w:t>
      </w:r>
    </w:p>
    <w:p w:rsidR="00277B40" w:rsidRPr="00545CF8" w:rsidRDefault="00277B40" w:rsidP="00277B40">
      <w:pPr>
        <w:pStyle w:val="Definition"/>
      </w:pPr>
      <w:r w:rsidRPr="00545CF8">
        <w:rPr>
          <w:b/>
          <w:i/>
        </w:rPr>
        <w:t>Commonwealth aircraft</w:t>
      </w:r>
      <w:r w:rsidRPr="00545CF8">
        <w:t xml:space="preserve"> means an aircraft, other than a Defence Force aircraft, that is:</w:t>
      </w:r>
    </w:p>
    <w:p w:rsidR="00277B40" w:rsidRPr="00545CF8" w:rsidRDefault="00277B40" w:rsidP="00277B40">
      <w:pPr>
        <w:pStyle w:val="paragraph"/>
      </w:pPr>
      <w:r w:rsidRPr="00545CF8">
        <w:tab/>
        <w:t>(a)</w:t>
      </w:r>
      <w:r w:rsidRPr="00545CF8">
        <w:tab/>
        <w:t>in the possession or under the control of the Commonwealth or an authority of the Commonwealth; or</w:t>
      </w:r>
    </w:p>
    <w:p w:rsidR="00277B40" w:rsidRPr="00545CF8" w:rsidRDefault="00277B40" w:rsidP="00277B40">
      <w:pPr>
        <w:pStyle w:val="paragraph"/>
      </w:pPr>
      <w:r w:rsidRPr="00545CF8">
        <w:lastRenderedPageBreak/>
        <w:tab/>
        <w:t>(b)</w:t>
      </w:r>
      <w:r w:rsidRPr="00545CF8">
        <w:tab/>
        <w:t>being used wholly or principally for a purpose of the Commonwealth.</w:t>
      </w:r>
    </w:p>
    <w:p w:rsidR="00277B40" w:rsidRPr="00545CF8" w:rsidRDefault="00277B40" w:rsidP="00277B40">
      <w:pPr>
        <w:pStyle w:val="Definition"/>
      </w:pPr>
      <w:r w:rsidRPr="00545CF8">
        <w:rPr>
          <w:b/>
          <w:i/>
        </w:rPr>
        <w:t>Defence Force aircraft</w:t>
      </w:r>
      <w:r w:rsidRPr="00545CF8">
        <w:t xml:space="preserve"> means aircraft of any part of the Defence Force, including any aircraft commanded by a member of that Force in the course of duties as such a member.</w:t>
      </w:r>
    </w:p>
    <w:p w:rsidR="00277B40" w:rsidRPr="00545CF8" w:rsidRDefault="00277B40" w:rsidP="00277B40">
      <w:pPr>
        <w:pStyle w:val="Definition"/>
      </w:pPr>
      <w:r w:rsidRPr="00545CF8">
        <w:rPr>
          <w:b/>
          <w:i/>
        </w:rPr>
        <w:t>in flight</w:t>
      </w:r>
      <w:r w:rsidRPr="00545CF8">
        <w:t xml:space="preserve"> has the meaning given by section</w:t>
      </w:r>
      <w:r w:rsidR="00545CF8" w:rsidRPr="00545CF8">
        <w:t> </w:t>
      </w:r>
      <w:r w:rsidRPr="00545CF8">
        <w:t>5.</w:t>
      </w:r>
    </w:p>
    <w:p w:rsidR="00277B40" w:rsidRPr="00545CF8" w:rsidRDefault="00277B40" w:rsidP="00277B40">
      <w:pPr>
        <w:pStyle w:val="Definition"/>
      </w:pPr>
      <w:r w:rsidRPr="00545CF8">
        <w:rPr>
          <w:b/>
          <w:i/>
        </w:rPr>
        <w:t>operator</w:t>
      </w:r>
      <w:r w:rsidRPr="00545CF8">
        <w:t xml:space="preserve"> has the meaning given by section</w:t>
      </w:r>
      <w:r w:rsidR="00545CF8" w:rsidRPr="00545CF8">
        <w:t> </w:t>
      </w:r>
      <w:r w:rsidRPr="00545CF8">
        <w:t>6.</w:t>
      </w:r>
    </w:p>
    <w:p w:rsidR="00277B40" w:rsidRPr="00545CF8" w:rsidRDefault="00277B40" w:rsidP="00277B40">
      <w:pPr>
        <w:pStyle w:val="ActHead5"/>
      </w:pPr>
      <w:bookmarkStart w:id="5" w:name="_Toc350860780"/>
      <w:r w:rsidRPr="00545CF8">
        <w:rPr>
          <w:rStyle w:val="CharSectno"/>
        </w:rPr>
        <w:t>5</w:t>
      </w:r>
      <w:r w:rsidRPr="00545CF8">
        <w:t xml:space="preserve">  Meaning of </w:t>
      </w:r>
      <w:r w:rsidRPr="00545CF8">
        <w:rPr>
          <w:i/>
        </w:rPr>
        <w:t>in flight</w:t>
      </w:r>
      <w:bookmarkEnd w:id="5"/>
    </w:p>
    <w:p w:rsidR="00277B40" w:rsidRPr="00545CF8" w:rsidRDefault="00277B40" w:rsidP="00277B40">
      <w:pPr>
        <w:pStyle w:val="subsection"/>
      </w:pPr>
      <w:r w:rsidRPr="00545CF8">
        <w:tab/>
        <w:t>(1)</w:t>
      </w:r>
      <w:r w:rsidRPr="00545CF8">
        <w:tab/>
        <w:t xml:space="preserve">For the purposes of this Act, an aircraft that is lighter than air is taken to be </w:t>
      </w:r>
      <w:r w:rsidRPr="00545CF8">
        <w:rPr>
          <w:b/>
          <w:i/>
        </w:rPr>
        <w:t>in flight</w:t>
      </w:r>
      <w:r w:rsidRPr="00545CF8">
        <w:t xml:space="preserve"> from the moment when it becomes detached from the earth’s surface until the moment when it becomes again attached to the earth’s surface.</w:t>
      </w:r>
    </w:p>
    <w:p w:rsidR="00277B40" w:rsidRPr="00545CF8" w:rsidRDefault="00277B40" w:rsidP="00277B40">
      <w:pPr>
        <w:pStyle w:val="subsection"/>
      </w:pPr>
      <w:r w:rsidRPr="00545CF8">
        <w:tab/>
        <w:t>(2)</w:t>
      </w:r>
      <w:r w:rsidRPr="00545CF8">
        <w:tab/>
        <w:t>For the purposes of this Act, a power</w:t>
      </w:r>
      <w:r w:rsidR="00545CF8" w:rsidRPr="00545CF8">
        <w:noBreakHyphen/>
      </w:r>
      <w:r w:rsidRPr="00545CF8">
        <w:t xml:space="preserve">driven aircraft that is heavier than air is taken to be </w:t>
      </w:r>
      <w:r w:rsidRPr="00545CF8">
        <w:rPr>
          <w:b/>
          <w:i/>
        </w:rPr>
        <w:t>in flight</w:t>
      </w:r>
      <w:r w:rsidRPr="00545CF8">
        <w:t xml:space="preserve"> from the moment when power is applied for the purpose of take</w:t>
      </w:r>
      <w:r w:rsidR="00545CF8" w:rsidRPr="00545CF8">
        <w:noBreakHyphen/>
      </w:r>
      <w:r w:rsidRPr="00545CF8">
        <w:t>off until the moment when its landing run ends.</w:t>
      </w:r>
    </w:p>
    <w:p w:rsidR="00277B40" w:rsidRPr="00545CF8" w:rsidRDefault="00277B40" w:rsidP="00277B40">
      <w:pPr>
        <w:pStyle w:val="subsection"/>
      </w:pPr>
      <w:r w:rsidRPr="00545CF8">
        <w:tab/>
        <w:t>(3)</w:t>
      </w:r>
      <w:r w:rsidRPr="00545CF8">
        <w:tab/>
        <w:t>For the purposes of this Act, an aircraft that is heavier than air but is not power</w:t>
      </w:r>
      <w:r w:rsidR="00545CF8" w:rsidRPr="00545CF8">
        <w:noBreakHyphen/>
      </w:r>
      <w:r w:rsidRPr="00545CF8">
        <w:t xml:space="preserve">driven is taken to be </w:t>
      </w:r>
      <w:r w:rsidRPr="00545CF8">
        <w:rPr>
          <w:b/>
          <w:i/>
        </w:rPr>
        <w:t>in flight</w:t>
      </w:r>
      <w:r w:rsidRPr="00545CF8">
        <w:t xml:space="preserve"> from the moment when it becomes airborne (whether or not it is then attached to any other aircraft or machine) until the moment when its landing run ends.</w:t>
      </w:r>
    </w:p>
    <w:p w:rsidR="00277B40" w:rsidRPr="00545CF8" w:rsidRDefault="00277B40" w:rsidP="00277B40">
      <w:pPr>
        <w:pStyle w:val="ActHead5"/>
      </w:pPr>
      <w:bookmarkStart w:id="6" w:name="_Toc350860781"/>
      <w:r w:rsidRPr="00545CF8">
        <w:rPr>
          <w:rStyle w:val="CharSectno"/>
        </w:rPr>
        <w:t>6</w:t>
      </w:r>
      <w:r w:rsidRPr="00545CF8">
        <w:t xml:space="preserve">  Meaning of </w:t>
      </w:r>
      <w:r w:rsidRPr="00545CF8">
        <w:rPr>
          <w:i/>
        </w:rPr>
        <w:t>operator</w:t>
      </w:r>
      <w:bookmarkEnd w:id="6"/>
    </w:p>
    <w:p w:rsidR="00277B40" w:rsidRPr="00545CF8" w:rsidRDefault="00277B40" w:rsidP="00277B40">
      <w:pPr>
        <w:pStyle w:val="subsection"/>
      </w:pPr>
      <w:r w:rsidRPr="00545CF8">
        <w:tab/>
        <w:t>(1)</w:t>
      </w:r>
      <w:r w:rsidRPr="00545CF8">
        <w:tab/>
        <w:t xml:space="preserve">Subject to </w:t>
      </w:r>
      <w:r w:rsidR="00545CF8" w:rsidRPr="00545CF8">
        <w:t>subsection (</w:t>
      </w:r>
      <w:r w:rsidRPr="00545CF8">
        <w:t>2), if a person uses an aircraft, the person is, for the purposes of this Act, taken to be the operator of the aircraft.</w:t>
      </w:r>
    </w:p>
    <w:p w:rsidR="00277B40" w:rsidRPr="00545CF8" w:rsidRDefault="00277B40" w:rsidP="00277B40">
      <w:pPr>
        <w:pStyle w:val="subsection"/>
      </w:pPr>
      <w:r w:rsidRPr="00545CF8">
        <w:tab/>
        <w:t>(2)</w:t>
      </w:r>
      <w:r w:rsidRPr="00545CF8">
        <w:tab/>
        <w:t>If a person authorises the use of an aircraft but retains control of its navigation, then, for the purposes of this Act:</w:t>
      </w:r>
    </w:p>
    <w:p w:rsidR="00277B40" w:rsidRPr="00545CF8" w:rsidRDefault="00277B40" w:rsidP="00277B40">
      <w:pPr>
        <w:pStyle w:val="paragraph"/>
      </w:pPr>
      <w:r w:rsidRPr="00545CF8">
        <w:tab/>
        <w:t>(a)</w:t>
      </w:r>
      <w:r w:rsidRPr="00545CF8">
        <w:tab/>
        <w:t>the person who is authorised to use the aircraft is not taken to be the operator of the aircraft; and</w:t>
      </w:r>
    </w:p>
    <w:p w:rsidR="00277B40" w:rsidRPr="00545CF8" w:rsidRDefault="00277B40" w:rsidP="00277B40">
      <w:pPr>
        <w:pStyle w:val="paragraph"/>
      </w:pPr>
      <w:r w:rsidRPr="00545CF8">
        <w:tab/>
        <w:t>(b)</w:t>
      </w:r>
      <w:r w:rsidRPr="00545CF8">
        <w:tab/>
        <w:t>the person who retains control of its navigation is taken to be the operator of the aircraft.</w:t>
      </w:r>
    </w:p>
    <w:p w:rsidR="00277B40" w:rsidRPr="00545CF8" w:rsidRDefault="00277B40" w:rsidP="00277B40">
      <w:pPr>
        <w:pStyle w:val="ActHead5"/>
      </w:pPr>
      <w:bookmarkStart w:id="7" w:name="_Toc350860782"/>
      <w:r w:rsidRPr="00545CF8">
        <w:rPr>
          <w:rStyle w:val="CharSectno"/>
        </w:rPr>
        <w:lastRenderedPageBreak/>
        <w:t>7</w:t>
      </w:r>
      <w:r w:rsidRPr="00545CF8">
        <w:t xml:space="preserve">  Use of an aircraft by employees</w:t>
      </w:r>
      <w:bookmarkEnd w:id="7"/>
    </w:p>
    <w:p w:rsidR="00277B40" w:rsidRPr="00545CF8" w:rsidRDefault="00277B40" w:rsidP="00277B40">
      <w:pPr>
        <w:pStyle w:val="subsection"/>
      </w:pPr>
      <w:r w:rsidRPr="00545CF8">
        <w:tab/>
      </w:r>
      <w:r w:rsidRPr="00545CF8">
        <w:tab/>
        <w:t xml:space="preserve">If an employee of a person (the </w:t>
      </w:r>
      <w:r w:rsidRPr="00545CF8">
        <w:rPr>
          <w:b/>
          <w:i/>
        </w:rPr>
        <w:t>employer</w:t>
      </w:r>
      <w:r w:rsidRPr="00545CF8">
        <w:t>) uses an aircraft in the course of his or her employment (whether or not the employee is authorised to do so), then, for the purposes of this Act:</w:t>
      </w:r>
    </w:p>
    <w:p w:rsidR="00277B40" w:rsidRPr="00545CF8" w:rsidRDefault="00277B40" w:rsidP="00277B40">
      <w:pPr>
        <w:pStyle w:val="paragraph"/>
      </w:pPr>
      <w:r w:rsidRPr="00545CF8">
        <w:tab/>
        <w:t>(a)</w:t>
      </w:r>
      <w:r w:rsidRPr="00545CF8">
        <w:tab/>
        <w:t>the employee is not taken to use the aircraft; and</w:t>
      </w:r>
    </w:p>
    <w:p w:rsidR="00277B40" w:rsidRPr="00545CF8" w:rsidRDefault="00277B40" w:rsidP="00277B40">
      <w:pPr>
        <w:pStyle w:val="paragraph"/>
      </w:pPr>
      <w:r w:rsidRPr="00545CF8">
        <w:tab/>
        <w:t>(b)</w:t>
      </w:r>
      <w:r w:rsidRPr="00545CF8">
        <w:tab/>
        <w:t>the employer is taken to use the aircraft.</w:t>
      </w:r>
    </w:p>
    <w:p w:rsidR="00277B40" w:rsidRPr="00545CF8" w:rsidRDefault="00277B40" w:rsidP="00277B40">
      <w:pPr>
        <w:pStyle w:val="ActHead5"/>
      </w:pPr>
      <w:bookmarkStart w:id="8" w:name="_Toc350860783"/>
      <w:r w:rsidRPr="00545CF8">
        <w:rPr>
          <w:rStyle w:val="CharSectno"/>
        </w:rPr>
        <w:t>8</w:t>
      </w:r>
      <w:r w:rsidRPr="00545CF8">
        <w:t xml:space="preserve">  Act binds the Crown</w:t>
      </w:r>
      <w:bookmarkEnd w:id="8"/>
    </w:p>
    <w:p w:rsidR="00277B40" w:rsidRPr="00545CF8" w:rsidRDefault="00277B40" w:rsidP="00277B40">
      <w:pPr>
        <w:pStyle w:val="subsection"/>
      </w:pPr>
      <w:r w:rsidRPr="00545CF8">
        <w:tab/>
      </w:r>
      <w:r w:rsidRPr="00545CF8">
        <w:tab/>
        <w:t>This Act binds the Crown in each of its capacities.</w:t>
      </w:r>
    </w:p>
    <w:p w:rsidR="00277B40" w:rsidRPr="00545CF8" w:rsidRDefault="00277B40" w:rsidP="00277B40">
      <w:pPr>
        <w:pStyle w:val="ActHead5"/>
      </w:pPr>
      <w:bookmarkStart w:id="9" w:name="_Toc350860784"/>
      <w:r w:rsidRPr="00545CF8">
        <w:rPr>
          <w:rStyle w:val="CharSectno"/>
        </w:rPr>
        <w:t>9</w:t>
      </w:r>
      <w:r w:rsidRPr="00545CF8">
        <w:t xml:space="preserve">  Application of Act</w:t>
      </w:r>
      <w:bookmarkEnd w:id="9"/>
    </w:p>
    <w:p w:rsidR="00277B40" w:rsidRPr="00545CF8" w:rsidRDefault="00277B40" w:rsidP="00277B40">
      <w:pPr>
        <w:pStyle w:val="subsection"/>
      </w:pPr>
      <w:r w:rsidRPr="00545CF8">
        <w:tab/>
        <w:t>(1)</w:t>
      </w:r>
      <w:r w:rsidRPr="00545CF8">
        <w:tab/>
        <w:t>This Act extends to each external Territory.</w:t>
      </w:r>
    </w:p>
    <w:p w:rsidR="00277B40" w:rsidRPr="00545CF8" w:rsidRDefault="00277B40" w:rsidP="00277B40">
      <w:pPr>
        <w:pStyle w:val="subsection"/>
      </w:pPr>
      <w:r w:rsidRPr="00545CF8">
        <w:tab/>
        <w:t>(2)</w:t>
      </w:r>
      <w:r w:rsidRPr="00545CF8">
        <w:tab/>
        <w:t>This Act does not apply in relation to a Defence Force aircraft.</w:t>
      </w:r>
    </w:p>
    <w:p w:rsidR="00277B40" w:rsidRPr="00545CF8" w:rsidRDefault="00277B40" w:rsidP="00277B40">
      <w:pPr>
        <w:pStyle w:val="subsection"/>
      </w:pPr>
      <w:r w:rsidRPr="00545CF8">
        <w:tab/>
        <w:t>(3)</w:t>
      </w:r>
      <w:r w:rsidRPr="00545CF8">
        <w:tab/>
        <w:t>This Act applies to acts, omissions, matters and things within Australian territory.</w:t>
      </w:r>
    </w:p>
    <w:p w:rsidR="00277B40" w:rsidRPr="00545CF8" w:rsidRDefault="00277B40" w:rsidP="00277B40">
      <w:pPr>
        <w:pStyle w:val="subsection"/>
      </w:pPr>
      <w:r w:rsidRPr="00545CF8">
        <w:tab/>
        <w:t>(4)</w:t>
      </w:r>
      <w:r w:rsidRPr="00545CF8">
        <w:tab/>
        <w:t xml:space="preserve">Subject to </w:t>
      </w:r>
      <w:r w:rsidR="00545CF8" w:rsidRPr="00545CF8">
        <w:t>subsection (</w:t>
      </w:r>
      <w:r w:rsidRPr="00545CF8">
        <w:t>2), this Act applies in relation to the following:</w:t>
      </w:r>
    </w:p>
    <w:p w:rsidR="00277B40" w:rsidRPr="00545CF8" w:rsidRDefault="00277B40" w:rsidP="00277B40">
      <w:pPr>
        <w:pStyle w:val="paragraph"/>
      </w:pPr>
      <w:r w:rsidRPr="00545CF8">
        <w:tab/>
        <w:t>(a)</w:t>
      </w:r>
      <w:r w:rsidRPr="00545CF8">
        <w:tab/>
        <w:t>Commonwealth aircraft;</w:t>
      </w:r>
    </w:p>
    <w:p w:rsidR="00277B40" w:rsidRPr="00545CF8" w:rsidRDefault="00277B40" w:rsidP="00277B40">
      <w:pPr>
        <w:pStyle w:val="paragraph"/>
      </w:pPr>
      <w:r w:rsidRPr="00545CF8">
        <w:tab/>
        <w:t>(b)</w:t>
      </w:r>
      <w:r w:rsidRPr="00545CF8">
        <w:tab/>
        <w:t>aircraft owned by a foreign corporation or a trading or financial corporation (within the meaning of paragraph</w:t>
      </w:r>
      <w:r w:rsidR="00545CF8" w:rsidRPr="00545CF8">
        <w:t> </w:t>
      </w:r>
      <w:r w:rsidRPr="00545CF8">
        <w:t>51(xx) of the Constitution);</w:t>
      </w:r>
    </w:p>
    <w:p w:rsidR="00277B40" w:rsidRPr="00545CF8" w:rsidRDefault="00277B40" w:rsidP="00277B40">
      <w:pPr>
        <w:pStyle w:val="paragraph"/>
      </w:pPr>
      <w:r w:rsidRPr="00545CF8">
        <w:tab/>
        <w:t>(c)</w:t>
      </w:r>
      <w:r w:rsidRPr="00545CF8">
        <w:tab/>
        <w:t>aircraft (including foreign aircraft) engaged in:</w:t>
      </w:r>
    </w:p>
    <w:p w:rsidR="00277B40" w:rsidRPr="00545CF8" w:rsidRDefault="00277B40" w:rsidP="00277B40">
      <w:pPr>
        <w:pStyle w:val="paragraphsub"/>
      </w:pPr>
      <w:r w:rsidRPr="00545CF8">
        <w:tab/>
        <w:t>(</w:t>
      </w:r>
      <w:proofErr w:type="spellStart"/>
      <w:r w:rsidRPr="00545CF8">
        <w:t>i</w:t>
      </w:r>
      <w:proofErr w:type="spellEnd"/>
      <w:r w:rsidRPr="00545CF8">
        <w:t>)</w:t>
      </w:r>
      <w:r w:rsidRPr="00545CF8">
        <w:tab/>
        <w:t>international air navigation; or</w:t>
      </w:r>
    </w:p>
    <w:p w:rsidR="00277B40" w:rsidRPr="00545CF8" w:rsidRDefault="00277B40" w:rsidP="00277B40">
      <w:pPr>
        <w:pStyle w:val="paragraphsub"/>
      </w:pPr>
      <w:r w:rsidRPr="00545CF8">
        <w:tab/>
        <w:t>(ii)</w:t>
      </w:r>
      <w:r w:rsidRPr="00545CF8">
        <w:tab/>
        <w:t>air navigation in relation to trade and commerce with other countries and among the States; or</w:t>
      </w:r>
    </w:p>
    <w:p w:rsidR="00277B40" w:rsidRPr="00545CF8" w:rsidRDefault="00277B40" w:rsidP="00277B40">
      <w:pPr>
        <w:pStyle w:val="paragraphsub"/>
      </w:pPr>
      <w:r w:rsidRPr="00545CF8">
        <w:tab/>
        <w:t>(iii)</w:t>
      </w:r>
      <w:r w:rsidRPr="00545CF8">
        <w:tab/>
        <w:t>air navigation conducted by a foreign corporation or a trading or financial corporation (within the meaning of paragraph</w:t>
      </w:r>
      <w:r w:rsidR="00545CF8" w:rsidRPr="00545CF8">
        <w:t> </w:t>
      </w:r>
      <w:r w:rsidRPr="00545CF8">
        <w:t>51(xx) of the Constitution); or</w:t>
      </w:r>
    </w:p>
    <w:p w:rsidR="00277B40" w:rsidRPr="00545CF8" w:rsidRDefault="00277B40" w:rsidP="00277B40">
      <w:pPr>
        <w:pStyle w:val="paragraphsub"/>
      </w:pPr>
      <w:r w:rsidRPr="00545CF8">
        <w:tab/>
        <w:t>(iv)</w:t>
      </w:r>
      <w:r w:rsidRPr="00545CF8">
        <w:tab/>
        <w:t>air navigation to or from, or within, the Territories; or</w:t>
      </w:r>
    </w:p>
    <w:p w:rsidR="00277B40" w:rsidRPr="00545CF8" w:rsidRDefault="00277B40" w:rsidP="00277B40">
      <w:pPr>
        <w:pStyle w:val="paragraphsub"/>
      </w:pPr>
      <w:r w:rsidRPr="00545CF8">
        <w:tab/>
        <w:t>(v)</w:t>
      </w:r>
      <w:r w:rsidRPr="00545CF8">
        <w:tab/>
        <w:t>landing at, or taking off from, a place acquired by the Commonwealth for public purposes.</w:t>
      </w:r>
    </w:p>
    <w:p w:rsidR="00277B40" w:rsidRPr="00545CF8" w:rsidRDefault="00277B40" w:rsidP="00277B40">
      <w:pPr>
        <w:pStyle w:val="ActHead5"/>
      </w:pPr>
      <w:bookmarkStart w:id="10" w:name="_Toc350860785"/>
      <w:r w:rsidRPr="00545CF8">
        <w:rPr>
          <w:rStyle w:val="CharSectno"/>
        </w:rPr>
        <w:lastRenderedPageBreak/>
        <w:t>10</w:t>
      </w:r>
      <w:r w:rsidRPr="00545CF8">
        <w:t xml:space="preserve">  Liability for injury, loss etc.</w:t>
      </w:r>
      <w:bookmarkEnd w:id="10"/>
    </w:p>
    <w:p w:rsidR="00277B40" w:rsidRPr="00545CF8" w:rsidRDefault="00277B40" w:rsidP="00277B40">
      <w:pPr>
        <w:pStyle w:val="subsection"/>
      </w:pPr>
      <w:r w:rsidRPr="00545CF8">
        <w:tab/>
        <w:t>(1)</w:t>
      </w:r>
      <w:r w:rsidRPr="00545CF8">
        <w:tab/>
        <w:t>This section applies if a person or property on, in or under land or water suffers personal injury, loss of life, material loss, damage or destruction caused by:</w:t>
      </w:r>
    </w:p>
    <w:p w:rsidR="00277B40" w:rsidRPr="00545CF8" w:rsidRDefault="00277B40" w:rsidP="00277B40">
      <w:pPr>
        <w:pStyle w:val="paragraph"/>
      </w:pPr>
      <w:r w:rsidRPr="00545CF8">
        <w:tab/>
        <w:t>(a)</w:t>
      </w:r>
      <w:r w:rsidRPr="00545CF8">
        <w:tab/>
        <w:t>an impact with an aircraft that is in flight, or that was in flight immediately before the impact happened; or</w:t>
      </w:r>
    </w:p>
    <w:p w:rsidR="00277B40" w:rsidRPr="00545CF8" w:rsidRDefault="00277B40" w:rsidP="00277B40">
      <w:pPr>
        <w:pStyle w:val="paragraph"/>
      </w:pPr>
      <w:r w:rsidRPr="00545CF8">
        <w:tab/>
        <w:t>(b)</w:t>
      </w:r>
      <w:r w:rsidRPr="00545CF8">
        <w:tab/>
        <w:t>an impact with part of an aircraft that was damaged or destroyed while in flight; or</w:t>
      </w:r>
    </w:p>
    <w:p w:rsidR="00277B40" w:rsidRPr="00545CF8" w:rsidRDefault="00277B40" w:rsidP="00277B40">
      <w:pPr>
        <w:pStyle w:val="paragraph"/>
      </w:pPr>
      <w:r w:rsidRPr="00545CF8">
        <w:tab/>
        <w:t>(c)</w:t>
      </w:r>
      <w:r w:rsidRPr="00545CF8">
        <w:tab/>
        <w:t>an impact with a person, animal or thing that dropped or fell from an aircraft in flight; or</w:t>
      </w:r>
    </w:p>
    <w:p w:rsidR="00277B40" w:rsidRPr="00545CF8" w:rsidRDefault="00277B40" w:rsidP="00277B40">
      <w:pPr>
        <w:pStyle w:val="paragraph"/>
      </w:pPr>
      <w:r w:rsidRPr="00545CF8">
        <w:tab/>
        <w:t>(d)</w:t>
      </w:r>
      <w:r w:rsidRPr="00545CF8">
        <w:tab/>
        <w:t xml:space="preserve">something that is a result of an impact of a kind mentioned in </w:t>
      </w:r>
      <w:r w:rsidR="00545CF8" w:rsidRPr="00545CF8">
        <w:t>paragraph (</w:t>
      </w:r>
      <w:r w:rsidRPr="00545CF8">
        <w:t>a), (b) or (c).</w:t>
      </w:r>
    </w:p>
    <w:p w:rsidR="00BF53C8" w:rsidRPr="00545CF8" w:rsidRDefault="00BF53C8" w:rsidP="00BF53C8">
      <w:pPr>
        <w:pStyle w:val="subsection"/>
      </w:pPr>
      <w:r w:rsidRPr="00545CF8">
        <w:tab/>
        <w:t>(1A)</w:t>
      </w:r>
      <w:r w:rsidRPr="00545CF8">
        <w:tab/>
        <w:t xml:space="preserve">However, this section does not apply in relation to a person who suffers mental injury caused by a thing covered by </w:t>
      </w:r>
      <w:r w:rsidR="00545CF8" w:rsidRPr="00545CF8">
        <w:t>paragraph (</w:t>
      </w:r>
      <w:r w:rsidRPr="00545CF8">
        <w:t>1)(a), (b), (c) or (d) unless the person, or property owned by the person, suffers other personal injury, material loss, damage or destruction caused by such a thing.</w:t>
      </w:r>
    </w:p>
    <w:p w:rsidR="00277B40" w:rsidRPr="00545CF8" w:rsidRDefault="00277B40" w:rsidP="00277B40">
      <w:pPr>
        <w:pStyle w:val="subsection"/>
      </w:pPr>
      <w:r w:rsidRPr="00545CF8">
        <w:tab/>
        <w:t>(2)</w:t>
      </w:r>
      <w:r w:rsidRPr="00545CF8">
        <w:tab/>
        <w:t>If this section applies, the following people are jointly and severally liable in respect of the injury, loss, damage or destruction:</w:t>
      </w:r>
    </w:p>
    <w:p w:rsidR="00277B40" w:rsidRPr="00545CF8" w:rsidRDefault="00277B40" w:rsidP="00277B40">
      <w:pPr>
        <w:pStyle w:val="paragraph"/>
      </w:pPr>
      <w:r w:rsidRPr="00545CF8">
        <w:tab/>
        <w:t>(a)</w:t>
      </w:r>
      <w:r w:rsidRPr="00545CF8">
        <w:tab/>
        <w:t>the operator of the aircraft immediately before the impact happened;</w:t>
      </w:r>
    </w:p>
    <w:p w:rsidR="00277B40" w:rsidRPr="00545CF8" w:rsidRDefault="00277B40" w:rsidP="00277B40">
      <w:pPr>
        <w:pStyle w:val="paragraph"/>
      </w:pPr>
      <w:r w:rsidRPr="00545CF8">
        <w:tab/>
        <w:t>(b)</w:t>
      </w:r>
      <w:r w:rsidRPr="00545CF8">
        <w:tab/>
        <w:t>the owner of the aircraft immediately before the impact happened;</w:t>
      </w:r>
    </w:p>
    <w:p w:rsidR="00277B40" w:rsidRPr="00545CF8" w:rsidRDefault="00277B40" w:rsidP="00277B40">
      <w:pPr>
        <w:pStyle w:val="paragraph"/>
      </w:pPr>
      <w:r w:rsidRPr="00545CF8">
        <w:tab/>
        <w:t>(c)</w:t>
      </w:r>
      <w:r w:rsidRPr="00545CF8">
        <w:tab/>
        <w:t>if the operator of the aircraft immediately before the impact happened was authorised to use the aircraft but did not have the exclusive right to use it for a period of more than 14 consecutive days—the person who so authorised the use of the aircraft;</w:t>
      </w:r>
    </w:p>
    <w:p w:rsidR="00277B40" w:rsidRPr="00545CF8" w:rsidRDefault="00277B40" w:rsidP="00277B40">
      <w:pPr>
        <w:pStyle w:val="paragraph"/>
      </w:pPr>
      <w:r w:rsidRPr="00545CF8">
        <w:tab/>
        <w:t>(d)</w:t>
      </w:r>
      <w:r w:rsidRPr="00545CF8">
        <w:tab/>
        <w:t>if the operator of the aircraft immediately before the impact happened was using the aircraft without the authority of the person entitled to control its navigation—the person entitled to control the navigation of the aircraft.</w:t>
      </w:r>
    </w:p>
    <w:p w:rsidR="00277B40" w:rsidRPr="00545CF8" w:rsidRDefault="00277B40" w:rsidP="00277B40">
      <w:pPr>
        <w:pStyle w:val="subsection"/>
      </w:pPr>
      <w:r w:rsidRPr="00545CF8">
        <w:tab/>
        <w:t>(2A)</w:t>
      </w:r>
      <w:r w:rsidRPr="00545CF8">
        <w:tab/>
      </w:r>
      <w:r w:rsidR="00545CF8" w:rsidRPr="00545CF8">
        <w:t>Subsection (</w:t>
      </w:r>
      <w:r w:rsidRPr="00545CF8">
        <w:t>2) does not apply to a person if, immediately before the impact happened:</w:t>
      </w:r>
    </w:p>
    <w:p w:rsidR="00277B40" w:rsidRPr="00545CF8" w:rsidRDefault="00277B40" w:rsidP="00277B40">
      <w:pPr>
        <w:pStyle w:val="paragraph"/>
      </w:pPr>
      <w:r w:rsidRPr="00545CF8">
        <w:lastRenderedPageBreak/>
        <w:tab/>
        <w:t>(a)</w:t>
      </w:r>
      <w:r w:rsidRPr="00545CF8">
        <w:tab/>
        <w:t>the person was the owner of the aircraft; and</w:t>
      </w:r>
    </w:p>
    <w:p w:rsidR="00277B40" w:rsidRPr="00545CF8" w:rsidRDefault="00277B40" w:rsidP="00277B40">
      <w:pPr>
        <w:pStyle w:val="paragraph"/>
      </w:pPr>
      <w:r w:rsidRPr="00545CF8">
        <w:tab/>
        <w:t>(b)</w:t>
      </w:r>
      <w:r w:rsidRPr="00545CF8">
        <w:tab/>
        <w:t>the person did not have an active role in the operation of the aircraft; and</w:t>
      </w:r>
    </w:p>
    <w:p w:rsidR="00277B40" w:rsidRPr="00545CF8" w:rsidRDefault="00277B40" w:rsidP="00277B40">
      <w:pPr>
        <w:pStyle w:val="paragraph"/>
      </w:pPr>
      <w:r w:rsidRPr="00545CF8">
        <w:tab/>
        <w:t>(c)</w:t>
      </w:r>
      <w:r w:rsidRPr="00545CF8">
        <w:tab/>
        <w:t>either:</w:t>
      </w:r>
    </w:p>
    <w:p w:rsidR="00277B40" w:rsidRPr="00545CF8" w:rsidRDefault="00277B40" w:rsidP="00277B40">
      <w:pPr>
        <w:pStyle w:val="paragraphsub"/>
      </w:pPr>
      <w:r w:rsidRPr="00545CF8">
        <w:tab/>
        <w:t>(</w:t>
      </w:r>
      <w:proofErr w:type="spellStart"/>
      <w:r w:rsidRPr="00545CF8">
        <w:t>i</w:t>
      </w:r>
      <w:proofErr w:type="spellEnd"/>
      <w:r w:rsidRPr="00545CF8">
        <w:t>)</w:t>
      </w:r>
      <w:r w:rsidRPr="00545CF8">
        <w:tab/>
        <w:t>there was a lease or other arrangement in force (whether or not with the owner) under which another person had the exclusive right to use the aircraft; or</w:t>
      </w:r>
    </w:p>
    <w:p w:rsidR="00277B40" w:rsidRPr="00545CF8" w:rsidRDefault="00277B40" w:rsidP="00277B40">
      <w:pPr>
        <w:pStyle w:val="paragraphsub"/>
      </w:pPr>
      <w:r w:rsidRPr="00545CF8">
        <w:tab/>
        <w:t>(ii)</w:t>
      </w:r>
      <w:r w:rsidRPr="00545CF8">
        <w:tab/>
        <w:t>another person had the exclusive right to use the aircraft and there was an agreement in force under which the owner provided financial accommodation in connection with the aircraft.</w:t>
      </w:r>
    </w:p>
    <w:p w:rsidR="00277B40" w:rsidRPr="00545CF8" w:rsidRDefault="00277B40" w:rsidP="00277B40">
      <w:pPr>
        <w:pStyle w:val="subsection"/>
      </w:pPr>
      <w:r w:rsidRPr="00545CF8">
        <w:tab/>
        <w:t>(3)</w:t>
      </w:r>
      <w:r w:rsidRPr="00545CF8">
        <w:tab/>
      </w:r>
      <w:r w:rsidR="00545CF8" w:rsidRPr="00545CF8">
        <w:t>Paragraph (</w:t>
      </w:r>
      <w:r w:rsidRPr="00545CF8">
        <w:t>2)(d) does not apply if the person entitled to control the navigation of the aircraft had taken all reasonable steps to prevent the unauthorised use of the aircraft.</w:t>
      </w:r>
    </w:p>
    <w:p w:rsidR="00277B40" w:rsidRPr="00545CF8" w:rsidRDefault="00277B40" w:rsidP="00D80AFD">
      <w:pPr>
        <w:pStyle w:val="subsection"/>
        <w:keepNext/>
      </w:pPr>
      <w:r w:rsidRPr="00545CF8">
        <w:tab/>
        <w:t>(4)</w:t>
      </w:r>
      <w:r w:rsidRPr="00545CF8">
        <w:tab/>
        <w:t>If:</w:t>
      </w:r>
    </w:p>
    <w:p w:rsidR="00277B40" w:rsidRPr="00545CF8" w:rsidRDefault="00277B40" w:rsidP="00277B40">
      <w:pPr>
        <w:pStyle w:val="paragraph"/>
      </w:pPr>
      <w:r w:rsidRPr="00545CF8">
        <w:tab/>
        <w:t>(a)</w:t>
      </w:r>
      <w:r w:rsidRPr="00545CF8">
        <w:tab/>
        <w:t xml:space="preserve">an injury, loss, damage or destruction of the kind mentioned in </w:t>
      </w:r>
      <w:r w:rsidR="00545CF8" w:rsidRPr="00545CF8">
        <w:t>subsection (</w:t>
      </w:r>
      <w:r w:rsidRPr="00545CF8">
        <w:t>1) is a result of a collision or interference between 2 or more aircraft in flight; or</w:t>
      </w:r>
    </w:p>
    <w:p w:rsidR="00277B40" w:rsidRPr="00545CF8" w:rsidRDefault="00277B40" w:rsidP="00277B40">
      <w:pPr>
        <w:pStyle w:val="paragraph"/>
      </w:pPr>
      <w:r w:rsidRPr="00545CF8">
        <w:tab/>
        <w:t>(b)</w:t>
      </w:r>
      <w:r w:rsidRPr="00545CF8">
        <w:tab/>
        <w:t>2 or more aircraft jointly cause any such injury, loss, damage or destruction;</w:t>
      </w:r>
    </w:p>
    <w:p w:rsidR="00277B40" w:rsidRPr="00545CF8" w:rsidRDefault="00277B40" w:rsidP="00277B40">
      <w:pPr>
        <w:pStyle w:val="subsection2"/>
      </w:pPr>
      <w:r w:rsidRPr="00545CF8">
        <w:t>this section applies in relation to each of the aircraft.</w:t>
      </w:r>
    </w:p>
    <w:p w:rsidR="00277B40" w:rsidRPr="00545CF8" w:rsidRDefault="00277B40" w:rsidP="00277B40">
      <w:pPr>
        <w:pStyle w:val="ActHead5"/>
      </w:pPr>
      <w:bookmarkStart w:id="11" w:name="_Toc350860786"/>
      <w:r w:rsidRPr="00545CF8">
        <w:rPr>
          <w:rStyle w:val="CharSectno"/>
        </w:rPr>
        <w:t>11</w:t>
      </w:r>
      <w:r w:rsidRPr="00545CF8">
        <w:t xml:space="preserve">  Recovery of damages without proof of intention, negligence etc.</w:t>
      </w:r>
      <w:bookmarkEnd w:id="11"/>
    </w:p>
    <w:p w:rsidR="00277B40" w:rsidRPr="00545CF8" w:rsidRDefault="00277B40" w:rsidP="00277B40">
      <w:pPr>
        <w:pStyle w:val="subsection"/>
      </w:pPr>
      <w:r w:rsidRPr="00545CF8">
        <w:tab/>
      </w:r>
      <w:r w:rsidRPr="00545CF8">
        <w:tab/>
        <w:t>Damages in respect of an injury, loss, damage or destruction of the kind to which section</w:t>
      </w:r>
      <w:r w:rsidR="00545CF8" w:rsidRPr="00545CF8">
        <w:t> </w:t>
      </w:r>
      <w:r w:rsidRPr="00545CF8">
        <w:t>10 applies are recoverable in an action in a court of competent jurisdiction in Australian territory against all or any of the persons who are jointly and severally liable under that section in respect of the injury, loss, damage or destruction without proof of intention, negligence or other cause of action, as if the injury, loss, damage or destruction had been caused by the wilful act, negligence or default of the defendant or defendants.</w:t>
      </w:r>
    </w:p>
    <w:p w:rsidR="00BF53C8" w:rsidRPr="00545CF8" w:rsidRDefault="00BF53C8" w:rsidP="00BF53C8">
      <w:pPr>
        <w:pStyle w:val="ActHead5"/>
      </w:pPr>
      <w:bookmarkStart w:id="12" w:name="_Toc350860787"/>
      <w:r w:rsidRPr="00545CF8">
        <w:rPr>
          <w:rStyle w:val="CharSectno"/>
        </w:rPr>
        <w:t>11A</w:t>
      </w:r>
      <w:r w:rsidRPr="00545CF8">
        <w:t xml:space="preserve">  Contributory negligence</w:t>
      </w:r>
      <w:bookmarkEnd w:id="12"/>
    </w:p>
    <w:p w:rsidR="00BF53C8" w:rsidRPr="00545CF8" w:rsidRDefault="00BF53C8" w:rsidP="00BF53C8">
      <w:pPr>
        <w:pStyle w:val="subsection"/>
      </w:pPr>
      <w:r w:rsidRPr="00545CF8">
        <w:tab/>
        <w:t>(1)</w:t>
      </w:r>
      <w:r w:rsidRPr="00545CF8">
        <w:tab/>
        <w:t>If, in an action under section</w:t>
      </w:r>
      <w:r w:rsidR="00545CF8" w:rsidRPr="00545CF8">
        <w:t> </w:t>
      </w:r>
      <w:r w:rsidRPr="00545CF8">
        <w:t xml:space="preserve">11, a defendant proves that the injury, loss, damage or destruction was caused by, or contributed to by, </w:t>
      </w:r>
      <w:r w:rsidRPr="00545CF8">
        <w:lastRenderedPageBreak/>
        <w:t xml:space="preserve">the negligence of the person (the </w:t>
      </w:r>
      <w:r w:rsidRPr="00545CF8">
        <w:rPr>
          <w:b/>
          <w:i/>
        </w:rPr>
        <w:t>sufferer</w:t>
      </w:r>
      <w:r w:rsidRPr="00545CF8">
        <w:t>) in respect of whom the injury, loss, damage or destruction was suffered, the damages recoverable must be assessed in accordance with this section.</w:t>
      </w:r>
    </w:p>
    <w:p w:rsidR="00BF53C8" w:rsidRPr="00545CF8" w:rsidRDefault="00BF53C8" w:rsidP="00BF53C8">
      <w:pPr>
        <w:pStyle w:val="subsection"/>
      </w:pPr>
      <w:r w:rsidRPr="00545CF8">
        <w:tab/>
        <w:t>(2)</w:t>
      </w:r>
      <w:r w:rsidRPr="00545CF8">
        <w:tab/>
        <w:t>The court must determine the damages that would have been recoverable if there had been no negligence on the part of the sufferer.</w:t>
      </w:r>
    </w:p>
    <w:p w:rsidR="00BF53C8" w:rsidRPr="00545CF8" w:rsidRDefault="00BF53C8" w:rsidP="00BF53C8">
      <w:pPr>
        <w:pStyle w:val="subsection"/>
      </w:pPr>
      <w:r w:rsidRPr="00545CF8">
        <w:tab/>
        <w:t>(3)</w:t>
      </w:r>
      <w:r w:rsidRPr="00545CF8">
        <w:tab/>
        <w:t xml:space="preserve">The damages determined under </w:t>
      </w:r>
      <w:r w:rsidR="00545CF8" w:rsidRPr="00545CF8">
        <w:t>subsection (</w:t>
      </w:r>
      <w:r w:rsidRPr="00545CF8">
        <w:t>2) must be reduced to the extent the court thinks just and equitable having regard to the share of the sufferer in the responsibility for the injury, loss, damage or destruction.</w:t>
      </w:r>
    </w:p>
    <w:p w:rsidR="00BF53C8" w:rsidRPr="00545CF8" w:rsidRDefault="00BF53C8" w:rsidP="00BF53C8">
      <w:pPr>
        <w:pStyle w:val="subsection"/>
      </w:pPr>
      <w:r w:rsidRPr="00545CF8">
        <w:tab/>
        <w:t>(4)</w:t>
      </w:r>
      <w:r w:rsidRPr="00545CF8">
        <w:tab/>
        <w:t xml:space="preserve">If any case to which </w:t>
      </w:r>
      <w:r w:rsidR="00545CF8" w:rsidRPr="00545CF8">
        <w:t>subsection (</w:t>
      </w:r>
      <w:r w:rsidRPr="00545CF8">
        <w:t xml:space="preserve">1) applies is tried with a jury, the jury must determine the damages referred to in </w:t>
      </w:r>
      <w:r w:rsidR="00545CF8" w:rsidRPr="00545CF8">
        <w:t>subsection (</w:t>
      </w:r>
      <w:r w:rsidRPr="00545CF8">
        <w:t xml:space="preserve">2) and the amount of the reduction under </w:t>
      </w:r>
      <w:r w:rsidR="00545CF8" w:rsidRPr="00545CF8">
        <w:t>subsection (</w:t>
      </w:r>
      <w:r w:rsidRPr="00545CF8">
        <w:t>3).</w:t>
      </w:r>
    </w:p>
    <w:p w:rsidR="00BF53C8" w:rsidRPr="00545CF8" w:rsidRDefault="00BF53C8" w:rsidP="00BF53C8">
      <w:pPr>
        <w:pStyle w:val="ActHead5"/>
      </w:pPr>
      <w:bookmarkStart w:id="13" w:name="_Toc350860788"/>
      <w:r w:rsidRPr="00545CF8">
        <w:rPr>
          <w:rStyle w:val="CharSectno"/>
        </w:rPr>
        <w:t>11B</w:t>
      </w:r>
      <w:r w:rsidRPr="00545CF8">
        <w:t xml:space="preserve">  Right of contribution</w:t>
      </w:r>
      <w:bookmarkEnd w:id="13"/>
    </w:p>
    <w:p w:rsidR="00BF53C8" w:rsidRPr="00545CF8" w:rsidRDefault="00BF53C8" w:rsidP="00BF53C8">
      <w:pPr>
        <w:pStyle w:val="subsection"/>
        <w:rPr>
          <w:szCs w:val="22"/>
        </w:rPr>
      </w:pPr>
      <w:r w:rsidRPr="00545CF8">
        <w:tab/>
      </w:r>
      <w:r w:rsidRPr="00545CF8">
        <w:tab/>
        <w:t>If, because of an action under section</w:t>
      </w:r>
      <w:r w:rsidR="00545CF8" w:rsidRPr="00545CF8">
        <w:t> </w:t>
      </w:r>
      <w:r w:rsidRPr="00545CF8">
        <w:t xml:space="preserve">11, an amount of damages is paid by a person in respect of </w:t>
      </w:r>
      <w:r w:rsidRPr="00545CF8">
        <w:rPr>
          <w:szCs w:val="22"/>
        </w:rPr>
        <w:t>an injury, loss, damage or destruction</w:t>
      </w:r>
      <w:r w:rsidRPr="00545CF8">
        <w:t>, that person may</w:t>
      </w:r>
      <w:r w:rsidRPr="00545CF8">
        <w:rPr>
          <w:szCs w:val="22"/>
        </w:rPr>
        <w:t>,</w:t>
      </w:r>
      <w:r w:rsidRPr="00545CF8">
        <w:rPr>
          <w:i/>
          <w:szCs w:val="22"/>
        </w:rPr>
        <w:t xml:space="preserve"> </w:t>
      </w:r>
      <w:r w:rsidRPr="00545CF8">
        <w:rPr>
          <w:szCs w:val="22"/>
        </w:rPr>
        <w:t>in an action in a court of competent jurisdiction in Australian territory, recover by way of contribution, from either or both of the following:</w:t>
      </w:r>
    </w:p>
    <w:p w:rsidR="00BF53C8" w:rsidRPr="00545CF8" w:rsidRDefault="00BF53C8" w:rsidP="00BF53C8">
      <w:pPr>
        <w:pStyle w:val="paragraph"/>
      </w:pPr>
      <w:r w:rsidRPr="00545CF8">
        <w:tab/>
        <w:t>(a)</w:t>
      </w:r>
      <w:r w:rsidRPr="00545CF8">
        <w:tab/>
        <w:t>any other person jointly and severally liable under section</w:t>
      </w:r>
      <w:r w:rsidR="00545CF8" w:rsidRPr="00545CF8">
        <w:t> </w:t>
      </w:r>
      <w:r w:rsidRPr="00545CF8">
        <w:t>10 in respect of the injury, loss, damage or destruction;</w:t>
      </w:r>
    </w:p>
    <w:p w:rsidR="00BF53C8" w:rsidRPr="00545CF8" w:rsidRDefault="00BF53C8" w:rsidP="00BF53C8">
      <w:pPr>
        <w:pStyle w:val="paragraph"/>
      </w:pPr>
      <w:r w:rsidRPr="00545CF8">
        <w:tab/>
        <w:t>(b)</w:t>
      </w:r>
      <w:r w:rsidRPr="00545CF8">
        <w:tab/>
        <w:t xml:space="preserve">any other person </w:t>
      </w:r>
      <w:r w:rsidRPr="00545CF8">
        <w:rPr>
          <w:rFonts w:cs="TimesNewRomanPSMT"/>
          <w:szCs w:val="24"/>
        </w:rPr>
        <w:t xml:space="preserve">who caused, or contributed to, the </w:t>
      </w:r>
      <w:r w:rsidRPr="00545CF8">
        <w:t>injury, loss, damage or destruction;</w:t>
      </w:r>
    </w:p>
    <w:p w:rsidR="00BF53C8" w:rsidRPr="00545CF8" w:rsidRDefault="00BF53C8" w:rsidP="00BF53C8">
      <w:pPr>
        <w:pStyle w:val="subsection2"/>
        <w:rPr>
          <w:rFonts w:cs="TimesNewRomanPSMT"/>
          <w:szCs w:val="24"/>
        </w:rPr>
      </w:pPr>
      <w:r w:rsidRPr="00545CF8">
        <w:t>such part of the amount paid as the court considers just and equitable</w:t>
      </w:r>
      <w:r w:rsidRPr="00545CF8">
        <w:rPr>
          <w:rFonts w:cs="TimesNewRomanPSMT"/>
          <w:szCs w:val="24"/>
        </w:rPr>
        <w:t>.</w:t>
      </w:r>
    </w:p>
    <w:p w:rsidR="00277B40" w:rsidRPr="00545CF8" w:rsidRDefault="00277B40" w:rsidP="00277B40">
      <w:pPr>
        <w:pStyle w:val="ActHead5"/>
      </w:pPr>
      <w:bookmarkStart w:id="14" w:name="_Toc350860789"/>
      <w:r w:rsidRPr="00545CF8">
        <w:rPr>
          <w:rStyle w:val="CharSectno"/>
        </w:rPr>
        <w:t>12</w:t>
      </w:r>
      <w:r w:rsidRPr="00545CF8">
        <w:t xml:space="preserve">  Regulations</w:t>
      </w:r>
      <w:bookmarkEnd w:id="14"/>
    </w:p>
    <w:p w:rsidR="00277B40" w:rsidRPr="00545CF8" w:rsidRDefault="00277B40" w:rsidP="00277B40">
      <w:pPr>
        <w:pStyle w:val="subsection"/>
      </w:pPr>
      <w:r w:rsidRPr="00545CF8">
        <w:tab/>
      </w:r>
      <w:r w:rsidRPr="00545CF8">
        <w:tab/>
        <w:t>The Governor</w:t>
      </w:r>
      <w:r w:rsidR="00545CF8" w:rsidRPr="00545CF8">
        <w:noBreakHyphen/>
      </w:r>
      <w:r w:rsidRPr="00545CF8">
        <w:t>General may make regulations prescribing all matters:</w:t>
      </w:r>
    </w:p>
    <w:p w:rsidR="00277B40" w:rsidRPr="00545CF8" w:rsidRDefault="00277B40" w:rsidP="00277B40">
      <w:pPr>
        <w:pStyle w:val="paragraph"/>
      </w:pPr>
      <w:r w:rsidRPr="00545CF8">
        <w:tab/>
        <w:t>(a)</w:t>
      </w:r>
      <w:r w:rsidRPr="00545CF8">
        <w:tab/>
        <w:t>required or permitted by this Act to be prescribed; or</w:t>
      </w:r>
    </w:p>
    <w:p w:rsidR="00277B40" w:rsidRPr="00545CF8" w:rsidRDefault="00277B40" w:rsidP="00277B40">
      <w:pPr>
        <w:pStyle w:val="paragraph"/>
      </w:pPr>
      <w:r w:rsidRPr="00545CF8">
        <w:tab/>
        <w:t>(b)</w:t>
      </w:r>
      <w:r w:rsidRPr="00545CF8">
        <w:tab/>
        <w:t>necessary or convenient to be prescribed for carrying out or giving effect to this Act.</w:t>
      </w:r>
    </w:p>
    <w:p w:rsidR="009A5EF3" w:rsidRPr="00545CF8" w:rsidRDefault="009A5EF3" w:rsidP="00507C14">
      <w:pPr>
        <w:sectPr w:rsidR="009A5EF3" w:rsidRPr="00545CF8" w:rsidSect="007806FC">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194498" w:rsidRPr="00545CF8" w:rsidRDefault="00194498" w:rsidP="00D86584">
      <w:pPr>
        <w:pStyle w:val="ENotesHeading1"/>
        <w:pageBreakBefore/>
        <w:outlineLvl w:val="9"/>
      </w:pPr>
      <w:bookmarkStart w:id="15" w:name="_Toc350860790"/>
      <w:r w:rsidRPr="00545CF8">
        <w:lastRenderedPageBreak/>
        <w:t>Endnotes</w:t>
      </w:r>
      <w:bookmarkEnd w:id="15"/>
    </w:p>
    <w:p w:rsidR="00194498" w:rsidRPr="00545CF8" w:rsidRDefault="00194498" w:rsidP="00194498"/>
    <w:p w:rsidR="00194498" w:rsidRPr="00545CF8" w:rsidRDefault="00194498" w:rsidP="00D86584">
      <w:pPr>
        <w:pStyle w:val="ENotesHeading2"/>
        <w:outlineLvl w:val="9"/>
      </w:pPr>
      <w:bookmarkStart w:id="16" w:name="_Toc350860791"/>
      <w:r w:rsidRPr="00545CF8">
        <w:t>Endnote 1—Legislation history</w:t>
      </w:r>
      <w:bookmarkEnd w:id="16"/>
    </w:p>
    <w:p w:rsidR="00194498" w:rsidRPr="00545CF8" w:rsidRDefault="00194498" w:rsidP="00DF42E1">
      <w:pPr>
        <w:pStyle w:val="ENotesText"/>
      </w:pPr>
      <w:r w:rsidRPr="00545CF8">
        <w:t xml:space="preserve">This endnote sets out details of the legislation history of the </w:t>
      </w:r>
      <w:r w:rsidRPr="00545CF8">
        <w:rPr>
          <w:i/>
        </w:rPr>
        <w:fldChar w:fldCharType="begin"/>
      </w:r>
      <w:r w:rsidRPr="00545CF8">
        <w:rPr>
          <w:i/>
        </w:rPr>
        <w:instrText xml:space="preserve"> DOCPROPERTY  ShortT  \* MERGEFORMAT </w:instrText>
      </w:r>
      <w:r w:rsidRPr="00545CF8">
        <w:rPr>
          <w:i/>
        </w:rPr>
        <w:fldChar w:fldCharType="separate"/>
      </w:r>
      <w:r w:rsidR="002225DC" w:rsidRPr="00545CF8">
        <w:rPr>
          <w:i/>
        </w:rPr>
        <w:t>Damage by Aircraft Act 1999</w:t>
      </w:r>
      <w:r w:rsidRPr="00545CF8">
        <w:rPr>
          <w:i/>
        </w:rPr>
        <w:fldChar w:fldCharType="end"/>
      </w:r>
      <w:r w:rsidRPr="00545CF8">
        <w:rPr>
          <w:i/>
        </w:rPr>
        <w:t>.</w:t>
      </w:r>
    </w:p>
    <w:p w:rsidR="00194498" w:rsidRPr="00545CF8" w:rsidRDefault="00194498" w:rsidP="00DF42E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94498" w:rsidRPr="00545CF8" w:rsidTr="00DF42E1">
        <w:trPr>
          <w:cantSplit/>
          <w:tblHeader/>
        </w:trPr>
        <w:tc>
          <w:tcPr>
            <w:tcW w:w="1838" w:type="dxa"/>
            <w:tcBorders>
              <w:top w:val="single" w:sz="12" w:space="0" w:color="auto"/>
              <w:bottom w:val="single" w:sz="12" w:space="0" w:color="auto"/>
            </w:tcBorders>
            <w:shd w:val="clear" w:color="auto" w:fill="auto"/>
          </w:tcPr>
          <w:p w:rsidR="00194498" w:rsidRPr="00545CF8" w:rsidRDefault="00194498" w:rsidP="00DF42E1">
            <w:pPr>
              <w:pStyle w:val="Tabletext"/>
              <w:keepNext/>
              <w:rPr>
                <w:rFonts w:ascii="Arial" w:hAnsi="Arial" w:cs="Arial"/>
                <w:b/>
                <w:sz w:val="16"/>
                <w:szCs w:val="16"/>
              </w:rPr>
            </w:pPr>
            <w:r w:rsidRPr="00545CF8">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194498" w:rsidRPr="00545CF8" w:rsidRDefault="00194498" w:rsidP="00DF42E1">
            <w:pPr>
              <w:pStyle w:val="Tabletext"/>
              <w:keepNext/>
              <w:rPr>
                <w:rFonts w:ascii="Arial" w:hAnsi="Arial" w:cs="Arial"/>
                <w:b/>
                <w:sz w:val="16"/>
                <w:szCs w:val="16"/>
              </w:rPr>
            </w:pPr>
            <w:r w:rsidRPr="00545CF8">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194498" w:rsidRPr="00545CF8" w:rsidRDefault="00194498" w:rsidP="00DF42E1">
            <w:pPr>
              <w:pStyle w:val="Tabletext"/>
              <w:keepNext/>
              <w:rPr>
                <w:rFonts w:ascii="Arial" w:hAnsi="Arial" w:cs="Arial"/>
                <w:b/>
                <w:sz w:val="16"/>
                <w:szCs w:val="16"/>
              </w:rPr>
            </w:pPr>
            <w:r w:rsidRPr="00545CF8">
              <w:rPr>
                <w:rFonts w:ascii="Arial" w:hAnsi="Arial" w:cs="Arial"/>
                <w:b/>
                <w:sz w:val="16"/>
                <w:szCs w:val="16"/>
              </w:rPr>
              <w:t>Assent date</w:t>
            </w:r>
          </w:p>
        </w:tc>
        <w:tc>
          <w:tcPr>
            <w:tcW w:w="1845" w:type="dxa"/>
            <w:tcBorders>
              <w:top w:val="single" w:sz="12" w:space="0" w:color="auto"/>
              <w:bottom w:val="single" w:sz="12" w:space="0" w:color="auto"/>
            </w:tcBorders>
            <w:shd w:val="clear" w:color="auto" w:fill="auto"/>
          </w:tcPr>
          <w:p w:rsidR="00194498" w:rsidRPr="00545CF8" w:rsidRDefault="00194498" w:rsidP="00DF42E1">
            <w:pPr>
              <w:pStyle w:val="Tabletext"/>
              <w:keepNext/>
              <w:rPr>
                <w:rFonts w:ascii="Arial" w:hAnsi="Arial" w:cs="Arial"/>
                <w:b/>
                <w:sz w:val="16"/>
                <w:szCs w:val="16"/>
              </w:rPr>
            </w:pPr>
            <w:r w:rsidRPr="00545CF8">
              <w:rPr>
                <w:rFonts w:ascii="Arial" w:hAnsi="Arial" w:cs="Arial"/>
                <w:b/>
                <w:sz w:val="16"/>
                <w:szCs w:val="16"/>
              </w:rPr>
              <w:t>Commencement</w:t>
            </w:r>
            <w:r w:rsidRPr="00545CF8">
              <w:rPr>
                <w:rFonts w:ascii="Arial" w:hAnsi="Arial" w:cs="Arial"/>
                <w:b/>
                <w:sz w:val="16"/>
                <w:szCs w:val="16"/>
              </w:rPr>
              <w:br/>
              <w:t>date</w:t>
            </w:r>
          </w:p>
        </w:tc>
        <w:tc>
          <w:tcPr>
            <w:tcW w:w="1417" w:type="dxa"/>
            <w:tcBorders>
              <w:top w:val="single" w:sz="12" w:space="0" w:color="auto"/>
              <w:bottom w:val="single" w:sz="12" w:space="0" w:color="auto"/>
            </w:tcBorders>
            <w:shd w:val="clear" w:color="auto" w:fill="auto"/>
          </w:tcPr>
          <w:p w:rsidR="00194498" w:rsidRPr="00545CF8" w:rsidRDefault="00194498" w:rsidP="00DF42E1">
            <w:pPr>
              <w:pStyle w:val="Tabletext"/>
              <w:keepNext/>
              <w:rPr>
                <w:rFonts w:ascii="Arial" w:hAnsi="Arial" w:cs="Arial"/>
                <w:b/>
                <w:sz w:val="16"/>
                <w:szCs w:val="16"/>
              </w:rPr>
            </w:pPr>
            <w:r w:rsidRPr="00545CF8">
              <w:rPr>
                <w:rFonts w:ascii="Arial" w:hAnsi="Arial" w:cs="Arial"/>
                <w:b/>
                <w:sz w:val="16"/>
                <w:szCs w:val="16"/>
              </w:rPr>
              <w:t>Application, saving and transitional provisions</w:t>
            </w:r>
          </w:p>
        </w:tc>
      </w:tr>
      <w:tr w:rsidR="00194498" w:rsidRPr="00545CF8" w:rsidTr="00DF42E1">
        <w:trPr>
          <w:cantSplit/>
        </w:trPr>
        <w:tc>
          <w:tcPr>
            <w:tcW w:w="1838" w:type="dxa"/>
            <w:tcBorders>
              <w:top w:val="single" w:sz="12" w:space="0" w:color="auto"/>
              <w:bottom w:val="single" w:sz="4" w:space="0" w:color="auto"/>
            </w:tcBorders>
            <w:shd w:val="clear" w:color="auto" w:fill="auto"/>
          </w:tcPr>
          <w:p w:rsidR="00194498" w:rsidRPr="00545CF8" w:rsidRDefault="00D86584" w:rsidP="00194498">
            <w:pPr>
              <w:pStyle w:val="Tabletext"/>
              <w:rPr>
                <w:sz w:val="16"/>
                <w:szCs w:val="16"/>
              </w:rPr>
            </w:pPr>
            <w:r w:rsidRPr="00545CF8">
              <w:rPr>
                <w:sz w:val="16"/>
                <w:szCs w:val="16"/>
              </w:rPr>
              <w:t>Damage by Aircraft Act 1999</w:t>
            </w:r>
          </w:p>
        </w:tc>
        <w:tc>
          <w:tcPr>
            <w:tcW w:w="992" w:type="dxa"/>
            <w:tcBorders>
              <w:top w:val="single" w:sz="12" w:space="0" w:color="auto"/>
              <w:bottom w:val="single" w:sz="4" w:space="0" w:color="auto"/>
            </w:tcBorders>
            <w:shd w:val="clear" w:color="auto" w:fill="auto"/>
          </w:tcPr>
          <w:p w:rsidR="00194498" w:rsidRPr="00545CF8" w:rsidRDefault="00D86584" w:rsidP="00194498">
            <w:pPr>
              <w:pStyle w:val="Tabletext"/>
              <w:rPr>
                <w:sz w:val="16"/>
                <w:szCs w:val="16"/>
              </w:rPr>
            </w:pPr>
            <w:r w:rsidRPr="00545CF8">
              <w:rPr>
                <w:sz w:val="16"/>
                <w:szCs w:val="16"/>
              </w:rPr>
              <w:t>107, 1999</w:t>
            </w:r>
          </w:p>
        </w:tc>
        <w:tc>
          <w:tcPr>
            <w:tcW w:w="993" w:type="dxa"/>
            <w:tcBorders>
              <w:top w:val="single" w:sz="12" w:space="0" w:color="auto"/>
              <w:bottom w:val="single" w:sz="4" w:space="0" w:color="auto"/>
            </w:tcBorders>
            <w:shd w:val="clear" w:color="auto" w:fill="auto"/>
          </w:tcPr>
          <w:p w:rsidR="00194498" w:rsidRPr="00545CF8" w:rsidRDefault="00D86584" w:rsidP="00194498">
            <w:pPr>
              <w:pStyle w:val="Tabletext"/>
              <w:rPr>
                <w:sz w:val="16"/>
                <w:szCs w:val="16"/>
              </w:rPr>
            </w:pPr>
            <w:r w:rsidRPr="00545CF8">
              <w:rPr>
                <w:sz w:val="16"/>
                <w:szCs w:val="16"/>
              </w:rPr>
              <w:t>31 Aug 1999</w:t>
            </w:r>
          </w:p>
        </w:tc>
        <w:tc>
          <w:tcPr>
            <w:tcW w:w="1845" w:type="dxa"/>
            <w:tcBorders>
              <w:top w:val="single" w:sz="12" w:space="0" w:color="auto"/>
              <w:bottom w:val="single" w:sz="4" w:space="0" w:color="auto"/>
            </w:tcBorders>
            <w:shd w:val="clear" w:color="auto" w:fill="auto"/>
          </w:tcPr>
          <w:p w:rsidR="00194498" w:rsidRPr="00545CF8" w:rsidRDefault="00D86584" w:rsidP="00194498">
            <w:pPr>
              <w:pStyle w:val="Tabletext"/>
              <w:rPr>
                <w:sz w:val="16"/>
                <w:szCs w:val="16"/>
              </w:rPr>
            </w:pPr>
            <w:r w:rsidRPr="00545CF8">
              <w:rPr>
                <w:sz w:val="16"/>
                <w:szCs w:val="16"/>
              </w:rPr>
              <w:t>8 Nov 2000 (</w:t>
            </w:r>
            <w:r w:rsidRPr="00545CF8">
              <w:rPr>
                <w:i/>
                <w:sz w:val="16"/>
                <w:szCs w:val="16"/>
              </w:rPr>
              <w:t>see Gazette</w:t>
            </w:r>
            <w:r w:rsidRPr="00545CF8">
              <w:rPr>
                <w:sz w:val="16"/>
                <w:szCs w:val="16"/>
              </w:rPr>
              <w:t xml:space="preserve"> 2000, S574)</w:t>
            </w:r>
          </w:p>
        </w:tc>
        <w:tc>
          <w:tcPr>
            <w:tcW w:w="1417" w:type="dxa"/>
            <w:tcBorders>
              <w:top w:val="single" w:sz="12" w:space="0" w:color="auto"/>
              <w:bottom w:val="single" w:sz="4" w:space="0" w:color="auto"/>
            </w:tcBorders>
            <w:shd w:val="clear" w:color="auto" w:fill="auto"/>
          </w:tcPr>
          <w:p w:rsidR="00194498" w:rsidRPr="00545CF8" w:rsidRDefault="00194498" w:rsidP="00194498">
            <w:pPr>
              <w:pStyle w:val="Tabletext"/>
              <w:rPr>
                <w:sz w:val="16"/>
                <w:szCs w:val="16"/>
              </w:rPr>
            </w:pPr>
          </w:p>
        </w:tc>
      </w:tr>
      <w:tr w:rsidR="00194498" w:rsidRPr="00545CF8" w:rsidTr="00194498">
        <w:trPr>
          <w:cantSplit/>
        </w:trPr>
        <w:tc>
          <w:tcPr>
            <w:tcW w:w="1838" w:type="dxa"/>
            <w:shd w:val="clear" w:color="auto" w:fill="auto"/>
          </w:tcPr>
          <w:p w:rsidR="00194498" w:rsidRPr="00545CF8" w:rsidRDefault="00D86584" w:rsidP="00194498">
            <w:pPr>
              <w:pStyle w:val="Tabletext"/>
              <w:rPr>
                <w:sz w:val="16"/>
                <w:szCs w:val="16"/>
              </w:rPr>
            </w:pPr>
            <w:r w:rsidRPr="00545CF8">
              <w:rPr>
                <w:sz w:val="16"/>
                <w:szCs w:val="16"/>
              </w:rPr>
              <w:t>Insurance and Aviation Liability Legislation Amendment Act 2002</w:t>
            </w:r>
          </w:p>
        </w:tc>
        <w:tc>
          <w:tcPr>
            <w:tcW w:w="992" w:type="dxa"/>
            <w:shd w:val="clear" w:color="auto" w:fill="auto"/>
          </w:tcPr>
          <w:p w:rsidR="00194498" w:rsidRPr="00545CF8" w:rsidRDefault="00D86584" w:rsidP="00194498">
            <w:pPr>
              <w:pStyle w:val="Tabletext"/>
              <w:rPr>
                <w:sz w:val="16"/>
                <w:szCs w:val="16"/>
              </w:rPr>
            </w:pPr>
            <w:r w:rsidRPr="00545CF8">
              <w:rPr>
                <w:sz w:val="16"/>
                <w:szCs w:val="16"/>
              </w:rPr>
              <w:t>96, 2002</w:t>
            </w:r>
          </w:p>
        </w:tc>
        <w:tc>
          <w:tcPr>
            <w:tcW w:w="993" w:type="dxa"/>
            <w:shd w:val="clear" w:color="auto" w:fill="auto"/>
          </w:tcPr>
          <w:p w:rsidR="00194498" w:rsidRPr="00545CF8" w:rsidRDefault="00D86584" w:rsidP="00194498">
            <w:pPr>
              <w:pStyle w:val="Tabletext"/>
              <w:rPr>
                <w:sz w:val="16"/>
                <w:szCs w:val="16"/>
              </w:rPr>
            </w:pPr>
            <w:r w:rsidRPr="00545CF8">
              <w:rPr>
                <w:sz w:val="16"/>
                <w:szCs w:val="16"/>
              </w:rPr>
              <w:t>10 Nov 2002</w:t>
            </w:r>
          </w:p>
        </w:tc>
        <w:tc>
          <w:tcPr>
            <w:tcW w:w="1845" w:type="dxa"/>
            <w:shd w:val="clear" w:color="auto" w:fill="auto"/>
          </w:tcPr>
          <w:p w:rsidR="009A1574" w:rsidRPr="00545CF8" w:rsidRDefault="00D86584" w:rsidP="009A1574">
            <w:pPr>
              <w:pStyle w:val="Tabletext"/>
              <w:rPr>
                <w:sz w:val="16"/>
                <w:szCs w:val="16"/>
              </w:rPr>
            </w:pPr>
            <w:r w:rsidRPr="00545CF8">
              <w:rPr>
                <w:sz w:val="16"/>
                <w:szCs w:val="16"/>
              </w:rPr>
              <w:t>Schedule</w:t>
            </w:r>
            <w:r w:rsidR="00545CF8" w:rsidRPr="00545CF8">
              <w:rPr>
                <w:sz w:val="16"/>
                <w:szCs w:val="16"/>
              </w:rPr>
              <w:t> </w:t>
            </w:r>
            <w:r w:rsidRPr="00545CF8">
              <w:rPr>
                <w:sz w:val="16"/>
                <w:szCs w:val="16"/>
              </w:rPr>
              <w:t>1 (items</w:t>
            </w:r>
            <w:r w:rsidR="00545CF8" w:rsidRPr="00545CF8">
              <w:rPr>
                <w:sz w:val="16"/>
                <w:szCs w:val="16"/>
              </w:rPr>
              <w:t> </w:t>
            </w:r>
            <w:r w:rsidRPr="00545CF8">
              <w:rPr>
                <w:sz w:val="16"/>
                <w:szCs w:val="16"/>
              </w:rPr>
              <w:t>1–4): 23</w:t>
            </w:r>
            <w:r w:rsidR="00545CF8" w:rsidRPr="00545CF8">
              <w:rPr>
                <w:sz w:val="16"/>
                <w:szCs w:val="16"/>
              </w:rPr>
              <w:t> </w:t>
            </w:r>
            <w:r w:rsidRPr="00545CF8">
              <w:rPr>
                <w:sz w:val="16"/>
                <w:szCs w:val="16"/>
              </w:rPr>
              <w:t>July 1998 (</w:t>
            </w:r>
            <w:r w:rsidRPr="00545CF8">
              <w:rPr>
                <w:i/>
                <w:sz w:val="16"/>
                <w:szCs w:val="16"/>
              </w:rPr>
              <w:t>see</w:t>
            </w:r>
            <w:r w:rsidRPr="00545CF8">
              <w:rPr>
                <w:sz w:val="16"/>
                <w:szCs w:val="16"/>
              </w:rPr>
              <w:t xml:space="preserve"> s. 2)</w:t>
            </w:r>
          </w:p>
          <w:p w:rsidR="00194498" w:rsidRPr="00545CF8" w:rsidRDefault="00D86584" w:rsidP="009A1574">
            <w:pPr>
              <w:pStyle w:val="Tabletext"/>
              <w:rPr>
                <w:sz w:val="16"/>
                <w:szCs w:val="16"/>
              </w:rPr>
            </w:pPr>
            <w:r w:rsidRPr="00545CF8">
              <w:rPr>
                <w:sz w:val="16"/>
                <w:szCs w:val="16"/>
              </w:rPr>
              <w:t>Remainder: Royal Assent</w:t>
            </w:r>
          </w:p>
        </w:tc>
        <w:tc>
          <w:tcPr>
            <w:tcW w:w="1417" w:type="dxa"/>
            <w:shd w:val="clear" w:color="auto" w:fill="auto"/>
          </w:tcPr>
          <w:p w:rsidR="00194498" w:rsidRPr="00545CF8" w:rsidRDefault="00D86584" w:rsidP="00194498">
            <w:pPr>
              <w:pStyle w:val="Tabletext"/>
              <w:rPr>
                <w:sz w:val="16"/>
                <w:szCs w:val="16"/>
              </w:rPr>
            </w:pPr>
            <w:r w:rsidRPr="00545CF8">
              <w:rPr>
                <w:sz w:val="16"/>
                <w:szCs w:val="16"/>
              </w:rPr>
              <w:t>—</w:t>
            </w:r>
          </w:p>
        </w:tc>
      </w:tr>
      <w:tr w:rsidR="00194498" w:rsidRPr="00545CF8" w:rsidTr="005D3015">
        <w:trPr>
          <w:cantSplit/>
        </w:trPr>
        <w:tc>
          <w:tcPr>
            <w:tcW w:w="1838" w:type="dxa"/>
            <w:shd w:val="clear" w:color="auto" w:fill="auto"/>
          </w:tcPr>
          <w:p w:rsidR="00194498" w:rsidRPr="00545CF8" w:rsidRDefault="00D86584" w:rsidP="00194498">
            <w:pPr>
              <w:pStyle w:val="Tabletext"/>
              <w:rPr>
                <w:sz w:val="16"/>
                <w:szCs w:val="16"/>
              </w:rPr>
            </w:pPr>
            <w:r w:rsidRPr="00545CF8">
              <w:rPr>
                <w:sz w:val="16"/>
                <w:szCs w:val="16"/>
              </w:rPr>
              <w:t>Statute Law Revision Act 2012</w:t>
            </w:r>
          </w:p>
        </w:tc>
        <w:tc>
          <w:tcPr>
            <w:tcW w:w="992" w:type="dxa"/>
            <w:shd w:val="clear" w:color="auto" w:fill="auto"/>
          </w:tcPr>
          <w:p w:rsidR="00194498" w:rsidRPr="00545CF8" w:rsidRDefault="00D86584" w:rsidP="00194498">
            <w:pPr>
              <w:pStyle w:val="Tabletext"/>
              <w:rPr>
                <w:sz w:val="16"/>
                <w:szCs w:val="16"/>
              </w:rPr>
            </w:pPr>
            <w:r w:rsidRPr="00545CF8">
              <w:rPr>
                <w:sz w:val="16"/>
                <w:szCs w:val="16"/>
              </w:rPr>
              <w:t>136, 2012</w:t>
            </w:r>
          </w:p>
        </w:tc>
        <w:tc>
          <w:tcPr>
            <w:tcW w:w="993" w:type="dxa"/>
            <w:shd w:val="clear" w:color="auto" w:fill="auto"/>
          </w:tcPr>
          <w:p w:rsidR="00194498" w:rsidRPr="00545CF8" w:rsidRDefault="00D86584" w:rsidP="00194498">
            <w:pPr>
              <w:pStyle w:val="Tabletext"/>
              <w:rPr>
                <w:sz w:val="16"/>
                <w:szCs w:val="16"/>
              </w:rPr>
            </w:pPr>
            <w:r w:rsidRPr="00545CF8">
              <w:rPr>
                <w:sz w:val="16"/>
                <w:szCs w:val="16"/>
              </w:rPr>
              <w:t>22 Sept 2012</w:t>
            </w:r>
          </w:p>
        </w:tc>
        <w:tc>
          <w:tcPr>
            <w:tcW w:w="1845" w:type="dxa"/>
            <w:shd w:val="clear" w:color="auto" w:fill="auto"/>
          </w:tcPr>
          <w:p w:rsidR="00194498" w:rsidRPr="00545CF8" w:rsidRDefault="00D86584" w:rsidP="00194498">
            <w:pPr>
              <w:pStyle w:val="Tabletext"/>
              <w:rPr>
                <w:sz w:val="16"/>
                <w:szCs w:val="16"/>
              </w:rPr>
            </w:pPr>
            <w:r w:rsidRPr="00545CF8">
              <w:rPr>
                <w:sz w:val="16"/>
                <w:szCs w:val="16"/>
              </w:rPr>
              <w:t>Schedule</w:t>
            </w:r>
            <w:r w:rsidR="00545CF8" w:rsidRPr="00545CF8">
              <w:rPr>
                <w:sz w:val="16"/>
                <w:szCs w:val="16"/>
              </w:rPr>
              <w:t> </w:t>
            </w:r>
            <w:r w:rsidRPr="00545CF8">
              <w:rPr>
                <w:sz w:val="16"/>
                <w:szCs w:val="16"/>
              </w:rPr>
              <w:t>6 (items</w:t>
            </w:r>
            <w:r w:rsidR="00545CF8" w:rsidRPr="00545CF8">
              <w:rPr>
                <w:sz w:val="16"/>
                <w:szCs w:val="16"/>
              </w:rPr>
              <w:t> </w:t>
            </w:r>
            <w:r w:rsidRPr="00545CF8">
              <w:rPr>
                <w:sz w:val="16"/>
                <w:szCs w:val="16"/>
              </w:rPr>
              <w:t>37, 38): Royal Assent</w:t>
            </w:r>
          </w:p>
        </w:tc>
        <w:tc>
          <w:tcPr>
            <w:tcW w:w="1417" w:type="dxa"/>
            <w:shd w:val="clear" w:color="auto" w:fill="auto"/>
          </w:tcPr>
          <w:p w:rsidR="00194498" w:rsidRPr="00545CF8" w:rsidRDefault="00D86584" w:rsidP="00194498">
            <w:pPr>
              <w:pStyle w:val="Tabletext"/>
              <w:rPr>
                <w:sz w:val="16"/>
                <w:szCs w:val="16"/>
              </w:rPr>
            </w:pPr>
            <w:r w:rsidRPr="00545CF8">
              <w:rPr>
                <w:sz w:val="16"/>
                <w:szCs w:val="16"/>
              </w:rPr>
              <w:t>—</w:t>
            </w:r>
          </w:p>
        </w:tc>
      </w:tr>
      <w:tr w:rsidR="005D3015" w:rsidRPr="00545CF8" w:rsidTr="00DF42E1">
        <w:trPr>
          <w:cantSplit/>
        </w:trPr>
        <w:tc>
          <w:tcPr>
            <w:tcW w:w="1838" w:type="dxa"/>
            <w:tcBorders>
              <w:bottom w:val="single" w:sz="12" w:space="0" w:color="auto"/>
            </w:tcBorders>
            <w:shd w:val="clear" w:color="auto" w:fill="auto"/>
          </w:tcPr>
          <w:p w:rsidR="005D3015" w:rsidRPr="00545CF8" w:rsidRDefault="005D3015" w:rsidP="00194498">
            <w:pPr>
              <w:pStyle w:val="Tabletext"/>
              <w:rPr>
                <w:sz w:val="16"/>
                <w:szCs w:val="16"/>
              </w:rPr>
            </w:pPr>
            <w:r w:rsidRPr="00545CF8">
              <w:rPr>
                <w:sz w:val="16"/>
                <w:szCs w:val="16"/>
              </w:rPr>
              <w:t>Aviation Legislation Amendment (Liability and Insurance) Act 2012</w:t>
            </w:r>
          </w:p>
        </w:tc>
        <w:tc>
          <w:tcPr>
            <w:tcW w:w="992" w:type="dxa"/>
            <w:tcBorders>
              <w:bottom w:val="single" w:sz="12" w:space="0" w:color="auto"/>
            </w:tcBorders>
            <w:shd w:val="clear" w:color="auto" w:fill="auto"/>
          </w:tcPr>
          <w:p w:rsidR="005D3015" w:rsidRPr="00545CF8" w:rsidRDefault="005D3015" w:rsidP="00194498">
            <w:pPr>
              <w:pStyle w:val="Tabletext"/>
              <w:rPr>
                <w:sz w:val="16"/>
                <w:szCs w:val="16"/>
              </w:rPr>
            </w:pPr>
            <w:r w:rsidRPr="00545CF8">
              <w:rPr>
                <w:sz w:val="16"/>
                <w:szCs w:val="16"/>
              </w:rPr>
              <w:t>191, 2012</w:t>
            </w:r>
          </w:p>
        </w:tc>
        <w:tc>
          <w:tcPr>
            <w:tcW w:w="993" w:type="dxa"/>
            <w:tcBorders>
              <w:bottom w:val="single" w:sz="12" w:space="0" w:color="auto"/>
            </w:tcBorders>
            <w:shd w:val="clear" w:color="auto" w:fill="auto"/>
          </w:tcPr>
          <w:p w:rsidR="005D3015" w:rsidRPr="00545CF8" w:rsidRDefault="005D3015" w:rsidP="00194498">
            <w:pPr>
              <w:pStyle w:val="Tabletext"/>
              <w:rPr>
                <w:sz w:val="16"/>
                <w:szCs w:val="16"/>
              </w:rPr>
            </w:pPr>
            <w:r w:rsidRPr="00545CF8">
              <w:rPr>
                <w:sz w:val="16"/>
                <w:szCs w:val="16"/>
              </w:rPr>
              <w:t>11 Dec 2012</w:t>
            </w:r>
          </w:p>
        </w:tc>
        <w:tc>
          <w:tcPr>
            <w:tcW w:w="1845" w:type="dxa"/>
            <w:tcBorders>
              <w:bottom w:val="single" w:sz="12" w:space="0" w:color="auto"/>
            </w:tcBorders>
            <w:shd w:val="clear" w:color="auto" w:fill="auto"/>
          </w:tcPr>
          <w:p w:rsidR="005D3015" w:rsidRPr="00545CF8" w:rsidRDefault="005D3015" w:rsidP="009A1574">
            <w:pPr>
              <w:pStyle w:val="Tabletext"/>
              <w:rPr>
                <w:sz w:val="16"/>
                <w:szCs w:val="16"/>
              </w:rPr>
            </w:pPr>
            <w:r w:rsidRPr="00545CF8">
              <w:rPr>
                <w:sz w:val="16"/>
                <w:szCs w:val="16"/>
              </w:rPr>
              <w:t>Schedule</w:t>
            </w:r>
            <w:r w:rsidR="00545CF8" w:rsidRPr="00545CF8">
              <w:rPr>
                <w:sz w:val="16"/>
                <w:szCs w:val="16"/>
              </w:rPr>
              <w:t> </w:t>
            </w:r>
            <w:r w:rsidRPr="00545CF8">
              <w:rPr>
                <w:sz w:val="16"/>
                <w:szCs w:val="16"/>
              </w:rPr>
              <w:t>1 (items</w:t>
            </w:r>
            <w:r w:rsidR="00545CF8" w:rsidRPr="00545CF8">
              <w:rPr>
                <w:sz w:val="16"/>
                <w:szCs w:val="16"/>
              </w:rPr>
              <w:t> </w:t>
            </w:r>
            <w:r w:rsidR="009C0690" w:rsidRPr="00545CF8">
              <w:rPr>
                <w:sz w:val="16"/>
                <w:szCs w:val="16"/>
              </w:rPr>
              <w:t>5</w:t>
            </w:r>
            <w:r w:rsidR="009A1574" w:rsidRPr="00545CF8">
              <w:rPr>
                <w:sz w:val="16"/>
                <w:szCs w:val="16"/>
              </w:rPr>
              <w:t xml:space="preserve">, 6, </w:t>
            </w:r>
            <w:r w:rsidRPr="00545CF8">
              <w:rPr>
                <w:sz w:val="16"/>
                <w:szCs w:val="16"/>
              </w:rPr>
              <w:t>7</w:t>
            </w:r>
            <w:r w:rsidR="009C0690" w:rsidRPr="00545CF8">
              <w:rPr>
                <w:sz w:val="16"/>
                <w:szCs w:val="16"/>
              </w:rPr>
              <w:t>(3), (4</w:t>
            </w:r>
            <w:r w:rsidRPr="00545CF8">
              <w:rPr>
                <w:sz w:val="16"/>
                <w:szCs w:val="16"/>
              </w:rPr>
              <w:t>)</w:t>
            </w:r>
            <w:r w:rsidR="006776F1" w:rsidRPr="00545CF8">
              <w:rPr>
                <w:sz w:val="16"/>
                <w:szCs w:val="16"/>
              </w:rPr>
              <w:t>)</w:t>
            </w:r>
            <w:r w:rsidRPr="00545CF8">
              <w:rPr>
                <w:sz w:val="16"/>
                <w:szCs w:val="16"/>
              </w:rPr>
              <w:t>: 31 Mar 2013</w:t>
            </w:r>
            <w:r w:rsidR="009A1574" w:rsidRPr="00545CF8">
              <w:rPr>
                <w:sz w:val="16"/>
                <w:szCs w:val="16"/>
              </w:rPr>
              <w:t xml:space="preserve"> (</w:t>
            </w:r>
            <w:r w:rsidR="009A1574" w:rsidRPr="00545CF8">
              <w:rPr>
                <w:i/>
                <w:sz w:val="16"/>
                <w:szCs w:val="16"/>
              </w:rPr>
              <w:t>see</w:t>
            </w:r>
            <w:r w:rsidR="009A1574" w:rsidRPr="00545CF8">
              <w:rPr>
                <w:sz w:val="16"/>
                <w:szCs w:val="16"/>
              </w:rPr>
              <w:t xml:space="preserve"> F2013L00210)</w:t>
            </w:r>
          </w:p>
        </w:tc>
        <w:tc>
          <w:tcPr>
            <w:tcW w:w="1417" w:type="dxa"/>
            <w:tcBorders>
              <w:bottom w:val="single" w:sz="12" w:space="0" w:color="auto"/>
            </w:tcBorders>
            <w:shd w:val="clear" w:color="auto" w:fill="auto"/>
          </w:tcPr>
          <w:p w:rsidR="005D3015" w:rsidRPr="00545CF8" w:rsidRDefault="009C0690" w:rsidP="009C0690">
            <w:pPr>
              <w:pStyle w:val="Tabletext"/>
              <w:rPr>
                <w:sz w:val="16"/>
                <w:szCs w:val="16"/>
              </w:rPr>
            </w:pPr>
            <w:r w:rsidRPr="00545CF8">
              <w:rPr>
                <w:sz w:val="16"/>
                <w:szCs w:val="16"/>
              </w:rPr>
              <w:t>Sch.</w:t>
            </w:r>
            <w:r w:rsidR="00F53FF8" w:rsidRPr="00545CF8">
              <w:rPr>
                <w:sz w:val="16"/>
                <w:szCs w:val="16"/>
              </w:rPr>
              <w:t xml:space="preserve"> </w:t>
            </w:r>
            <w:r w:rsidRPr="00545CF8">
              <w:rPr>
                <w:sz w:val="16"/>
                <w:szCs w:val="16"/>
              </w:rPr>
              <w:t>1: (item</w:t>
            </w:r>
            <w:r w:rsidR="00545CF8" w:rsidRPr="00545CF8">
              <w:rPr>
                <w:sz w:val="16"/>
                <w:szCs w:val="16"/>
              </w:rPr>
              <w:t> </w:t>
            </w:r>
            <w:r w:rsidRPr="00545CF8">
              <w:rPr>
                <w:sz w:val="16"/>
                <w:szCs w:val="16"/>
              </w:rPr>
              <w:t>7(3), (4))</w:t>
            </w:r>
          </w:p>
        </w:tc>
      </w:tr>
    </w:tbl>
    <w:p w:rsidR="00194498" w:rsidRPr="00545CF8" w:rsidRDefault="00194498" w:rsidP="00DF42E1">
      <w:pPr>
        <w:pStyle w:val="Tabletext"/>
      </w:pPr>
    </w:p>
    <w:p w:rsidR="00194498" w:rsidRPr="00545CF8" w:rsidRDefault="00194498" w:rsidP="00D86584">
      <w:pPr>
        <w:pStyle w:val="ENotesHeading2"/>
        <w:pageBreakBefore/>
        <w:outlineLvl w:val="9"/>
      </w:pPr>
      <w:bookmarkStart w:id="17" w:name="_Toc350860792"/>
      <w:r w:rsidRPr="00545CF8">
        <w:lastRenderedPageBreak/>
        <w:t>Endnote 2—Amendment history</w:t>
      </w:r>
      <w:bookmarkEnd w:id="17"/>
    </w:p>
    <w:p w:rsidR="00194498" w:rsidRPr="00545CF8" w:rsidRDefault="00194498" w:rsidP="00DF42E1">
      <w:pPr>
        <w:pStyle w:val="ENotesText"/>
      </w:pPr>
      <w:r w:rsidRPr="00545CF8">
        <w:t xml:space="preserve">This endnote sets out the amendment history of the </w:t>
      </w:r>
      <w:r w:rsidRPr="00545CF8">
        <w:rPr>
          <w:i/>
        </w:rPr>
        <w:fldChar w:fldCharType="begin"/>
      </w:r>
      <w:r w:rsidRPr="00545CF8">
        <w:rPr>
          <w:i/>
        </w:rPr>
        <w:instrText xml:space="preserve"> DOCPROPERTY  ShortT </w:instrText>
      </w:r>
      <w:r w:rsidRPr="00545CF8">
        <w:rPr>
          <w:i/>
        </w:rPr>
        <w:fldChar w:fldCharType="separate"/>
      </w:r>
      <w:r w:rsidR="002225DC" w:rsidRPr="00545CF8">
        <w:rPr>
          <w:i/>
        </w:rPr>
        <w:t>Damage by Aircraft Act 1999</w:t>
      </w:r>
      <w:r w:rsidRPr="00545CF8">
        <w:rPr>
          <w:i/>
        </w:rPr>
        <w:fldChar w:fldCharType="end"/>
      </w:r>
      <w:r w:rsidRPr="00545CF8">
        <w:rPr>
          <w:i/>
        </w:rPr>
        <w:t>.</w:t>
      </w:r>
    </w:p>
    <w:p w:rsidR="00194498" w:rsidRPr="00545CF8" w:rsidRDefault="00194498" w:rsidP="00DF42E1">
      <w:pPr>
        <w:pStyle w:val="Tabletext"/>
      </w:pPr>
    </w:p>
    <w:tbl>
      <w:tblPr>
        <w:tblW w:w="7087" w:type="dxa"/>
        <w:tblInd w:w="108" w:type="dxa"/>
        <w:tblLayout w:type="fixed"/>
        <w:tblLook w:val="0000" w:firstRow="0" w:lastRow="0" w:firstColumn="0" w:lastColumn="0" w:noHBand="0" w:noVBand="0"/>
      </w:tblPr>
      <w:tblGrid>
        <w:gridCol w:w="2410"/>
        <w:gridCol w:w="4677"/>
      </w:tblGrid>
      <w:tr w:rsidR="00194498" w:rsidRPr="00545CF8" w:rsidTr="00E401B0">
        <w:trPr>
          <w:cantSplit/>
          <w:tblHeader/>
        </w:trPr>
        <w:tc>
          <w:tcPr>
            <w:tcW w:w="7087" w:type="dxa"/>
            <w:gridSpan w:val="2"/>
            <w:tcBorders>
              <w:top w:val="single" w:sz="12" w:space="0" w:color="auto"/>
              <w:bottom w:val="single" w:sz="6" w:space="0" w:color="auto"/>
            </w:tcBorders>
            <w:shd w:val="clear" w:color="auto" w:fill="auto"/>
          </w:tcPr>
          <w:p w:rsidR="00194498" w:rsidRPr="00545CF8" w:rsidRDefault="00194498" w:rsidP="00DF42E1">
            <w:r w:rsidRPr="00545CF8">
              <w:rPr>
                <w:rFonts w:ascii="Arial" w:hAnsi="Arial" w:cs="Arial"/>
                <w:sz w:val="16"/>
                <w:szCs w:val="16"/>
              </w:rPr>
              <w:t xml:space="preserve">ad. = added or inserted    am. = amended    rep. = repealed    </w:t>
            </w:r>
            <w:proofErr w:type="spellStart"/>
            <w:r w:rsidRPr="00545CF8">
              <w:rPr>
                <w:rFonts w:ascii="Arial" w:hAnsi="Arial" w:cs="Arial"/>
                <w:sz w:val="16"/>
                <w:szCs w:val="16"/>
              </w:rPr>
              <w:t>rs</w:t>
            </w:r>
            <w:proofErr w:type="spellEnd"/>
            <w:r w:rsidRPr="00545CF8">
              <w:rPr>
                <w:rFonts w:ascii="Arial" w:hAnsi="Arial" w:cs="Arial"/>
                <w:sz w:val="16"/>
                <w:szCs w:val="16"/>
              </w:rPr>
              <w:t>. = repealed and substituted    exp. = expired or ceased to have effect</w:t>
            </w:r>
          </w:p>
        </w:tc>
      </w:tr>
      <w:tr w:rsidR="00194498" w:rsidRPr="00545CF8" w:rsidTr="00314F2B">
        <w:trPr>
          <w:cantSplit/>
          <w:tblHeader/>
        </w:trPr>
        <w:tc>
          <w:tcPr>
            <w:tcW w:w="2410" w:type="dxa"/>
            <w:tcBorders>
              <w:top w:val="single" w:sz="6" w:space="0" w:color="auto"/>
              <w:bottom w:val="single" w:sz="12" w:space="0" w:color="auto"/>
            </w:tcBorders>
            <w:shd w:val="clear" w:color="auto" w:fill="auto"/>
          </w:tcPr>
          <w:p w:rsidR="00194498" w:rsidRPr="00545CF8" w:rsidRDefault="00D86584" w:rsidP="00DF42E1">
            <w:pPr>
              <w:pStyle w:val="Tabletext"/>
              <w:keepNext/>
              <w:rPr>
                <w:rFonts w:ascii="Arial" w:hAnsi="Arial" w:cs="Arial"/>
                <w:b/>
                <w:sz w:val="16"/>
                <w:szCs w:val="16"/>
              </w:rPr>
            </w:pPr>
            <w:r w:rsidRPr="00545CF8">
              <w:rPr>
                <w:rFonts w:ascii="Arial" w:hAnsi="Arial" w:cs="Arial"/>
                <w:b/>
                <w:sz w:val="16"/>
                <w:szCs w:val="16"/>
              </w:rPr>
              <w:t>Provision affected</w:t>
            </w:r>
          </w:p>
        </w:tc>
        <w:tc>
          <w:tcPr>
            <w:tcW w:w="4677" w:type="dxa"/>
            <w:tcBorders>
              <w:top w:val="single" w:sz="6" w:space="0" w:color="auto"/>
              <w:bottom w:val="single" w:sz="12" w:space="0" w:color="auto"/>
            </w:tcBorders>
            <w:shd w:val="clear" w:color="auto" w:fill="auto"/>
          </w:tcPr>
          <w:p w:rsidR="00194498" w:rsidRPr="00545CF8" w:rsidRDefault="00D86584" w:rsidP="00DF42E1">
            <w:pPr>
              <w:pStyle w:val="Tabletext"/>
              <w:keepNext/>
              <w:rPr>
                <w:rFonts w:ascii="Arial" w:hAnsi="Arial" w:cs="Arial"/>
                <w:b/>
                <w:sz w:val="16"/>
                <w:szCs w:val="16"/>
              </w:rPr>
            </w:pPr>
            <w:r w:rsidRPr="00545CF8">
              <w:rPr>
                <w:rFonts w:ascii="Arial" w:hAnsi="Arial" w:cs="Arial"/>
                <w:b/>
                <w:sz w:val="16"/>
                <w:szCs w:val="16"/>
              </w:rPr>
              <w:t>How affected</w:t>
            </w:r>
          </w:p>
        </w:tc>
      </w:tr>
      <w:tr w:rsidR="00194498" w:rsidRPr="00545CF8" w:rsidTr="00314F2B">
        <w:trPr>
          <w:cantSplit/>
        </w:trPr>
        <w:tc>
          <w:tcPr>
            <w:tcW w:w="2410" w:type="dxa"/>
            <w:tcBorders>
              <w:top w:val="single" w:sz="12" w:space="0" w:color="auto"/>
            </w:tcBorders>
            <w:shd w:val="clear" w:color="auto" w:fill="auto"/>
          </w:tcPr>
          <w:p w:rsidR="00194498" w:rsidRPr="00545CF8" w:rsidRDefault="00D86584" w:rsidP="00D86584">
            <w:pPr>
              <w:pStyle w:val="Tabletext"/>
              <w:tabs>
                <w:tab w:val="center" w:leader="dot" w:pos="2268"/>
              </w:tabs>
              <w:rPr>
                <w:sz w:val="16"/>
                <w:szCs w:val="16"/>
              </w:rPr>
            </w:pPr>
            <w:r w:rsidRPr="00545CF8">
              <w:rPr>
                <w:sz w:val="16"/>
                <w:szCs w:val="16"/>
              </w:rPr>
              <w:t>s. 10</w:t>
            </w:r>
            <w:r w:rsidRPr="00545CF8">
              <w:rPr>
                <w:sz w:val="16"/>
                <w:szCs w:val="16"/>
              </w:rPr>
              <w:tab/>
            </w:r>
          </w:p>
        </w:tc>
        <w:tc>
          <w:tcPr>
            <w:tcW w:w="4677" w:type="dxa"/>
            <w:tcBorders>
              <w:top w:val="single" w:sz="12" w:space="0" w:color="auto"/>
            </w:tcBorders>
            <w:shd w:val="clear" w:color="auto" w:fill="auto"/>
          </w:tcPr>
          <w:p w:rsidR="00194498" w:rsidRPr="00545CF8" w:rsidRDefault="00D86584" w:rsidP="008C65F8">
            <w:pPr>
              <w:pStyle w:val="Tabletext"/>
              <w:rPr>
                <w:sz w:val="16"/>
                <w:szCs w:val="16"/>
              </w:rPr>
            </w:pPr>
            <w:r w:rsidRPr="00545CF8">
              <w:rPr>
                <w:sz w:val="16"/>
                <w:szCs w:val="16"/>
              </w:rPr>
              <w:t>am. No.</w:t>
            </w:r>
            <w:r w:rsidR="00545CF8" w:rsidRPr="00545CF8">
              <w:rPr>
                <w:sz w:val="16"/>
                <w:szCs w:val="16"/>
              </w:rPr>
              <w:t> </w:t>
            </w:r>
            <w:r w:rsidRPr="00545CF8">
              <w:rPr>
                <w:sz w:val="16"/>
                <w:szCs w:val="16"/>
              </w:rPr>
              <w:t>96, 2002</w:t>
            </w:r>
            <w:r w:rsidR="008C65F8" w:rsidRPr="00545CF8">
              <w:rPr>
                <w:sz w:val="16"/>
                <w:szCs w:val="16"/>
              </w:rPr>
              <w:t>; No.</w:t>
            </w:r>
            <w:r w:rsidR="00545CF8" w:rsidRPr="00545CF8">
              <w:rPr>
                <w:sz w:val="16"/>
                <w:szCs w:val="16"/>
              </w:rPr>
              <w:t> </w:t>
            </w:r>
            <w:r w:rsidR="008C65F8" w:rsidRPr="00545CF8">
              <w:rPr>
                <w:sz w:val="16"/>
                <w:szCs w:val="16"/>
              </w:rPr>
              <w:t>191, 2012</w:t>
            </w:r>
          </w:p>
        </w:tc>
      </w:tr>
      <w:tr w:rsidR="008C65F8" w:rsidRPr="00545CF8" w:rsidTr="00314F2B">
        <w:trPr>
          <w:cantSplit/>
        </w:trPr>
        <w:tc>
          <w:tcPr>
            <w:tcW w:w="2410" w:type="dxa"/>
            <w:shd w:val="clear" w:color="auto" w:fill="auto"/>
          </w:tcPr>
          <w:p w:rsidR="008C65F8" w:rsidRPr="00545CF8" w:rsidRDefault="008C65F8" w:rsidP="00D86584">
            <w:pPr>
              <w:pStyle w:val="Tabletext"/>
              <w:tabs>
                <w:tab w:val="center" w:leader="dot" w:pos="2268"/>
              </w:tabs>
              <w:rPr>
                <w:sz w:val="16"/>
                <w:szCs w:val="16"/>
              </w:rPr>
            </w:pPr>
            <w:r w:rsidRPr="00545CF8">
              <w:rPr>
                <w:sz w:val="16"/>
                <w:szCs w:val="16"/>
              </w:rPr>
              <w:t>s. 11A</w:t>
            </w:r>
            <w:r w:rsidRPr="00545CF8">
              <w:rPr>
                <w:sz w:val="16"/>
                <w:szCs w:val="16"/>
              </w:rPr>
              <w:tab/>
            </w:r>
          </w:p>
        </w:tc>
        <w:tc>
          <w:tcPr>
            <w:tcW w:w="4677" w:type="dxa"/>
            <w:shd w:val="clear" w:color="auto" w:fill="auto"/>
          </w:tcPr>
          <w:p w:rsidR="008C65F8" w:rsidRPr="00545CF8" w:rsidRDefault="008C65F8" w:rsidP="00194498">
            <w:pPr>
              <w:pStyle w:val="Tabletext"/>
              <w:rPr>
                <w:sz w:val="16"/>
                <w:szCs w:val="16"/>
              </w:rPr>
            </w:pPr>
            <w:r w:rsidRPr="00545CF8">
              <w:rPr>
                <w:sz w:val="16"/>
                <w:szCs w:val="16"/>
              </w:rPr>
              <w:t>ad. No.</w:t>
            </w:r>
            <w:r w:rsidR="00545CF8" w:rsidRPr="00545CF8">
              <w:rPr>
                <w:sz w:val="16"/>
                <w:szCs w:val="16"/>
              </w:rPr>
              <w:t> </w:t>
            </w:r>
            <w:r w:rsidRPr="00545CF8">
              <w:rPr>
                <w:sz w:val="16"/>
                <w:szCs w:val="16"/>
              </w:rPr>
              <w:t>191, 2012</w:t>
            </w:r>
          </w:p>
        </w:tc>
      </w:tr>
      <w:tr w:rsidR="008C65F8" w:rsidRPr="00545CF8" w:rsidTr="00314F2B">
        <w:trPr>
          <w:cantSplit/>
        </w:trPr>
        <w:tc>
          <w:tcPr>
            <w:tcW w:w="2410" w:type="dxa"/>
            <w:shd w:val="clear" w:color="auto" w:fill="auto"/>
          </w:tcPr>
          <w:p w:rsidR="008C65F8" w:rsidRPr="00545CF8" w:rsidRDefault="008C65F8" w:rsidP="00314F2B">
            <w:pPr>
              <w:pStyle w:val="Tabletext"/>
              <w:tabs>
                <w:tab w:val="center" w:leader="dot" w:pos="2268"/>
              </w:tabs>
              <w:rPr>
                <w:sz w:val="16"/>
                <w:szCs w:val="16"/>
              </w:rPr>
            </w:pPr>
            <w:r w:rsidRPr="00545CF8">
              <w:rPr>
                <w:sz w:val="16"/>
                <w:szCs w:val="16"/>
              </w:rPr>
              <w:t>s. 11B</w:t>
            </w:r>
            <w:r w:rsidRPr="00545CF8">
              <w:rPr>
                <w:sz w:val="16"/>
                <w:szCs w:val="16"/>
              </w:rPr>
              <w:tab/>
            </w:r>
          </w:p>
        </w:tc>
        <w:tc>
          <w:tcPr>
            <w:tcW w:w="4677" w:type="dxa"/>
            <w:shd w:val="clear" w:color="auto" w:fill="auto"/>
          </w:tcPr>
          <w:p w:rsidR="008C65F8" w:rsidRPr="00545CF8" w:rsidRDefault="008C65F8" w:rsidP="00194498">
            <w:pPr>
              <w:pStyle w:val="Tabletext"/>
              <w:rPr>
                <w:sz w:val="16"/>
                <w:szCs w:val="16"/>
              </w:rPr>
            </w:pPr>
            <w:r w:rsidRPr="00545CF8">
              <w:rPr>
                <w:sz w:val="16"/>
                <w:szCs w:val="16"/>
              </w:rPr>
              <w:t>ad. No.</w:t>
            </w:r>
            <w:r w:rsidR="00545CF8" w:rsidRPr="00545CF8">
              <w:rPr>
                <w:sz w:val="16"/>
                <w:szCs w:val="16"/>
              </w:rPr>
              <w:t> </w:t>
            </w:r>
            <w:r w:rsidRPr="00545CF8">
              <w:rPr>
                <w:sz w:val="16"/>
                <w:szCs w:val="16"/>
              </w:rPr>
              <w:t>191, 2012</w:t>
            </w:r>
          </w:p>
        </w:tc>
      </w:tr>
      <w:tr w:rsidR="00194498" w:rsidRPr="00545CF8" w:rsidTr="00314F2B">
        <w:trPr>
          <w:cantSplit/>
        </w:trPr>
        <w:tc>
          <w:tcPr>
            <w:tcW w:w="2410" w:type="dxa"/>
            <w:shd w:val="clear" w:color="auto" w:fill="auto"/>
          </w:tcPr>
          <w:p w:rsidR="00194498" w:rsidRPr="00545CF8" w:rsidRDefault="00D86584" w:rsidP="00D86584">
            <w:pPr>
              <w:pStyle w:val="Tabletext"/>
              <w:tabs>
                <w:tab w:val="center" w:leader="dot" w:pos="2268"/>
              </w:tabs>
              <w:rPr>
                <w:sz w:val="16"/>
                <w:szCs w:val="16"/>
              </w:rPr>
            </w:pPr>
            <w:r w:rsidRPr="00545CF8">
              <w:rPr>
                <w:sz w:val="16"/>
                <w:szCs w:val="16"/>
              </w:rPr>
              <w:t>s. 13</w:t>
            </w:r>
            <w:r w:rsidRPr="00545CF8">
              <w:rPr>
                <w:sz w:val="16"/>
                <w:szCs w:val="16"/>
              </w:rPr>
              <w:tab/>
            </w:r>
          </w:p>
        </w:tc>
        <w:tc>
          <w:tcPr>
            <w:tcW w:w="4677" w:type="dxa"/>
            <w:shd w:val="clear" w:color="auto" w:fill="auto"/>
          </w:tcPr>
          <w:p w:rsidR="00194498" w:rsidRPr="00545CF8" w:rsidRDefault="00D86584" w:rsidP="00194498">
            <w:pPr>
              <w:pStyle w:val="Tabletext"/>
              <w:rPr>
                <w:sz w:val="16"/>
                <w:szCs w:val="16"/>
              </w:rPr>
            </w:pPr>
            <w:r w:rsidRPr="00545CF8">
              <w:rPr>
                <w:sz w:val="16"/>
                <w:szCs w:val="16"/>
              </w:rPr>
              <w:t>rep. No.</w:t>
            </w:r>
            <w:r w:rsidR="00545CF8" w:rsidRPr="00545CF8">
              <w:rPr>
                <w:sz w:val="16"/>
                <w:szCs w:val="16"/>
              </w:rPr>
              <w:t> </w:t>
            </w:r>
            <w:r w:rsidRPr="00545CF8">
              <w:rPr>
                <w:sz w:val="16"/>
                <w:szCs w:val="16"/>
              </w:rPr>
              <w:t>136, 2012</w:t>
            </w:r>
          </w:p>
        </w:tc>
      </w:tr>
      <w:tr w:rsidR="00194498" w:rsidRPr="00545CF8" w:rsidTr="00314F2B">
        <w:trPr>
          <w:cantSplit/>
        </w:trPr>
        <w:tc>
          <w:tcPr>
            <w:tcW w:w="2410" w:type="dxa"/>
            <w:tcBorders>
              <w:bottom w:val="single" w:sz="12" w:space="0" w:color="auto"/>
            </w:tcBorders>
            <w:shd w:val="clear" w:color="auto" w:fill="auto"/>
          </w:tcPr>
          <w:p w:rsidR="00194498" w:rsidRPr="00545CF8" w:rsidRDefault="00D86584" w:rsidP="00D86584">
            <w:pPr>
              <w:pStyle w:val="Tabletext"/>
              <w:tabs>
                <w:tab w:val="center" w:leader="dot" w:pos="2268"/>
              </w:tabs>
              <w:rPr>
                <w:sz w:val="16"/>
                <w:szCs w:val="16"/>
              </w:rPr>
            </w:pPr>
            <w:r w:rsidRPr="00545CF8">
              <w:rPr>
                <w:sz w:val="16"/>
                <w:szCs w:val="16"/>
              </w:rPr>
              <w:t>Schedule</w:t>
            </w:r>
            <w:r w:rsidR="00545CF8" w:rsidRPr="00545CF8">
              <w:rPr>
                <w:sz w:val="16"/>
                <w:szCs w:val="16"/>
              </w:rPr>
              <w:t> </w:t>
            </w:r>
            <w:r w:rsidRPr="00545CF8">
              <w:rPr>
                <w:sz w:val="16"/>
                <w:szCs w:val="16"/>
              </w:rPr>
              <w:t>1</w:t>
            </w:r>
            <w:r w:rsidRPr="00545CF8">
              <w:rPr>
                <w:sz w:val="16"/>
                <w:szCs w:val="16"/>
              </w:rPr>
              <w:tab/>
            </w:r>
          </w:p>
        </w:tc>
        <w:tc>
          <w:tcPr>
            <w:tcW w:w="4677" w:type="dxa"/>
            <w:tcBorders>
              <w:bottom w:val="single" w:sz="12" w:space="0" w:color="auto"/>
            </w:tcBorders>
            <w:shd w:val="clear" w:color="auto" w:fill="auto"/>
          </w:tcPr>
          <w:p w:rsidR="00194498" w:rsidRPr="00545CF8" w:rsidRDefault="00D86584" w:rsidP="00194498">
            <w:pPr>
              <w:pStyle w:val="Tabletext"/>
              <w:rPr>
                <w:sz w:val="16"/>
                <w:szCs w:val="16"/>
              </w:rPr>
            </w:pPr>
            <w:r w:rsidRPr="00545CF8">
              <w:rPr>
                <w:sz w:val="16"/>
                <w:szCs w:val="16"/>
              </w:rPr>
              <w:t>rep. No.</w:t>
            </w:r>
            <w:r w:rsidR="00545CF8" w:rsidRPr="00545CF8">
              <w:rPr>
                <w:sz w:val="16"/>
                <w:szCs w:val="16"/>
              </w:rPr>
              <w:t> </w:t>
            </w:r>
            <w:r w:rsidRPr="00545CF8">
              <w:rPr>
                <w:sz w:val="16"/>
                <w:szCs w:val="16"/>
              </w:rPr>
              <w:t>136, 2012</w:t>
            </w:r>
          </w:p>
        </w:tc>
      </w:tr>
    </w:tbl>
    <w:p w:rsidR="00194498" w:rsidRPr="00545CF8" w:rsidRDefault="00194498" w:rsidP="00DF42E1">
      <w:pPr>
        <w:pStyle w:val="Tabletext"/>
      </w:pPr>
    </w:p>
    <w:p w:rsidR="00194498" w:rsidRPr="00545CF8" w:rsidRDefault="00194498" w:rsidP="00D86584">
      <w:pPr>
        <w:pStyle w:val="ENotesHeading2"/>
        <w:pageBreakBefore/>
        <w:outlineLvl w:val="9"/>
      </w:pPr>
      <w:bookmarkStart w:id="18" w:name="_Toc350860793"/>
      <w:r w:rsidRPr="00545CF8">
        <w:lastRenderedPageBreak/>
        <w:t>Endnote 3—Application, saving and transitional provisions</w:t>
      </w:r>
      <w:bookmarkEnd w:id="18"/>
    </w:p>
    <w:p w:rsidR="00194498" w:rsidRPr="00545CF8" w:rsidRDefault="00194498" w:rsidP="00DF42E1">
      <w:pPr>
        <w:pStyle w:val="ENotesText"/>
      </w:pPr>
      <w:r w:rsidRPr="00545CF8">
        <w:t xml:space="preserve">This endnote sets out applications, saving and transitional provisions for amendments of the </w:t>
      </w:r>
      <w:r w:rsidRPr="00545CF8">
        <w:rPr>
          <w:i/>
        </w:rPr>
        <w:fldChar w:fldCharType="begin"/>
      </w:r>
      <w:r w:rsidRPr="00545CF8">
        <w:rPr>
          <w:i/>
        </w:rPr>
        <w:instrText xml:space="preserve"> DOCPROPERTY  ShortT </w:instrText>
      </w:r>
      <w:r w:rsidRPr="00545CF8">
        <w:rPr>
          <w:i/>
        </w:rPr>
        <w:fldChar w:fldCharType="separate"/>
      </w:r>
      <w:r w:rsidR="002225DC" w:rsidRPr="00545CF8">
        <w:rPr>
          <w:i/>
        </w:rPr>
        <w:t>Damage by Aircraft Act 1999</w:t>
      </w:r>
      <w:r w:rsidRPr="00545CF8">
        <w:rPr>
          <w:i/>
        </w:rPr>
        <w:fldChar w:fldCharType="end"/>
      </w:r>
      <w:r w:rsidRPr="00545CF8">
        <w:rPr>
          <w:i/>
        </w:rPr>
        <w:t>.</w:t>
      </w:r>
    </w:p>
    <w:p w:rsidR="00194498" w:rsidRPr="00545CF8" w:rsidRDefault="004D00B7" w:rsidP="00DF42E1">
      <w:pPr>
        <w:pStyle w:val="ENotesText"/>
        <w:rPr>
          <w:b/>
        </w:rPr>
      </w:pPr>
      <w:r w:rsidRPr="00545CF8">
        <w:rPr>
          <w:b/>
        </w:rPr>
        <w:t>Aviation Legislation Amendment (Liability and Insurance) Act 2012 (No.</w:t>
      </w:r>
      <w:r w:rsidR="00545CF8" w:rsidRPr="00545CF8">
        <w:rPr>
          <w:b/>
        </w:rPr>
        <w:t> </w:t>
      </w:r>
      <w:r w:rsidRPr="00545CF8">
        <w:rPr>
          <w:b/>
        </w:rPr>
        <w:t>191, 2012)</w:t>
      </w:r>
    </w:p>
    <w:p w:rsidR="00F34FCD" w:rsidRPr="00545CF8" w:rsidRDefault="00F34FCD" w:rsidP="00F34FCD">
      <w:pPr>
        <w:pStyle w:val="ItemHead"/>
        <w:rPr>
          <w:rFonts w:ascii="Times New Roman" w:hAnsi="Times New Roman"/>
        </w:rPr>
      </w:pPr>
      <w:r w:rsidRPr="00545CF8">
        <w:rPr>
          <w:rFonts w:ascii="Times New Roman" w:hAnsi="Times New Roman"/>
        </w:rPr>
        <w:t>Schedule</w:t>
      </w:r>
      <w:r w:rsidR="00545CF8" w:rsidRPr="00545CF8">
        <w:rPr>
          <w:rFonts w:ascii="Times New Roman" w:hAnsi="Times New Roman"/>
        </w:rPr>
        <w:t> </w:t>
      </w:r>
      <w:r w:rsidRPr="00545CF8">
        <w:rPr>
          <w:rFonts w:ascii="Times New Roman" w:hAnsi="Times New Roman"/>
        </w:rPr>
        <w:t>1</w:t>
      </w:r>
    </w:p>
    <w:p w:rsidR="00F34FCD" w:rsidRPr="00545CF8" w:rsidRDefault="004D00B7" w:rsidP="00F34FCD">
      <w:pPr>
        <w:pStyle w:val="ItemHead"/>
        <w:rPr>
          <w:rFonts w:ascii="Times New Roman" w:hAnsi="Times New Roman"/>
        </w:rPr>
      </w:pPr>
      <w:r w:rsidRPr="00545CF8">
        <w:rPr>
          <w:rFonts w:ascii="Times New Roman" w:hAnsi="Times New Roman"/>
        </w:rPr>
        <w:t>7  Application provisions</w:t>
      </w:r>
    </w:p>
    <w:p w:rsidR="001F32AF" w:rsidRPr="00545CF8" w:rsidRDefault="001F32AF" w:rsidP="00F34FCD">
      <w:pPr>
        <w:pStyle w:val="Subitem"/>
      </w:pPr>
      <w:r w:rsidRPr="00545CF8">
        <w:t>(3)</w:t>
      </w:r>
      <w:r w:rsidRPr="00545CF8">
        <w:tab/>
        <w:t>The amendment made by item</w:t>
      </w:r>
      <w:r w:rsidR="00545CF8" w:rsidRPr="00545CF8">
        <w:t> </w:t>
      </w:r>
      <w:r w:rsidRPr="00545CF8">
        <w:t>5 applies in relation to mental injury suffered on or after the commencement of that item.</w:t>
      </w:r>
    </w:p>
    <w:p w:rsidR="001F32AF" w:rsidRPr="00545CF8" w:rsidRDefault="001F32AF" w:rsidP="001F32AF">
      <w:pPr>
        <w:pStyle w:val="Subitem"/>
      </w:pPr>
      <w:r w:rsidRPr="00545CF8">
        <w:t>(4)</w:t>
      </w:r>
      <w:r w:rsidRPr="00545CF8">
        <w:tab/>
        <w:t>The amendment made by item</w:t>
      </w:r>
      <w:r w:rsidR="00545CF8" w:rsidRPr="00545CF8">
        <w:t> </w:t>
      </w:r>
      <w:r w:rsidRPr="00545CF8">
        <w:t>6 applies in relation to injury, loss, damage or destruction suffered on or after the commencement of that item.</w:t>
      </w:r>
    </w:p>
    <w:p w:rsidR="00194498" w:rsidRPr="00545CF8" w:rsidRDefault="00194498" w:rsidP="00DF42E1"/>
    <w:p w:rsidR="00194498" w:rsidRPr="00545CF8" w:rsidRDefault="00194498" w:rsidP="00D86584">
      <w:pPr>
        <w:pStyle w:val="ENotesHeading2"/>
        <w:pageBreakBefore/>
        <w:outlineLvl w:val="9"/>
      </w:pPr>
      <w:bookmarkStart w:id="19" w:name="_Toc350860794"/>
      <w:r w:rsidRPr="00545CF8">
        <w:lastRenderedPageBreak/>
        <w:t>Endnote 4—</w:t>
      </w:r>
      <w:proofErr w:type="spellStart"/>
      <w:r w:rsidRPr="00545CF8">
        <w:t>Uncommenced</w:t>
      </w:r>
      <w:proofErr w:type="spellEnd"/>
      <w:r w:rsidRPr="00545CF8">
        <w:t xml:space="preserve"> amendments</w:t>
      </w:r>
      <w:bookmarkEnd w:id="19"/>
    </w:p>
    <w:p w:rsidR="00194498" w:rsidRPr="00545CF8" w:rsidRDefault="00194498" w:rsidP="00DF42E1">
      <w:pPr>
        <w:pStyle w:val="ENotesText"/>
      </w:pPr>
      <w:r w:rsidRPr="00545CF8">
        <w:t xml:space="preserve">This endnote sets out amendments of the </w:t>
      </w:r>
      <w:r w:rsidRPr="00545CF8">
        <w:rPr>
          <w:i/>
        </w:rPr>
        <w:fldChar w:fldCharType="begin"/>
      </w:r>
      <w:r w:rsidRPr="00545CF8">
        <w:rPr>
          <w:i/>
        </w:rPr>
        <w:instrText xml:space="preserve"> DOCPROPERTY  ShortT </w:instrText>
      </w:r>
      <w:r w:rsidRPr="00545CF8">
        <w:rPr>
          <w:i/>
        </w:rPr>
        <w:fldChar w:fldCharType="separate"/>
      </w:r>
      <w:r w:rsidR="002225DC" w:rsidRPr="00545CF8">
        <w:rPr>
          <w:i/>
        </w:rPr>
        <w:t>Damage by Aircraft Act 1999</w:t>
      </w:r>
      <w:r w:rsidRPr="00545CF8">
        <w:rPr>
          <w:i/>
        </w:rPr>
        <w:fldChar w:fldCharType="end"/>
      </w:r>
      <w:r w:rsidRPr="00545CF8">
        <w:t xml:space="preserve"> that have not yet commenced.</w:t>
      </w:r>
    </w:p>
    <w:p w:rsidR="00194498" w:rsidRPr="00545CF8" w:rsidRDefault="00194498" w:rsidP="00DF42E1">
      <w:pPr>
        <w:pStyle w:val="ENotesText"/>
      </w:pPr>
      <w:r w:rsidRPr="00545CF8">
        <w:t xml:space="preserve">There are no </w:t>
      </w:r>
      <w:proofErr w:type="spellStart"/>
      <w:r w:rsidRPr="00545CF8">
        <w:t>uncommenced</w:t>
      </w:r>
      <w:proofErr w:type="spellEnd"/>
      <w:r w:rsidRPr="00545CF8">
        <w:t xml:space="preserve"> amendments.</w:t>
      </w:r>
    </w:p>
    <w:p w:rsidR="00194498" w:rsidRPr="00545CF8" w:rsidRDefault="00194498" w:rsidP="00DF42E1"/>
    <w:p w:rsidR="00194498" w:rsidRPr="00545CF8" w:rsidRDefault="00194498" w:rsidP="00D86584">
      <w:pPr>
        <w:pStyle w:val="ENotesHeading2"/>
        <w:pageBreakBefore/>
        <w:outlineLvl w:val="9"/>
      </w:pPr>
      <w:bookmarkStart w:id="20" w:name="_Toc350860795"/>
      <w:r w:rsidRPr="00545CF8">
        <w:lastRenderedPageBreak/>
        <w:t>Endnote 5—</w:t>
      </w:r>
      <w:proofErr w:type="spellStart"/>
      <w:r w:rsidRPr="00545CF8">
        <w:t>Misdescribed</w:t>
      </w:r>
      <w:proofErr w:type="spellEnd"/>
      <w:r w:rsidRPr="00545CF8">
        <w:t xml:space="preserve"> amendments</w:t>
      </w:r>
      <w:bookmarkEnd w:id="20"/>
    </w:p>
    <w:p w:rsidR="00194498" w:rsidRPr="00545CF8" w:rsidRDefault="00194498" w:rsidP="00DF42E1">
      <w:pPr>
        <w:pStyle w:val="ENotesText"/>
      </w:pPr>
      <w:r w:rsidRPr="00545CF8">
        <w:t xml:space="preserve">This endnote sets out amendments of the </w:t>
      </w:r>
      <w:r w:rsidRPr="00545CF8">
        <w:rPr>
          <w:i/>
        </w:rPr>
        <w:fldChar w:fldCharType="begin"/>
      </w:r>
      <w:r w:rsidRPr="00545CF8">
        <w:rPr>
          <w:i/>
        </w:rPr>
        <w:instrText xml:space="preserve"> DOCPROPERTY  ShortT </w:instrText>
      </w:r>
      <w:r w:rsidRPr="00545CF8">
        <w:rPr>
          <w:i/>
        </w:rPr>
        <w:fldChar w:fldCharType="separate"/>
      </w:r>
      <w:r w:rsidR="002225DC" w:rsidRPr="00545CF8">
        <w:rPr>
          <w:i/>
        </w:rPr>
        <w:t>Damage by Aircraft Act 1999</w:t>
      </w:r>
      <w:r w:rsidRPr="00545CF8">
        <w:rPr>
          <w:i/>
        </w:rPr>
        <w:fldChar w:fldCharType="end"/>
      </w:r>
      <w:r w:rsidRPr="00545CF8">
        <w:t xml:space="preserve"> that have been </w:t>
      </w:r>
      <w:proofErr w:type="spellStart"/>
      <w:r w:rsidRPr="00545CF8">
        <w:t>misdescribed</w:t>
      </w:r>
      <w:proofErr w:type="spellEnd"/>
      <w:r w:rsidRPr="00545CF8">
        <w:t>.</w:t>
      </w:r>
    </w:p>
    <w:p w:rsidR="00194498" w:rsidRPr="00545CF8" w:rsidRDefault="00194498" w:rsidP="00DF42E1">
      <w:pPr>
        <w:pStyle w:val="ENotesText"/>
      </w:pPr>
      <w:r w:rsidRPr="00545CF8">
        <w:t xml:space="preserve">There are no </w:t>
      </w:r>
      <w:proofErr w:type="spellStart"/>
      <w:r w:rsidRPr="00545CF8">
        <w:t>misdescribed</w:t>
      </w:r>
      <w:proofErr w:type="spellEnd"/>
      <w:r w:rsidRPr="00545CF8">
        <w:t xml:space="preserve"> amendments.</w:t>
      </w:r>
    </w:p>
    <w:p w:rsidR="002E5523" w:rsidRPr="00545CF8" w:rsidRDefault="002E5523" w:rsidP="00DF42E1">
      <w:pPr>
        <w:sectPr w:rsidR="002E5523" w:rsidRPr="00545CF8" w:rsidSect="007806FC">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81AB0" w:rsidRPr="00545CF8" w:rsidRDefault="00381AB0" w:rsidP="002E5523"/>
    <w:sectPr w:rsidR="00381AB0" w:rsidRPr="00545CF8" w:rsidSect="007806FC">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2E1" w:rsidRDefault="00DF42E1" w:rsidP="008A3332">
      <w:pPr>
        <w:spacing w:line="240" w:lineRule="auto"/>
      </w:pPr>
      <w:r>
        <w:separator/>
      </w:r>
    </w:p>
  </w:endnote>
  <w:endnote w:type="continuationSeparator" w:id="0">
    <w:p w:rsidR="00DF42E1" w:rsidRDefault="00DF42E1" w:rsidP="008A3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Default="00DF42E1" w:rsidP="002E552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34150D" w:rsidRDefault="00DF42E1" w:rsidP="002E5523">
    <w:pPr>
      <w:jc w:val="right"/>
      <w:rPr>
        <w:i/>
        <w:szCs w:val="22"/>
      </w:rPr>
    </w:pPr>
    <w:r w:rsidRPr="0034150D">
      <w:rPr>
        <w:i/>
        <w:szCs w:val="22"/>
      </w:rPr>
      <w:fldChar w:fldCharType="begin"/>
    </w:r>
    <w:r w:rsidRPr="0034150D">
      <w:rPr>
        <w:i/>
        <w:szCs w:val="22"/>
      </w:rPr>
      <w:instrText xml:space="preserve"> STYLEREF ShortT </w:instrText>
    </w:r>
    <w:r w:rsidRPr="0034150D">
      <w:rPr>
        <w:i/>
        <w:szCs w:val="22"/>
      </w:rPr>
      <w:fldChar w:fldCharType="separate"/>
    </w:r>
    <w:r w:rsidR="00C52801">
      <w:rPr>
        <w:i/>
        <w:noProof/>
        <w:szCs w:val="22"/>
      </w:rPr>
      <w:t>Damage by Aircraft Act 1999</w:t>
    </w:r>
    <w:r w:rsidRPr="0034150D">
      <w:rPr>
        <w:i/>
        <w:szCs w:val="22"/>
      </w:rPr>
      <w:fldChar w:fldCharType="end"/>
    </w:r>
    <w:r w:rsidRPr="0034150D">
      <w:rPr>
        <w:i/>
        <w:szCs w:val="22"/>
      </w:rPr>
      <w:t xml:space="preserve">       </w:t>
    </w:r>
    <w:r w:rsidRPr="0034150D">
      <w:rPr>
        <w:i/>
        <w:szCs w:val="22"/>
      </w:rPr>
      <w:fldChar w:fldCharType="begin"/>
    </w:r>
    <w:r w:rsidRPr="0034150D">
      <w:rPr>
        <w:i/>
        <w:szCs w:val="22"/>
      </w:rPr>
      <w:instrText xml:space="preserve"> PAGE </w:instrText>
    </w:r>
    <w:r w:rsidRPr="0034150D">
      <w:rPr>
        <w:i/>
        <w:szCs w:val="22"/>
      </w:rPr>
      <w:fldChar w:fldCharType="separate"/>
    </w:r>
    <w:r w:rsidR="00C52801">
      <w:rPr>
        <w:i/>
        <w:noProof/>
        <w:szCs w:val="22"/>
      </w:rPr>
      <w:t>7</w:t>
    </w:r>
    <w:r w:rsidRPr="0034150D">
      <w:rPr>
        <w:i/>
        <w:szCs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7A1328" w:rsidRDefault="00DF42E1" w:rsidP="002E55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Damage by Aircraft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7A1328" w:rsidRDefault="00DF42E1" w:rsidP="002E5523">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Damage by Aircraft Act 1999</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7A1328" w:rsidRDefault="00DF42E1" w:rsidP="002E55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Damage by Aircraft Act 1999</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13</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7A1328" w:rsidRDefault="00DF42E1" w:rsidP="002E55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Damage by Aircraft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Default="00DF42E1" w:rsidP="002E552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2E552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2E5523">
    <w:pPr>
      <w:pBdr>
        <w:top w:val="single" w:sz="6" w:space="1" w:color="auto"/>
      </w:pBdr>
      <w:spacing w:before="120"/>
      <w:rPr>
        <w:sz w:val="18"/>
      </w:rPr>
    </w:pPr>
  </w:p>
  <w:p w:rsidR="00DF42E1" w:rsidRDefault="00DF42E1" w:rsidP="002E5523">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Pr>
        <w:i/>
        <w:noProof/>
        <w:sz w:val="18"/>
      </w:rPr>
      <w:t>Damage by Aircraft Act 1999</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2E5523">
    <w:pPr>
      <w:pBdr>
        <w:top w:val="single" w:sz="6" w:space="1" w:color="auto"/>
      </w:pBdr>
      <w:spacing w:before="120"/>
      <w:rPr>
        <w:sz w:val="18"/>
      </w:rPr>
    </w:pPr>
  </w:p>
  <w:p w:rsidR="00DF42E1" w:rsidRPr="003F48AD" w:rsidRDefault="00DF42E1" w:rsidP="002E5523">
    <w:pPr>
      <w:jc w:val="right"/>
      <w:rPr>
        <w:i/>
        <w:szCs w:val="22"/>
      </w:rPr>
    </w:pPr>
    <w:r w:rsidRPr="003F48AD">
      <w:rPr>
        <w:i/>
        <w:szCs w:val="22"/>
      </w:rPr>
      <w:fldChar w:fldCharType="begin"/>
    </w:r>
    <w:r w:rsidRPr="003F48AD">
      <w:rPr>
        <w:i/>
        <w:szCs w:val="22"/>
      </w:rPr>
      <w:instrText xml:space="preserve"> STYLEREF ShortT </w:instrText>
    </w:r>
    <w:r w:rsidRPr="003F48AD">
      <w:rPr>
        <w:i/>
        <w:szCs w:val="22"/>
      </w:rPr>
      <w:fldChar w:fldCharType="separate"/>
    </w:r>
    <w:r w:rsidR="00C52801">
      <w:rPr>
        <w:i/>
        <w:noProof/>
        <w:szCs w:val="22"/>
      </w:rPr>
      <w:t>Damage by Aircraft Act 1999</w:t>
    </w:r>
    <w:r w:rsidRPr="003F48AD">
      <w:rPr>
        <w:i/>
        <w:szCs w:val="22"/>
      </w:rPr>
      <w:fldChar w:fldCharType="end"/>
    </w:r>
    <w:r w:rsidRPr="003F48AD">
      <w:rPr>
        <w:i/>
        <w:szCs w:val="22"/>
      </w:rPr>
      <w:t xml:space="preserve">       </w:t>
    </w:r>
    <w:r w:rsidRPr="003F48AD">
      <w:rPr>
        <w:i/>
        <w:szCs w:val="22"/>
      </w:rPr>
      <w:fldChar w:fldCharType="begin"/>
    </w:r>
    <w:r w:rsidRPr="003F48AD">
      <w:rPr>
        <w:i/>
        <w:szCs w:val="22"/>
      </w:rPr>
      <w:instrText xml:space="preserve"> PAGE </w:instrText>
    </w:r>
    <w:r w:rsidRPr="003F48AD">
      <w:rPr>
        <w:i/>
        <w:szCs w:val="22"/>
      </w:rPr>
      <w:fldChar w:fldCharType="separate"/>
    </w:r>
    <w:r w:rsidR="00C52801">
      <w:rPr>
        <w:i/>
        <w:noProof/>
        <w:szCs w:val="22"/>
      </w:rPr>
      <w:t>i</w:t>
    </w:r>
    <w:r w:rsidRPr="003F48AD">
      <w:rPr>
        <w:i/>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3F48AD" w:rsidRDefault="00DF42E1" w:rsidP="002E5523">
    <w:pPr>
      <w:rPr>
        <w:i/>
        <w:szCs w:val="22"/>
      </w:rPr>
    </w:pPr>
    <w:r w:rsidRPr="003F48AD">
      <w:rPr>
        <w:i/>
        <w:szCs w:val="22"/>
      </w:rPr>
      <w:fldChar w:fldCharType="begin"/>
    </w:r>
    <w:r w:rsidRPr="003F48AD">
      <w:rPr>
        <w:i/>
        <w:szCs w:val="22"/>
      </w:rPr>
      <w:instrText xml:space="preserve"> PAGE </w:instrText>
    </w:r>
    <w:r w:rsidRPr="003F48AD">
      <w:rPr>
        <w:i/>
        <w:szCs w:val="22"/>
      </w:rPr>
      <w:fldChar w:fldCharType="separate"/>
    </w:r>
    <w:r w:rsidR="00C52801">
      <w:rPr>
        <w:i/>
        <w:noProof/>
        <w:szCs w:val="22"/>
      </w:rPr>
      <w:t>6</w:t>
    </w:r>
    <w:r w:rsidRPr="003F48AD">
      <w:rPr>
        <w:i/>
        <w:szCs w:val="22"/>
      </w:rPr>
      <w:fldChar w:fldCharType="end"/>
    </w:r>
    <w:r w:rsidRPr="003F48AD">
      <w:rPr>
        <w:i/>
        <w:szCs w:val="22"/>
      </w:rPr>
      <w:t xml:space="preserve">            </w:t>
    </w:r>
    <w:r w:rsidRPr="003F48AD">
      <w:rPr>
        <w:i/>
        <w:szCs w:val="22"/>
      </w:rPr>
      <w:fldChar w:fldCharType="begin"/>
    </w:r>
    <w:r w:rsidRPr="003F48AD">
      <w:rPr>
        <w:i/>
        <w:szCs w:val="22"/>
      </w:rPr>
      <w:instrText xml:space="preserve"> STYLEREF ShortT </w:instrText>
    </w:r>
    <w:r w:rsidRPr="003F48AD">
      <w:rPr>
        <w:i/>
        <w:szCs w:val="22"/>
      </w:rPr>
      <w:fldChar w:fldCharType="separate"/>
    </w:r>
    <w:r w:rsidR="00C52801">
      <w:rPr>
        <w:i/>
        <w:noProof/>
        <w:szCs w:val="22"/>
      </w:rPr>
      <w:t>Damage by Aircraft Act 1999</w:t>
    </w:r>
    <w:r w:rsidRPr="003F48AD">
      <w:rPr>
        <w:i/>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3F48AD" w:rsidRDefault="00DF42E1" w:rsidP="002E5523">
    <w:pPr>
      <w:jc w:val="right"/>
      <w:rPr>
        <w:i/>
        <w:szCs w:val="22"/>
      </w:rPr>
    </w:pPr>
    <w:r w:rsidRPr="003F48AD">
      <w:rPr>
        <w:i/>
        <w:szCs w:val="22"/>
      </w:rPr>
      <w:fldChar w:fldCharType="begin"/>
    </w:r>
    <w:r w:rsidRPr="003F48AD">
      <w:rPr>
        <w:i/>
        <w:szCs w:val="22"/>
      </w:rPr>
      <w:instrText xml:space="preserve"> STYLEREF ShortT </w:instrText>
    </w:r>
    <w:r w:rsidRPr="003F48AD">
      <w:rPr>
        <w:i/>
        <w:szCs w:val="22"/>
      </w:rPr>
      <w:fldChar w:fldCharType="separate"/>
    </w:r>
    <w:r w:rsidR="00C52801">
      <w:rPr>
        <w:i/>
        <w:noProof/>
        <w:szCs w:val="22"/>
      </w:rPr>
      <w:t>Damage by Aircraft Act 1999</w:t>
    </w:r>
    <w:r w:rsidRPr="003F48AD">
      <w:rPr>
        <w:i/>
        <w:szCs w:val="22"/>
      </w:rPr>
      <w:fldChar w:fldCharType="end"/>
    </w:r>
    <w:r w:rsidRPr="003F48AD">
      <w:rPr>
        <w:i/>
        <w:szCs w:val="22"/>
      </w:rPr>
      <w:t xml:space="preserve">       </w:t>
    </w:r>
    <w:r w:rsidRPr="003F48AD">
      <w:rPr>
        <w:i/>
        <w:szCs w:val="22"/>
      </w:rPr>
      <w:fldChar w:fldCharType="begin"/>
    </w:r>
    <w:r w:rsidRPr="003F48AD">
      <w:rPr>
        <w:i/>
        <w:szCs w:val="22"/>
      </w:rPr>
      <w:instrText xml:space="preserve"> PAGE </w:instrText>
    </w:r>
    <w:r w:rsidRPr="003F48AD">
      <w:rPr>
        <w:i/>
        <w:szCs w:val="22"/>
      </w:rPr>
      <w:fldChar w:fldCharType="separate"/>
    </w:r>
    <w:r w:rsidR="00C52801">
      <w:rPr>
        <w:i/>
        <w:noProof/>
        <w:szCs w:val="22"/>
      </w:rPr>
      <w:t>5</w:t>
    </w:r>
    <w:r w:rsidRPr="003F48AD">
      <w:rPr>
        <w:i/>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7A1328" w:rsidRDefault="00DF42E1" w:rsidP="002E552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Damage by Aircraft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A1328" w:rsidRDefault="00DF42E1" w:rsidP="002E5523">
    <w:pPr>
      <w:pBdr>
        <w:top w:val="single" w:sz="6" w:space="1" w:color="auto"/>
      </w:pBdr>
      <w:spacing w:before="120"/>
      <w:rPr>
        <w:sz w:val="18"/>
      </w:rPr>
    </w:pPr>
  </w:p>
  <w:p w:rsidR="00DF42E1" w:rsidRPr="0034150D" w:rsidRDefault="00DF42E1" w:rsidP="002E5523">
    <w:pPr>
      <w:rPr>
        <w:i/>
        <w:szCs w:val="22"/>
      </w:rPr>
    </w:pPr>
    <w:r w:rsidRPr="0034150D">
      <w:rPr>
        <w:i/>
        <w:szCs w:val="22"/>
      </w:rPr>
      <w:fldChar w:fldCharType="begin"/>
    </w:r>
    <w:r w:rsidRPr="0034150D">
      <w:rPr>
        <w:i/>
        <w:szCs w:val="22"/>
      </w:rPr>
      <w:instrText xml:space="preserve"> PAGE </w:instrText>
    </w:r>
    <w:r w:rsidRPr="0034150D">
      <w:rPr>
        <w:i/>
        <w:szCs w:val="22"/>
      </w:rPr>
      <w:fldChar w:fldCharType="separate"/>
    </w:r>
    <w:r w:rsidR="00C52801">
      <w:rPr>
        <w:i/>
        <w:noProof/>
        <w:szCs w:val="22"/>
      </w:rPr>
      <w:t>8</w:t>
    </w:r>
    <w:r w:rsidRPr="0034150D">
      <w:rPr>
        <w:i/>
        <w:szCs w:val="22"/>
      </w:rPr>
      <w:fldChar w:fldCharType="end"/>
    </w:r>
    <w:r w:rsidRPr="0034150D">
      <w:rPr>
        <w:i/>
        <w:szCs w:val="22"/>
      </w:rPr>
      <w:t xml:space="preserve">            </w:t>
    </w:r>
    <w:r w:rsidRPr="0034150D">
      <w:rPr>
        <w:i/>
        <w:szCs w:val="22"/>
      </w:rPr>
      <w:fldChar w:fldCharType="begin"/>
    </w:r>
    <w:r w:rsidRPr="0034150D">
      <w:rPr>
        <w:i/>
        <w:szCs w:val="22"/>
      </w:rPr>
      <w:instrText xml:space="preserve"> STYLEREF ShortT </w:instrText>
    </w:r>
    <w:r w:rsidRPr="0034150D">
      <w:rPr>
        <w:i/>
        <w:szCs w:val="22"/>
      </w:rPr>
      <w:fldChar w:fldCharType="separate"/>
    </w:r>
    <w:r w:rsidR="00C52801">
      <w:rPr>
        <w:i/>
        <w:noProof/>
        <w:szCs w:val="22"/>
      </w:rPr>
      <w:t>Damage by Aircraft Act 1999</w:t>
    </w:r>
    <w:r w:rsidRPr="0034150D">
      <w:rPr>
        <w:i/>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2E1" w:rsidRDefault="00DF42E1" w:rsidP="008A3332">
      <w:pPr>
        <w:spacing w:line="240" w:lineRule="auto"/>
      </w:pPr>
      <w:r>
        <w:separator/>
      </w:r>
    </w:p>
  </w:footnote>
  <w:footnote w:type="continuationSeparator" w:id="0">
    <w:p w:rsidR="00DF42E1" w:rsidRDefault="00DF42E1" w:rsidP="008A33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Default="00DF42E1" w:rsidP="00DF42E1">
    <w:pPr>
      <w:pStyle w:val="Header"/>
      <w:pBdr>
        <w:bottom w:val="single" w:sz="4" w:space="1" w:color="auto"/>
      </w:pBdr>
    </w:pPr>
  </w:p>
  <w:p w:rsidR="00DF42E1" w:rsidRDefault="00DF42E1" w:rsidP="00DF42E1">
    <w:pPr>
      <w:pStyle w:val="Header"/>
      <w:pBdr>
        <w:bottom w:val="single" w:sz="4" w:space="1" w:color="auto"/>
      </w:pBdr>
    </w:pPr>
  </w:p>
  <w:p w:rsidR="00DF42E1" w:rsidRPr="001E77D2" w:rsidRDefault="00DF42E1" w:rsidP="00DF42E1">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E528B" w:rsidRDefault="00DF42E1" w:rsidP="00DF42E1">
    <w:pPr>
      <w:rPr>
        <w:sz w:val="26"/>
        <w:szCs w:val="26"/>
      </w:rPr>
    </w:pPr>
    <w:r>
      <w:rPr>
        <w:sz w:val="26"/>
        <w:szCs w:val="26"/>
      </w:rPr>
      <w:t>Endnotes</w:t>
    </w:r>
  </w:p>
  <w:p w:rsidR="00DF42E1" w:rsidRDefault="00DF42E1" w:rsidP="00DF42E1">
    <w:pPr>
      <w:rPr>
        <w:sz w:val="20"/>
      </w:rPr>
    </w:pPr>
  </w:p>
  <w:p w:rsidR="00DF42E1" w:rsidRPr="007A1328" w:rsidRDefault="00DF42E1" w:rsidP="00DF42E1">
    <w:pPr>
      <w:rPr>
        <w:sz w:val="20"/>
      </w:rPr>
    </w:pPr>
  </w:p>
  <w:p w:rsidR="00DF42E1" w:rsidRPr="007A1328" w:rsidRDefault="00DF42E1" w:rsidP="00DF42E1">
    <w:pPr>
      <w:rPr>
        <w:b/>
        <w:sz w:val="24"/>
      </w:rPr>
    </w:pPr>
  </w:p>
  <w:p w:rsidR="00DF42E1" w:rsidRPr="007E528B" w:rsidRDefault="00DF42E1" w:rsidP="00DF42E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52801">
      <w:rPr>
        <w:noProof/>
        <w:szCs w:val="22"/>
      </w:rPr>
      <w:t>Endnote 2—Amendment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E528B" w:rsidRDefault="00DF42E1" w:rsidP="00DF42E1">
    <w:pPr>
      <w:jc w:val="right"/>
      <w:rPr>
        <w:sz w:val="26"/>
        <w:szCs w:val="26"/>
      </w:rPr>
    </w:pPr>
    <w:r>
      <w:rPr>
        <w:sz w:val="26"/>
        <w:szCs w:val="26"/>
      </w:rPr>
      <w:t>Endnotes</w:t>
    </w:r>
  </w:p>
  <w:p w:rsidR="00DF42E1" w:rsidRPr="007A1328" w:rsidRDefault="00DF42E1" w:rsidP="00DF42E1">
    <w:pPr>
      <w:jc w:val="right"/>
      <w:rPr>
        <w:sz w:val="20"/>
      </w:rPr>
    </w:pPr>
  </w:p>
  <w:p w:rsidR="00DF42E1" w:rsidRPr="007A1328" w:rsidRDefault="00DF42E1" w:rsidP="00DF42E1">
    <w:pPr>
      <w:jc w:val="right"/>
      <w:rPr>
        <w:sz w:val="20"/>
      </w:rPr>
    </w:pPr>
  </w:p>
  <w:p w:rsidR="00DF42E1" w:rsidRPr="007A1328" w:rsidRDefault="00DF42E1" w:rsidP="00DF42E1">
    <w:pPr>
      <w:jc w:val="right"/>
      <w:rPr>
        <w:b/>
        <w:sz w:val="24"/>
      </w:rPr>
    </w:pPr>
  </w:p>
  <w:p w:rsidR="00DF42E1" w:rsidRPr="007E528B" w:rsidRDefault="00DF42E1" w:rsidP="00DF42E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52801">
      <w:rPr>
        <w:noProof/>
        <w:szCs w:val="22"/>
      </w:rPr>
      <w:t>Endnote 1—Legislation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E528B" w:rsidRDefault="00DF42E1" w:rsidP="00DF42E1">
    <w:pPr>
      <w:rPr>
        <w:sz w:val="26"/>
        <w:szCs w:val="26"/>
      </w:rPr>
    </w:pPr>
    <w:r>
      <w:rPr>
        <w:sz w:val="26"/>
        <w:szCs w:val="26"/>
      </w:rPr>
      <w:t>Endnotes</w:t>
    </w:r>
  </w:p>
  <w:p w:rsidR="00DF42E1" w:rsidRDefault="00DF42E1" w:rsidP="00DF42E1">
    <w:pPr>
      <w:rPr>
        <w:sz w:val="20"/>
      </w:rPr>
    </w:pPr>
  </w:p>
  <w:p w:rsidR="00DF42E1" w:rsidRPr="007A1328" w:rsidRDefault="00DF42E1" w:rsidP="00DF42E1">
    <w:pPr>
      <w:rPr>
        <w:sz w:val="20"/>
      </w:rPr>
    </w:pPr>
  </w:p>
  <w:p w:rsidR="00DF42E1" w:rsidRPr="007A1328" w:rsidRDefault="00DF42E1" w:rsidP="00DF42E1">
    <w:pPr>
      <w:rPr>
        <w:b/>
        <w:sz w:val="24"/>
      </w:rPr>
    </w:pPr>
  </w:p>
  <w:p w:rsidR="00DF42E1" w:rsidRPr="007E528B" w:rsidRDefault="00DF42E1" w:rsidP="00DF42E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5—Misdescribed amendments</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7E528B" w:rsidRDefault="00DF42E1" w:rsidP="00DF42E1">
    <w:pPr>
      <w:jc w:val="right"/>
      <w:rPr>
        <w:sz w:val="26"/>
        <w:szCs w:val="26"/>
      </w:rPr>
    </w:pPr>
    <w:r>
      <w:rPr>
        <w:sz w:val="26"/>
        <w:szCs w:val="26"/>
      </w:rPr>
      <w:t>Endnotes</w:t>
    </w:r>
  </w:p>
  <w:p w:rsidR="00DF42E1" w:rsidRPr="007A1328" w:rsidRDefault="00DF42E1" w:rsidP="00DF42E1">
    <w:pPr>
      <w:jc w:val="right"/>
      <w:rPr>
        <w:sz w:val="20"/>
      </w:rPr>
    </w:pPr>
  </w:p>
  <w:p w:rsidR="00DF42E1" w:rsidRPr="007A1328" w:rsidRDefault="00DF42E1" w:rsidP="00DF42E1">
    <w:pPr>
      <w:jc w:val="right"/>
      <w:rPr>
        <w:sz w:val="20"/>
      </w:rPr>
    </w:pPr>
  </w:p>
  <w:p w:rsidR="00DF42E1" w:rsidRPr="007A1328" w:rsidRDefault="00DF42E1" w:rsidP="00DF42E1">
    <w:pPr>
      <w:jc w:val="right"/>
      <w:rPr>
        <w:b/>
        <w:sz w:val="24"/>
      </w:rPr>
    </w:pPr>
  </w:p>
  <w:p w:rsidR="00DF42E1" w:rsidRPr="007E528B" w:rsidRDefault="00DF42E1" w:rsidP="00DF42E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5—Misdescribed amendments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Default="00DF4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Default="00DF42E1" w:rsidP="00DF42E1">
    <w:pPr>
      <w:pStyle w:val="Header"/>
      <w:pBdr>
        <w:bottom w:val="single" w:sz="4" w:space="1" w:color="auto"/>
      </w:pBdr>
    </w:pPr>
  </w:p>
  <w:p w:rsidR="00DF42E1" w:rsidRDefault="00DF42E1" w:rsidP="00DF42E1">
    <w:pPr>
      <w:pStyle w:val="Header"/>
      <w:pBdr>
        <w:bottom w:val="single" w:sz="4" w:space="1" w:color="auto"/>
      </w:pBdr>
    </w:pPr>
  </w:p>
  <w:p w:rsidR="00DF42E1" w:rsidRPr="001E77D2" w:rsidRDefault="00DF42E1" w:rsidP="00DF42E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5F1388" w:rsidRDefault="00DF42E1" w:rsidP="00DF42E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DF42E1">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3351C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ED79B6" w:rsidRDefault="00DF42E1" w:rsidP="00DF42E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FF4C0F" w:rsidRDefault="00DF42E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DF42E1" w:rsidRPr="00FF4C0F" w:rsidRDefault="00DF42E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DF42E1" w:rsidRPr="00FF4C0F" w:rsidRDefault="00DF42E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DF42E1" w:rsidRPr="00E140E4" w:rsidRDefault="00DF42E1">
    <w:pPr>
      <w:keepNext/>
    </w:pPr>
  </w:p>
  <w:p w:rsidR="00DF42E1" w:rsidRPr="00E140E4" w:rsidRDefault="00DF42E1">
    <w:pPr>
      <w:keepNext/>
      <w:rPr>
        <w:b/>
      </w:rPr>
    </w:pPr>
    <w:r w:rsidRPr="00E140E4">
      <w:t>Section</w:t>
    </w:r>
    <w:r w:rsidRPr="00FF4C0F">
      <w:t xml:space="preserve"> </w:t>
    </w:r>
    <w:fldSimple w:instr=" STYLEREF  CharSectno  \* CHARFORMAT ">
      <w:r w:rsidR="00C52801">
        <w:rPr>
          <w:noProof/>
        </w:rPr>
        <w:t>11B</w:t>
      </w:r>
    </w:fldSimple>
  </w:p>
  <w:p w:rsidR="00DF42E1" w:rsidRPr="00E140E4" w:rsidRDefault="00DF42E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FF4C0F" w:rsidRDefault="00DF42E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DF42E1" w:rsidRPr="00FF4C0F" w:rsidRDefault="00DF42E1">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DF42E1" w:rsidRPr="00FF4C0F" w:rsidRDefault="00DF42E1">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DF42E1" w:rsidRPr="00E140E4" w:rsidRDefault="00DF42E1">
    <w:pPr>
      <w:keepNext/>
      <w:jc w:val="right"/>
    </w:pPr>
  </w:p>
  <w:p w:rsidR="00DF42E1" w:rsidRPr="0037294E" w:rsidRDefault="00DF42E1">
    <w:pPr>
      <w:keepNext/>
      <w:jc w:val="right"/>
    </w:pPr>
    <w:r>
      <w:t>Sectio</w:t>
    </w:r>
    <w:r w:rsidRPr="0037294E">
      <w:t xml:space="preserve">n </w:t>
    </w:r>
    <w:fldSimple w:instr=" STYLEREF  CharSectno  \* CHARFORMAT ">
      <w:r w:rsidR="00C52801">
        <w:rPr>
          <w:noProof/>
        </w:rPr>
        <w:t>11</w:t>
      </w:r>
    </w:fldSimple>
  </w:p>
  <w:p w:rsidR="00DF42E1" w:rsidRPr="008C6D62" w:rsidRDefault="00DF42E1">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E1" w:rsidRPr="008C6D62" w:rsidRDefault="00DF42E1">
    <w:pPr>
      <w:keepNext/>
      <w:jc w:val="right"/>
      <w:rPr>
        <w:sz w:val="20"/>
      </w:rPr>
    </w:pPr>
  </w:p>
  <w:p w:rsidR="00DF42E1" w:rsidRPr="008C6D62" w:rsidRDefault="00DF42E1">
    <w:pPr>
      <w:keepNext/>
      <w:jc w:val="right"/>
      <w:rPr>
        <w:sz w:val="20"/>
      </w:rPr>
    </w:pPr>
  </w:p>
  <w:p w:rsidR="00DF42E1" w:rsidRPr="008C6D62" w:rsidRDefault="00DF42E1">
    <w:pPr>
      <w:keepNext/>
      <w:jc w:val="right"/>
      <w:rPr>
        <w:sz w:val="20"/>
      </w:rPr>
    </w:pPr>
  </w:p>
  <w:p w:rsidR="00DF42E1" w:rsidRPr="00E140E4" w:rsidRDefault="00DF42E1">
    <w:pPr>
      <w:keepNext/>
      <w:jc w:val="right"/>
    </w:pPr>
  </w:p>
  <w:p w:rsidR="00DF42E1" w:rsidRPr="00E140E4" w:rsidRDefault="00DF42E1">
    <w:pPr>
      <w:keepNext/>
      <w:jc w:val="right"/>
    </w:pPr>
  </w:p>
  <w:p w:rsidR="00DF42E1" w:rsidRPr="008C6D62" w:rsidRDefault="00DF42E1">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1"/>
  </w:num>
  <w:num w:numId="2">
    <w:abstractNumId w:val="20"/>
  </w:num>
  <w:num w:numId="3">
    <w:abstractNumId w:val="12"/>
  </w:num>
  <w:num w:numId="4">
    <w:abstractNumId w:val="24"/>
  </w:num>
  <w:num w:numId="5">
    <w:abstractNumId w:val="16"/>
  </w:num>
  <w:num w:numId="6">
    <w:abstractNumId w:val="13"/>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9"/>
  </w:num>
  <w:num w:numId="28">
    <w:abstractNumId w:val="14"/>
  </w:num>
  <w:num w:numId="29">
    <w:abstractNumId w:val="25"/>
  </w:num>
  <w:num w:numId="30">
    <w:abstractNumId w:val="15"/>
  </w:num>
  <w:num w:numId="31">
    <w:abstractNumId w:val="23"/>
  </w:num>
  <w:num w:numId="32">
    <w:abstractNumId w:val="17"/>
  </w:num>
  <w:num w:numId="33">
    <w:abstractNumId w:val="18"/>
  </w:num>
  <w:num w:numId="34">
    <w:abstractNumId w:val="22"/>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780B"/>
    <w:rsid w:val="00055AD9"/>
    <w:rsid w:val="000B008A"/>
    <w:rsid w:val="000B3504"/>
    <w:rsid w:val="000E1614"/>
    <w:rsid w:val="000E511D"/>
    <w:rsid w:val="000E677B"/>
    <w:rsid w:val="00103E2E"/>
    <w:rsid w:val="00115908"/>
    <w:rsid w:val="0013120B"/>
    <w:rsid w:val="001469E9"/>
    <w:rsid w:val="001510A5"/>
    <w:rsid w:val="00172C04"/>
    <w:rsid w:val="00182E26"/>
    <w:rsid w:val="00194498"/>
    <w:rsid w:val="001B5915"/>
    <w:rsid w:val="001C1405"/>
    <w:rsid w:val="001E0678"/>
    <w:rsid w:val="001E14E0"/>
    <w:rsid w:val="001E5CF2"/>
    <w:rsid w:val="001F140F"/>
    <w:rsid w:val="001F32AF"/>
    <w:rsid w:val="00213F8F"/>
    <w:rsid w:val="00216627"/>
    <w:rsid w:val="00216EBF"/>
    <w:rsid w:val="002225DC"/>
    <w:rsid w:val="00235CB9"/>
    <w:rsid w:val="002505D8"/>
    <w:rsid w:val="00277B40"/>
    <w:rsid w:val="002810F1"/>
    <w:rsid w:val="0028439E"/>
    <w:rsid w:val="002B1A7A"/>
    <w:rsid w:val="002E4EF4"/>
    <w:rsid w:val="002E5523"/>
    <w:rsid w:val="002E6351"/>
    <w:rsid w:val="002F4B2C"/>
    <w:rsid w:val="002F5B83"/>
    <w:rsid w:val="00302D70"/>
    <w:rsid w:val="00314F2B"/>
    <w:rsid w:val="00327646"/>
    <w:rsid w:val="00330AB6"/>
    <w:rsid w:val="003351CD"/>
    <w:rsid w:val="003411F2"/>
    <w:rsid w:val="0034150D"/>
    <w:rsid w:val="00341E91"/>
    <w:rsid w:val="003640FF"/>
    <w:rsid w:val="003707C4"/>
    <w:rsid w:val="00374AB5"/>
    <w:rsid w:val="00381AB0"/>
    <w:rsid w:val="003970EE"/>
    <w:rsid w:val="003B034F"/>
    <w:rsid w:val="003E552A"/>
    <w:rsid w:val="003E75BE"/>
    <w:rsid w:val="003F48AD"/>
    <w:rsid w:val="00432AAA"/>
    <w:rsid w:val="004918A6"/>
    <w:rsid w:val="0049595A"/>
    <w:rsid w:val="004A342E"/>
    <w:rsid w:val="004D00B7"/>
    <w:rsid w:val="004D2246"/>
    <w:rsid w:val="004E4761"/>
    <w:rsid w:val="004F2FDF"/>
    <w:rsid w:val="004F5B0B"/>
    <w:rsid w:val="004F64D8"/>
    <w:rsid w:val="00507C14"/>
    <w:rsid w:val="00512768"/>
    <w:rsid w:val="00516EB0"/>
    <w:rsid w:val="00535A57"/>
    <w:rsid w:val="00545CF8"/>
    <w:rsid w:val="005555EB"/>
    <w:rsid w:val="005A7DA8"/>
    <w:rsid w:val="005B3CB5"/>
    <w:rsid w:val="005B6C63"/>
    <w:rsid w:val="005C22A9"/>
    <w:rsid w:val="005D3015"/>
    <w:rsid w:val="00601ADA"/>
    <w:rsid w:val="00616074"/>
    <w:rsid w:val="006776F1"/>
    <w:rsid w:val="00677B4A"/>
    <w:rsid w:val="00682843"/>
    <w:rsid w:val="0068385E"/>
    <w:rsid w:val="006A1667"/>
    <w:rsid w:val="006A5342"/>
    <w:rsid w:val="006A7178"/>
    <w:rsid w:val="006B5C73"/>
    <w:rsid w:val="006B7070"/>
    <w:rsid w:val="006D26ED"/>
    <w:rsid w:val="006E1790"/>
    <w:rsid w:val="006E1AC9"/>
    <w:rsid w:val="00703862"/>
    <w:rsid w:val="007154FB"/>
    <w:rsid w:val="007234C1"/>
    <w:rsid w:val="00746642"/>
    <w:rsid w:val="0074728F"/>
    <w:rsid w:val="00765CC7"/>
    <w:rsid w:val="007806FC"/>
    <w:rsid w:val="00794BB8"/>
    <w:rsid w:val="007A0BFD"/>
    <w:rsid w:val="007B702C"/>
    <w:rsid w:val="007B7959"/>
    <w:rsid w:val="007E6FB7"/>
    <w:rsid w:val="00834C46"/>
    <w:rsid w:val="00834CFA"/>
    <w:rsid w:val="00857D11"/>
    <w:rsid w:val="008638EC"/>
    <w:rsid w:val="008641C0"/>
    <w:rsid w:val="00885366"/>
    <w:rsid w:val="008A3332"/>
    <w:rsid w:val="008B6C45"/>
    <w:rsid w:val="008C65F8"/>
    <w:rsid w:val="008C6ADB"/>
    <w:rsid w:val="008D2E61"/>
    <w:rsid w:val="008D69D7"/>
    <w:rsid w:val="00904D5F"/>
    <w:rsid w:val="0090787B"/>
    <w:rsid w:val="009240CE"/>
    <w:rsid w:val="00940902"/>
    <w:rsid w:val="00942FEC"/>
    <w:rsid w:val="00944424"/>
    <w:rsid w:val="00947F21"/>
    <w:rsid w:val="009616AC"/>
    <w:rsid w:val="009647DD"/>
    <w:rsid w:val="00964802"/>
    <w:rsid w:val="0097346C"/>
    <w:rsid w:val="009776D5"/>
    <w:rsid w:val="009A130C"/>
    <w:rsid w:val="009A1574"/>
    <w:rsid w:val="009A5EF3"/>
    <w:rsid w:val="009C0690"/>
    <w:rsid w:val="009C6061"/>
    <w:rsid w:val="00A25158"/>
    <w:rsid w:val="00A537BB"/>
    <w:rsid w:val="00A769F6"/>
    <w:rsid w:val="00A924B7"/>
    <w:rsid w:val="00A92625"/>
    <w:rsid w:val="00AB0884"/>
    <w:rsid w:val="00AB6875"/>
    <w:rsid w:val="00AB7153"/>
    <w:rsid w:val="00AC7EBA"/>
    <w:rsid w:val="00AD5D83"/>
    <w:rsid w:val="00AF728F"/>
    <w:rsid w:val="00B04B86"/>
    <w:rsid w:val="00B15D89"/>
    <w:rsid w:val="00B20D7C"/>
    <w:rsid w:val="00B33CE6"/>
    <w:rsid w:val="00B828FE"/>
    <w:rsid w:val="00B82F0F"/>
    <w:rsid w:val="00BB74D3"/>
    <w:rsid w:val="00BC21A1"/>
    <w:rsid w:val="00BC3840"/>
    <w:rsid w:val="00BD1789"/>
    <w:rsid w:val="00BE0FB2"/>
    <w:rsid w:val="00BF32A1"/>
    <w:rsid w:val="00BF53C8"/>
    <w:rsid w:val="00C17220"/>
    <w:rsid w:val="00C20F21"/>
    <w:rsid w:val="00C23E76"/>
    <w:rsid w:val="00C34130"/>
    <w:rsid w:val="00C4319A"/>
    <w:rsid w:val="00C464BC"/>
    <w:rsid w:val="00C52801"/>
    <w:rsid w:val="00C62480"/>
    <w:rsid w:val="00C7366A"/>
    <w:rsid w:val="00C85125"/>
    <w:rsid w:val="00CA733C"/>
    <w:rsid w:val="00CF5852"/>
    <w:rsid w:val="00D00AA6"/>
    <w:rsid w:val="00D06263"/>
    <w:rsid w:val="00D209A7"/>
    <w:rsid w:val="00D7445A"/>
    <w:rsid w:val="00D80AFD"/>
    <w:rsid w:val="00D819B6"/>
    <w:rsid w:val="00D86584"/>
    <w:rsid w:val="00D86AB1"/>
    <w:rsid w:val="00DA1640"/>
    <w:rsid w:val="00DA4408"/>
    <w:rsid w:val="00DF2AF9"/>
    <w:rsid w:val="00DF42E1"/>
    <w:rsid w:val="00E100E8"/>
    <w:rsid w:val="00E10757"/>
    <w:rsid w:val="00E119ED"/>
    <w:rsid w:val="00E11DF6"/>
    <w:rsid w:val="00E13612"/>
    <w:rsid w:val="00E13A1D"/>
    <w:rsid w:val="00E401B0"/>
    <w:rsid w:val="00E42BA4"/>
    <w:rsid w:val="00E52AE5"/>
    <w:rsid w:val="00E71267"/>
    <w:rsid w:val="00E773FA"/>
    <w:rsid w:val="00E848F1"/>
    <w:rsid w:val="00EC5E3C"/>
    <w:rsid w:val="00EF4DCF"/>
    <w:rsid w:val="00F34446"/>
    <w:rsid w:val="00F34FCD"/>
    <w:rsid w:val="00F53FF8"/>
    <w:rsid w:val="00F64012"/>
    <w:rsid w:val="00F80A49"/>
    <w:rsid w:val="00F93624"/>
    <w:rsid w:val="00FA00FC"/>
    <w:rsid w:val="00FB3203"/>
    <w:rsid w:val="00FC0982"/>
    <w:rsid w:val="00FE2F9A"/>
    <w:rsid w:val="00FE7E76"/>
    <w:rsid w:val="00FF7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CF8"/>
    <w:pPr>
      <w:spacing w:line="260" w:lineRule="atLeast"/>
    </w:pPr>
    <w:rPr>
      <w:rFonts w:eastAsiaTheme="minorHAnsi" w:cstheme="minorBidi"/>
      <w:sz w:val="22"/>
      <w:lang w:eastAsia="en-US"/>
    </w:rPr>
  </w:style>
  <w:style w:type="paragraph" w:styleId="Heading1">
    <w:name w:val="heading 1"/>
    <w:next w:val="Heading2"/>
    <w:autoRedefine/>
    <w:qFormat/>
    <w:rsid w:val="00507C14"/>
    <w:pPr>
      <w:keepNext/>
      <w:keepLines/>
      <w:ind w:left="1134" w:hanging="1134"/>
      <w:outlineLvl w:val="0"/>
    </w:pPr>
    <w:rPr>
      <w:b/>
      <w:bCs/>
      <w:kern w:val="28"/>
      <w:sz w:val="36"/>
      <w:szCs w:val="32"/>
    </w:rPr>
  </w:style>
  <w:style w:type="paragraph" w:styleId="Heading2">
    <w:name w:val="heading 2"/>
    <w:basedOn w:val="Heading1"/>
    <w:next w:val="Heading3"/>
    <w:autoRedefine/>
    <w:qFormat/>
    <w:rsid w:val="00507C14"/>
    <w:pPr>
      <w:spacing w:before="280"/>
      <w:outlineLvl w:val="1"/>
    </w:pPr>
    <w:rPr>
      <w:bCs w:val="0"/>
      <w:iCs/>
      <w:sz w:val="32"/>
      <w:szCs w:val="28"/>
    </w:rPr>
  </w:style>
  <w:style w:type="paragraph" w:styleId="Heading3">
    <w:name w:val="heading 3"/>
    <w:basedOn w:val="Heading1"/>
    <w:next w:val="Heading4"/>
    <w:autoRedefine/>
    <w:qFormat/>
    <w:rsid w:val="00507C14"/>
    <w:pPr>
      <w:spacing w:before="240"/>
      <w:outlineLvl w:val="2"/>
    </w:pPr>
    <w:rPr>
      <w:bCs w:val="0"/>
      <w:sz w:val="28"/>
      <w:szCs w:val="26"/>
    </w:rPr>
  </w:style>
  <w:style w:type="paragraph" w:styleId="Heading4">
    <w:name w:val="heading 4"/>
    <w:basedOn w:val="Heading1"/>
    <w:next w:val="Heading5"/>
    <w:autoRedefine/>
    <w:qFormat/>
    <w:rsid w:val="00507C14"/>
    <w:pPr>
      <w:spacing w:before="220"/>
      <w:outlineLvl w:val="3"/>
    </w:pPr>
    <w:rPr>
      <w:bCs w:val="0"/>
      <w:sz w:val="26"/>
      <w:szCs w:val="28"/>
    </w:rPr>
  </w:style>
  <w:style w:type="paragraph" w:styleId="Heading5">
    <w:name w:val="heading 5"/>
    <w:basedOn w:val="Heading1"/>
    <w:next w:val="subsection"/>
    <w:autoRedefine/>
    <w:qFormat/>
    <w:rsid w:val="00507C14"/>
    <w:pPr>
      <w:spacing w:before="280"/>
      <w:outlineLvl w:val="4"/>
    </w:pPr>
    <w:rPr>
      <w:bCs w:val="0"/>
      <w:iCs/>
      <w:sz w:val="24"/>
      <w:szCs w:val="26"/>
    </w:rPr>
  </w:style>
  <w:style w:type="paragraph" w:styleId="Heading6">
    <w:name w:val="heading 6"/>
    <w:basedOn w:val="Heading1"/>
    <w:next w:val="Heading7"/>
    <w:autoRedefine/>
    <w:qFormat/>
    <w:rsid w:val="00507C14"/>
    <w:pPr>
      <w:outlineLvl w:val="5"/>
    </w:pPr>
    <w:rPr>
      <w:rFonts w:ascii="Arial" w:hAnsi="Arial" w:cs="Arial"/>
      <w:bCs w:val="0"/>
      <w:sz w:val="32"/>
      <w:szCs w:val="22"/>
    </w:rPr>
  </w:style>
  <w:style w:type="paragraph" w:styleId="Heading7">
    <w:name w:val="heading 7"/>
    <w:basedOn w:val="Heading6"/>
    <w:next w:val="Normal"/>
    <w:autoRedefine/>
    <w:qFormat/>
    <w:rsid w:val="00507C14"/>
    <w:pPr>
      <w:spacing w:before="280"/>
      <w:outlineLvl w:val="6"/>
    </w:pPr>
    <w:rPr>
      <w:sz w:val="28"/>
    </w:rPr>
  </w:style>
  <w:style w:type="paragraph" w:styleId="Heading8">
    <w:name w:val="heading 8"/>
    <w:basedOn w:val="Heading6"/>
    <w:next w:val="Normal"/>
    <w:autoRedefine/>
    <w:qFormat/>
    <w:rsid w:val="00507C14"/>
    <w:pPr>
      <w:spacing w:before="240"/>
      <w:outlineLvl w:val="7"/>
    </w:pPr>
    <w:rPr>
      <w:iCs/>
      <w:sz w:val="26"/>
    </w:rPr>
  </w:style>
  <w:style w:type="paragraph" w:styleId="Heading9">
    <w:name w:val="heading 9"/>
    <w:basedOn w:val="Heading1"/>
    <w:next w:val="Normal"/>
    <w:autoRedefine/>
    <w:qFormat/>
    <w:rsid w:val="00507C14"/>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07C14"/>
    <w:pPr>
      <w:numPr>
        <w:numId w:val="1"/>
      </w:numPr>
    </w:pPr>
  </w:style>
  <w:style w:type="numbering" w:styleId="1ai">
    <w:name w:val="Outline List 1"/>
    <w:basedOn w:val="NoList"/>
    <w:rsid w:val="00507C14"/>
    <w:pPr>
      <w:numPr>
        <w:numId w:val="4"/>
      </w:numPr>
    </w:pPr>
  </w:style>
  <w:style w:type="paragraph" w:customStyle="1" w:styleId="ActHead1">
    <w:name w:val="ActHead 1"/>
    <w:aliases w:val="c"/>
    <w:basedOn w:val="OPCParaBase"/>
    <w:next w:val="Normal"/>
    <w:qFormat/>
    <w:rsid w:val="00545C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5C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5C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5C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45C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5C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5C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5C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5CF8"/>
    <w:pPr>
      <w:keepNext/>
      <w:keepLines/>
      <w:spacing w:before="280" w:line="240" w:lineRule="auto"/>
      <w:ind w:left="1134" w:hanging="1134"/>
      <w:outlineLvl w:val="8"/>
    </w:pPr>
    <w:rPr>
      <w:b/>
      <w:i/>
      <w:kern w:val="28"/>
      <w:sz w:val="28"/>
    </w:rPr>
  </w:style>
  <w:style w:type="paragraph" w:customStyle="1" w:styleId="TableHeading">
    <w:name w:val="TableHeading"/>
    <w:aliases w:val="th"/>
    <w:basedOn w:val="OPCParaBase"/>
    <w:next w:val="Tabletext"/>
    <w:rsid w:val="00545CF8"/>
    <w:pPr>
      <w:spacing w:before="60" w:line="240" w:lineRule="atLeast"/>
    </w:pPr>
    <w:rPr>
      <w:b/>
      <w:sz w:val="20"/>
    </w:rPr>
  </w:style>
  <w:style w:type="paragraph" w:customStyle="1" w:styleId="Actno">
    <w:name w:val="Actno"/>
    <w:basedOn w:val="ShortT"/>
    <w:next w:val="Normal"/>
    <w:qFormat/>
    <w:rsid w:val="00545CF8"/>
  </w:style>
  <w:style w:type="numbering" w:styleId="ArticleSection">
    <w:name w:val="Outline List 3"/>
    <w:basedOn w:val="NoList"/>
    <w:rsid w:val="00507C14"/>
    <w:pPr>
      <w:numPr>
        <w:numId w:val="5"/>
      </w:numPr>
    </w:pPr>
  </w:style>
  <w:style w:type="paragraph" w:styleId="BalloonText">
    <w:name w:val="Balloon Text"/>
    <w:basedOn w:val="Normal"/>
    <w:link w:val="BalloonTextChar"/>
    <w:uiPriority w:val="99"/>
    <w:unhideWhenUsed/>
    <w:rsid w:val="00545CF8"/>
    <w:pPr>
      <w:spacing w:line="240" w:lineRule="auto"/>
    </w:pPr>
    <w:rPr>
      <w:rFonts w:ascii="Tahoma" w:hAnsi="Tahoma" w:cs="Tahoma"/>
      <w:sz w:val="16"/>
      <w:szCs w:val="16"/>
    </w:rPr>
  </w:style>
  <w:style w:type="paragraph" w:styleId="BlockText">
    <w:name w:val="Block Text"/>
    <w:rsid w:val="00507C14"/>
    <w:pPr>
      <w:spacing w:after="120"/>
      <w:ind w:left="1440" w:right="1440"/>
    </w:pPr>
    <w:rPr>
      <w:sz w:val="22"/>
      <w:szCs w:val="24"/>
    </w:rPr>
  </w:style>
  <w:style w:type="paragraph" w:customStyle="1" w:styleId="Blocks">
    <w:name w:val="Blocks"/>
    <w:aliases w:val="bb"/>
    <w:basedOn w:val="OPCParaBase"/>
    <w:qFormat/>
    <w:rsid w:val="00545CF8"/>
    <w:pPr>
      <w:spacing w:line="240" w:lineRule="auto"/>
    </w:pPr>
    <w:rPr>
      <w:sz w:val="24"/>
    </w:rPr>
  </w:style>
  <w:style w:type="paragraph" w:styleId="BodyText">
    <w:name w:val="Body Text"/>
    <w:rsid w:val="00507C14"/>
    <w:pPr>
      <w:spacing w:after="120"/>
    </w:pPr>
    <w:rPr>
      <w:sz w:val="22"/>
      <w:szCs w:val="24"/>
    </w:rPr>
  </w:style>
  <w:style w:type="paragraph" w:styleId="BodyText2">
    <w:name w:val="Body Text 2"/>
    <w:rsid w:val="00507C14"/>
    <w:pPr>
      <w:spacing w:after="120" w:line="480" w:lineRule="auto"/>
    </w:pPr>
    <w:rPr>
      <w:sz w:val="22"/>
      <w:szCs w:val="24"/>
    </w:rPr>
  </w:style>
  <w:style w:type="paragraph" w:styleId="BodyText3">
    <w:name w:val="Body Text 3"/>
    <w:rsid w:val="00507C14"/>
    <w:pPr>
      <w:spacing w:after="120"/>
    </w:pPr>
    <w:rPr>
      <w:sz w:val="16"/>
      <w:szCs w:val="16"/>
    </w:rPr>
  </w:style>
  <w:style w:type="paragraph" w:styleId="BodyTextFirstIndent">
    <w:name w:val="Body Text First Indent"/>
    <w:basedOn w:val="BodyText"/>
    <w:rsid w:val="00507C14"/>
    <w:pPr>
      <w:ind w:firstLine="210"/>
    </w:pPr>
  </w:style>
  <w:style w:type="paragraph" w:styleId="BodyTextIndent">
    <w:name w:val="Body Text Indent"/>
    <w:rsid w:val="00507C14"/>
    <w:pPr>
      <w:spacing w:after="120"/>
      <w:ind w:left="283"/>
    </w:pPr>
    <w:rPr>
      <w:sz w:val="22"/>
      <w:szCs w:val="24"/>
    </w:rPr>
  </w:style>
  <w:style w:type="paragraph" w:styleId="BodyTextFirstIndent2">
    <w:name w:val="Body Text First Indent 2"/>
    <w:basedOn w:val="BodyTextIndent"/>
    <w:rsid w:val="00507C14"/>
    <w:pPr>
      <w:ind w:firstLine="210"/>
    </w:pPr>
  </w:style>
  <w:style w:type="paragraph" w:styleId="BodyTextIndent2">
    <w:name w:val="Body Text Indent 2"/>
    <w:rsid w:val="00507C14"/>
    <w:pPr>
      <w:spacing w:after="120" w:line="480" w:lineRule="auto"/>
      <w:ind w:left="283"/>
    </w:pPr>
    <w:rPr>
      <w:sz w:val="22"/>
      <w:szCs w:val="24"/>
    </w:rPr>
  </w:style>
  <w:style w:type="paragraph" w:styleId="BodyTextIndent3">
    <w:name w:val="Body Text Indent 3"/>
    <w:rsid w:val="00507C14"/>
    <w:pPr>
      <w:spacing w:after="120"/>
      <w:ind w:left="283"/>
    </w:pPr>
    <w:rPr>
      <w:sz w:val="16"/>
      <w:szCs w:val="16"/>
    </w:rPr>
  </w:style>
  <w:style w:type="paragraph" w:customStyle="1" w:styleId="BoxText">
    <w:name w:val="BoxText"/>
    <w:aliases w:val="bt"/>
    <w:basedOn w:val="OPCParaBase"/>
    <w:qFormat/>
    <w:rsid w:val="00545C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5CF8"/>
    <w:rPr>
      <w:b/>
    </w:rPr>
  </w:style>
  <w:style w:type="paragraph" w:customStyle="1" w:styleId="BoxHeadItalic">
    <w:name w:val="BoxHeadItalic"/>
    <w:aliases w:val="bhi"/>
    <w:basedOn w:val="BoxText"/>
    <w:next w:val="BoxStep"/>
    <w:qFormat/>
    <w:rsid w:val="00545CF8"/>
    <w:rPr>
      <w:i/>
    </w:rPr>
  </w:style>
  <w:style w:type="paragraph" w:customStyle="1" w:styleId="BoxList">
    <w:name w:val="BoxList"/>
    <w:aliases w:val="bl"/>
    <w:basedOn w:val="BoxText"/>
    <w:qFormat/>
    <w:rsid w:val="00545CF8"/>
    <w:pPr>
      <w:ind w:left="1559" w:hanging="425"/>
    </w:pPr>
  </w:style>
  <w:style w:type="paragraph" w:customStyle="1" w:styleId="BoxNote">
    <w:name w:val="BoxNote"/>
    <w:aliases w:val="bn"/>
    <w:basedOn w:val="BoxText"/>
    <w:qFormat/>
    <w:rsid w:val="00545CF8"/>
    <w:pPr>
      <w:tabs>
        <w:tab w:val="left" w:pos="1985"/>
      </w:tabs>
      <w:spacing w:before="122" w:line="198" w:lineRule="exact"/>
      <w:ind w:left="2948" w:hanging="1814"/>
    </w:pPr>
    <w:rPr>
      <w:sz w:val="18"/>
    </w:rPr>
  </w:style>
  <w:style w:type="paragraph" w:customStyle="1" w:styleId="BoxPara">
    <w:name w:val="BoxPara"/>
    <w:aliases w:val="bp"/>
    <w:basedOn w:val="BoxText"/>
    <w:qFormat/>
    <w:rsid w:val="00545CF8"/>
    <w:pPr>
      <w:tabs>
        <w:tab w:val="right" w:pos="2268"/>
      </w:tabs>
      <w:ind w:left="2552" w:hanging="1418"/>
    </w:pPr>
  </w:style>
  <w:style w:type="paragraph" w:customStyle="1" w:styleId="BoxStep">
    <w:name w:val="BoxStep"/>
    <w:aliases w:val="bs"/>
    <w:basedOn w:val="BoxText"/>
    <w:qFormat/>
    <w:rsid w:val="00545CF8"/>
    <w:pPr>
      <w:ind w:left="1985" w:hanging="851"/>
    </w:pPr>
  </w:style>
  <w:style w:type="paragraph" w:styleId="Caption">
    <w:name w:val="caption"/>
    <w:next w:val="Normal"/>
    <w:qFormat/>
    <w:rsid w:val="00507C14"/>
    <w:pPr>
      <w:spacing w:before="120" w:after="120"/>
    </w:pPr>
    <w:rPr>
      <w:b/>
      <w:bCs/>
    </w:rPr>
  </w:style>
  <w:style w:type="character" w:customStyle="1" w:styleId="CharAmPartNo">
    <w:name w:val="CharAmPartNo"/>
    <w:basedOn w:val="OPCCharBase"/>
    <w:uiPriority w:val="1"/>
    <w:qFormat/>
    <w:rsid w:val="00545CF8"/>
  </w:style>
  <w:style w:type="character" w:customStyle="1" w:styleId="CharAmPartText">
    <w:name w:val="CharAmPartText"/>
    <w:basedOn w:val="OPCCharBase"/>
    <w:uiPriority w:val="1"/>
    <w:qFormat/>
    <w:rsid w:val="00545CF8"/>
  </w:style>
  <w:style w:type="character" w:customStyle="1" w:styleId="CharAmSchNo">
    <w:name w:val="CharAmSchNo"/>
    <w:basedOn w:val="OPCCharBase"/>
    <w:uiPriority w:val="1"/>
    <w:qFormat/>
    <w:rsid w:val="00545CF8"/>
  </w:style>
  <w:style w:type="character" w:customStyle="1" w:styleId="CharAmSchText">
    <w:name w:val="CharAmSchText"/>
    <w:basedOn w:val="OPCCharBase"/>
    <w:uiPriority w:val="1"/>
    <w:qFormat/>
    <w:rsid w:val="00545CF8"/>
  </w:style>
  <w:style w:type="character" w:customStyle="1" w:styleId="CharBoldItalic">
    <w:name w:val="CharBoldItalic"/>
    <w:basedOn w:val="OPCCharBase"/>
    <w:uiPriority w:val="1"/>
    <w:qFormat/>
    <w:rsid w:val="00545CF8"/>
    <w:rPr>
      <w:b/>
      <w:i/>
    </w:rPr>
  </w:style>
  <w:style w:type="character" w:customStyle="1" w:styleId="CharChapNo">
    <w:name w:val="CharChapNo"/>
    <w:basedOn w:val="OPCCharBase"/>
    <w:qFormat/>
    <w:rsid w:val="00545CF8"/>
  </w:style>
  <w:style w:type="character" w:customStyle="1" w:styleId="CharChapText">
    <w:name w:val="CharChapText"/>
    <w:basedOn w:val="OPCCharBase"/>
    <w:qFormat/>
    <w:rsid w:val="00545CF8"/>
  </w:style>
  <w:style w:type="character" w:customStyle="1" w:styleId="CharDivNo">
    <w:name w:val="CharDivNo"/>
    <w:basedOn w:val="OPCCharBase"/>
    <w:qFormat/>
    <w:rsid w:val="00545CF8"/>
  </w:style>
  <w:style w:type="character" w:customStyle="1" w:styleId="CharDivText">
    <w:name w:val="CharDivText"/>
    <w:basedOn w:val="OPCCharBase"/>
    <w:qFormat/>
    <w:rsid w:val="00545CF8"/>
  </w:style>
  <w:style w:type="character" w:customStyle="1" w:styleId="CharItalic">
    <w:name w:val="CharItalic"/>
    <w:basedOn w:val="OPCCharBase"/>
    <w:uiPriority w:val="1"/>
    <w:qFormat/>
    <w:rsid w:val="00545CF8"/>
    <w:rPr>
      <w:i/>
    </w:rPr>
  </w:style>
  <w:style w:type="character" w:customStyle="1" w:styleId="CharPartNo">
    <w:name w:val="CharPartNo"/>
    <w:basedOn w:val="OPCCharBase"/>
    <w:qFormat/>
    <w:rsid w:val="00545CF8"/>
  </w:style>
  <w:style w:type="character" w:customStyle="1" w:styleId="CharPartText">
    <w:name w:val="CharPartText"/>
    <w:basedOn w:val="OPCCharBase"/>
    <w:qFormat/>
    <w:rsid w:val="00545CF8"/>
  </w:style>
  <w:style w:type="character" w:customStyle="1" w:styleId="CharSectno">
    <w:name w:val="CharSectno"/>
    <w:basedOn w:val="OPCCharBase"/>
    <w:qFormat/>
    <w:rsid w:val="00545CF8"/>
  </w:style>
  <w:style w:type="character" w:customStyle="1" w:styleId="CharSubdNo">
    <w:name w:val="CharSubdNo"/>
    <w:basedOn w:val="OPCCharBase"/>
    <w:uiPriority w:val="1"/>
    <w:qFormat/>
    <w:rsid w:val="00545CF8"/>
  </w:style>
  <w:style w:type="character" w:customStyle="1" w:styleId="CharSubdText">
    <w:name w:val="CharSubdText"/>
    <w:basedOn w:val="OPCCharBase"/>
    <w:uiPriority w:val="1"/>
    <w:qFormat/>
    <w:rsid w:val="00545CF8"/>
  </w:style>
  <w:style w:type="paragraph" w:styleId="Closing">
    <w:name w:val="Closing"/>
    <w:rsid w:val="00507C14"/>
    <w:pPr>
      <w:ind w:left="4252"/>
    </w:pPr>
    <w:rPr>
      <w:sz w:val="22"/>
      <w:szCs w:val="24"/>
    </w:rPr>
  </w:style>
  <w:style w:type="character" w:styleId="CommentReference">
    <w:name w:val="annotation reference"/>
    <w:basedOn w:val="DefaultParagraphFont"/>
    <w:rsid w:val="00507C14"/>
    <w:rPr>
      <w:sz w:val="16"/>
      <w:szCs w:val="16"/>
    </w:rPr>
  </w:style>
  <w:style w:type="paragraph" w:styleId="CommentText">
    <w:name w:val="annotation text"/>
    <w:rsid w:val="00507C14"/>
  </w:style>
  <w:style w:type="paragraph" w:styleId="CommentSubject">
    <w:name w:val="annotation subject"/>
    <w:next w:val="CommentText"/>
    <w:rsid w:val="00507C14"/>
    <w:rPr>
      <w:b/>
      <w:bCs/>
      <w:szCs w:val="24"/>
    </w:rPr>
  </w:style>
  <w:style w:type="paragraph" w:customStyle="1" w:styleId="notetext">
    <w:name w:val="note(text)"/>
    <w:aliases w:val="n"/>
    <w:basedOn w:val="OPCParaBase"/>
    <w:rsid w:val="00545CF8"/>
    <w:pPr>
      <w:spacing w:before="122" w:line="198" w:lineRule="exact"/>
      <w:ind w:left="1985" w:hanging="851"/>
    </w:pPr>
    <w:rPr>
      <w:sz w:val="18"/>
    </w:rPr>
  </w:style>
  <w:style w:type="paragraph" w:customStyle="1" w:styleId="notemargin">
    <w:name w:val="note(margin)"/>
    <w:aliases w:val="nm"/>
    <w:basedOn w:val="OPCParaBase"/>
    <w:rsid w:val="00545CF8"/>
    <w:pPr>
      <w:tabs>
        <w:tab w:val="left" w:pos="709"/>
      </w:tabs>
      <w:spacing w:before="122" w:line="198" w:lineRule="exact"/>
      <w:ind w:left="709" w:hanging="709"/>
    </w:pPr>
    <w:rPr>
      <w:sz w:val="18"/>
    </w:rPr>
  </w:style>
  <w:style w:type="paragraph" w:customStyle="1" w:styleId="CTA-">
    <w:name w:val="CTA -"/>
    <w:basedOn w:val="OPCParaBase"/>
    <w:rsid w:val="00545CF8"/>
    <w:pPr>
      <w:spacing w:before="60" w:line="240" w:lineRule="atLeast"/>
      <w:ind w:left="85" w:hanging="85"/>
    </w:pPr>
    <w:rPr>
      <w:sz w:val="20"/>
    </w:rPr>
  </w:style>
  <w:style w:type="paragraph" w:customStyle="1" w:styleId="CTA--">
    <w:name w:val="CTA --"/>
    <w:basedOn w:val="OPCParaBase"/>
    <w:next w:val="Normal"/>
    <w:rsid w:val="00545CF8"/>
    <w:pPr>
      <w:spacing w:before="60" w:line="240" w:lineRule="atLeast"/>
      <w:ind w:left="142" w:hanging="142"/>
    </w:pPr>
    <w:rPr>
      <w:sz w:val="20"/>
    </w:rPr>
  </w:style>
  <w:style w:type="paragraph" w:customStyle="1" w:styleId="CTA---">
    <w:name w:val="CTA ---"/>
    <w:basedOn w:val="OPCParaBase"/>
    <w:next w:val="Normal"/>
    <w:rsid w:val="00545CF8"/>
    <w:pPr>
      <w:spacing w:before="60" w:line="240" w:lineRule="atLeast"/>
      <w:ind w:left="198" w:hanging="198"/>
    </w:pPr>
    <w:rPr>
      <w:sz w:val="20"/>
    </w:rPr>
  </w:style>
  <w:style w:type="paragraph" w:customStyle="1" w:styleId="CTA----">
    <w:name w:val="CTA ----"/>
    <w:basedOn w:val="OPCParaBase"/>
    <w:next w:val="Normal"/>
    <w:rsid w:val="00545CF8"/>
    <w:pPr>
      <w:spacing w:before="60" w:line="240" w:lineRule="atLeast"/>
      <w:ind w:left="255" w:hanging="255"/>
    </w:pPr>
    <w:rPr>
      <w:sz w:val="20"/>
    </w:rPr>
  </w:style>
  <w:style w:type="paragraph" w:customStyle="1" w:styleId="CTA1a">
    <w:name w:val="CTA 1(a)"/>
    <w:basedOn w:val="OPCParaBase"/>
    <w:rsid w:val="00545CF8"/>
    <w:pPr>
      <w:tabs>
        <w:tab w:val="right" w:pos="414"/>
      </w:tabs>
      <w:spacing w:before="40" w:line="240" w:lineRule="atLeast"/>
      <w:ind w:left="675" w:hanging="675"/>
    </w:pPr>
    <w:rPr>
      <w:sz w:val="20"/>
    </w:rPr>
  </w:style>
  <w:style w:type="paragraph" w:customStyle="1" w:styleId="CTA1ai">
    <w:name w:val="CTA 1(a)(i)"/>
    <w:basedOn w:val="OPCParaBase"/>
    <w:rsid w:val="00545CF8"/>
    <w:pPr>
      <w:tabs>
        <w:tab w:val="right" w:pos="1004"/>
      </w:tabs>
      <w:spacing w:before="40" w:line="240" w:lineRule="atLeast"/>
      <w:ind w:left="1253" w:hanging="1253"/>
    </w:pPr>
    <w:rPr>
      <w:sz w:val="20"/>
    </w:rPr>
  </w:style>
  <w:style w:type="paragraph" w:customStyle="1" w:styleId="CTA2a">
    <w:name w:val="CTA 2(a)"/>
    <w:basedOn w:val="OPCParaBase"/>
    <w:rsid w:val="00545CF8"/>
    <w:pPr>
      <w:tabs>
        <w:tab w:val="right" w:pos="482"/>
      </w:tabs>
      <w:spacing w:before="40" w:line="240" w:lineRule="atLeast"/>
      <w:ind w:left="748" w:hanging="748"/>
    </w:pPr>
    <w:rPr>
      <w:sz w:val="20"/>
    </w:rPr>
  </w:style>
  <w:style w:type="paragraph" w:customStyle="1" w:styleId="CTA2ai">
    <w:name w:val="CTA 2(a)(i)"/>
    <w:basedOn w:val="OPCParaBase"/>
    <w:rsid w:val="00545CF8"/>
    <w:pPr>
      <w:tabs>
        <w:tab w:val="right" w:pos="1089"/>
      </w:tabs>
      <w:spacing w:before="40" w:line="240" w:lineRule="atLeast"/>
      <w:ind w:left="1327" w:hanging="1327"/>
    </w:pPr>
    <w:rPr>
      <w:sz w:val="20"/>
    </w:rPr>
  </w:style>
  <w:style w:type="paragraph" w:customStyle="1" w:styleId="CTA3a">
    <w:name w:val="CTA 3(a)"/>
    <w:basedOn w:val="OPCParaBase"/>
    <w:rsid w:val="00545CF8"/>
    <w:pPr>
      <w:tabs>
        <w:tab w:val="right" w:pos="556"/>
      </w:tabs>
      <w:spacing w:before="40" w:line="240" w:lineRule="atLeast"/>
      <w:ind w:left="805" w:hanging="805"/>
    </w:pPr>
    <w:rPr>
      <w:sz w:val="20"/>
    </w:rPr>
  </w:style>
  <w:style w:type="paragraph" w:customStyle="1" w:styleId="CTA3ai">
    <w:name w:val="CTA 3(a)(i)"/>
    <w:basedOn w:val="OPCParaBase"/>
    <w:rsid w:val="00545CF8"/>
    <w:pPr>
      <w:tabs>
        <w:tab w:val="right" w:pos="1140"/>
      </w:tabs>
      <w:spacing w:before="40" w:line="240" w:lineRule="atLeast"/>
      <w:ind w:left="1361" w:hanging="1361"/>
    </w:pPr>
    <w:rPr>
      <w:sz w:val="20"/>
    </w:rPr>
  </w:style>
  <w:style w:type="paragraph" w:customStyle="1" w:styleId="CTA4a">
    <w:name w:val="CTA 4(a)"/>
    <w:basedOn w:val="OPCParaBase"/>
    <w:rsid w:val="00545CF8"/>
    <w:pPr>
      <w:tabs>
        <w:tab w:val="right" w:pos="624"/>
      </w:tabs>
      <w:spacing w:before="40" w:line="240" w:lineRule="atLeast"/>
      <w:ind w:left="873" w:hanging="873"/>
    </w:pPr>
    <w:rPr>
      <w:sz w:val="20"/>
    </w:rPr>
  </w:style>
  <w:style w:type="paragraph" w:customStyle="1" w:styleId="CTA4ai">
    <w:name w:val="CTA 4(a)(i)"/>
    <w:basedOn w:val="OPCParaBase"/>
    <w:rsid w:val="00545CF8"/>
    <w:pPr>
      <w:tabs>
        <w:tab w:val="right" w:pos="1213"/>
      </w:tabs>
      <w:spacing w:before="40" w:line="240" w:lineRule="atLeast"/>
      <w:ind w:left="1452" w:hanging="1452"/>
    </w:pPr>
    <w:rPr>
      <w:sz w:val="20"/>
    </w:rPr>
  </w:style>
  <w:style w:type="paragraph" w:customStyle="1" w:styleId="CTACAPS">
    <w:name w:val="CTA CAPS"/>
    <w:basedOn w:val="OPCParaBase"/>
    <w:rsid w:val="00545CF8"/>
    <w:pPr>
      <w:spacing w:before="60" w:line="240" w:lineRule="atLeast"/>
    </w:pPr>
    <w:rPr>
      <w:sz w:val="20"/>
    </w:rPr>
  </w:style>
  <w:style w:type="paragraph" w:customStyle="1" w:styleId="CTAright">
    <w:name w:val="CTA right"/>
    <w:basedOn w:val="OPCParaBase"/>
    <w:rsid w:val="00545CF8"/>
    <w:pPr>
      <w:spacing w:before="60" w:line="240" w:lineRule="auto"/>
      <w:jc w:val="right"/>
    </w:pPr>
    <w:rPr>
      <w:sz w:val="20"/>
    </w:rPr>
  </w:style>
  <w:style w:type="paragraph" w:styleId="Date">
    <w:name w:val="Date"/>
    <w:next w:val="Normal"/>
    <w:rsid w:val="00507C14"/>
    <w:rPr>
      <w:sz w:val="22"/>
      <w:szCs w:val="24"/>
    </w:rPr>
  </w:style>
  <w:style w:type="paragraph" w:customStyle="1" w:styleId="subsection">
    <w:name w:val="subsection"/>
    <w:aliases w:val="ss"/>
    <w:basedOn w:val="OPCParaBase"/>
    <w:rsid w:val="00545CF8"/>
    <w:pPr>
      <w:tabs>
        <w:tab w:val="right" w:pos="1021"/>
      </w:tabs>
      <w:spacing w:before="180" w:line="240" w:lineRule="auto"/>
      <w:ind w:left="1134" w:hanging="1134"/>
    </w:pPr>
  </w:style>
  <w:style w:type="paragraph" w:customStyle="1" w:styleId="Definition">
    <w:name w:val="Definition"/>
    <w:aliases w:val="dd"/>
    <w:basedOn w:val="OPCParaBase"/>
    <w:rsid w:val="00545CF8"/>
    <w:pPr>
      <w:spacing w:before="180" w:line="240" w:lineRule="auto"/>
      <w:ind w:left="1134"/>
    </w:pPr>
  </w:style>
  <w:style w:type="paragraph" w:styleId="DocumentMap">
    <w:name w:val="Document Map"/>
    <w:rsid w:val="00507C14"/>
    <w:pPr>
      <w:shd w:val="clear" w:color="auto" w:fill="000080"/>
    </w:pPr>
    <w:rPr>
      <w:rFonts w:ascii="Tahoma" w:hAnsi="Tahoma" w:cs="Tahoma"/>
      <w:sz w:val="22"/>
      <w:szCs w:val="24"/>
    </w:rPr>
  </w:style>
  <w:style w:type="paragraph" w:styleId="E-mailSignature">
    <w:name w:val="E-mail Signature"/>
    <w:rsid w:val="00507C14"/>
    <w:rPr>
      <w:sz w:val="22"/>
      <w:szCs w:val="24"/>
    </w:rPr>
  </w:style>
  <w:style w:type="character" w:styleId="Emphasis">
    <w:name w:val="Emphasis"/>
    <w:basedOn w:val="DefaultParagraphFont"/>
    <w:qFormat/>
    <w:rsid w:val="00507C14"/>
    <w:rPr>
      <w:i/>
      <w:iCs/>
    </w:rPr>
  </w:style>
  <w:style w:type="character" w:styleId="EndnoteReference">
    <w:name w:val="endnote reference"/>
    <w:basedOn w:val="DefaultParagraphFont"/>
    <w:rsid w:val="00507C14"/>
    <w:rPr>
      <w:vertAlign w:val="superscript"/>
    </w:rPr>
  </w:style>
  <w:style w:type="paragraph" w:styleId="EndnoteText">
    <w:name w:val="endnote text"/>
    <w:rsid w:val="00507C14"/>
  </w:style>
  <w:style w:type="paragraph" w:styleId="EnvelopeAddress">
    <w:name w:val="envelope address"/>
    <w:rsid w:val="00507C1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07C14"/>
    <w:rPr>
      <w:rFonts w:ascii="Arial" w:hAnsi="Arial" w:cs="Arial"/>
    </w:rPr>
  </w:style>
  <w:style w:type="character" w:styleId="FollowedHyperlink">
    <w:name w:val="FollowedHyperlink"/>
    <w:basedOn w:val="DefaultParagraphFont"/>
    <w:rsid w:val="00507C14"/>
    <w:rPr>
      <w:color w:val="800080"/>
      <w:u w:val="single"/>
    </w:rPr>
  </w:style>
  <w:style w:type="paragraph" w:styleId="Footer">
    <w:name w:val="footer"/>
    <w:link w:val="FooterChar"/>
    <w:rsid w:val="00545CF8"/>
    <w:pPr>
      <w:tabs>
        <w:tab w:val="center" w:pos="4153"/>
        <w:tab w:val="right" w:pos="8306"/>
      </w:tabs>
    </w:pPr>
    <w:rPr>
      <w:sz w:val="22"/>
      <w:szCs w:val="24"/>
    </w:rPr>
  </w:style>
  <w:style w:type="character" w:styleId="FootnoteReference">
    <w:name w:val="footnote reference"/>
    <w:basedOn w:val="DefaultParagraphFont"/>
    <w:rsid w:val="00507C14"/>
    <w:rPr>
      <w:vertAlign w:val="superscript"/>
    </w:rPr>
  </w:style>
  <w:style w:type="paragraph" w:styleId="FootnoteText">
    <w:name w:val="footnote text"/>
    <w:rsid w:val="00507C14"/>
  </w:style>
  <w:style w:type="paragraph" w:customStyle="1" w:styleId="Formula">
    <w:name w:val="Formula"/>
    <w:basedOn w:val="OPCParaBase"/>
    <w:rsid w:val="00545CF8"/>
    <w:pPr>
      <w:spacing w:line="240" w:lineRule="auto"/>
      <w:ind w:left="1134"/>
    </w:pPr>
    <w:rPr>
      <w:sz w:val="20"/>
    </w:rPr>
  </w:style>
  <w:style w:type="paragraph" w:styleId="Header">
    <w:name w:val="header"/>
    <w:basedOn w:val="OPCParaBase"/>
    <w:link w:val="HeaderChar"/>
    <w:unhideWhenUsed/>
    <w:rsid w:val="00545CF8"/>
    <w:pPr>
      <w:keepNext/>
      <w:keepLines/>
      <w:tabs>
        <w:tab w:val="center" w:pos="4150"/>
        <w:tab w:val="right" w:pos="8307"/>
      </w:tabs>
      <w:spacing w:line="160" w:lineRule="exact"/>
    </w:pPr>
    <w:rPr>
      <w:sz w:val="16"/>
    </w:rPr>
  </w:style>
  <w:style w:type="paragraph" w:customStyle="1" w:styleId="House">
    <w:name w:val="House"/>
    <w:basedOn w:val="OPCParaBase"/>
    <w:rsid w:val="00545CF8"/>
    <w:pPr>
      <w:spacing w:line="240" w:lineRule="auto"/>
    </w:pPr>
    <w:rPr>
      <w:sz w:val="28"/>
    </w:rPr>
  </w:style>
  <w:style w:type="character" w:styleId="HTMLAcronym">
    <w:name w:val="HTML Acronym"/>
    <w:basedOn w:val="DefaultParagraphFont"/>
    <w:rsid w:val="00507C14"/>
  </w:style>
  <w:style w:type="paragraph" w:styleId="HTMLAddress">
    <w:name w:val="HTML Address"/>
    <w:rsid w:val="00507C14"/>
    <w:rPr>
      <w:i/>
      <w:iCs/>
      <w:sz w:val="22"/>
      <w:szCs w:val="24"/>
    </w:rPr>
  </w:style>
  <w:style w:type="character" w:styleId="HTMLCite">
    <w:name w:val="HTML Cite"/>
    <w:basedOn w:val="DefaultParagraphFont"/>
    <w:rsid w:val="00507C14"/>
    <w:rPr>
      <w:i/>
      <w:iCs/>
    </w:rPr>
  </w:style>
  <w:style w:type="character" w:styleId="HTMLCode">
    <w:name w:val="HTML Code"/>
    <w:basedOn w:val="DefaultParagraphFont"/>
    <w:rsid w:val="00507C14"/>
    <w:rPr>
      <w:rFonts w:ascii="Courier New" w:hAnsi="Courier New" w:cs="Courier New"/>
      <w:sz w:val="20"/>
      <w:szCs w:val="20"/>
    </w:rPr>
  </w:style>
  <w:style w:type="character" w:styleId="HTMLDefinition">
    <w:name w:val="HTML Definition"/>
    <w:basedOn w:val="DefaultParagraphFont"/>
    <w:rsid w:val="00507C14"/>
    <w:rPr>
      <w:i/>
      <w:iCs/>
    </w:rPr>
  </w:style>
  <w:style w:type="character" w:styleId="HTMLKeyboard">
    <w:name w:val="HTML Keyboard"/>
    <w:basedOn w:val="DefaultParagraphFont"/>
    <w:rsid w:val="00507C14"/>
    <w:rPr>
      <w:rFonts w:ascii="Courier New" w:hAnsi="Courier New" w:cs="Courier New"/>
      <w:sz w:val="20"/>
      <w:szCs w:val="20"/>
    </w:rPr>
  </w:style>
  <w:style w:type="paragraph" w:styleId="HTMLPreformatted">
    <w:name w:val="HTML Preformatted"/>
    <w:rsid w:val="00507C14"/>
    <w:rPr>
      <w:rFonts w:ascii="Courier New" w:hAnsi="Courier New" w:cs="Courier New"/>
    </w:rPr>
  </w:style>
  <w:style w:type="character" w:styleId="HTMLSample">
    <w:name w:val="HTML Sample"/>
    <w:basedOn w:val="DefaultParagraphFont"/>
    <w:rsid w:val="00507C14"/>
    <w:rPr>
      <w:rFonts w:ascii="Courier New" w:hAnsi="Courier New" w:cs="Courier New"/>
    </w:rPr>
  </w:style>
  <w:style w:type="character" w:styleId="HTMLTypewriter">
    <w:name w:val="HTML Typewriter"/>
    <w:basedOn w:val="DefaultParagraphFont"/>
    <w:rsid w:val="00507C14"/>
    <w:rPr>
      <w:rFonts w:ascii="Courier New" w:hAnsi="Courier New" w:cs="Courier New"/>
      <w:sz w:val="20"/>
      <w:szCs w:val="20"/>
    </w:rPr>
  </w:style>
  <w:style w:type="character" w:styleId="HTMLVariable">
    <w:name w:val="HTML Variable"/>
    <w:basedOn w:val="DefaultParagraphFont"/>
    <w:rsid w:val="00507C14"/>
    <w:rPr>
      <w:i/>
      <w:iCs/>
    </w:rPr>
  </w:style>
  <w:style w:type="character" w:styleId="Hyperlink">
    <w:name w:val="Hyperlink"/>
    <w:basedOn w:val="DefaultParagraphFont"/>
    <w:rsid w:val="00507C14"/>
    <w:rPr>
      <w:color w:val="0000FF"/>
      <w:u w:val="single"/>
    </w:rPr>
  </w:style>
  <w:style w:type="paragraph" w:styleId="Index1">
    <w:name w:val="index 1"/>
    <w:next w:val="Normal"/>
    <w:rsid w:val="00507C14"/>
    <w:pPr>
      <w:ind w:left="220" w:hanging="220"/>
    </w:pPr>
    <w:rPr>
      <w:sz w:val="22"/>
      <w:szCs w:val="24"/>
    </w:rPr>
  </w:style>
  <w:style w:type="paragraph" w:styleId="Index2">
    <w:name w:val="index 2"/>
    <w:next w:val="Normal"/>
    <w:rsid w:val="00507C14"/>
    <w:pPr>
      <w:ind w:left="440" w:hanging="220"/>
    </w:pPr>
    <w:rPr>
      <w:sz w:val="22"/>
      <w:szCs w:val="24"/>
    </w:rPr>
  </w:style>
  <w:style w:type="paragraph" w:styleId="Index3">
    <w:name w:val="index 3"/>
    <w:next w:val="Normal"/>
    <w:rsid w:val="00507C14"/>
    <w:pPr>
      <w:ind w:left="660" w:hanging="220"/>
    </w:pPr>
    <w:rPr>
      <w:sz w:val="22"/>
      <w:szCs w:val="24"/>
    </w:rPr>
  </w:style>
  <w:style w:type="paragraph" w:styleId="Index4">
    <w:name w:val="index 4"/>
    <w:next w:val="Normal"/>
    <w:rsid w:val="00507C14"/>
    <w:pPr>
      <w:ind w:left="880" w:hanging="220"/>
    </w:pPr>
    <w:rPr>
      <w:sz w:val="22"/>
      <w:szCs w:val="24"/>
    </w:rPr>
  </w:style>
  <w:style w:type="paragraph" w:styleId="Index5">
    <w:name w:val="index 5"/>
    <w:next w:val="Normal"/>
    <w:rsid w:val="00507C14"/>
    <w:pPr>
      <w:ind w:left="1100" w:hanging="220"/>
    </w:pPr>
    <w:rPr>
      <w:sz w:val="22"/>
      <w:szCs w:val="24"/>
    </w:rPr>
  </w:style>
  <w:style w:type="paragraph" w:styleId="Index6">
    <w:name w:val="index 6"/>
    <w:next w:val="Normal"/>
    <w:rsid w:val="00507C14"/>
    <w:pPr>
      <w:ind w:left="1320" w:hanging="220"/>
    </w:pPr>
    <w:rPr>
      <w:sz w:val="22"/>
      <w:szCs w:val="24"/>
    </w:rPr>
  </w:style>
  <w:style w:type="paragraph" w:styleId="Index7">
    <w:name w:val="index 7"/>
    <w:next w:val="Normal"/>
    <w:rsid w:val="00507C14"/>
    <w:pPr>
      <w:ind w:left="1540" w:hanging="220"/>
    </w:pPr>
    <w:rPr>
      <w:sz w:val="22"/>
      <w:szCs w:val="24"/>
    </w:rPr>
  </w:style>
  <w:style w:type="paragraph" w:styleId="Index8">
    <w:name w:val="index 8"/>
    <w:next w:val="Normal"/>
    <w:rsid w:val="00507C14"/>
    <w:pPr>
      <w:ind w:left="1760" w:hanging="220"/>
    </w:pPr>
    <w:rPr>
      <w:sz w:val="22"/>
      <w:szCs w:val="24"/>
    </w:rPr>
  </w:style>
  <w:style w:type="paragraph" w:styleId="Index9">
    <w:name w:val="index 9"/>
    <w:next w:val="Normal"/>
    <w:rsid w:val="00507C14"/>
    <w:pPr>
      <w:ind w:left="1980" w:hanging="220"/>
    </w:pPr>
    <w:rPr>
      <w:sz w:val="22"/>
      <w:szCs w:val="24"/>
    </w:rPr>
  </w:style>
  <w:style w:type="paragraph" w:styleId="IndexHeading">
    <w:name w:val="index heading"/>
    <w:next w:val="Index1"/>
    <w:rsid w:val="00507C14"/>
    <w:rPr>
      <w:rFonts w:ascii="Arial" w:hAnsi="Arial" w:cs="Arial"/>
      <w:b/>
      <w:bCs/>
      <w:sz w:val="22"/>
      <w:szCs w:val="24"/>
    </w:rPr>
  </w:style>
  <w:style w:type="paragraph" w:customStyle="1" w:styleId="Item">
    <w:name w:val="Item"/>
    <w:aliases w:val="i"/>
    <w:basedOn w:val="OPCParaBase"/>
    <w:next w:val="ItemHead"/>
    <w:rsid w:val="00545CF8"/>
    <w:pPr>
      <w:keepLines/>
      <w:spacing w:before="80" w:line="240" w:lineRule="auto"/>
      <w:ind w:left="709"/>
    </w:pPr>
  </w:style>
  <w:style w:type="paragraph" w:customStyle="1" w:styleId="ItemHead">
    <w:name w:val="ItemHead"/>
    <w:aliases w:val="ih"/>
    <w:basedOn w:val="OPCParaBase"/>
    <w:next w:val="Item"/>
    <w:rsid w:val="00545CF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45CF8"/>
    <w:rPr>
      <w:sz w:val="16"/>
    </w:rPr>
  </w:style>
  <w:style w:type="paragraph" w:styleId="List">
    <w:name w:val="List"/>
    <w:rsid w:val="00507C14"/>
    <w:pPr>
      <w:ind w:left="283" w:hanging="283"/>
    </w:pPr>
    <w:rPr>
      <w:sz w:val="22"/>
      <w:szCs w:val="24"/>
    </w:rPr>
  </w:style>
  <w:style w:type="paragraph" w:styleId="List2">
    <w:name w:val="List 2"/>
    <w:rsid w:val="00507C14"/>
    <w:pPr>
      <w:ind w:left="566" w:hanging="283"/>
    </w:pPr>
    <w:rPr>
      <w:sz w:val="22"/>
      <w:szCs w:val="24"/>
    </w:rPr>
  </w:style>
  <w:style w:type="paragraph" w:styleId="List3">
    <w:name w:val="List 3"/>
    <w:rsid w:val="00507C14"/>
    <w:pPr>
      <w:ind w:left="849" w:hanging="283"/>
    </w:pPr>
    <w:rPr>
      <w:sz w:val="22"/>
      <w:szCs w:val="24"/>
    </w:rPr>
  </w:style>
  <w:style w:type="paragraph" w:styleId="List4">
    <w:name w:val="List 4"/>
    <w:rsid w:val="00507C14"/>
    <w:pPr>
      <w:ind w:left="1132" w:hanging="283"/>
    </w:pPr>
    <w:rPr>
      <w:sz w:val="22"/>
      <w:szCs w:val="24"/>
    </w:rPr>
  </w:style>
  <w:style w:type="paragraph" w:styleId="List5">
    <w:name w:val="List 5"/>
    <w:rsid w:val="00507C14"/>
    <w:pPr>
      <w:ind w:left="1415" w:hanging="283"/>
    </w:pPr>
    <w:rPr>
      <w:sz w:val="22"/>
      <w:szCs w:val="24"/>
    </w:rPr>
  </w:style>
  <w:style w:type="paragraph" w:styleId="ListBullet">
    <w:name w:val="List Bullet"/>
    <w:rsid w:val="00507C14"/>
    <w:pPr>
      <w:numPr>
        <w:numId w:val="7"/>
      </w:numPr>
      <w:tabs>
        <w:tab w:val="clear" w:pos="360"/>
        <w:tab w:val="num" w:pos="2989"/>
      </w:tabs>
      <w:ind w:left="1225" w:firstLine="1043"/>
    </w:pPr>
    <w:rPr>
      <w:sz w:val="22"/>
      <w:szCs w:val="24"/>
    </w:rPr>
  </w:style>
  <w:style w:type="paragraph" w:styleId="ListBullet2">
    <w:name w:val="List Bullet 2"/>
    <w:rsid w:val="00507C14"/>
    <w:pPr>
      <w:numPr>
        <w:numId w:val="9"/>
      </w:numPr>
      <w:tabs>
        <w:tab w:val="clear" w:pos="643"/>
        <w:tab w:val="num" w:pos="360"/>
      </w:tabs>
      <w:ind w:left="360"/>
    </w:pPr>
    <w:rPr>
      <w:sz w:val="22"/>
      <w:szCs w:val="24"/>
    </w:rPr>
  </w:style>
  <w:style w:type="paragraph" w:styleId="ListBullet3">
    <w:name w:val="List Bullet 3"/>
    <w:rsid w:val="00507C14"/>
    <w:pPr>
      <w:numPr>
        <w:numId w:val="11"/>
      </w:numPr>
      <w:tabs>
        <w:tab w:val="clear" w:pos="926"/>
        <w:tab w:val="num" w:pos="360"/>
      </w:tabs>
      <w:ind w:left="360"/>
    </w:pPr>
    <w:rPr>
      <w:sz w:val="22"/>
      <w:szCs w:val="24"/>
    </w:rPr>
  </w:style>
  <w:style w:type="paragraph" w:styleId="ListBullet4">
    <w:name w:val="List Bullet 4"/>
    <w:rsid w:val="00507C14"/>
    <w:pPr>
      <w:numPr>
        <w:numId w:val="13"/>
      </w:numPr>
      <w:tabs>
        <w:tab w:val="clear" w:pos="1209"/>
        <w:tab w:val="num" w:pos="926"/>
      </w:tabs>
      <w:ind w:left="926"/>
    </w:pPr>
    <w:rPr>
      <w:sz w:val="22"/>
      <w:szCs w:val="24"/>
    </w:rPr>
  </w:style>
  <w:style w:type="paragraph" w:styleId="ListBullet5">
    <w:name w:val="List Bullet 5"/>
    <w:rsid w:val="00507C14"/>
    <w:pPr>
      <w:numPr>
        <w:numId w:val="15"/>
      </w:numPr>
    </w:pPr>
    <w:rPr>
      <w:sz w:val="22"/>
      <w:szCs w:val="24"/>
    </w:rPr>
  </w:style>
  <w:style w:type="paragraph" w:styleId="ListContinue">
    <w:name w:val="List Continue"/>
    <w:rsid w:val="00507C14"/>
    <w:pPr>
      <w:spacing w:after="120"/>
      <w:ind w:left="283"/>
    </w:pPr>
    <w:rPr>
      <w:sz w:val="22"/>
      <w:szCs w:val="24"/>
    </w:rPr>
  </w:style>
  <w:style w:type="paragraph" w:styleId="ListContinue2">
    <w:name w:val="List Continue 2"/>
    <w:rsid w:val="00507C14"/>
    <w:pPr>
      <w:spacing w:after="120"/>
      <w:ind w:left="566"/>
    </w:pPr>
    <w:rPr>
      <w:sz w:val="22"/>
      <w:szCs w:val="24"/>
    </w:rPr>
  </w:style>
  <w:style w:type="paragraph" w:styleId="ListContinue3">
    <w:name w:val="List Continue 3"/>
    <w:rsid w:val="00507C14"/>
    <w:pPr>
      <w:spacing w:after="120"/>
      <w:ind w:left="849"/>
    </w:pPr>
    <w:rPr>
      <w:sz w:val="22"/>
      <w:szCs w:val="24"/>
    </w:rPr>
  </w:style>
  <w:style w:type="paragraph" w:styleId="ListContinue4">
    <w:name w:val="List Continue 4"/>
    <w:rsid w:val="00507C14"/>
    <w:pPr>
      <w:spacing w:after="120"/>
      <w:ind w:left="1132"/>
    </w:pPr>
    <w:rPr>
      <w:sz w:val="22"/>
      <w:szCs w:val="24"/>
    </w:rPr>
  </w:style>
  <w:style w:type="paragraph" w:styleId="ListContinue5">
    <w:name w:val="List Continue 5"/>
    <w:rsid w:val="00507C14"/>
    <w:pPr>
      <w:spacing w:after="120"/>
      <w:ind w:left="1415"/>
    </w:pPr>
    <w:rPr>
      <w:sz w:val="22"/>
      <w:szCs w:val="24"/>
    </w:rPr>
  </w:style>
  <w:style w:type="paragraph" w:styleId="ListNumber">
    <w:name w:val="List Number"/>
    <w:rsid w:val="00507C14"/>
    <w:pPr>
      <w:numPr>
        <w:numId w:val="17"/>
      </w:numPr>
      <w:tabs>
        <w:tab w:val="clear" w:pos="360"/>
        <w:tab w:val="num" w:pos="4242"/>
      </w:tabs>
      <w:ind w:left="3521" w:hanging="1043"/>
    </w:pPr>
    <w:rPr>
      <w:sz w:val="22"/>
      <w:szCs w:val="24"/>
    </w:rPr>
  </w:style>
  <w:style w:type="paragraph" w:styleId="ListNumber2">
    <w:name w:val="List Number 2"/>
    <w:rsid w:val="00507C14"/>
    <w:pPr>
      <w:numPr>
        <w:numId w:val="19"/>
      </w:numPr>
      <w:tabs>
        <w:tab w:val="clear" w:pos="643"/>
        <w:tab w:val="num" w:pos="360"/>
      </w:tabs>
      <w:ind w:left="360"/>
    </w:pPr>
    <w:rPr>
      <w:sz w:val="22"/>
      <w:szCs w:val="24"/>
    </w:rPr>
  </w:style>
  <w:style w:type="paragraph" w:styleId="ListNumber3">
    <w:name w:val="List Number 3"/>
    <w:rsid w:val="00507C14"/>
    <w:pPr>
      <w:numPr>
        <w:numId w:val="21"/>
      </w:numPr>
      <w:tabs>
        <w:tab w:val="clear" w:pos="926"/>
        <w:tab w:val="num" w:pos="360"/>
      </w:tabs>
      <w:ind w:left="360"/>
    </w:pPr>
    <w:rPr>
      <w:sz w:val="22"/>
      <w:szCs w:val="24"/>
    </w:rPr>
  </w:style>
  <w:style w:type="paragraph" w:styleId="ListNumber4">
    <w:name w:val="List Number 4"/>
    <w:rsid w:val="00507C14"/>
    <w:pPr>
      <w:numPr>
        <w:numId w:val="23"/>
      </w:numPr>
      <w:tabs>
        <w:tab w:val="clear" w:pos="1209"/>
        <w:tab w:val="num" w:pos="360"/>
      </w:tabs>
      <w:ind w:left="360"/>
    </w:pPr>
    <w:rPr>
      <w:sz w:val="22"/>
      <w:szCs w:val="24"/>
    </w:rPr>
  </w:style>
  <w:style w:type="paragraph" w:styleId="ListNumber5">
    <w:name w:val="List Number 5"/>
    <w:rsid w:val="00507C14"/>
    <w:pPr>
      <w:numPr>
        <w:numId w:val="25"/>
      </w:numPr>
      <w:tabs>
        <w:tab w:val="clear" w:pos="1492"/>
        <w:tab w:val="num" w:pos="1440"/>
      </w:tabs>
      <w:ind w:left="0" w:firstLine="0"/>
    </w:pPr>
    <w:rPr>
      <w:sz w:val="22"/>
      <w:szCs w:val="24"/>
    </w:rPr>
  </w:style>
  <w:style w:type="paragraph" w:customStyle="1" w:styleId="LongT">
    <w:name w:val="LongT"/>
    <w:basedOn w:val="OPCParaBase"/>
    <w:rsid w:val="00545CF8"/>
    <w:pPr>
      <w:spacing w:line="240" w:lineRule="auto"/>
    </w:pPr>
    <w:rPr>
      <w:b/>
      <w:sz w:val="32"/>
    </w:rPr>
  </w:style>
  <w:style w:type="paragraph" w:styleId="MacroText">
    <w:name w:val="macro"/>
    <w:rsid w:val="00507C1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07C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07C14"/>
    <w:rPr>
      <w:sz w:val="24"/>
      <w:szCs w:val="24"/>
    </w:rPr>
  </w:style>
  <w:style w:type="paragraph" w:styleId="NormalIndent">
    <w:name w:val="Normal Indent"/>
    <w:rsid w:val="00507C14"/>
    <w:pPr>
      <w:ind w:left="720"/>
    </w:pPr>
    <w:rPr>
      <w:sz w:val="22"/>
      <w:szCs w:val="24"/>
    </w:rPr>
  </w:style>
  <w:style w:type="paragraph" w:styleId="NoteHeading">
    <w:name w:val="Note Heading"/>
    <w:next w:val="Normal"/>
    <w:rsid w:val="00507C14"/>
    <w:rPr>
      <w:sz w:val="22"/>
      <w:szCs w:val="24"/>
    </w:rPr>
  </w:style>
  <w:style w:type="paragraph" w:customStyle="1" w:styleId="notedraft">
    <w:name w:val="note(draft)"/>
    <w:aliases w:val="nd"/>
    <w:basedOn w:val="OPCParaBase"/>
    <w:rsid w:val="00545CF8"/>
    <w:pPr>
      <w:spacing w:before="240" w:line="240" w:lineRule="auto"/>
      <w:ind w:left="284" w:hanging="284"/>
    </w:pPr>
    <w:rPr>
      <w:i/>
      <w:sz w:val="24"/>
    </w:rPr>
  </w:style>
  <w:style w:type="paragraph" w:customStyle="1" w:styleId="notepara">
    <w:name w:val="note(para)"/>
    <w:aliases w:val="na"/>
    <w:basedOn w:val="OPCParaBase"/>
    <w:rsid w:val="00545CF8"/>
    <w:pPr>
      <w:spacing w:before="40" w:line="198" w:lineRule="exact"/>
      <w:ind w:left="2354" w:hanging="369"/>
    </w:pPr>
    <w:rPr>
      <w:sz w:val="18"/>
    </w:rPr>
  </w:style>
  <w:style w:type="paragraph" w:customStyle="1" w:styleId="noteParlAmend">
    <w:name w:val="note(ParlAmend)"/>
    <w:aliases w:val="npp"/>
    <w:basedOn w:val="OPCParaBase"/>
    <w:next w:val="ParlAmend"/>
    <w:rsid w:val="00545CF8"/>
    <w:pPr>
      <w:spacing w:line="240" w:lineRule="auto"/>
      <w:jc w:val="right"/>
    </w:pPr>
    <w:rPr>
      <w:rFonts w:ascii="Arial" w:hAnsi="Arial"/>
      <w:b/>
      <w:i/>
    </w:rPr>
  </w:style>
  <w:style w:type="character" w:styleId="PageNumber">
    <w:name w:val="page number"/>
    <w:basedOn w:val="DefaultParagraphFont"/>
    <w:rsid w:val="00194498"/>
  </w:style>
  <w:style w:type="paragraph" w:customStyle="1" w:styleId="Page1">
    <w:name w:val="Page1"/>
    <w:basedOn w:val="OPCParaBase"/>
    <w:rsid w:val="00545CF8"/>
    <w:pPr>
      <w:spacing w:before="5600" w:line="240" w:lineRule="auto"/>
    </w:pPr>
    <w:rPr>
      <w:b/>
      <w:sz w:val="32"/>
    </w:rPr>
  </w:style>
  <w:style w:type="paragraph" w:customStyle="1" w:styleId="PageBreak">
    <w:name w:val="PageBreak"/>
    <w:aliases w:val="pb"/>
    <w:basedOn w:val="OPCParaBase"/>
    <w:rsid w:val="00545CF8"/>
    <w:pPr>
      <w:spacing w:line="240" w:lineRule="auto"/>
    </w:pPr>
    <w:rPr>
      <w:sz w:val="20"/>
    </w:rPr>
  </w:style>
  <w:style w:type="paragraph" w:customStyle="1" w:styleId="paragraph">
    <w:name w:val="paragraph"/>
    <w:aliases w:val="a"/>
    <w:basedOn w:val="OPCParaBase"/>
    <w:rsid w:val="00545CF8"/>
    <w:pPr>
      <w:tabs>
        <w:tab w:val="right" w:pos="1531"/>
      </w:tabs>
      <w:spacing w:before="40" w:line="240" w:lineRule="auto"/>
      <w:ind w:left="1644" w:hanging="1644"/>
    </w:pPr>
  </w:style>
  <w:style w:type="paragraph" w:customStyle="1" w:styleId="paragraphsub">
    <w:name w:val="paragraph(sub)"/>
    <w:aliases w:val="aa"/>
    <w:basedOn w:val="OPCParaBase"/>
    <w:rsid w:val="00545CF8"/>
    <w:pPr>
      <w:tabs>
        <w:tab w:val="right" w:pos="1985"/>
      </w:tabs>
      <w:spacing w:before="40" w:line="240" w:lineRule="auto"/>
      <w:ind w:left="2098" w:hanging="2098"/>
    </w:pPr>
  </w:style>
  <w:style w:type="paragraph" w:customStyle="1" w:styleId="paragraphsub-sub">
    <w:name w:val="paragraph(sub-sub)"/>
    <w:aliases w:val="aaa"/>
    <w:basedOn w:val="OPCParaBase"/>
    <w:rsid w:val="00545CF8"/>
    <w:pPr>
      <w:tabs>
        <w:tab w:val="right" w:pos="2722"/>
      </w:tabs>
      <w:spacing w:before="40" w:line="240" w:lineRule="auto"/>
      <w:ind w:left="2835" w:hanging="2835"/>
    </w:pPr>
  </w:style>
  <w:style w:type="paragraph" w:customStyle="1" w:styleId="ParlAmend">
    <w:name w:val="ParlAmend"/>
    <w:aliases w:val="pp"/>
    <w:basedOn w:val="OPCParaBase"/>
    <w:rsid w:val="00545CF8"/>
    <w:pPr>
      <w:spacing w:before="240" w:line="240" w:lineRule="atLeast"/>
      <w:ind w:hanging="567"/>
    </w:pPr>
    <w:rPr>
      <w:sz w:val="24"/>
    </w:rPr>
  </w:style>
  <w:style w:type="paragraph" w:customStyle="1" w:styleId="Penalty">
    <w:name w:val="Penalty"/>
    <w:basedOn w:val="OPCParaBase"/>
    <w:rsid w:val="00545CF8"/>
    <w:pPr>
      <w:tabs>
        <w:tab w:val="left" w:pos="2977"/>
      </w:tabs>
      <w:spacing w:before="180" w:line="240" w:lineRule="auto"/>
      <w:ind w:left="1985" w:hanging="851"/>
    </w:pPr>
  </w:style>
  <w:style w:type="paragraph" w:styleId="PlainText">
    <w:name w:val="Plain Text"/>
    <w:rsid w:val="00507C14"/>
    <w:rPr>
      <w:rFonts w:ascii="Courier New" w:hAnsi="Courier New" w:cs="Courier New"/>
      <w:sz w:val="22"/>
    </w:rPr>
  </w:style>
  <w:style w:type="paragraph" w:customStyle="1" w:styleId="Portfolio">
    <w:name w:val="Portfolio"/>
    <w:basedOn w:val="OPCParaBase"/>
    <w:rsid w:val="00545CF8"/>
    <w:pPr>
      <w:spacing w:line="240" w:lineRule="auto"/>
    </w:pPr>
    <w:rPr>
      <w:i/>
      <w:sz w:val="20"/>
    </w:rPr>
  </w:style>
  <w:style w:type="paragraph" w:customStyle="1" w:styleId="Preamble">
    <w:name w:val="Preamble"/>
    <w:basedOn w:val="OPCParaBase"/>
    <w:next w:val="Normal"/>
    <w:rsid w:val="00545C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5CF8"/>
    <w:pPr>
      <w:spacing w:line="240" w:lineRule="auto"/>
    </w:pPr>
    <w:rPr>
      <w:i/>
      <w:sz w:val="20"/>
    </w:rPr>
  </w:style>
  <w:style w:type="paragraph" w:styleId="Salutation">
    <w:name w:val="Salutation"/>
    <w:next w:val="Normal"/>
    <w:rsid w:val="00507C14"/>
    <w:rPr>
      <w:sz w:val="22"/>
      <w:szCs w:val="24"/>
    </w:rPr>
  </w:style>
  <w:style w:type="paragraph" w:customStyle="1" w:styleId="Session">
    <w:name w:val="Session"/>
    <w:basedOn w:val="OPCParaBase"/>
    <w:rsid w:val="00545CF8"/>
    <w:pPr>
      <w:spacing w:line="240" w:lineRule="auto"/>
    </w:pPr>
    <w:rPr>
      <w:sz w:val="28"/>
    </w:rPr>
  </w:style>
  <w:style w:type="paragraph" w:customStyle="1" w:styleId="ShortT">
    <w:name w:val="ShortT"/>
    <w:basedOn w:val="OPCParaBase"/>
    <w:next w:val="Normal"/>
    <w:qFormat/>
    <w:rsid w:val="00545CF8"/>
    <w:pPr>
      <w:spacing w:line="240" w:lineRule="auto"/>
    </w:pPr>
    <w:rPr>
      <w:b/>
      <w:sz w:val="40"/>
    </w:rPr>
  </w:style>
  <w:style w:type="paragraph" w:styleId="Signature">
    <w:name w:val="Signature"/>
    <w:rsid w:val="00507C14"/>
    <w:pPr>
      <w:ind w:left="4252"/>
    </w:pPr>
    <w:rPr>
      <w:sz w:val="22"/>
      <w:szCs w:val="24"/>
    </w:rPr>
  </w:style>
  <w:style w:type="paragraph" w:customStyle="1" w:styleId="Sponsor">
    <w:name w:val="Sponsor"/>
    <w:basedOn w:val="OPCParaBase"/>
    <w:rsid w:val="00545CF8"/>
    <w:pPr>
      <w:spacing w:line="240" w:lineRule="auto"/>
    </w:pPr>
    <w:rPr>
      <w:i/>
    </w:rPr>
  </w:style>
  <w:style w:type="character" w:styleId="Strong">
    <w:name w:val="Strong"/>
    <w:basedOn w:val="DefaultParagraphFont"/>
    <w:qFormat/>
    <w:rsid w:val="00507C14"/>
    <w:rPr>
      <w:b/>
      <w:bCs/>
    </w:rPr>
  </w:style>
  <w:style w:type="paragraph" w:customStyle="1" w:styleId="Subitem">
    <w:name w:val="Subitem"/>
    <w:aliases w:val="iss"/>
    <w:basedOn w:val="OPCParaBase"/>
    <w:rsid w:val="00545CF8"/>
    <w:pPr>
      <w:spacing w:before="180" w:line="240" w:lineRule="auto"/>
      <w:ind w:left="709" w:hanging="709"/>
    </w:pPr>
  </w:style>
  <w:style w:type="paragraph" w:customStyle="1" w:styleId="SubitemHead">
    <w:name w:val="SubitemHead"/>
    <w:aliases w:val="issh"/>
    <w:basedOn w:val="OPCParaBase"/>
    <w:rsid w:val="00545C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5CF8"/>
    <w:pPr>
      <w:spacing w:before="40" w:line="240" w:lineRule="auto"/>
      <w:ind w:left="1134"/>
    </w:pPr>
  </w:style>
  <w:style w:type="paragraph" w:customStyle="1" w:styleId="SubsectionHead">
    <w:name w:val="SubsectionHead"/>
    <w:aliases w:val="ssh"/>
    <w:basedOn w:val="OPCParaBase"/>
    <w:next w:val="subsection"/>
    <w:rsid w:val="00545CF8"/>
    <w:pPr>
      <w:keepNext/>
      <w:keepLines/>
      <w:spacing w:before="240" w:line="240" w:lineRule="auto"/>
      <w:ind w:left="1134"/>
    </w:pPr>
    <w:rPr>
      <w:i/>
    </w:rPr>
  </w:style>
  <w:style w:type="paragraph" w:styleId="Subtitle">
    <w:name w:val="Subtitle"/>
    <w:qFormat/>
    <w:rsid w:val="00507C14"/>
    <w:pPr>
      <w:spacing w:after="60"/>
      <w:jc w:val="center"/>
    </w:pPr>
    <w:rPr>
      <w:rFonts w:ascii="Arial" w:hAnsi="Arial" w:cs="Arial"/>
      <w:sz w:val="24"/>
      <w:szCs w:val="24"/>
    </w:rPr>
  </w:style>
  <w:style w:type="table" w:styleId="Table3Deffects1">
    <w:name w:val="Table 3D effects 1"/>
    <w:basedOn w:val="TableNormal"/>
    <w:rsid w:val="00507C1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07C1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07C1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07C1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07C1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07C1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07C1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07C1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07C1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07C1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07C1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7C1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07C1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07C1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07C1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07C1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07C1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449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07C1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07C1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07C1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07C1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07C1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07C1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07C1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07C1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07C1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07C1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07C1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07C14"/>
    <w:pPr>
      <w:ind w:left="220" w:hanging="220"/>
    </w:pPr>
    <w:rPr>
      <w:sz w:val="22"/>
      <w:szCs w:val="24"/>
    </w:rPr>
  </w:style>
  <w:style w:type="paragraph" w:styleId="TableofFigures">
    <w:name w:val="table of figures"/>
    <w:next w:val="Normal"/>
    <w:rsid w:val="00507C14"/>
    <w:pPr>
      <w:ind w:left="440" w:hanging="440"/>
    </w:pPr>
    <w:rPr>
      <w:sz w:val="22"/>
      <w:szCs w:val="24"/>
    </w:rPr>
  </w:style>
  <w:style w:type="table" w:styleId="TableProfessional">
    <w:name w:val="Table Professional"/>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07C1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07C1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07C1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07C1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07C1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07C1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07C1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07C1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45CF8"/>
    <w:pPr>
      <w:spacing w:before="60" w:line="240" w:lineRule="auto"/>
      <w:ind w:left="284" w:hanging="284"/>
    </w:pPr>
    <w:rPr>
      <w:sz w:val="20"/>
    </w:rPr>
  </w:style>
  <w:style w:type="paragraph" w:customStyle="1" w:styleId="Tablei">
    <w:name w:val="Table(i)"/>
    <w:aliases w:val="taa"/>
    <w:basedOn w:val="OPCParaBase"/>
    <w:rsid w:val="00545CF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45CF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45CF8"/>
    <w:pPr>
      <w:spacing w:before="60" w:line="240" w:lineRule="atLeast"/>
    </w:pPr>
    <w:rPr>
      <w:sz w:val="20"/>
    </w:rPr>
  </w:style>
  <w:style w:type="paragraph" w:styleId="Title">
    <w:name w:val="Title"/>
    <w:qFormat/>
    <w:rsid w:val="00507C14"/>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45C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5CF8"/>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5CF8"/>
    <w:pPr>
      <w:spacing w:before="122" w:line="198" w:lineRule="exact"/>
      <w:ind w:left="1985" w:hanging="851"/>
      <w:jc w:val="right"/>
    </w:pPr>
    <w:rPr>
      <w:sz w:val="18"/>
    </w:rPr>
  </w:style>
  <w:style w:type="paragraph" w:customStyle="1" w:styleId="TLPTableBullet">
    <w:name w:val="TLPTableBullet"/>
    <w:aliases w:val="ttb"/>
    <w:basedOn w:val="OPCParaBase"/>
    <w:rsid w:val="00545CF8"/>
    <w:pPr>
      <w:spacing w:line="240" w:lineRule="exact"/>
      <w:ind w:left="284" w:hanging="284"/>
    </w:pPr>
    <w:rPr>
      <w:sz w:val="20"/>
    </w:rPr>
  </w:style>
  <w:style w:type="paragraph" w:styleId="TOAHeading">
    <w:name w:val="toa heading"/>
    <w:next w:val="Normal"/>
    <w:rsid w:val="00507C14"/>
    <w:pPr>
      <w:spacing w:before="120"/>
    </w:pPr>
    <w:rPr>
      <w:rFonts w:ascii="Arial" w:hAnsi="Arial" w:cs="Arial"/>
      <w:b/>
      <w:bCs/>
      <w:sz w:val="24"/>
      <w:szCs w:val="24"/>
    </w:rPr>
  </w:style>
  <w:style w:type="paragraph" w:styleId="TOC1">
    <w:name w:val="toc 1"/>
    <w:basedOn w:val="OPCParaBase"/>
    <w:next w:val="Normal"/>
    <w:uiPriority w:val="39"/>
    <w:unhideWhenUsed/>
    <w:rsid w:val="00545C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5C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5C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5C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5CF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5C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5C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5C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5C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5CF8"/>
    <w:pPr>
      <w:keepLines/>
      <w:spacing w:before="240" w:after="120" w:line="240" w:lineRule="auto"/>
      <w:ind w:left="794"/>
    </w:pPr>
    <w:rPr>
      <w:b/>
      <w:kern w:val="28"/>
      <w:sz w:val="20"/>
    </w:rPr>
  </w:style>
  <w:style w:type="paragraph" w:customStyle="1" w:styleId="TofSectsHeading">
    <w:name w:val="TofSects(Heading)"/>
    <w:basedOn w:val="OPCParaBase"/>
    <w:rsid w:val="00545CF8"/>
    <w:pPr>
      <w:spacing w:before="240" w:after="120" w:line="240" w:lineRule="auto"/>
    </w:pPr>
    <w:rPr>
      <w:b/>
      <w:sz w:val="24"/>
    </w:rPr>
  </w:style>
  <w:style w:type="paragraph" w:customStyle="1" w:styleId="TofSectsSection">
    <w:name w:val="TofSects(Section)"/>
    <w:basedOn w:val="OPCParaBase"/>
    <w:rsid w:val="00545CF8"/>
    <w:pPr>
      <w:keepLines/>
      <w:spacing w:before="40" w:line="240" w:lineRule="auto"/>
      <w:ind w:left="1588" w:hanging="794"/>
    </w:pPr>
    <w:rPr>
      <w:kern w:val="28"/>
      <w:sz w:val="18"/>
    </w:rPr>
  </w:style>
  <w:style w:type="paragraph" w:customStyle="1" w:styleId="TofSectsSubdiv">
    <w:name w:val="TofSects(Subdiv)"/>
    <w:basedOn w:val="OPCParaBase"/>
    <w:rsid w:val="00545CF8"/>
    <w:pPr>
      <w:keepLines/>
      <w:spacing w:before="80" w:line="240" w:lineRule="auto"/>
      <w:ind w:left="1588" w:hanging="794"/>
    </w:pPr>
    <w:rPr>
      <w:kern w:val="28"/>
    </w:rPr>
  </w:style>
  <w:style w:type="character" w:customStyle="1" w:styleId="OPCCharBase">
    <w:name w:val="OPCCharBase"/>
    <w:uiPriority w:val="1"/>
    <w:qFormat/>
    <w:rsid w:val="00545CF8"/>
  </w:style>
  <w:style w:type="paragraph" w:customStyle="1" w:styleId="OPCParaBase">
    <w:name w:val="OPCParaBase"/>
    <w:qFormat/>
    <w:rsid w:val="00545CF8"/>
    <w:pPr>
      <w:spacing w:line="260" w:lineRule="atLeast"/>
    </w:pPr>
    <w:rPr>
      <w:sz w:val="22"/>
    </w:rPr>
  </w:style>
  <w:style w:type="character" w:customStyle="1" w:styleId="HeaderChar">
    <w:name w:val="Header Char"/>
    <w:basedOn w:val="DefaultParagraphFont"/>
    <w:link w:val="Header"/>
    <w:rsid w:val="00545CF8"/>
    <w:rPr>
      <w:sz w:val="16"/>
    </w:rPr>
  </w:style>
  <w:style w:type="paragraph" w:customStyle="1" w:styleId="WRStyle">
    <w:name w:val="WR Style"/>
    <w:aliases w:val="WR"/>
    <w:basedOn w:val="OPCParaBase"/>
    <w:rsid w:val="00545CF8"/>
    <w:pPr>
      <w:spacing w:before="240" w:line="240" w:lineRule="auto"/>
      <w:ind w:left="284" w:hanging="284"/>
    </w:pPr>
    <w:rPr>
      <w:b/>
      <w:i/>
      <w:kern w:val="28"/>
      <w:sz w:val="24"/>
    </w:rPr>
  </w:style>
  <w:style w:type="numbering" w:customStyle="1" w:styleId="OPCBodyList">
    <w:name w:val="OPCBodyList"/>
    <w:uiPriority w:val="99"/>
    <w:rsid w:val="00194498"/>
    <w:pPr>
      <w:numPr>
        <w:numId w:val="35"/>
      </w:numPr>
    </w:pPr>
  </w:style>
  <w:style w:type="paragraph" w:customStyle="1" w:styleId="noteToPara">
    <w:name w:val="noteToPara"/>
    <w:aliases w:val="ntp"/>
    <w:basedOn w:val="OPCParaBase"/>
    <w:rsid w:val="00545CF8"/>
    <w:pPr>
      <w:spacing w:before="122" w:line="198" w:lineRule="exact"/>
      <w:ind w:left="2353" w:hanging="709"/>
    </w:pPr>
    <w:rPr>
      <w:sz w:val="18"/>
    </w:rPr>
  </w:style>
  <w:style w:type="character" w:customStyle="1" w:styleId="FooterChar">
    <w:name w:val="Footer Char"/>
    <w:basedOn w:val="DefaultParagraphFont"/>
    <w:link w:val="Footer"/>
    <w:rsid w:val="00545CF8"/>
    <w:rPr>
      <w:sz w:val="22"/>
      <w:szCs w:val="24"/>
    </w:rPr>
  </w:style>
  <w:style w:type="character" w:customStyle="1" w:styleId="BalloonTextChar">
    <w:name w:val="Balloon Text Char"/>
    <w:basedOn w:val="DefaultParagraphFont"/>
    <w:link w:val="BalloonText"/>
    <w:uiPriority w:val="99"/>
    <w:rsid w:val="00545CF8"/>
    <w:rPr>
      <w:rFonts w:ascii="Tahoma" w:eastAsiaTheme="minorHAnsi" w:hAnsi="Tahoma" w:cs="Tahoma"/>
      <w:sz w:val="16"/>
      <w:szCs w:val="16"/>
      <w:lang w:eastAsia="en-US"/>
    </w:rPr>
  </w:style>
  <w:style w:type="table" w:customStyle="1" w:styleId="CFlag">
    <w:name w:val="CFlag"/>
    <w:basedOn w:val="TableNormal"/>
    <w:uiPriority w:val="99"/>
    <w:rsid w:val="00545CF8"/>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ENotesHeading2"/>
    <w:rsid w:val="00545CF8"/>
    <w:pPr>
      <w:spacing w:before="120"/>
      <w:outlineLvl w:val="0"/>
    </w:pPr>
    <w:rPr>
      <w:b/>
      <w:sz w:val="28"/>
      <w:szCs w:val="28"/>
    </w:rPr>
  </w:style>
  <w:style w:type="paragraph" w:customStyle="1" w:styleId="ENotesHeading2">
    <w:name w:val="ENotesHeading 2"/>
    <w:aliases w:val="Enh2"/>
    <w:basedOn w:val="OPCParaBase"/>
    <w:next w:val="ENotesHeading3"/>
    <w:rsid w:val="00545CF8"/>
    <w:pPr>
      <w:spacing w:before="120" w:after="120"/>
      <w:outlineLvl w:val="6"/>
    </w:pPr>
    <w:rPr>
      <w:b/>
      <w:sz w:val="24"/>
      <w:szCs w:val="28"/>
    </w:rPr>
  </w:style>
  <w:style w:type="paragraph" w:customStyle="1" w:styleId="ENotesHeading3">
    <w:name w:val="ENotesHeading 3"/>
    <w:aliases w:val="Enh3"/>
    <w:basedOn w:val="OPCParaBase"/>
    <w:next w:val="Normal"/>
    <w:rsid w:val="00545CF8"/>
    <w:pPr>
      <w:spacing w:before="120" w:line="240" w:lineRule="auto"/>
      <w:outlineLvl w:val="7"/>
    </w:pPr>
    <w:rPr>
      <w:b/>
      <w:szCs w:val="24"/>
    </w:rPr>
  </w:style>
  <w:style w:type="paragraph" w:customStyle="1" w:styleId="ENotesText">
    <w:name w:val="ENotesText"/>
    <w:aliases w:val="Ent"/>
    <w:basedOn w:val="OPCParaBase"/>
    <w:next w:val="Normal"/>
    <w:rsid w:val="00545CF8"/>
    <w:pPr>
      <w:spacing w:before="120"/>
    </w:pPr>
  </w:style>
  <w:style w:type="paragraph" w:customStyle="1" w:styleId="CompiledActNo">
    <w:name w:val="CompiledActNo"/>
    <w:basedOn w:val="OPCParaBase"/>
    <w:next w:val="Normal"/>
    <w:rsid w:val="00545CF8"/>
    <w:rPr>
      <w:b/>
      <w:sz w:val="24"/>
      <w:szCs w:val="24"/>
    </w:rPr>
  </w:style>
  <w:style w:type="paragraph" w:customStyle="1" w:styleId="CompiledMadeUnder">
    <w:name w:val="CompiledMadeUnder"/>
    <w:basedOn w:val="OPCParaBase"/>
    <w:next w:val="Normal"/>
    <w:rsid w:val="00545CF8"/>
    <w:rPr>
      <w:i/>
      <w:sz w:val="24"/>
      <w:szCs w:val="24"/>
    </w:rPr>
  </w:style>
  <w:style w:type="paragraph" w:customStyle="1" w:styleId="Paragraphsub-sub-sub">
    <w:name w:val="Paragraph(sub-sub-sub)"/>
    <w:aliases w:val="aaaa"/>
    <w:basedOn w:val="OPCParaBase"/>
    <w:rsid w:val="00545C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5C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5C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5C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5CF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5CF8"/>
    <w:pPr>
      <w:spacing w:before="60" w:line="240" w:lineRule="auto"/>
    </w:pPr>
    <w:rPr>
      <w:rFonts w:cs="Arial"/>
      <w:sz w:val="20"/>
      <w:szCs w:val="22"/>
    </w:rPr>
  </w:style>
  <w:style w:type="paragraph" w:customStyle="1" w:styleId="SignCoverPageEnd">
    <w:name w:val="SignCoverPageEnd"/>
    <w:basedOn w:val="OPCParaBase"/>
    <w:next w:val="Normal"/>
    <w:rsid w:val="00545C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5CF8"/>
    <w:pPr>
      <w:pBdr>
        <w:top w:val="single" w:sz="4" w:space="1" w:color="auto"/>
      </w:pBdr>
      <w:spacing w:before="360"/>
      <w:ind w:right="397"/>
      <w:jc w:val="both"/>
    </w:pPr>
  </w:style>
  <w:style w:type="paragraph" w:customStyle="1" w:styleId="ActHead10">
    <w:name w:val="ActHead 10"/>
    <w:aliases w:val="sp"/>
    <w:basedOn w:val="OPCParaBase"/>
    <w:next w:val="ActHead3"/>
    <w:rsid w:val="00545CF8"/>
    <w:pPr>
      <w:keepNext/>
      <w:spacing w:before="280" w:line="240" w:lineRule="auto"/>
      <w:outlineLvl w:val="1"/>
    </w:pPr>
    <w:rPr>
      <w:b/>
      <w:sz w:val="32"/>
      <w:szCs w:val="30"/>
    </w:rPr>
  </w:style>
  <w:style w:type="paragraph" w:customStyle="1" w:styleId="NoteToSubpara">
    <w:name w:val="NoteToSubpara"/>
    <w:aliases w:val="nts"/>
    <w:basedOn w:val="OPCParaBase"/>
    <w:rsid w:val="00545CF8"/>
    <w:pPr>
      <w:spacing w:before="40" w:line="198" w:lineRule="exact"/>
      <w:ind w:left="2835" w:hanging="709"/>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45CF8"/>
    <w:pPr>
      <w:spacing w:line="260" w:lineRule="atLeast"/>
    </w:pPr>
    <w:rPr>
      <w:rFonts w:eastAsiaTheme="minorHAnsi" w:cstheme="minorBidi"/>
      <w:sz w:val="22"/>
      <w:lang w:eastAsia="en-US"/>
    </w:rPr>
  </w:style>
  <w:style w:type="paragraph" w:styleId="Heading1">
    <w:name w:val="heading 1"/>
    <w:next w:val="Heading2"/>
    <w:autoRedefine/>
    <w:qFormat/>
    <w:rsid w:val="00507C14"/>
    <w:pPr>
      <w:keepNext/>
      <w:keepLines/>
      <w:ind w:left="1134" w:hanging="1134"/>
      <w:outlineLvl w:val="0"/>
    </w:pPr>
    <w:rPr>
      <w:b/>
      <w:bCs/>
      <w:kern w:val="28"/>
      <w:sz w:val="36"/>
      <w:szCs w:val="32"/>
    </w:rPr>
  </w:style>
  <w:style w:type="paragraph" w:styleId="Heading2">
    <w:name w:val="heading 2"/>
    <w:basedOn w:val="Heading1"/>
    <w:next w:val="Heading3"/>
    <w:autoRedefine/>
    <w:qFormat/>
    <w:rsid w:val="00507C14"/>
    <w:pPr>
      <w:spacing w:before="280"/>
      <w:outlineLvl w:val="1"/>
    </w:pPr>
    <w:rPr>
      <w:bCs w:val="0"/>
      <w:iCs/>
      <w:sz w:val="32"/>
      <w:szCs w:val="28"/>
    </w:rPr>
  </w:style>
  <w:style w:type="paragraph" w:styleId="Heading3">
    <w:name w:val="heading 3"/>
    <w:basedOn w:val="Heading1"/>
    <w:next w:val="Heading4"/>
    <w:autoRedefine/>
    <w:qFormat/>
    <w:rsid w:val="00507C14"/>
    <w:pPr>
      <w:spacing w:before="240"/>
      <w:outlineLvl w:val="2"/>
    </w:pPr>
    <w:rPr>
      <w:bCs w:val="0"/>
      <w:sz w:val="28"/>
      <w:szCs w:val="26"/>
    </w:rPr>
  </w:style>
  <w:style w:type="paragraph" w:styleId="Heading4">
    <w:name w:val="heading 4"/>
    <w:basedOn w:val="Heading1"/>
    <w:next w:val="Heading5"/>
    <w:autoRedefine/>
    <w:qFormat/>
    <w:rsid w:val="00507C14"/>
    <w:pPr>
      <w:spacing w:before="220"/>
      <w:outlineLvl w:val="3"/>
    </w:pPr>
    <w:rPr>
      <w:bCs w:val="0"/>
      <w:sz w:val="26"/>
      <w:szCs w:val="28"/>
    </w:rPr>
  </w:style>
  <w:style w:type="paragraph" w:styleId="Heading5">
    <w:name w:val="heading 5"/>
    <w:basedOn w:val="Heading1"/>
    <w:next w:val="subsection"/>
    <w:autoRedefine/>
    <w:qFormat/>
    <w:rsid w:val="00507C14"/>
    <w:pPr>
      <w:spacing w:before="280"/>
      <w:outlineLvl w:val="4"/>
    </w:pPr>
    <w:rPr>
      <w:bCs w:val="0"/>
      <w:iCs/>
      <w:sz w:val="24"/>
      <w:szCs w:val="26"/>
    </w:rPr>
  </w:style>
  <w:style w:type="paragraph" w:styleId="Heading6">
    <w:name w:val="heading 6"/>
    <w:basedOn w:val="Heading1"/>
    <w:next w:val="Heading7"/>
    <w:autoRedefine/>
    <w:qFormat/>
    <w:rsid w:val="00507C14"/>
    <w:pPr>
      <w:outlineLvl w:val="5"/>
    </w:pPr>
    <w:rPr>
      <w:rFonts w:ascii="Arial" w:hAnsi="Arial" w:cs="Arial"/>
      <w:bCs w:val="0"/>
      <w:sz w:val="32"/>
      <w:szCs w:val="22"/>
    </w:rPr>
  </w:style>
  <w:style w:type="paragraph" w:styleId="Heading7">
    <w:name w:val="heading 7"/>
    <w:basedOn w:val="Heading6"/>
    <w:next w:val="Normal"/>
    <w:autoRedefine/>
    <w:qFormat/>
    <w:rsid w:val="00507C14"/>
    <w:pPr>
      <w:spacing w:before="280"/>
      <w:outlineLvl w:val="6"/>
    </w:pPr>
    <w:rPr>
      <w:sz w:val="28"/>
    </w:rPr>
  </w:style>
  <w:style w:type="paragraph" w:styleId="Heading8">
    <w:name w:val="heading 8"/>
    <w:basedOn w:val="Heading6"/>
    <w:next w:val="Normal"/>
    <w:autoRedefine/>
    <w:qFormat/>
    <w:rsid w:val="00507C14"/>
    <w:pPr>
      <w:spacing w:before="240"/>
      <w:outlineLvl w:val="7"/>
    </w:pPr>
    <w:rPr>
      <w:iCs/>
      <w:sz w:val="26"/>
    </w:rPr>
  </w:style>
  <w:style w:type="paragraph" w:styleId="Heading9">
    <w:name w:val="heading 9"/>
    <w:basedOn w:val="Heading1"/>
    <w:next w:val="Normal"/>
    <w:autoRedefine/>
    <w:qFormat/>
    <w:rsid w:val="00507C14"/>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507C14"/>
    <w:pPr>
      <w:numPr>
        <w:numId w:val="1"/>
      </w:numPr>
    </w:pPr>
  </w:style>
  <w:style w:type="numbering" w:styleId="1ai">
    <w:name w:val="Outline List 1"/>
    <w:basedOn w:val="NoList"/>
    <w:rsid w:val="00507C14"/>
    <w:pPr>
      <w:numPr>
        <w:numId w:val="4"/>
      </w:numPr>
    </w:pPr>
  </w:style>
  <w:style w:type="paragraph" w:customStyle="1" w:styleId="ActHead1">
    <w:name w:val="ActHead 1"/>
    <w:aliases w:val="c"/>
    <w:basedOn w:val="OPCParaBase"/>
    <w:next w:val="Normal"/>
    <w:qFormat/>
    <w:rsid w:val="00545CF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45CF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45CF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45CF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45CF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45CF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45CF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45CF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45CF8"/>
    <w:pPr>
      <w:keepNext/>
      <w:keepLines/>
      <w:spacing w:before="280" w:line="240" w:lineRule="auto"/>
      <w:ind w:left="1134" w:hanging="1134"/>
      <w:outlineLvl w:val="8"/>
    </w:pPr>
    <w:rPr>
      <w:b/>
      <w:i/>
      <w:kern w:val="28"/>
      <w:sz w:val="28"/>
    </w:rPr>
  </w:style>
  <w:style w:type="paragraph" w:customStyle="1" w:styleId="TableHeading">
    <w:name w:val="TableHeading"/>
    <w:aliases w:val="th"/>
    <w:basedOn w:val="OPCParaBase"/>
    <w:next w:val="Tabletext"/>
    <w:rsid w:val="00545CF8"/>
    <w:pPr>
      <w:spacing w:before="60" w:line="240" w:lineRule="atLeast"/>
    </w:pPr>
    <w:rPr>
      <w:b/>
      <w:sz w:val="20"/>
    </w:rPr>
  </w:style>
  <w:style w:type="paragraph" w:customStyle="1" w:styleId="Actno">
    <w:name w:val="Actno"/>
    <w:basedOn w:val="ShortT"/>
    <w:next w:val="Normal"/>
    <w:qFormat/>
    <w:rsid w:val="00545CF8"/>
  </w:style>
  <w:style w:type="numbering" w:styleId="ArticleSection">
    <w:name w:val="Outline List 3"/>
    <w:basedOn w:val="NoList"/>
    <w:rsid w:val="00507C14"/>
    <w:pPr>
      <w:numPr>
        <w:numId w:val="5"/>
      </w:numPr>
    </w:pPr>
  </w:style>
  <w:style w:type="paragraph" w:styleId="BalloonText">
    <w:name w:val="Balloon Text"/>
    <w:basedOn w:val="Normal"/>
    <w:link w:val="BalloonTextChar"/>
    <w:uiPriority w:val="99"/>
    <w:unhideWhenUsed/>
    <w:rsid w:val="00545CF8"/>
    <w:pPr>
      <w:spacing w:line="240" w:lineRule="auto"/>
    </w:pPr>
    <w:rPr>
      <w:rFonts w:ascii="Tahoma" w:hAnsi="Tahoma" w:cs="Tahoma"/>
      <w:sz w:val="16"/>
      <w:szCs w:val="16"/>
    </w:rPr>
  </w:style>
  <w:style w:type="paragraph" w:styleId="BlockText">
    <w:name w:val="Block Text"/>
    <w:rsid w:val="00507C14"/>
    <w:pPr>
      <w:spacing w:after="120"/>
      <w:ind w:left="1440" w:right="1440"/>
    </w:pPr>
    <w:rPr>
      <w:sz w:val="22"/>
      <w:szCs w:val="24"/>
    </w:rPr>
  </w:style>
  <w:style w:type="paragraph" w:customStyle="1" w:styleId="Blocks">
    <w:name w:val="Blocks"/>
    <w:aliases w:val="bb"/>
    <w:basedOn w:val="OPCParaBase"/>
    <w:qFormat/>
    <w:rsid w:val="00545CF8"/>
    <w:pPr>
      <w:spacing w:line="240" w:lineRule="auto"/>
    </w:pPr>
    <w:rPr>
      <w:sz w:val="24"/>
    </w:rPr>
  </w:style>
  <w:style w:type="paragraph" w:styleId="BodyText">
    <w:name w:val="Body Text"/>
    <w:rsid w:val="00507C14"/>
    <w:pPr>
      <w:spacing w:after="120"/>
    </w:pPr>
    <w:rPr>
      <w:sz w:val="22"/>
      <w:szCs w:val="24"/>
    </w:rPr>
  </w:style>
  <w:style w:type="paragraph" w:styleId="BodyText2">
    <w:name w:val="Body Text 2"/>
    <w:rsid w:val="00507C14"/>
    <w:pPr>
      <w:spacing w:after="120" w:line="480" w:lineRule="auto"/>
    </w:pPr>
    <w:rPr>
      <w:sz w:val="22"/>
      <w:szCs w:val="24"/>
    </w:rPr>
  </w:style>
  <w:style w:type="paragraph" w:styleId="BodyText3">
    <w:name w:val="Body Text 3"/>
    <w:rsid w:val="00507C14"/>
    <w:pPr>
      <w:spacing w:after="120"/>
    </w:pPr>
    <w:rPr>
      <w:sz w:val="16"/>
      <w:szCs w:val="16"/>
    </w:rPr>
  </w:style>
  <w:style w:type="paragraph" w:styleId="BodyTextFirstIndent">
    <w:name w:val="Body Text First Indent"/>
    <w:basedOn w:val="BodyText"/>
    <w:rsid w:val="00507C14"/>
    <w:pPr>
      <w:ind w:firstLine="210"/>
    </w:pPr>
  </w:style>
  <w:style w:type="paragraph" w:styleId="BodyTextIndent">
    <w:name w:val="Body Text Indent"/>
    <w:rsid w:val="00507C14"/>
    <w:pPr>
      <w:spacing w:after="120"/>
      <w:ind w:left="283"/>
    </w:pPr>
    <w:rPr>
      <w:sz w:val="22"/>
      <w:szCs w:val="24"/>
    </w:rPr>
  </w:style>
  <w:style w:type="paragraph" w:styleId="BodyTextFirstIndent2">
    <w:name w:val="Body Text First Indent 2"/>
    <w:basedOn w:val="BodyTextIndent"/>
    <w:rsid w:val="00507C14"/>
    <w:pPr>
      <w:ind w:firstLine="210"/>
    </w:pPr>
  </w:style>
  <w:style w:type="paragraph" w:styleId="BodyTextIndent2">
    <w:name w:val="Body Text Indent 2"/>
    <w:rsid w:val="00507C14"/>
    <w:pPr>
      <w:spacing w:after="120" w:line="480" w:lineRule="auto"/>
      <w:ind w:left="283"/>
    </w:pPr>
    <w:rPr>
      <w:sz w:val="22"/>
      <w:szCs w:val="24"/>
    </w:rPr>
  </w:style>
  <w:style w:type="paragraph" w:styleId="BodyTextIndent3">
    <w:name w:val="Body Text Indent 3"/>
    <w:rsid w:val="00507C14"/>
    <w:pPr>
      <w:spacing w:after="120"/>
      <w:ind w:left="283"/>
    </w:pPr>
    <w:rPr>
      <w:sz w:val="16"/>
      <w:szCs w:val="16"/>
    </w:rPr>
  </w:style>
  <w:style w:type="paragraph" w:customStyle="1" w:styleId="BoxText">
    <w:name w:val="BoxText"/>
    <w:aliases w:val="bt"/>
    <w:basedOn w:val="OPCParaBase"/>
    <w:qFormat/>
    <w:rsid w:val="00545CF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45CF8"/>
    <w:rPr>
      <w:b/>
    </w:rPr>
  </w:style>
  <w:style w:type="paragraph" w:customStyle="1" w:styleId="BoxHeadItalic">
    <w:name w:val="BoxHeadItalic"/>
    <w:aliases w:val="bhi"/>
    <w:basedOn w:val="BoxText"/>
    <w:next w:val="BoxStep"/>
    <w:qFormat/>
    <w:rsid w:val="00545CF8"/>
    <w:rPr>
      <w:i/>
    </w:rPr>
  </w:style>
  <w:style w:type="paragraph" w:customStyle="1" w:styleId="BoxList">
    <w:name w:val="BoxList"/>
    <w:aliases w:val="bl"/>
    <w:basedOn w:val="BoxText"/>
    <w:qFormat/>
    <w:rsid w:val="00545CF8"/>
    <w:pPr>
      <w:ind w:left="1559" w:hanging="425"/>
    </w:pPr>
  </w:style>
  <w:style w:type="paragraph" w:customStyle="1" w:styleId="BoxNote">
    <w:name w:val="BoxNote"/>
    <w:aliases w:val="bn"/>
    <w:basedOn w:val="BoxText"/>
    <w:qFormat/>
    <w:rsid w:val="00545CF8"/>
    <w:pPr>
      <w:tabs>
        <w:tab w:val="left" w:pos="1985"/>
      </w:tabs>
      <w:spacing w:before="122" w:line="198" w:lineRule="exact"/>
      <w:ind w:left="2948" w:hanging="1814"/>
    </w:pPr>
    <w:rPr>
      <w:sz w:val="18"/>
    </w:rPr>
  </w:style>
  <w:style w:type="paragraph" w:customStyle="1" w:styleId="BoxPara">
    <w:name w:val="BoxPara"/>
    <w:aliases w:val="bp"/>
    <w:basedOn w:val="BoxText"/>
    <w:qFormat/>
    <w:rsid w:val="00545CF8"/>
    <w:pPr>
      <w:tabs>
        <w:tab w:val="right" w:pos="2268"/>
      </w:tabs>
      <w:ind w:left="2552" w:hanging="1418"/>
    </w:pPr>
  </w:style>
  <w:style w:type="paragraph" w:customStyle="1" w:styleId="BoxStep">
    <w:name w:val="BoxStep"/>
    <w:aliases w:val="bs"/>
    <w:basedOn w:val="BoxText"/>
    <w:qFormat/>
    <w:rsid w:val="00545CF8"/>
    <w:pPr>
      <w:ind w:left="1985" w:hanging="851"/>
    </w:pPr>
  </w:style>
  <w:style w:type="paragraph" w:styleId="Caption">
    <w:name w:val="caption"/>
    <w:next w:val="Normal"/>
    <w:qFormat/>
    <w:rsid w:val="00507C14"/>
    <w:pPr>
      <w:spacing w:before="120" w:after="120"/>
    </w:pPr>
    <w:rPr>
      <w:b/>
      <w:bCs/>
    </w:rPr>
  </w:style>
  <w:style w:type="character" w:customStyle="1" w:styleId="CharAmPartNo">
    <w:name w:val="CharAmPartNo"/>
    <w:basedOn w:val="OPCCharBase"/>
    <w:uiPriority w:val="1"/>
    <w:qFormat/>
    <w:rsid w:val="00545CF8"/>
  </w:style>
  <w:style w:type="character" w:customStyle="1" w:styleId="CharAmPartText">
    <w:name w:val="CharAmPartText"/>
    <w:basedOn w:val="OPCCharBase"/>
    <w:uiPriority w:val="1"/>
    <w:qFormat/>
    <w:rsid w:val="00545CF8"/>
  </w:style>
  <w:style w:type="character" w:customStyle="1" w:styleId="CharAmSchNo">
    <w:name w:val="CharAmSchNo"/>
    <w:basedOn w:val="OPCCharBase"/>
    <w:uiPriority w:val="1"/>
    <w:qFormat/>
    <w:rsid w:val="00545CF8"/>
  </w:style>
  <w:style w:type="character" w:customStyle="1" w:styleId="CharAmSchText">
    <w:name w:val="CharAmSchText"/>
    <w:basedOn w:val="OPCCharBase"/>
    <w:uiPriority w:val="1"/>
    <w:qFormat/>
    <w:rsid w:val="00545CF8"/>
  </w:style>
  <w:style w:type="character" w:customStyle="1" w:styleId="CharBoldItalic">
    <w:name w:val="CharBoldItalic"/>
    <w:basedOn w:val="OPCCharBase"/>
    <w:uiPriority w:val="1"/>
    <w:qFormat/>
    <w:rsid w:val="00545CF8"/>
    <w:rPr>
      <w:b/>
      <w:i/>
    </w:rPr>
  </w:style>
  <w:style w:type="character" w:customStyle="1" w:styleId="CharChapNo">
    <w:name w:val="CharChapNo"/>
    <w:basedOn w:val="OPCCharBase"/>
    <w:qFormat/>
    <w:rsid w:val="00545CF8"/>
  </w:style>
  <w:style w:type="character" w:customStyle="1" w:styleId="CharChapText">
    <w:name w:val="CharChapText"/>
    <w:basedOn w:val="OPCCharBase"/>
    <w:qFormat/>
    <w:rsid w:val="00545CF8"/>
  </w:style>
  <w:style w:type="character" w:customStyle="1" w:styleId="CharDivNo">
    <w:name w:val="CharDivNo"/>
    <w:basedOn w:val="OPCCharBase"/>
    <w:qFormat/>
    <w:rsid w:val="00545CF8"/>
  </w:style>
  <w:style w:type="character" w:customStyle="1" w:styleId="CharDivText">
    <w:name w:val="CharDivText"/>
    <w:basedOn w:val="OPCCharBase"/>
    <w:qFormat/>
    <w:rsid w:val="00545CF8"/>
  </w:style>
  <w:style w:type="character" w:customStyle="1" w:styleId="CharItalic">
    <w:name w:val="CharItalic"/>
    <w:basedOn w:val="OPCCharBase"/>
    <w:uiPriority w:val="1"/>
    <w:qFormat/>
    <w:rsid w:val="00545CF8"/>
    <w:rPr>
      <w:i/>
    </w:rPr>
  </w:style>
  <w:style w:type="character" w:customStyle="1" w:styleId="CharPartNo">
    <w:name w:val="CharPartNo"/>
    <w:basedOn w:val="OPCCharBase"/>
    <w:qFormat/>
    <w:rsid w:val="00545CF8"/>
  </w:style>
  <w:style w:type="character" w:customStyle="1" w:styleId="CharPartText">
    <w:name w:val="CharPartText"/>
    <w:basedOn w:val="OPCCharBase"/>
    <w:qFormat/>
    <w:rsid w:val="00545CF8"/>
  </w:style>
  <w:style w:type="character" w:customStyle="1" w:styleId="CharSectno">
    <w:name w:val="CharSectno"/>
    <w:basedOn w:val="OPCCharBase"/>
    <w:qFormat/>
    <w:rsid w:val="00545CF8"/>
  </w:style>
  <w:style w:type="character" w:customStyle="1" w:styleId="CharSubdNo">
    <w:name w:val="CharSubdNo"/>
    <w:basedOn w:val="OPCCharBase"/>
    <w:uiPriority w:val="1"/>
    <w:qFormat/>
    <w:rsid w:val="00545CF8"/>
  </w:style>
  <w:style w:type="character" w:customStyle="1" w:styleId="CharSubdText">
    <w:name w:val="CharSubdText"/>
    <w:basedOn w:val="OPCCharBase"/>
    <w:uiPriority w:val="1"/>
    <w:qFormat/>
    <w:rsid w:val="00545CF8"/>
  </w:style>
  <w:style w:type="paragraph" w:styleId="Closing">
    <w:name w:val="Closing"/>
    <w:rsid w:val="00507C14"/>
    <w:pPr>
      <w:ind w:left="4252"/>
    </w:pPr>
    <w:rPr>
      <w:sz w:val="22"/>
      <w:szCs w:val="24"/>
    </w:rPr>
  </w:style>
  <w:style w:type="character" w:styleId="CommentReference">
    <w:name w:val="annotation reference"/>
    <w:basedOn w:val="DefaultParagraphFont"/>
    <w:rsid w:val="00507C14"/>
    <w:rPr>
      <w:sz w:val="16"/>
      <w:szCs w:val="16"/>
    </w:rPr>
  </w:style>
  <w:style w:type="paragraph" w:styleId="CommentText">
    <w:name w:val="annotation text"/>
    <w:rsid w:val="00507C14"/>
  </w:style>
  <w:style w:type="paragraph" w:styleId="CommentSubject">
    <w:name w:val="annotation subject"/>
    <w:next w:val="CommentText"/>
    <w:rsid w:val="00507C14"/>
    <w:rPr>
      <w:b/>
      <w:bCs/>
      <w:szCs w:val="24"/>
    </w:rPr>
  </w:style>
  <w:style w:type="paragraph" w:customStyle="1" w:styleId="notetext">
    <w:name w:val="note(text)"/>
    <w:aliases w:val="n"/>
    <w:basedOn w:val="OPCParaBase"/>
    <w:rsid w:val="00545CF8"/>
    <w:pPr>
      <w:spacing w:before="122" w:line="198" w:lineRule="exact"/>
      <w:ind w:left="1985" w:hanging="851"/>
    </w:pPr>
    <w:rPr>
      <w:sz w:val="18"/>
    </w:rPr>
  </w:style>
  <w:style w:type="paragraph" w:customStyle="1" w:styleId="notemargin">
    <w:name w:val="note(margin)"/>
    <w:aliases w:val="nm"/>
    <w:basedOn w:val="OPCParaBase"/>
    <w:rsid w:val="00545CF8"/>
    <w:pPr>
      <w:tabs>
        <w:tab w:val="left" w:pos="709"/>
      </w:tabs>
      <w:spacing w:before="122" w:line="198" w:lineRule="exact"/>
      <w:ind w:left="709" w:hanging="709"/>
    </w:pPr>
    <w:rPr>
      <w:sz w:val="18"/>
    </w:rPr>
  </w:style>
  <w:style w:type="paragraph" w:customStyle="1" w:styleId="CTA-">
    <w:name w:val="CTA -"/>
    <w:basedOn w:val="OPCParaBase"/>
    <w:rsid w:val="00545CF8"/>
    <w:pPr>
      <w:spacing w:before="60" w:line="240" w:lineRule="atLeast"/>
      <w:ind w:left="85" w:hanging="85"/>
    </w:pPr>
    <w:rPr>
      <w:sz w:val="20"/>
    </w:rPr>
  </w:style>
  <w:style w:type="paragraph" w:customStyle="1" w:styleId="CTA--">
    <w:name w:val="CTA --"/>
    <w:basedOn w:val="OPCParaBase"/>
    <w:next w:val="Normal"/>
    <w:rsid w:val="00545CF8"/>
    <w:pPr>
      <w:spacing w:before="60" w:line="240" w:lineRule="atLeast"/>
      <w:ind w:left="142" w:hanging="142"/>
    </w:pPr>
    <w:rPr>
      <w:sz w:val="20"/>
    </w:rPr>
  </w:style>
  <w:style w:type="paragraph" w:customStyle="1" w:styleId="CTA---">
    <w:name w:val="CTA ---"/>
    <w:basedOn w:val="OPCParaBase"/>
    <w:next w:val="Normal"/>
    <w:rsid w:val="00545CF8"/>
    <w:pPr>
      <w:spacing w:before="60" w:line="240" w:lineRule="atLeast"/>
      <w:ind w:left="198" w:hanging="198"/>
    </w:pPr>
    <w:rPr>
      <w:sz w:val="20"/>
    </w:rPr>
  </w:style>
  <w:style w:type="paragraph" w:customStyle="1" w:styleId="CTA----">
    <w:name w:val="CTA ----"/>
    <w:basedOn w:val="OPCParaBase"/>
    <w:next w:val="Normal"/>
    <w:rsid w:val="00545CF8"/>
    <w:pPr>
      <w:spacing w:before="60" w:line="240" w:lineRule="atLeast"/>
      <w:ind w:left="255" w:hanging="255"/>
    </w:pPr>
    <w:rPr>
      <w:sz w:val="20"/>
    </w:rPr>
  </w:style>
  <w:style w:type="paragraph" w:customStyle="1" w:styleId="CTA1a">
    <w:name w:val="CTA 1(a)"/>
    <w:basedOn w:val="OPCParaBase"/>
    <w:rsid w:val="00545CF8"/>
    <w:pPr>
      <w:tabs>
        <w:tab w:val="right" w:pos="414"/>
      </w:tabs>
      <w:spacing w:before="40" w:line="240" w:lineRule="atLeast"/>
      <w:ind w:left="675" w:hanging="675"/>
    </w:pPr>
    <w:rPr>
      <w:sz w:val="20"/>
    </w:rPr>
  </w:style>
  <w:style w:type="paragraph" w:customStyle="1" w:styleId="CTA1ai">
    <w:name w:val="CTA 1(a)(i)"/>
    <w:basedOn w:val="OPCParaBase"/>
    <w:rsid w:val="00545CF8"/>
    <w:pPr>
      <w:tabs>
        <w:tab w:val="right" w:pos="1004"/>
      </w:tabs>
      <w:spacing w:before="40" w:line="240" w:lineRule="atLeast"/>
      <w:ind w:left="1253" w:hanging="1253"/>
    </w:pPr>
    <w:rPr>
      <w:sz w:val="20"/>
    </w:rPr>
  </w:style>
  <w:style w:type="paragraph" w:customStyle="1" w:styleId="CTA2a">
    <w:name w:val="CTA 2(a)"/>
    <w:basedOn w:val="OPCParaBase"/>
    <w:rsid w:val="00545CF8"/>
    <w:pPr>
      <w:tabs>
        <w:tab w:val="right" w:pos="482"/>
      </w:tabs>
      <w:spacing w:before="40" w:line="240" w:lineRule="atLeast"/>
      <w:ind w:left="748" w:hanging="748"/>
    </w:pPr>
    <w:rPr>
      <w:sz w:val="20"/>
    </w:rPr>
  </w:style>
  <w:style w:type="paragraph" w:customStyle="1" w:styleId="CTA2ai">
    <w:name w:val="CTA 2(a)(i)"/>
    <w:basedOn w:val="OPCParaBase"/>
    <w:rsid w:val="00545CF8"/>
    <w:pPr>
      <w:tabs>
        <w:tab w:val="right" w:pos="1089"/>
      </w:tabs>
      <w:spacing w:before="40" w:line="240" w:lineRule="atLeast"/>
      <w:ind w:left="1327" w:hanging="1327"/>
    </w:pPr>
    <w:rPr>
      <w:sz w:val="20"/>
    </w:rPr>
  </w:style>
  <w:style w:type="paragraph" w:customStyle="1" w:styleId="CTA3a">
    <w:name w:val="CTA 3(a)"/>
    <w:basedOn w:val="OPCParaBase"/>
    <w:rsid w:val="00545CF8"/>
    <w:pPr>
      <w:tabs>
        <w:tab w:val="right" w:pos="556"/>
      </w:tabs>
      <w:spacing w:before="40" w:line="240" w:lineRule="atLeast"/>
      <w:ind w:left="805" w:hanging="805"/>
    </w:pPr>
    <w:rPr>
      <w:sz w:val="20"/>
    </w:rPr>
  </w:style>
  <w:style w:type="paragraph" w:customStyle="1" w:styleId="CTA3ai">
    <w:name w:val="CTA 3(a)(i)"/>
    <w:basedOn w:val="OPCParaBase"/>
    <w:rsid w:val="00545CF8"/>
    <w:pPr>
      <w:tabs>
        <w:tab w:val="right" w:pos="1140"/>
      </w:tabs>
      <w:spacing w:before="40" w:line="240" w:lineRule="atLeast"/>
      <w:ind w:left="1361" w:hanging="1361"/>
    </w:pPr>
    <w:rPr>
      <w:sz w:val="20"/>
    </w:rPr>
  </w:style>
  <w:style w:type="paragraph" w:customStyle="1" w:styleId="CTA4a">
    <w:name w:val="CTA 4(a)"/>
    <w:basedOn w:val="OPCParaBase"/>
    <w:rsid w:val="00545CF8"/>
    <w:pPr>
      <w:tabs>
        <w:tab w:val="right" w:pos="624"/>
      </w:tabs>
      <w:spacing w:before="40" w:line="240" w:lineRule="atLeast"/>
      <w:ind w:left="873" w:hanging="873"/>
    </w:pPr>
    <w:rPr>
      <w:sz w:val="20"/>
    </w:rPr>
  </w:style>
  <w:style w:type="paragraph" w:customStyle="1" w:styleId="CTA4ai">
    <w:name w:val="CTA 4(a)(i)"/>
    <w:basedOn w:val="OPCParaBase"/>
    <w:rsid w:val="00545CF8"/>
    <w:pPr>
      <w:tabs>
        <w:tab w:val="right" w:pos="1213"/>
      </w:tabs>
      <w:spacing w:before="40" w:line="240" w:lineRule="atLeast"/>
      <w:ind w:left="1452" w:hanging="1452"/>
    </w:pPr>
    <w:rPr>
      <w:sz w:val="20"/>
    </w:rPr>
  </w:style>
  <w:style w:type="paragraph" w:customStyle="1" w:styleId="CTACAPS">
    <w:name w:val="CTA CAPS"/>
    <w:basedOn w:val="OPCParaBase"/>
    <w:rsid w:val="00545CF8"/>
    <w:pPr>
      <w:spacing w:before="60" w:line="240" w:lineRule="atLeast"/>
    </w:pPr>
    <w:rPr>
      <w:sz w:val="20"/>
    </w:rPr>
  </w:style>
  <w:style w:type="paragraph" w:customStyle="1" w:styleId="CTAright">
    <w:name w:val="CTA right"/>
    <w:basedOn w:val="OPCParaBase"/>
    <w:rsid w:val="00545CF8"/>
    <w:pPr>
      <w:spacing w:before="60" w:line="240" w:lineRule="auto"/>
      <w:jc w:val="right"/>
    </w:pPr>
    <w:rPr>
      <w:sz w:val="20"/>
    </w:rPr>
  </w:style>
  <w:style w:type="paragraph" w:styleId="Date">
    <w:name w:val="Date"/>
    <w:next w:val="Normal"/>
    <w:rsid w:val="00507C14"/>
    <w:rPr>
      <w:sz w:val="22"/>
      <w:szCs w:val="24"/>
    </w:rPr>
  </w:style>
  <w:style w:type="paragraph" w:customStyle="1" w:styleId="subsection">
    <w:name w:val="subsection"/>
    <w:aliases w:val="ss"/>
    <w:basedOn w:val="OPCParaBase"/>
    <w:rsid w:val="00545CF8"/>
    <w:pPr>
      <w:tabs>
        <w:tab w:val="right" w:pos="1021"/>
      </w:tabs>
      <w:spacing w:before="180" w:line="240" w:lineRule="auto"/>
      <w:ind w:left="1134" w:hanging="1134"/>
    </w:pPr>
  </w:style>
  <w:style w:type="paragraph" w:customStyle="1" w:styleId="Definition">
    <w:name w:val="Definition"/>
    <w:aliases w:val="dd"/>
    <w:basedOn w:val="OPCParaBase"/>
    <w:rsid w:val="00545CF8"/>
    <w:pPr>
      <w:spacing w:before="180" w:line="240" w:lineRule="auto"/>
      <w:ind w:left="1134"/>
    </w:pPr>
  </w:style>
  <w:style w:type="paragraph" w:styleId="DocumentMap">
    <w:name w:val="Document Map"/>
    <w:rsid w:val="00507C14"/>
    <w:pPr>
      <w:shd w:val="clear" w:color="auto" w:fill="000080"/>
    </w:pPr>
    <w:rPr>
      <w:rFonts w:ascii="Tahoma" w:hAnsi="Tahoma" w:cs="Tahoma"/>
      <w:sz w:val="22"/>
      <w:szCs w:val="24"/>
    </w:rPr>
  </w:style>
  <w:style w:type="paragraph" w:styleId="E-mailSignature">
    <w:name w:val="E-mail Signature"/>
    <w:rsid w:val="00507C14"/>
    <w:rPr>
      <w:sz w:val="22"/>
      <w:szCs w:val="24"/>
    </w:rPr>
  </w:style>
  <w:style w:type="character" w:styleId="Emphasis">
    <w:name w:val="Emphasis"/>
    <w:basedOn w:val="DefaultParagraphFont"/>
    <w:qFormat/>
    <w:rsid w:val="00507C14"/>
    <w:rPr>
      <w:i/>
      <w:iCs/>
    </w:rPr>
  </w:style>
  <w:style w:type="character" w:styleId="EndnoteReference">
    <w:name w:val="endnote reference"/>
    <w:basedOn w:val="DefaultParagraphFont"/>
    <w:rsid w:val="00507C14"/>
    <w:rPr>
      <w:vertAlign w:val="superscript"/>
    </w:rPr>
  </w:style>
  <w:style w:type="paragraph" w:styleId="EndnoteText">
    <w:name w:val="endnote text"/>
    <w:rsid w:val="00507C14"/>
  </w:style>
  <w:style w:type="paragraph" w:styleId="EnvelopeAddress">
    <w:name w:val="envelope address"/>
    <w:rsid w:val="00507C1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07C14"/>
    <w:rPr>
      <w:rFonts w:ascii="Arial" w:hAnsi="Arial" w:cs="Arial"/>
    </w:rPr>
  </w:style>
  <w:style w:type="character" w:styleId="FollowedHyperlink">
    <w:name w:val="FollowedHyperlink"/>
    <w:basedOn w:val="DefaultParagraphFont"/>
    <w:rsid w:val="00507C14"/>
    <w:rPr>
      <w:color w:val="800080"/>
      <w:u w:val="single"/>
    </w:rPr>
  </w:style>
  <w:style w:type="paragraph" w:styleId="Footer">
    <w:name w:val="footer"/>
    <w:link w:val="FooterChar"/>
    <w:rsid w:val="00545CF8"/>
    <w:pPr>
      <w:tabs>
        <w:tab w:val="center" w:pos="4153"/>
        <w:tab w:val="right" w:pos="8306"/>
      </w:tabs>
    </w:pPr>
    <w:rPr>
      <w:sz w:val="22"/>
      <w:szCs w:val="24"/>
    </w:rPr>
  </w:style>
  <w:style w:type="character" w:styleId="FootnoteReference">
    <w:name w:val="footnote reference"/>
    <w:basedOn w:val="DefaultParagraphFont"/>
    <w:rsid w:val="00507C14"/>
    <w:rPr>
      <w:vertAlign w:val="superscript"/>
    </w:rPr>
  </w:style>
  <w:style w:type="paragraph" w:styleId="FootnoteText">
    <w:name w:val="footnote text"/>
    <w:rsid w:val="00507C14"/>
  </w:style>
  <w:style w:type="paragraph" w:customStyle="1" w:styleId="Formula">
    <w:name w:val="Formula"/>
    <w:basedOn w:val="OPCParaBase"/>
    <w:rsid w:val="00545CF8"/>
    <w:pPr>
      <w:spacing w:line="240" w:lineRule="auto"/>
      <w:ind w:left="1134"/>
    </w:pPr>
    <w:rPr>
      <w:sz w:val="20"/>
    </w:rPr>
  </w:style>
  <w:style w:type="paragraph" w:styleId="Header">
    <w:name w:val="header"/>
    <w:basedOn w:val="OPCParaBase"/>
    <w:link w:val="HeaderChar"/>
    <w:unhideWhenUsed/>
    <w:rsid w:val="00545CF8"/>
    <w:pPr>
      <w:keepNext/>
      <w:keepLines/>
      <w:tabs>
        <w:tab w:val="center" w:pos="4150"/>
        <w:tab w:val="right" w:pos="8307"/>
      </w:tabs>
      <w:spacing w:line="160" w:lineRule="exact"/>
    </w:pPr>
    <w:rPr>
      <w:sz w:val="16"/>
    </w:rPr>
  </w:style>
  <w:style w:type="paragraph" w:customStyle="1" w:styleId="House">
    <w:name w:val="House"/>
    <w:basedOn w:val="OPCParaBase"/>
    <w:rsid w:val="00545CF8"/>
    <w:pPr>
      <w:spacing w:line="240" w:lineRule="auto"/>
    </w:pPr>
    <w:rPr>
      <w:sz w:val="28"/>
    </w:rPr>
  </w:style>
  <w:style w:type="character" w:styleId="HTMLAcronym">
    <w:name w:val="HTML Acronym"/>
    <w:basedOn w:val="DefaultParagraphFont"/>
    <w:rsid w:val="00507C14"/>
  </w:style>
  <w:style w:type="paragraph" w:styleId="HTMLAddress">
    <w:name w:val="HTML Address"/>
    <w:rsid w:val="00507C14"/>
    <w:rPr>
      <w:i/>
      <w:iCs/>
      <w:sz w:val="22"/>
      <w:szCs w:val="24"/>
    </w:rPr>
  </w:style>
  <w:style w:type="character" w:styleId="HTMLCite">
    <w:name w:val="HTML Cite"/>
    <w:basedOn w:val="DefaultParagraphFont"/>
    <w:rsid w:val="00507C14"/>
    <w:rPr>
      <w:i/>
      <w:iCs/>
    </w:rPr>
  </w:style>
  <w:style w:type="character" w:styleId="HTMLCode">
    <w:name w:val="HTML Code"/>
    <w:basedOn w:val="DefaultParagraphFont"/>
    <w:rsid w:val="00507C14"/>
    <w:rPr>
      <w:rFonts w:ascii="Courier New" w:hAnsi="Courier New" w:cs="Courier New"/>
      <w:sz w:val="20"/>
      <w:szCs w:val="20"/>
    </w:rPr>
  </w:style>
  <w:style w:type="character" w:styleId="HTMLDefinition">
    <w:name w:val="HTML Definition"/>
    <w:basedOn w:val="DefaultParagraphFont"/>
    <w:rsid w:val="00507C14"/>
    <w:rPr>
      <w:i/>
      <w:iCs/>
    </w:rPr>
  </w:style>
  <w:style w:type="character" w:styleId="HTMLKeyboard">
    <w:name w:val="HTML Keyboard"/>
    <w:basedOn w:val="DefaultParagraphFont"/>
    <w:rsid w:val="00507C14"/>
    <w:rPr>
      <w:rFonts w:ascii="Courier New" w:hAnsi="Courier New" w:cs="Courier New"/>
      <w:sz w:val="20"/>
      <w:szCs w:val="20"/>
    </w:rPr>
  </w:style>
  <w:style w:type="paragraph" w:styleId="HTMLPreformatted">
    <w:name w:val="HTML Preformatted"/>
    <w:rsid w:val="00507C14"/>
    <w:rPr>
      <w:rFonts w:ascii="Courier New" w:hAnsi="Courier New" w:cs="Courier New"/>
    </w:rPr>
  </w:style>
  <w:style w:type="character" w:styleId="HTMLSample">
    <w:name w:val="HTML Sample"/>
    <w:basedOn w:val="DefaultParagraphFont"/>
    <w:rsid w:val="00507C14"/>
    <w:rPr>
      <w:rFonts w:ascii="Courier New" w:hAnsi="Courier New" w:cs="Courier New"/>
    </w:rPr>
  </w:style>
  <w:style w:type="character" w:styleId="HTMLTypewriter">
    <w:name w:val="HTML Typewriter"/>
    <w:basedOn w:val="DefaultParagraphFont"/>
    <w:rsid w:val="00507C14"/>
    <w:rPr>
      <w:rFonts w:ascii="Courier New" w:hAnsi="Courier New" w:cs="Courier New"/>
      <w:sz w:val="20"/>
      <w:szCs w:val="20"/>
    </w:rPr>
  </w:style>
  <w:style w:type="character" w:styleId="HTMLVariable">
    <w:name w:val="HTML Variable"/>
    <w:basedOn w:val="DefaultParagraphFont"/>
    <w:rsid w:val="00507C14"/>
    <w:rPr>
      <w:i/>
      <w:iCs/>
    </w:rPr>
  </w:style>
  <w:style w:type="character" w:styleId="Hyperlink">
    <w:name w:val="Hyperlink"/>
    <w:basedOn w:val="DefaultParagraphFont"/>
    <w:rsid w:val="00507C14"/>
    <w:rPr>
      <w:color w:val="0000FF"/>
      <w:u w:val="single"/>
    </w:rPr>
  </w:style>
  <w:style w:type="paragraph" w:styleId="Index1">
    <w:name w:val="index 1"/>
    <w:next w:val="Normal"/>
    <w:rsid w:val="00507C14"/>
    <w:pPr>
      <w:ind w:left="220" w:hanging="220"/>
    </w:pPr>
    <w:rPr>
      <w:sz w:val="22"/>
      <w:szCs w:val="24"/>
    </w:rPr>
  </w:style>
  <w:style w:type="paragraph" w:styleId="Index2">
    <w:name w:val="index 2"/>
    <w:next w:val="Normal"/>
    <w:rsid w:val="00507C14"/>
    <w:pPr>
      <w:ind w:left="440" w:hanging="220"/>
    </w:pPr>
    <w:rPr>
      <w:sz w:val="22"/>
      <w:szCs w:val="24"/>
    </w:rPr>
  </w:style>
  <w:style w:type="paragraph" w:styleId="Index3">
    <w:name w:val="index 3"/>
    <w:next w:val="Normal"/>
    <w:rsid w:val="00507C14"/>
    <w:pPr>
      <w:ind w:left="660" w:hanging="220"/>
    </w:pPr>
    <w:rPr>
      <w:sz w:val="22"/>
      <w:szCs w:val="24"/>
    </w:rPr>
  </w:style>
  <w:style w:type="paragraph" w:styleId="Index4">
    <w:name w:val="index 4"/>
    <w:next w:val="Normal"/>
    <w:rsid w:val="00507C14"/>
    <w:pPr>
      <w:ind w:left="880" w:hanging="220"/>
    </w:pPr>
    <w:rPr>
      <w:sz w:val="22"/>
      <w:szCs w:val="24"/>
    </w:rPr>
  </w:style>
  <w:style w:type="paragraph" w:styleId="Index5">
    <w:name w:val="index 5"/>
    <w:next w:val="Normal"/>
    <w:rsid w:val="00507C14"/>
    <w:pPr>
      <w:ind w:left="1100" w:hanging="220"/>
    </w:pPr>
    <w:rPr>
      <w:sz w:val="22"/>
      <w:szCs w:val="24"/>
    </w:rPr>
  </w:style>
  <w:style w:type="paragraph" w:styleId="Index6">
    <w:name w:val="index 6"/>
    <w:next w:val="Normal"/>
    <w:rsid w:val="00507C14"/>
    <w:pPr>
      <w:ind w:left="1320" w:hanging="220"/>
    </w:pPr>
    <w:rPr>
      <w:sz w:val="22"/>
      <w:szCs w:val="24"/>
    </w:rPr>
  </w:style>
  <w:style w:type="paragraph" w:styleId="Index7">
    <w:name w:val="index 7"/>
    <w:next w:val="Normal"/>
    <w:rsid w:val="00507C14"/>
    <w:pPr>
      <w:ind w:left="1540" w:hanging="220"/>
    </w:pPr>
    <w:rPr>
      <w:sz w:val="22"/>
      <w:szCs w:val="24"/>
    </w:rPr>
  </w:style>
  <w:style w:type="paragraph" w:styleId="Index8">
    <w:name w:val="index 8"/>
    <w:next w:val="Normal"/>
    <w:rsid w:val="00507C14"/>
    <w:pPr>
      <w:ind w:left="1760" w:hanging="220"/>
    </w:pPr>
    <w:rPr>
      <w:sz w:val="22"/>
      <w:szCs w:val="24"/>
    </w:rPr>
  </w:style>
  <w:style w:type="paragraph" w:styleId="Index9">
    <w:name w:val="index 9"/>
    <w:next w:val="Normal"/>
    <w:rsid w:val="00507C14"/>
    <w:pPr>
      <w:ind w:left="1980" w:hanging="220"/>
    </w:pPr>
    <w:rPr>
      <w:sz w:val="22"/>
      <w:szCs w:val="24"/>
    </w:rPr>
  </w:style>
  <w:style w:type="paragraph" w:styleId="IndexHeading">
    <w:name w:val="index heading"/>
    <w:next w:val="Index1"/>
    <w:rsid w:val="00507C14"/>
    <w:rPr>
      <w:rFonts w:ascii="Arial" w:hAnsi="Arial" w:cs="Arial"/>
      <w:b/>
      <w:bCs/>
      <w:sz w:val="22"/>
      <w:szCs w:val="24"/>
    </w:rPr>
  </w:style>
  <w:style w:type="paragraph" w:customStyle="1" w:styleId="Item">
    <w:name w:val="Item"/>
    <w:aliases w:val="i"/>
    <w:basedOn w:val="OPCParaBase"/>
    <w:next w:val="ItemHead"/>
    <w:rsid w:val="00545CF8"/>
    <w:pPr>
      <w:keepLines/>
      <w:spacing w:before="80" w:line="240" w:lineRule="auto"/>
      <w:ind w:left="709"/>
    </w:pPr>
  </w:style>
  <w:style w:type="paragraph" w:customStyle="1" w:styleId="ItemHead">
    <w:name w:val="ItemHead"/>
    <w:aliases w:val="ih"/>
    <w:basedOn w:val="OPCParaBase"/>
    <w:next w:val="Item"/>
    <w:rsid w:val="00545CF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45CF8"/>
    <w:rPr>
      <w:sz w:val="16"/>
    </w:rPr>
  </w:style>
  <w:style w:type="paragraph" w:styleId="List">
    <w:name w:val="List"/>
    <w:rsid w:val="00507C14"/>
    <w:pPr>
      <w:ind w:left="283" w:hanging="283"/>
    </w:pPr>
    <w:rPr>
      <w:sz w:val="22"/>
      <w:szCs w:val="24"/>
    </w:rPr>
  </w:style>
  <w:style w:type="paragraph" w:styleId="List2">
    <w:name w:val="List 2"/>
    <w:rsid w:val="00507C14"/>
    <w:pPr>
      <w:ind w:left="566" w:hanging="283"/>
    </w:pPr>
    <w:rPr>
      <w:sz w:val="22"/>
      <w:szCs w:val="24"/>
    </w:rPr>
  </w:style>
  <w:style w:type="paragraph" w:styleId="List3">
    <w:name w:val="List 3"/>
    <w:rsid w:val="00507C14"/>
    <w:pPr>
      <w:ind w:left="849" w:hanging="283"/>
    </w:pPr>
    <w:rPr>
      <w:sz w:val="22"/>
      <w:szCs w:val="24"/>
    </w:rPr>
  </w:style>
  <w:style w:type="paragraph" w:styleId="List4">
    <w:name w:val="List 4"/>
    <w:rsid w:val="00507C14"/>
    <w:pPr>
      <w:ind w:left="1132" w:hanging="283"/>
    </w:pPr>
    <w:rPr>
      <w:sz w:val="22"/>
      <w:szCs w:val="24"/>
    </w:rPr>
  </w:style>
  <w:style w:type="paragraph" w:styleId="List5">
    <w:name w:val="List 5"/>
    <w:rsid w:val="00507C14"/>
    <w:pPr>
      <w:ind w:left="1415" w:hanging="283"/>
    </w:pPr>
    <w:rPr>
      <w:sz w:val="22"/>
      <w:szCs w:val="24"/>
    </w:rPr>
  </w:style>
  <w:style w:type="paragraph" w:styleId="ListBullet">
    <w:name w:val="List Bullet"/>
    <w:rsid w:val="00507C14"/>
    <w:pPr>
      <w:numPr>
        <w:numId w:val="7"/>
      </w:numPr>
      <w:tabs>
        <w:tab w:val="clear" w:pos="360"/>
        <w:tab w:val="num" w:pos="2989"/>
      </w:tabs>
      <w:ind w:left="1225" w:firstLine="1043"/>
    </w:pPr>
    <w:rPr>
      <w:sz w:val="22"/>
      <w:szCs w:val="24"/>
    </w:rPr>
  </w:style>
  <w:style w:type="paragraph" w:styleId="ListBullet2">
    <w:name w:val="List Bullet 2"/>
    <w:rsid w:val="00507C14"/>
    <w:pPr>
      <w:numPr>
        <w:numId w:val="9"/>
      </w:numPr>
      <w:tabs>
        <w:tab w:val="clear" w:pos="643"/>
        <w:tab w:val="num" w:pos="360"/>
      </w:tabs>
      <w:ind w:left="360"/>
    </w:pPr>
    <w:rPr>
      <w:sz w:val="22"/>
      <w:szCs w:val="24"/>
    </w:rPr>
  </w:style>
  <w:style w:type="paragraph" w:styleId="ListBullet3">
    <w:name w:val="List Bullet 3"/>
    <w:rsid w:val="00507C14"/>
    <w:pPr>
      <w:numPr>
        <w:numId w:val="11"/>
      </w:numPr>
      <w:tabs>
        <w:tab w:val="clear" w:pos="926"/>
        <w:tab w:val="num" w:pos="360"/>
      </w:tabs>
      <w:ind w:left="360"/>
    </w:pPr>
    <w:rPr>
      <w:sz w:val="22"/>
      <w:szCs w:val="24"/>
    </w:rPr>
  </w:style>
  <w:style w:type="paragraph" w:styleId="ListBullet4">
    <w:name w:val="List Bullet 4"/>
    <w:rsid w:val="00507C14"/>
    <w:pPr>
      <w:numPr>
        <w:numId w:val="13"/>
      </w:numPr>
      <w:tabs>
        <w:tab w:val="clear" w:pos="1209"/>
        <w:tab w:val="num" w:pos="926"/>
      </w:tabs>
      <w:ind w:left="926"/>
    </w:pPr>
    <w:rPr>
      <w:sz w:val="22"/>
      <w:szCs w:val="24"/>
    </w:rPr>
  </w:style>
  <w:style w:type="paragraph" w:styleId="ListBullet5">
    <w:name w:val="List Bullet 5"/>
    <w:rsid w:val="00507C14"/>
    <w:pPr>
      <w:numPr>
        <w:numId w:val="15"/>
      </w:numPr>
    </w:pPr>
    <w:rPr>
      <w:sz w:val="22"/>
      <w:szCs w:val="24"/>
    </w:rPr>
  </w:style>
  <w:style w:type="paragraph" w:styleId="ListContinue">
    <w:name w:val="List Continue"/>
    <w:rsid w:val="00507C14"/>
    <w:pPr>
      <w:spacing w:after="120"/>
      <w:ind w:left="283"/>
    </w:pPr>
    <w:rPr>
      <w:sz w:val="22"/>
      <w:szCs w:val="24"/>
    </w:rPr>
  </w:style>
  <w:style w:type="paragraph" w:styleId="ListContinue2">
    <w:name w:val="List Continue 2"/>
    <w:rsid w:val="00507C14"/>
    <w:pPr>
      <w:spacing w:after="120"/>
      <w:ind w:left="566"/>
    </w:pPr>
    <w:rPr>
      <w:sz w:val="22"/>
      <w:szCs w:val="24"/>
    </w:rPr>
  </w:style>
  <w:style w:type="paragraph" w:styleId="ListContinue3">
    <w:name w:val="List Continue 3"/>
    <w:rsid w:val="00507C14"/>
    <w:pPr>
      <w:spacing w:after="120"/>
      <w:ind w:left="849"/>
    </w:pPr>
    <w:rPr>
      <w:sz w:val="22"/>
      <w:szCs w:val="24"/>
    </w:rPr>
  </w:style>
  <w:style w:type="paragraph" w:styleId="ListContinue4">
    <w:name w:val="List Continue 4"/>
    <w:rsid w:val="00507C14"/>
    <w:pPr>
      <w:spacing w:after="120"/>
      <w:ind w:left="1132"/>
    </w:pPr>
    <w:rPr>
      <w:sz w:val="22"/>
      <w:szCs w:val="24"/>
    </w:rPr>
  </w:style>
  <w:style w:type="paragraph" w:styleId="ListContinue5">
    <w:name w:val="List Continue 5"/>
    <w:rsid w:val="00507C14"/>
    <w:pPr>
      <w:spacing w:after="120"/>
      <w:ind w:left="1415"/>
    </w:pPr>
    <w:rPr>
      <w:sz w:val="22"/>
      <w:szCs w:val="24"/>
    </w:rPr>
  </w:style>
  <w:style w:type="paragraph" w:styleId="ListNumber">
    <w:name w:val="List Number"/>
    <w:rsid w:val="00507C14"/>
    <w:pPr>
      <w:numPr>
        <w:numId w:val="17"/>
      </w:numPr>
      <w:tabs>
        <w:tab w:val="clear" w:pos="360"/>
        <w:tab w:val="num" w:pos="4242"/>
      </w:tabs>
      <w:ind w:left="3521" w:hanging="1043"/>
    </w:pPr>
    <w:rPr>
      <w:sz w:val="22"/>
      <w:szCs w:val="24"/>
    </w:rPr>
  </w:style>
  <w:style w:type="paragraph" w:styleId="ListNumber2">
    <w:name w:val="List Number 2"/>
    <w:rsid w:val="00507C14"/>
    <w:pPr>
      <w:numPr>
        <w:numId w:val="19"/>
      </w:numPr>
      <w:tabs>
        <w:tab w:val="clear" w:pos="643"/>
        <w:tab w:val="num" w:pos="360"/>
      </w:tabs>
      <w:ind w:left="360"/>
    </w:pPr>
    <w:rPr>
      <w:sz w:val="22"/>
      <w:szCs w:val="24"/>
    </w:rPr>
  </w:style>
  <w:style w:type="paragraph" w:styleId="ListNumber3">
    <w:name w:val="List Number 3"/>
    <w:rsid w:val="00507C14"/>
    <w:pPr>
      <w:numPr>
        <w:numId w:val="21"/>
      </w:numPr>
      <w:tabs>
        <w:tab w:val="clear" w:pos="926"/>
        <w:tab w:val="num" w:pos="360"/>
      </w:tabs>
      <w:ind w:left="360"/>
    </w:pPr>
    <w:rPr>
      <w:sz w:val="22"/>
      <w:szCs w:val="24"/>
    </w:rPr>
  </w:style>
  <w:style w:type="paragraph" w:styleId="ListNumber4">
    <w:name w:val="List Number 4"/>
    <w:rsid w:val="00507C14"/>
    <w:pPr>
      <w:numPr>
        <w:numId w:val="23"/>
      </w:numPr>
      <w:tabs>
        <w:tab w:val="clear" w:pos="1209"/>
        <w:tab w:val="num" w:pos="360"/>
      </w:tabs>
      <w:ind w:left="360"/>
    </w:pPr>
    <w:rPr>
      <w:sz w:val="22"/>
      <w:szCs w:val="24"/>
    </w:rPr>
  </w:style>
  <w:style w:type="paragraph" w:styleId="ListNumber5">
    <w:name w:val="List Number 5"/>
    <w:rsid w:val="00507C14"/>
    <w:pPr>
      <w:numPr>
        <w:numId w:val="25"/>
      </w:numPr>
      <w:tabs>
        <w:tab w:val="clear" w:pos="1492"/>
        <w:tab w:val="num" w:pos="1440"/>
      </w:tabs>
      <w:ind w:left="0" w:firstLine="0"/>
    </w:pPr>
    <w:rPr>
      <w:sz w:val="22"/>
      <w:szCs w:val="24"/>
    </w:rPr>
  </w:style>
  <w:style w:type="paragraph" w:customStyle="1" w:styleId="LongT">
    <w:name w:val="LongT"/>
    <w:basedOn w:val="OPCParaBase"/>
    <w:rsid w:val="00545CF8"/>
    <w:pPr>
      <w:spacing w:line="240" w:lineRule="auto"/>
    </w:pPr>
    <w:rPr>
      <w:b/>
      <w:sz w:val="32"/>
    </w:rPr>
  </w:style>
  <w:style w:type="paragraph" w:styleId="MacroText">
    <w:name w:val="macro"/>
    <w:rsid w:val="00507C1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07C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07C14"/>
    <w:rPr>
      <w:sz w:val="24"/>
      <w:szCs w:val="24"/>
    </w:rPr>
  </w:style>
  <w:style w:type="paragraph" w:styleId="NormalIndent">
    <w:name w:val="Normal Indent"/>
    <w:rsid w:val="00507C14"/>
    <w:pPr>
      <w:ind w:left="720"/>
    </w:pPr>
    <w:rPr>
      <w:sz w:val="22"/>
      <w:szCs w:val="24"/>
    </w:rPr>
  </w:style>
  <w:style w:type="paragraph" w:styleId="NoteHeading">
    <w:name w:val="Note Heading"/>
    <w:next w:val="Normal"/>
    <w:rsid w:val="00507C14"/>
    <w:rPr>
      <w:sz w:val="22"/>
      <w:szCs w:val="24"/>
    </w:rPr>
  </w:style>
  <w:style w:type="paragraph" w:customStyle="1" w:styleId="notedraft">
    <w:name w:val="note(draft)"/>
    <w:aliases w:val="nd"/>
    <w:basedOn w:val="OPCParaBase"/>
    <w:rsid w:val="00545CF8"/>
    <w:pPr>
      <w:spacing w:before="240" w:line="240" w:lineRule="auto"/>
      <w:ind w:left="284" w:hanging="284"/>
    </w:pPr>
    <w:rPr>
      <w:i/>
      <w:sz w:val="24"/>
    </w:rPr>
  </w:style>
  <w:style w:type="paragraph" w:customStyle="1" w:styleId="notepara">
    <w:name w:val="note(para)"/>
    <w:aliases w:val="na"/>
    <w:basedOn w:val="OPCParaBase"/>
    <w:rsid w:val="00545CF8"/>
    <w:pPr>
      <w:spacing w:before="40" w:line="198" w:lineRule="exact"/>
      <w:ind w:left="2354" w:hanging="369"/>
    </w:pPr>
    <w:rPr>
      <w:sz w:val="18"/>
    </w:rPr>
  </w:style>
  <w:style w:type="paragraph" w:customStyle="1" w:styleId="noteParlAmend">
    <w:name w:val="note(ParlAmend)"/>
    <w:aliases w:val="npp"/>
    <w:basedOn w:val="OPCParaBase"/>
    <w:next w:val="ParlAmend"/>
    <w:rsid w:val="00545CF8"/>
    <w:pPr>
      <w:spacing w:line="240" w:lineRule="auto"/>
      <w:jc w:val="right"/>
    </w:pPr>
    <w:rPr>
      <w:rFonts w:ascii="Arial" w:hAnsi="Arial"/>
      <w:b/>
      <w:i/>
    </w:rPr>
  </w:style>
  <w:style w:type="character" w:styleId="PageNumber">
    <w:name w:val="page number"/>
    <w:basedOn w:val="DefaultParagraphFont"/>
    <w:rsid w:val="00194498"/>
  </w:style>
  <w:style w:type="paragraph" w:customStyle="1" w:styleId="Page1">
    <w:name w:val="Page1"/>
    <w:basedOn w:val="OPCParaBase"/>
    <w:rsid w:val="00545CF8"/>
    <w:pPr>
      <w:spacing w:before="5600" w:line="240" w:lineRule="auto"/>
    </w:pPr>
    <w:rPr>
      <w:b/>
      <w:sz w:val="32"/>
    </w:rPr>
  </w:style>
  <w:style w:type="paragraph" w:customStyle="1" w:styleId="PageBreak">
    <w:name w:val="PageBreak"/>
    <w:aliases w:val="pb"/>
    <w:basedOn w:val="OPCParaBase"/>
    <w:rsid w:val="00545CF8"/>
    <w:pPr>
      <w:spacing w:line="240" w:lineRule="auto"/>
    </w:pPr>
    <w:rPr>
      <w:sz w:val="20"/>
    </w:rPr>
  </w:style>
  <w:style w:type="paragraph" w:customStyle="1" w:styleId="paragraph">
    <w:name w:val="paragraph"/>
    <w:aliases w:val="a"/>
    <w:basedOn w:val="OPCParaBase"/>
    <w:rsid w:val="00545CF8"/>
    <w:pPr>
      <w:tabs>
        <w:tab w:val="right" w:pos="1531"/>
      </w:tabs>
      <w:spacing w:before="40" w:line="240" w:lineRule="auto"/>
      <w:ind w:left="1644" w:hanging="1644"/>
    </w:pPr>
  </w:style>
  <w:style w:type="paragraph" w:customStyle="1" w:styleId="paragraphsub">
    <w:name w:val="paragraph(sub)"/>
    <w:aliases w:val="aa"/>
    <w:basedOn w:val="OPCParaBase"/>
    <w:rsid w:val="00545CF8"/>
    <w:pPr>
      <w:tabs>
        <w:tab w:val="right" w:pos="1985"/>
      </w:tabs>
      <w:spacing w:before="40" w:line="240" w:lineRule="auto"/>
      <w:ind w:left="2098" w:hanging="2098"/>
    </w:pPr>
  </w:style>
  <w:style w:type="paragraph" w:customStyle="1" w:styleId="paragraphsub-sub">
    <w:name w:val="paragraph(sub-sub)"/>
    <w:aliases w:val="aaa"/>
    <w:basedOn w:val="OPCParaBase"/>
    <w:rsid w:val="00545CF8"/>
    <w:pPr>
      <w:tabs>
        <w:tab w:val="right" w:pos="2722"/>
      </w:tabs>
      <w:spacing w:before="40" w:line="240" w:lineRule="auto"/>
      <w:ind w:left="2835" w:hanging="2835"/>
    </w:pPr>
  </w:style>
  <w:style w:type="paragraph" w:customStyle="1" w:styleId="ParlAmend">
    <w:name w:val="ParlAmend"/>
    <w:aliases w:val="pp"/>
    <w:basedOn w:val="OPCParaBase"/>
    <w:rsid w:val="00545CF8"/>
    <w:pPr>
      <w:spacing w:before="240" w:line="240" w:lineRule="atLeast"/>
      <w:ind w:hanging="567"/>
    </w:pPr>
    <w:rPr>
      <w:sz w:val="24"/>
    </w:rPr>
  </w:style>
  <w:style w:type="paragraph" w:customStyle="1" w:styleId="Penalty">
    <w:name w:val="Penalty"/>
    <w:basedOn w:val="OPCParaBase"/>
    <w:rsid w:val="00545CF8"/>
    <w:pPr>
      <w:tabs>
        <w:tab w:val="left" w:pos="2977"/>
      </w:tabs>
      <w:spacing w:before="180" w:line="240" w:lineRule="auto"/>
      <w:ind w:left="1985" w:hanging="851"/>
    </w:pPr>
  </w:style>
  <w:style w:type="paragraph" w:styleId="PlainText">
    <w:name w:val="Plain Text"/>
    <w:rsid w:val="00507C14"/>
    <w:rPr>
      <w:rFonts w:ascii="Courier New" w:hAnsi="Courier New" w:cs="Courier New"/>
      <w:sz w:val="22"/>
    </w:rPr>
  </w:style>
  <w:style w:type="paragraph" w:customStyle="1" w:styleId="Portfolio">
    <w:name w:val="Portfolio"/>
    <w:basedOn w:val="OPCParaBase"/>
    <w:rsid w:val="00545CF8"/>
    <w:pPr>
      <w:spacing w:line="240" w:lineRule="auto"/>
    </w:pPr>
    <w:rPr>
      <w:i/>
      <w:sz w:val="20"/>
    </w:rPr>
  </w:style>
  <w:style w:type="paragraph" w:customStyle="1" w:styleId="Preamble">
    <w:name w:val="Preamble"/>
    <w:basedOn w:val="OPCParaBase"/>
    <w:next w:val="Normal"/>
    <w:rsid w:val="00545CF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45CF8"/>
    <w:pPr>
      <w:spacing w:line="240" w:lineRule="auto"/>
    </w:pPr>
    <w:rPr>
      <w:i/>
      <w:sz w:val="20"/>
    </w:rPr>
  </w:style>
  <w:style w:type="paragraph" w:styleId="Salutation">
    <w:name w:val="Salutation"/>
    <w:next w:val="Normal"/>
    <w:rsid w:val="00507C14"/>
    <w:rPr>
      <w:sz w:val="22"/>
      <w:szCs w:val="24"/>
    </w:rPr>
  </w:style>
  <w:style w:type="paragraph" w:customStyle="1" w:styleId="Session">
    <w:name w:val="Session"/>
    <w:basedOn w:val="OPCParaBase"/>
    <w:rsid w:val="00545CF8"/>
    <w:pPr>
      <w:spacing w:line="240" w:lineRule="auto"/>
    </w:pPr>
    <w:rPr>
      <w:sz w:val="28"/>
    </w:rPr>
  </w:style>
  <w:style w:type="paragraph" w:customStyle="1" w:styleId="ShortT">
    <w:name w:val="ShortT"/>
    <w:basedOn w:val="OPCParaBase"/>
    <w:next w:val="Normal"/>
    <w:qFormat/>
    <w:rsid w:val="00545CF8"/>
    <w:pPr>
      <w:spacing w:line="240" w:lineRule="auto"/>
    </w:pPr>
    <w:rPr>
      <w:b/>
      <w:sz w:val="40"/>
    </w:rPr>
  </w:style>
  <w:style w:type="paragraph" w:styleId="Signature">
    <w:name w:val="Signature"/>
    <w:rsid w:val="00507C14"/>
    <w:pPr>
      <w:ind w:left="4252"/>
    </w:pPr>
    <w:rPr>
      <w:sz w:val="22"/>
      <w:szCs w:val="24"/>
    </w:rPr>
  </w:style>
  <w:style w:type="paragraph" w:customStyle="1" w:styleId="Sponsor">
    <w:name w:val="Sponsor"/>
    <w:basedOn w:val="OPCParaBase"/>
    <w:rsid w:val="00545CF8"/>
    <w:pPr>
      <w:spacing w:line="240" w:lineRule="auto"/>
    </w:pPr>
    <w:rPr>
      <w:i/>
    </w:rPr>
  </w:style>
  <w:style w:type="character" w:styleId="Strong">
    <w:name w:val="Strong"/>
    <w:basedOn w:val="DefaultParagraphFont"/>
    <w:qFormat/>
    <w:rsid w:val="00507C14"/>
    <w:rPr>
      <w:b/>
      <w:bCs/>
    </w:rPr>
  </w:style>
  <w:style w:type="paragraph" w:customStyle="1" w:styleId="Subitem">
    <w:name w:val="Subitem"/>
    <w:aliases w:val="iss"/>
    <w:basedOn w:val="OPCParaBase"/>
    <w:rsid w:val="00545CF8"/>
    <w:pPr>
      <w:spacing w:before="180" w:line="240" w:lineRule="auto"/>
      <w:ind w:left="709" w:hanging="709"/>
    </w:pPr>
  </w:style>
  <w:style w:type="paragraph" w:customStyle="1" w:styleId="SubitemHead">
    <w:name w:val="SubitemHead"/>
    <w:aliases w:val="issh"/>
    <w:basedOn w:val="OPCParaBase"/>
    <w:rsid w:val="00545CF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45CF8"/>
    <w:pPr>
      <w:spacing w:before="40" w:line="240" w:lineRule="auto"/>
      <w:ind w:left="1134"/>
    </w:pPr>
  </w:style>
  <w:style w:type="paragraph" w:customStyle="1" w:styleId="SubsectionHead">
    <w:name w:val="SubsectionHead"/>
    <w:aliases w:val="ssh"/>
    <w:basedOn w:val="OPCParaBase"/>
    <w:next w:val="subsection"/>
    <w:rsid w:val="00545CF8"/>
    <w:pPr>
      <w:keepNext/>
      <w:keepLines/>
      <w:spacing w:before="240" w:line="240" w:lineRule="auto"/>
      <w:ind w:left="1134"/>
    </w:pPr>
    <w:rPr>
      <w:i/>
    </w:rPr>
  </w:style>
  <w:style w:type="paragraph" w:styleId="Subtitle">
    <w:name w:val="Subtitle"/>
    <w:qFormat/>
    <w:rsid w:val="00507C14"/>
    <w:pPr>
      <w:spacing w:after="60"/>
      <w:jc w:val="center"/>
    </w:pPr>
    <w:rPr>
      <w:rFonts w:ascii="Arial" w:hAnsi="Arial" w:cs="Arial"/>
      <w:sz w:val="24"/>
      <w:szCs w:val="24"/>
    </w:rPr>
  </w:style>
  <w:style w:type="table" w:styleId="Table3Deffects1">
    <w:name w:val="Table 3D effects 1"/>
    <w:basedOn w:val="TableNormal"/>
    <w:rsid w:val="00507C1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07C1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07C1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07C1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07C1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07C1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07C1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07C1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07C1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07C1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07C1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7C1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07C1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07C1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07C1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07C1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07C1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4498"/>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07C1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07C1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07C1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07C1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07C1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07C1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07C1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07C1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07C1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07C1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07C1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07C14"/>
    <w:pPr>
      <w:ind w:left="220" w:hanging="220"/>
    </w:pPr>
    <w:rPr>
      <w:sz w:val="22"/>
      <w:szCs w:val="24"/>
    </w:rPr>
  </w:style>
  <w:style w:type="paragraph" w:styleId="TableofFigures">
    <w:name w:val="table of figures"/>
    <w:next w:val="Normal"/>
    <w:rsid w:val="00507C14"/>
    <w:pPr>
      <w:ind w:left="440" w:hanging="440"/>
    </w:pPr>
    <w:rPr>
      <w:sz w:val="22"/>
      <w:szCs w:val="24"/>
    </w:rPr>
  </w:style>
  <w:style w:type="table" w:styleId="TableProfessional">
    <w:name w:val="Table Professional"/>
    <w:basedOn w:val="TableNormal"/>
    <w:rsid w:val="00507C1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07C1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07C1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07C1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07C1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07C1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07C1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07C1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07C1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07C1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45CF8"/>
    <w:pPr>
      <w:spacing w:before="60" w:line="240" w:lineRule="auto"/>
      <w:ind w:left="284" w:hanging="284"/>
    </w:pPr>
    <w:rPr>
      <w:sz w:val="20"/>
    </w:rPr>
  </w:style>
  <w:style w:type="paragraph" w:customStyle="1" w:styleId="Tablei">
    <w:name w:val="Table(i)"/>
    <w:aliases w:val="taa"/>
    <w:basedOn w:val="OPCParaBase"/>
    <w:rsid w:val="00545CF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45CF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45CF8"/>
    <w:pPr>
      <w:spacing w:before="60" w:line="240" w:lineRule="atLeast"/>
    </w:pPr>
    <w:rPr>
      <w:sz w:val="20"/>
    </w:rPr>
  </w:style>
  <w:style w:type="paragraph" w:styleId="Title">
    <w:name w:val="Title"/>
    <w:qFormat/>
    <w:rsid w:val="00507C14"/>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45CF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45CF8"/>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45CF8"/>
    <w:pPr>
      <w:spacing w:before="122" w:line="198" w:lineRule="exact"/>
      <w:ind w:left="1985" w:hanging="851"/>
      <w:jc w:val="right"/>
    </w:pPr>
    <w:rPr>
      <w:sz w:val="18"/>
    </w:rPr>
  </w:style>
  <w:style w:type="paragraph" w:customStyle="1" w:styleId="TLPTableBullet">
    <w:name w:val="TLPTableBullet"/>
    <w:aliases w:val="ttb"/>
    <w:basedOn w:val="OPCParaBase"/>
    <w:rsid w:val="00545CF8"/>
    <w:pPr>
      <w:spacing w:line="240" w:lineRule="exact"/>
      <w:ind w:left="284" w:hanging="284"/>
    </w:pPr>
    <w:rPr>
      <w:sz w:val="20"/>
    </w:rPr>
  </w:style>
  <w:style w:type="paragraph" w:styleId="TOAHeading">
    <w:name w:val="toa heading"/>
    <w:next w:val="Normal"/>
    <w:rsid w:val="00507C14"/>
    <w:pPr>
      <w:spacing w:before="120"/>
    </w:pPr>
    <w:rPr>
      <w:rFonts w:ascii="Arial" w:hAnsi="Arial" w:cs="Arial"/>
      <w:b/>
      <w:bCs/>
      <w:sz w:val="24"/>
      <w:szCs w:val="24"/>
    </w:rPr>
  </w:style>
  <w:style w:type="paragraph" w:styleId="TOC1">
    <w:name w:val="toc 1"/>
    <w:basedOn w:val="OPCParaBase"/>
    <w:next w:val="Normal"/>
    <w:uiPriority w:val="39"/>
    <w:unhideWhenUsed/>
    <w:rsid w:val="00545CF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45CF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45CF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45CF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45CF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45CF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45CF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45CF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45CF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45CF8"/>
    <w:pPr>
      <w:keepLines/>
      <w:spacing w:before="240" w:after="120" w:line="240" w:lineRule="auto"/>
      <w:ind w:left="794"/>
    </w:pPr>
    <w:rPr>
      <w:b/>
      <w:kern w:val="28"/>
      <w:sz w:val="20"/>
    </w:rPr>
  </w:style>
  <w:style w:type="paragraph" w:customStyle="1" w:styleId="TofSectsHeading">
    <w:name w:val="TofSects(Heading)"/>
    <w:basedOn w:val="OPCParaBase"/>
    <w:rsid w:val="00545CF8"/>
    <w:pPr>
      <w:spacing w:before="240" w:after="120" w:line="240" w:lineRule="auto"/>
    </w:pPr>
    <w:rPr>
      <w:b/>
      <w:sz w:val="24"/>
    </w:rPr>
  </w:style>
  <w:style w:type="paragraph" w:customStyle="1" w:styleId="TofSectsSection">
    <w:name w:val="TofSects(Section)"/>
    <w:basedOn w:val="OPCParaBase"/>
    <w:rsid w:val="00545CF8"/>
    <w:pPr>
      <w:keepLines/>
      <w:spacing w:before="40" w:line="240" w:lineRule="auto"/>
      <w:ind w:left="1588" w:hanging="794"/>
    </w:pPr>
    <w:rPr>
      <w:kern w:val="28"/>
      <w:sz w:val="18"/>
    </w:rPr>
  </w:style>
  <w:style w:type="paragraph" w:customStyle="1" w:styleId="TofSectsSubdiv">
    <w:name w:val="TofSects(Subdiv)"/>
    <w:basedOn w:val="OPCParaBase"/>
    <w:rsid w:val="00545CF8"/>
    <w:pPr>
      <w:keepLines/>
      <w:spacing w:before="80" w:line="240" w:lineRule="auto"/>
      <w:ind w:left="1588" w:hanging="794"/>
    </w:pPr>
    <w:rPr>
      <w:kern w:val="28"/>
    </w:rPr>
  </w:style>
  <w:style w:type="character" w:customStyle="1" w:styleId="OPCCharBase">
    <w:name w:val="OPCCharBase"/>
    <w:uiPriority w:val="1"/>
    <w:qFormat/>
    <w:rsid w:val="00545CF8"/>
  </w:style>
  <w:style w:type="paragraph" w:customStyle="1" w:styleId="OPCParaBase">
    <w:name w:val="OPCParaBase"/>
    <w:qFormat/>
    <w:rsid w:val="00545CF8"/>
    <w:pPr>
      <w:spacing w:line="260" w:lineRule="atLeast"/>
    </w:pPr>
    <w:rPr>
      <w:sz w:val="22"/>
    </w:rPr>
  </w:style>
  <w:style w:type="character" w:customStyle="1" w:styleId="HeaderChar">
    <w:name w:val="Header Char"/>
    <w:basedOn w:val="DefaultParagraphFont"/>
    <w:link w:val="Header"/>
    <w:rsid w:val="00545CF8"/>
    <w:rPr>
      <w:sz w:val="16"/>
    </w:rPr>
  </w:style>
  <w:style w:type="paragraph" w:customStyle="1" w:styleId="WRStyle">
    <w:name w:val="WR Style"/>
    <w:aliases w:val="WR"/>
    <w:basedOn w:val="OPCParaBase"/>
    <w:rsid w:val="00545CF8"/>
    <w:pPr>
      <w:spacing w:before="240" w:line="240" w:lineRule="auto"/>
      <w:ind w:left="284" w:hanging="284"/>
    </w:pPr>
    <w:rPr>
      <w:b/>
      <w:i/>
      <w:kern w:val="28"/>
      <w:sz w:val="24"/>
    </w:rPr>
  </w:style>
  <w:style w:type="numbering" w:customStyle="1" w:styleId="OPCBodyList">
    <w:name w:val="OPCBodyList"/>
    <w:uiPriority w:val="99"/>
    <w:rsid w:val="00194498"/>
    <w:pPr>
      <w:numPr>
        <w:numId w:val="35"/>
      </w:numPr>
    </w:pPr>
  </w:style>
  <w:style w:type="paragraph" w:customStyle="1" w:styleId="noteToPara">
    <w:name w:val="noteToPara"/>
    <w:aliases w:val="ntp"/>
    <w:basedOn w:val="OPCParaBase"/>
    <w:rsid w:val="00545CF8"/>
    <w:pPr>
      <w:spacing w:before="122" w:line="198" w:lineRule="exact"/>
      <w:ind w:left="2353" w:hanging="709"/>
    </w:pPr>
    <w:rPr>
      <w:sz w:val="18"/>
    </w:rPr>
  </w:style>
  <w:style w:type="character" w:customStyle="1" w:styleId="FooterChar">
    <w:name w:val="Footer Char"/>
    <w:basedOn w:val="DefaultParagraphFont"/>
    <w:link w:val="Footer"/>
    <w:rsid w:val="00545CF8"/>
    <w:rPr>
      <w:sz w:val="22"/>
      <w:szCs w:val="24"/>
    </w:rPr>
  </w:style>
  <w:style w:type="character" w:customStyle="1" w:styleId="BalloonTextChar">
    <w:name w:val="Balloon Text Char"/>
    <w:basedOn w:val="DefaultParagraphFont"/>
    <w:link w:val="BalloonText"/>
    <w:uiPriority w:val="99"/>
    <w:rsid w:val="00545CF8"/>
    <w:rPr>
      <w:rFonts w:ascii="Tahoma" w:eastAsiaTheme="minorHAnsi" w:hAnsi="Tahoma" w:cs="Tahoma"/>
      <w:sz w:val="16"/>
      <w:szCs w:val="16"/>
      <w:lang w:eastAsia="en-US"/>
    </w:rPr>
  </w:style>
  <w:style w:type="table" w:customStyle="1" w:styleId="CFlag">
    <w:name w:val="CFlag"/>
    <w:basedOn w:val="TableNormal"/>
    <w:uiPriority w:val="99"/>
    <w:rsid w:val="00545CF8"/>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ENotesHeading2"/>
    <w:rsid w:val="00545CF8"/>
    <w:pPr>
      <w:spacing w:before="120"/>
      <w:outlineLvl w:val="0"/>
    </w:pPr>
    <w:rPr>
      <w:b/>
      <w:sz w:val="28"/>
      <w:szCs w:val="28"/>
    </w:rPr>
  </w:style>
  <w:style w:type="paragraph" w:customStyle="1" w:styleId="ENotesHeading2">
    <w:name w:val="ENotesHeading 2"/>
    <w:aliases w:val="Enh2"/>
    <w:basedOn w:val="OPCParaBase"/>
    <w:next w:val="ENotesHeading3"/>
    <w:rsid w:val="00545CF8"/>
    <w:pPr>
      <w:spacing w:before="120" w:after="120"/>
      <w:outlineLvl w:val="6"/>
    </w:pPr>
    <w:rPr>
      <w:b/>
      <w:sz w:val="24"/>
      <w:szCs w:val="28"/>
    </w:rPr>
  </w:style>
  <w:style w:type="paragraph" w:customStyle="1" w:styleId="ENotesHeading3">
    <w:name w:val="ENotesHeading 3"/>
    <w:aliases w:val="Enh3"/>
    <w:basedOn w:val="OPCParaBase"/>
    <w:next w:val="Normal"/>
    <w:rsid w:val="00545CF8"/>
    <w:pPr>
      <w:spacing w:before="120" w:line="240" w:lineRule="auto"/>
      <w:outlineLvl w:val="7"/>
    </w:pPr>
    <w:rPr>
      <w:b/>
      <w:szCs w:val="24"/>
    </w:rPr>
  </w:style>
  <w:style w:type="paragraph" w:customStyle="1" w:styleId="ENotesText">
    <w:name w:val="ENotesText"/>
    <w:aliases w:val="Ent"/>
    <w:basedOn w:val="OPCParaBase"/>
    <w:next w:val="Normal"/>
    <w:rsid w:val="00545CF8"/>
    <w:pPr>
      <w:spacing w:before="120"/>
    </w:pPr>
  </w:style>
  <w:style w:type="paragraph" w:customStyle="1" w:styleId="CompiledActNo">
    <w:name w:val="CompiledActNo"/>
    <w:basedOn w:val="OPCParaBase"/>
    <w:next w:val="Normal"/>
    <w:rsid w:val="00545CF8"/>
    <w:rPr>
      <w:b/>
      <w:sz w:val="24"/>
      <w:szCs w:val="24"/>
    </w:rPr>
  </w:style>
  <w:style w:type="paragraph" w:customStyle="1" w:styleId="CompiledMadeUnder">
    <w:name w:val="CompiledMadeUnder"/>
    <w:basedOn w:val="OPCParaBase"/>
    <w:next w:val="Normal"/>
    <w:rsid w:val="00545CF8"/>
    <w:rPr>
      <w:i/>
      <w:sz w:val="24"/>
      <w:szCs w:val="24"/>
    </w:rPr>
  </w:style>
  <w:style w:type="paragraph" w:customStyle="1" w:styleId="Paragraphsub-sub-sub">
    <w:name w:val="Paragraph(sub-sub-sub)"/>
    <w:aliases w:val="aaaa"/>
    <w:basedOn w:val="OPCParaBase"/>
    <w:rsid w:val="00545CF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5CF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5CF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5CF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5CF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45CF8"/>
    <w:pPr>
      <w:spacing w:before="60" w:line="240" w:lineRule="auto"/>
    </w:pPr>
    <w:rPr>
      <w:rFonts w:cs="Arial"/>
      <w:sz w:val="20"/>
      <w:szCs w:val="22"/>
    </w:rPr>
  </w:style>
  <w:style w:type="paragraph" w:customStyle="1" w:styleId="SignCoverPageEnd">
    <w:name w:val="SignCoverPageEnd"/>
    <w:basedOn w:val="OPCParaBase"/>
    <w:next w:val="Normal"/>
    <w:rsid w:val="00545CF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45CF8"/>
    <w:pPr>
      <w:pBdr>
        <w:top w:val="single" w:sz="4" w:space="1" w:color="auto"/>
      </w:pBdr>
      <w:spacing w:before="360"/>
      <w:ind w:right="397"/>
      <w:jc w:val="both"/>
    </w:pPr>
  </w:style>
  <w:style w:type="paragraph" w:customStyle="1" w:styleId="ActHead10">
    <w:name w:val="ActHead 10"/>
    <w:aliases w:val="sp"/>
    <w:basedOn w:val="OPCParaBase"/>
    <w:next w:val="ActHead3"/>
    <w:rsid w:val="00545CF8"/>
    <w:pPr>
      <w:keepNext/>
      <w:spacing w:before="280" w:line="240" w:lineRule="auto"/>
      <w:outlineLvl w:val="1"/>
    </w:pPr>
    <w:rPr>
      <w:b/>
      <w:sz w:val="32"/>
      <w:szCs w:val="30"/>
    </w:rPr>
  </w:style>
  <w:style w:type="paragraph" w:customStyle="1" w:styleId="NoteToSubpara">
    <w:name w:val="NoteToSubpara"/>
    <w:aliases w:val="nts"/>
    <w:basedOn w:val="OPCParaBase"/>
    <w:rsid w:val="00545CF8"/>
    <w:pPr>
      <w:spacing w:before="40" w:line="198" w:lineRule="exact"/>
      <w:ind w:left="2835" w:hanging="70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EBC4E-41CA-4C82-BE35-A1402E86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15</Pages>
  <Words>2111</Words>
  <Characters>12037</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Damage by Aircraft Act 1999</vt:lpstr>
    </vt:vector>
  </TitlesOfParts>
  <LinksUpToDate>false</LinksUpToDate>
  <CharactersWithSpaces>14120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Damage by Aircraft Act 1999</dc:title>
  <dc:creator/>
  <cp:lastModifiedBy/>
  <cp:revision>1</cp:revision>
  <cp:lastPrinted>2012-10-25T21:49:00Z</cp:lastPrinted>
  <dcterms:created xsi:type="dcterms:W3CDTF">2013-07-17T02:56:00Z</dcterms:created>
  <dcterms:modified xsi:type="dcterms:W3CDTF">2013-07-17T02:56:00Z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Damage by Aircraft Act 1999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ies>
</file>