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DBC51" w14:textId="77777777" w:rsidR="009A4A5C" w:rsidRDefault="00F77C59" w:rsidP="009A4A5C">
      <w:pPr>
        <w:pStyle w:val="BodyText4"/>
        <w:spacing w:line="240" w:lineRule="auto"/>
        <w:ind w:firstLine="0"/>
        <w:jc w:val="center"/>
        <w:rPr>
          <w:b/>
          <w:sz w:val="36"/>
          <w:szCs w:val="24"/>
        </w:rPr>
      </w:pPr>
      <w:bookmarkStart w:id="0" w:name="bookmark0"/>
      <w:bookmarkStart w:id="1" w:name="_GoBack"/>
      <w:bookmarkEnd w:id="1"/>
      <w:r w:rsidRPr="009A4A5C">
        <w:rPr>
          <w:b/>
          <w:sz w:val="36"/>
          <w:szCs w:val="24"/>
        </w:rPr>
        <w:t xml:space="preserve">WOOL </w:t>
      </w:r>
      <w:r w:rsidRPr="009A4A5C">
        <w:rPr>
          <w:rStyle w:val="BodyText1"/>
          <w:b/>
          <w:sz w:val="36"/>
          <w:szCs w:val="24"/>
        </w:rPr>
        <w:t>INDUSTRY</w:t>
      </w:r>
      <w:r w:rsidRPr="009A4A5C">
        <w:rPr>
          <w:b/>
          <w:sz w:val="36"/>
          <w:szCs w:val="24"/>
        </w:rPr>
        <w:t xml:space="preserve"> ACT (No. 2) 1974</w:t>
      </w:r>
    </w:p>
    <w:p w14:paraId="78AE510E" w14:textId="77777777" w:rsidR="009A4A5C" w:rsidRPr="009A4A5C" w:rsidRDefault="009A4A5C" w:rsidP="009A4A5C">
      <w:pPr>
        <w:pStyle w:val="BodyText4"/>
        <w:spacing w:line="240" w:lineRule="auto"/>
        <w:ind w:firstLine="0"/>
        <w:jc w:val="center"/>
        <w:rPr>
          <w:b/>
          <w:sz w:val="36"/>
          <w:szCs w:val="24"/>
        </w:rPr>
      </w:pPr>
    </w:p>
    <w:p w14:paraId="526879ED" w14:textId="77777777" w:rsidR="00352D36" w:rsidRDefault="00F77C59" w:rsidP="009A4A5C">
      <w:pPr>
        <w:pStyle w:val="BodyText4"/>
        <w:spacing w:line="240" w:lineRule="auto"/>
        <w:ind w:firstLine="0"/>
        <w:jc w:val="center"/>
        <w:rPr>
          <w:rStyle w:val="Heading112pt"/>
          <w:rFonts w:ascii="Times New Roman" w:hAnsi="Times New Roman" w:cs="Times New Roman"/>
          <w:sz w:val="28"/>
        </w:rPr>
      </w:pPr>
      <w:r w:rsidRPr="009A4A5C">
        <w:rPr>
          <w:rStyle w:val="Heading112pt"/>
          <w:rFonts w:ascii="Times New Roman" w:hAnsi="Times New Roman" w:cs="Times New Roman"/>
          <w:sz w:val="28"/>
        </w:rPr>
        <w:t>No. 152 of 1974</w:t>
      </w:r>
      <w:bookmarkEnd w:id="0"/>
    </w:p>
    <w:p w14:paraId="0D1A4C0C" w14:textId="77777777" w:rsidR="009A4A5C" w:rsidRPr="009A4A5C" w:rsidRDefault="009A4A5C" w:rsidP="009A4A5C">
      <w:pPr>
        <w:pStyle w:val="BodyText4"/>
        <w:spacing w:line="240" w:lineRule="auto"/>
        <w:ind w:firstLine="0"/>
        <w:jc w:val="center"/>
        <w:rPr>
          <w:sz w:val="28"/>
          <w:szCs w:val="24"/>
        </w:rPr>
      </w:pPr>
    </w:p>
    <w:p w14:paraId="44E41EC2" w14:textId="77777777" w:rsidR="00352D36" w:rsidRPr="009A4A5C" w:rsidRDefault="00F77C59" w:rsidP="009A4A5C">
      <w:pPr>
        <w:pStyle w:val="BodyText4"/>
        <w:spacing w:after="240" w:line="240" w:lineRule="auto"/>
        <w:ind w:firstLine="0"/>
        <w:jc w:val="center"/>
        <w:rPr>
          <w:sz w:val="24"/>
          <w:szCs w:val="24"/>
        </w:rPr>
      </w:pPr>
      <w:r w:rsidRPr="009A4A5C">
        <w:rPr>
          <w:rStyle w:val="BodyText1"/>
          <w:sz w:val="24"/>
          <w:szCs w:val="24"/>
        </w:rPr>
        <w:t xml:space="preserve">An Act to amend the </w:t>
      </w:r>
      <w:r w:rsidRPr="009A4A5C">
        <w:rPr>
          <w:rStyle w:val="BodytextItalic"/>
          <w:sz w:val="24"/>
          <w:szCs w:val="24"/>
        </w:rPr>
        <w:t>Wool Industry Act</w:t>
      </w:r>
      <w:r w:rsidRPr="009A4A5C">
        <w:rPr>
          <w:rStyle w:val="BodyText1"/>
          <w:sz w:val="24"/>
          <w:szCs w:val="24"/>
        </w:rPr>
        <w:t xml:space="preserve"> 1972-1973.</w:t>
      </w:r>
    </w:p>
    <w:p w14:paraId="7E7CCD5E" w14:textId="77777777" w:rsidR="00352D36" w:rsidRPr="009A4A5C" w:rsidRDefault="00F77C59" w:rsidP="00CE54CA">
      <w:pPr>
        <w:pStyle w:val="BodyText4"/>
        <w:spacing w:line="240" w:lineRule="auto"/>
        <w:ind w:firstLine="270"/>
        <w:rPr>
          <w:sz w:val="24"/>
          <w:szCs w:val="24"/>
        </w:rPr>
      </w:pPr>
      <w:r w:rsidRPr="009A4A5C">
        <w:rPr>
          <w:rStyle w:val="BodyText1"/>
          <w:sz w:val="24"/>
          <w:szCs w:val="24"/>
        </w:rPr>
        <w:t>BE IT ENACTED by the Queen, the Senate and the House of Representatives of Australia, as follows:—</w:t>
      </w:r>
    </w:p>
    <w:p w14:paraId="14DF87A3" w14:textId="77777777" w:rsidR="00352D36" w:rsidRPr="009A4A5C" w:rsidRDefault="00F77C59" w:rsidP="009A4A5C">
      <w:pPr>
        <w:pStyle w:val="Bodytext71"/>
        <w:spacing w:before="120" w:after="60" w:line="240" w:lineRule="auto"/>
        <w:jc w:val="left"/>
        <w:rPr>
          <w:sz w:val="20"/>
          <w:szCs w:val="20"/>
        </w:rPr>
      </w:pPr>
      <w:r w:rsidRPr="009A4A5C">
        <w:rPr>
          <w:rStyle w:val="Bodytext70"/>
          <w:b/>
          <w:sz w:val="20"/>
          <w:szCs w:val="20"/>
        </w:rPr>
        <w:t>Short title and citation.</w:t>
      </w:r>
    </w:p>
    <w:p w14:paraId="5E632EB0" w14:textId="763E2370" w:rsidR="00352D36" w:rsidRPr="009A4A5C" w:rsidRDefault="009A4A5C" w:rsidP="00CE54CA">
      <w:pPr>
        <w:pStyle w:val="BodyText4"/>
        <w:tabs>
          <w:tab w:val="left" w:pos="630"/>
        </w:tabs>
        <w:spacing w:after="60" w:line="240" w:lineRule="auto"/>
        <w:ind w:firstLine="270"/>
        <w:rPr>
          <w:sz w:val="24"/>
          <w:szCs w:val="24"/>
        </w:rPr>
      </w:pPr>
      <w:r w:rsidRPr="009A4A5C">
        <w:rPr>
          <w:rStyle w:val="BodyText1"/>
          <w:b/>
          <w:sz w:val="24"/>
          <w:szCs w:val="24"/>
        </w:rPr>
        <w:t>1.</w:t>
      </w:r>
      <w:r>
        <w:rPr>
          <w:rStyle w:val="BodyText1"/>
          <w:sz w:val="24"/>
          <w:szCs w:val="24"/>
        </w:rPr>
        <w:t xml:space="preserve"> </w:t>
      </w:r>
      <w:r w:rsidR="00F77C59" w:rsidRPr="009A4A5C">
        <w:rPr>
          <w:rStyle w:val="BodyText1"/>
          <w:sz w:val="24"/>
          <w:szCs w:val="24"/>
        </w:rPr>
        <w:t xml:space="preserve">(1) This Act may be cited as the </w:t>
      </w:r>
      <w:r w:rsidR="00F77C59" w:rsidRPr="009A4A5C">
        <w:rPr>
          <w:rStyle w:val="BodytextItalic"/>
          <w:sz w:val="24"/>
          <w:szCs w:val="24"/>
        </w:rPr>
        <w:t xml:space="preserve">Wool Industry Act (No. </w:t>
      </w:r>
      <w:r w:rsidR="00F77C59" w:rsidRPr="00341D0F">
        <w:rPr>
          <w:rStyle w:val="BodytextItalic"/>
          <w:i w:val="0"/>
          <w:sz w:val="24"/>
          <w:szCs w:val="24"/>
        </w:rPr>
        <w:t>2</w:t>
      </w:r>
      <w:r w:rsidR="00F77C59" w:rsidRPr="009A4A5C">
        <w:rPr>
          <w:rStyle w:val="BodytextItalic"/>
          <w:sz w:val="24"/>
          <w:szCs w:val="24"/>
        </w:rPr>
        <w:t>)</w:t>
      </w:r>
      <w:r w:rsidR="00F77C59" w:rsidRPr="009A4A5C">
        <w:rPr>
          <w:rStyle w:val="BodyText1"/>
          <w:sz w:val="24"/>
          <w:szCs w:val="24"/>
        </w:rPr>
        <w:t xml:space="preserve"> 1974.</w:t>
      </w:r>
    </w:p>
    <w:p w14:paraId="1E02F1CD" w14:textId="225371B6" w:rsidR="00352D36" w:rsidRPr="009A4A5C" w:rsidRDefault="009A4A5C" w:rsidP="00CE54CA">
      <w:pPr>
        <w:pStyle w:val="BodyText4"/>
        <w:spacing w:after="60" w:line="240" w:lineRule="auto"/>
        <w:ind w:firstLine="270"/>
        <w:rPr>
          <w:sz w:val="24"/>
          <w:szCs w:val="24"/>
        </w:rPr>
      </w:pPr>
      <w:r>
        <w:rPr>
          <w:rStyle w:val="BodyText1"/>
          <w:sz w:val="24"/>
          <w:szCs w:val="24"/>
        </w:rPr>
        <w:t xml:space="preserve">(2) </w:t>
      </w:r>
      <w:r w:rsidR="00F77C59" w:rsidRPr="009A4A5C">
        <w:rPr>
          <w:rStyle w:val="BodyText1"/>
          <w:sz w:val="24"/>
          <w:szCs w:val="24"/>
        </w:rPr>
        <w:t xml:space="preserve">The </w:t>
      </w:r>
      <w:r w:rsidR="00F77C59" w:rsidRPr="009A4A5C">
        <w:rPr>
          <w:rStyle w:val="BodytextItalic"/>
          <w:sz w:val="24"/>
          <w:szCs w:val="24"/>
        </w:rPr>
        <w:t>Wool Industry Act</w:t>
      </w:r>
      <w:r w:rsidR="00F77C59" w:rsidRPr="009A4A5C">
        <w:rPr>
          <w:rStyle w:val="BodyText1"/>
          <w:sz w:val="24"/>
          <w:szCs w:val="24"/>
        </w:rPr>
        <w:t xml:space="preserve"> 1972-1973, as amended by the </w:t>
      </w:r>
      <w:r w:rsidR="00F77C59" w:rsidRPr="009A4A5C">
        <w:rPr>
          <w:rStyle w:val="BodytextItalic"/>
          <w:sz w:val="24"/>
          <w:szCs w:val="24"/>
        </w:rPr>
        <w:t>Wool Industry Act</w:t>
      </w:r>
      <w:r w:rsidR="00F77C59" w:rsidRPr="009A4A5C">
        <w:rPr>
          <w:rStyle w:val="BodyText1"/>
          <w:sz w:val="24"/>
          <w:szCs w:val="24"/>
        </w:rPr>
        <w:t xml:space="preserve"> 1974, is in this Act referred to as the Principal Act.</w:t>
      </w:r>
    </w:p>
    <w:p w14:paraId="72031378" w14:textId="77777777" w:rsidR="00352D36" w:rsidRPr="009A4A5C" w:rsidRDefault="009A4A5C" w:rsidP="00CE54CA">
      <w:pPr>
        <w:pStyle w:val="BodyText4"/>
        <w:spacing w:after="60" w:line="240" w:lineRule="auto"/>
        <w:ind w:firstLine="270"/>
        <w:rPr>
          <w:sz w:val="24"/>
          <w:szCs w:val="24"/>
        </w:rPr>
      </w:pPr>
      <w:r>
        <w:rPr>
          <w:rStyle w:val="BodyText1"/>
          <w:sz w:val="24"/>
          <w:szCs w:val="24"/>
        </w:rPr>
        <w:t xml:space="preserve">(3) </w:t>
      </w:r>
      <w:r w:rsidR="00F77C59" w:rsidRPr="009A4A5C">
        <w:rPr>
          <w:rStyle w:val="BodyText1"/>
          <w:sz w:val="24"/>
          <w:szCs w:val="24"/>
        </w:rPr>
        <w:t xml:space="preserve">Section 1 of the </w:t>
      </w:r>
      <w:r w:rsidR="00F77C59" w:rsidRPr="009A4A5C">
        <w:rPr>
          <w:rStyle w:val="BodytextItalic"/>
          <w:sz w:val="24"/>
          <w:szCs w:val="24"/>
        </w:rPr>
        <w:t>Wool Industry Act</w:t>
      </w:r>
      <w:r w:rsidR="00F77C59" w:rsidRPr="009A4A5C">
        <w:rPr>
          <w:rStyle w:val="BodyText1"/>
          <w:sz w:val="24"/>
          <w:szCs w:val="24"/>
        </w:rPr>
        <w:t xml:space="preserve"> 1974 is amended by omitting sub-section (3).</w:t>
      </w:r>
    </w:p>
    <w:p w14:paraId="7B0EE62A" w14:textId="77777777" w:rsidR="00352D36" w:rsidRPr="009A4A5C" w:rsidRDefault="009A4A5C" w:rsidP="00CE54CA">
      <w:pPr>
        <w:pStyle w:val="BodyText4"/>
        <w:spacing w:after="60" w:line="240" w:lineRule="auto"/>
        <w:ind w:firstLine="270"/>
        <w:rPr>
          <w:sz w:val="24"/>
          <w:szCs w:val="24"/>
        </w:rPr>
      </w:pPr>
      <w:r>
        <w:rPr>
          <w:rStyle w:val="BodyText1"/>
          <w:sz w:val="24"/>
          <w:szCs w:val="24"/>
        </w:rPr>
        <w:t xml:space="preserve">(4) </w:t>
      </w:r>
      <w:r w:rsidR="00F77C59" w:rsidRPr="009A4A5C">
        <w:rPr>
          <w:rStyle w:val="BodyText1"/>
          <w:sz w:val="24"/>
          <w:szCs w:val="24"/>
        </w:rPr>
        <w:t xml:space="preserve">The Principal Act, as amended by this Act, may be cited as the </w:t>
      </w:r>
      <w:r w:rsidR="00F77C59" w:rsidRPr="009A4A5C">
        <w:rPr>
          <w:rStyle w:val="BodytextItalic"/>
          <w:sz w:val="24"/>
          <w:szCs w:val="24"/>
        </w:rPr>
        <w:t>Wool Industry Act</w:t>
      </w:r>
      <w:r w:rsidR="00F77C59" w:rsidRPr="009A4A5C">
        <w:rPr>
          <w:rStyle w:val="BodyText1"/>
          <w:sz w:val="24"/>
          <w:szCs w:val="24"/>
        </w:rPr>
        <w:t xml:space="preserve"> 1972-1974.</w:t>
      </w:r>
    </w:p>
    <w:p w14:paraId="05A0D7F7" w14:textId="77777777" w:rsidR="00352D36" w:rsidRPr="009A4A5C" w:rsidRDefault="009A4A5C" w:rsidP="00CE54CA">
      <w:pPr>
        <w:spacing w:before="120" w:after="60"/>
        <w:jc w:val="both"/>
        <w:rPr>
          <w:rStyle w:val="Bodytext70"/>
          <w:rFonts w:eastAsia="Courier New"/>
          <w:b/>
          <w:sz w:val="20"/>
          <w:szCs w:val="20"/>
        </w:rPr>
      </w:pPr>
      <w:r w:rsidRPr="009A4A5C">
        <w:rPr>
          <w:rStyle w:val="Bodytext70"/>
          <w:rFonts w:eastAsia="Courier New"/>
          <w:b/>
          <w:sz w:val="20"/>
          <w:szCs w:val="20"/>
        </w:rPr>
        <w:t>Commence</w:t>
      </w:r>
      <w:r w:rsidR="00F77C59" w:rsidRPr="009A4A5C">
        <w:rPr>
          <w:rStyle w:val="Bodytext70"/>
          <w:rFonts w:eastAsia="Courier New"/>
          <w:b/>
          <w:sz w:val="20"/>
          <w:szCs w:val="20"/>
        </w:rPr>
        <w:t>ment.</w:t>
      </w:r>
    </w:p>
    <w:p w14:paraId="0689D834" w14:textId="48E2751A" w:rsidR="00352D36" w:rsidRPr="009A4A5C" w:rsidRDefault="009A4A5C" w:rsidP="00CE54CA">
      <w:pPr>
        <w:pStyle w:val="BodyText4"/>
        <w:tabs>
          <w:tab w:val="left" w:pos="630"/>
        </w:tabs>
        <w:spacing w:line="240" w:lineRule="auto"/>
        <w:ind w:firstLine="270"/>
        <w:rPr>
          <w:sz w:val="24"/>
          <w:szCs w:val="24"/>
        </w:rPr>
      </w:pPr>
      <w:r w:rsidRPr="009A4A5C">
        <w:rPr>
          <w:rStyle w:val="BodyText1"/>
          <w:b/>
          <w:sz w:val="24"/>
          <w:szCs w:val="24"/>
        </w:rPr>
        <w:t>2.</w:t>
      </w:r>
      <w:r>
        <w:rPr>
          <w:rStyle w:val="BodyText1"/>
          <w:sz w:val="24"/>
          <w:szCs w:val="24"/>
        </w:rPr>
        <w:tab/>
      </w:r>
      <w:r w:rsidR="00F77C59" w:rsidRPr="009A4A5C">
        <w:rPr>
          <w:rStyle w:val="BodyText1"/>
          <w:sz w:val="24"/>
          <w:szCs w:val="24"/>
        </w:rPr>
        <w:t>This Act shall come into operation on the day on which it receives the Royal Assent.</w:t>
      </w:r>
    </w:p>
    <w:p w14:paraId="71380294" w14:textId="77777777" w:rsidR="009A4A5C" w:rsidRDefault="009A4A5C" w:rsidP="00CE54CA">
      <w:pPr>
        <w:spacing w:before="120" w:after="60"/>
        <w:jc w:val="both"/>
        <w:rPr>
          <w:rStyle w:val="Bodytext70"/>
          <w:rFonts w:eastAsia="Courier New"/>
          <w:b/>
          <w:sz w:val="20"/>
          <w:szCs w:val="20"/>
        </w:rPr>
      </w:pPr>
      <w:r w:rsidRPr="009A4A5C">
        <w:rPr>
          <w:rStyle w:val="Bodytext70"/>
          <w:rFonts w:eastAsia="Courier New"/>
          <w:b/>
          <w:sz w:val="20"/>
          <w:szCs w:val="20"/>
        </w:rPr>
        <w:t>Objects of Act.</w:t>
      </w:r>
    </w:p>
    <w:p w14:paraId="0CC7D0BE" w14:textId="77777777" w:rsidR="00352D36" w:rsidRPr="009A4A5C" w:rsidRDefault="009A4A5C" w:rsidP="00CE54CA">
      <w:pPr>
        <w:pStyle w:val="BodyText4"/>
        <w:tabs>
          <w:tab w:val="left" w:pos="630"/>
        </w:tabs>
        <w:spacing w:line="240" w:lineRule="auto"/>
        <w:ind w:firstLine="270"/>
        <w:rPr>
          <w:sz w:val="24"/>
          <w:szCs w:val="24"/>
        </w:rPr>
      </w:pPr>
      <w:r w:rsidRPr="009A4A5C">
        <w:rPr>
          <w:rStyle w:val="BodyText1"/>
          <w:b/>
          <w:sz w:val="24"/>
          <w:szCs w:val="24"/>
        </w:rPr>
        <w:t>3.</w:t>
      </w:r>
      <w:r>
        <w:rPr>
          <w:rStyle w:val="BodyText1"/>
          <w:sz w:val="24"/>
          <w:szCs w:val="24"/>
        </w:rPr>
        <w:t xml:space="preserve"> </w:t>
      </w:r>
      <w:r w:rsidR="00F77C59" w:rsidRPr="009A4A5C">
        <w:rPr>
          <w:rStyle w:val="BodyText1"/>
          <w:sz w:val="24"/>
          <w:szCs w:val="24"/>
        </w:rPr>
        <w:t>Section 5 of the Principal Act is amended—</w:t>
      </w:r>
    </w:p>
    <w:p w14:paraId="689FCEEE" w14:textId="77777777" w:rsidR="00352D36" w:rsidRPr="009A4A5C" w:rsidRDefault="009A4A5C" w:rsidP="00CE54CA">
      <w:pPr>
        <w:pStyle w:val="BodyText4"/>
        <w:spacing w:after="60" w:line="240" w:lineRule="auto"/>
        <w:ind w:left="720" w:hanging="450"/>
        <w:rPr>
          <w:sz w:val="24"/>
          <w:szCs w:val="24"/>
        </w:rPr>
      </w:pPr>
      <w:r>
        <w:rPr>
          <w:rStyle w:val="BodyText1"/>
          <w:sz w:val="24"/>
          <w:szCs w:val="24"/>
        </w:rPr>
        <w:t xml:space="preserve">(a) </w:t>
      </w:r>
      <w:r w:rsidR="00F77C59" w:rsidRPr="009A4A5C">
        <w:rPr>
          <w:rStyle w:val="BodyText1"/>
          <w:sz w:val="24"/>
          <w:szCs w:val="24"/>
        </w:rPr>
        <w:t>by adding at the end of paragraph (a) of sub-section (1) the words “and to protect the interests of the Australian wool indus</w:t>
      </w:r>
      <w:r w:rsidR="007D2F66">
        <w:rPr>
          <w:rStyle w:val="BodyText1"/>
          <w:sz w:val="24"/>
          <w:szCs w:val="24"/>
        </w:rPr>
        <w:t>try in relation to that export</w:t>
      </w:r>
      <w:r w:rsidR="007D2F66" w:rsidRPr="009A4A5C">
        <w:rPr>
          <w:rStyle w:val="BodyText1"/>
          <w:sz w:val="24"/>
          <w:szCs w:val="24"/>
        </w:rPr>
        <w:t>”</w:t>
      </w:r>
      <w:r w:rsidR="00F77C59" w:rsidRPr="009A4A5C">
        <w:rPr>
          <w:rStyle w:val="BodyText1"/>
          <w:sz w:val="24"/>
          <w:szCs w:val="24"/>
        </w:rPr>
        <w:t xml:space="preserve"> and</w:t>
      </w:r>
    </w:p>
    <w:p w14:paraId="55D26C5B" w14:textId="1F999A82" w:rsidR="00352D36" w:rsidRPr="009A4A5C" w:rsidRDefault="009A4A5C" w:rsidP="00CE54CA">
      <w:pPr>
        <w:pStyle w:val="BodyText4"/>
        <w:spacing w:after="60" w:line="240" w:lineRule="auto"/>
        <w:ind w:left="720" w:hanging="450"/>
        <w:rPr>
          <w:sz w:val="24"/>
          <w:szCs w:val="24"/>
        </w:rPr>
      </w:pPr>
      <w:r>
        <w:rPr>
          <w:rStyle w:val="BodyText1"/>
          <w:sz w:val="24"/>
          <w:szCs w:val="24"/>
        </w:rPr>
        <w:t xml:space="preserve">(b) </w:t>
      </w:r>
      <w:r w:rsidR="00F77C59" w:rsidRPr="009A4A5C">
        <w:rPr>
          <w:rStyle w:val="BodyText1"/>
          <w:sz w:val="24"/>
          <w:szCs w:val="24"/>
        </w:rPr>
        <w:t>by adding at the end of paragraph (b) of sub-section (1) the words “and to protect the interes</w:t>
      </w:r>
      <w:r w:rsidR="00341D0F">
        <w:rPr>
          <w:rStyle w:val="BodyText1"/>
          <w:sz w:val="24"/>
          <w:szCs w:val="24"/>
        </w:rPr>
        <w:t>ts of the Australian wool indus</w:t>
      </w:r>
      <w:r w:rsidR="00F77C59" w:rsidRPr="009A4A5C">
        <w:rPr>
          <w:rStyle w:val="BodyText1"/>
          <w:sz w:val="24"/>
          <w:szCs w:val="24"/>
        </w:rPr>
        <w:t>try in relation to that trade and commerce”.</w:t>
      </w:r>
    </w:p>
    <w:p w14:paraId="0493CE7B" w14:textId="77777777" w:rsidR="00352D36" w:rsidRPr="009A4A5C" w:rsidRDefault="009A4A5C" w:rsidP="00CE54CA">
      <w:pPr>
        <w:spacing w:before="120" w:after="60"/>
        <w:jc w:val="both"/>
        <w:rPr>
          <w:rStyle w:val="Bodytext70"/>
          <w:rFonts w:eastAsia="Courier New"/>
          <w:b/>
          <w:sz w:val="20"/>
          <w:szCs w:val="20"/>
        </w:rPr>
      </w:pPr>
      <w:r w:rsidRPr="009A4A5C">
        <w:rPr>
          <w:rStyle w:val="Bodytext70"/>
          <w:rFonts w:eastAsia="Courier New"/>
          <w:b/>
          <w:sz w:val="20"/>
          <w:szCs w:val="20"/>
        </w:rPr>
        <w:t>Interpret</w:t>
      </w:r>
      <w:r w:rsidR="00F77C59" w:rsidRPr="009A4A5C">
        <w:rPr>
          <w:rStyle w:val="Bodytext70"/>
          <w:rFonts w:eastAsia="Courier New"/>
          <w:b/>
          <w:sz w:val="20"/>
          <w:szCs w:val="20"/>
        </w:rPr>
        <w:t>ation.</w:t>
      </w:r>
    </w:p>
    <w:p w14:paraId="3564FBFB" w14:textId="77777777" w:rsidR="00352D36" w:rsidRPr="009A4A5C" w:rsidRDefault="009A4A5C" w:rsidP="00CE54CA">
      <w:pPr>
        <w:pStyle w:val="BodyText4"/>
        <w:tabs>
          <w:tab w:val="left" w:pos="630"/>
        </w:tabs>
        <w:spacing w:line="240" w:lineRule="auto"/>
        <w:ind w:firstLine="270"/>
        <w:rPr>
          <w:sz w:val="24"/>
          <w:szCs w:val="24"/>
        </w:rPr>
      </w:pPr>
      <w:r w:rsidRPr="009A4A5C">
        <w:rPr>
          <w:rStyle w:val="BodyText1"/>
          <w:b/>
          <w:sz w:val="24"/>
          <w:szCs w:val="24"/>
        </w:rPr>
        <w:t>4.</w:t>
      </w:r>
      <w:r>
        <w:rPr>
          <w:rStyle w:val="BodyText1"/>
          <w:sz w:val="24"/>
          <w:szCs w:val="24"/>
        </w:rPr>
        <w:tab/>
      </w:r>
      <w:r w:rsidR="00F77C59" w:rsidRPr="009A4A5C">
        <w:rPr>
          <w:rStyle w:val="BodyText1"/>
          <w:sz w:val="24"/>
          <w:szCs w:val="24"/>
        </w:rPr>
        <w:t>Section 6 of the Principal Act is amended—</w:t>
      </w:r>
    </w:p>
    <w:p w14:paraId="7E23A7F8" w14:textId="77777777" w:rsidR="00352D36" w:rsidRPr="009A4A5C" w:rsidRDefault="009A4A5C" w:rsidP="00CE54CA">
      <w:pPr>
        <w:pStyle w:val="BodyText4"/>
        <w:spacing w:after="60" w:line="240" w:lineRule="auto"/>
        <w:ind w:left="720" w:hanging="450"/>
        <w:rPr>
          <w:sz w:val="24"/>
          <w:szCs w:val="24"/>
        </w:rPr>
      </w:pPr>
      <w:r>
        <w:rPr>
          <w:rStyle w:val="BodyText1"/>
          <w:sz w:val="24"/>
          <w:szCs w:val="24"/>
        </w:rPr>
        <w:t xml:space="preserve">(a) </w:t>
      </w:r>
      <w:r w:rsidR="00F77C59" w:rsidRPr="009A4A5C">
        <w:rPr>
          <w:rStyle w:val="BodyText1"/>
          <w:sz w:val="24"/>
          <w:szCs w:val="24"/>
        </w:rPr>
        <w:t>by omitting from sub-section (</w:t>
      </w:r>
      <w:r w:rsidR="00774469">
        <w:rPr>
          <w:rStyle w:val="BodyText1"/>
          <w:sz w:val="24"/>
          <w:szCs w:val="24"/>
        </w:rPr>
        <w:t>1) the definition of “wool prod</w:t>
      </w:r>
      <w:r w:rsidR="00F77C59" w:rsidRPr="009A4A5C">
        <w:rPr>
          <w:rStyle w:val="BodyText1"/>
          <w:sz w:val="24"/>
          <w:szCs w:val="24"/>
        </w:rPr>
        <w:t>ucts” and substituting the following definition:—</w:t>
      </w:r>
    </w:p>
    <w:p w14:paraId="38EFC27D" w14:textId="5A069EE8" w:rsidR="00352D36" w:rsidRPr="009A4A5C" w:rsidRDefault="00341D0F" w:rsidP="00CE54CA">
      <w:pPr>
        <w:pStyle w:val="BodyText4"/>
        <w:spacing w:line="240" w:lineRule="auto"/>
        <w:ind w:left="810" w:hanging="270"/>
        <w:rPr>
          <w:sz w:val="24"/>
          <w:szCs w:val="24"/>
        </w:rPr>
      </w:pPr>
      <w:r>
        <w:rPr>
          <w:rStyle w:val="BodyText1"/>
          <w:sz w:val="24"/>
          <w:szCs w:val="24"/>
        </w:rPr>
        <w:t>“</w:t>
      </w:r>
      <w:r w:rsidR="00F77C59" w:rsidRPr="009A4A5C">
        <w:rPr>
          <w:rStyle w:val="BodyText1"/>
          <w:sz w:val="24"/>
          <w:szCs w:val="24"/>
        </w:rPr>
        <w:t>‘wool products’ includes goods made wholly or partly from wool or from materials produced by processing wool;”; and</w:t>
      </w:r>
    </w:p>
    <w:p w14:paraId="610516BE" w14:textId="77777777" w:rsidR="00352D36" w:rsidRPr="009A4A5C" w:rsidRDefault="00774469" w:rsidP="00CE54CA">
      <w:pPr>
        <w:pStyle w:val="BodyText4"/>
        <w:spacing w:after="60" w:line="240" w:lineRule="auto"/>
        <w:ind w:left="720" w:hanging="450"/>
        <w:rPr>
          <w:sz w:val="24"/>
          <w:szCs w:val="24"/>
        </w:rPr>
      </w:pPr>
      <w:r>
        <w:rPr>
          <w:rStyle w:val="BodyText1"/>
          <w:sz w:val="24"/>
          <w:szCs w:val="24"/>
        </w:rPr>
        <w:t xml:space="preserve">(b) </w:t>
      </w:r>
      <w:r w:rsidR="00F77C59" w:rsidRPr="009A4A5C">
        <w:rPr>
          <w:rStyle w:val="BodyText1"/>
          <w:sz w:val="24"/>
          <w:szCs w:val="24"/>
        </w:rPr>
        <w:t>by adding at the end thereof the following sub-sections:—</w:t>
      </w:r>
    </w:p>
    <w:p w14:paraId="1B464EFE" w14:textId="77777777" w:rsidR="00352D36" w:rsidRPr="009A4A5C" w:rsidRDefault="00F77C59" w:rsidP="00CE54CA">
      <w:pPr>
        <w:pStyle w:val="BodyText4"/>
        <w:spacing w:line="240" w:lineRule="auto"/>
        <w:ind w:left="810" w:hanging="270"/>
        <w:rPr>
          <w:sz w:val="24"/>
          <w:szCs w:val="24"/>
        </w:rPr>
      </w:pPr>
      <w:r w:rsidRPr="009A4A5C">
        <w:rPr>
          <w:rStyle w:val="BodyText1"/>
          <w:sz w:val="24"/>
          <w:szCs w:val="24"/>
        </w:rPr>
        <w:t>“(3) References in this Act to sales of wool at auction, to auc</w:t>
      </w:r>
      <w:r w:rsidRPr="009A4A5C">
        <w:rPr>
          <w:rStyle w:val="BodyText1"/>
          <w:sz w:val="24"/>
          <w:szCs w:val="24"/>
        </w:rPr>
        <w:softHyphen/>
        <w:t>tion sales of wool and to the auction system shall be read as including references to sales of wool by tender and references in this Act to brokers shall be read as including references to per</w:t>
      </w:r>
      <w:r w:rsidRPr="009A4A5C">
        <w:rPr>
          <w:rStyle w:val="BodyText1"/>
          <w:sz w:val="24"/>
          <w:szCs w:val="24"/>
        </w:rPr>
        <w:softHyphen/>
        <w:t>sons conducting sales of wool by tender.</w:t>
      </w:r>
    </w:p>
    <w:p w14:paraId="7D6CA2D8" w14:textId="0ACEFFDA" w:rsidR="00352D36" w:rsidRPr="009A4A5C" w:rsidRDefault="00F77C59" w:rsidP="00341D0F">
      <w:pPr>
        <w:pStyle w:val="BodyText4"/>
        <w:spacing w:line="240" w:lineRule="auto"/>
        <w:ind w:left="810" w:hanging="270"/>
        <w:rPr>
          <w:sz w:val="24"/>
          <w:szCs w:val="24"/>
        </w:rPr>
      </w:pPr>
      <w:r w:rsidRPr="009A4A5C">
        <w:rPr>
          <w:rStyle w:val="BodyText1"/>
          <w:sz w:val="24"/>
          <w:szCs w:val="24"/>
        </w:rPr>
        <w:t xml:space="preserve">“(4) A reference in this Act to interest in respect of borrowed moneys shall be read as including a reference to fees or charges in relation to arrangements for the borrowing of moneys and a </w:t>
      </w:r>
      <w:r w:rsidRPr="009A4A5C">
        <w:rPr>
          <w:rStyle w:val="BodyText2"/>
          <w:sz w:val="24"/>
          <w:szCs w:val="24"/>
        </w:rPr>
        <w:t>reference to interest in respect of borrowed moneys used for a particular purpose shall be read as including a reference to fees or charges in relation to arrangements for the borrowing of moneys for use for those purposes.</w:t>
      </w:r>
    </w:p>
    <w:p w14:paraId="4BB035E6" w14:textId="77777777" w:rsidR="00352D36" w:rsidRPr="00774469" w:rsidRDefault="00F77C59" w:rsidP="00774469">
      <w:pPr>
        <w:spacing w:before="120" w:after="60"/>
        <w:rPr>
          <w:rStyle w:val="Bodytext70"/>
          <w:rFonts w:eastAsia="Courier New"/>
          <w:b/>
          <w:sz w:val="20"/>
          <w:szCs w:val="20"/>
        </w:rPr>
      </w:pPr>
      <w:r w:rsidRPr="00774469">
        <w:rPr>
          <w:rStyle w:val="Bodytext70"/>
          <w:rFonts w:eastAsia="Courier New"/>
          <w:b/>
          <w:sz w:val="20"/>
          <w:szCs w:val="20"/>
        </w:rPr>
        <w:t>Membership</w:t>
      </w:r>
      <w:r w:rsidR="007D2F66">
        <w:rPr>
          <w:rStyle w:val="Bodytext70"/>
          <w:rFonts w:eastAsia="Courier New"/>
          <w:b/>
          <w:sz w:val="20"/>
          <w:szCs w:val="20"/>
        </w:rPr>
        <w:t xml:space="preserve"> o</w:t>
      </w:r>
      <w:r w:rsidRPr="00774469">
        <w:rPr>
          <w:rStyle w:val="Bodytext70"/>
          <w:rFonts w:eastAsia="Courier New"/>
          <w:b/>
          <w:sz w:val="20"/>
          <w:szCs w:val="20"/>
        </w:rPr>
        <w:t>f</w:t>
      </w:r>
      <w:r w:rsidR="00774469" w:rsidRPr="00774469">
        <w:rPr>
          <w:rStyle w:val="Bodytext70"/>
          <w:rFonts w:eastAsia="Courier New"/>
          <w:b/>
          <w:sz w:val="20"/>
          <w:szCs w:val="20"/>
        </w:rPr>
        <w:t xml:space="preserve"> </w:t>
      </w:r>
      <w:r w:rsidRPr="00774469">
        <w:rPr>
          <w:rStyle w:val="Bodytext70"/>
          <w:rFonts w:eastAsia="Courier New"/>
          <w:b/>
          <w:sz w:val="20"/>
          <w:szCs w:val="20"/>
        </w:rPr>
        <w:t>Corporation.</w:t>
      </w:r>
    </w:p>
    <w:p w14:paraId="42109517" w14:textId="77777777" w:rsidR="00352D36" w:rsidRPr="009A4A5C" w:rsidRDefault="00774469" w:rsidP="00CE54CA">
      <w:pPr>
        <w:pStyle w:val="BodyText4"/>
        <w:spacing w:after="60" w:line="240" w:lineRule="auto"/>
        <w:ind w:firstLine="270"/>
        <w:rPr>
          <w:sz w:val="24"/>
          <w:szCs w:val="24"/>
        </w:rPr>
      </w:pPr>
      <w:r w:rsidRPr="00774469">
        <w:rPr>
          <w:rStyle w:val="BodyText2"/>
          <w:b/>
          <w:sz w:val="24"/>
          <w:szCs w:val="24"/>
        </w:rPr>
        <w:t>5.</w:t>
      </w:r>
      <w:r>
        <w:rPr>
          <w:rStyle w:val="BodyText2"/>
          <w:sz w:val="24"/>
          <w:szCs w:val="24"/>
        </w:rPr>
        <w:t xml:space="preserve"> </w:t>
      </w:r>
      <w:r w:rsidR="00F77C59" w:rsidRPr="009A4A5C">
        <w:rPr>
          <w:rStyle w:val="BodyText2"/>
          <w:sz w:val="24"/>
          <w:szCs w:val="24"/>
        </w:rPr>
        <w:t>(1) Section 8 of the Principal Act is amended—</w:t>
      </w:r>
    </w:p>
    <w:p w14:paraId="113479B6" w14:textId="4252734C" w:rsidR="00352D36" w:rsidRPr="009A4A5C" w:rsidRDefault="00774469" w:rsidP="00CE54CA">
      <w:pPr>
        <w:pStyle w:val="BodyText4"/>
        <w:spacing w:after="60" w:line="240" w:lineRule="auto"/>
        <w:ind w:firstLine="270"/>
        <w:rPr>
          <w:sz w:val="24"/>
          <w:szCs w:val="24"/>
        </w:rPr>
      </w:pPr>
      <w:r>
        <w:rPr>
          <w:rStyle w:val="BodyText2"/>
          <w:sz w:val="24"/>
          <w:szCs w:val="24"/>
        </w:rPr>
        <w:t xml:space="preserve">(a) </w:t>
      </w:r>
      <w:r w:rsidR="00F77C59" w:rsidRPr="009A4A5C">
        <w:rPr>
          <w:rStyle w:val="BodyText2"/>
          <w:sz w:val="24"/>
          <w:szCs w:val="24"/>
        </w:rPr>
        <w:t>by omitting sub-section (1) and substituting the following sub</w:t>
      </w:r>
      <w:r w:rsidR="00341D0F">
        <w:rPr>
          <w:rStyle w:val="BodyText2"/>
          <w:sz w:val="24"/>
          <w:szCs w:val="24"/>
        </w:rPr>
        <w:t>-</w:t>
      </w:r>
      <w:r w:rsidR="00F77C59" w:rsidRPr="009A4A5C">
        <w:rPr>
          <w:rStyle w:val="BodyText2"/>
          <w:sz w:val="24"/>
          <w:szCs w:val="24"/>
        </w:rPr>
        <w:t>section:—</w:t>
      </w:r>
    </w:p>
    <w:p w14:paraId="252DF33E" w14:textId="77777777" w:rsidR="00352D36" w:rsidRPr="009A4A5C" w:rsidRDefault="00F77C59" w:rsidP="00CE54CA">
      <w:pPr>
        <w:pStyle w:val="BodyText4"/>
        <w:spacing w:line="240" w:lineRule="auto"/>
        <w:ind w:firstLine="540"/>
        <w:rPr>
          <w:sz w:val="24"/>
          <w:szCs w:val="24"/>
        </w:rPr>
      </w:pPr>
      <w:r w:rsidRPr="009A4A5C">
        <w:rPr>
          <w:rStyle w:val="BodyText2"/>
          <w:sz w:val="24"/>
          <w:szCs w:val="24"/>
        </w:rPr>
        <w:t>“(1) The Corporation shall consist of 10 members, namely:—</w:t>
      </w:r>
    </w:p>
    <w:p w14:paraId="6ED946DF" w14:textId="77777777" w:rsidR="00352D36" w:rsidRPr="00774469" w:rsidRDefault="00774469" w:rsidP="00CE54CA">
      <w:pPr>
        <w:pStyle w:val="BodyText4"/>
        <w:spacing w:after="60" w:line="240" w:lineRule="auto"/>
        <w:ind w:firstLine="540"/>
        <w:rPr>
          <w:rStyle w:val="BodyText2"/>
          <w:sz w:val="24"/>
          <w:szCs w:val="24"/>
        </w:rPr>
      </w:pPr>
      <w:r>
        <w:rPr>
          <w:rStyle w:val="BodyText2"/>
          <w:sz w:val="24"/>
          <w:szCs w:val="24"/>
        </w:rPr>
        <w:t xml:space="preserve">(a) </w:t>
      </w:r>
      <w:r w:rsidR="00F77C59" w:rsidRPr="009A4A5C">
        <w:rPr>
          <w:rStyle w:val="BodyText2"/>
          <w:sz w:val="24"/>
          <w:szCs w:val="24"/>
        </w:rPr>
        <w:t>a Chairman;</w:t>
      </w:r>
    </w:p>
    <w:p w14:paraId="2080BF71" w14:textId="77777777" w:rsidR="00352D36" w:rsidRPr="00774469" w:rsidRDefault="00774469" w:rsidP="00CE54CA">
      <w:pPr>
        <w:pStyle w:val="BodyText4"/>
        <w:spacing w:after="60" w:line="240" w:lineRule="auto"/>
        <w:ind w:firstLine="540"/>
        <w:rPr>
          <w:rStyle w:val="BodyText2"/>
          <w:sz w:val="24"/>
          <w:szCs w:val="24"/>
        </w:rPr>
      </w:pPr>
      <w:r>
        <w:rPr>
          <w:rStyle w:val="BodyText2"/>
          <w:sz w:val="24"/>
          <w:szCs w:val="24"/>
        </w:rPr>
        <w:t xml:space="preserve">(b) </w:t>
      </w:r>
      <w:r w:rsidR="00F77C59" w:rsidRPr="009A4A5C">
        <w:rPr>
          <w:rStyle w:val="BodyText2"/>
          <w:sz w:val="24"/>
          <w:szCs w:val="24"/>
        </w:rPr>
        <w:t>4 members to represent Australian woolgrowers;</w:t>
      </w:r>
    </w:p>
    <w:p w14:paraId="063D1138" w14:textId="77777777" w:rsidR="00352D36" w:rsidRPr="00774469" w:rsidRDefault="00774469" w:rsidP="00CE54CA">
      <w:pPr>
        <w:pStyle w:val="BodyText4"/>
        <w:spacing w:after="60" w:line="240" w:lineRule="auto"/>
        <w:ind w:firstLine="540"/>
        <w:rPr>
          <w:rStyle w:val="BodyText2"/>
          <w:sz w:val="24"/>
          <w:szCs w:val="24"/>
        </w:rPr>
      </w:pPr>
      <w:r>
        <w:rPr>
          <w:rStyle w:val="BodyText2"/>
          <w:sz w:val="24"/>
          <w:szCs w:val="24"/>
        </w:rPr>
        <w:t xml:space="preserve">(c) </w:t>
      </w:r>
      <w:r w:rsidR="00F77C59" w:rsidRPr="009A4A5C">
        <w:rPr>
          <w:rStyle w:val="BodyText2"/>
          <w:sz w:val="24"/>
          <w:szCs w:val="24"/>
        </w:rPr>
        <w:t>1 member to represent the Australian Government; and</w:t>
      </w:r>
    </w:p>
    <w:p w14:paraId="6FCA498A" w14:textId="22B1318A" w:rsidR="00352D36" w:rsidRPr="00774469" w:rsidRDefault="00774469" w:rsidP="00CE54CA">
      <w:pPr>
        <w:pStyle w:val="BodyText4"/>
        <w:spacing w:after="60" w:line="240" w:lineRule="auto"/>
        <w:ind w:firstLine="540"/>
        <w:rPr>
          <w:rStyle w:val="BodyText2"/>
          <w:sz w:val="24"/>
          <w:szCs w:val="24"/>
        </w:rPr>
      </w:pPr>
      <w:r>
        <w:rPr>
          <w:rStyle w:val="BodyText2"/>
          <w:sz w:val="24"/>
          <w:szCs w:val="24"/>
        </w:rPr>
        <w:t xml:space="preserve">(d) </w:t>
      </w:r>
      <w:r w:rsidR="00F77C59" w:rsidRPr="009A4A5C">
        <w:rPr>
          <w:rStyle w:val="BodyText2"/>
          <w:sz w:val="24"/>
          <w:szCs w:val="24"/>
        </w:rPr>
        <w:t>4 other members.</w:t>
      </w:r>
      <w:r w:rsidR="00341D0F">
        <w:rPr>
          <w:rStyle w:val="BodyText2"/>
          <w:sz w:val="24"/>
          <w:szCs w:val="24"/>
        </w:rPr>
        <w:t>”</w:t>
      </w:r>
      <w:r w:rsidR="00F77C59" w:rsidRPr="009A4A5C">
        <w:rPr>
          <w:rStyle w:val="BodyText2"/>
          <w:sz w:val="24"/>
          <w:szCs w:val="24"/>
        </w:rPr>
        <w:t>; and</w:t>
      </w:r>
    </w:p>
    <w:p w14:paraId="0A01BB64" w14:textId="77777777" w:rsidR="00341D0F" w:rsidRDefault="00341D0F">
      <w:pPr>
        <w:rPr>
          <w:rStyle w:val="BodyText2"/>
          <w:rFonts w:eastAsia="Courier New"/>
          <w:sz w:val="24"/>
          <w:szCs w:val="24"/>
        </w:rPr>
      </w:pPr>
      <w:r>
        <w:rPr>
          <w:rStyle w:val="BodyText2"/>
          <w:rFonts w:eastAsia="Courier New"/>
          <w:sz w:val="24"/>
          <w:szCs w:val="24"/>
        </w:rPr>
        <w:br w:type="page"/>
      </w:r>
    </w:p>
    <w:p w14:paraId="3E7415D0" w14:textId="0E13005D" w:rsidR="00352D36" w:rsidRPr="009A4A5C" w:rsidRDefault="00774469" w:rsidP="00CE54CA">
      <w:pPr>
        <w:pStyle w:val="BodyText4"/>
        <w:spacing w:after="60" w:line="240" w:lineRule="auto"/>
        <w:ind w:firstLine="540"/>
        <w:rPr>
          <w:sz w:val="24"/>
          <w:szCs w:val="24"/>
        </w:rPr>
      </w:pPr>
      <w:r>
        <w:rPr>
          <w:rStyle w:val="BodyText2"/>
          <w:sz w:val="24"/>
          <w:szCs w:val="24"/>
        </w:rPr>
        <w:lastRenderedPageBreak/>
        <w:t xml:space="preserve">(e) </w:t>
      </w:r>
      <w:r w:rsidR="00F77C59" w:rsidRPr="009A4A5C">
        <w:rPr>
          <w:rStyle w:val="BodyText2"/>
          <w:sz w:val="24"/>
          <w:szCs w:val="24"/>
        </w:rPr>
        <w:t>by omitting sub-section (4) and substituting the following sub</w:t>
      </w:r>
      <w:r w:rsidR="00341D0F">
        <w:rPr>
          <w:rStyle w:val="BodyText2"/>
          <w:sz w:val="24"/>
          <w:szCs w:val="24"/>
        </w:rPr>
        <w:t>-</w:t>
      </w:r>
      <w:r w:rsidR="00F77C59" w:rsidRPr="009A4A5C">
        <w:rPr>
          <w:rStyle w:val="BodyText2"/>
          <w:sz w:val="24"/>
          <w:szCs w:val="24"/>
        </w:rPr>
        <w:t>sections:—</w:t>
      </w:r>
    </w:p>
    <w:p w14:paraId="0675AEF2" w14:textId="77777777" w:rsidR="00352D36" w:rsidRPr="009A4A5C" w:rsidRDefault="00F77C59" w:rsidP="00CE54CA">
      <w:pPr>
        <w:pStyle w:val="BodyText4"/>
        <w:spacing w:after="60" w:line="240" w:lineRule="auto"/>
        <w:ind w:left="540" w:firstLine="270"/>
        <w:rPr>
          <w:sz w:val="24"/>
          <w:szCs w:val="24"/>
        </w:rPr>
      </w:pPr>
      <w:r w:rsidRPr="009A4A5C">
        <w:rPr>
          <w:rStyle w:val="BodyText2"/>
          <w:sz w:val="24"/>
          <w:szCs w:val="24"/>
        </w:rPr>
        <w:t>“(4) The appointment at any time of a member or members to represent Australian woolgrowers (including the appoint</w:t>
      </w:r>
      <w:r w:rsidRPr="009A4A5C">
        <w:rPr>
          <w:rStyle w:val="BodyText2"/>
          <w:sz w:val="24"/>
          <w:szCs w:val="24"/>
        </w:rPr>
        <w:softHyphen/>
        <w:t>ment of such a member under sub-section (2) of section 9) shall be made from amongst persons whose names are included in a list of names submitted to the Minister by the Australian Wool Industry Conference.</w:t>
      </w:r>
    </w:p>
    <w:p w14:paraId="6BC54058" w14:textId="39346446" w:rsidR="00352D36" w:rsidRPr="009A4A5C" w:rsidRDefault="00F77C59" w:rsidP="00CE54CA">
      <w:pPr>
        <w:pStyle w:val="BodyText4"/>
        <w:spacing w:after="60" w:line="240" w:lineRule="auto"/>
        <w:ind w:left="540" w:firstLine="270"/>
        <w:rPr>
          <w:sz w:val="24"/>
          <w:szCs w:val="24"/>
        </w:rPr>
      </w:pPr>
      <w:r w:rsidRPr="009A4A5C">
        <w:rPr>
          <w:rStyle w:val="BodyText2"/>
          <w:sz w:val="24"/>
          <w:szCs w:val="24"/>
        </w:rPr>
        <w:t>“(4</w:t>
      </w:r>
      <w:r w:rsidR="00341D0F">
        <w:rPr>
          <w:rStyle w:val="BodyText2"/>
          <w:smallCaps/>
          <w:sz w:val="24"/>
          <w:szCs w:val="24"/>
        </w:rPr>
        <w:t>a</w:t>
      </w:r>
      <w:r w:rsidRPr="009A4A5C">
        <w:rPr>
          <w:rStyle w:val="BodyText2"/>
          <w:sz w:val="24"/>
          <w:szCs w:val="24"/>
        </w:rPr>
        <w:t>) The list shall consist of names to the number of twice the number of members to be appointed but the Minister may, if he thinks fit, request the Australian Wool Industry Conference to submit additional names for inclusion in the list.”.</w:t>
      </w:r>
    </w:p>
    <w:p w14:paraId="09426649" w14:textId="77777777" w:rsidR="00352D36" w:rsidRPr="009A4A5C" w:rsidRDefault="00774469" w:rsidP="00CE54CA">
      <w:pPr>
        <w:pStyle w:val="BodyText4"/>
        <w:spacing w:after="60" w:line="240" w:lineRule="auto"/>
        <w:ind w:firstLine="270"/>
        <w:rPr>
          <w:sz w:val="24"/>
          <w:szCs w:val="24"/>
        </w:rPr>
      </w:pPr>
      <w:r>
        <w:rPr>
          <w:rStyle w:val="BodyText2"/>
          <w:sz w:val="24"/>
          <w:szCs w:val="24"/>
        </w:rPr>
        <w:t xml:space="preserve">(2) </w:t>
      </w:r>
      <w:r w:rsidR="00F77C59" w:rsidRPr="009A4A5C">
        <w:rPr>
          <w:rStyle w:val="BodyText2"/>
          <w:sz w:val="24"/>
          <w:szCs w:val="24"/>
        </w:rPr>
        <w:t>Subject to sub-section (3), the amendments made by this section do not affect the continuance in office of a member of the Corporation holding office at the commencement of this Act.</w:t>
      </w:r>
    </w:p>
    <w:p w14:paraId="535AAACD" w14:textId="77777777" w:rsidR="00352D36" w:rsidRPr="00774469" w:rsidRDefault="00774469" w:rsidP="00CE54CA">
      <w:pPr>
        <w:pStyle w:val="BodyText4"/>
        <w:spacing w:after="60" w:line="240" w:lineRule="auto"/>
        <w:ind w:firstLine="270"/>
        <w:rPr>
          <w:rStyle w:val="BodyText2"/>
          <w:sz w:val="24"/>
          <w:szCs w:val="24"/>
        </w:rPr>
      </w:pPr>
      <w:r>
        <w:rPr>
          <w:rStyle w:val="BodyText2"/>
          <w:sz w:val="24"/>
          <w:szCs w:val="24"/>
        </w:rPr>
        <w:t xml:space="preserve">(3) </w:t>
      </w:r>
      <w:r w:rsidR="00F77C59" w:rsidRPr="009A4A5C">
        <w:rPr>
          <w:rStyle w:val="BodyText2"/>
          <w:sz w:val="24"/>
          <w:szCs w:val="24"/>
        </w:rPr>
        <w:t xml:space="preserve">The Minister shall, by notice in the </w:t>
      </w:r>
      <w:r w:rsidR="00F77C59" w:rsidRPr="009A4A5C">
        <w:rPr>
          <w:rStyle w:val="BodytextItalic1"/>
          <w:sz w:val="24"/>
          <w:szCs w:val="24"/>
        </w:rPr>
        <w:t>Gazette,</w:t>
      </w:r>
      <w:r w:rsidR="00F77C59" w:rsidRPr="009A4A5C">
        <w:rPr>
          <w:rStyle w:val="BodyText2"/>
          <w:sz w:val="24"/>
          <w:szCs w:val="24"/>
        </w:rPr>
        <w:t xml:space="preserve"> fix a date, being a date not more than 3 months after the date of commencement of this Act, as the date upon which the members of the Corporation, other than the Chairman, holding office immediately before that date shall cease to hold office, and those members shall cease to hold office accordingly, but are eligible for re-appointment.</w:t>
      </w:r>
    </w:p>
    <w:p w14:paraId="585761B9" w14:textId="77777777" w:rsidR="00352D36" w:rsidRPr="009A4A5C" w:rsidRDefault="00774469" w:rsidP="00CE54CA">
      <w:pPr>
        <w:pStyle w:val="BodyText4"/>
        <w:spacing w:after="60" w:line="240" w:lineRule="auto"/>
        <w:ind w:firstLine="270"/>
        <w:rPr>
          <w:sz w:val="24"/>
          <w:szCs w:val="24"/>
        </w:rPr>
      </w:pPr>
      <w:r>
        <w:rPr>
          <w:rStyle w:val="BodyText2"/>
          <w:sz w:val="24"/>
          <w:szCs w:val="24"/>
        </w:rPr>
        <w:t xml:space="preserve">(4) </w:t>
      </w:r>
      <w:r w:rsidR="00F77C59" w:rsidRPr="009A4A5C">
        <w:rPr>
          <w:rStyle w:val="BodyText2"/>
          <w:sz w:val="24"/>
          <w:szCs w:val="24"/>
        </w:rPr>
        <w:t>Notwithstanding section 9 of the Principal Act, as amended by this Act, of the 4 members to represent Australian woolgrowers first appointed on or after the date fixed under sub-section (3) of this section and of the 4 members referred to in paragraph (d) of sub-section (1) of section 8 of the Principal Act, as amended by this Act, first appointed on or after that date—</w:t>
      </w:r>
    </w:p>
    <w:p w14:paraId="2B4CDB96" w14:textId="29F7A547" w:rsidR="00352D36" w:rsidRPr="009A4A5C" w:rsidRDefault="00774469" w:rsidP="00CE54CA">
      <w:pPr>
        <w:pStyle w:val="BodyText4"/>
        <w:spacing w:after="60" w:line="240" w:lineRule="auto"/>
        <w:ind w:left="450" w:hanging="450"/>
        <w:rPr>
          <w:sz w:val="24"/>
          <w:szCs w:val="24"/>
        </w:rPr>
      </w:pPr>
      <w:r>
        <w:rPr>
          <w:rStyle w:val="BodyText2"/>
          <w:sz w:val="24"/>
          <w:szCs w:val="24"/>
        </w:rPr>
        <w:t xml:space="preserve">(a) </w:t>
      </w:r>
      <w:r w:rsidR="00F77C59" w:rsidRPr="009A4A5C">
        <w:rPr>
          <w:rStyle w:val="BodyText2"/>
          <w:sz w:val="24"/>
          <w:szCs w:val="24"/>
        </w:rPr>
        <w:t>2 shall be appointed, in accordance with section 8 of the Principal Act as amended by this Act, for a period of 2 years; and</w:t>
      </w:r>
    </w:p>
    <w:p w14:paraId="3E90DA1E" w14:textId="4E35DFCC" w:rsidR="00774469" w:rsidRDefault="00774469" w:rsidP="00CE54CA">
      <w:pPr>
        <w:pStyle w:val="BodyText4"/>
        <w:spacing w:after="60" w:line="240" w:lineRule="auto"/>
        <w:ind w:left="450" w:hanging="450"/>
        <w:rPr>
          <w:rStyle w:val="BodyText2"/>
          <w:sz w:val="24"/>
          <w:szCs w:val="24"/>
        </w:rPr>
      </w:pPr>
      <w:r>
        <w:rPr>
          <w:rStyle w:val="BodyText2"/>
          <w:sz w:val="24"/>
          <w:szCs w:val="24"/>
        </w:rPr>
        <w:t xml:space="preserve">(b) </w:t>
      </w:r>
      <w:r w:rsidR="00F77C59" w:rsidRPr="009A4A5C">
        <w:rPr>
          <w:rStyle w:val="BodyText2"/>
          <w:sz w:val="24"/>
          <w:szCs w:val="24"/>
        </w:rPr>
        <w:t>2 shall be appointed, in accordan</w:t>
      </w:r>
      <w:r w:rsidR="00341D0F">
        <w:rPr>
          <w:rStyle w:val="BodyText2"/>
          <w:sz w:val="24"/>
          <w:szCs w:val="24"/>
        </w:rPr>
        <w:t>ce with section 8 of the Princi</w:t>
      </w:r>
      <w:r w:rsidR="00F77C59" w:rsidRPr="009A4A5C">
        <w:rPr>
          <w:rStyle w:val="BodyText2"/>
          <w:sz w:val="24"/>
          <w:szCs w:val="24"/>
        </w:rPr>
        <w:t>pal Act, as amended by this Act, for a period of 3 years.</w:t>
      </w:r>
    </w:p>
    <w:p w14:paraId="3702EB10" w14:textId="77777777" w:rsidR="00774469" w:rsidRPr="00774469" w:rsidRDefault="00774469" w:rsidP="00CE54CA">
      <w:pPr>
        <w:spacing w:before="120" w:after="60"/>
        <w:jc w:val="both"/>
        <w:rPr>
          <w:rStyle w:val="Bodytext70"/>
          <w:rFonts w:eastAsia="Courier New"/>
          <w:b/>
          <w:sz w:val="20"/>
          <w:szCs w:val="20"/>
        </w:rPr>
      </w:pPr>
      <w:r w:rsidRPr="00774469">
        <w:rPr>
          <w:rStyle w:val="Bodytext70"/>
          <w:rFonts w:eastAsia="Courier New"/>
          <w:b/>
          <w:sz w:val="20"/>
          <w:szCs w:val="20"/>
        </w:rPr>
        <w:t>Deputies of members.</w:t>
      </w:r>
    </w:p>
    <w:p w14:paraId="06008B53" w14:textId="0087C5A2" w:rsidR="00352D36" w:rsidRPr="009A4A5C" w:rsidRDefault="00774469" w:rsidP="00CE54CA">
      <w:pPr>
        <w:pStyle w:val="BodyText4"/>
        <w:tabs>
          <w:tab w:val="left" w:pos="630"/>
        </w:tabs>
        <w:spacing w:line="240" w:lineRule="auto"/>
        <w:ind w:firstLine="270"/>
        <w:rPr>
          <w:sz w:val="24"/>
          <w:szCs w:val="24"/>
        </w:rPr>
      </w:pPr>
      <w:r w:rsidRPr="00774469">
        <w:rPr>
          <w:rStyle w:val="BodyText2"/>
          <w:b/>
          <w:sz w:val="24"/>
          <w:szCs w:val="24"/>
        </w:rPr>
        <w:t>6.</w:t>
      </w:r>
      <w:r>
        <w:rPr>
          <w:rStyle w:val="BodyText2"/>
          <w:sz w:val="24"/>
          <w:szCs w:val="24"/>
        </w:rPr>
        <w:tab/>
      </w:r>
      <w:r w:rsidR="00F77C59" w:rsidRPr="009A4A5C">
        <w:rPr>
          <w:rStyle w:val="BodyText2"/>
          <w:sz w:val="24"/>
          <w:szCs w:val="24"/>
        </w:rPr>
        <w:t>Section 13 of the Principal Act is amended by omitting from sub</w:t>
      </w:r>
      <w:r w:rsidR="00341D0F">
        <w:rPr>
          <w:rStyle w:val="BodyText2"/>
          <w:sz w:val="24"/>
          <w:szCs w:val="24"/>
        </w:rPr>
        <w:t>-</w:t>
      </w:r>
      <w:r w:rsidR="00F77C59" w:rsidRPr="009A4A5C">
        <w:rPr>
          <w:rStyle w:val="BodyText2"/>
          <w:sz w:val="24"/>
          <w:szCs w:val="24"/>
        </w:rPr>
        <w:t>sections (1) and (2) the words “the Commonwealth” and substituting the words “the Australian Government”.</w:t>
      </w:r>
    </w:p>
    <w:p w14:paraId="5DED9FB4" w14:textId="77777777" w:rsidR="00352D36" w:rsidRPr="00774469" w:rsidRDefault="00F77C59" w:rsidP="00CE54CA">
      <w:pPr>
        <w:spacing w:before="120" w:after="60"/>
        <w:jc w:val="both"/>
        <w:rPr>
          <w:rStyle w:val="Bodytext70"/>
          <w:rFonts w:eastAsia="Courier New"/>
          <w:b/>
          <w:sz w:val="20"/>
          <w:szCs w:val="20"/>
        </w:rPr>
      </w:pPr>
      <w:r w:rsidRPr="00774469">
        <w:rPr>
          <w:rStyle w:val="Bodytext70"/>
          <w:rFonts w:eastAsia="Courier New"/>
          <w:b/>
          <w:sz w:val="20"/>
          <w:szCs w:val="20"/>
        </w:rPr>
        <w:t>Remuneration</w:t>
      </w:r>
      <w:r w:rsidR="00774469" w:rsidRPr="00774469">
        <w:rPr>
          <w:rStyle w:val="Bodytext70"/>
          <w:rFonts w:eastAsia="Courier New"/>
          <w:b/>
          <w:sz w:val="20"/>
          <w:szCs w:val="20"/>
        </w:rPr>
        <w:t xml:space="preserve"> </w:t>
      </w:r>
      <w:r w:rsidRPr="00774469">
        <w:rPr>
          <w:rStyle w:val="Bodytext70"/>
          <w:rFonts w:eastAsia="Courier New"/>
          <w:b/>
          <w:sz w:val="20"/>
          <w:szCs w:val="20"/>
        </w:rPr>
        <w:t>and</w:t>
      </w:r>
      <w:r w:rsidR="00774469" w:rsidRPr="00774469">
        <w:rPr>
          <w:rStyle w:val="Bodytext70"/>
          <w:rFonts w:eastAsia="Courier New"/>
          <w:b/>
          <w:sz w:val="20"/>
          <w:szCs w:val="20"/>
        </w:rPr>
        <w:t xml:space="preserve"> </w:t>
      </w:r>
      <w:r w:rsidRPr="00774469">
        <w:rPr>
          <w:rStyle w:val="Bodytext70"/>
          <w:rFonts w:eastAsia="Courier New"/>
          <w:b/>
          <w:sz w:val="20"/>
          <w:szCs w:val="20"/>
        </w:rPr>
        <w:t>allowances of members and deputies of members.</w:t>
      </w:r>
    </w:p>
    <w:p w14:paraId="0014B135" w14:textId="1D9653F0" w:rsidR="00352D36" w:rsidRPr="009A4A5C" w:rsidRDefault="00774469" w:rsidP="00CE54CA">
      <w:pPr>
        <w:pStyle w:val="BodyText4"/>
        <w:tabs>
          <w:tab w:val="left" w:pos="630"/>
        </w:tabs>
        <w:spacing w:line="240" w:lineRule="auto"/>
        <w:ind w:firstLine="270"/>
        <w:rPr>
          <w:sz w:val="24"/>
          <w:szCs w:val="24"/>
        </w:rPr>
      </w:pPr>
      <w:r w:rsidRPr="00774469">
        <w:rPr>
          <w:rStyle w:val="BodyText2"/>
          <w:b/>
          <w:sz w:val="24"/>
          <w:szCs w:val="24"/>
        </w:rPr>
        <w:t>7.</w:t>
      </w:r>
      <w:r>
        <w:rPr>
          <w:rStyle w:val="BodyText2"/>
          <w:sz w:val="24"/>
          <w:szCs w:val="24"/>
        </w:rPr>
        <w:tab/>
      </w:r>
      <w:r w:rsidR="00F77C59" w:rsidRPr="009A4A5C">
        <w:rPr>
          <w:rStyle w:val="BodyText2"/>
          <w:sz w:val="24"/>
          <w:szCs w:val="24"/>
        </w:rPr>
        <w:t>Section 14 of the Principal Act is amended by omitting from sub</w:t>
      </w:r>
      <w:r w:rsidR="00341D0F">
        <w:rPr>
          <w:rStyle w:val="BodyText2"/>
          <w:sz w:val="24"/>
          <w:szCs w:val="24"/>
        </w:rPr>
        <w:t>-</w:t>
      </w:r>
      <w:r w:rsidR="00F77C59" w:rsidRPr="009A4A5C">
        <w:rPr>
          <w:rStyle w:val="BodyText2"/>
          <w:sz w:val="24"/>
          <w:szCs w:val="24"/>
        </w:rPr>
        <w:t>section (2) the words “the Commonwealth” and substituting the words “the Australian Government”.</w:t>
      </w:r>
    </w:p>
    <w:p w14:paraId="34DEF88D" w14:textId="77777777" w:rsidR="00426F8E" w:rsidRPr="00774469" w:rsidRDefault="00426F8E" w:rsidP="00CE54CA">
      <w:pPr>
        <w:spacing w:before="120" w:after="60"/>
        <w:jc w:val="both"/>
        <w:rPr>
          <w:rStyle w:val="Bodytext70"/>
          <w:rFonts w:eastAsia="Courier New"/>
          <w:b/>
          <w:sz w:val="20"/>
          <w:szCs w:val="20"/>
        </w:rPr>
      </w:pPr>
      <w:r w:rsidRPr="00774469">
        <w:rPr>
          <w:rStyle w:val="Bodytext70"/>
          <w:rFonts w:eastAsia="Courier New"/>
          <w:b/>
          <w:sz w:val="20"/>
          <w:szCs w:val="20"/>
        </w:rPr>
        <w:t>Meetings.</w:t>
      </w:r>
    </w:p>
    <w:p w14:paraId="68F1F8D6" w14:textId="11AB8457" w:rsidR="00352D36" w:rsidRPr="009A4A5C" w:rsidRDefault="00774469" w:rsidP="00CE54CA">
      <w:pPr>
        <w:pStyle w:val="BodyText4"/>
        <w:tabs>
          <w:tab w:val="left" w:pos="630"/>
        </w:tabs>
        <w:spacing w:line="240" w:lineRule="auto"/>
        <w:ind w:firstLine="270"/>
        <w:rPr>
          <w:sz w:val="24"/>
          <w:szCs w:val="24"/>
        </w:rPr>
      </w:pPr>
      <w:r w:rsidRPr="00774469">
        <w:rPr>
          <w:rStyle w:val="BodyText2"/>
          <w:b/>
          <w:sz w:val="24"/>
          <w:szCs w:val="24"/>
        </w:rPr>
        <w:t>8.</w:t>
      </w:r>
      <w:r>
        <w:rPr>
          <w:rStyle w:val="BodyText2"/>
          <w:sz w:val="24"/>
          <w:szCs w:val="24"/>
        </w:rPr>
        <w:tab/>
      </w:r>
      <w:r w:rsidR="00F77C59" w:rsidRPr="009A4A5C">
        <w:rPr>
          <w:rStyle w:val="BodyText2"/>
          <w:sz w:val="24"/>
          <w:szCs w:val="24"/>
        </w:rPr>
        <w:t>Section 19 of the Principal Act is amended by omitting from s</w:t>
      </w:r>
      <w:r w:rsidR="00341D0F">
        <w:rPr>
          <w:rStyle w:val="BodyText2"/>
          <w:sz w:val="24"/>
          <w:szCs w:val="24"/>
        </w:rPr>
        <w:t>ub-</w:t>
      </w:r>
      <w:r w:rsidR="00F77C59" w:rsidRPr="009A4A5C">
        <w:rPr>
          <w:rStyle w:val="BodyText2"/>
          <w:sz w:val="24"/>
          <w:szCs w:val="24"/>
        </w:rPr>
        <w:t>section (7) the word “six” and substituting the figure “7”.</w:t>
      </w:r>
    </w:p>
    <w:p w14:paraId="25E41963" w14:textId="77777777" w:rsidR="00426F8E" w:rsidRPr="00774469" w:rsidRDefault="00426F8E" w:rsidP="00CE54CA">
      <w:pPr>
        <w:spacing w:before="120" w:after="60"/>
        <w:jc w:val="both"/>
        <w:rPr>
          <w:rStyle w:val="Bodytext70"/>
          <w:rFonts w:eastAsia="Courier New"/>
          <w:b/>
          <w:sz w:val="20"/>
          <w:szCs w:val="20"/>
        </w:rPr>
      </w:pPr>
      <w:r w:rsidRPr="00774469">
        <w:rPr>
          <w:rStyle w:val="Bodytext70"/>
          <w:rFonts w:eastAsia="Courier New"/>
          <w:b/>
          <w:sz w:val="20"/>
          <w:szCs w:val="20"/>
        </w:rPr>
        <w:t>Consultation with trade union organizations.</w:t>
      </w:r>
    </w:p>
    <w:p w14:paraId="3AAEB72B" w14:textId="77777777" w:rsidR="00352D36" w:rsidRPr="009A4A5C" w:rsidRDefault="00774469" w:rsidP="00CE54CA">
      <w:pPr>
        <w:pStyle w:val="BodyText4"/>
        <w:tabs>
          <w:tab w:val="left" w:pos="630"/>
        </w:tabs>
        <w:spacing w:after="60" w:line="240" w:lineRule="auto"/>
        <w:ind w:firstLine="270"/>
        <w:rPr>
          <w:sz w:val="24"/>
          <w:szCs w:val="24"/>
        </w:rPr>
      </w:pPr>
      <w:r w:rsidRPr="00774469">
        <w:rPr>
          <w:rStyle w:val="BodyText2"/>
          <w:b/>
          <w:sz w:val="24"/>
          <w:szCs w:val="24"/>
        </w:rPr>
        <w:t>9.</w:t>
      </w:r>
      <w:r>
        <w:rPr>
          <w:rStyle w:val="BodyText2"/>
          <w:sz w:val="24"/>
          <w:szCs w:val="24"/>
        </w:rPr>
        <w:t xml:space="preserve"> </w:t>
      </w:r>
      <w:r w:rsidR="00F77C59" w:rsidRPr="009A4A5C">
        <w:rPr>
          <w:rStyle w:val="BodyText2"/>
          <w:sz w:val="24"/>
          <w:szCs w:val="24"/>
        </w:rPr>
        <w:t>After section 20 of the Principal Act the following section is inserted: —</w:t>
      </w:r>
    </w:p>
    <w:p w14:paraId="5BB5BC0B" w14:textId="77777777" w:rsidR="00352D36" w:rsidRPr="009A4A5C" w:rsidRDefault="00F77C59" w:rsidP="00CE54CA">
      <w:pPr>
        <w:pStyle w:val="BodyText4"/>
        <w:spacing w:after="60" w:line="240" w:lineRule="auto"/>
        <w:ind w:firstLine="270"/>
        <w:rPr>
          <w:sz w:val="24"/>
          <w:szCs w:val="24"/>
        </w:rPr>
      </w:pPr>
      <w:r w:rsidRPr="009A4A5C">
        <w:rPr>
          <w:rStyle w:val="Bodytext85pt"/>
          <w:sz w:val="24"/>
          <w:szCs w:val="24"/>
        </w:rPr>
        <w:t xml:space="preserve">“20a. </w:t>
      </w:r>
      <w:r w:rsidRPr="009A4A5C">
        <w:rPr>
          <w:rStyle w:val="BodyText2"/>
          <w:sz w:val="24"/>
          <w:szCs w:val="24"/>
        </w:rPr>
        <w:t xml:space="preserve">(1) Before taking any action that could reasonably be expected to affect the conditions of employment, or the demand for </w:t>
      </w:r>
      <w:proofErr w:type="spellStart"/>
      <w:r w:rsidRPr="009A4A5C">
        <w:rPr>
          <w:rStyle w:val="BodyText2"/>
          <w:sz w:val="24"/>
          <w:szCs w:val="24"/>
        </w:rPr>
        <w:t>labour</w:t>
      </w:r>
      <w:proofErr w:type="spellEnd"/>
      <w:r w:rsidRPr="009A4A5C">
        <w:rPr>
          <w:rStyle w:val="BodyText2"/>
          <w:sz w:val="24"/>
          <w:szCs w:val="24"/>
        </w:rPr>
        <w:t>, in the wool industry, the Corporation shall consult with, and have regard to the views of, the appropriate trade union organizations.</w:t>
      </w:r>
    </w:p>
    <w:p w14:paraId="65FBE083" w14:textId="18D9CCD8" w:rsidR="00352D36" w:rsidRPr="009A4A5C" w:rsidRDefault="00F77C59" w:rsidP="00CE54CA">
      <w:pPr>
        <w:pStyle w:val="BodyText4"/>
        <w:spacing w:after="60" w:line="240" w:lineRule="auto"/>
        <w:ind w:firstLine="270"/>
        <w:rPr>
          <w:sz w:val="24"/>
          <w:szCs w:val="24"/>
        </w:rPr>
      </w:pPr>
      <w:r w:rsidRPr="009A4A5C">
        <w:rPr>
          <w:rStyle w:val="BodyText2"/>
          <w:sz w:val="24"/>
          <w:szCs w:val="24"/>
        </w:rPr>
        <w:t xml:space="preserve">“(2) The Minister may give to the Corporation such directions in writing as he thinks necessary in </w:t>
      </w:r>
      <w:proofErr w:type="spellStart"/>
      <w:r w:rsidRPr="009A4A5C">
        <w:rPr>
          <w:rStyle w:val="BodyText2"/>
          <w:sz w:val="24"/>
          <w:szCs w:val="24"/>
        </w:rPr>
        <w:t>connexion</w:t>
      </w:r>
      <w:proofErr w:type="spellEnd"/>
      <w:r w:rsidRPr="009A4A5C">
        <w:rPr>
          <w:rStyle w:val="BodyText2"/>
          <w:sz w:val="24"/>
          <w:szCs w:val="24"/>
        </w:rPr>
        <w:t xml:space="preserve"> </w:t>
      </w:r>
      <w:r w:rsidRPr="00341D0F">
        <w:rPr>
          <w:rStyle w:val="Bodytext85pt"/>
          <w:smallCaps w:val="0"/>
          <w:sz w:val="24"/>
          <w:szCs w:val="24"/>
        </w:rPr>
        <w:t>with</w:t>
      </w:r>
      <w:r w:rsidRPr="009A4A5C">
        <w:rPr>
          <w:rStyle w:val="BodyText2"/>
          <w:sz w:val="24"/>
          <w:szCs w:val="24"/>
        </w:rPr>
        <w:t xml:space="preserve"> the performance of the duty of the Corporation under sub-section (1).”.</w:t>
      </w:r>
    </w:p>
    <w:p w14:paraId="0AE0FEB9" w14:textId="77777777" w:rsidR="00352D36" w:rsidRPr="009A4A5C" w:rsidRDefault="00774469" w:rsidP="00CE54CA">
      <w:pPr>
        <w:pStyle w:val="BodyText4"/>
        <w:tabs>
          <w:tab w:val="left" w:pos="630"/>
        </w:tabs>
        <w:spacing w:line="240" w:lineRule="auto"/>
        <w:ind w:firstLine="270"/>
        <w:rPr>
          <w:sz w:val="24"/>
          <w:szCs w:val="24"/>
        </w:rPr>
      </w:pPr>
      <w:r w:rsidRPr="00774469">
        <w:rPr>
          <w:rStyle w:val="BodyText2"/>
          <w:b/>
          <w:sz w:val="24"/>
          <w:szCs w:val="24"/>
        </w:rPr>
        <w:t>10.</w:t>
      </w:r>
      <w:r>
        <w:rPr>
          <w:rStyle w:val="BodyText2"/>
          <w:sz w:val="24"/>
          <w:szCs w:val="24"/>
        </w:rPr>
        <w:tab/>
      </w:r>
      <w:r w:rsidR="00F77C59" w:rsidRPr="009A4A5C">
        <w:rPr>
          <w:rStyle w:val="BodyText2"/>
          <w:sz w:val="24"/>
          <w:szCs w:val="24"/>
        </w:rPr>
        <w:t xml:space="preserve">After section </w:t>
      </w:r>
      <w:r w:rsidR="00F77C59" w:rsidRPr="009A4A5C">
        <w:rPr>
          <w:rStyle w:val="Bodytext85pt3"/>
          <w:sz w:val="24"/>
          <w:szCs w:val="24"/>
        </w:rPr>
        <w:t xml:space="preserve">28 </w:t>
      </w:r>
      <w:r w:rsidR="00F77C59" w:rsidRPr="009A4A5C">
        <w:rPr>
          <w:rStyle w:val="BodyText2"/>
          <w:sz w:val="24"/>
          <w:szCs w:val="24"/>
        </w:rPr>
        <w:t>of the Principal Act the following section is inserted:—</w:t>
      </w:r>
    </w:p>
    <w:p w14:paraId="7498BFB8" w14:textId="77777777" w:rsidR="00CE54CA" w:rsidRPr="00774469" w:rsidRDefault="00CE54CA" w:rsidP="00CE54CA">
      <w:pPr>
        <w:spacing w:before="120" w:after="60"/>
        <w:jc w:val="both"/>
        <w:rPr>
          <w:rStyle w:val="Bodytext70"/>
          <w:rFonts w:eastAsia="Courier New"/>
          <w:b/>
          <w:sz w:val="20"/>
          <w:szCs w:val="20"/>
        </w:rPr>
      </w:pPr>
      <w:r w:rsidRPr="00774469">
        <w:rPr>
          <w:rStyle w:val="Bodytext70"/>
          <w:rFonts w:eastAsia="Courier New"/>
          <w:b/>
          <w:sz w:val="20"/>
          <w:szCs w:val="20"/>
        </w:rPr>
        <w:t>Market Support Fund.</w:t>
      </w:r>
    </w:p>
    <w:p w14:paraId="22FFDEBF" w14:textId="0FD77C1E" w:rsidR="00352D36" w:rsidRPr="009A4A5C" w:rsidRDefault="00F77C59" w:rsidP="00CE54CA">
      <w:pPr>
        <w:pStyle w:val="BodyText4"/>
        <w:spacing w:line="240" w:lineRule="auto"/>
        <w:ind w:firstLine="270"/>
        <w:rPr>
          <w:sz w:val="24"/>
          <w:szCs w:val="24"/>
        </w:rPr>
      </w:pPr>
      <w:r w:rsidRPr="009A4A5C">
        <w:rPr>
          <w:rStyle w:val="Bodytext85pt3"/>
          <w:sz w:val="24"/>
          <w:szCs w:val="24"/>
        </w:rPr>
        <w:t>“28</w:t>
      </w:r>
      <w:r w:rsidR="00341D0F">
        <w:rPr>
          <w:rStyle w:val="Bodytext85pt3"/>
          <w:smallCaps/>
          <w:sz w:val="24"/>
          <w:szCs w:val="24"/>
        </w:rPr>
        <w:t>a</w:t>
      </w:r>
      <w:r w:rsidRPr="009A4A5C">
        <w:rPr>
          <w:rStyle w:val="Bodytext85pt3"/>
          <w:sz w:val="24"/>
          <w:szCs w:val="24"/>
        </w:rPr>
        <w:t xml:space="preserve">. </w:t>
      </w:r>
      <w:r w:rsidRPr="009A4A5C">
        <w:rPr>
          <w:rStyle w:val="BodyText2"/>
          <w:sz w:val="24"/>
          <w:szCs w:val="24"/>
        </w:rPr>
        <w:t>(1) The Corporation shall establish and maintain a fund to be known as the Market Support Fund.</w:t>
      </w:r>
    </w:p>
    <w:p w14:paraId="4D110440" w14:textId="0C6EB561" w:rsidR="00352D36" w:rsidRPr="00426F8E" w:rsidRDefault="00F77C59" w:rsidP="00CE54CA">
      <w:pPr>
        <w:pStyle w:val="BodyText4"/>
        <w:spacing w:after="60" w:line="240" w:lineRule="auto"/>
        <w:ind w:firstLine="270"/>
        <w:rPr>
          <w:rStyle w:val="BodyText2"/>
          <w:sz w:val="24"/>
          <w:szCs w:val="24"/>
        </w:rPr>
      </w:pPr>
      <w:r w:rsidRPr="009A4A5C">
        <w:rPr>
          <w:rStyle w:val="BodyText2"/>
          <w:sz w:val="24"/>
          <w:szCs w:val="24"/>
        </w:rPr>
        <w:t xml:space="preserve">“(2) Amounts paid to the Corporation in accordance with section </w:t>
      </w:r>
      <w:r w:rsidRPr="009A4A5C">
        <w:rPr>
          <w:rStyle w:val="Bodytext85pt3"/>
          <w:sz w:val="24"/>
          <w:szCs w:val="24"/>
        </w:rPr>
        <w:t>84</w:t>
      </w:r>
      <w:r w:rsidR="00341D0F">
        <w:rPr>
          <w:rStyle w:val="Bodytext85pt3"/>
          <w:smallCaps/>
          <w:sz w:val="24"/>
          <w:szCs w:val="24"/>
        </w:rPr>
        <w:t>b</w:t>
      </w:r>
      <w:r w:rsidRPr="009A4A5C">
        <w:rPr>
          <w:rStyle w:val="Bodytext85pt3"/>
          <w:sz w:val="24"/>
          <w:szCs w:val="24"/>
        </w:rPr>
        <w:t xml:space="preserve"> </w:t>
      </w:r>
      <w:r w:rsidRPr="009A4A5C">
        <w:rPr>
          <w:rStyle w:val="BodyText2"/>
          <w:sz w:val="24"/>
          <w:szCs w:val="24"/>
        </w:rPr>
        <w:t xml:space="preserve">shall be placed to the credit of the </w:t>
      </w:r>
      <w:r w:rsidRPr="00426F8E">
        <w:rPr>
          <w:rStyle w:val="BodyText2"/>
          <w:sz w:val="24"/>
          <w:szCs w:val="24"/>
        </w:rPr>
        <w:t>Market Support Fund.</w:t>
      </w:r>
    </w:p>
    <w:p w14:paraId="20DCF44D" w14:textId="77777777" w:rsidR="00352D36" w:rsidRPr="009A4A5C" w:rsidRDefault="007D2F66" w:rsidP="00CE54CA">
      <w:pPr>
        <w:pStyle w:val="BodyText4"/>
        <w:spacing w:after="60" w:line="240" w:lineRule="auto"/>
        <w:ind w:firstLine="270"/>
        <w:rPr>
          <w:sz w:val="24"/>
          <w:szCs w:val="24"/>
        </w:rPr>
      </w:pPr>
      <w:r>
        <w:rPr>
          <w:rStyle w:val="BodyText2"/>
          <w:sz w:val="24"/>
          <w:szCs w:val="24"/>
        </w:rPr>
        <w:t>“</w:t>
      </w:r>
      <w:r w:rsidR="00F77C59" w:rsidRPr="009A4A5C">
        <w:rPr>
          <w:rStyle w:val="BodyText2"/>
          <w:sz w:val="24"/>
          <w:szCs w:val="24"/>
        </w:rPr>
        <w:t xml:space="preserve">(3) Moneys standing to the credit of the Market Support Fund may be used by the Corporation for the purchase of wool in the performance of its functions or in the payment of advances to growers the marketing of whose wool has been delayed by reason of the exercise of the powers and functions of the Corporation, or may be invested in accordance with section </w:t>
      </w:r>
      <w:r w:rsidR="00F77C59" w:rsidRPr="009A4A5C">
        <w:rPr>
          <w:rStyle w:val="Bodytext85pt3"/>
          <w:sz w:val="24"/>
          <w:szCs w:val="24"/>
        </w:rPr>
        <w:t xml:space="preserve">36 </w:t>
      </w:r>
      <w:r w:rsidR="00F77C59" w:rsidRPr="009A4A5C">
        <w:rPr>
          <w:rStyle w:val="BodyText2"/>
          <w:sz w:val="24"/>
          <w:szCs w:val="24"/>
        </w:rPr>
        <w:t>and the accounts of the Corporation shall identify amounts so used or invested.</w:t>
      </w:r>
    </w:p>
    <w:p w14:paraId="5794FAC6" w14:textId="77777777" w:rsidR="00352D36" w:rsidRPr="009A4A5C" w:rsidRDefault="00F77C59" w:rsidP="00CE54CA">
      <w:pPr>
        <w:pStyle w:val="BodyText4"/>
        <w:spacing w:after="60" w:line="240" w:lineRule="auto"/>
        <w:ind w:firstLine="270"/>
        <w:rPr>
          <w:sz w:val="24"/>
          <w:szCs w:val="24"/>
        </w:rPr>
      </w:pPr>
      <w:r w:rsidRPr="009A4A5C">
        <w:rPr>
          <w:rStyle w:val="Bodytext85pt3"/>
          <w:sz w:val="24"/>
          <w:szCs w:val="24"/>
        </w:rPr>
        <w:t xml:space="preserve">“(4) </w:t>
      </w:r>
      <w:r w:rsidRPr="009A4A5C">
        <w:rPr>
          <w:rStyle w:val="BodyText2"/>
          <w:sz w:val="24"/>
          <w:szCs w:val="24"/>
        </w:rPr>
        <w:t>There shall be credited to the Market Support Fund—</w:t>
      </w:r>
    </w:p>
    <w:p w14:paraId="09655EBE" w14:textId="29843367" w:rsidR="00352D36" w:rsidRPr="00426F8E" w:rsidRDefault="00426F8E" w:rsidP="00CE54CA">
      <w:pPr>
        <w:pStyle w:val="BodyText4"/>
        <w:spacing w:after="60" w:line="240" w:lineRule="auto"/>
        <w:ind w:left="720" w:hanging="450"/>
        <w:rPr>
          <w:rStyle w:val="BodyText2"/>
          <w:sz w:val="24"/>
          <w:szCs w:val="24"/>
        </w:rPr>
      </w:pPr>
      <w:r>
        <w:rPr>
          <w:rStyle w:val="BodyText2"/>
          <w:sz w:val="24"/>
          <w:szCs w:val="24"/>
        </w:rPr>
        <w:t xml:space="preserve">(a) </w:t>
      </w:r>
      <w:r w:rsidR="00F77C59" w:rsidRPr="009A4A5C">
        <w:rPr>
          <w:rStyle w:val="BodyText2"/>
          <w:sz w:val="24"/>
          <w:szCs w:val="24"/>
        </w:rPr>
        <w:t>income derived from investments made in accordance with sub</w:t>
      </w:r>
      <w:r w:rsidR="00341D0F">
        <w:rPr>
          <w:rStyle w:val="BodyText2"/>
          <w:sz w:val="24"/>
          <w:szCs w:val="24"/>
        </w:rPr>
        <w:t>-</w:t>
      </w:r>
      <w:r w:rsidR="00F77C59" w:rsidRPr="009A4A5C">
        <w:rPr>
          <w:rStyle w:val="BodyText2"/>
          <w:sz w:val="24"/>
          <w:szCs w:val="24"/>
        </w:rPr>
        <w:t>section (3);</w:t>
      </w:r>
    </w:p>
    <w:p w14:paraId="10F04637" w14:textId="048B5733" w:rsidR="00352D36" w:rsidRPr="00426F8E" w:rsidRDefault="00426F8E" w:rsidP="00CE54CA">
      <w:pPr>
        <w:pStyle w:val="BodyText4"/>
        <w:spacing w:after="60" w:line="240" w:lineRule="auto"/>
        <w:ind w:left="720" w:hanging="450"/>
        <w:rPr>
          <w:rStyle w:val="BodyText2"/>
          <w:sz w:val="24"/>
          <w:szCs w:val="24"/>
        </w:rPr>
      </w:pPr>
      <w:r>
        <w:rPr>
          <w:rStyle w:val="BodyText2"/>
          <w:sz w:val="24"/>
          <w:szCs w:val="24"/>
        </w:rPr>
        <w:lastRenderedPageBreak/>
        <w:t xml:space="preserve">(b) </w:t>
      </w:r>
      <w:r w:rsidR="00F77C59" w:rsidRPr="009A4A5C">
        <w:rPr>
          <w:rStyle w:val="BodyText2"/>
          <w:sz w:val="24"/>
          <w:szCs w:val="24"/>
        </w:rPr>
        <w:t>interest received on advances made in accordance with sub</w:t>
      </w:r>
      <w:r w:rsidR="00341D0F">
        <w:rPr>
          <w:rStyle w:val="BodyText2"/>
          <w:sz w:val="24"/>
          <w:szCs w:val="24"/>
        </w:rPr>
        <w:t>-</w:t>
      </w:r>
      <w:r w:rsidR="00F77C59" w:rsidRPr="009A4A5C">
        <w:rPr>
          <w:rStyle w:val="BodyText2"/>
          <w:sz w:val="24"/>
          <w:szCs w:val="24"/>
        </w:rPr>
        <w:t xml:space="preserve">section (3), less administrative expenses incurred by the Corporation in </w:t>
      </w:r>
      <w:proofErr w:type="spellStart"/>
      <w:r w:rsidR="00F77C59" w:rsidRPr="009A4A5C">
        <w:rPr>
          <w:rStyle w:val="BodyText2"/>
          <w:sz w:val="24"/>
          <w:szCs w:val="24"/>
        </w:rPr>
        <w:t>connexion</w:t>
      </w:r>
      <w:proofErr w:type="spellEnd"/>
      <w:r w:rsidR="00F77C59" w:rsidRPr="009A4A5C">
        <w:rPr>
          <w:rStyle w:val="BodyText2"/>
          <w:sz w:val="24"/>
          <w:szCs w:val="24"/>
        </w:rPr>
        <w:t xml:space="preserve"> with those advances; and</w:t>
      </w:r>
    </w:p>
    <w:p w14:paraId="6CC25F61" w14:textId="77777777" w:rsidR="00352D36" w:rsidRPr="009A4A5C" w:rsidRDefault="00426F8E" w:rsidP="00CE54CA">
      <w:pPr>
        <w:pStyle w:val="BodyText4"/>
        <w:spacing w:after="60" w:line="240" w:lineRule="auto"/>
        <w:ind w:left="720" w:hanging="450"/>
        <w:rPr>
          <w:sz w:val="24"/>
          <w:szCs w:val="24"/>
        </w:rPr>
      </w:pPr>
      <w:r>
        <w:rPr>
          <w:rStyle w:val="BodyText2"/>
          <w:sz w:val="24"/>
          <w:szCs w:val="24"/>
        </w:rPr>
        <w:t xml:space="preserve">(c) </w:t>
      </w:r>
      <w:r w:rsidR="00F77C59" w:rsidRPr="009A4A5C">
        <w:rPr>
          <w:rStyle w:val="BodyText2"/>
          <w:sz w:val="24"/>
          <w:szCs w:val="24"/>
        </w:rPr>
        <w:t>amounts representing interest on moneys standing to the credit of that Fund and used by the Corporation for the purchase of wool, being interest at rates determined by the Corporation.</w:t>
      </w:r>
    </w:p>
    <w:p w14:paraId="4DEF76EC" w14:textId="77777777" w:rsidR="00352D36" w:rsidRPr="009A4A5C" w:rsidRDefault="00F77C59" w:rsidP="00CE54CA">
      <w:pPr>
        <w:pStyle w:val="BodyText4"/>
        <w:spacing w:after="60" w:line="240" w:lineRule="auto"/>
        <w:ind w:firstLine="270"/>
        <w:rPr>
          <w:sz w:val="24"/>
          <w:szCs w:val="24"/>
        </w:rPr>
      </w:pPr>
      <w:r w:rsidRPr="009A4A5C">
        <w:rPr>
          <w:rStyle w:val="BodyText2"/>
          <w:sz w:val="24"/>
          <w:szCs w:val="24"/>
        </w:rPr>
        <w:t>“(5) As soon as practicable after 30 June 1975, the Auditor-General shall certify to the Minister whether the Corporation has made a profit or incurred a loss as a result of the operations of the Corporation in respect of its reserve price scheme in the period that commenced on 2 September 1974 and ended on 30 June 1975 and the amount of that profit or loss, and the Minister shall deliver a copy of the certificate to the Corporation.</w:t>
      </w:r>
    </w:p>
    <w:p w14:paraId="76B210A0" w14:textId="73743EA0" w:rsidR="00352D36" w:rsidRPr="009A4A5C" w:rsidRDefault="00F77C59" w:rsidP="00CE54CA">
      <w:pPr>
        <w:pStyle w:val="BodyText4"/>
        <w:spacing w:after="60" w:line="240" w:lineRule="auto"/>
        <w:ind w:firstLine="270"/>
        <w:rPr>
          <w:sz w:val="24"/>
          <w:szCs w:val="24"/>
        </w:rPr>
      </w:pPr>
      <w:r w:rsidRPr="009A4A5C">
        <w:rPr>
          <w:rStyle w:val="BodyText2"/>
          <w:sz w:val="24"/>
          <w:szCs w:val="24"/>
        </w:rPr>
        <w:t>“(6) The operations of the Corporation referred to in sub-section</w:t>
      </w:r>
      <w:r w:rsidR="00426F8E">
        <w:rPr>
          <w:rStyle w:val="BodyText2"/>
          <w:sz w:val="24"/>
          <w:szCs w:val="24"/>
        </w:rPr>
        <w:t xml:space="preserve"> </w:t>
      </w:r>
      <w:r w:rsidRPr="009A4A5C">
        <w:rPr>
          <w:rStyle w:val="BodyText2"/>
          <w:sz w:val="24"/>
          <w:szCs w:val="24"/>
        </w:rPr>
        <w:t xml:space="preserve">shall be deemed to include its operations in </w:t>
      </w:r>
      <w:proofErr w:type="spellStart"/>
      <w:r w:rsidRPr="009A4A5C">
        <w:rPr>
          <w:rStyle w:val="BodyText2"/>
          <w:sz w:val="24"/>
          <w:szCs w:val="24"/>
        </w:rPr>
        <w:t>connexion</w:t>
      </w:r>
      <w:proofErr w:type="spellEnd"/>
      <w:r w:rsidRPr="009A4A5C">
        <w:rPr>
          <w:rStyle w:val="BodyText2"/>
          <w:sz w:val="24"/>
          <w:szCs w:val="24"/>
        </w:rPr>
        <w:t xml:space="preserve"> with the making of advances to growers during the</w:t>
      </w:r>
      <w:r w:rsidR="00426F8E">
        <w:rPr>
          <w:rStyle w:val="BodyText2"/>
          <w:sz w:val="24"/>
          <w:szCs w:val="24"/>
        </w:rPr>
        <w:t xml:space="preserve"> period referred to in that sub</w:t>
      </w:r>
      <w:r w:rsidR="00341D0F">
        <w:rPr>
          <w:rStyle w:val="BodyText2"/>
          <w:sz w:val="24"/>
          <w:szCs w:val="24"/>
        </w:rPr>
        <w:t>-</w:t>
      </w:r>
      <w:r w:rsidRPr="009A4A5C">
        <w:rPr>
          <w:rStyle w:val="BodyText2"/>
          <w:sz w:val="24"/>
          <w:szCs w:val="24"/>
        </w:rPr>
        <w:t>section, and costs (including valuation costs), losses and receipts of interest (other than amounts credited to the Market Support Fund) in connexion with those advances shall be taken into account accordingly.</w:t>
      </w:r>
    </w:p>
    <w:p w14:paraId="2834C29D" w14:textId="77777777" w:rsidR="00352D36" w:rsidRPr="009A4A5C" w:rsidRDefault="00F77C59" w:rsidP="00CE54CA">
      <w:pPr>
        <w:pStyle w:val="BodyText4"/>
        <w:spacing w:after="60" w:line="240" w:lineRule="auto"/>
        <w:ind w:firstLine="270"/>
        <w:rPr>
          <w:sz w:val="24"/>
          <w:szCs w:val="24"/>
        </w:rPr>
      </w:pPr>
      <w:r w:rsidRPr="009A4A5C">
        <w:rPr>
          <w:rStyle w:val="BodyText2"/>
          <w:sz w:val="24"/>
          <w:szCs w:val="24"/>
        </w:rPr>
        <w:t>“(7) The certificate referred to in sub-section (5) shall not be given until the whole of the wool purchased by the Corporation under its reserve price scheme in the period referred to in that sub-section has been disposed of, and the proceeds of that disposal (including disposal after the end of that period) shall be taken into account for the purposes of that sub-section.</w:t>
      </w:r>
    </w:p>
    <w:p w14:paraId="0B1AB783" w14:textId="573CC39F" w:rsidR="00352D36" w:rsidRPr="009A4A5C" w:rsidRDefault="00F77C59" w:rsidP="00CE54CA">
      <w:pPr>
        <w:pStyle w:val="BodyText4"/>
        <w:spacing w:after="60" w:line="240" w:lineRule="auto"/>
        <w:ind w:firstLine="270"/>
        <w:rPr>
          <w:sz w:val="24"/>
          <w:szCs w:val="24"/>
        </w:rPr>
      </w:pPr>
      <w:r w:rsidRPr="009A4A5C">
        <w:rPr>
          <w:rStyle w:val="BodyText2"/>
          <w:sz w:val="24"/>
          <w:szCs w:val="24"/>
        </w:rPr>
        <w:t>“(8) The costs to be taken into account in ascertaining, under sub</w:t>
      </w:r>
      <w:r w:rsidR="00341D0F">
        <w:rPr>
          <w:rStyle w:val="BodyText2"/>
          <w:sz w:val="24"/>
          <w:szCs w:val="24"/>
        </w:rPr>
        <w:t>-</w:t>
      </w:r>
      <w:r w:rsidRPr="009A4A5C">
        <w:rPr>
          <w:rStyle w:val="BodyText2"/>
          <w:sz w:val="24"/>
          <w:szCs w:val="24"/>
        </w:rPr>
        <w:t>section (5), whether the Corporation has made a profit or incurred a loss or the amount of such a profit or loss include interest paid or payable by the Corporation on borrowed moneys used for the purposes of the operations referred to in that sub-section and costs incurred by the Corporation in connexion with those operations that are of a kind that have been approved by the Minister as being storage, handling or selling costs but, subject to sub-section (6), do not include costs incurred by the Corporation in connexion with wool before it is purchased by the Corporation.</w:t>
      </w:r>
    </w:p>
    <w:p w14:paraId="1AFED217" w14:textId="77777777" w:rsidR="00352D36" w:rsidRPr="009A4A5C" w:rsidRDefault="00F77C59" w:rsidP="00CE54CA">
      <w:pPr>
        <w:pStyle w:val="BodyText4"/>
        <w:spacing w:after="60" w:line="240" w:lineRule="auto"/>
        <w:ind w:firstLine="270"/>
        <w:rPr>
          <w:sz w:val="24"/>
          <w:szCs w:val="24"/>
        </w:rPr>
      </w:pPr>
      <w:r w:rsidRPr="009A4A5C">
        <w:rPr>
          <w:rStyle w:val="BodyText2"/>
          <w:sz w:val="24"/>
          <w:szCs w:val="24"/>
        </w:rPr>
        <w:t>“(9) If the certificate under sub-section (5) discloses a loss, the amount of that loss, as specified in the certificate, shall be debited to the Market Support Fund.</w:t>
      </w:r>
    </w:p>
    <w:p w14:paraId="3CCE8A5B" w14:textId="679CA2A5" w:rsidR="00352D36" w:rsidRPr="009A4A5C" w:rsidRDefault="00F77C59" w:rsidP="00CE54CA">
      <w:pPr>
        <w:pStyle w:val="BodyText4"/>
        <w:spacing w:line="240" w:lineRule="auto"/>
        <w:ind w:firstLine="0"/>
        <w:rPr>
          <w:sz w:val="24"/>
          <w:szCs w:val="24"/>
        </w:rPr>
      </w:pPr>
      <w:r w:rsidRPr="009A4A5C">
        <w:rPr>
          <w:rStyle w:val="BodyText2"/>
          <w:sz w:val="24"/>
          <w:szCs w:val="24"/>
        </w:rPr>
        <w:t>“(10) In ascertaining, for the purposes of section 33, the profit or loss of the Corporation for the financial year ending on 30 June 1975, there shall not be taken into account the operations of the Corporation referred to in sub-section (5) or any income or interest referred to in s</w:t>
      </w:r>
      <w:r w:rsidR="00341D0F">
        <w:rPr>
          <w:rStyle w:val="BodyText2"/>
          <w:sz w:val="24"/>
          <w:szCs w:val="24"/>
        </w:rPr>
        <w:t>ub-</w:t>
      </w:r>
      <w:r w:rsidRPr="009A4A5C">
        <w:rPr>
          <w:rStyle w:val="BodyText2"/>
          <w:sz w:val="24"/>
          <w:szCs w:val="24"/>
        </w:rPr>
        <w:t>section (4).</w:t>
      </w:r>
    </w:p>
    <w:p w14:paraId="5A9EA245" w14:textId="77777777" w:rsidR="00352D36" w:rsidRPr="009A4A5C" w:rsidRDefault="00F77C59" w:rsidP="00CE54CA">
      <w:pPr>
        <w:pStyle w:val="BodyText4"/>
        <w:spacing w:after="60" w:line="240" w:lineRule="auto"/>
        <w:ind w:firstLine="270"/>
        <w:rPr>
          <w:sz w:val="24"/>
          <w:szCs w:val="24"/>
        </w:rPr>
      </w:pPr>
      <w:r w:rsidRPr="009A4A5C">
        <w:rPr>
          <w:rStyle w:val="BodyText2"/>
          <w:sz w:val="24"/>
          <w:szCs w:val="24"/>
        </w:rPr>
        <w:t>“(11) If the certificate under sub-section (5) discloses a profit, that profit shall be dealt with in accordance with section 33 as if it were profit of the Corporation for a financial year to which that section applies.</w:t>
      </w:r>
    </w:p>
    <w:p w14:paraId="12C40969" w14:textId="6A6452A8" w:rsidR="00352D36" w:rsidRPr="009A4A5C" w:rsidRDefault="00F77C59" w:rsidP="00CE54CA">
      <w:pPr>
        <w:pStyle w:val="BodyText4"/>
        <w:spacing w:after="60" w:line="240" w:lineRule="auto"/>
        <w:ind w:firstLine="270"/>
        <w:rPr>
          <w:sz w:val="24"/>
          <w:szCs w:val="24"/>
        </w:rPr>
      </w:pPr>
      <w:r w:rsidRPr="009A4A5C">
        <w:rPr>
          <w:rStyle w:val="BodyText2"/>
          <w:sz w:val="24"/>
          <w:szCs w:val="24"/>
        </w:rPr>
        <w:t>“(12) If any moneys stand to the credit of the Market Support Fund after the profit or loss certified under sub-section (5) has been dealt with in accordance with sub-section (9) or (11), thos</w:t>
      </w:r>
      <w:r w:rsidR="00426F8E">
        <w:rPr>
          <w:rStyle w:val="BodyText2"/>
          <w:sz w:val="24"/>
          <w:szCs w:val="24"/>
        </w:rPr>
        <w:t>e moneys shall be ap</w:t>
      </w:r>
      <w:r w:rsidRPr="009A4A5C">
        <w:rPr>
          <w:rStyle w:val="BodyText2"/>
          <w:sz w:val="24"/>
          <w:szCs w:val="24"/>
        </w:rPr>
        <w:t>plied by the Corporation for such purpose in relation to the wool industry as is determined by the Minister with the approval in writing of the Australian Wool Industry Conference.”.</w:t>
      </w:r>
    </w:p>
    <w:p w14:paraId="5B661F37" w14:textId="77777777" w:rsidR="00CE54CA" w:rsidRPr="00426F8E" w:rsidRDefault="00CE54CA" w:rsidP="00CE54CA">
      <w:pPr>
        <w:spacing w:before="120" w:after="60"/>
        <w:rPr>
          <w:rStyle w:val="Bodytext70"/>
          <w:rFonts w:eastAsia="Courier New"/>
          <w:b/>
          <w:sz w:val="20"/>
          <w:szCs w:val="20"/>
        </w:rPr>
      </w:pPr>
      <w:r w:rsidRPr="00426F8E">
        <w:rPr>
          <w:rStyle w:val="Bodytext70"/>
          <w:rFonts w:eastAsia="Courier New"/>
          <w:b/>
          <w:sz w:val="20"/>
          <w:szCs w:val="20"/>
        </w:rPr>
        <w:t>Repeal of section 29.</w:t>
      </w:r>
    </w:p>
    <w:p w14:paraId="77C86E13" w14:textId="77777777" w:rsidR="00352D36" w:rsidRPr="009A4A5C" w:rsidRDefault="00426F8E" w:rsidP="00CE54CA">
      <w:pPr>
        <w:pStyle w:val="BodyText4"/>
        <w:tabs>
          <w:tab w:val="left" w:pos="630"/>
        </w:tabs>
        <w:spacing w:line="240" w:lineRule="auto"/>
        <w:ind w:firstLine="270"/>
        <w:rPr>
          <w:sz w:val="24"/>
          <w:szCs w:val="24"/>
        </w:rPr>
      </w:pPr>
      <w:r w:rsidRPr="00426F8E">
        <w:rPr>
          <w:rStyle w:val="BodyText2"/>
          <w:b/>
          <w:sz w:val="24"/>
          <w:szCs w:val="24"/>
        </w:rPr>
        <w:t>11.</w:t>
      </w:r>
      <w:r>
        <w:rPr>
          <w:rStyle w:val="BodyText2"/>
          <w:sz w:val="24"/>
          <w:szCs w:val="24"/>
        </w:rPr>
        <w:tab/>
      </w:r>
      <w:r w:rsidR="00F77C59" w:rsidRPr="009A4A5C">
        <w:rPr>
          <w:rStyle w:val="BodyText2"/>
          <w:sz w:val="24"/>
          <w:szCs w:val="24"/>
        </w:rPr>
        <w:t>Section 29 of the Principal Act is repealed.</w:t>
      </w:r>
    </w:p>
    <w:p w14:paraId="5F33BAB9" w14:textId="77777777" w:rsidR="00352D36" w:rsidRPr="00426F8E" w:rsidRDefault="00F77C59" w:rsidP="00CE54CA">
      <w:pPr>
        <w:spacing w:before="120" w:after="60"/>
        <w:jc w:val="both"/>
        <w:rPr>
          <w:rStyle w:val="Bodytext70"/>
          <w:rFonts w:eastAsia="Courier New"/>
          <w:b/>
          <w:sz w:val="20"/>
          <w:szCs w:val="20"/>
        </w:rPr>
      </w:pPr>
      <w:r w:rsidRPr="00426F8E">
        <w:rPr>
          <w:rStyle w:val="Bodytext70"/>
          <w:rFonts w:eastAsia="Courier New"/>
          <w:b/>
          <w:sz w:val="20"/>
          <w:szCs w:val="20"/>
        </w:rPr>
        <w:t>Further trading functions of Corporation</w:t>
      </w:r>
    </w:p>
    <w:p w14:paraId="5E8F33BB" w14:textId="77777777" w:rsidR="00352D36" w:rsidRPr="009A4A5C" w:rsidRDefault="00426F8E" w:rsidP="00CE54CA">
      <w:pPr>
        <w:pStyle w:val="BodyText4"/>
        <w:tabs>
          <w:tab w:val="left" w:pos="630"/>
        </w:tabs>
        <w:spacing w:line="240" w:lineRule="auto"/>
        <w:ind w:firstLine="270"/>
        <w:rPr>
          <w:sz w:val="24"/>
          <w:szCs w:val="24"/>
        </w:rPr>
      </w:pPr>
      <w:r w:rsidRPr="00426F8E">
        <w:rPr>
          <w:rStyle w:val="BodyText2"/>
          <w:b/>
          <w:sz w:val="24"/>
          <w:szCs w:val="24"/>
        </w:rPr>
        <w:t>12.</w:t>
      </w:r>
      <w:r>
        <w:rPr>
          <w:rStyle w:val="BodyText2"/>
          <w:sz w:val="24"/>
          <w:szCs w:val="24"/>
        </w:rPr>
        <w:tab/>
      </w:r>
      <w:r w:rsidR="00F77C59" w:rsidRPr="009A4A5C">
        <w:rPr>
          <w:rStyle w:val="BodyText2"/>
          <w:sz w:val="24"/>
          <w:szCs w:val="24"/>
        </w:rPr>
        <w:t>After section 39 of the Principal Act the following section is inserted:—</w:t>
      </w:r>
    </w:p>
    <w:p w14:paraId="36C075AF" w14:textId="6680F20A" w:rsidR="00352D36" w:rsidRPr="009A4A5C" w:rsidRDefault="00F77C59" w:rsidP="00CE54CA">
      <w:pPr>
        <w:pStyle w:val="BodyText4"/>
        <w:spacing w:after="60" w:line="240" w:lineRule="auto"/>
        <w:ind w:firstLine="270"/>
        <w:rPr>
          <w:sz w:val="24"/>
          <w:szCs w:val="24"/>
        </w:rPr>
      </w:pPr>
      <w:r w:rsidRPr="009A4A5C">
        <w:rPr>
          <w:rStyle w:val="Bodytext85pt"/>
          <w:sz w:val="24"/>
          <w:szCs w:val="24"/>
        </w:rPr>
        <w:t xml:space="preserve">“39a. </w:t>
      </w:r>
      <w:r w:rsidRPr="009A4A5C">
        <w:rPr>
          <w:rStyle w:val="BodyText2"/>
          <w:sz w:val="24"/>
          <w:szCs w:val="24"/>
        </w:rPr>
        <w:t xml:space="preserve">Without limiting the functions of the Corporation under section </w:t>
      </w:r>
      <w:r w:rsidRPr="009A4A5C">
        <w:rPr>
          <w:rStyle w:val="Bodytext85pt3"/>
          <w:sz w:val="24"/>
          <w:szCs w:val="24"/>
        </w:rPr>
        <w:t xml:space="preserve">38, </w:t>
      </w:r>
      <w:r w:rsidRPr="009A4A5C">
        <w:rPr>
          <w:rStyle w:val="BodyText2"/>
          <w:sz w:val="24"/>
          <w:szCs w:val="24"/>
        </w:rPr>
        <w:t>the functions of the Corporation include, to such extent as the Minister approves, trading in wool and wool products, acquiring and supplying wool for the purposes of programs of aid by Australia to other countries, and manufacturing, or arranging for the manufacture, of wool products.”.</w:t>
      </w:r>
    </w:p>
    <w:p w14:paraId="106F91DE" w14:textId="77777777" w:rsidR="00352D36" w:rsidRPr="009A4A5C" w:rsidRDefault="00426F8E" w:rsidP="00CE54CA">
      <w:pPr>
        <w:pStyle w:val="BodyText4"/>
        <w:tabs>
          <w:tab w:val="left" w:pos="630"/>
        </w:tabs>
        <w:spacing w:line="240" w:lineRule="auto"/>
        <w:ind w:firstLine="270"/>
        <w:rPr>
          <w:sz w:val="24"/>
          <w:szCs w:val="24"/>
        </w:rPr>
      </w:pPr>
      <w:r w:rsidRPr="00426F8E">
        <w:rPr>
          <w:rStyle w:val="BodyText2"/>
          <w:b/>
          <w:sz w:val="24"/>
          <w:szCs w:val="24"/>
        </w:rPr>
        <w:t>13.</w:t>
      </w:r>
      <w:r>
        <w:rPr>
          <w:rStyle w:val="BodyText2"/>
          <w:sz w:val="24"/>
          <w:szCs w:val="24"/>
        </w:rPr>
        <w:tab/>
      </w:r>
      <w:r w:rsidR="00F77C59" w:rsidRPr="009A4A5C">
        <w:rPr>
          <w:rStyle w:val="BodyText2"/>
          <w:sz w:val="24"/>
          <w:szCs w:val="24"/>
        </w:rPr>
        <w:t>Section 40 of the Principal Act is amended—</w:t>
      </w:r>
    </w:p>
    <w:p w14:paraId="233BBC94" w14:textId="516411BA" w:rsidR="00352D36" w:rsidRPr="009A4A5C" w:rsidRDefault="00426F8E" w:rsidP="00CE54CA">
      <w:pPr>
        <w:pStyle w:val="BodyText4"/>
        <w:spacing w:line="240" w:lineRule="auto"/>
        <w:ind w:firstLine="0"/>
        <w:rPr>
          <w:sz w:val="24"/>
          <w:szCs w:val="24"/>
        </w:rPr>
      </w:pPr>
      <w:r>
        <w:rPr>
          <w:rStyle w:val="BodyText2"/>
          <w:sz w:val="24"/>
          <w:szCs w:val="24"/>
        </w:rPr>
        <w:t xml:space="preserve">(a) </w:t>
      </w:r>
      <w:r w:rsidR="00F77C59" w:rsidRPr="009A4A5C">
        <w:rPr>
          <w:rStyle w:val="BodyText2"/>
          <w:sz w:val="24"/>
          <w:szCs w:val="24"/>
        </w:rPr>
        <w:t>by omitting all the words pre</w:t>
      </w:r>
      <w:r w:rsidR="00341D0F">
        <w:rPr>
          <w:rStyle w:val="BodyText2"/>
          <w:sz w:val="24"/>
          <w:szCs w:val="24"/>
        </w:rPr>
        <w:t>ceding paragraph (e) and substi</w:t>
      </w:r>
      <w:r w:rsidR="00F77C59" w:rsidRPr="009A4A5C">
        <w:rPr>
          <w:rStyle w:val="BodyText2"/>
          <w:sz w:val="24"/>
          <w:szCs w:val="24"/>
        </w:rPr>
        <w:t>tuting the following words:—</w:t>
      </w:r>
    </w:p>
    <w:p w14:paraId="45BE45D1" w14:textId="77777777" w:rsidR="00352D36" w:rsidRPr="00426F8E" w:rsidRDefault="00F77C59" w:rsidP="00CE54CA">
      <w:pPr>
        <w:spacing w:before="120" w:after="60"/>
        <w:jc w:val="both"/>
        <w:rPr>
          <w:rStyle w:val="Bodytext70"/>
          <w:rFonts w:eastAsia="Courier New"/>
          <w:b/>
          <w:sz w:val="20"/>
          <w:szCs w:val="20"/>
        </w:rPr>
      </w:pPr>
      <w:r w:rsidRPr="00426F8E">
        <w:rPr>
          <w:rStyle w:val="Bodytext70"/>
          <w:rFonts w:eastAsia="Courier New"/>
          <w:b/>
          <w:sz w:val="20"/>
          <w:szCs w:val="20"/>
        </w:rPr>
        <w:t>Specific powers of Corporation.</w:t>
      </w:r>
    </w:p>
    <w:p w14:paraId="2F894AC7" w14:textId="77777777" w:rsidR="00352D36" w:rsidRPr="009A4A5C" w:rsidRDefault="00F77C59" w:rsidP="00CE54CA">
      <w:pPr>
        <w:pStyle w:val="BodyText4"/>
        <w:spacing w:after="60" w:line="240" w:lineRule="auto"/>
        <w:ind w:firstLine="630"/>
        <w:rPr>
          <w:sz w:val="24"/>
          <w:szCs w:val="24"/>
        </w:rPr>
      </w:pPr>
      <w:r w:rsidRPr="009A4A5C">
        <w:rPr>
          <w:rStyle w:val="BodyText2"/>
          <w:sz w:val="24"/>
          <w:szCs w:val="24"/>
        </w:rPr>
        <w:t>“40. Without limiting the gener</w:t>
      </w:r>
      <w:r w:rsidR="00426F8E">
        <w:rPr>
          <w:rStyle w:val="BodyText2"/>
          <w:sz w:val="24"/>
          <w:szCs w:val="24"/>
        </w:rPr>
        <w:t>ality of sub-section (4) of sec</w:t>
      </w:r>
      <w:r w:rsidRPr="009A4A5C">
        <w:rPr>
          <w:rStyle w:val="BodyText2"/>
          <w:sz w:val="24"/>
          <w:szCs w:val="24"/>
        </w:rPr>
        <w:t>tion 20, the powers of the Corporation for the purposes of the performance of its functions include power to—</w:t>
      </w:r>
    </w:p>
    <w:p w14:paraId="410684B1" w14:textId="77777777" w:rsidR="00352D36" w:rsidRPr="009A4A5C" w:rsidRDefault="00426F8E" w:rsidP="00CE54CA">
      <w:pPr>
        <w:pStyle w:val="BodyText4"/>
        <w:spacing w:after="60" w:line="240" w:lineRule="auto"/>
        <w:ind w:firstLine="630"/>
        <w:rPr>
          <w:sz w:val="24"/>
          <w:szCs w:val="24"/>
        </w:rPr>
      </w:pPr>
      <w:r>
        <w:rPr>
          <w:rStyle w:val="BodyText2"/>
          <w:sz w:val="24"/>
          <w:szCs w:val="24"/>
        </w:rPr>
        <w:t xml:space="preserve">(a) </w:t>
      </w:r>
      <w:r w:rsidR="00F77C59" w:rsidRPr="009A4A5C">
        <w:rPr>
          <w:rStyle w:val="BodyText2"/>
          <w:sz w:val="24"/>
          <w:szCs w:val="24"/>
        </w:rPr>
        <w:t>inspect and appraise wool presented for sale at auction;</w:t>
      </w:r>
    </w:p>
    <w:p w14:paraId="321D5052" w14:textId="77777777" w:rsidR="00352D36" w:rsidRPr="009A4A5C" w:rsidRDefault="00426F8E" w:rsidP="00CE54CA">
      <w:pPr>
        <w:pStyle w:val="BodyText4"/>
        <w:spacing w:after="60" w:line="240" w:lineRule="auto"/>
        <w:ind w:left="990" w:hanging="360"/>
        <w:rPr>
          <w:sz w:val="24"/>
          <w:szCs w:val="24"/>
        </w:rPr>
      </w:pPr>
      <w:r>
        <w:rPr>
          <w:rStyle w:val="BodyText2"/>
          <w:sz w:val="24"/>
          <w:szCs w:val="24"/>
        </w:rPr>
        <w:t xml:space="preserve">(b) </w:t>
      </w:r>
      <w:r w:rsidR="00F77C59" w:rsidRPr="009A4A5C">
        <w:rPr>
          <w:rStyle w:val="BodyText2"/>
          <w:sz w:val="24"/>
          <w:szCs w:val="24"/>
        </w:rPr>
        <w:t>buy and sell wool at auction or otherwise, export wool and enter into transactions in relation to the buying and selling of wool, including transactions by way of wool futures contracts;</w:t>
      </w:r>
    </w:p>
    <w:p w14:paraId="299F2159" w14:textId="77777777" w:rsidR="007D2F66" w:rsidRDefault="00426F8E" w:rsidP="00CE54CA">
      <w:pPr>
        <w:pStyle w:val="BodyText4"/>
        <w:spacing w:after="60" w:line="240" w:lineRule="auto"/>
        <w:ind w:left="990" w:hanging="360"/>
        <w:rPr>
          <w:rStyle w:val="BodyText2"/>
          <w:sz w:val="24"/>
          <w:szCs w:val="24"/>
        </w:rPr>
      </w:pPr>
      <w:r>
        <w:rPr>
          <w:rStyle w:val="BodyText2"/>
          <w:sz w:val="24"/>
          <w:szCs w:val="24"/>
        </w:rPr>
        <w:t xml:space="preserve">(c) </w:t>
      </w:r>
      <w:r w:rsidR="00F77C59" w:rsidRPr="009A4A5C">
        <w:rPr>
          <w:rStyle w:val="BodyText2"/>
          <w:sz w:val="24"/>
          <w:szCs w:val="24"/>
        </w:rPr>
        <w:t>process, or arrange for the processing, of wool;</w:t>
      </w:r>
      <w:r>
        <w:rPr>
          <w:rStyle w:val="BodyText2"/>
          <w:sz w:val="24"/>
          <w:szCs w:val="24"/>
        </w:rPr>
        <w:t xml:space="preserve"> </w:t>
      </w:r>
    </w:p>
    <w:p w14:paraId="58CF18B7" w14:textId="73B9AD63" w:rsidR="00352D36" w:rsidRPr="00426F8E" w:rsidRDefault="007D2F66" w:rsidP="00CE54CA">
      <w:pPr>
        <w:pStyle w:val="BodyText4"/>
        <w:spacing w:after="60" w:line="240" w:lineRule="auto"/>
        <w:ind w:left="990" w:hanging="360"/>
        <w:rPr>
          <w:rStyle w:val="BodyText2"/>
          <w:sz w:val="24"/>
          <w:szCs w:val="24"/>
        </w:rPr>
      </w:pPr>
      <w:r>
        <w:rPr>
          <w:rStyle w:val="BodyText2"/>
          <w:sz w:val="24"/>
          <w:szCs w:val="24"/>
        </w:rPr>
        <w:t>(d)</w:t>
      </w:r>
      <w:r w:rsidR="00426F8E" w:rsidRPr="009A4A5C">
        <w:rPr>
          <w:rStyle w:val="BodyText2"/>
          <w:sz w:val="24"/>
          <w:szCs w:val="24"/>
        </w:rPr>
        <w:t xml:space="preserve"> </w:t>
      </w:r>
      <w:r w:rsidR="00F77C59" w:rsidRPr="009A4A5C">
        <w:rPr>
          <w:rStyle w:val="BodyText2"/>
          <w:sz w:val="24"/>
          <w:szCs w:val="24"/>
        </w:rPr>
        <w:t>buy, sell and export wool products;</w:t>
      </w:r>
      <w:r w:rsidR="00341D0F">
        <w:rPr>
          <w:rStyle w:val="BodyText2"/>
          <w:sz w:val="24"/>
          <w:szCs w:val="24"/>
        </w:rPr>
        <w:t>”</w:t>
      </w:r>
      <w:r w:rsidR="00F77C59" w:rsidRPr="009A4A5C">
        <w:rPr>
          <w:rStyle w:val="BodyText2"/>
          <w:sz w:val="24"/>
          <w:szCs w:val="24"/>
        </w:rPr>
        <w:t>; and</w:t>
      </w:r>
    </w:p>
    <w:p w14:paraId="1BF405F7" w14:textId="6FE9E403" w:rsidR="00352D36" w:rsidRPr="009A4A5C" w:rsidRDefault="00426F8E" w:rsidP="00CE54CA">
      <w:pPr>
        <w:pStyle w:val="BodyText4"/>
        <w:spacing w:after="60" w:line="240" w:lineRule="auto"/>
        <w:ind w:firstLine="0"/>
        <w:rPr>
          <w:sz w:val="24"/>
          <w:szCs w:val="24"/>
        </w:rPr>
      </w:pPr>
      <w:r>
        <w:rPr>
          <w:rStyle w:val="BodyText2"/>
          <w:sz w:val="24"/>
          <w:szCs w:val="24"/>
        </w:rPr>
        <w:t xml:space="preserve">(b) </w:t>
      </w:r>
      <w:r w:rsidR="00F77C59" w:rsidRPr="009A4A5C">
        <w:rPr>
          <w:rStyle w:val="BodyText2"/>
          <w:sz w:val="24"/>
          <w:szCs w:val="24"/>
        </w:rPr>
        <w:t>by adding at the end thereof the following sub-section:—</w:t>
      </w:r>
    </w:p>
    <w:p w14:paraId="7B959444" w14:textId="77777777" w:rsidR="00352D36" w:rsidRPr="009A4A5C" w:rsidRDefault="00F77C59" w:rsidP="00CE54CA">
      <w:pPr>
        <w:pStyle w:val="BodyText4"/>
        <w:spacing w:after="60" w:line="240" w:lineRule="auto"/>
        <w:ind w:firstLine="270"/>
        <w:rPr>
          <w:sz w:val="24"/>
          <w:szCs w:val="24"/>
        </w:rPr>
      </w:pPr>
      <w:r w:rsidRPr="009A4A5C">
        <w:rPr>
          <w:rStyle w:val="BodyText2"/>
          <w:sz w:val="24"/>
          <w:szCs w:val="24"/>
        </w:rPr>
        <w:t>“(2) The Corporation shall not enter into transactions by way of wool futures contracts except in accordance with an approval of the Minister.”.</w:t>
      </w:r>
    </w:p>
    <w:p w14:paraId="3465F61B" w14:textId="77777777" w:rsidR="00352D36" w:rsidRPr="009A4A5C" w:rsidRDefault="00F77C59" w:rsidP="00CE54CA">
      <w:pPr>
        <w:spacing w:before="120" w:after="60"/>
        <w:jc w:val="both"/>
        <w:rPr>
          <w:rFonts w:ascii="Times New Roman" w:hAnsi="Times New Roman" w:cs="Times New Roman"/>
        </w:rPr>
      </w:pPr>
      <w:r w:rsidRPr="00426F8E">
        <w:rPr>
          <w:rStyle w:val="Bodytext70"/>
          <w:rFonts w:eastAsia="Courier New"/>
          <w:b/>
          <w:sz w:val="20"/>
          <w:szCs w:val="20"/>
        </w:rPr>
        <w:t>Reserve</w:t>
      </w:r>
      <w:r w:rsidR="00426F8E" w:rsidRPr="00426F8E">
        <w:rPr>
          <w:rStyle w:val="Bodytext70"/>
          <w:rFonts w:eastAsia="Courier New"/>
          <w:b/>
          <w:sz w:val="20"/>
          <w:szCs w:val="20"/>
        </w:rPr>
        <w:t xml:space="preserve"> </w:t>
      </w:r>
      <w:r w:rsidRPr="00426F8E">
        <w:rPr>
          <w:rStyle w:val="Bodytext70"/>
          <w:rFonts w:eastAsia="Courier New"/>
          <w:b/>
          <w:sz w:val="20"/>
          <w:szCs w:val="20"/>
        </w:rPr>
        <w:t>price</w:t>
      </w:r>
      <w:r w:rsidR="00426F8E" w:rsidRPr="00426F8E">
        <w:rPr>
          <w:rStyle w:val="Bodytext70"/>
          <w:rFonts w:eastAsia="Courier New"/>
          <w:b/>
          <w:sz w:val="20"/>
          <w:szCs w:val="20"/>
        </w:rPr>
        <w:t xml:space="preserve"> </w:t>
      </w:r>
      <w:r w:rsidRPr="00426F8E">
        <w:rPr>
          <w:rStyle w:val="Bodytext70"/>
          <w:rFonts w:eastAsia="Courier New"/>
          <w:b/>
          <w:sz w:val="20"/>
          <w:szCs w:val="20"/>
        </w:rPr>
        <w:t>scheme.</w:t>
      </w:r>
    </w:p>
    <w:p w14:paraId="469F37F5" w14:textId="77777777" w:rsidR="00352D36" w:rsidRPr="009A4A5C" w:rsidRDefault="00426F8E" w:rsidP="00CE54CA">
      <w:pPr>
        <w:pStyle w:val="BodyText4"/>
        <w:tabs>
          <w:tab w:val="left" w:pos="630"/>
        </w:tabs>
        <w:spacing w:line="240" w:lineRule="auto"/>
        <w:ind w:firstLine="270"/>
        <w:rPr>
          <w:sz w:val="24"/>
          <w:szCs w:val="24"/>
        </w:rPr>
      </w:pPr>
      <w:r w:rsidRPr="00426F8E">
        <w:rPr>
          <w:rStyle w:val="BodyText2"/>
          <w:b/>
          <w:sz w:val="24"/>
          <w:szCs w:val="24"/>
        </w:rPr>
        <w:t>14.</w:t>
      </w:r>
      <w:r>
        <w:rPr>
          <w:rStyle w:val="BodyText2"/>
          <w:sz w:val="24"/>
          <w:szCs w:val="24"/>
        </w:rPr>
        <w:tab/>
      </w:r>
      <w:r w:rsidR="00F77C59" w:rsidRPr="009A4A5C">
        <w:rPr>
          <w:rStyle w:val="BodyText2"/>
          <w:sz w:val="24"/>
          <w:szCs w:val="24"/>
        </w:rPr>
        <w:t>Section 41 of the Principal Act is amended—</w:t>
      </w:r>
    </w:p>
    <w:p w14:paraId="65329D26" w14:textId="77777777" w:rsidR="00352D36" w:rsidRPr="00426F8E" w:rsidRDefault="00426F8E" w:rsidP="00CE54CA">
      <w:pPr>
        <w:pStyle w:val="BodyText4"/>
        <w:spacing w:after="60" w:line="240" w:lineRule="auto"/>
        <w:ind w:left="990" w:hanging="360"/>
        <w:rPr>
          <w:rStyle w:val="BodyText2"/>
          <w:sz w:val="24"/>
          <w:szCs w:val="24"/>
        </w:rPr>
      </w:pPr>
      <w:r>
        <w:rPr>
          <w:rStyle w:val="BodyText2"/>
          <w:sz w:val="24"/>
          <w:szCs w:val="24"/>
        </w:rPr>
        <w:t xml:space="preserve">(a) </w:t>
      </w:r>
      <w:r w:rsidR="00F77C59" w:rsidRPr="009A4A5C">
        <w:rPr>
          <w:rStyle w:val="BodyText2"/>
          <w:sz w:val="24"/>
          <w:szCs w:val="24"/>
        </w:rPr>
        <w:t>by inserting in paragraph (b) of sub-section (1), after the word “auction”, the words “(not being sale by tender)”;</w:t>
      </w:r>
    </w:p>
    <w:p w14:paraId="61C3B144" w14:textId="77777777" w:rsidR="00352D36" w:rsidRPr="00426F8E" w:rsidRDefault="00426F8E" w:rsidP="00CE54CA">
      <w:pPr>
        <w:pStyle w:val="BodyText4"/>
        <w:spacing w:after="60" w:line="240" w:lineRule="auto"/>
        <w:ind w:left="990" w:hanging="360"/>
        <w:rPr>
          <w:rStyle w:val="BodyText2"/>
          <w:sz w:val="24"/>
          <w:szCs w:val="24"/>
        </w:rPr>
      </w:pPr>
      <w:r>
        <w:rPr>
          <w:rStyle w:val="BodyText2"/>
          <w:sz w:val="24"/>
          <w:szCs w:val="24"/>
        </w:rPr>
        <w:t xml:space="preserve">(b) </w:t>
      </w:r>
      <w:r w:rsidR="00F77C59" w:rsidRPr="009A4A5C">
        <w:rPr>
          <w:rStyle w:val="BodyText2"/>
          <w:sz w:val="24"/>
          <w:szCs w:val="24"/>
        </w:rPr>
        <w:t>by omitting from that paragraph the word “and’’;</w:t>
      </w:r>
    </w:p>
    <w:p w14:paraId="2B745E36" w14:textId="77777777" w:rsidR="00352D36" w:rsidRPr="009A4A5C" w:rsidRDefault="00426F8E" w:rsidP="00CE54CA">
      <w:pPr>
        <w:pStyle w:val="BodyText4"/>
        <w:spacing w:after="60" w:line="240" w:lineRule="auto"/>
        <w:ind w:left="990" w:hanging="360"/>
        <w:rPr>
          <w:sz w:val="24"/>
          <w:szCs w:val="24"/>
        </w:rPr>
      </w:pPr>
      <w:r>
        <w:rPr>
          <w:rStyle w:val="BodyText2"/>
          <w:sz w:val="24"/>
          <w:szCs w:val="24"/>
        </w:rPr>
        <w:t xml:space="preserve">(c) </w:t>
      </w:r>
      <w:r w:rsidR="00F77C59" w:rsidRPr="009A4A5C">
        <w:rPr>
          <w:rStyle w:val="BodyText2"/>
          <w:sz w:val="24"/>
          <w:szCs w:val="24"/>
        </w:rPr>
        <w:t>by inserting after that paragraph the following paragraph:—</w:t>
      </w:r>
    </w:p>
    <w:p w14:paraId="2A4F15A9" w14:textId="7ADD4D22" w:rsidR="00352D36" w:rsidRPr="009A4A5C" w:rsidRDefault="00F77C59" w:rsidP="00CE54CA">
      <w:pPr>
        <w:pStyle w:val="BodyText4"/>
        <w:spacing w:after="60" w:line="240" w:lineRule="auto"/>
        <w:ind w:left="1440" w:hanging="630"/>
        <w:rPr>
          <w:sz w:val="24"/>
          <w:szCs w:val="24"/>
        </w:rPr>
      </w:pPr>
      <w:r w:rsidRPr="009A4A5C">
        <w:rPr>
          <w:rStyle w:val="BodyText2"/>
          <w:sz w:val="24"/>
          <w:szCs w:val="24"/>
        </w:rPr>
        <w:t>“(</w:t>
      </w:r>
      <w:proofErr w:type="spellStart"/>
      <w:r w:rsidRPr="009A4A5C">
        <w:rPr>
          <w:rStyle w:val="BodyText2"/>
          <w:sz w:val="24"/>
          <w:szCs w:val="24"/>
        </w:rPr>
        <w:t>ba</w:t>
      </w:r>
      <w:proofErr w:type="spellEnd"/>
      <w:r w:rsidRPr="009A4A5C">
        <w:rPr>
          <w:rStyle w:val="BodyText2"/>
          <w:sz w:val="24"/>
          <w:szCs w:val="24"/>
        </w:rPr>
        <w:t>) in respect of any wool offered for sale by tender in accordance with any such arrangements, the Corporation submits a tender at the appropriate reserve price deter</w:t>
      </w:r>
      <w:r w:rsidRPr="009A4A5C">
        <w:rPr>
          <w:rStyle w:val="BodyText2"/>
          <w:sz w:val="24"/>
          <w:szCs w:val="24"/>
        </w:rPr>
        <w:softHyphen/>
        <w:t>mined by the Corporation; and”; and</w:t>
      </w:r>
    </w:p>
    <w:p w14:paraId="36FEB848" w14:textId="77777777" w:rsidR="00352D36" w:rsidRPr="009A4A5C" w:rsidRDefault="00BB4EDA" w:rsidP="00CE54CA">
      <w:pPr>
        <w:pStyle w:val="BodyText4"/>
        <w:spacing w:after="60" w:line="240" w:lineRule="auto"/>
        <w:ind w:left="990" w:hanging="360"/>
        <w:rPr>
          <w:sz w:val="24"/>
          <w:szCs w:val="24"/>
        </w:rPr>
      </w:pPr>
      <w:r>
        <w:rPr>
          <w:rStyle w:val="BodyText2"/>
          <w:sz w:val="24"/>
          <w:szCs w:val="24"/>
        </w:rPr>
        <w:t xml:space="preserve">(d) </w:t>
      </w:r>
      <w:r w:rsidR="00F77C59" w:rsidRPr="009A4A5C">
        <w:rPr>
          <w:rStyle w:val="BodyText2"/>
          <w:sz w:val="24"/>
          <w:szCs w:val="24"/>
        </w:rPr>
        <w:t>by inserting after sub-section (1) the following sub-sections:—</w:t>
      </w:r>
    </w:p>
    <w:p w14:paraId="64F06B5C" w14:textId="528CF1A4" w:rsidR="00352D36" w:rsidRPr="009A4A5C" w:rsidRDefault="00F77C59" w:rsidP="00CE54CA">
      <w:pPr>
        <w:pStyle w:val="BodyText4"/>
        <w:spacing w:after="60" w:line="240" w:lineRule="auto"/>
        <w:ind w:firstLine="270"/>
        <w:rPr>
          <w:sz w:val="24"/>
          <w:szCs w:val="24"/>
        </w:rPr>
      </w:pPr>
      <w:r w:rsidRPr="009A4A5C">
        <w:rPr>
          <w:rStyle w:val="BodyText2"/>
          <w:sz w:val="24"/>
          <w:szCs w:val="24"/>
        </w:rPr>
        <w:t>“(</w:t>
      </w:r>
      <w:r w:rsidRPr="009A4A5C">
        <w:rPr>
          <w:rStyle w:val="Bodytext85pt3"/>
          <w:sz w:val="24"/>
          <w:szCs w:val="24"/>
        </w:rPr>
        <w:t>1</w:t>
      </w:r>
      <w:r w:rsidR="00341D0F">
        <w:rPr>
          <w:rStyle w:val="Bodytext85pt3"/>
          <w:smallCaps/>
          <w:sz w:val="24"/>
          <w:szCs w:val="24"/>
        </w:rPr>
        <w:t>a</w:t>
      </w:r>
      <w:r w:rsidRPr="009A4A5C">
        <w:rPr>
          <w:rStyle w:val="Bodytext85pt3"/>
          <w:sz w:val="24"/>
          <w:szCs w:val="24"/>
        </w:rPr>
        <w:t xml:space="preserve">) </w:t>
      </w:r>
      <w:r w:rsidRPr="009A4A5C">
        <w:rPr>
          <w:rStyle w:val="BodyText2"/>
          <w:sz w:val="24"/>
          <w:szCs w:val="24"/>
        </w:rPr>
        <w:t>The Corporation may refrain from operating its flexible reserve price scheme in respect of particular wool unless—</w:t>
      </w:r>
    </w:p>
    <w:p w14:paraId="76539404" w14:textId="77777777" w:rsidR="00BB4EDA" w:rsidRDefault="00BB4EDA" w:rsidP="00341D0F">
      <w:pPr>
        <w:pStyle w:val="BodyText4"/>
        <w:spacing w:line="240" w:lineRule="auto"/>
        <w:ind w:firstLine="270"/>
        <w:rPr>
          <w:rStyle w:val="BodyText2"/>
          <w:sz w:val="24"/>
          <w:szCs w:val="24"/>
        </w:rPr>
      </w:pPr>
      <w:r>
        <w:rPr>
          <w:rStyle w:val="BodyText2"/>
          <w:sz w:val="24"/>
          <w:szCs w:val="24"/>
        </w:rPr>
        <w:t xml:space="preserve">(a) </w:t>
      </w:r>
      <w:r w:rsidR="00F77C59" w:rsidRPr="009A4A5C">
        <w:rPr>
          <w:rStyle w:val="BodyText2"/>
          <w:sz w:val="24"/>
          <w:szCs w:val="24"/>
        </w:rPr>
        <w:t>that wool has been prepared for submission for sale at auction in accordance with standards approved by the Corporation; and</w:t>
      </w:r>
    </w:p>
    <w:p w14:paraId="7ABE52A3" w14:textId="77777777" w:rsidR="00352D36" w:rsidRPr="009A4A5C" w:rsidRDefault="00BB4EDA" w:rsidP="00CE54CA">
      <w:pPr>
        <w:pStyle w:val="BodyText4"/>
        <w:spacing w:line="240" w:lineRule="auto"/>
        <w:ind w:firstLine="270"/>
        <w:rPr>
          <w:sz w:val="24"/>
          <w:szCs w:val="24"/>
        </w:rPr>
      </w:pPr>
      <w:r>
        <w:rPr>
          <w:rStyle w:val="BodyText2"/>
          <w:sz w:val="24"/>
          <w:szCs w:val="24"/>
        </w:rPr>
        <w:t xml:space="preserve">(b) </w:t>
      </w:r>
      <w:r w:rsidR="00F77C59" w:rsidRPr="009A4A5C">
        <w:rPr>
          <w:rStyle w:val="BodyText2"/>
          <w:sz w:val="24"/>
          <w:szCs w:val="24"/>
        </w:rPr>
        <w:t>the terms and conditions governing the acceptance of the wool for sale and the sale of the wool are approved by the Corporation.</w:t>
      </w:r>
    </w:p>
    <w:p w14:paraId="72753EE8" w14:textId="5E55DD4F" w:rsidR="00352D36" w:rsidRPr="009A4A5C" w:rsidRDefault="00F77C59" w:rsidP="00CE54CA">
      <w:pPr>
        <w:pStyle w:val="BodyText4"/>
        <w:spacing w:after="60" w:line="240" w:lineRule="auto"/>
        <w:ind w:firstLine="270"/>
        <w:rPr>
          <w:sz w:val="24"/>
          <w:szCs w:val="24"/>
        </w:rPr>
      </w:pPr>
      <w:r w:rsidRPr="009A4A5C">
        <w:rPr>
          <w:rStyle w:val="BodyText2"/>
          <w:sz w:val="24"/>
          <w:szCs w:val="24"/>
        </w:rPr>
        <w:t>“(</w:t>
      </w:r>
      <w:r w:rsidR="00BB4EDA">
        <w:rPr>
          <w:rStyle w:val="BodyText2"/>
          <w:sz w:val="24"/>
          <w:szCs w:val="24"/>
        </w:rPr>
        <w:t>1</w:t>
      </w:r>
      <w:r w:rsidR="00341D0F">
        <w:rPr>
          <w:rStyle w:val="BodyText2"/>
          <w:smallCaps/>
          <w:sz w:val="24"/>
          <w:szCs w:val="24"/>
        </w:rPr>
        <w:t>b</w:t>
      </w:r>
      <w:r w:rsidRPr="009A4A5C">
        <w:rPr>
          <w:rStyle w:val="BodyText2"/>
          <w:sz w:val="24"/>
          <w:szCs w:val="24"/>
        </w:rPr>
        <w:t>) Where the Corporation is satisfied, after consultation, so far as practicable, with the members of the body known as the Joint Wool Selling Organization, that, by reason of unexpected changes in market conditions, it is necessary in the interests of the wool industry so to do, the Corporation may recommend to the person proposing to conduct a sale by auction in relation to which sub-section (1) applies that the sale of all or any of the wool proposed to be offered at the sale should be deferred and, where such a recommendation is made, the Corporation may refrain from operating its reserve price scheme in relation to any wool that is offered for sale contrary to the recommendation.”.</w:t>
      </w:r>
    </w:p>
    <w:p w14:paraId="16FB48B0" w14:textId="77777777" w:rsidR="00352D36" w:rsidRPr="00BB4EDA" w:rsidRDefault="00F77C59" w:rsidP="00CE54CA">
      <w:pPr>
        <w:spacing w:before="120" w:after="60"/>
        <w:jc w:val="both"/>
        <w:rPr>
          <w:rStyle w:val="Bodytext70"/>
          <w:rFonts w:eastAsia="Courier New"/>
          <w:b/>
          <w:sz w:val="20"/>
          <w:szCs w:val="20"/>
        </w:rPr>
      </w:pPr>
      <w:r w:rsidRPr="00BB4EDA">
        <w:rPr>
          <w:rStyle w:val="Bodytext70"/>
          <w:rFonts w:eastAsia="Courier New"/>
          <w:b/>
          <w:sz w:val="20"/>
          <w:szCs w:val="20"/>
        </w:rPr>
        <w:t>Payments to Corporation and to Fund.</w:t>
      </w:r>
    </w:p>
    <w:p w14:paraId="41204BE6" w14:textId="77777777" w:rsidR="00352D36" w:rsidRPr="009A4A5C" w:rsidRDefault="00BB4EDA" w:rsidP="00CE54CA">
      <w:pPr>
        <w:pStyle w:val="BodyText4"/>
        <w:tabs>
          <w:tab w:val="left" w:pos="630"/>
        </w:tabs>
        <w:spacing w:line="240" w:lineRule="auto"/>
        <w:ind w:firstLine="270"/>
        <w:rPr>
          <w:sz w:val="24"/>
          <w:szCs w:val="24"/>
        </w:rPr>
      </w:pPr>
      <w:r w:rsidRPr="00BB4EDA">
        <w:rPr>
          <w:rStyle w:val="BodyText2"/>
          <w:b/>
          <w:sz w:val="24"/>
          <w:szCs w:val="24"/>
        </w:rPr>
        <w:t>15.</w:t>
      </w:r>
      <w:r>
        <w:rPr>
          <w:rStyle w:val="BodyText2"/>
          <w:sz w:val="24"/>
          <w:szCs w:val="24"/>
        </w:rPr>
        <w:tab/>
      </w:r>
      <w:r w:rsidR="00F77C59" w:rsidRPr="009A4A5C">
        <w:rPr>
          <w:rStyle w:val="BodyText2"/>
          <w:sz w:val="24"/>
          <w:szCs w:val="24"/>
        </w:rPr>
        <w:t>Section 83 of the Principal Act is amended by adding at the end thereof the following sub-section:—</w:t>
      </w:r>
    </w:p>
    <w:p w14:paraId="0F0C86BB" w14:textId="77777777" w:rsidR="00352D36" w:rsidRPr="009A4A5C" w:rsidRDefault="00F77C59" w:rsidP="00CE54CA">
      <w:pPr>
        <w:pStyle w:val="BodyText4"/>
        <w:spacing w:after="60" w:line="240" w:lineRule="auto"/>
        <w:ind w:firstLine="270"/>
        <w:rPr>
          <w:sz w:val="24"/>
          <w:szCs w:val="24"/>
        </w:rPr>
      </w:pPr>
      <w:r w:rsidRPr="009A4A5C">
        <w:rPr>
          <w:rStyle w:val="BodyText2"/>
          <w:sz w:val="24"/>
          <w:szCs w:val="24"/>
        </w:rPr>
        <w:t>“(7) This section does not apply to so much of any amount received by the Commissioner of Taxation as would not have been payable as tax but for the operation of sub-section (2) of section 5 of any Wool Tax Act.”.</w:t>
      </w:r>
    </w:p>
    <w:p w14:paraId="6E99750B" w14:textId="77777777" w:rsidR="00352D36" w:rsidRPr="009A4A5C" w:rsidRDefault="00BB4EDA" w:rsidP="00CE54CA">
      <w:pPr>
        <w:pStyle w:val="BodyText4"/>
        <w:tabs>
          <w:tab w:val="left" w:pos="630"/>
        </w:tabs>
        <w:spacing w:line="240" w:lineRule="auto"/>
        <w:ind w:firstLine="270"/>
        <w:rPr>
          <w:sz w:val="24"/>
          <w:szCs w:val="24"/>
        </w:rPr>
      </w:pPr>
      <w:r w:rsidRPr="00BB4EDA">
        <w:rPr>
          <w:rStyle w:val="BodyText2"/>
          <w:b/>
          <w:sz w:val="24"/>
          <w:szCs w:val="24"/>
        </w:rPr>
        <w:t>16.</w:t>
      </w:r>
      <w:r>
        <w:rPr>
          <w:rStyle w:val="BodyText2"/>
          <w:sz w:val="24"/>
          <w:szCs w:val="24"/>
        </w:rPr>
        <w:tab/>
      </w:r>
      <w:r w:rsidR="00F77C59" w:rsidRPr="009A4A5C">
        <w:rPr>
          <w:rStyle w:val="BodyText2"/>
          <w:sz w:val="24"/>
          <w:szCs w:val="24"/>
        </w:rPr>
        <w:t xml:space="preserve">After section </w:t>
      </w:r>
      <w:r w:rsidR="00F77C59" w:rsidRPr="009A4A5C">
        <w:rPr>
          <w:rStyle w:val="Bodytext85pt"/>
          <w:sz w:val="24"/>
          <w:szCs w:val="24"/>
        </w:rPr>
        <w:t xml:space="preserve">84a </w:t>
      </w:r>
      <w:r w:rsidR="00F77C59" w:rsidRPr="009A4A5C">
        <w:rPr>
          <w:rStyle w:val="BodyText2"/>
          <w:sz w:val="24"/>
          <w:szCs w:val="24"/>
        </w:rPr>
        <w:t>of the Principal Act the following sections are inserted:—</w:t>
      </w:r>
    </w:p>
    <w:p w14:paraId="102C2148" w14:textId="77777777" w:rsidR="00352D36" w:rsidRPr="00BB4EDA" w:rsidRDefault="00F77C59" w:rsidP="00CE54CA">
      <w:pPr>
        <w:spacing w:before="120" w:after="60"/>
        <w:jc w:val="both"/>
        <w:rPr>
          <w:rStyle w:val="Bodytext70"/>
          <w:rFonts w:eastAsia="Courier New"/>
          <w:b/>
          <w:sz w:val="20"/>
          <w:szCs w:val="20"/>
        </w:rPr>
      </w:pPr>
      <w:r w:rsidRPr="00BB4EDA">
        <w:rPr>
          <w:rStyle w:val="Bodytext70"/>
          <w:rFonts w:eastAsia="Courier New"/>
          <w:b/>
          <w:sz w:val="20"/>
          <w:szCs w:val="20"/>
        </w:rPr>
        <w:t>Payment to Corporation of proceeds of marketing levy.</w:t>
      </w:r>
    </w:p>
    <w:p w14:paraId="08058B6B" w14:textId="77777777" w:rsidR="00352D36" w:rsidRPr="009A4A5C" w:rsidRDefault="00F77C59" w:rsidP="00CE54CA">
      <w:pPr>
        <w:pStyle w:val="BodyText4"/>
        <w:spacing w:after="60" w:line="240" w:lineRule="auto"/>
        <w:ind w:firstLine="270"/>
        <w:rPr>
          <w:sz w:val="24"/>
          <w:szCs w:val="24"/>
        </w:rPr>
      </w:pPr>
      <w:r w:rsidRPr="009A4A5C">
        <w:rPr>
          <w:rStyle w:val="Bodytext85pt"/>
          <w:sz w:val="24"/>
          <w:szCs w:val="24"/>
        </w:rPr>
        <w:t xml:space="preserve">“84b. </w:t>
      </w:r>
      <w:r w:rsidRPr="009A4A5C">
        <w:rPr>
          <w:rStyle w:val="BodyText2"/>
          <w:sz w:val="24"/>
          <w:szCs w:val="24"/>
        </w:rPr>
        <w:t xml:space="preserve">In addition to moneys payable to the Corporation under the foregoing provisions of this Part, there are payable to the Corporation, from time to time as determined by the Minister, amounts equal to so much of the amounts received by the Commissioner of Taxation as tax under any Wool Tax Act as would not have been payable as tax but for the operation of sub-section (2) of section </w:t>
      </w:r>
      <w:r w:rsidRPr="009A4A5C">
        <w:rPr>
          <w:rStyle w:val="Bodytext85pt3"/>
          <w:sz w:val="24"/>
          <w:szCs w:val="24"/>
        </w:rPr>
        <w:t xml:space="preserve">5 </w:t>
      </w:r>
      <w:r w:rsidRPr="009A4A5C">
        <w:rPr>
          <w:rStyle w:val="BodyText2"/>
          <w:sz w:val="24"/>
          <w:szCs w:val="24"/>
        </w:rPr>
        <w:t>of that Wool Tax Act.</w:t>
      </w:r>
    </w:p>
    <w:p w14:paraId="57C24D8E" w14:textId="77777777" w:rsidR="00BB4EDA" w:rsidRPr="00BB4EDA" w:rsidRDefault="00BB4EDA" w:rsidP="00CE54CA">
      <w:pPr>
        <w:spacing w:before="120" w:after="60"/>
        <w:jc w:val="both"/>
        <w:rPr>
          <w:rStyle w:val="Bodytext70"/>
          <w:rFonts w:eastAsia="Courier New"/>
          <w:b/>
          <w:sz w:val="20"/>
          <w:szCs w:val="20"/>
        </w:rPr>
      </w:pPr>
      <w:r w:rsidRPr="00BB4EDA">
        <w:rPr>
          <w:rStyle w:val="Bodytext70"/>
          <w:rFonts w:eastAsia="Courier New"/>
          <w:b/>
          <w:sz w:val="20"/>
          <w:szCs w:val="20"/>
        </w:rPr>
        <w:t>Appropriation.</w:t>
      </w:r>
    </w:p>
    <w:p w14:paraId="54261794" w14:textId="405F232E" w:rsidR="00352D36" w:rsidRPr="009A4A5C" w:rsidRDefault="00F77C59" w:rsidP="00CE54CA">
      <w:pPr>
        <w:pStyle w:val="BodyText4"/>
        <w:spacing w:after="60" w:line="240" w:lineRule="auto"/>
        <w:ind w:firstLine="270"/>
        <w:rPr>
          <w:sz w:val="24"/>
          <w:szCs w:val="24"/>
        </w:rPr>
      </w:pPr>
      <w:r w:rsidRPr="009A4A5C">
        <w:rPr>
          <w:rStyle w:val="BodyText2"/>
          <w:sz w:val="24"/>
          <w:szCs w:val="24"/>
        </w:rPr>
        <w:t>“84</w:t>
      </w:r>
      <w:r w:rsidRPr="00341D0F">
        <w:rPr>
          <w:rStyle w:val="BodyText2"/>
          <w:smallCaps/>
          <w:sz w:val="24"/>
          <w:szCs w:val="24"/>
        </w:rPr>
        <w:t>c</w:t>
      </w:r>
      <w:r w:rsidRPr="009A4A5C">
        <w:rPr>
          <w:rStyle w:val="BodyText2"/>
          <w:sz w:val="24"/>
          <w:szCs w:val="24"/>
        </w:rPr>
        <w:t>. Moneys payable to the Corporation or to the Fund under this Part are payable out of the Consolidated Revenue Fund, which is appropriated accordingly.”.</w:t>
      </w:r>
    </w:p>
    <w:p w14:paraId="54635E2F" w14:textId="77777777" w:rsidR="00BB4EDA" w:rsidRPr="00BB4EDA" w:rsidRDefault="00BB4EDA" w:rsidP="00CE54CA">
      <w:pPr>
        <w:spacing w:before="120" w:after="60"/>
        <w:jc w:val="both"/>
        <w:rPr>
          <w:rStyle w:val="Bodytext70"/>
          <w:rFonts w:eastAsia="Courier New"/>
          <w:b/>
          <w:sz w:val="20"/>
          <w:szCs w:val="20"/>
        </w:rPr>
      </w:pPr>
      <w:r w:rsidRPr="00BB4EDA">
        <w:rPr>
          <w:rStyle w:val="Bodytext70"/>
          <w:rFonts w:eastAsia="Courier New"/>
          <w:b/>
          <w:sz w:val="20"/>
          <w:szCs w:val="20"/>
        </w:rPr>
        <w:t>Liability to taxation.</w:t>
      </w:r>
    </w:p>
    <w:p w14:paraId="03210D9D" w14:textId="382C5FDB" w:rsidR="00352D36" w:rsidRPr="009A4A5C" w:rsidRDefault="00BB4EDA" w:rsidP="00CE54CA">
      <w:pPr>
        <w:pStyle w:val="BodyText4"/>
        <w:tabs>
          <w:tab w:val="left" w:pos="630"/>
        </w:tabs>
        <w:spacing w:line="240" w:lineRule="auto"/>
        <w:ind w:firstLine="270"/>
        <w:rPr>
          <w:sz w:val="24"/>
          <w:szCs w:val="24"/>
        </w:rPr>
      </w:pPr>
      <w:r w:rsidRPr="00BB4EDA">
        <w:rPr>
          <w:rStyle w:val="BodyText2"/>
          <w:b/>
          <w:sz w:val="24"/>
          <w:szCs w:val="24"/>
        </w:rPr>
        <w:t>17.</w:t>
      </w:r>
      <w:r>
        <w:rPr>
          <w:rStyle w:val="BodyText2"/>
          <w:sz w:val="24"/>
          <w:szCs w:val="24"/>
        </w:rPr>
        <w:tab/>
      </w:r>
      <w:r w:rsidR="00F77C59" w:rsidRPr="009A4A5C">
        <w:rPr>
          <w:rStyle w:val="BodyText2"/>
          <w:sz w:val="24"/>
          <w:szCs w:val="24"/>
        </w:rPr>
        <w:t xml:space="preserve">Section </w:t>
      </w:r>
      <w:r w:rsidR="00F77C59" w:rsidRPr="009A4A5C">
        <w:rPr>
          <w:rStyle w:val="Bodytext85pt3"/>
          <w:sz w:val="24"/>
          <w:szCs w:val="24"/>
        </w:rPr>
        <w:t xml:space="preserve">87 </w:t>
      </w:r>
      <w:r w:rsidR="00F77C59" w:rsidRPr="009A4A5C">
        <w:rPr>
          <w:rStyle w:val="BodyText2"/>
          <w:sz w:val="24"/>
          <w:szCs w:val="24"/>
        </w:rPr>
        <w:t>of the Principal Act is amended by omitting sub</w:t>
      </w:r>
      <w:r w:rsidR="00341D0F">
        <w:rPr>
          <w:rStyle w:val="BodyText2"/>
          <w:sz w:val="24"/>
          <w:szCs w:val="24"/>
        </w:rPr>
        <w:t>-</w:t>
      </w:r>
      <w:r w:rsidR="00F77C59" w:rsidRPr="009A4A5C">
        <w:rPr>
          <w:rStyle w:val="BodyText2"/>
          <w:sz w:val="24"/>
          <w:szCs w:val="24"/>
        </w:rPr>
        <w:t>section</w:t>
      </w:r>
      <w:r w:rsidR="00341D0F">
        <w:rPr>
          <w:rStyle w:val="BodyText2"/>
          <w:sz w:val="24"/>
          <w:szCs w:val="24"/>
        </w:rPr>
        <w:t xml:space="preserve"> </w:t>
      </w:r>
      <w:r w:rsidR="00F77C59" w:rsidRPr="009A4A5C">
        <w:rPr>
          <w:rStyle w:val="BodyText2"/>
          <w:sz w:val="24"/>
          <w:szCs w:val="24"/>
        </w:rPr>
        <w:t>(1) and substituting the following sub-sections:—</w:t>
      </w:r>
    </w:p>
    <w:p w14:paraId="26140007" w14:textId="77777777" w:rsidR="00352D36" w:rsidRPr="009A4A5C" w:rsidRDefault="00F77C59" w:rsidP="00CE54CA">
      <w:pPr>
        <w:pStyle w:val="BodyText4"/>
        <w:spacing w:after="60" w:line="240" w:lineRule="auto"/>
        <w:ind w:firstLine="270"/>
        <w:rPr>
          <w:sz w:val="24"/>
          <w:szCs w:val="24"/>
        </w:rPr>
      </w:pPr>
      <w:r w:rsidRPr="009A4A5C">
        <w:rPr>
          <w:rStyle w:val="BodyText2"/>
          <w:sz w:val="24"/>
          <w:szCs w:val="24"/>
        </w:rPr>
        <w:t>“(1) The Corporation and the Authority are subject to taxation (other than income tax) under the laws of Australia.</w:t>
      </w:r>
    </w:p>
    <w:p w14:paraId="6851C4AA" w14:textId="07D0D97F" w:rsidR="00352D36" w:rsidRPr="009A4A5C" w:rsidRDefault="00F77C59" w:rsidP="00CE54CA">
      <w:pPr>
        <w:pStyle w:val="BodyText4"/>
        <w:spacing w:after="60" w:line="240" w:lineRule="auto"/>
        <w:ind w:firstLine="270"/>
        <w:rPr>
          <w:sz w:val="24"/>
          <w:szCs w:val="24"/>
        </w:rPr>
      </w:pPr>
      <w:r w:rsidRPr="009A4A5C">
        <w:rPr>
          <w:rStyle w:val="Bodytext85pt2"/>
          <w:spacing w:val="0"/>
          <w:sz w:val="24"/>
          <w:szCs w:val="24"/>
        </w:rPr>
        <w:t>“(1</w:t>
      </w:r>
      <w:r w:rsidR="00341D0F">
        <w:rPr>
          <w:rStyle w:val="Bodytext85pt2"/>
          <w:smallCaps/>
          <w:spacing w:val="0"/>
          <w:sz w:val="24"/>
          <w:szCs w:val="24"/>
        </w:rPr>
        <w:t>a</w:t>
      </w:r>
      <w:r w:rsidRPr="009A4A5C">
        <w:rPr>
          <w:rStyle w:val="Bodytext85pt2"/>
          <w:spacing w:val="0"/>
          <w:sz w:val="24"/>
          <w:szCs w:val="24"/>
        </w:rPr>
        <w:t xml:space="preserve">) </w:t>
      </w:r>
      <w:r w:rsidRPr="009A4A5C">
        <w:rPr>
          <w:rStyle w:val="BodyText2"/>
          <w:sz w:val="24"/>
          <w:szCs w:val="24"/>
        </w:rPr>
        <w:t xml:space="preserve">Subject to sub-sections </w:t>
      </w:r>
      <w:r w:rsidRPr="009A4A5C">
        <w:rPr>
          <w:rStyle w:val="Bodytext85pt2"/>
          <w:spacing w:val="0"/>
          <w:sz w:val="24"/>
          <w:szCs w:val="24"/>
        </w:rPr>
        <w:t>(1</w:t>
      </w:r>
      <w:r w:rsidR="00341D0F">
        <w:rPr>
          <w:rStyle w:val="Bodytext85pt2"/>
          <w:smallCaps/>
          <w:spacing w:val="0"/>
          <w:sz w:val="24"/>
          <w:szCs w:val="24"/>
        </w:rPr>
        <w:t>b</w:t>
      </w:r>
      <w:r w:rsidRPr="009A4A5C">
        <w:rPr>
          <w:rStyle w:val="Bodytext85pt2"/>
          <w:spacing w:val="0"/>
          <w:sz w:val="24"/>
          <w:szCs w:val="24"/>
        </w:rPr>
        <w:t xml:space="preserve">), </w:t>
      </w:r>
      <w:r w:rsidRPr="009A4A5C">
        <w:rPr>
          <w:rStyle w:val="BodyText2"/>
          <w:sz w:val="24"/>
          <w:szCs w:val="24"/>
        </w:rPr>
        <w:t>(2) and (3), the Corporation and the Authority are not subject to taxation under a law of a State or Territory.</w:t>
      </w:r>
    </w:p>
    <w:p w14:paraId="23F2A07A" w14:textId="220B411D" w:rsidR="00352D36" w:rsidRPr="009A4A5C" w:rsidRDefault="00F77C59" w:rsidP="00CE54CA">
      <w:pPr>
        <w:pStyle w:val="BodyText4"/>
        <w:spacing w:after="60" w:line="240" w:lineRule="auto"/>
        <w:ind w:firstLine="270"/>
        <w:rPr>
          <w:sz w:val="24"/>
          <w:szCs w:val="24"/>
        </w:rPr>
      </w:pPr>
      <w:r w:rsidRPr="009A4A5C">
        <w:rPr>
          <w:rStyle w:val="Bodytext85pt2"/>
          <w:spacing w:val="0"/>
          <w:sz w:val="24"/>
          <w:szCs w:val="24"/>
        </w:rPr>
        <w:t>“(</w:t>
      </w:r>
      <w:r w:rsidR="00BB4EDA">
        <w:rPr>
          <w:rStyle w:val="Bodytext85pt2"/>
          <w:spacing w:val="0"/>
          <w:sz w:val="24"/>
          <w:szCs w:val="24"/>
        </w:rPr>
        <w:t>1</w:t>
      </w:r>
      <w:r w:rsidR="00341D0F">
        <w:rPr>
          <w:rStyle w:val="Bodytext85pt2"/>
          <w:smallCaps/>
          <w:spacing w:val="0"/>
          <w:sz w:val="24"/>
          <w:szCs w:val="24"/>
        </w:rPr>
        <w:t>b</w:t>
      </w:r>
      <w:r w:rsidRPr="009A4A5C">
        <w:rPr>
          <w:rStyle w:val="Bodytext85pt2"/>
          <w:spacing w:val="0"/>
          <w:sz w:val="24"/>
          <w:szCs w:val="24"/>
        </w:rPr>
        <w:t xml:space="preserve">) </w:t>
      </w:r>
      <w:r w:rsidRPr="009A4A5C">
        <w:rPr>
          <w:rStyle w:val="BodyText2"/>
          <w:sz w:val="24"/>
          <w:szCs w:val="24"/>
        </w:rPr>
        <w:t xml:space="preserve">The regulations may provide that sub-section </w:t>
      </w:r>
      <w:r w:rsidRPr="009A4A5C">
        <w:rPr>
          <w:rStyle w:val="Bodytext85pt1"/>
          <w:spacing w:val="0"/>
          <w:sz w:val="24"/>
          <w:szCs w:val="24"/>
        </w:rPr>
        <w:t xml:space="preserve">(1a) </w:t>
      </w:r>
      <w:r w:rsidRPr="009A4A5C">
        <w:rPr>
          <w:rStyle w:val="BodyText2"/>
          <w:sz w:val="24"/>
          <w:szCs w:val="24"/>
        </w:rPr>
        <w:t>does not apply in relation to taxation under a specified law of a State or Territory.”.</w:t>
      </w:r>
    </w:p>
    <w:p w14:paraId="48D54CB4" w14:textId="77777777" w:rsidR="00BB4EDA" w:rsidRPr="00BB4EDA" w:rsidRDefault="00BB4EDA" w:rsidP="00BB4EDA">
      <w:pPr>
        <w:spacing w:before="120" w:after="60"/>
        <w:rPr>
          <w:rFonts w:ascii="Times New Roman" w:hAnsi="Times New Roman" w:cs="Times New Roman"/>
          <w:b/>
          <w:sz w:val="20"/>
          <w:szCs w:val="20"/>
        </w:rPr>
      </w:pPr>
      <w:r w:rsidRPr="00BB4EDA">
        <w:rPr>
          <w:rFonts w:ascii="Times New Roman" w:hAnsi="Times New Roman" w:cs="Times New Roman"/>
          <w:b/>
          <w:sz w:val="20"/>
          <w:szCs w:val="20"/>
        </w:rPr>
        <w:t>Reports.</w:t>
      </w:r>
    </w:p>
    <w:p w14:paraId="39EC6CE8" w14:textId="77777777" w:rsidR="00352D36" w:rsidRPr="009A4A5C" w:rsidRDefault="00BB4EDA" w:rsidP="00BB4EDA">
      <w:pPr>
        <w:pStyle w:val="BodyText4"/>
        <w:tabs>
          <w:tab w:val="left" w:pos="630"/>
        </w:tabs>
        <w:spacing w:line="240" w:lineRule="auto"/>
        <w:ind w:firstLine="270"/>
        <w:jc w:val="left"/>
        <w:rPr>
          <w:sz w:val="24"/>
          <w:szCs w:val="24"/>
        </w:rPr>
      </w:pPr>
      <w:r w:rsidRPr="00BB4EDA">
        <w:rPr>
          <w:rStyle w:val="BodyText1"/>
          <w:b/>
          <w:sz w:val="24"/>
          <w:szCs w:val="24"/>
        </w:rPr>
        <w:t>18.</w:t>
      </w:r>
      <w:r>
        <w:rPr>
          <w:rStyle w:val="BodyText1"/>
          <w:sz w:val="24"/>
          <w:szCs w:val="24"/>
        </w:rPr>
        <w:tab/>
      </w:r>
      <w:r w:rsidR="00F77C59" w:rsidRPr="009A4A5C">
        <w:rPr>
          <w:rStyle w:val="BodyText1"/>
          <w:sz w:val="24"/>
          <w:szCs w:val="24"/>
        </w:rPr>
        <w:t>Section 90 of the Principal Act is amended by adding at the end thereof the following sub-section:—</w:t>
      </w:r>
    </w:p>
    <w:p w14:paraId="3E1AE01D" w14:textId="77777777" w:rsidR="00352D36" w:rsidRDefault="00F77C59" w:rsidP="00BB4EDA">
      <w:pPr>
        <w:pStyle w:val="BodyText4"/>
        <w:spacing w:after="60" w:line="240" w:lineRule="auto"/>
        <w:ind w:firstLine="270"/>
        <w:jc w:val="left"/>
        <w:rPr>
          <w:rStyle w:val="BodyText1"/>
          <w:sz w:val="24"/>
          <w:szCs w:val="24"/>
        </w:rPr>
      </w:pPr>
      <w:r w:rsidRPr="009A4A5C">
        <w:rPr>
          <w:rStyle w:val="BodyText3"/>
          <w:sz w:val="24"/>
          <w:szCs w:val="24"/>
        </w:rPr>
        <w:t>“(7)</w:t>
      </w:r>
      <w:r w:rsidRPr="009A4A5C">
        <w:rPr>
          <w:rStyle w:val="BodyText1"/>
          <w:sz w:val="24"/>
          <w:szCs w:val="24"/>
        </w:rPr>
        <w:t xml:space="preserve"> A </w:t>
      </w:r>
      <w:r w:rsidRPr="00BB4EDA">
        <w:rPr>
          <w:rStyle w:val="BodyText2"/>
          <w:sz w:val="24"/>
          <w:szCs w:val="24"/>
        </w:rPr>
        <w:t>report</w:t>
      </w:r>
      <w:r w:rsidRPr="009A4A5C">
        <w:rPr>
          <w:rStyle w:val="BodyText1"/>
          <w:sz w:val="24"/>
          <w:szCs w:val="24"/>
        </w:rPr>
        <w:t xml:space="preserve"> under sub-section (1) shall refer to any directions given by the Minister under sub-section (2) of section 20</w:t>
      </w:r>
      <w:r w:rsidRPr="009A4A5C">
        <w:rPr>
          <w:rStyle w:val="BodytextSmallCaps"/>
          <w:sz w:val="24"/>
          <w:szCs w:val="24"/>
        </w:rPr>
        <w:t>a</w:t>
      </w:r>
      <w:r w:rsidRPr="009A4A5C">
        <w:rPr>
          <w:rStyle w:val="BodyText1"/>
          <w:sz w:val="24"/>
          <w:szCs w:val="24"/>
        </w:rPr>
        <w:t xml:space="preserve"> in the ye</w:t>
      </w:r>
      <w:r w:rsidR="007D2F66">
        <w:rPr>
          <w:rStyle w:val="BodyText1"/>
          <w:sz w:val="24"/>
          <w:szCs w:val="24"/>
        </w:rPr>
        <w:t>ar to which the report relates.</w:t>
      </w:r>
      <w:r w:rsidRPr="009A4A5C">
        <w:rPr>
          <w:rStyle w:val="BodyText1"/>
          <w:sz w:val="24"/>
          <w:szCs w:val="24"/>
        </w:rPr>
        <w:t>”.</w:t>
      </w:r>
    </w:p>
    <w:p w14:paraId="28149E97" w14:textId="77777777" w:rsidR="00BB4EDA" w:rsidRPr="009A4A5C" w:rsidRDefault="00BB4EDA" w:rsidP="00BB4EDA">
      <w:pPr>
        <w:pStyle w:val="BodyText4"/>
        <w:pBdr>
          <w:bottom w:val="single" w:sz="12" w:space="1" w:color="auto"/>
        </w:pBdr>
        <w:spacing w:after="160" w:line="240" w:lineRule="auto"/>
        <w:ind w:firstLine="270"/>
        <w:jc w:val="center"/>
        <w:rPr>
          <w:sz w:val="24"/>
          <w:szCs w:val="24"/>
        </w:rPr>
      </w:pPr>
    </w:p>
    <w:sectPr w:rsidR="00BB4EDA" w:rsidRPr="009A4A5C" w:rsidSect="00EA69CC">
      <w:headerReference w:type="even" r:id="rId7"/>
      <w:headerReference w:type="default" r:id="rId8"/>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3A51E" w14:textId="77777777" w:rsidR="004F2B78" w:rsidRDefault="004F2B78">
      <w:r>
        <w:separator/>
      </w:r>
    </w:p>
  </w:endnote>
  <w:endnote w:type="continuationSeparator" w:id="0">
    <w:p w14:paraId="0E22B2C7" w14:textId="77777777" w:rsidR="004F2B78" w:rsidRDefault="004F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09178" w14:textId="77777777" w:rsidR="004F2B78" w:rsidRDefault="004F2B78"/>
  </w:footnote>
  <w:footnote w:type="continuationSeparator" w:id="0">
    <w:p w14:paraId="3ED4C1C4" w14:textId="77777777" w:rsidR="004F2B78" w:rsidRDefault="004F2B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AEAA" w14:textId="77777777" w:rsidR="003B104A" w:rsidRPr="003B104A" w:rsidRDefault="003B104A" w:rsidP="003B104A">
    <w:pPr>
      <w:pStyle w:val="Header"/>
      <w:tabs>
        <w:tab w:val="clear" w:pos="4513"/>
        <w:tab w:val="clear" w:pos="9026"/>
        <w:tab w:val="center" w:pos="5040"/>
        <w:tab w:val="right" w:pos="9720"/>
      </w:tabs>
      <w:rPr>
        <w:rFonts w:ascii="Times New Roman" w:hAnsi="Times New Roman" w:cs="Times New Roman"/>
        <w:sz w:val="22"/>
        <w:szCs w:val="22"/>
        <w:lang w:val="en-IN"/>
      </w:rPr>
    </w:pPr>
    <w:r>
      <w:rPr>
        <w:rFonts w:ascii="Times New Roman" w:hAnsi="Times New Roman" w:cs="Times New Roman"/>
        <w:sz w:val="22"/>
        <w:szCs w:val="22"/>
        <w:lang w:val="en-IN"/>
      </w:rPr>
      <w:t>1974</w:t>
    </w:r>
    <w:r>
      <w:rPr>
        <w:rFonts w:ascii="Times New Roman" w:hAnsi="Times New Roman" w:cs="Times New Roman"/>
        <w:sz w:val="22"/>
        <w:szCs w:val="22"/>
        <w:lang w:val="en-IN"/>
      </w:rPr>
      <w:tab/>
    </w:r>
    <w:r w:rsidRPr="003B104A">
      <w:rPr>
        <w:rFonts w:ascii="Times New Roman" w:hAnsi="Times New Roman" w:cs="Times New Roman"/>
        <w:i/>
        <w:sz w:val="22"/>
        <w:szCs w:val="22"/>
        <w:lang w:val="en-IN"/>
      </w:rPr>
      <w:t xml:space="preserve">Wool Industry (No. </w:t>
    </w:r>
    <w:r w:rsidRPr="00341D0F">
      <w:rPr>
        <w:rFonts w:ascii="Times New Roman" w:hAnsi="Times New Roman" w:cs="Times New Roman"/>
        <w:sz w:val="22"/>
        <w:szCs w:val="22"/>
        <w:lang w:val="en-IN"/>
      </w:rPr>
      <w:t>2</w:t>
    </w:r>
    <w:r w:rsidRPr="003B104A">
      <w:rPr>
        <w:rFonts w:ascii="Times New Roman" w:hAnsi="Times New Roman" w:cs="Times New Roman"/>
        <w:i/>
        <w:sz w:val="22"/>
        <w:szCs w:val="22"/>
        <w:lang w:val="en-IN"/>
      </w:rPr>
      <w:t>)</w:t>
    </w:r>
    <w:r>
      <w:rPr>
        <w:rFonts w:ascii="Times New Roman" w:hAnsi="Times New Roman" w:cs="Times New Roman"/>
        <w:sz w:val="22"/>
        <w:szCs w:val="22"/>
        <w:lang w:val="en-IN"/>
      </w:rPr>
      <w:tab/>
    </w:r>
    <w:r w:rsidRPr="003B104A">
      <w:rPr>
        <w:rFonts w:ascii="Times New Roman" w:hAnsi="Times New Roman" w:cs="Times New Roman"/>
        <w:sz w:val="22"/>
        <w:szCs w:val="22"/>
        <w:lang w:val="en-IN"/>
      </w:rPr>
      <w:t>No. 152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2D1F6" w14:textId="77777777" w:rsidR="003B104A" w:rsidRPr="003B104A" w:rsidRDefault="003B104A" w:rsidP="003B104A">
    <w:pPr>
      <w:pStyle w:val="Header"/>
      <w:tabs>
        <w:tab w:val="clear" w:pos="4513"/>
        <w:tab w:val="clear" w:pos="9026"/>
        <w:tab w:val="center" w:pos="5040"/>
        <w:tab w:val="right" w:pos="9720"/>
      </w:tabs>
      <w:rPr>
        <w:rFonts w:ascii="Times New Roman" w:hAnsi="Times New Roman" w:cs="Times New Roman"/>
        <w:sz w:val="22"/>
        <w:szCs w:val="22"/>
        <w:lang w:val="en-IN"/>
      </w:rPr>
    </w:pPr>
    <w:r w:rsidRPr="003B104A">
      <w:rPr>
        <w:rFonts w:ascii="Times New Roman" w:hAnsi="Times New Roman" w:cs="Times New Roman"/>
        <w:sz w:val="22"/>
        <w:szCs w:val="22"/>
        <w:lang w:val="en-IN"/>
      </w:rPr>
      <w:t>No. 152</w:t>
    </w:r>
    <w:r>
      <w:rPr>
        <w:rFonts w:ascii="Times New Roman" w:hAnsi="Times New Roman" w:cs="Times New Roman"/>
        <w:sz w:val="22"/>
        <w:szCs w:val="22"/>
        <w:lang w:val="en-IN"/>
      </w:rPr>
      <w:tab/>
    </w:r>
    <w:r w:rsidRPr="003B104A">
      <w:rPr>
        <w:rFonts w:ascii="Times New Roman" w:hAnsi="Times New Roman" w:cs="Times New Roman"/>
        <w:i/>
        <w:sz w:val="22"/>
        <w:szCs w:val="22"/>
        <w:lang w:val="en-IN"/>
      </w:rPr>
      <w:t xml:space="preserve">Wool Industry (No. </w:t>
    </w:r>
    <w:r w:rsidRPr="00341D0F">
      <w:rPr>
        <w:rFonts w:ascii="Times New Roman" w:hAnsi="Times New Roman" w:cs="Times New Roman"/>
        <w:sz w:val="22"/>
        <w:szCs w:val="22"/>
        <w:lang w:val="en-IN"/>
      </w:rPr>
      <w:t>2</w:t>
    </w:r>
    <w:r w:rsidRPr="003B104A">
      <w:rPr>
        <w:rFonts w:ascii="Times New Roman" w:hAnsi="Times New Roman" w:cs="Times New Roman"/>
        <w:i/>
        <w:sz w:val="22"/>
        <w:szCs w:val="22"/>
        <w:lang w:val="en-IN"/>
      </w:rPr>
      <w:t>)</w:t>
    </w:r>
    <w:r>
      <w:rPr>
        <w:rFonts w:ascii="Times New Roman" w:hAnsi="Times New Roman" w:cs="Times New Roman"/>
        <w:sz w:val="22"/>
        <w:szCs w:val="22"/>
        <w:lang w:val="en-IN"/>
      </w:rPr>
      <w:tab/>
    </w:r>
    <w:r w:rsidRPr="003B104A">
      <w:rPr>
        <w:rFonts w:ascii="Times New Roman" w:hAnsi="Times New Roman" w:cs="Times New Roman"/>
        <w:sz w:val="22"/>
        <w:szCs w:val="22"/>
        <w:lang w:val="en-IN"/>
      </w:rPr>
      <w:t>1974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425"/>
    <w:multiLevelType w:val="multilevel"/>
    <w:tmpl w:val="0B181C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8C6BC8"/>
    <w:multiLevelType w:val="multilevel"/>
    <w:tmpl w:val="6F8014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5F0BBC"/>
    <w:multiLevelType w:val="multilevel"/>
    <w:tmpl w:val="E020A95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7C1A43"/>
    <w:multiLevelType w:val="multilevel"/>
    <w:tmpl w:val="7E1429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E71B7B"/>
    <w:multiLevelType w:val="multilevel"/>
    <w:tmpl w:val="0622BC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3B2C6B"/>
    <w:multiLevelType w:val="multilevel"/>
    <w:tmpl w:val="9676A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5E47A7"/>
    <w:multiLevelType w:val="multilevel"/>
    <w:tmpl w:val="10000D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003510"/>
    <w:multiLevelType w:val="multilevel"/>
    <w:tmpl w:val="C0A631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AA0578"/>
    <w:multiLevelType w:val="multilevel"/>
    <w:tmpl w:val="12B4E9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3425B9"/>
    <w:multiLevelType w:val="multilevel"/>
    <w:tmpl w:val="B65EDD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9D647C"/>
    <w:multiLevelType w:val="multilevel"/>
    <w:tmpl w:val="6CCC4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2E023B"/>
    <w:multiLevelType w:val="multilevel"/>
    <w:tmpl w:val="9B98A6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316025"/>
    <w:multiLevelType w:val="multilevel"/>
    <w:tmpl w:val="70AA88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3E214A"/>
    <w:multiLevelType w:val="multilevel"/>
    <w:tmpl w:val="8F46D9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36321B"/>
    <w:multiLevelType w:val="multilevel"/>
    <w:tmpl w:val="F91899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7925C6"/>
    <w:multiLevelType w:val="multilevel"/>
    <w:tmpl w:val="926484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0"/>
  </w:num>
  <w:num w:numId="4">
    <w:abstractNumId w:val="6"/>
  </w:num>
  <w:num w:numId="5">
    <w:abstractNumId w:val="11"/>
  </w:num>
  <w:num w:numId="6">
    <w:abstractNumId w:val="1"/>
  </w:num>
  <w:num w:numId="7">
    <w:abstractNumId w:val="9"/>
  </w:num>
  <w:num w:numId="8">
    <w:abstractNumId w:val="12"/>
  </w:num>
  <w:num w:numId="9">
    <w:abstractNumId w:val="15"/>
  </w:num>
  <w:num w:numId="10">
    <w:abstractNumId w:val="4"/>
  </w:num>
  <w:num w:numId="11">
    <w:abstractNumId w:val="13"/>
  </w:num>
  <w:num w:numId="12">
    <w:abstractNumId w:val="3"/>
  </w:num>
  <w:num w:numId="13">
    <w:abstractNumId w:val="8"/>
  </w:num>
  <w:num w:numId="14">
    <w:abstractNumId w:val="14"/>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52D36"/>
    <w:rsid w:val="00271EF7"/>
    <w:rsid w:val="00341D0F"/>
    <w:rsid w:val="00352D36"/>
    <w:rsid w:val="003B104A"/>
    <w:rsid w:val="00426F8E"/>
    <w:rsid w:val="004F2B78"/>
    <w:rsid w:val="0061147D"/>
    <w:rsid w:val="00774469"/>
    <w:rsid w:val="007D2F66"/>
    <w:rsid w:val="009A4A5C"/>
    <w:rsid w:val="00BB4EDA"/>
    <w:rsid w:val="00CD3DF6"/>
    <w:rsid w:val="00CE54CA"/>
    <w:rsid w:val="00CF0833"/>
    <w:rsid w:val="00D422D2"/>
    <w:rsid w:val="00EA69CC"/>
    <w:rsid w:val="00F7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4A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7">
    <w:name w:val="Body text (7)_"/>
    <w:basedOn w:val="DefaultParagraphFont"/>
    <w:link w:val="Bodytext71"/>
    <w:rPr>
      <w:rFonts w:ascii="Times New Roman" w:eastAsia="Times New Roman" w:hAnsi="Times New Roman" w:cs="Times New Roman"/>
      <w:b w:val="0"/>
      <w:bCs w:val="0"/>
      <w:i w:val="0"/>
      <w:iCs w:val="0"/>
      <w:smallCaps w:val="0"/>
      <w:strike w:val="0"/>
      <w:sz w:val="15"/>
      <w:szCs w:val="15"/>
      <w:u w:val="none"/>
    </w:rPr>
  </w:style>
  <w:style w:type="character" w:customStyle="1" w:styleId="Bodytext70">
    <w:name w:val="Body text (7)"/>
    <w:basedOn w:val="Bodytext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112pt">
    <w:name w:val="Heading #1 + 12 pt"/>
    <w:basedOn w:val="Heading1"/>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
    <w:name w:val="Body text_"/>
    <w:basedOn w:val="DefaultParagraphFont"/>
    <w:link w:val="BodyText4"/>
    <w:rPr>
      <w:rFonts w:ascii="Times New Roman" w:eastAsia="Times New Roman" w:hAnsi="Times New Roman" w:cs="Times New Roman"/>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1">
    <w:name w:val="Body text + Italic1"/>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15pt">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Arial">
    <w:name w:val="Body text + Arial"/>
    <w:aliases w:val="11.5 pt,Bold1"/>
    <w:basedOn w:val="Bodytext"/>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85pt">
    <w:name w:val="Body text + 8.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7"/>
      <w:szCs w:val="17"/>
      <w:u w:val="none"/>
      <w:lang w:val="en-US"/>
    </w:rPr>
  </w:style>
  <w:style w:type="character" w:customStyle="1" w:styleId="Bodytext85pt3">
    <w:name w:val="Body text + 8.5 pt3"/>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85pt2">
    <w:name w:val="Body text + 8.5 pt2"/>
    <w:aliases w:val="Spacing 1 pt"/>
    <w:basedOn w:val="Bodytext"/>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en-US"/>
    </w:rPr>
  </w:style>
  <w:style w:type="character" w:customStyle="1" w:styleId="Bodytext85pt1">
    <w:name w:val="Body text + 8.5 pt1"/>
    <w:aliases w:val="Small Caps1,Spacing 1 pt1"/>
    <w:basedOn w:val="Bodytext"/>
    <w:rPr>
      <w:rFonts w:ascii="Times New Roman" w:eastAsia="Times New Roman" w:hAnsi="Times New Roman" w:cs="Times New Roman"/>
      <w:b w:val="0"/>
      <w:bCs w:val="0"/>
      <w:i w:val="0"/>
      <w:iCs w:val="0"/>
      <w:smallCaps/>
      <w:strike w:val="0"/>
      <w:color w:val="000000"/>
      <w:spacing w:val="30"/>
      <w:w w:val="100"/>
      <w:position w:val="0"/>
      <w:sz w:val="17"/>
      <w:szCs w:val="17"/>
      <w:u w:val="none"/>
      <w:lang w:val="en-US"/>
    </w:rPr>
  </w:style>
  <w:style w:type="character" w:customStyle="1" w:styleId="BodyText3">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9"/>
      <w:szCs w:val="19"/>
      <w:u w:val="none"/>
    </w:rPr>
  </w:style>
  <w:style w:type="character" w:customStyle="1" w:styleId="Bodytext5Spacing2pt">
    <w:name w:val="Body text (5) + Spacing 2 pt"/>
    <w:basedOn w:val="Bodytext5"/>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en-US"/>
    </w:rPr>
  </w:style>
  <w:style w:type="paragraph" w:customStyle="1" w:styleId="Bodytext71">
    <w:name w:val="Body text (7)1"/>
    <w:basedOn w:val="Normal"/>
    <w:link w:val="Bodytext7"/>
    <w:pPr>
      <w:spacing w:line="0" w:lineRule="atLeast"/>
      <w:jc w:val="both"/>
    </w:pPr>
    <w:rPr>
      <w:rFonts w:ascii="Times New Roman" w:eastAsia="Times New Roman" w:hAnsi="Times New Roman" w:cs="Times New Roman"/>
      <w:sz w:val="15"/>
      <w:szCs w:val="15"/>
    </w:rPr>
  </w:style>
  <w:style w:type="paragraph" w:customStyle="1" w:styleId="Bodytext60">
    <w:name w:val="Body text (6)"/>
    <w:basedOn w:val="Normal"/>
    <w:link w:val="Bodytext6"/>
    <w:pPr>
      <w:spacing w:line="173" w:lineRule="exact"/>
      <w:jc w:val="both"/>
    </w:pPr>
    <w:rPr>
      <w:rFonts w:ascii="Times New Roman" w:eastAsia="Times New Roman" w:hAnsi="Times New Roman" w:cs="Times New Roman"/>
      <w:sz w:val="17"/>
      <w:szCs w:val="17"/>
    </w:rPr>
  </w:style>
  <w:style w:type="paragraph" w:customStyle="1" w:styleId="Heading10">
    <w:name w:val="Heading #1"/>
    <w:basedOn w:val="Normal"/>
    <w:link w:val="Heading1"/>
    <w:pPr>
      <w:spacing w:line="0" w:lineRule="atLeast"/>
      <w:jc w:val="center"/>
      <w:outlineLvl w:val="0"/>
    </w:pPr>
    <w:rPr>
      <w:rFonts w:ascii="Arial" w:eastAsia="Arial" w:hAnsi="Arial" w:cs="Arial"/>
      <w:b/>
      <w:bCs/>
      <w:sz w:val="27"/>
      <w:szCs w:val="27"/>
    </w:rPr>
  </w:style>
  <w:style w:type="paragraph" w:customStyle="1" w:styleId="BodyText4">
    <w:name w:val="Body Text4"/>
    <w:basedOn w:val="Normal"/>
    <w:link w:val="Bodytext"/>
    <w:pPr>
      <w:spacing w:line="0" w:lineRule="atLeast"/>
      <w:ind w:hanging="560"/>
      <w:jc w:val="both"/>
    </w:pPr>
    <w:rPr>
      <w:rFonts w:ascii="Times New Roman" w:eastAsia="Times New Roman" w:hAnsi="Times New Roman" w:cs="Times New Roman"/>
      <w:sz w:val="21"/>
      <w:szCs w:val="21"/>
    </w:rPr>
  </w:style>
  <w:style w:type="paragraph" w:customStyle="1" w:styleId="Bodytext50">
    <w:name w:val="Body text (5)"/>
    <w:basedOn w:val="Normal"/>
    <w:link w:val="Bodytext5"/>
    <w:pPr>
      <w:spacing w:line="0" w:lineRule="atLeast"/>
      <w:ind w:hanging="320"/>
      <w:jc w:val="center"/>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3B104A"/>
    <w:pPr>
      <w:tabs>
        <w:tab w:val="center" w:pos="4513"/>
        <w:tab w:val="right" w:pos="9026"/>
      </w:tabs>
    </w:pPr>
  </w:style>
  <w:style w:type="character" w:customStyle="1" w:styleId="HeaderChar">
    <w:name w:val="Header Char"/>
    <w:basedOn w:val="DefaultParagraphFont"/>
    <w:link w:val="Header"/>
    <w:uiPriority w:val="99"/>
    <w:rsid w:val="003B104A"/>
    <w:rPr>
      <w:color w:val="000000"/>
    </w:rPr>
  </w:style>
  <w:style w:type="paragraph" w:styleId="Footer">
    <w:name w:val="footer"/>
    <w:basedOn w:val="Normal"/>
    <w:link w:val="FooterChar"/>
    <w:uiPriority w:val="99"/>
    <w:unhideWhenUsed/>
    <w:rsid w:val="003B104A"/>
    <w:pPr>
      <w:tabs>
        <w:tab w:val="center" w:pos="4513"/>
        <w:tab w:val="right" w:pos="9026"/>
      </w:tabs>
    </w:pPr>
  </w:style>
  <w:style w:type="character" w:customStyle="1" w:styleId="FooterChar">
    <w:name w:val="Footer Char"/>
    <w:basedOn w:val="DefaultParagraphFont"/>
    <w:link w:val="Footer"/>
    <w:uiPriority w:val="99"/>
    <w:rsid w:val="003B104A"/>
    <w:rPr>
      <w:color w:val="000000"/>
    </w:rPr>
  </w:style>
  <w:style w:type="character" w:styleId="CommentReference">
    <w:name w:val="annotation reference"/>
    <w:basedOn w:val="DefaultParagraphFont"/>
    <w:uiPriority w:val="99"/>
    <w:semiHidden/>
    <w:unhideWhenUsed/>
    <w:rsid w:val="00CF0833"/>
    <w:rPr>
      <w:sz w:val="16"/>
      <w:szCs w:val="16"/>
    </w:rPr>
  </w:style>
  <w:style w:type="paragraph" w:styleId="CommentText">
    <w:name w:val="annotation text"/>
    <w:basedOn w:val="Normal"/>
    <w:link w:val="CommentTextChar"/>
    <w:uiPriority w:val="99"/>
    <w:semiHidden/>
    <w:unhideWhenUsed/>
    <w:rsid w:val="00CF0833"/>
    <w:rPr>
      <w:sz w:val="20"/>
      <w:szCs w:val="20"/>
    </w:rPr>
  </w:style>
  <w:style w:type="character" w:customStyle="1" w:styleId="CommentTextChar">
    <w:name w:val="Comment Text Char"/>
    <w:basedOn w:val="DefaultParagraphFont"/>
    <w:link w:val="CommentText"/>
    <w:uiPriority w:val="99"/>
    <w:semiHidden/>
    <w:rsid w:val="00CF0833"/>
    <w:rPr>
      <w:color w:val="000000"/>
      <w:sz w:val="20"/>
      <w:szCs w:val="20"/>
    </w:rPr>
  </w:style>
  <w:style w:type="paragraph" w:styleId="CommentSubject">
    <w:name w:val="annotation subject"/>
    <w:basedOn w:val="CommentText"/>
    <w:next w:val="CommentText"/>
    <w:link w:val="CommentSubjectChar"/>
    <w:uiPriority w:val="99"/>
    <w:semiHidden/>
    <w:unhideWhenUsed/>
    <w:rsid w:val="00CF0833"/>
    <w:rPr>
      <w:b/>
      <w:bCs/>
    </w:rPr>
  </w:style>
  <w:style w:type="character" w:customStyle="1" w:styleId="CommentSubjectChar">
    <w:name w:val="Comment Subject Char"/>
    <w:basedOn w:val="CommentTextChar"/>
    <w:link w:val="CommentSubject"/>
    <w:uiPriority w:val="99"/>
    <w:semiHidden/>
    <w:rsid w:val="00CF0833"/>
    <w:rPr>
      <w:b/>
      <w:bCs/>
      <w:color w:val="000000"/>
      <w:sz w:val="20"/>
      <w:szCs w:val="20"/>
    </w:rPr>
  </w:style>
  <w:style w:type="paragraph" w:styleId="BalloonText">
    <w:name w:val="Balloon Text"/>
    <w:basedOn w:val="Normal"/>
    <w:link w:val="BalloonTextChar"/>
    <w:uiPriority w:val="99"/>
    <w:semiHidden/>
    <w:unhideWhenUsed/>
    <w:rsid w:val="00CF08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833"/>
    <w:rPr>
      <w:rFonts w:ascii="Segoe UI" w:hAnsi="Segoe UI" w:cs="Segoe UI"/>
      <w:color w:val="000000"/>
      <w:sz w:val="18"/>
      <w:szCs w:val="18"/>
    </w:rPr>
  </w:style>
  <w:style w:type="paragraph" w:styleId="Revision">
    <w:name w:val="Revision"/>
    <w:hidden/>
    <w:uiPriority w:val="99"/>
    <w:semiHidden/>
    <w:rsid w:val="00341D0F"/>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2018-09-19T22:20:00Z</dcterms:created>
  <dcterms:modified xsi:type="dcterms:W3CDTF">2019-07-04T21:32:00Z</dcterms:modified>
</cp:coreProperties>
</file>