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1249BC" w14:textId="77777777" w:rsidR="00F5348A" w:rsidRPr="00BC691D" w:rsidRDefault="00C177E3" w:rsidP="00BC691D">
      <w:pPr>
        <w:pStyle w:val="Bodytext261"/>
        <w:spacing w:line="240" w:lineRule="auto"/>
        <w:rPr>
          <w:rFonts w:ascii="Times New Roman" w:hAnsi="Times New Roman" w:cs="Times New Roman"/>
          <w:sz w:val="32"/>
          <w:szCs w:val="24"/>
        </w:rPr>
      </w:pPr>
      <w:bookmarkStart w:id="0" w:name="_GoBack"/>
      <w:bookmarkEnd w:id="0"/>
      <w:r w:rsidRPr="00BC691D">
        <w:rPr>
          <w:rFonts w:ascii="Times New Roman" w:hAnsi="Times New Roman" w:cs="Times New Roman"/>
          <w:sz w:val="32"/>
          <w:szCs w:val="24"/>
        </w:rPr>
        <w:t>STATES GRANTS (ADVANCED EDUCATION)</w:t>
      </w:r>
    </w:p>
    <w:p w14:paraId="66A3A85B" w14:textId="77777777" w:rsidR="00F5348A" w:rsidRPr="00BC691D" w:rsidRDefault="00C177E3" w:rsidP="00BC691D">
      <w:pPr>
        <w:pStyle w:val="Bodytext261"/>
        <w:spacing w:after="160" w:line="240" w:lineRule="auto"/>
        <w:rPr>
          <w:rFonts w:ascii="Times New Roman" w:hAnsi="Times New Roman" w:cs="Times New Roman"/>
          <w:sz w:val="32"/>
          <w:szCs w:val="24"/>
        </w:rPr>
      </w:pPr>
      <w:r w:rsidRPr="00BC691D">
        <w:rPr>
          <w:rFonts w:ascii="Times New Roman" w:hAnsi="Times New Roman" w:cs="Times New Roman"/>
          <w:sz w:val="32"/>
          <w:szCs w:val="24"/>
        </w:rPr>
        <w:t>ACT 1974</w:t>
      </w:r>
    </w:p>
    <w:p w14:paraId="2F7E9CF3" w14:textId="77777777" w:rsidR="00F5348A" w:rsidRPr="00BC691D" w:rsidRDefault="00C177E3" w:rsidP="00BC691D">
      <w:pPr>
        <w:jc w:val="center"/>
        <w:rPr>
          <w:rStyle w:val="Heading120"/>
          <w:rFonts w:ascii="Times New Roman" w:hAnsi="Times New Roman" w:cs="Times New Roman"/>
          <w:sz w:val="28"/>
        </w:rPr>
      </w:pPr>
      <w:bookmarkStart w:id="1" w:name="bookmark0"/>
      <w:r w:rsidRPr="00BC691D">
        <w:rPr>
          <w:rStyle w:val="Heading120"/>
          <w:rFonts w:ascii="Times New Roman" w:hAnsi="Times New Roman" w:cs="Times New Roman"/>
          <w:sz w:val="28"/>
        </w:rPr>
        <w:t>No. 140 of 1974</w:t>
      </w:r>
      <w:bookmarkEnd w:id="1"/>
    </w:p>
    <w:p w14:paraId="742D7A5C" w14:textId="77777777" w:rsidR="00BC691D" w:rsidRPr="00C927D9" w:rsidRDefault="00BC691D" w:rsidP="00BC691D">
      <w:pPr>
        <w:jc w:val="center"/>
      </w:pPr>
    </w:p>
    <w:p w14:paraId="0FBC152F" w14:textId="77777777" w:rsidR="00F5348A" w:rsidRDefault="00C177E3" w:rsidP="00F04048">
      <w:pPr>
        <w:pStyle w:val="Bodytext31"/>
        <w:spacing w:line="240" w:lineRule="auto"/>
        <w:jc w:val="both"/>
        <w:rPr>
          <w:rStyle w:val="Bodytext3NotItalic"/>
          <w:sz w:val="24"/>
          <w:szCs w:val="24"/>
        </w:rPr>
      </w:pPr>
      <w:r w:rsidRPr="00C927D9">
        <w:rPr>
          <w:rStyle w:val="Bodytext3NotItalic"/>
          <w:sz w:val="24"/>
          <w:szCs w:val="24"/>
        </w:rPr>
        <w:t xml:space="preserve">An Act to amend the </w:t>
      </w:r>
      <w:r w:rsidRPr="00C927D9">
        <w:rPr>
          <w:rStyle w:val="Bodytext30"/>
          <w:i/>
          <w:iCs/>
          <w:sz w:val="24"/>
          <w:szCs w:val="24"/>
        </w:rPr>
        <w:t xml:space="preserve">States Grants (Advanced Education) Act </w:t>
      </w:r>
      <w:r w:rsidRPr="00C927D9">
        <w:rPr>
          <w:rStyle w:val="Bodytext3NotItalic"/>
          <w:sz w:val="24"/>
          <w:szCs w:val="24"/>
        </w:rPr>
        <w:t>1972-1973.</w:t>
      </w:r>
    </w:p>
    <w:p w14:paraId="41A6AAC6" w14:textId="77777777" w:rsidR="00BC691D" w:rsidRPr="00C927D9" w:rsidRDefault="00BC691D" w:rsidP="00BC691D">
      <w:pPr>
        <w:pStyle w:val="Bodytext31"/>
        <w:spacing w:line="240" w:lineRule="auto"/>
        <w:rPr>
          <w:sz w:val="24"/>
          <w:szCs w:val="24"/>
        </w:rPr>
      </w:pPr>
    </w:p>
    <w:p w14:paraId="31F23E2E" w14:textId="12FD3F3B" w:rsidR="00F5348A" w:rsidRPr="00C927D9" w:rsidRDefault="00C177E3" w:rsidP="00F04048">
      <w:pPr>
        <w:pStyle w:val="Bodytext41"/>
        <w:spacing w:line="240" w:lineRule="auto"/>
        <w:ind w:firstLine="270"/>
        <w:jc w:val="both"/>
        <w:rPr>
          <w:sz w:val="24"/>
          <w:szCs w:val="24"/>
        </w:rPr>
      </w:pPr>
      <w:r w:rsidRPr="00C927D9">
        <w:rPr>
          <w:sz w:val="24"/>
          <w:szCs w:val="24"/>
        </w:rPr>
        <w:t>BE IT ENACTED by the Queen, the Senate and the House of Representa</w:t>
      </w:r>
      <w:r w:rsidR="00AF7BD5">
        <w:rPr>
          <w:sz w:val="24"/>
          <w:szCs w:val="24"/>
        </w:rPr>
        <w:t>tives of Australia, as follows:</w:t>
      </w:r>
      <w:r w:rsidRPr="00C927D9">
        <w:rPr>
          <w:sz w:val="24"/>
          <w:szCs w:val="24"/>
        </w:rPr>
        <w:t>—</w:t>
      </w:r>
    </w:p>
    <w:p w14:paraId="354832CB" w14:textId="77777777" w:rsidR="00F5348A" w:rsidRPr="00BC691D" w:rsidRDefault="00C177E3" w:rsidP="00BC691D">
      <w:pPr>
        <w:pStyle w:val="Bodytext51"/>
        <w:spacing w:before="120" w:after="60" w:line="240" w:lineRule="auto"/>
        <w:ind w:firstLine="274"/>
        <w:jc w:val="left"/>
        <w:rPr>
          <w:sz w:val="20"/>
          <w:szCs w:val="24"/>
        </w:rPr>
      </w:pPr>
      <w:r w:rsidRPr="00BC691D">
        <w:rPr>
          <w:rStyle w:val="Bodytext59"/>
          <w:b/>
          <w:sz w:val="20"/>
          <w:szCs w:val="24"/>
        </w:rPr>
        <w:t>Short title and citation</w:t>
      </w:r>
      <w:r w:rsidRPr="00BC691D">
        <w:rPr>
          <w:rStyle w:val="Bodytext59"/>
          <w:sz w:val="20"/>
          <w:szCs w:val="24"/>
        </w:rPr>
        <w:t>.</w:t>
      </w:r>
    </w:p>
    <w:p w14:paraId="2DD1658C" w14:textId="186F8524" w:rsidR="00F5348A" w:rsidRPr="00C927D9" w:rsidRDefault="00BC691D" w:rsidP="00F04048">
      <w:pPr>
        <w:pStyle w:val="Bodytext41"/>
        <w:spacing w:after="160" w:line="240" w:lineRule="auto"/>
        <w:ind w:firstLine="270"/>
        <w:jc w:val="both"/>
        <w:rPr>
          <w:sz w:val="24"/>
          <w:szCs w:val="24"/>
        </w:rPr>
      </w:pPr>
      <w:r w:rsidRPr="00BC691D">
        <w:rPr>
          <w:b/>
          <w:sz w:val="24"/>
          <w:szCs w:val="24"/>
        </w:rPr>
        <w:t>1.</w:t>
      </w:r>
      <w:r>
        <w:rPr>
          <w:sz w:val="24"/>
          <w:szCs w:val="24"/>
        </w:rPr>
        <w:t xml:space="preserve"> </w:t>
      </w:r>
      <w:r w:rsidR="00C177E3" w:rsidRPr="00C927D9">
        <w:rPr>
          <w:sz w:val="24"/>
          <w:szCs w:val="24"/>
        </w:rPr>
        <w:t xml:space="preserve">(1) This Act may be cited as the </w:t>
      </w:r>
      <w:r w:rsidR="00C177E3" w:rsidRPr="00C927D9">
        <w:rPr>
          <w:rStyle w:val="Bodytext4Italic"/>
          <w:sz w:val="24"/>
          <w:szCs w:val="24"/>
        </w:rPr>
        <w:t>States Grants (Advanced Education) Act</w:t>
      </w:r>
      <w:r w:rsidR="00C177E3" w:rsidRPr="00C927D9">
        <w:rPr>
          <w:sz w:val="24"/>
          <w:szCs w:val="24"/>
        </w:rPr>
        <w:t xml:space="preserve"> 1974.</w:t>
      </w:r>
    </w:p>
    <w:p w14:paraId="5531707E" w14:textId="09536D3B" w:rsidR="00F5348A" w:rsidRPr="00C927D9" w:rsidRDefault="00BC691D" w:rsidP="00F04048">
      <w:pPr>
        <w:pStyle w:val="Bodytext41"/>
        <w:spacing w:after="160" w:line="240" w:lineRule="auto"/>
        <w:ind w:firstLine="270"/>
        <w:jc w:val="both"/>
        <w:rPr>
          <w:sz w:val="24"/>
          <w:szCs w:val="24"/>
        </w:rPr>
      </w:pPr>
      <w:r>
        <w:rPr>
          <w:sz w:val="24"/>
          <w:szCs w:val="24"/>
        </w:rPr>
        <w:t xml:space="preserve">(2) </w:t>
      </w:r>
      <w:r w:rsidR="00C177E3" w:rsidRPr="00C927D9">
        <w:rPr>
          <w:sz w:val="24"/>
          <w:szCs w:val="24"/>
        </w:rPr>
        <w:t xml:space="preserve">The </w:t>
      </w:r>
      <w:r w:rsidR="00C177E3" w:rsidRPr="00C927D9">
        <w:rPr>
          <w:rStyle w:val="Bodytext4Italic"/>
          <w:sz w:val="24"/>
          <w:szCs w:val="24"/>
        </w:rPr>
        <w:t>States Grants (Advanced Education) Act</w:t>
      </w:r>
      <w:r w:rsidR="00C177E3" w:rsidRPr="00C927D9">
        <w:rPr>
          <w:sz w:val="24"/>
          <w:szCs w:val="24"/>
        </w:rPr>
        <w:t xml:space="preserve"> 1972-1973 is in this Act referred to as the Principal Act.</w:t>
      </w:r>
    </w:p>
    <w:p w14:paraId="64B57A4C" w14:textId="77777777" w:rsidR="00F5348A" w:rsidRPr="00C927D9" w:rsidRDefault="00BC691D" w:rsidP="00F04048">
      <w:pPr>
        <w:pStyle w:val="Bodytext41"/>
        <w:spacing w:after="160" w:line="240" w:lineRule="auto"/>
        <w:ind w:firstLine="270"/>
        <w:jc w:val="both"/>
        <w:rPr>
          <w:sz w:val="24"/>
          <w:szCs w:val="24"/>
        </w:rPr>
      </w:pPr>
      <w:r>
        <w:rPr>
          <w:sz w:val="24"/>
          <w:szCs w:val="24"/>
        </w:rPr>
        <w:t xml:space="preserve">(3) </w:t>
      </w:r>
      <w:r w:rsidR="00C177E3" w:rsidRPr="00C927D9">
        <w:rPr>
          <w:sz w:val="24"/>
          <w:szCs w:val="24"/>
        </w:rPr>
        <w:t xml:space="preserve">The Principal Act, as amended by this Act, may be cited as the </w:t>
      </w:r>
      <w:r w:rsidR="00C177E3" w:rsidRPr="00C927D9">
        <w:rPr>
          <w:rStyle w:val="Bodytext4Italic"/>
          <w:sz w:val="24"/>
          <w:szCs w:val="24"/>
        </w:rPr>
        <w:t xml:space="preserve">States Grants </w:t>
      </w:r>
      <w:r w:rsidR="00C177E3" w:rsidRPr="00BC691D">
        <w:rPr>
          <w:rStyle w:val="Bodytext4Italic"/>
          <w:i w:val="0"/>
          <w:sz w:val="24"/>
          <w:szCs w:val="24"/>
        </w:rPr>
        <w:t>(</w:t>
      </w:r>
      <w:r w:rsidR="00C177E3" w:rsidRPr="00C927D9">
        <w:rPr>
          <w:rStyle w:val="Bodytext4Italic"/>
          <w:sz w:val="24"/>
          <w:szCs w:val="24"/>
        </w:rPr>
        <w:t>Advanced</w:t>
      </w:r>
      <w:r>
        <w:rPr>
          <w:rStyle w:val="Bodytext4Italic"/>
          <w:sz w:val="24"/>
          <w:szCs w:val="24"/>
        </w:rPr>
        <w:t xml:space="preserve"> </w:t>
      </w:r>
      <w:r w:rsidR="00C177E3" w:rsidRPr="00C927D9">
        <w:rPr>
          <w:rStyle w:val="Bodytext4Italic"/>
          <w:sz w:val="24"/>
          <w:szCs w:val="24"/>
        </w:rPr>
        <w:t>Education</w:t>
      </w:r>
      <w:r w:rsidR="00C177E3" w:rsidRPr="00BC691D">
        <w:rPr>
          <w:rStyle w:val="Bodytext4Italic"/>
          <w:i w:val="0"/>
          <w:sz w:val="24"/>
          <w:szCs w:val="24"/>
        </w:rPr>
        <w:t>)</w:t>
      </w:r>
      <w:r w:rsidR="00C177E3" w:rsidRPr="00C927D9">
        <w:rPr>
          <w:rStyle w:val="Bodytext4Italic"/>
          <w:sz w:val="24"/>
          <w:szCs w:val="24"/>
        </w:rPr>
        <w:t xml:space="preserve"> Act</w:t>
      </w:r>
      <w:r w:rsidR="00C177E3" w:rsidRPr="00C927D9">
        <w:rPr>
          <w:sz w:val="24"/>
          <w:szCs w:val="24"/>
        </w:rPr>
        <w:t xml:space="preserve"> 1972-1974.</w:t>
      </w:r>
    </w:p>
    <w:p w14:paraId="21219E5D" w14:textId="77777777" w:rsidR="00F5348A" w:rsidRPr="00BC691D" w:rsidRDefault="00BC691D" w:rsidP="00F04048">
      <w:pPr>
        <w:pStyle w:val="Bodytext51"/>
        <w:spacing w:before="120" w:after="60" w:line="240" w:lineRule="auto"/>
        <w:ind w:firstLine="0"/>
        <w:rPr>
          <w:b/>
          <w:sz w:val="20"/>
          <w:szCs w:val="24"/>
        </w:rPr>
      </w:pPr>
      <w:r>
        <w:rPr>
          <w:rStyle w:val="Bodytext59"/>
          <w:b/>
          <w:sz w:val="20"/>
          <w:szCs w:val="24"/>
        </w:rPr>
        <w:t>Commence</w:t>
      </w:r>
      <w:r w:rsidR="00C177E3" w:rsidRPr="00BC691D">
        <w:rPr>
          <w:rStyle w:val="Bodytext59"/>
          <w:b/>
          <w:sz w:val="20"/>
          <w:szCs w:val="24"/>
        </w:rPr>
        <w:t>ment.</w:t>
      </w:r>
    </w:p>
    <w:p w14:paraId="21C506B7" w14:textId="609217EB" w:rsidR="00F5348A" w:rsidRDefault="00BC691D" w:rsidP="00F04048">
      <w:pPr>
        <w:pStyle w:val="Bodytext41"/>
        <w:tabs>
          <w:tab w:val="left" w:pos="634"/>
        </w:tabs>
        <w:spacing w:line="240" w:lineRule="auto"/>
        <w:ind w:firstLine="270"/>
        <w:jc w:val="both"/>
        <w:rPr>
          <w:sz w:val="24"/>
          <w:szCs w:val="24"/>
          <w:vertAlign w:val="superscript"/>
        </w:rPr>
      </w:pPr>
      <w:r w:rsidRPr="00BC691D">
        <w:rPr>
          <w:b/>
          <w:sz w:val="24"/>
          <w:szCs w:val="24"/>
        </w:rPr>
        <w:t>2.</w:t>
      </w:r>
      <w:r>
        <w:rPr>
          <w:sz w:val="24"/>
          <w:szCs w:val="24"/>
        </w:rPr>
        <w:tab/>
      </w:r>
      <w:r w:rsidR="00C177E3" w:rsidRPr="00C927D9">
        <w:rPr>
          <w:sz w:val="24"/>
          <w:szCs w:val="24"/>
        </w:rPr>
        <w:t>This Act shall come into operation on the day on which it receives the Royal Assent.</w:t>
      </w:r>
    </w:p>
    <w:p w14:paraId="1E9F6569" w14:textId="77777777" w:rsidR="00BC691D" w:rsidRPr="00BC691D" w:rsidRDefault="00BC691D" w:rsidP="00F04048">
      <w:pPr>
        <w:pStyle w:val="Bodytext51"/>
        <w:spacing w:before="120" w:after="60" w:line="240" w:lineRule="auto"/>
        <w:ind w:firstLine="0"/>
        <w:rPr>
          <w:sz w:val="20"/>
          <w:szCs w:val="24"/>
        </w:rPr>
      </w:pPr>
      <w:r>
        <w:rPr>
          <w:rStyle w:val="Bodytext59"/>
          <w:b/>
          <w:sz w:val="20"/>
          <w:szCs w:val="24"/>
        </w:rPr>
        <w:t>Interpret</w:t>
      </w:r>
      <w:r w:rsidRPr="00BC691D">
        <w:rPr>
          <w:rStyle w:val="Bodytext59"/>
          <w:b/>
          <w:sz w:val="20"/>
          <w:szCs w:val="24"/>
        </w:rPr>
        <w:t>ation</w:t>
      </w:r>
      <w:r w:rsidRPr="00BC691D">
        <w:rPr>
          <w:rStyle w:val="Bodytext59"/>
          <w:sz w:val="20"/>
          <w:szCs w:val="24"/>
        </w:rPr>
        <w:t>.</w:t>
      </w:r>
    </w:p>
    <w:p w14:paraId="64023932" w14:textId="77777777" w:rsidR="00F5348A" w:rsidRPr="00C927D9" w:rsidRDefault="00BC691D" w:rsidP="00F04048">
      <w:pPr>
        <w:pStyle w:val="Bodytext41"/>
        <w:tabs>
          <w:tab w:val="left" w:pos="634"/>
        </w:tabs>
        <w:spacing w:after="60" w:line="240" w:lineRule="auto"/>
        <w:ind w:firstLine="274"/>
        <w:jc w:val="both"/>
        <w:rPr>
          <w:sz w:val="24"/>
          <w:szCs w:val="24"/>
        </w:rPr>
      </w:pPr>
      <w:r w:rsidRPr="00BC691D">
        <w:rPr>
          <w:b/>
          <w:sz w:val="24"/>
          <w:szCs w:val="24"/>
        </w:rPr>
        <w:t>3.</w:t>
      </w:r>
      <w:r>
        <w:rPr>
          <w:b/>
          <w:sz w:val="24"/>
          <w:szCs w:val="24"/>
        </w:rPr>
        <w:tab/>
      </w:r>
      <w:r w:rsidR="00C177E3" w:rsidRPr="00C927D9">
        <w:rPr>
          <w:sz w:val="24"/>
          <w:szCs w:val="24"/>
        </w:rPr>
        <w:t>Section 2 of the Principal Act is amended—</w:t>
      </w:r>
    </w:p>
    <w:p w14:paraId="44591B04" w14:textId="5A00B835" w:rsidR="00F5348A" w:rsidRPr="00C927D9" w:rsidRDefault="00BC691D" w:rsidP="00F04048">
      <w:pPr>
        <w:pStyle w:val="Bodytext41"/>
        <w:spacing w:after="60" w:line="240" w:lineRule="auto"/>
        <w:ind w:left="634" w:hanging="360"/>
        <w:jc w:val="both"/>
        <w:rPr>
          <w:sz w:val="24"/>
          <w:szCs w:val="24"/>
        </w:rPr>
      </w:pPr>
      <w:r>
        <w:rPr>
          <w:sz w:val="24"/>
          <w:szCs w:val="24"/>
        </w:rPr>
        <w:t xml:space="preserve">(a) </w:t>
      </w:r>
      <w:r w:rsidR="00C177E3" w:rsidRPr="00C927D9">
        <w:rPr>
          <w:sz w:val="24"/>
          <w:szCs w:val="24"/>
        </w:rPr>
        <w:t>by omitting the definition of college purposes m sub-section (1) and substituting the following definition:—</w:t>
      </w:r>
    </w:p>
    <w:p w14:paraId="296E38DA" w14:textId="78EA954E" w:rsidR="00F5348A" w:rsidRPr="00C927D9" w:rsidRDefault="00AF7BD5" w:rsidP="00F04048">
      <w:pPr>
        <w:pStyle w:val="Bodytext41"/>
        <w:spacing w:after="60" w:line="240" w:lineRule="auto"/>
        <w:ind w:left="900" w:hanging="450"/>
        <w:jc w:val="both"/>
        <w:rPr>
          <w:sz w:val="24"/>
          <w:szCs w:val="24"/>
        </w:rPr>
      </w:pPr>
      <w:r>
        <w:rPr>
          <w:sz w:val="24"/>
          <w:szCs w:val="24"/>
        </w:rPr>
        <w:t>“</w:t>
      </w:r>
      <w:r w:rsidR="00C177E3" w:rsidRPr="00C927D9">
        <w:rPr>
          <w:sz w:val="24"/>
          <w:szCs w:val="24"/>
        </w:rPr>
        <w:t>‘college purposes’, in relation to a college of advanced education or a non-government teachers college, means—</w:t>
      </w:r>
    </w:p>
    <w:p w14:paraId="0487D938" w14:textId="77777777" w:rsidR="00F5348A" w:rsidRPr="00C927D9" w:rsidRDefault="00BC691D" w:rsidP="00F04048">
      <w:pPr>
        <w:pStyle w:val="Bodytext41"/>
        <w:spacing w:after="60" w:line="240" w:lineRule="auto"/>
        <w:ind w:left="1530" w:hanging="360"/>
        <w:jc w:val="both"/>
        <w:rPr>
          <w:sz w:val="24"/>
          <w:szCs w:val="24"/>
        </w:rPr>
      </w:pPr>
      <w:r>
        <w:rPr>
          <w:sz w:val="24"/>
          <w:szCs w:val="24"/>
        </w:rPr>
        <w:t xml:space="preserve">(a) </w:t>
      </w:r>
      <w:r w:rsidR="00C177E3" w:rsidRPr="00C927D9">
        <w:rPr>
          <w:sz w:val="24"/>
          <w:szCs w:val="24"/>
        </w:rPr>
        <w:t>in the case of a college of advanced education (not being a body constituted by a State Act) or a non-government teachers college—the general teaching purposes of that college in connexion with courses of study at that college approved by the Commission under section 4, including external tuition for those courses of study, planning and other preparatory work in connexion with proposed courses of study approved by the Commission under that section and also including, other than in the case of a non-government teachers college, the provision by that college of residential accommodation for staff and students of that college; or</w:t>
      </w:r>
    </w:p>
    <w:p w14:paraId="6AA4DA89" w14:textId="5A6ED6B5" w:rsidR="00D556C1" w:rsidRDefault="00BC691D" w:rsidP="00F04048">
      <w:pPr>
        <w:pStyle w:val="Bodytext41"/>
        <w:spacing w:after="60" w:line="240" w:lineRule="auto"/>
        <w:ind w:left="1530" w:hanging="360"/>
        <w:jc w:val="both"/>
        <w:rPr>
          <w:sz w:val="24"/>
          <w:szCs w:val="24"/>
        </w:rPr>
      </w:pPr>
      <w:r>
        <w:rPr>
          <w:sz w:val="24"/>
          <w:szCs w:val="24"/>
        </w:rPr>
        <w:t xml:space="preserve">(b) </w:t>
      </w:r>
      <w:r w:rsidR="00C177E3" w:rsidRPr="00C927D9">
        <w:rPr>
          <w:sz w:val="24"/>
          <w:szCs w:val="24"/>
        </w:rPr>
        <w:t>in the case of a college of advanced education (being a body constituted by a State Act)—the purposes, or the furtherance of the objects, of that body specified in that State Act;”;</w:t>
      </w:r>
    </w:p>
    <w:p w14:paraId="03BA9A70" w14:textId="77777777" w:rsidR="00F5348A" w:rsidRPr="00C927D9" w:rsidRDefault="00D556C1" w:rsidP="00F04048">
      <w:pPr>
        <w:pStyle w:val="Bodytext41"/>
        <w:spacing w:after="60" w:line="240" w:lineRule="auto"/>
        <w:ind w:left="634" w:hanging="360"/>
        <w:jc w:val="both"/>
        <w:rPr>
          <w:sz w:val="24"/>
          <w:szCs w:val="24"/>
        </w:rPr>
      </w:pPr>
      <w:r>
        <w:rPr>
          <w:sz w:val="24"/>
          <w:szCs w:val="24"/>
        </w:rPr>
        <w:t xml:space="preserve">(b) </w:t>
      </w:r>
      <w:r w:rsidR="00C177E3" w:rsidRPr="00C927D9">
        <w:rPr>
          <w:sz w:val="24"/>
          <w:szCs w:val="24"/>
        </w:rPr>
        <w:t>by inserting in the definition of “fees” in sub-section (1), after the words “college of advanced education” (wherever occurring), the words “or a non-government teachers college”;</w:t>
      </w:r>
    </w:p>
    <w:p w14:paraId="28C37A3A" w14:textId="6C3A8AA5" w:rsidR="00F5348A" w:rsidRPr="00C927D9" w:rsidRDefault="00D556C1" w:rsidP="00F04048">
      <w:pPr>
        <w:pStyle w:val="Bodytext41"/>
        <w:spacing w:after="60" w:line="240" w:lineRule="auto"/>
        <w:ind w:left="634" w:hanging="360"/>
        <w:jc w:val="both"/>
        <w:rPr>
          <w:sz w:val="24"/>
          <w:szCs w:val="24"/>
        </w:rPr>
      </w:pPr>
      <w:r>
        <w:rPr>
          <w:sz w:val="24"/>
          <w:szCs w:val="24"/>
        </w:rPr>
        <w:t xml:space="preserve">(c) </w:t>
      </w:r>
      <w:r w:rsidR="00C177E3" w:rsidRPr="00C927D9">
        <w:rPr>
          <w:sz w:val="24"/>
          <w:szCs w:val="24"/>
        </w:rPr>
        <w:t>by inserting in sub-section (1), after the definition of “n</w:t>
      </w:r>
      <w:r w:rsidR="00AF7BD5">
        <w:rPr>
          <w:sz w:val="24"/>
          <w:szCs w:val="24"/>
        </w:rPr>
        <w:t>on-</w:t>
      </w:r>
      <w:r w:rsidR="00C177E3" w:rsidRPr="00C927D9">
        <w:rPr>
          <w:sz w:val="24"/>
          <w:szCs w:val="24"/>
        </w:rPr>
        <w:t>collegiate accommodation”, the following definition:—</w:t>
      </w:r>
    </w:p>
    <w:p w14:paraId="6E34DE1B" w14:textId="3E59639B" w:rsidR="00F5348A" w:rsidRPr="00C927D9" w:rsidRDefault="00C177E3" w:rsidP="00F04048">
      <w:pPr>
        <w:pStyle w:val="Bodytext41"/>
        <w:spacing w:after="60" w:line="240" w:lineRule="auto"/>
        <w:ind w:left="1440" w:hanging="630"/>
        <w:jc w:val="both"/>
        <w:rPr>
          <w:sz w:val="24"/>
          <w:szCs w:val="24"/>
        </w:rPr>
      </w:pPr>
      <w:r w:rsidRPr="00C927D9">
        <w:rPr>
          <w:sz w:val="24"/>
          <w:szCs w:val="24"/>
        </w:rPr>
        <w:t>“‘non-government teachers college’ means a place of education sp</w:t>
      </w:r>
      <w:r w:rsidR="00AF7BD5">
        <w:rPr>
          <w:sz w:val="24"/>
          <w:szCs w:val="24"/>
        </w:rPr>
        <w:t>ecified in the Fourth Schedule;</w:t>
      </w:r>
      <w:r w:rsidRPr="00C927D9">
        <w:rPr>
          <w:sz w:val="24"/>
          <w:szCs w:val="24"/>
        </w:rPr>
        <w:t>”; and</w:t>
      </w:r>
    </w:p>
    <w:p w14:paraId="7D39A63E" w14:textId="064F114C" w:rsidR="00F5348A" w:rsidRPr="00C927D9" w:rsidRDefault="00D556C1" w:rsidP="00F04048">
      <w:pPr>
        <w:pStyle w:val="Bodytext41"/>
        <w:spacing w:after="160" w:line="240" w:lineRule="auto"/>
        <w:ind w:left="634" w:hanging="360"/>
        <w:jc w:val="both"/>
        <w:rPr>
          <w:sz w:val="24"/>
          <w:szCs w:val="24"/>
        </w:rPr>
      </w:pPr>
      <w:r>
        <w:rPr>
          <w:sz w:val="24"/>
          <w:szCs w:val="24"/>
        </w:rPr>
        <w:t xml:space="preserve">(d) </w:t>
      </w:r>
      <w:r w:rsidR="00C177E3" w:rsidRPr="00C927D9">
        <w:rPr>
          <w:sz w:val="24"/>
          <w:szCs w:val="24"/>
        </w:rPr>
        <w:t>by adding at the end thereof the following sub-section:—</w:t>
      </w:r>
    </w:p>
    <w:p w14:paraId="27ABA338" w14:textId="77777777" w:rsidR="00F5348A" w:rsidRPr="00C927D9" w:rsidRDefault="00C177E3" w:rsidP="00F04048">
      <w:pPr>
        <w:pStyle w:val="Bodytext41"/>
        <w:spacing w:after="60" w:line="240" w:lineRule="auto"/>
        <w:ind w:left="630" w:firstLine="180"/>
        <w:jc w:val="both"/>
        <w:rPr>
          <w:sz w:val="24"/>
          <w:szCs w:val="24"/>
        </w:rPr>
      </w:pPr>
      <w:r w:rsidRPr="00C927D9">
        <w:rPr>
          <w:sz w:val="24"/>
          <w:szCs w:val="24"/>
        </w:rPr>
        <w:t>“(6) Where a member of the teaching staff of a non-government teachers college who is a member of a religious order is replaced as a member of that staff by a person who is not a member of a religious order, the increased expenditure of the college arising out of that replacement—</w:t>
      </w:r>
    </w:p>
    <w:p w14:paraId="7EA15735" w14:textId="77777777" w:rsidR="00F5348A" w:rsidRPr="00C927D9" w:rsidRDefault="00D556C1" w:rsidP="00F04048">
      <w:pPr>
        <w:pStyle w:val="Bodytext41"/>
        <w:spacing w:after="60" w:line="240" w:lineRule="auto"/>
        <w:ind w:left="1530" w:hanging="360"/>
        <w:jc w:val="both"/>
        <w:rPr>
          <w:sz w:val="24"/>
          <w:szCs w:val="24"/>
        </w:rPr>
      </w:pPr>
      <w:r>
        <w:rPr>
          <w:sz w:val="24"/>
          <w:szCs w:val="24"/>
        </w:rPr>
        <w:t xml:space="preserve">(a) </w:t>
      </w:r>
      <w:r w:rsidR="00C177E3" w:rsidRPr="00C927D9">
        <w:rPr>
          <w:sz w:val="24"/>
          <w:szCs w:val="24"/>
        </w:rPr>
        <w:t>shall, for the purposes of this Act, be deemed to be expenditure upon special staffing purposes of the college; and</w:t>
      </w:r>
    </w:p>
    <w:p w14:paraId="0E9B917B" w14:textId="77777777" w:rsidR="00F5348A" w:rsidRPr="00C927D9" w:rsidRDefault="00D556C1" w:rsidP="00F04048">
      <w:pPr>
        <w:pStyle w:val="Bodytext41"/>
        <w:spacing w:line="240" w:lineRule="auto"/>
        <w:ind w:left="1530" w:hanging="360"/>
        <w:jc w:val="both"/>
        <w:rPr>
          <w:sz w:val="24"/>
          <w:szCs w:val="24"/>
        </w:rPr>
      </w:pPr>
      <w:r>
        <w:rPr>
          <w:sz w:val="24"/>
          <w:szCs w:val="24"/>
        </w:rPr>
        <w:t xml:space="preserve">(b) </w:t>
      </w:r>
      <w:r w:rsidR="00C177E3" w:rsidRPr="00C927D9">
        <w:rPr>
          <w:sz w:val="24"/>
          <w:szCs w:val="24"/>
        </w:rPr>
        <w:t>shall, for the purposes of this Act, be deemed not to be expenditure upon, on, or in relation to, college purposes of the college.”.</w:t>
      </w:r>
    </w:p>
    <w:p w14:paraId="070746BF" w14:textId="77777777" w:rsidR="00AF7BD5" w:rsidRDefault="00AF7BD5">
      <w:pPr>
        <w:rPr>
          <w:rStyle w:val="Bodytext59"/>
          <w:rFonts w:eastAsia="Courier New"/>
          <w:b/>
          <w:sz w:val="20"/>
          <w:szCs w:val="24"/>
        </w:rPr>
      </w:pPr>
      <w:r>
        <w:rPr>
          <w:rStyle w:val="Bodytext59"/>
          <w:rFonts w:eastAsia="Courier New"/>
          <w:b/>
          <w:sz w:val="20"/>
          <w:szCs w:val="24"/>
        </w:rPr>
        <w:br w:type="page"/>
      </w:r>
    </w:p>
    <w:p w14:paraId="0128CDAA" w14:textId="225737E0" w:rsidR="00F5348A" w:rsidRPr="00D556C1" w:rsidRDefault="00C177E3" w:rsidP="00F04048">
      <w:pPr>
        <w:pStyle w:val="Bodytext51"/>
        <w:spacing w:before="120" w:after="60" w:line="240" w:lineRule="auto"/>
        <w:ind w:firstLine="0"/>
        <w:rPr>
          <w:b/>
          <w:sz w:val="20"/>
          <w:szCs w:val="24"/>
        </w:rPr>
      </w:pPr>
      <w:r w:rsidRPr="00D556C1">
        <w:rPr>
          <w:rStyle w:val="Bodytext59"/>
          <w:b/>
          <w:sz w:val="20"/>
          <w:szCs w:val="24"/>
        </w:rPr>
        <w:lastRenderedPageBreak/>
        <w:t>Approvals in respect of courses, works and library materials.</w:t>
      </w:r>
    </w:p>
    <w:p w14:paraId="1566AC28" w14:textId="77777777" w:rsidR="00F5348A" w:rsidRDefault="00D556C1" w:rsidP="00F04048">
      <w:pPr>
        <w:pStyle w:val="Bodytext41"/>
        <w:tabs>
          <w:tab w:val="left" w:pos="634"/>
        </w:tabs>
        <w:spacing w:line="240" w:lineRule="auto"/>
        <w:ind w:firstLine="274"/>
        <w:jc w:val="both"/>
        <w:rPr>
          <w:sz w:val="24"/>
          <w:szCs w:val="24"/>
        </w:rPr>
      </w:pPr>
      <w:r w:rsidRPr="00D556C1">
        <w:rPr>
          <w:b/>
          <w:sz w:val="24"/>
          <w:szCs w:val="24"/>
        </w:rPr>
        <w:t>4.</w:t>
      </w:r>
      <w:r>
        <w:rPr>
          <w:b/>
          <w:sz w:val="24"/>
          <w:szCs w:val="24"/>
        </w:rPr>
        <w:tab/>
      </w:r>
      <w:r w:rsidR="00C177E3" w:rsidRPr="00C927D9">
        <w:rPr>
          <w:sz w:val="24"/>
          <w:szCs w:val="24"/>
        </w:rPr>
        <w:t>Section 4 of the Principal Act is amended by inserting in paragraph (a) of sub-section (1), after the word “education”, the words “or a non-government teachers college”.</w:t>
      </w:r>
    </w:p>
    <w:p w14:paraId="1EE73341" w14:textId="3B9DAEFB" w:rsidR="00D556C1" w:rsidRPr="00D556C1" w:rsidRDefault="00D556C1" w:rsidP="00F04048">
      <w:pPr>
        <w:pStyle w:val="Bodytext51"/>
        <w:spacing w:before="120" w:after="60" w:line="240" w:lineRule="auto"/>
        <w:ind w:firstLine="0"/>
        <w:rPr>
          <w:b/>
          <w:sz w:val="20"/>
          <w:szCs w:val="24"/>
        </w:rPr>
      </w:pPr>
      <w:r w:rsidRPr="00D556C1">
        <w:rPr>
          <w:rStyle w:val="Bodytext59"/>
          <w:b/>
          <w:sz w:val="20"/>
          <w:szCs w:val="24"/>
        </w:rPr>
        <w:t>Grants for recurrent expenditure of non</w:t>
      </w:r>
      <w:r w:rsidR="00AF7BD5">
        <w:rPr>
          <w:rStyle w:val="Bodytext59"/>
          <w:b/>
          <w:sz w:val="20"/>
          <w:szCs w:val="24"/>
        </w:rPr>
        <w:t>-</w:t>
      </w:r>
      <w:r w:rsidRPr="00D556C1">
        <w:rPr>
          <w:rStyle w:val="Bodytext59"/>
          <w:b/>
          <w:sz w:val="20"/>
          <w:szCs w:val="24"/>
        </w:rPr>
        <w:t>government teachers colleges for college purposes.</w:t>
      </w:r>
    </w:p>
    <w:p w14:paraId="26A616D9" w14:textId="78359310" w:rsidR="00F5348A" w:rsidRPr="00C927D9" w:rsidRDefault="00D556C1" w:rsidP="00F04048">
      <w:pPr>
        <w:pStyle w:val="Bodytext41"/>
        <w:tabs>
          <w:tab w:val="left" w:pos="634"/>
        </w:tabs>
        <w:spacing w:after="60" w:line="240" w:lineRule="auto"/>
        <w:ind w:firstLine="274"/>
        <w:jc w:val="both"/>
        <w:rPr>
          <w:sz w:val="24"/>
          <w:szCs w:val="24"/>
        </w:rPr>
      </w:pPr>
      <w:r w:rsidRPr="00D556C1">
        <w:rPr>
          <w:b/>
          <w:sz w:val="24"/>
          <w:szCs w:val="24"/>
        </w:rPr>
        <w:t>5.</w:t>
      </w:r>
      <w:r>
        <w:rPr>
          <w:b/>
          <w:sz w:val="24"/>
          <w:szCs w:val="24"/>
        </w:rPr>
        <w:tab/>
      </w:r>
      <w:r w:rsidR="00C177E3" w:rsidRPr="00C927D9">
        <w:rPr>
          <w:sz w:val="24"/>
          <w:szCs w:val="24"/>
        </w:rPr>
        <w:t>After section 5 of the Principal Act the</w:t>
      </w:r>
      <w:r w:rsidR="00AF7BD5">
        <w:rPr>
          <w:sz w:val="24"/>
          <w:szCs w:val="24"/>
        </w:rPr>
        <w:t xml:space="preserve"> following section is inserted:</w:t>
      </w:r>
      <w:r w:rsidR="00C177E3" w:rsidRPr="00C927D9">
        <w:rPr>
          <w:sz w:val="24"/>
          <w:szCs w:val="24"/>
        </w:rPr>
        <w:t>—</w:t>
      </w:r>
    </w:p>
    <w:p w14:paraId="4CC756F0" w14:textId="1FCE93FF" w:rsidR="00F5348A" w:rsidRPr="00C927D9" w:rsidRDefault="00C177E3" w:rsidP="00F04048">
      <w:pPr>
        <w:pStyle w:val="Bodytext41"/>
        <w:spacing w:after="60" w:line="240" w:lineRule="auto"/>
        <w:ind w:firstLine="270"/>
        <w:jc w:val="both"/>
        <w:rPr>
          <w:sz w:val="24"/>
          <w:szCs w:val="24"/>
        </w:rPr>
      </w:pPr>
      <w:r w:rsidRPr="00C927D9">
        <w:rPr>
          <w:rStyle w:val="Bodytext4105pt"/>
          <w:sz w:val="24"/>
          <w:szCs w:val="24"/>
        </w:rPr>
        <w:t>“5</w:t>
      </w:r>
      <w:r w:rsidR="00D556C1">
        <w:rPr>
          <w:rStyle w:val="Bodytext4105pt"/>
          <w:smallCaps/>
          <w:sz w:val="24"/>
          <w:szCs w:val="24"/>
        </w:rPr>
        <w:t>a</w:t>
      </w:r>
      <w:r w:rsidRPr="00C927D9">
        <w:rPr>
          <w:rStyle w:val="Bodytext4105pt"/>
          <w:sz w:val="24"/>
          <w:szCs w:val="24"/>
        </w:rPr>
        <w:t xml:space="preserve">. </w:t>
      </w:r>
      <w:r w:rsidRPr="00C927D9">
        <w:rPr>
          <w:sz w:val="24"/>
          <w:szCs w:val="24"/>
        </w:rPr>
        <w:t xml:space="preserve">Subject to section </w:t>
      </w:r>
      <w:r w:rsidRPr="00C927D9">
        <w:rPr>
          <w:rStyle w:val="Bodytext4105pt"/>
          <w:sz w:val="24"/>
          <w:szCs w:val="24"/>
        </w:rPr>
        <w:t>5</w:t>
      </w:r>
      <w:r w:rsidRPr="00AF7BD5">
        <w:rPr>
          <w:rStyle w:val="Bodytext4105pt"/>
          <w:smallCaps/>
          <w:sz w:val="24"/>
          <w:szCs w:val="24"/>
        </w:rPr>
        <w:t>c</w:t>
      </w:r>
      <w:r w:rsidRPr="00C927D9">
        <w:rPr>
          <w:rStyle w:val="Bodytext4105pt"/>
          <w:sz w:val="24"/>
          <w:szCs w:val="24"/>
        </w:rPr>
        <w:t xml:space="preserve">, </w:t>
      </w:r>
      <w:r w:rsidRPr="00C927D9">
        <w:rPr>
          <w:sz w:val="24"/>
          <w:szCs w:val="24"/>
        </w:rPr>
        <w:t xml:space="preserve">in relation to a non-government teachers college, there is payable in respect of each of the years </w:t>
      </w:r>
      <w:r w:rsidRPr="00C927D9">
        <w:rPr>
          <w:rStyle w:val="Bodytext4105pt"/>
          <w:sz w:val="24"/>
          <w:szCs w:val="24"/>
        </w:rPr>
        <w:t xml:space="preserve">1974 </w:t>
      </w:r>
      <w:r w:rsidRPr="00C927D9">
        <w:rPr>
          <w:sz w:val="24"/>
          <w:szCs w:val="24"/>
        </w:rPr>
        <w:t xml:space="preserve">and </w:t>
      </w:r>
      <w:r w:rsidRPr="00C927D9">
        <w:rPr>
          <w:rStyle w:val="Bodytext4105pt"/>
          <w:sz w:val="24"/>
          <w:szCs w:val="24"/>
        </w:rPr>
        <w:t xml:space="preserve">1975 </w:t>
      </w:r>
      <w:r w:rsidRPr="00C927D9">
        <w:rPr>
          <w:sz w:val="24"/>
          <w:szCs w:val="24"/>
        </w:rPr>
        <w:t>to the State in which the college is situated, for the purpose of financial assistance—</w:t>
      </w:r>
    </w:p>
    <w:p w14:paraId="165F1E0D" w14:textId="695821B2" w:rsidR="00F5348A" w:rsidRPr="00C927D9" w:rsidRDefault="00D556C1" w:rsidP="00F04048">
      <w:pPr>
        <w:pStyle w:val="Bodytext41"/>
        <w:spacing w:after="60" w:line="240" w:lineRule="auto"/>
        <w:ind w:left="634" w:hanging="360"/>
        <w:jc w:val="both"/>
        <w:rPr>
          <w:sz w:val="24"/>
          <w:szCs w:val="24"/>
        </w:rPr>
      </w:pPr>
      <w:r>
        <w:rPr>
          <w:sz w:val="24"/>
          <w:szCs w:val="24"/>
        </w:rPr>
        <w:t xml:space="preserve">(a) </w:t>
      </w:r>
      <w:r w:rsidR="00C177E3" w:rsidRPr="00C927D9">
        <w:rPr>
          <w:sz w:val="24"/>
          <w:szCs w:val="24"/>
        </w:rPr>
        <w:t xml:space="preserve">where a determination is in force under the provisions of section </w:t>
      </w:r>
      <w:r w:rsidR="00C177E3" w:rsidRPr="00C927D9">
        <w:rPr>
          <w:rStyle w:val="Bodytext4105pt"/>
          <w:sz w:val="24"/>
          <w:szCs w:val="24"/>
        </w:rPr>
        <w:t xml:space="preserve">5, </w:t>
      </w:r>
      <w:r w:rsidR="00C177E3" w:rsidRPr="00C927D9">
        <w:rPr>
          <w:sz w:val="24"/>
          <w:szCs w:val="24"/>
        </w:rPr>
        <w:t xml:space="preserve">as extended by section </w:t>
      </w:r>
      <w:r w:rsidR="00C177E3" w:rsidRPr="00C927D9">
        <w:rPr>
          <w:rStyle w:val="Bodytext4105pt"/>
          <w:sz w:val="24"/>
          <w:szCs w:val="24"/>
        </w:rPr>
        <w:t>5</w:t>
      </w:r>
      <w:r w:rsidR="00AF7BD5">
        <w:rPr>
          <w:rStyle w:val="Bodytext4105pt"/>
          <w:smallCaps/>
          <w:sz w:val="24"/>
          <w:szCs w:val="24"/>
        </w:rPr>
        <w:t>c</w:t>
      </w:r>
      <w:r w:rsidR="00C177E3" w:rsidRPr="00C927D9">
        <w:rPr>
          <w:rStyle w:val="Bodytext4105pt"/>
          <w:sz w:val="24"/>
          <w:szCs w:val="24"/>
        </w:rPr>
        <w:t xml:space="preserve">, </w:t>
      </w:r>
      <w:r w:rsidR="00C177E3" w:rsidRPr="00C927D9">
        <w:rPr>
          <w:sz w:val="24"/>
          <w:szCs w:val="24"/>
        </w:rPr>
        <w:t>specifying an amount to be the amount payable to the State under this section in relation to the college in respect of that year and the recurrent expenditure expended by the college upon college purposes during that year (in this section referred to as ‘the recurrent expenditure’) is not less than the amount so specified—an amount equal to the amount so specified;</w:t>
      </w:r>
    </w:p>
    <w:p w14:paraId="5A10A73F" w14:textId="77777777" w:rsidR="00F5348A" w:rsidRPr="00C927D9" w:rsidRDefault="00D556C1" w:rsidP="00F04048">
      <w:pPr>
        <w:pStyle w:val="Bodytext41"/>
        <w:spacing w:after="60" w:line="240" w:lineRule="auto"/>
        <w:ind w:left="634" w:hanging="360"/>
        <w:jc w:val="both"/>
        <w:rPr>
          <w:sz w:val="24"/>
          <w:szCs w:val="24"/>
        </w:rPr>
      </w:pPr>
      <w:r>
        <w:rPr>
          <w:sz w:val="24"/>
          <w:szCs w:val="24"/>
        </w:rPr>
        <w:t xml:space="preserve">(b) </w:t>
      </w:r>
      <w:r w:rsidR="00C177E3" w:rsidRPr="00C927D9">
        <w:rPr>
          <w:sz w:val="24"/>
          <w:szCs w:val="24"/>
        </w:rPr>
        <w:t>where there is no such determination in force and the recurrent expenditure is not less than the maximum grant specified in the Fourth Schedule in relation to the college in respect of that year—an amount equal to that maximum grant; or</w:t>
      </w:r>
    </w:p>
    <w:p w14:paraId="4BED0383" w14:textId="77777777" w:rsidR="00D556C1" w:rsidRDefault="00D556C1" w:rsidP="00F04048">
      <w:pPr>
        <w:pStyle w:val="Bodytext41"/>
        <w:spacing w:after="60" w:line="240" w:lineRule="auto"/>
        <w:ind w:left="634" w:hanging="360"/>
        <w:jc w:val="both"/>
        <w:rPr>
          <w:sz w:val="24"/>
          <w:szCs w:val="24"/>
        </w:rPr>
      </w:pPr>
      <w:r>
        <w:rPr>
          <w:sz w:val="24"/>
          <w:szCs w:val="24"/>
        </w:rPr>
        <w:t xml:space="preserve">(c) </w:t>
      </w:r>
      <w:r w:rsidR="00C177E3" w:rsidRPr="00C927D9">
        <w:rPr>
          <w:sz w:val="24"/>
          <w:szCs w:val="24"/>
        </w:rPr>
        <w:t>in any other case—an amount equal to the recurrent expenditure.</w:t>
      </w:r>
    </w:p>
    <w:p w14:paraId="1EADE9CC" w14:textId="1D133216" w:rsidR="00D556C1" w:rsidRPr="00D556C1" w:rsidRDefault="00D556C1" w:rsidP="00F04048">
      <w:pPr>
        <w:pStyle w:val="Bodytext51"/>
        <w:spacing w:before="120" w:after="60" w:line="240" w:lineRule="auto"/>
        <w:ind w:firstLine="0"/>
        <w:rPr>
          <w:b/>
          <w:sz w:val="20"/>
          <w:szCs w:val="24"/>
        </w:rPr>
      </w:pPr>
      <w:r w:rsidRPr="00D556C1">
        <w:rPr>
          <w:rStyle w:val="Bodytext59"/>
          <w:b/>
          <w:sz w:val="20"/>
          <w:szCs w:val="24"/>
        </w:rPr>
        <w:t>Grant for recurrent expenditure of non</w:t>
      </w:r>
      <w:r w:rsidR="00AF7BD5">
        <w:rPr>
          <w:rStyle w:val="Bodytext59"/>
          <w:b/>
          <w:sz w:val="20"/>
          <w:szCs w:val="24"/>
        </w:rPr>
        <w:t>-</w:t>
      </w:r>
      <w:r w:rsidRPr="00D556C1">
        <w:rPr>
          <w:rStyle w:val="Bodytext59"/>
          <w:b/>
          <w:sz w:val="20"/>
          <w:szCs w:val="24"/>
        </w:rPr>
        <w:t>government teachers colleges for special staffing purposes.</w:t>
      </w:r>
    </w:p>
    <w:p w14:paraId="10EEFD8C" w14:textId="77777777" w:rsidR="00F5348A" w:rsidRPr="00C927D9" w:rsidRDefault="00C177E3" w:rsidP="00F04048">
      <w:pPr>
        <w:pStyle w:val="Bodytext41"/>
        <w:spacing w:after="60" w:line="240" w:lineRule="auto"/>
        <w:ind w:firstLine="270"/>
        <w:jc w:val="both"/>
        <w:rPr>
          <w:sz w:val="24"/>
          <w:szCs w:val="24"/>
        </w:rPr>
      </w:pPr>
      <w:r w:rsidRPr="00D556C1">
        <w:rPr>
          <w:rStyle w:val="Bodytext4105pt1"/>
          <w:b w:val="0"/>
          <w:sz w:val="24"/>
          <w:szCs w:val="24"/>
        </w:rPr>
        <w:t>“5</w:t>
      </w:r>
      <w:r w:rsidR="00D556C1">
        <w:rPr>
          <w:rStyle w:val="Bodytext4105pt1"/>
          <w:b w:val="0"/>
          <w:smallCaps/>
          <w:sz w:val="24"/>
          <w:szCs w:val="24"/>
        </w:rPr>
        <w:t>b</w:t>
      </w:r>
      <w:r w:rsidRPr="00D556C1">
        <w:rPr>
          <w:rStyle w:val="Bodytext4105pt1"/>
          <w:b w:val="0"/>
          <w:sz w:val="24"/>
          <w:szCs w:val="24"/>
        </w:rPr>
        <w:t xml:space="preserve">. </w:t>
      </w:r>
      <w:r w:rsidRPr="00C927D9">
        <w:rPr>
          <w:sz w:val="24"/>
          <w:szCs w:val="24"/>
        </w:rPr>
        <w:t xml:space="preserve">Subject to section </w:t>
      </w:r>
      <w:r w:rsidRPr="00D556C1">
        <w:rPr>
          <w:rStyle w:val="Bodytext4105pt1"/>
          <w:b w:val="0"/>
          <w:sz w:val="24"/>
          <w:szCs w:val="24"/>
        </w:rPr>
        <w:t>5</w:t>
      </w:r>
      <w:r w:rsidR="00D556C1" w:rsidRPr="00D556C1">
        <w:rPr>
          <w:rStyle w:val="Bodytext4105pt1"/>
          <w:b w:val="0"/>
          <w:smallCaps/>
          <w:sz w:val="24"/>
          <w:szCs w:val="24"/>
        </w:rPr>
        <w:t>c</w:t>
      </w:r>
      <w:r w:rsidRPr="00D556C1">
        <w:rPr>
          <w:rStyle w:val="Bodytext4105pt1"/>
          <w:b w:val="0"/>
          <w:sz w:val="24"/>
          <w:szCs w:val="24"/>
        </w:rPr>
        <w:t xml:space="preserve">, </w:t>
      </w:r>
      <w:r w:rsidRPr="00C927D9">
        <w:rPr>
          <w:sz w:val="24"/>
          <w:szCs w:val="24"/>
        </w:rPr>
        <w:t>in relation to a non-government teachers college specified in the Fifth Schedule, there is payable in respect of each of the years 1</w:t>
      </w:r>
      <w:r w:rsidRPr="00D556C1">
        <w:rPr>
          <w:rStyle w:val="Bodytext4105pt1"/>
          <w:b w:val="0"/>
          <w:sz w:val="24"/>
          <w:szCs w:val="24"/>
        </w:rPr>
        <w:t xml:space="preserve">974 </w:t>
      </w:r>
      <w:r w:rsidRPr="00C927D9">
        <w:rPr>
          <w:sz w:val="24"/>
          <w:szCs w:val="24"/>
        </w:rPr>
        <w:t>and 1</w:t>
      </w:r>
      <w:r w:rsidRPr="00D556C1">
        <w:rPr>
          <w:rStyle w:val="Bodytext4105pt1"/>
          <w:b w:val="0"/>
          <w:sz w:val="24"/>
          <w:szCs w:val="24"/>
        </w:rPr>
        <w:t xml:space="preserve">975 </w:t>
      </w:r>
      <w:r w:rsidRPr="00C927D9">
        <w:rPr>
          <w:sz w:val="24"/>
          <w:szCs w:val="24"/>
        </w:rPr>
        <w:t xml:space="preserve">to the State in which the college is situated, in addition to any amount payable under section </w:t>
      </w:r>
      <w:r w:rsidRPr="00D556C1">
        <w:rPr>
          <w:rStyle w:val="Bodytext4105pt1"/>
          <w:b w:val="0"/>
          <w:sz w:val="24"/>
          <w:szCs w:val="24"/>
        </w:rPr>
        <w:t>5</w:t>
      </w:r>
      <w:r w:rsidR="00D556C1">
        <w:rPr>
          <w:rStyle w:val="Bodytext4105pt1"/>
          <w:b w:val="0"/>
          <w:smallCaps/>
          <w:sz w:val="24"/>
          <w:szCs w:val="24"/>
        </w:rPr>
        <w:t>a</w:t>
      </w:r>
      <w:r w:rsidRPr="00D556C1">
        <w:rPr>
          <w:rStyle w:val="Bodytext4105pt1"/>
          <w:b w:val="0"/>
          <w:sz w:val="24"/>
          <w:szCs w:val="24"/>
        </w:rPr>
        <w:t xml:space="preserve">, </w:t>
      </w:r>
      <w:r w:rsidRPr="00C927D9">
        <w:rPr>
          <w:sz w:val="24"/>
          <w:szCs w:val="24"/>
        </w:rPr>
        <w:t>for the purpose of financial assistance—</w:t>
      </w:r>
    </w:p>
    <w:p w14:paraId="3B818D72" w14:textId="77777777" w:rsidR="00F5348A" w:rsidRPr="00C927D9" w:rsidRDefault="00D556C1" w:rsidP="00F04048">
      <w:pPr>
        <w:pStyle w:val="Bodytext41"/>
        <w:spacing w:after="60" w:line="240" w:lineRule="auto"/>
        <w:ind w:left="634" w:hanging="360"/>
        <w:jc w:val="both"/>
        <w:rPr>
          <w:sz w:val="24"/>
          <w:szCs w:val="24"/>
        </w:rPr>
      </w:pPr>
      <w:r>
        <w:rPr>
          <w:sz w:val="24"/>
          <w:szCs w:val="24"/>
        </w:rPr>
        <w:t xml:space="preserve">(a) </w:t>
      </w:r>
      <w:r w:rsidR="00C177E3" w:rsidRPr="00C927D9">
        <w:rPr>
          <w:sz w:val="24"/>
          <w:szCs w:val="24"/>
        </w:rPr>
        <w:t>where a determination is in force under the provisions of section</w:t>
      </w:r>
      <w:r>
        <w:rPr>
          <w:sz w:val="24"/>
          <w:szCs w:val="24"/>
        </w:rPr>
        <w:t xml:space="preserve"> </w:t>
      </w:r>
      <w:r w:rsidR="00C177E3" w:rsidRPr="00C927D9">
        <w:rPr>
          <w:sz w:val="24"/>
          <w:szCs w:val="24"/>
        </w:rPr>
        <w:t xml:space="preserve">as extended by section </w:t>
      </w:r>
      <w:r w:rsidR="00C177E3" w:rsidRPr="00D556C1">
        <w:rPr>
          <w:rStyle w:val="Bodytext4105pt1"/>
          <w:b w:val="0"/>
          <w:sz w:val="24"/>
          <w:szCs w:val="24"/>
        </w:rPr>
        <w:t>5</w:t>
      </w:r>
      <w:r w:rsidRPr="00D556C1">
        <w:rPr>
          <w:rStyle w:val="Bodytext4105pt1"/>
          <w:b w:val="0"/>
          <w:smallCaps/>
          <w:sz w:val="24"/>
          <w:szCs w:val="24"/>
        </w:rPr>
        <w:t>c</w:t>
      </w:r>
      <w:r w:rsidR="00C177E3" w:rsidRPr="00D556C1">
        <w:rPr>
          <w:rStyle w:val="Bodytext4105pt1"/>
          <w:b w:val="0"/>
          <w:sz w:val="24"/>
          <w:szCs w:val="24"/>
        </w:rPr>
        <w:t xml:space="preserve">, </w:t>
      </w:r>
      <w:r w:rsidR="00C177E3" w:rsidRPr="00C927D9">
        <w:rPr>
          <w:sz w:val="24"/>
          <w:szCs w:val="24"/>
        </w:rPr>
        <w:t>specifying an amount to be the amount payable to the State under this section in relation to the college in respect of that year and the recurrent expenditure expended by the college upon special staffing purposes during that year (in this section referred to as ‘the recurrent expenditure’) is not less than the amount specified—an amount equal to the amount so specified;</w:t>
      </w:r>
    </w:p>
    <w:p w14:paraId="741C20FB" w14:textId="77777777" w:rsidR="00F5348A" w:rsidRPr="00C927D9" w:rsidRDefault="00D556C1" w:rsidP="00F04048">
      <w:pPr>
        <w:pStyle w:val="Bodytext41"/>
        <w:spacing w:after="60" w:line="240" w:lineRule="auto"/>
        <w:ind w:left="634" w:hanging="360"/>
        <w:jc w:val="both"/>
        <w:rPr>
          <w:sz w:val="24"/>
          <w:szCs w:val="24"/>
        </w:rPr>
      </w:pPr>
      <w:r>
        <w:rPr>
          <w:sz w:val="24"/>
          <w:szCs w:val="24"/>
        </w:rPr>
        <w:t xml:space="preserve">(b) </w:t>
      </w:r>
      <w:r w:rsidR="00C177E3" w:rsidRPr="00C927D9">
        <w:rPr>
          <w:sz w:val="24"/>
          <w:szCs w:val="24"/>
        </w:rPr>
        <w:t xml:space="preserve">where there is no such determination in force and the recurrent expenditure is not less than the maximum grant specified in the Fifth Schedule in relation to </w:t>
      </w:r>
      <w:r>
        <w:rPr>
          <w:sz w:val="24"/>
          <w:szCs w:val="24"/>
        </w:rPr>
        <w:t>the college in respect of that y</w:t>
      </w:r>
      <w:r w:rsidR="00C177E3" w:rsidRPr="00C927D9">
        <w:rPr>
          <w:sz w:val="24"/>
          <w:szCs w:val="24"/>
        </w:rPr>
        <w:t>ear—an amount equal to that maximum grant: or</w:t>
      </w:r>
    </w:p>
    <w:p w14:paraId="762A43D4" w14:textId="77777777" w:rsidR="00F5348A" w:rsidRPr="00C927D9" w:rsidRDefault="00D556C1" w:rsidP="00F04048">
      <w:pPr>
        <w:pStyle w:val="Bodytext41"/>
        <w:spacing w:after="60" w:line="240" w:lineRule="auto"/>
        <w:ind w:left="634" w:hanging="360"/>
        <w:jc w:val="both"/>
        <w:rPr>
          <w:sz w:val="24"/>
          <w:szCs w:val="24"/>
        </w:rPr>
      </w:pPr>
      <w:r>
        <w:rPr>
          <w:sz w:val="24"/>
          <w:szCs w:val="24"/>
        </w:rPr>
        <w:t xml:space="preserve">(c) </w:t>
      </w:r>
      <w:r w:rsidR="00C177E3" w:rsidRPr="00C927D9">
        <w:rPr>
          <w:sz w:val="24"/>
          <w:szCs w:val="24"/>
        </w:rPr>
        <w:t>in any other case—an amount equal to the recurrent expenditure.</w:t>
      </w:r>
    </w:p>
    <w:p w14:paraId="4E790597" w14:textId="62EA10E9" w:rsidR="00F5348A" w:rsidRPr="00D556C1" w:rsidRDefault="00C177E3" w:rsidP="00F04048">
      <w:pPr>
        <w:pStyle w:val="Bodytext51"/>
        <w:spacing w:before="120" w:after="60" w:line="240" w:lineRule="auto"/>
        <w:ind w:firstLine="0"/>
        <w:rPr>
          <w:b/>
          <w:sz w:val="20"/>
          <w:szCs w:val="24"/>
        </w:rPr>
      </w:pPr>
      <w:r w:rsidRPr="00D556C1">
        <w:rPr>
          <w:rStyle w:val="Bodytext59"/>
          <w:b/>
          <w:sz w:val="20"/>
          <w:szCs w:val="24"/>
        </w:rPr>
        <w:t>Application of provisions of section 5 to non</w:t>
      </w:r>
      <w:r w:rsidR="00AF7BD5">
        <w:rPr>
          <w:rStyle w:val="Bodytext59"/>
          <w:b/>
          <w:sz w:val="20"/>
          <w:szCs w:val="24"/>
        </w:rPr>
        <w:t>-</w:t>
      </w:r>
      <w:r w:rsidRPr="00D556C1">
        <w:rPr>
          <w:rStyle w:val="Bodytext59"/>
          <w:b/>
          <w:sz w:val="20"/>
          <w:szCs w:val="24"/>
        </w:rPr>
        <w:t>government teachers colleges.</w:t>
      </w:r>
    </w:p>
    <w:p w14:paraId="13D84926" w14:textId="0A7E1AA2" w:rsidR="00F5348A" w:rsidRPr="00C927D9" w:rsidRDefault="00C177E3" w:rsidP="00F04048">
      <w:pPr>
        <w:pStyle w:val="Bodytext41"/>
        <w:spacing w:after="160" w:line="240" w:lineRule="auto"/>
        <w:ind w:firstLine="270"/>
        <w:jc w:val="both"/>
        <w:rPr>
          <w:sz w:val="24"/>
          <w:szCs w:val="24"/>
        </w:rPr>
      </w:pPr>
      <w:r w:rsidRPr="00D556C1">
        <w:rPr>
          <w:rStyle w:val="Bodytext4105pt1"/>
          <w:b w:val="0"/>
          <w:sz w:val="24"/>
          <w:szCs w:val="24"/>
        </w:rPr>
        <w:t>“5</w:t>
      </w:r>
      <w:r w:rsidR="00D556C1">
        <w:rPr>
          <w:rStyle w:val="Bodytext4105pt1"/>
          <w:b w:val="0"/>
          <w:smallCaps/>
          <w:sz w:val="24"/>
          <w:szCs w:val="24"/>
        </w:rPr>
        <w:t>c</w:t>
      </w:r>
      <w:r w:rsidRPr="00D556C1">
        <w:rPr>
          <w:rStyle w:val="Bodytext4105pt1"/>
          <w:b w:val="0"/>
          <w:sz w:val="24"/>
          <w:szCs w:val="24"/>
        </w:rPr>
        <w:t xml:space="preserve">. (1) </w:t>
      </w:r>
      <w:r w:rsidRPr="00C927D9">
        <w:rPr>
          <w:sz w:val="24"/>
          <w:szCs w:val="24"/>
        </w:rPr>
        <w:t xml:space="preserve">Sub-sections </w:t>
      </w:r>
      <w:r w:rsidRPr="00D556C1">
        <w:rPr>
          <w:rStyle w:val="Bodytext4105pt1"/>
          <w:b w:val="0"/>
          <w:sz w:val="24"/>
          <w:szCs w:val="24"/>
        </w:rPr>
        <w:t>(2), (3), (3</w:t>
      </w:r>
      <w:r w:rsidRPr="00AF7BD5">
        <w:rPr>
          <w:rStyle w:val="Bodytext4105pt1"/>
          <w:b w:val="0"/>
          <w:smallCaps/>
          <w:sz w:val="24"/>
          <w:szCs w:val="24"/>
        </w:rPr>
        <w:t>a</w:t>
      </w:r>
      <w:r w:rsidRPr="00D556C1">
        <w:rPr>
          <w:rStyle w:val="Bodytext4105pt1"/>
          <w:b w:val="0"/>
          <w:sz w:val="24"/>
          <w:szCs w:val="24"/>
        </w:rPr>
        <w:t xml:space="preserve">) </w:t>
      </w:r>
      <w:r w:rsidRPr="00C927D9">
        <w:rPr>
          <w:sz w:val="24"/>
          <w:szCs w:val="24"/>
        </w:rPr>
        <w:t xml:space="preserve">and </w:t>
      </w:r>
      <w:r w:rsidRPr="00D556C1">
        <w:rPr>
          <w:rStyle w:val="Bodytext4105pt1"/>
          <w:b w:val="0"/>
          <w:sz w:val="24"/>
          <w:szCs w:val="24"/>
        </w:rPr>
        <w:t xml:space="preserve">(4) </w:t>
      </w:r>
      <w:r w:rsidRPr="00C927D9">
        <w:rPr>
          <w:sz w:val="24"/>
          <w:szCs w:val="24"/>
        </w:rPr>
        <w:t xml:space="preserve">of section </w:t>
      </w:r>
      <w:r w:rsidRPr="00D556C1">
        <w:rPr>
          <w:rStyle w:val="Bodytext4105pt1"/>
          <w:b w:val="0"/>
          <w:sz w:val="24"/>
          <w:szCs w:val="24"/>
        </w:rPr>
        <w:t xml:space="preserve">5 </w:t>
      </w:r>
      <w:r w:rsidRPr="00C927D9">
        <w:rPr>
          <w:sz w:val="24"/>
          <w:szCs w:val="24"/>
        </w:rPr>
        <w:t xml:space="preserve">extend to the making, and the ceasing to have effect, of a determination specifying the amount payable under section </w:t>
      </w:r>
      <w:r w:rsidRPr="00D556C1">
        <w:rPr>
          <w:rStyle w:val="Bodytext4105pt1"/>
          <w:b w:val="0"/>
          <w:sz w:val="24"/>
          <w:szCs w:val="24"/>
        </w:rPr>
        <w:t>5</w:t>
      </w:r>
      <w:r w:rsidR="0052584E">
        <w:rPr>
          <w:rStyle w:val="Bodytext4105pt1"/>
          <w:b w:val="0"/>
          <w:smallCaps/>
          <w:sz w:val="24"/>
          <w:szCs w:val="24"/>
        </w:rPr>
        <w:t>a</w:t>
      </w:r>
      <w:r w:rsidRPr="00D556C1">
        <w:rPr>
          <w:rStyle w:val="Bodytext4105pt1"/>
          <w:b w:val="0"/>
          <w:sz w:val="24"/>
          <w:szCs w:val="24"/>
        </w:rPr>
        <w:t xml:space="preserve"> </w:t>
      </w:r>
      <w:r w:rsidRPr="00C927D9">
        <w:rPr>
          <w:sz w:val="24"/>
          <w:szCs w:val="24"/>
        </w:rPr>
        <w:t xml:space="preserve">or </w:t>
      </w:r>
      <w:r w:rsidRPr="00D556C1">
        <w:rPr>
          <w:rStyle w:val="Bodytext4105pt1"/>
          <w:b w:val="0"/>
          <w:sz w:val="24"/>
          <w:szCs w:val="24"/>
        </w:rPr>
        <w:t>5</w:t>
      </w:r>
      <w:r w:rsidRPr="0052584E">
        <w:rPr>
          <w:rStyle w:val="Bodytext4105pt1"/>
          <w:b w:val="0"/>
          <w:smallCaps/>
          <w:sz w:val="24"/>
          <w:szCs w:val="24"/>
        </w:rPr>
        <w:t>b</w:t>
      </w:r>
      <w:r w:rsidRPr="00D556C1">
        <w:rPr>
          <w:rStyle w:val="Bodytext4105pt1"/>
          <w:b w:val="0"/>
          <w:sz w:val="24"/>
          <w:szCs w:val="24"/>
        </w:rPr>
        <w:t xml:space="preserve"> </w:t>
      </w:r>
      <w:r w:rsidRPr="00C927D9">
        <w:rPr>
          <w:sz w:val="24"/>
          <w:szCs w:val="24"/>
        </w:rPr>
        <w:t xml:space="preserve">to a State in relation to a non-government teachers college in respect of each of the years </w:t>
      </w:r>
      <w:r w:rsidRPr="00D556C1">
        <w:rPr>
          <w:rStyle w:val="Bodytext4105pt1"/>
          <w:b w:val="0"/>
          <w:sz w:val="24"/>
          <w:szCs w:val="24"/>
        </w:rPr>
        <w:t xml:space="preserve">1974 </w:t>
      </w:r>
      <w:r w:rsidRPr="00C927D9">
        <w:rPr>
          <w:sz w:val="24"/>
          <w:szCs w:val="24"/>
        </w:rPr>
        <w:t xml:space="preserve">and </w:t>
      </w:r>
      <w:r w:rsidRPr="00D556C1">
        <w:rPr>
          <w:rStyle w:val="Bodytext4105pt1"/>
          <w:b w:val="0"/>
          <w:sz w:val="24"/>
          <w:szCs w:val="24"/>
        </w:rPr>
        <w:t>1975.</w:t>
      </w:r>
    </w:p>
    <w:p w14:paraId="6B7B01BB" w14:textId="77777777" w:rsidR="00F5348A" w:rsidRPr="00C927D9" w:rsidRDefault="00C177E3" w:rsidP="00F04048">
      <w:pPr>
        <w:pStyle w:val="Bodytext41"/>
        <w:spacing w:after="160" w:line="240" w:lineRule="auto"/>
        <w:ind w:firstLine="270"/>
        <w:jc w:val="both"/>
        <w:rPr>
          <w:sz w:val="24"/>
          <w:szCs w:val="24"/>
        </w:rPr>
      </w:pPr>
      <w:r w:rsidRPr="00C927D9">
        <w:rPr>
          <w:sz w:val="24"/>
          <w:szCs w:val="24"/>
        </w:rPr>
        <w:t>“(2) Sub-sections (5), (6), (7), (8) and (14) of section 5 apply for the purpose of calculating a payment under section 5</w:t>
      </w:r>
      <w:r w:rsidR="0052584E">
        <w:rPr>
          <w:smallCaps/>
          <w:sz w:val="24"/>
          <w:szCs w:val="24"/>
        </w:rPr>
        <w:t>a</w:t>
      </w:r>
      <w:r w:rsidRPr="00C927D9">
        <w:rPr>
          <w:sz w:val="24"/>
          <w:szCs w:val="24"/>
        </w:rPr>
        <w:t xml:space="preserve"> or 5</w:t>
      </w:r>
      <w:r w:rsidRPr="00C927D9">
        <w:rPr>
          <w:rStyle w:val="Bodytext4SmallCaps"/>
          <w:sz w:val="24"/>
          <w:szCs w:val="24"/>
        </w:rPr>
        <w:t>b.</w:t>
      </w:r>
    </w:p>
    <w:p w14:paraId="68FE5559" w14:textId="77777777" w:rsidR="00F5348A" w:rsidRPr="00C927D9" w:rsidRDefault="00C177E3" w:rsidP="00F04048">
      <w:pPr>
        <w:pStyle w:val="Bodytext41"/>
        <w:spacing w:after="60" w:line="240" w:lineRule="auto"/>
        <w:ind w:firstLine="270"/>
        <w:jc w:val="both"/>
        <w:rPr>
          <w:sz w:val="24"/>
          <w:szCs w:val="24"/>
        </w:rPr>
      </w:pPr>
      <w:r w:rsidRPr="00C927D9">
        <w:rPr>
          <w:sz w:val="24"/>
          <w:szCs w:val="24"/>
        </w:rPr>
        <w:t>“(3) For the purposes of the extension or application of the provisions of section 5 referred to in sub-section (1) or (2)—</w:t>
      </w:r>
    </w:p>
    <w:p w14:paraId="001D1F43" w14:textId="77777777" w:rsidR="00F5348A" w:rsidRPr="00C927D9" w:rsidRDefault="00D556C1" w:rsidP="00F04048">
      <w:pPr>
        <w:pStyle w:val="Bodytext41"/>
        <w:spacing w:after="60" w:line="240" w:lineRule="auto"/>
        <w:ind w:left="634" w:hanging="360"/>
        <w:jc w:val="both"/>
        <w:rPr>
          <w:sz w:val="24"/>
          <w:szCs w:val="24"/>
        </w:rPr>
      </w:pPr>
      <w:r>
        <w:rPr>
          <w:sz w:val="24"/>
          <w:szCs w:val="24"/>
        </w:rPr>
        <w:t xml:space="preserve">(a) </w:t>
      </w:r>
      <w:r w:rsidR="00C177E3" w:rsidRPr="00C927D9">
        <w:rPr>
          <w:sz w:val="24"/>
          <w:szCs w:val="24"/>
        </w:rPr>
        <w:t>a reference in those provisions to a college of advanced education shall be read as a reference to a non-government teachers college; and</w:t>
      </w:r>
    </w:p>
    <w:p w14:paraId="7844FE57" w14:textId="77777777" w:rsidR="00F5348A" w:rsidRPr="00C927D9" w:rsidRDefault="00D556C1" w:rsidP="00F04048">
      <w:pPr>
        <w:pStyle w:val="Bodytext41"/>
        <w:spacing w:after="60" w:line="240" w:lineRule="auto"/>
        <w:ind w:left="634" w:hanging="360"/>
        <w:jc w:val="both"/>
        <w:rPr>
          <w:sz w:val="24"/>
          <w:szCs w:val="24"/>
        </w:rPr>
      </w:pPr>
      <w:r>
        <w:rPr>
          <w:sz w:val="24"/>
          <w:szCs w:val="24"/>
        </w:rPr>
        <w:t xml:space="preserve">(b) </w:t>
      </w:r>
      <w:r w:rsidR="00C177E3" w:rsidRPr="00C927D9">
        <w:rPr>
          <w:sz w:val="24"/>
          <w:szCs w:val="24"/>
        </w:rPr>
        <w:t xml:space="preserve">where the extension or application is for the purposes of section </w:t>
      </w:r>
      <w:r w:rsidR="00C177E3" w:rsidRPr="00D556C1">
        <w:rPr>
          <w:rStyle w:val="Bodytext4105pt1"/>
          <w:b w:val="0"/>
          <w:sz w:val="24"/>
          <w:szCs w:val="24"/>
        </w:rPr>
        <w:t>5</w:t>
      </w:r>
      <w:r w:rsidR="0052584E">
        <w:rPr>
          <w:rStyle w:val="Bodytext4105pt1"/>
          <w:b w:val="0"/>
          <w:smallCaps/>
          <w:sz w:val="24"/>
          <w:szCs w:val="24"/>
        </w:rPr>
        <w:t>a</w:t>
      </w:r>
      <w:r w:rsidR="00C177E3" w:rsidRPr="00D556C1">
        <w:rPr>
          <w:rStyle w:val="Bodytext4105pt1"/>
          <w:b w:val="0"/>
          <w:sz w:val="24"/>
          <w:szCs w:val="24"/>
        </w:rPr>
        <w:t>—</w:t>
      </w:r>
    </w:p>
    <w:p w14:paraId="09DE47DF" w14:textId="77777777" w:rsidR="00F5348A" w:rsidRPr="00C927D9" w:rsidRDefault="00D556C1" w:rsidP="00F04048">
      <w:pPr>
        <w:pStyle w:val="Bodytext41"/>
        <w:spacing w:after="60" w:line="240" w:lineRule="auto"/>
        <w:ind w:left="1260" w:hanging="270"/>
        <w:jc w:val="both"/>
        <w:rPr>
          <w:sz w:val="24"/>
          <w:szCs w:val="24"/>
        </w:rPr>
      </w:pPr>
      <w:r>
        <w:rPr>
          <w:sz w:val="24"/>
          <w:szCs w:val="24"/>
        </w:rPr>
        <w:t xml:space="preserve">(i) </w:t>
      </w:r>
      <w:r w:rsidR="00C177E3" w:rsidRPr="00C927D9">
        <w:rPr>
          <w:sz w:val="24"/>
          <w:szCs w:val="24"/>
        </w:rPr>
        <w:t>a reference in those provisions to the First Schedule shall be read as a reference to the Fourth Schedule; and</w:t>
      </w:r>
    </w:p>
    <w:p w14:paraId="2F77E60B" w14:textId="77777777" w:rsidR="00F5348A" w:rsidRPr="00C927D9" w:rsidRDefault="00D556C1" w:rsidP="00F04048">
      <w:pPr>
        <w:pStyle w:val="Bodytext41"/>
        <w:spacing w:after="60" w:line="240" w:lineRule="auto"/>
        <w:ind w:left="1260" w:hanging="270"/>
        <w:jc w:val="both"/>
        <w:rPr>
          <w:sz w:val="24"/>
          <w:szCs w:val="24"/>
        </w:rPr>
      </w:pPr>
      <w:r>
        <w:rPr>
          <w:sz w:val="24"/>
          <w:szCs w:val="24"/>
        </w:rPr>
        <w:t xml:space="preserve">(ii) </w:t>
      </w:r>
      <w:r w:rsidR="00C177E3" w:rsidRPr="00C927D9">
        <w:rPr>
          <w:sz w:val="24"/>
          <w:szCs w:val="24"/>
        </w:rPr>
        <w:t xml:space="preserve">a reference in sub-section (14) of section </w:t>
      </w:r>
      <w:r w:rsidR="00C177E3" w:rsidRPr="00D556C1">
        <w:rPr>
          <w:rStyle w:val="Bodytext4105pt1"/>
          <w:b w:val="0"/>
          <w:sz w:val="24"/>
          <w:szCs w:val="24"/>
        </w:rPr>
        <w:t xml:space="preserve">5 </w:t>
      </w:r>
      <w:r w:rsidR="00C177E3" w:rsidRPr="00C927D9">
        <w:rPr>
          <w:sz w:val="24"/>
          <w:szCs w:val="24"/>
        </w:rPr>
        <w:t>to the fourth and fifth columns of the First Schedule shall be read as a reference to the second and third columns respectively of the Fourth Schedule; and</w:t>
      </w:r>
    </w:p>
    <w:p w14:paraId="25C0F808" w14:textId="33D2C9B0" w:rsidR="00F5348A" w:rsidRPr="00D556C1" w:rsidRDefault="0052584E" w:rsidP="00F04048">
      <w:pPr>
        <w:pStyle w:val="Bodytext41"/>
        <w:spacing w:after="60" w:line="240" w:lineRule="auto"/>
        <w:ind w:firstLine="270"/>
        <w:jc w:val="both"/>
        <w:rPr>
          <w:sz w:val="24"/>
          <w:szCs w:val="24"/>
        </w:rPr>
      </w:pPr>
      <w:r>
        <w:rPr>
          <w:sz w:val="24"/>
          <w:szCs w:val="24"/>
        </w:rPr>
        <w:t xml:space="preserve">(c) </w:t>
      </w:r>
      <w:r w:rsidR="00C177E3" w:rsidRPr="00C927D9">
        <w:rPr>
          <w:sz w:val="24"/>
          <w:szCs w:val="24"/>
        </w:rPr>
        <w:t>where the extension or application is for the purposes of section</w:t>
      </w:r>
      <w:r>
        <w:rPr>
          <w:sz w:val="24"/>
          <w:szCs w:val="24"/>
        </w:rPr>
        <w:t xml:space="preserve"> </w:t>
      </w:r>
      <w:r w:rsidR="00C177E3" w:rsidRPr="00D556C1">
        <w:rPr>
          <w:rStyle w:val="Bodytext280"/>
          <w:b w:val="0"/>
          <w:bCs w:val="0"/>
          <w:sz w:val="24"/>
          <w:szCs w:val="24"/>
        </w:rPr>
        <w:t>5</w:t>
      </w:r>
      <w:r>
        <w:rPr>
          <w:rStyle w:val="Bodytext280"/>
          <w:b w:val="0"/>
          <w:bCs w:val="0"/>
          <w:smallCaps/>
          <w:sz w:val="24"/>
          <w:szCs w:val="24"/>
        </w:rPr>
        <w:t>b</w:t>
      </w:r>
      <w:r w:rsidR="00AF7BD5" w:rsidRPr="00D556C1">
        <w:rPr>
          <w:rStyle w:val="Bodytext4105pt1"/>
          <w:b w:val="0"/>
          <w:sz w:val="24"/>
          <w:szCs w:val="24"/>
        </w:rPr>
        <w:t>—</w:t>
      </w:r>
    </w:p>
    <w:p w14:paraId="76F8220B" w14:textId="77777777" w:rsidR="0052584E" w:rsidRDefault="0052584E" w:rsidP="00F04048">
      <w:pPr>
        <w:pStyle w:val="Bodytext41"/>
        <w:spacing w:line="240" w:lineRule="auto"/>
        <w:ind w:left="1260" w:hanging="270"/>
        <w:jc w:val="both"/>
        <w:rPr>
          <w:sz w:val="24"/>
          <w:szCs w:val="24"/>
        </w:rPr>
      </w:pPr>
      <w:r>
        <w:rPr>
          <w:sz w:val="24"/>
          <w:szCs w:val="24"/>
        </w:rPr>
        <w:t xml:space="preserve">(i) </w:t>
      </w:r>
      <w:r w:rsidR="00C177E3" w:rsidRPr="00C927D9">
        <w:rPr>
          <w:sz w:val="24"/>
          <w:szCs w:val="24"/>
        </w:rPr>
        <w:t>a reference in those provisions to the First Schedule shall be read as a reference to the Fifth Schedule;</w:t>
      </w:r>
    </w:p>
    <w:p w14:paraId="156485ED" w14:textId="77777777" w:rsidR="00F5348A" w:rsidRPr="00C927D9" w:rsidRDefault="0052584E" w:rsidP="00F04048">
      <w:pPr>
        <w:pStyle w:val="Bodytext41"/>
        <w:spacing w:after="60" w:line="240" w:lineRule="auto"/>
        <w:ind w:left="1260" w:hanging="270"/>
        <w:jc w:val="both"/>
        <w:rPr>
          <w:sz w:val="24"/>
          <w:szCs w:val="24"/>
        </w:rPr>
      </w:pPr>
      <w:r>
        <w:rPr>
          <w:sz w:val="24"/>
          <w:szCs w:val="24"/>
        </w:rPr>
        <w:lastRenderedPageBreak/>
        <w:t xml:space="preserve">(ii) </w:t>
      </w:r>
      <w:r w:rsidR="00C177E3" w:rsidRPr="00C927D9">
        <w:rPr>
          <w:sz w:val="24"/>
          <w:szCs w:val="24"/>
        </w:rPr>
        <w:t>a reference in those provisions to college purposes shall be read as a reference to special staffing purposes; and</w:t>
      </w:r>
    </w:p>
    <w:p w14:paraId="4C72A3C6" w14:textId="77777777" w:rsidR="00F5348A" w:rsidRPr="00C927D9" w:rsidRDefault="0052584E" w:rsidP="00F04048">
      <w:pPr>
        <w:pStyle w:val="Bodytext41"/>
        <w:spacing w:after="60" w:line="240" w:lineRule="auto"/>
        <w:ind w:left="1260" w:hanging="270"/>
        <w:jc w:val="both"/>
        <w:rPr>
          <w:sz w:val="24"/>
          <w:szCs w:val="24"/>
        </w:rPr>
      </w:pPr>
      <w:r>
        <w:rPr>
          <w:sz w:val="24"/>
          <w:szCs w:val="24"/>
        </w:rPr>
        <w:t xml:space="preserve">(iii) </w:t>
      </w:r>
      <w:r w:rsidR="00C177E3" w:rsidRPr="00C927D9">
        <w:rPr>
          <w:sz w:val="24"/>
          <w:szCs w:val="24"/>
        </w:rPr>
        <w:t>the reference in sub-section (14) of section 5 to the fourth and fifth columns of the First Schedule shall be read as a reference to the second and third columns respectively of the Fifth Schedule.</w:t>
      </w:r>
    </w:p>
    <w:p w14:paraId="6501B221" w14:textId="77777777" w:rsidR="00F5348A" w:rsidRPr="0052584E" w:rsidRDefault="00C177E3" w:rsidP="00F04048">
      <w:pPr>
        <w:pStyle w:val="Bodytext51"/>
        <w:spacing w:before="120" w:after="60" w:line="240" w:lineRule="auto"/>
        <w:ind w:firstLine="0"/>
        <w:rPr>
          <w:b/>
          <w:sz w:val="20"/>
          <w:szCs w:val="24"/>
        </w:rPr>
      </w:pPr>
      <w:r w:rsidRPr="0052584E">
        <w:rPr>
          <w:rStyle w:val="Bodytext59"/>
          <w:b/>
          <w:sz w:val="20"/>
          <w:szCs w:val="24"/>
        </w:rPr>
        <w:t>Conditions in respect of grants under sections 5</w:t>
      </w:r>
      <w:r w:rsidR="00F8446C" w:rsidRPr="00F8446C">
        <w:rPr>
          <w:rStyle w:val="Bodytext5SmallCaps"/>
          <w:b/>
          <w:sz w:val="20"/>
          <w:szCs w:val="24"/>
        </w:rPr>
        <w:t>a</w:t>
      </w:r>
      <w:r w:rsidRPr="0052584E">
        <w:rPr>
          <w:rStyle w:val="Bodytext5SmallCaps"/>
          <w:b/>
          <w:sz w:val="20"/>
          <w:szCs w:val="24"/>
        </w:rPr>
        <w:t xml:space="preserve"> </w:t>
      </w:r>
      <w:r w:rsidR="0052584E">
        <w:rPr>
          <w:rStyle w:val="Bodytext59"/>
          <w:b/>
          <w:sz w:val="20"/>
          <w:szCs w:val="24"/>
        </w:rPr>
        <w:t>and 5</w:t>
      </w:r>
      <w:r w:rsidRPr="0052584E">
        <w:rPr>
          <w:rStyle w:val="Bodytext5SmallCaps"/>
          <w:b/>
          <w:sz w:val="20"/>
          <w:szCs w:val="24"/>
        </w:rPr>
        <w:t>b.</w:t>
      </w:r>
    </w:p>
    <w:p w14:paraId="0D1B759B" w14:textId="05F4295A" w:rsidR="00F5348A" w:rsidRPr="00C927D9" w:rsidRDefault="00C177E3" w:rsidP="00F04048">
      <w:pPr>
        <w:pStyle w:val="Bodytext41"/>
        <w:spacing w:after="60" w:line="240" w:lineRule="auto"/>
        <w:ind w:firstLine="270"/>
        <w:jc w:val="both"/>
        <w:rPr>
          <w:sz w:val="24"/>
          <w:szCs w:val="24"/>
        </w:rPr>
      </w:pPr>
      <w:r w:rsidRPr="00D556C1">
        <w:rPr>
          <w:rStyle w:val="Bodytext4105pt1"/>
          <w:b w:val="0"/>
          <w:sz w:val="24"/>
          <w:szCs w:val="24"/>
        </w:rPr>
        <w:t>“5</w:t>
      </w:r>
      <w:r w:rsidRPr="0052584E">
        <w:rPr>
          <w:rStyle w:val="Bodytext4105pt1"/>
          <w:b w:val="0"/>
          <w:smallCaps/>
          <w:sz w:val="24"/>
          <w:szCs w:val="24"/>
        </w:rPr>
        <w:t>d</w:t>
      </w:r>
      <w:r w:rsidRPr="00D556C1">
        <w:rPr>
          <w:rStyle w:val="Bodytext4105pt1"/>
          <w:b w:val="0"/>
          <w:sz w:val="24"/>
          <w:szCs w:val="24"/>
        </w:rPr>
        <w:t xml:space="preserve">. </w:t>
      </w:r>
      <w:r w:rsidRPr="00C927D9">
        <w:rPr>
          <w:sz w:val="24"/>
          <w:szCs w:val="24"/>
        </w:rPr>
        <w:t xml:space="preserve">The financial assistance to a State under sections </w:t>
      </w:r>
      <w:r w:rsidRPr="00D556C1">
        <w:rPr>
          <w:rStyle w:val="Bodytext4105pt1"/>
          <w:b w:val="0"/>
          <w:sz w:val="24"/>
          <w:szCs w:val="24"/>
        </w:rPr>
        <w:t>5</w:t>
      </w:r>
      <w:r w:rsidRPr="00AF7BD5">
        <w:rPr>
          <w:rStyle w:val="Bodytext4105pt1"/>
          <w:b w:val="0"/>
          <w:smallCaps/>
          <w:sz w:val="24"/>
          <w:szCs w:val="24"/>
        </w:rPr>
        <w:t>a</w:t>
      </w:r>
      <w:r w:rsidRPr="00D556C1">
        <w:rPr>
          <w:rStyle w:val="Bodytext4105pt1"/>
          <w:b w:val="0"/>
          <w:sz w:val="24"/>
          <w:szCs w:val="24"/>
        </w:rPr>
        <w:t xml:space="preserve"> </w:t>
      </w:r>
      <w:r w:rsidRPr="00C927D9">
        <w:rPr>
          <w:sz w:val="24"/>
          <w:szCs w:val="24"/>
        </w:rPr>
        <w:t xml:space="preserve">or </w:t>
      </w:r>
      <w:r w:rsidRPr="00D556C1">
        <w:rPr>
          <w:rStyle w:val="Bodytext4105pt1"/>
          <w:b w:val="0"/>
          <w:sz w:val="24"/>
          <w:szCs w:val="24"/>
        </w:rPr>
        <w:t>5</w:t>
      </w:r>
      <w:r w:rsidR="00AF7BD5">
        <w:rPr>
          <w:rStyle w:val="Bodytext4105pt1"/>
          <w:b w:val="0"/>
          <w:smallCaps/>
          <w:sz w:val="24"/>
          <w:szCs w:val="24"/>
        </w:rPr>
        <w:t>b</w:t>
      </w:r>
      <w:r w:rsidRPr="00D556C1">
        <w:rPr>
          <w:rStyle w:val="Bodytext4105pt1"/>
          <w:b w:val="0"/>
          <w:sz w:val="24"/>
          <w:szCs w:val="24"/>
        </w:rPr>
        <w:t xml:space="preserve"> </w:t>
      </w:r>
      <w:r w:rsidRPr="00C927D9">
        <w:rPr>
          <w:sz w:val="24"/>
          <w:szCs w:val="24"/>
        </w:rPr>
        <w:t>in respect of a non-government teachers college is granted on the conditions that—</w:t>
      </w:r>
    </w:p>
    <w:p w14:paraId="717B7813" w14:textId="77777777" w:rsidR="00F5348A" w:rsidRPr="00C927D9" w:rsidRDefault="0052584E" w:rsidP="00F04048">
      <w:pPr>
        <w:pStyle w:val="Bodytext41"/>
        <w:spacing w:after="60" w:line="240" w:lineRule="auto"/>
        <w:ind w:left="634" w:hanging="360"/>
        <w:jc w:val="both"/>
        <w:rPr>
          <w:sz w:val="24"/>
          <w:szCs w:val="24"/>
        </w:rPr>
      </w:pPr>
      <w:r>
        <w:rPr>
          <w:sz w:val="24"/>
          <w:szCs w:val="24"/>
        </w:rPr>
        <w:t xml:space="preserve">(a) </w:t>
      </w:r>
      <w:r w:rsidR="00C177E3" w:rsidRPr="00C927D9">
        <w:rPr>
          <w:sz w:val="24"/>
          <w:szCs w:val="24"/>
        </w:rPr>
        <w:t>the State will, without undue delay, pay that financial assistance to the body administering the college to which the financial assistance relates; and</w:t>
      </w:r>
    </w:p>
    <w:p w14:paraId="28BA56A8" w14:textId="77777777" w:rsidR="00F5348A" w:rsidRPr="00C927D9" w:rsidRDefault="0052584E" w:rsidP="00F04048">
      <w:pPr>
        <w:pStyle w:val="Bodytext41"/>
        <w:spacing w:after="60" w:line="240" w:lineRule="auto"/>
        <w:ind w:left="634" w:hanging="360"/>
        <w:jc w:val="both"/>
        <w:rPr>
          <w:sz w:val="24"/>
          <w:szCs w:val="24"/>
        </w:rPr>
      </w:pPr>
      <w:r>
        <w:rPr>
          <w:sz w:val="24"/>
          <w:szCs w:val="24"/>
        </w:rPr>
        <w:t xml:space="preserve">(b) </w:t>
      </w:r>
      <w:r w:rsidR="00C177E3" w:rsidRPr="00C927D9">
        <w:rPr>
          <w:sz w:val="24"/>
          <w:szCs w:val="24"/>
        </w:rPr>
        <w:t>the payment referred to in paragraph (a) will not be made unless the body administering the college agrees with the State, before or at the time of accepting the payment, to be bound by the following conditions:—</w:t>
      </w:r>
    </w:p>
    <w:p w14:paraId="0F9B3849" w14:textId="77777777" w:rsidR="00F5348A" w:rsidRPr="00C927D9" w:rsidRDefault="0052584E" w:rsidP="00F04048">
      <w:pPr>
        <w:pStyle w:val="Bodytext41"/>
        <w:spacing w:after="60" w:line="240" w:lineRule="auto"/>
        <w:ind w:left="1260" w:hanging="270"/>
        <w:jc w:val="both"/>
        <w:rPr>
          <w:sz w:val="24"/>
          <w:szCs w:val="24"/>
        </w:rPr>
      </w:pPr>
      <w:r>
        <w:rPr>
          <w:sz w:val="24"/>
          <w:szCs w:val="24"/>
        </w:rPr>
        <w:t xml:space="preserve">(i) </w:t>
      </w:r>
      <w:r w:rsidR="00C177E3" w:rsidRPr="00C927D9">
        <w:rPr>
          <w:sz w:val="24"/>
          <w:szCs w:val="24"/>
        </w:rPr>
        <w:t>the body will ensure that an amount equal to the relevant payment is applied, in a manner approved by the Commission, by way of recurrent expenditure, upon—</w:t>
      </w:r>
    </w:p>
    <w:p w14:paraId="50CB0669" w14:textId="77777777" w:rsidR="00F5348A" w:rsidRPr="00D556C1" w:rsidRDefault="0052584E" w:rsidP="00F04048">
      <w:pPr>
        <w:pStyle w:val="Bodytext281"/>
        <w:spacing w:after="60" w:line="240" w:lineRule="auto"/>
        <w:ind w:left="1890" w:hanging="360"/>
        <w:jc w:val="both"/>
        <w:rPr>
          <w:b w:val="0"/>
          <w:sz w:val="24"/>
          <w:szCs w:val="24"/>
        </w:rPr>
      </w:pPr>
      <w:r>
        <w:rPr>
          <w:rStyle w:val="Bodytext280"/>
          <w:bCs/>
          <w:sz w:val="24"/>
          <w:szCs w:val="24"/>
        </w:rPr>
        <w:t xml:space="preserve">(A) </w:t>
      </w:r>
      <w:r w:rsidR="00C177E3" w:rsidRPr="00D556C1">
        <w:rPr>
          <w:rStyle w:val="Bodytext280"/>
          <w:bCs/>
          <w:sz w:val="24"/>
          <w:szCs w:val="24"/>
        </w:rPr>
        <w:t>in the case of finan</w:t>
      </w:r>
      <w:r>
        <w:rPr>
          <w:rStyle w:val="Bodytext280"/>
          <w:bCs/>
          <w:sz w:val="24"/>
          <w:szCs w:val="24"/>
        </w:rPr>
        <w:t>cial assistance under section 5</w:t>
      </w:r>
      <w:r w:rsidR="00F8446C" w:rsidRPr="00F8446C">
        <w:rPr>
          <w:rStyle w:val="Bodytext280"/>
          <w:bCs/>
          <w:smallCaps/>
          <w:sz w:val="24"/>
          <w:szCs w:val="24"/>
        </w:rPr>
        <w:t>a</w:t>
      </w:r>
      <w:r w:rsidR="00C177E3" w:rsidRPr="00D556C1">
        <w:rPr>
          <w:rStyle w:val="Bodytext280"/>
          <w:bCs/>
          <w:sz w:val="24"/>
          <w:szCs w:val="24"/>
        </w:rPr>
        <w:t>—college purposes of the college; or</w:t>
      </w:r>
    </w:p>
    <w:p w14:paraId="17C1C556" w14:textId="77777777" w:rsidR="00F5348A" w:rsidRPr="00C927D9" w:rsidRDefault="0052584E" w:rsidP="00F04048">
      <w:pPr>
        <w:pStyle w:val="Bodytext41"/>
        <w:spacing w:after="60" w:line="240" w:lineRule="auto"/>
        <w:ind w:left="1890" w:hanging="360"/>
        <w:jc w:val="both"/>
        <w:rPr>
          <w:sz w:val="24"/>
          <w:szCs w:val="24"/>
        </w:rPr>
      </w:pPr>
      <w:r>
        <w:rPr>
          <w:sz w:val="24"/>
          <w:szCs w:val="24"/>
        </w:rPr>
        <w:t xml:space="preserve">(B) </w:t>
      </w:r>
      <w:r w:rsidR="00C177E3" w:rsidRPr="00C927D9">
        <w:rPr>
          <w:sz w:val="24"/>
          <w:szCs w:val="24"/>
        </w:rPr>
        <w:t xml:space="preserve">in the case of financial assistance under section </w:t>
      </w:r>
      <w:r w:rsidR="00C177E3" w:rsidRPr="00D556C1">
        <w:rPr>
          <w:rStyle w:val="Bodytext4105pt1"/>
          <w:b w:val="0"/>
          <w:sz w:val="24"/>
          <w:szCs w:val="24"/>
        </w:rPr>
        <w:t>5</w:t>
      </w:r>
      <w:r w:rsidR="00F8446C">
        <w:rPr>
          <w:rStyle w:val="Bodytext4105pt1"/>
          <w:b w:val="0"/>
          <w:smallCaps/>
          <w:sz w:val="24"/>
          <w:szCs w:val="24"/>
        </w:rPr>
        <w:t>b</w:t>
      </w:r>
      <w:r w:rsidR="00C177E3" w:rsidRPr="00D556C1">
        <w:rPr>
          <w:rStyle w:val="Bodytext4105pt1"/>
          <w:b w:val="0"/>
          <w:sz w:val="24"/>
          <w:szCs w:val="24"/>
        </w:rPr>
        <w:t>—</w:t>
      </w:r>
      <w:r w:rsidR="00C177E3" w:rsidRPr="00C927D9">
        <w:rPr>
          <w:sz w:val="24"/>
          <w:szCs w:val="24"/>
        </w:rPr>
        <w:t>special staffing purposes of the college;</w:t>
      </w:r>
    </w:p>
    <w:p w14:paraId="7FBC29E3" w14:textId="77777777" w:rsidR="00F5348A" w:rsidRPr="00C927D9" w:rsidRDefault="00F8446C" w:rsidP="00F04048">
      <w:pPr>
        <w:pStyle w:val="Bodytext41"/>
        <w:spacing w:line="240" w:lineRule="auto"/>
        <w:ind w:left="1350" w:hanging="360"/>
        <w:jc w:val="both"/>
        <w:rPr>
          <w:sz w:val="24"/>
          <w:szCs w:val="24"/>
        </w:rPr>
      </w:pPr>
      <w:r>
        <w:rPr>
          <w:sz w:val="24"/>
          <w:szCs w:val="24"/>
        </w:rPr>
        <w:t xml:space="preserve">(ii) </w:t>
      </w:r>
      <w:r w:rsidR="00C177E3" w:rsidRPr="00C927D9">
        <w:rPr>
          <w:sz w:val="24"/>
          <w:szCs w:val="24"/>
        </w:rPr>
        <w:t>fees will not be charged in respect of the year, or any part of the year, in respect of which the payment is made. ”.</w:t>
      </w:r>
    </w:p>
    <w:p w14:paraId="709FEBC3" w14:textId="77777777" w:rsidR="00F5348A" w:rsidRPr="00F8446C" w:rsidRDefault="00C177E3" w:rsidP="00F04048">
      <w:pPr>
        <w:pStyle w:val="Bodytext51"/>
        <w:spacing w:before="120" w:after="60" w:line="240" w:lineRule="auto"/>
        <w:ind w:firstLine="0"/>
        <w:rPr>
          <w:b/>
          <w:sz w:val="20"/>
          <w:szCs w:val="24"/>
        </w:rPr>
      </w:pPr>
      <w:r w:rsidRPr="00F8446C">
        <w:rPr>
          <w:rStyle w:val="Bodytext59"/>
          <w:b/>
          <w:sz w:val="20"/>
          <w:szCs w:val="24"/>
        </w:rPr>
        <w:t>Additional</w:t>
      </w:r>
      <w:r w:rsidR="00F8446C" w:rsidRPr="00F8446C">
        <w:rPr>
          <w:rStyle w:val="Bodytext59"/>
          <w:b/>
          <w:sz w:val="20"/>
          <w:szCs w:val="24"/>
        </w:rPr>
        <w:t xml:space="preserve"> </w:t>
      </w:r>
      <w:r w:rsidRPr="00F8446C">
        <w:rPr>
          <w:rStyle w:val="Bodytext59"/>
          <w:b/>
          <w:sz w:val="20"/>
          <w:szCs w:val="24"/>
        </w:rPr>
        <w:t>conditions.</w:t>
      </w:r>
    </w:p>
    <w:p w14:paraId="4224933F" w14:textId="77777777" w:rsidR="00F5348A" w:rsidRDefault="00F8446C" w:rsidP="00F04048">
      <w:pPr>
        <w:pStyle w:val="Bodytext41"/>
        <w:tabs>
          <w:tab w:val="left" w:pos="634"/>
        </w:tabs>
        <w:spacing w:line="240" w:lineRule="auto"/>
        <w:ind w:firstLine="274"/>
        <w:jc w:val="both"/>
        <w:rPr>
          <w:sz w:val="24"/>
          <w:szCs w:val="24"/>
        </w:rPr>
      </w:pPr>
      <w:r w:rsidRPr="00F8446C">
        <w:rPr>
          <w:b/>
          <w:sz w:val="24"/>
          <w:szCs w:val="24"/>
        </w:rPr>
        <w:t>6.</w:t>
      </w:r>
      <w:r>
        <w:rPr>
          <w:b/>
          <w:sz w:val="24"/>
          <w:szCs w:val="24"/>
        </w:rPr>
        <w:tab/>
      </w:r>
      <w:r w:rsidR="00C177E3" w:rsidRPr="00C927D9">
        <w:rPr>
          <w:sz w:val="24"/>
          <w:szCs w:val="24"/>
        </w:rPr>
        <w:t xml:space="preserve">Section 11 of the Principal Act is amended by inserting in paragraph (e), after the words “college of advanced education” (second occurring), the words “or a </w:t>
      </w:r>
      <w:r>
        <w:rPr>
          <w:sz w:val="24"/>
          <w:szCs w:val="24"/>
        </w:rPr>
        <w:t>non-government teachers college</w:t>
      </w:r>
      <w:r w:rsidR="00C177E3" w:rsidRPr="00C927D9">
        <w:rPr>
          <w:sz w:val="24"/>
          <w:szCs w:val="24"/>
        </w:rPr>
        <w:t>”.</w:t>
      </w:r>
    </w:p>
    <w:p w14:paraId="1031B806" w14:textId="77777777" w:rsidR="00F8446C" w:rsidRPr="00F8446C" w:rsidRDefault="00F8446C" w:rsidP="00F04048">
      <w:pPr>
        <w:pStyle w:val="Bodytext51"/>
        <w:spacing w:before="120" w:after="60" w:line="240" w:lineRule="auto"/>
        <w:ind w:firstLine="0"/>
        <w:rPr>
          <w:b/>
          <w:sz w:val="20"/>
          <w:szCs w:val="24"/>
        </w:rPr>
      </w:pPr>
      <w:r w:rsidRPr="00F8446C">
        <w:rPr>
          <w:rStyle w:val="Bodytext59"/>
          <w:b/>
          <w:sz w:val="20"/>
          <w:szCs w:val="24"/>
        </w:rPr>
        <w:t>Grants for capital expenditure on college building projects, &amp;c.</w:t>
      </w:r>
    </w:p>
    <w:p w14:paraId="5E6D7361" w14:textId="77777777" w:rsidR="00F5348A" w:rsidRPr="00C927D9" w:rsidRDefault="00F8446C" w:rsidP="00F04048">
      <w:pPr>
        <w:pStyle w:val="Bodytext41"/>
        <w:tabs>
          <w:tab w:val="left" w:pos="634"/>
        </w:tabs>
        <w:spacing w:after="60" w:line="240" w:lineRule="auto"/>
        <w:ind w:firstLine="274"/>
        <w:jc w:val="both"/>
        <w:rPr>
          <w:sz w:val="24"/>
          <w:szCs w:val="24"/>
        </w:rPr>
      </w:pPr>
      <w:r w:rsidRPr="00F8446C">
        <w:rPr>
          <w:b/>
          <w:sz w:val="24"/>
          <w:szCs w:val="24"/>
        </w:rPr>
        <w:t>7.</w:t>
      </w:r>
      <w:r>
        <w:rPr>
          <w:b/>
          <w:sz w:val="24"/>
          <w:szCs w:val="24"/>
        </w:rPr>
        <w:tab/>
      </w:r>
      <w:r w:rsidR="00C177E3" w:rsidRPr="00C927D9">
        <w:rPr>
          <w:sz w:val="24"/>
          <w:szCs w:val="24"/>
        </w:rPr>
        <w:t>Section 6 of the Principal Act is amended—</w:t>
      </w:r>
    </w:p>
    <w:p w14:paraId="27F028BB" w14:textId="77777777" w:rsidR="00F5348A" w:rsidRPr="00C927D9" w:rsidRDefault="00F8446C" w:rsidP="00F04048">
      <w:pPr>
        <w:pStyle w:val="Bodytext41"/>
        <w:spacing w:after="60" w:line="240" w:lineRule="auto"/>
        <w:ind w:left="634" w:hanging="360"/>
        <w:jc w:val="both"/>
        <w:rPr>
          <w:sz w:val="24"/>
          <w:szCs w:val="24"/>
        </w:rPr>
      </w:pPr>
      <w:r>
        <w:rPr>
          <w:sz w:val="24"/>
          <w:szCs w:val="24"/>
        </w:rPr>
        <w:t xml:space="preserve">(a) </w:t>
      </w:r>
      <w:r w:rsidR="00C177E3" w:rsidRPr="00C927D9">
        <w:rPr>
          <w:sz w:val="24"/>
          <w:szCs w:val="24"/>
        </w:rPr>
        <w:t>by omitting from sub-section (1) all the words after the word “exceeding” and substituting the words “an amount ascertained by multiplying the State contribution by the relevant factor for the State;</w:t>
      </w:r>
    </w:p>
    <w:p w14:paraId="43575544" w14:textId="2A8823EA" w:rsidR="00F5348A" w:rsidRPr="00C927D9" w:rsidRDefault="00F8446C" w:rsidP="00F04048">
      <w:pPr>
        <w:pStyle w:val="Bodytext41"/>
        <w:spacing w:after="60" w:line="240" w:lineRule="auto"/>
        <w:ind w:left="634" w:hanging="360"/>
        <w:jc w:val="both"/>
        <w:rPr>
          <w:sz w:val="24"/>
          <w:szCs w:val="24"/>
        </w:rPr>
      </w:pPr>
      <w:r>
        <w:rPr>
          <w:sz w:val="24"/>
          <w:szCs w:val="24"/>
        </w:rPr>
        <w:t xml:space="preserve">(b) </w:t>
      </w:r>
      <w:r w:rsidR="00C177E3" w:rsidRPr="00C927D9">
        <w:rPr>
          <w:sz w:val="24"/>
          <w:szCs w:val="24"/>
        </w:rPr>
        <w:t>by omitting sub-sections (l</w:t>
      </w:r>
      <w:r>
        <w:rPr>
          <w:smallCaps/>
          <w:sz w:val="24"/>
          <w:szCs w:val="24"/>
        </w:rPr>
        <w:t>a</w:t>
      </w:r>
      <w:r w:rsidR="00C16611">
        <w:rPr>
          <w:sz w:val="24"/>
          <w:szCs w:val="24"/>
        </w:rPr>
        <w:t>) and (1</w:t>
      </w:r>
      <w:r>
        <w:rPr>
          <w:smallCaps/>
          <w:sz w:val="24"/>
          <w:szCs w:val="24"/>
        </w:rPr>
        <w:t>b</w:t>
      </w:r>
      <w:r w:rsidR="00C177E3" w:rsidRPr="00C927D9">
        <w:rPr>
          <w:sz w:val="24"/>
          <w:szCs w:val="24"/>
        </w:rPr>
        <w:t>) and substituting the following sub-section:—</w:t>
      </w:r>
    </w:p>
    <w:p w14:paraId="11859063" w14:textId="09BC1061" w:rsidR="00F5348A" w:rsidRPr="00C927D9" w:rsidRDefault="00AF7BD5" w:rsidP="00AF7BD5">
      <w:pPr>
        <w:pStyle w:val="Bodytext41"/>
        <w:spacing w:line="240" w:lineRule="auto"/>
        <w:ind w:firstLine="270"/>
        <w:jc w:val="both"/>
        <w:rPr>
          <w:sz w:val="24"/>
          <w:szCs w:val="24"/>
        </w:rPr>
      </w:pPr>
      <w:r>
        <w:rPr>
          <w:sz w:val="24"/>
          <w:szCs w:val="24"/>
        </w:rPr>
        <w:t>“(1</w:t>
      </w:r>
      <w:r w:rsidR="00F8446C">
        <w:rPr>
          <w:smallCaps/>
          <w:sz w:val="24"/>
          <w:szCs w:val="24"/>
        </w:rPr>
        <w:t>a</w:t>
      </w:r>
      <w:r w:rsidR="00C177E3" w:rsidRPr="00C927D9">
        <w:rPr>
          <w:sz w:val="24"/>
          <w:szCs w:val="24"/>
        </w:rPr>
        <w:t xml:space="preserve">) Where the Commission is satisfied that the State contribution, or the total of the State contributions, during the year </w:t>
      </w:r>
      <w:r w:rsidR="00C177E3" w:rsidRPr="00D556C1">
        <w:rPr>
          <w:rStyle w:val="Bodytext4105pt1"/>
          <w:b w:val="0"/>
          <w:sz w:val="24"/>
          <w:szCs w:val="24"/>
        </w:rPr>
        <w:t xml:space="preserve">1973 </w:t>
      </w:r>
      <w:r w:rsidR="00C177E3" w:rsidRPr="00C927D9">
        <w:rPr>
          <w:sz w:val="24"/>
          <w:szCs w:val="24"/>
        </w:rPr>
        <w:t>in relation to a college of advanced education specified in the first column of the Second Schedule, for the purpose of carrying out a project specified in respect of that college in the second column of that Schedule exceeds the amount ascertained by dividing the prescribed amount by the relevant factor for the</w:t>
      </w:r>
      <w:r>
        <w:rPr>
          <w:sz w:val="24"/>
          <w:szCs w:val="24"/>
        </w:rPr>
        <w:t xml:space="preserve"> </w:t>
      </w:r>
      <w:r w:rsidR="00C177E3" w:rsidRPr="00C927D9">
        <w:rPr>
          <w:sz w:val="24"/>
          <w:szCs w:val="24"/>
        </w:rPr>
        <w:t>State, the Commission may, at the request of the State, approve—</w:t>
      </w:r>
    </w:p>
    <w:p w14:paraId="4C00E534" w14:textId="77777777" w:rsidR="00F5348A" w:rsidRPr="00C927D9" w:rsidRDefault="00F8446C" w:rsidP="00F04048">
      <w:pPr>
        <w:pStyle w:val="Bodytext41"/>
        <w:spacing w:after="60" w:line="240" w:lineRule="auto"/>
        <w:ind w:left="1350" w:hanging="360"/>
        <w:jc w:val="both"/>
        <w:rPr>
          <w:sz w:val="24"/>
          <w:szCs w:val="24"/>
        </w:rPr>
      </w:pPr>
      <w:r>
        <w:rPr>
          <w:sz w:val="24"/>
          <w:szCs w:val="24"/>
        </w:rPr>
        <w:t xml:space="preserve">(a) </w:t>
      </w:r>
      <w:r w:rsidR="00C177E3" w:rsidRPr="00C927D9">
        <w:rPr>
          <w:sz w:val="24"/>
          <w:szCs w:val="24"/>
        </w:rPr>
        <w:t>the reduction of the amount payable to that State under sub-section (1) by an amount equal to the amount of that excess; and</w:t>
      </w:r>
    </w:p>
    <w:p w14:paraId="5965E16B" w14:textId="77777777" w:rsidR="00F5348A" w:rsidRPr="00C927D9" w:rsidRDefault="00F8446C" w:rsidP="00F04048">
      <w:pPr>
        <w:pStyle w:val="Bodytext41"/>
        <w:spacing w:after="60" w:line="240" w:lineRule="auto"/>
        <w:ind w:left="1350" w:hanging="360"/>
        <w:jc w:val="both"/>
        <w:rPr>
          <w:sz w:val="24"/>
          <w:szCs w:val="24"/>
        </w:rPr>
      </w:pPr>
      <w:r>
        <w:rPr>
          <w:sz w:val="24"/>
          <w:szCs w:val="24"/>
        </w:rPr>
        <w:t xml:space="preserve">(b) </w:t>
      </w:r>
      <w:r w:rsidR="00C177E3" w:rsidRPr="00C927D9">
        <w:rPr>
          <w:sz w:val="24"/>
          <w:szCs w:val="24"/>
        </w:rPr>
        <w:t>the payment to the State by way of financial assistance, of an amount equal to the amount of the reduction under paragraph (a);”;</w:t>
      </w:r>
    </w:p>
    <w:p w14:paraId="3485A46E" w14:textId="0ECD1F99" w:rsidR="00F5348A" w:rsidRPr="00C927D9" w:rsidRDefault="00F8446C" w:rsidP="00F04048">
      <w:pPr>
        <w:pStyle w:val="Bodytext41"/>
        <w:spacing w:after="60" w:line="240" w:lineRule="auto"/>
        <w:ind w:left="634" w:hanging="360"/>
        <w:jc w:val="both"/>
        <w:rPr>
          <w:sz w:val="24"/>
          <w:szCs w:val="24"/>
        </w:rPr>
      </w:pPr>
      <w:r>
        <w:rPr>
          <w:sz w:val="24"/>
          <w:szCs w:val="24"/>
        </w:rPr>
        <w:t xml:space="preserve">(c) </w:t>
      </w:r>
      <w:r w:rsidR="00C177E3" w:rsidRPr="00C927D9">
        <w:rPr>
          <w:sz w:val="24"/>
          <w:szCs w:val="24"/>
        </w:rPr>
        <w:t>by omitting from sub-section (7) all the words after the word “exceed” and substituting the words “an amount equal to the prescribed fraction of the approved estimated cost of the project as specified in the particulars of that work or matter approved by the Minister under section 3”; and</w:t>
      </w:r>
    </w:p>
    <w:p w14:paraId="0601F2A5" w14:textId="77777777" w:rsidR="00F5348A" w:rsidRPr="00C927D9" w:rsidRDefault="00F8446C" w:rsidP="00F04048">
      <w:pPr>
        <w:pStyle w:val="Bodytext41"/>
        <w:spacing w:after="60" w:line="240" w:lineRule="auto"/>
        <w:ind w:left="634" w:hanging="360"/>
        <w:jc w:val="both"/>
        <w:rPr>
          <w:sz w:val="24"/>
          <w:szCs w:val="24"/>
        </w:rPr>
      </w:pPr>
      <w:r>
        <w:rPr>
          <w:sz w:val="24"/>
          <w:szCs w:val="24"/>
        </w:rPr>
        <w:t xml:space="preserve">(d) </w:t>
      </w:r>
      <w:r w:rsidR="00C177E3" w:rsidRPr="00C927D9">
        <w:rPr>
          <w:sz w:val="24"/>
          <w:szCs w:val="24"/>
        </w:rPr>
        <w:t>by adding after sub-section (11) the following sub-section:—</w:t>
      </w:r>
    </w:p>
    <w:p w14:paraId="13C65FE3" w14:textId="77777777" w:rsidR="00F5348A" w:rsidRPr="00C927D9" w:rsidRDefault="00C177E3" w:rsidP="00F04048">
      <w:pPr>
        <w:pStyle w:val="Bodytext41"/>
        <w:spacing w:after="60" w:line="240" w:lineRule="auto"/>
        <w:ind w:firstLine="810"/>
        <w:jc w:val="both"/>
        <w:rPr>
          <w:sz w:val="24"/>
          <w:szCs w:val="24"/>
        </w:rPr>
      </w:pPr>
      <w:r w:rsidRPr="00C927D9">
        <w:rPr>
          <w:sz w:val="24"/>
          <w:szCs w:val="24"/>
        </w:rPr>
        <w:t>“(12) In this section—</w:t>
      </w:r>
    </w:p>
    <w:p w14:paraId="3C5946EE" w14:textId="77777777" w:rsidR="00F5348A" w:rsidRPr="00C927D9" w:rsidRDefault="00C177E3" w:rsidP="00F04048">
      <w:pPr>
        <w:pStyle w:val="Bodytext41"/>
        <w:spacing w:after="60" w:line="240" w:lineRule="auto"/>
        <w:ind w:firstLine="810"/>
        <w:jc w:val="both"/>
        <w:rPr>
          <w:sz w:val="24"/>
          <w:szCs w:val="24"/>
        </w:rPr>
      </w:pPr>
      <w:r w:rsidRPr="00C927D9">
        <w:rPr>
          <w:sz w:val="24"/>
          <w:szCs w:val="24"/>
        </w:rPr>
        <w:t>‘prescribed amount’, in relation to a project of a college of advanced education, means—</w:t>
      </w:r>
    </w:p>
    <w:p w14:paraId="4802EC88" w14:textId="77777777" w:rsidR="00F5348A" w:rsidRPr="00C927D9" w:rsidRDefault="00F8446C" w:rsidP="00F04048">
      <w:pPr>
        <w:pStyle w:val="Bodytext41"/>
        <w:spacing w:after="60" w:line="240" w:lineRule="auto"/>
        <w:ind w:left="1890" w:hanging="360"/>
        <w:jc w:val="both"/>
        <w:rPr>
          <w:sz w:val="24"/>
          <w:szCs w:val="24"/>
        </w:rPr>
      </w:pPr>
      <w:r>
        <w:rPr>
          <w:sz w:val="24"/>
          <w:szCs w:val="24"/>
        </w:rPr>
        <w:t xml:space="preserve">(a) </w:t>
      </w:r>
      <w:r w:rsidR="00C177E3" w:rsidRPr="00C927D9">
        <w:rPr>
          <w:sz w:val="24"/>
          <w:szCs w:val="24"/>
        </w:rPr>
        <w:t>except where paragraph (b) applies—the amount specified in relation to that project in the third column of the Second Schedule; or</w:t>
      </w:r>
    </w:p>
    <w:p w14:paraId="740FE000" w14:textId="77777777" w:rsidR="00AF7BD5" w:rsidRDefault="00AF7BD5">
      <w:pPr>
        <w:rPr>
          <w:rFonts w:ascii="Times New Roman" w:eastAsia="Times New Roman" w:hAnsi="Times New Roman" w:cs="Times New Roman"/>
        </w:rPr>
      </w:pPr>
      <w:r>
        <w:br w:type="page"/>
      </w:r>
    </w:p>
    <w:p w14:paraId="3338EF9B" w14:textId="6E41F98F" w:rsidR="00F5348A" w:rsidRPr="00C927D9" w:rsidRDefault="00F8446C" w:rsidP="00F04048">
      <w:pPr>
        <w:pStyle w:val="Bodytext41"/>
        <w:spacing w:after="60" w:line="240" w:lineRule="auto"/>
        <w:ind w:left="1890" w:hanging="360"/>
        <w:jc w:val="both"/>
        <w:rPr>
          <w:sz w:val="24"/>
          <w:szCs w:val="24"/>
        </w:rPr>
      </w:pPr>
      <w:r>
        <w:rPr>
          <w:sz w:val="24"/>
          <w:szCs w:val="24"/>
        </w:rPr>
        <w:t xml:space="preserve">(b) </w:t>
      </w:r>
      <w:r w:rsidR="00C177E3" w:rsidRPr="00C927D9">
        <w:rPr>
          <w:sz w:val="24"/>
          <w:szCs w:val="24"/>
        </w:rPr>
        <w:t>if an amount has been determined by the Minister or by the Commission under sub-section (3) to be the maximum amount payable in respect of that project—that amount;</w:t>
      </w:r>
    </w:p>
    <w:p w14:paraId="2A4CCAC0" w14:textId="77777777" w:rsidR="00F5348A" w:rsidRPr="00C927D9" w:rsidRDefault="00C177E3" w:rsidP="00F04048">
      <w:pPr>
        <w:pStyle w:val="Bodytext41"/>
        <w:spacing w:after="60" w:line="240" w:lineRule="auto"/>
        <w:ind w:left="1260" w:hanging="450"/>
        <w:jc w:val="both"/>
        <w:rPr>
          <w:sz w:val="24"/>
          <w:szCs w:val="24"/>
        </w:rPr>
      </w:pPr>
      <w:r w:rsidRPr="00C927D9">
        <w:rPr>
          <w:sz w:val="24"/>
          <w:szCs w:val="24"/>
        </w:rPr>
        <w:t>‘prescribed fraction’, in relation to a State, means the fraction obtained by dividing the relevant factor for that State by a number equal to that relevant factor plus 1;</w:t>
      </w:r>
    </w:p>
    <w:p w14:paraId="5F0AFF7D" w14:textId="77777777" w:rsidR="00F5348A" w:rsidRPr="00C927D9" w:rsidRDefault="00C177E3" w:rsidP="00F04048">
      <w:pPr>
        <w:pStyle w:val="Bodytext41"/>
        <w:spacing w:after="60" w:line="240" w:lineRule="auto"/>
        <w:ind w:left="1260" w:hanging="450"/>
        <w:jc w:val="both"/>
        <w:rPr>
          <w:sz w:val="24"/>
          <w:szCs w:val="24"/>
        </w:rPr>
      </w:pPr>
      <w:r w:rsidRPr="00C927D9">
        <w:rPr>
          <w:sz w:val="24"/>
          <w:szCs w:val="24"/>
        </w:rPr>
        <w:t>‘relevant factor’, in relation to a State, means the number specified in the Sixth Schedule opposite to the name of that State.”.</w:t>
      </w:r>
    </w:p>
    <w:p w14:paraId="43F85326" w14:textId="77777777" w:rsidR="00F5348A" w:rsidRPr="00C927D9" w:rsidRDefault="00F8446C" w:rsidP="00F04048">
      <w:pPr>
        <w:pStyle w:val="Bodytext41"/>
        <w:tabs>
          <w:tab w:val="left" w:pos="634"/>
        </w:tabs>
        <w:spacing w:line="240" w:lineRule="auto"/>
        <w:ind w:firstLine="274"/>
        <w:jc w:val="both"/>
        <w:rPr>
          <w:sz w:val="24"/>
          <w:szCs w:val="24"/>
        </w:rPr>
      </w:pPr>
      <w:r w:rsidRPr="00F8446C">
        <w:rPr>
          <w:b/>
          <w:sz w:val="24"/>
          <w:szCs w:val="24"/>
        </w:rPr>
        <w:t>8.</w:t>
      </w:r>
      <w:r>
        <w:rPr>
          <w:b/>
          <w:sz w:val="24"/>
          <w:szCs w:val="24"/>
        </w:rPr>
        <w:tab/>
      </w:r>
      <w:r w:rsidR="00C177E3" w:rsidRPr="00C927D9">
        <w:rPr>
          <w:sz w:val="24"/>
          <w:szCs w:val="24"/>
        </w:rPr>
        <w:t>After section 6 of the Principal Act the following section is inserted: —</w:t>
      </w:r>
    </w:p>
    <w:p w14:paraId="289AB27F" w14:textId="77777777" w:rsidR="00F5348A" w:rsidRPr="00F8446C" w:rsidRDefault="00C177E3" w:rsidP="00F04048">
      <w:pPr>
        <w:pStyle w:val="Bodytext51"/>
        <w:spacing w:before="120" w:after="60" w:line="240" w:lineRule="auto"/>
        <w:ind w:firstLine="0"/>
        <w:rPr>
          <w:b/>
          <w:sz w:val="20"/>
          <w:szCs w:val="24"/>
        </w:rPr>
      </w:pPr>
      <w:r w:rsidRPr="00F8446C">
        <w:rPr>
          <w:rStyle w:val="Bodytext59"/>
          <w:b/>
          <w:sz w:val="20"/>
          <w:szCs w:val="24"/>
        </w:rPr>
        <w:t>Additional grants for cost</w:t>
      </w:r>
      <w:r w:rsidR="00F8446C" w:rsidRPr="00F8446C">
        <w:rPr>
          <w:rStyle w:val="Bodytext59"/>
          <w:b/>
          <w:sz w:val="20"/>
          <w:szCs w:val="24"/>
        </w:rPr>
        <w:t xml:space="preserve"> </w:t>
      </w:r>
      <w:r w:rsidRPr="00F8446C">
        <w:rPr>
          <w:rStyle w:val="Bodytext59"/>
          <w:b/>
          <w:sz w:val="20"/>
          <w:szCs w:val="24"/>
        </w:rPr>
        <w:t>increases.</w:t>
      </w:r>
    </w:p>
    <w:p w14:paraId="51BE75DF" w14:textId="77777777" w:rsidR="00F5348A" w:rsidRPr="00C927D9" w:rsidRDefault="00C177E3" w:rsidP="00F04048">
      <w:pPr>
        <w:pStyle w:val="Bodytext41"/>
        <w:spacing w:after="160" w:line="240" w:lineRule="auto"/>
        <w:ind w:firstLine="270"/>
        <w:jc w:val="both"/>
        <w:rPr>
          <w:sz w:val="24"/>
          <w:szCs w:val="24"/>
        </w:rPr>
      </w:pPr>
      <w:r w:rsidRPr="00C927D9">
        <w:rPr>
          <w:rStyle w:val="Bodytext485pt"/>
          <w:sz w:val="24"/>
          <w:szCs w:val="24"/>
        </w:rPr>
        <w:t xml:space="preserve">“6a. </w:t>
      </w:r>
      <w:r w:rsidRPr="00C927D9">
        <w:rPr>
          <w:sz w:val="24"/>
          <w:szCs w:val="24"/>
        </w:rPr>
        <w:t>(1) Subject to this section, where it appears to the Minister that, by reason of increases in the cost of a project of a college of advanced education, being a project specified in relation to that college in the second column of the Second Schedule, the amount that may be paid under section 6 in respect of that project should be supplemented, there is payable to the State in which the college is situated, for the purpose of financial assistance in relation to that project, in addition to the amount payable in respect of that project under section 6, such amount as the Minister determines.</w:t>
      </w:r>
    </w:p>
    <w:p w14:paraId="165EDBAB" w14:textId="4140D722" w:rsidR="00F5348A" w:rsidRPr="00C927D9" w:rsidRDefault="00C177E3" w:rsidP="00AF7BD5">
      <w:pPr>
        <w:pStyle w:val="Bodytext41"/>
        <w:spacing w:after="160" w:line="240" w:lineRule="auto"/>
        <w:ind w:firstLine="270"/>
        <w:jc w:val="both"/>
        <w:rPr>
          <w:sz w:val="24"/>
          <w:szCs w:val="24"/>
        </w:rPr>
      </w:pPr>
      <w:r w:rsidRPr="00C927D9">
        <w:rPr>
          <w:sz w:val="24"/>
          <w:szCs w:val="24"/>
        </w:rPr>
        <w:t>“(2) Amounts determined by the Minister under sub-section (1) in respect of projects of colleges of advanced edu</w:t>
      </w:r>
      <w:r w:rsidR="00F04048">
        <w:rPr>
          <w:sz w:val="24"/>
          <w:szCs w:val="24"/>
        </w:rPr>
        <w:t>cation in a State shall not,</w:t>
      </w:r>
      <w:r w:rsidR="00AF7BD5">
        <w:rPr>
          <w:sz w:val="24"/>
          <w:szCs w:val="24"/>
        </w:rPr>
        <w:t xml:space="preserve"> </w:t>
      </w:r>
      <w:r w:rsidR="00F04048">
        <w:rPr>
          <w:sz w:val="24"/>
          <w:szCs w:val="24"/>
        </w:rPr>
        <w:t xml:space="preserve">in </w:t>
      </w:r>
      <w:r w:rsidRPr="00C927D9">
        <w:rPr>
          <w:sz w:val="24"/>
          <w:szCs w:val="24"/>
        </w:rPr>
        <w:t>the aggregate, exceed the amount specified in relation to that State in the Seventh Schedule.</w:t>
      </w:r>
    </w:p>
    <w:p w14:paraId="501DFE05" w14:textId="77777777" w:rsidR="00F5348A" w:rsidRPr="00C927D9" w:rsidRDefault="00C177E3" w:rsidP="00F04048">
      <w:pPr>
        <w:pStyle w:val="Bodytext41"/>
        <w:spacing w:line="240" w:lineRule="auto"/>
        <w:ind w:firstLine="270"/>
        <w:jc w:val="both"/>
        <w:rPr>
          <w:sz w:val="24"/>
          <w:szCs w:val="24"/>
        </w:rPr>
      </w:pPr>
      <w:r w:rsidRPr="00C927D9">
        <w:rPr>
          <w:sz w:val="24"/>
          <w:szCs w:val="24"/>
        </w:rPr>
        <w:t>“(3) The financial assistance to a State under sub-section (1) in respect of a project is granted on the condition that the State will, in respect of each payment of that financial assistance and without undue delay, ensure that the amount of the payment is applied towards the project in a manner approved by the Commissioner.</w:t>
      </w:r>
    </w:p>
    <w:p w14:paraId="29A6E9EC" w14:textId="77777777" w:rsidR="00F5348A" w:rsidRPr="00F8446C" w:rsidRDefault="00C177E3" w:rsidP="00F04048">
      <w:pPr>
        <w:pStyle w:val="Bodytext51"/>
        <w:spacing w:before="120" w:after="60" w:line="240" w:lineRule="auto"/>
        <w:ind w:firstLine="0"/>
        <w:rPr>
          <w:b/>
          <w:sz w:val="20"/>
          <w:szCs w:val="24"/>
        </w:rPr>
      </w:pPr>
      <w:r w:rsidRPr="00F8446C">
        <w:rPr>
          <w:rStyle w:val="Bodytext59"/>
          <w:b/>
          <w:sz w:val="20"/>
          <w:szCs w:val="24"/>
        </w:rPr>
        <w:t>Grant for course in social work.</w:t>
      </w:r>
    </w:p>
    <w:p w14:paraId="0368CFFD" w14:textId="77777777" w:rsidR="00F5348A" w:rsidRPr="00C927D9" w:rsidRDefault="002960E5" w:rsidP="00F04048">
      <w:pPr>
        <w:pStyle w:val="Bodytext41"/>
        <w:tabs>
          <w:tab w:val="left" w:pos="634"/>
        </w:tabs>
        <w:spacing w:line="240" w:lineRule="auto"/>
        <w:ind w:firstLine="274"/>
        <w:jc w:val="both"/>
        <w:rPr>
          <w:sz w:val="24"/>
          <w:szCs w:val="24"/>
        </w:rPr>
      </w:pPr>
      <w:r w:rsidRPr="002960E5">
        <w:rPr>
          <w:b/>
          <w:sz w:val="24"/>
          <w:szCs w:val="24"/>
        </w:rPr>
        <w:t>9.</w:t>
      </w:r>
      <w:r>
        <w:rPr>
          <w:b/>
          <w:sz w:val="24"/>
          <w:szCs w:val="24"/>
        </w:rPr>
        <w:tab/>
      </w:r>
      <w:r w:rsidR="00C177E3" w:rsidRPr="00C927D9">
        <w:rPr>
          <w:sz w:val="24"/>
          <w:szCs w:val="24"/>
        </w:rPr>
        <w:t>Section 7</w:t>
      </w:r>
      <w:r w:rsidRPr="002960E5">
        <w:rPr>
          <w:smallCaps/>
          <w:sz w:val="24"/>
          <w:szCs w:val="24"/>
        </w:rPr>
        <w:t>b</w:t>
      </w:r>
      <w:r w:rsidR="00C177E3" w:rsidRPr="00C927D9">
        <w:rPr>
          <w:sz w:val="24"/>
          <w:szCs w:val="24"/>
        </w:rPr>
        <w:t xml:space="preserve"> of the Principal Act is amended by adding at the end thereof the following sub-sections: —</w:t>
      </w:r>
    </w:p>
    <w:p w14:paraId="66FFDACD" w14:textId="77777777" w:rsidR="00F5348A" w:rsidRPr="00C927D9" w:rsidRDefault="002960E5" w:rsidP="00F04048">
      <w:pPr>
        <w:pStyle w:val="Bodytext41"/>
        <w:spacing w:after="60" w:line="240" w:lineRule="auto"/>
        <w:ind w:firstLine="270"/>
        <w:jc w:val="both"/>
        <w:rPr>
          <w:sz w:val="24"/>
          <w:szCs w:val="24"/>
        </w:rPr>
      </w:pPr>
      <w:r>
        <w:rPr>
          <w:sz w:val="24"/>
          <w:szCs w:val="24"/>
        </w:rPr>
        <w:t>“</w:t>
      </w:r>
      <w:r w:rsidR="00C177E3" w:rsidRPr="00C927D9">
        <w:rPr>
          <w:sz w:val="24"/>
          <w:szCs w:val="24"/>
        </w:rPr>
        <w:t>(3) Subject to sub-section (4)—</w:t>
      </w:r>
    </w:p>
    <w:p w14:paraId="0079C5AA" w14:textId="77777777" w:rsidR="00F5348A" w:rsidRPr="00C927D9" w:rsidRDefault="002960E5" w:rsidP="00F04048">
      <w:pPr>
        <w:pStyle w:val="Bodytext41"/>
        <w:spacing w:after="60" w:line="240" w:lineRule="auto"/>
        <w:ind w:left="630" w:hanging="360"/>
        <w:jc w:val="both"/>
        <w:rPr>
          <w:sz w:val="24"/>
          <w:szCs w:val="24"/>
        </w:rPr>
      </w:pPr>
      <w:r>
        <w:rPr>
          <w:sz w:val="24"/>
          <w:szCs w:val="24"/>
        </w:rPr>
        <w:t xml:space="preserve">(a) </w:t>
      </w:r>
      <w:r w:rsidR="00C177E3" w:rsidRPr="00C927D9">
        <w:rPr>
          <w:sz w:val="24"/>
          <w:szCs w:val="24"/>
        </w:rPr>
        <w:t xml:space="preserve">there is payable to the State of Tasmania, during the year </w:t>
      </w:r>
      <w:r w:rsidR="00C177E3" w:rsidRPr="00D556C1">
        <w:rPr>
          <w:rStyle w:val="Bodytext4105pt1"/>
          <w:b w:val="0"/>
          <w:sz w:val="24"/>
          <w:szCs w:val="24"/>
        </w:rPr>
        <w:t xml:space="preserve">1974, </w:t>
      </w:r>
      <w:r w:rsidR="00C177E3" w:rsidRPr="00C927D9">
        <w:rPr>
          <w:sz w:val="24"/>
          <w:szCs w:val="24"/>
        </w:rPr>
        <w:t xml:space="preserve">for the purpose of financial assistance, </w:t>
      </w:r>
      <w:r w:rsidR="00C177E3" w:rsidRPr="00D556C1">
        <w:rPr>
          <w:rStyle w:val="Bodytext4105pt1"/>
          <w:b w:val="0"/>
          <w:sz w:val="24"/>
          <w:szCs w:val="24"/>
        </w:rPr>
        <w:t xml:space="preserve">$99,960; </w:t>
      </w:r>
      <w:r w:rsidR="00C177E3" w:rsidRPr="00C927D9">
        <w:rPr>
          <w:sz w:val="24"/>
          <w:szCs w:val="24"/>
        </w:rPr>
        <w:t>and</w:t>
      </w:r>
    </w:p>
    <w:p w14:paraId="5AA0C068" w14:textId="1ED55AB7" w:rsidR="00F5348A" w:rsidRPr="00C927D9" w:rsidRDefault="002960E5" w:rsidP="00F04048">
      <w:pPr>
        <w:pStyle w:val="Bodytext41"/>
        <w:spacing w:after="160" w:line="240" w:lineRule="auto"/>
        <w:ind w:left="630" w:hanging="360"/>
        <w:jc w:val="both"/>
        <w:rPr>
          <w:sz w:val="24"/>
          <w:szCs w:val="24"/>
        </w:rPr>
      </w:pPr>
      <w:r>
        <w:rPr>
          <w:sz w:val="24"/>
          <w:szCs w:val="24"/>
        </w:rPr>
        <w:t xml:space="preserve">(b) </w:t>
      </w:r>
      <w:r w:rsidR="00C177E3" w:rsidRPr="00C927D9">
        <w:rPr>
          <w:sz w:val="24"/>
          <w:szCs w:val="24"/>
        </w:rPr>
        <w:t>there is payable to the State of Tasmania, during the year 1975, for the purpose of financial assistance, $112,510.</w:t>
      </w:r>
    </w:p>
    <w:p w14:paraId="640231B8" w14:textId="77777777" w:rsidR="00F5348A" w:rsidRPr="00C927D9" w:rsidRDefault="00C177E3" w:rsidP="00F04048">
      <w:pPr>
        <w:pStyle w:val="Bodytext41"/>
        <w:spacing w:line="240" w:lineRule="auto"/>
        <w:ind w:firstLine="270"/>
        <w:jc w:val="both"/>
        <w:rPr>
          <w:sz w:val="24"/>
          <w:szCs w:val="24"/>
        </w:rPr>
      </w:pPr>
      <w:r w:rsidRPr="00C927D9">
        <w:rPr>
          <w:sz w:val="24"/>
          <w:szCs w:val="24"/>
        </w:rPr>
        <w:t>“(4) The financial assistance to the State of Tasmania by way of a payment of an amount under sub-section (3) is granted on the condition that the State will, without undue delay, ensure that the amount of the payment is applied, in a manner approved by the Commission, towards the cost incurred by the Tasmanian College of Advanced Education in respect of the conduct and development of the post-graduate course referred to in sub-section (2).”.</w:t>
      </w:r>
    </w:p>
    <w:p w14:paraId="433A4047" w14:textId="77777777" w:rsidR="00F5348A" w:rsidRPr="002960E5" w:rsidRDefault="00C177E3" w:rsidP="00F04048">
      <w:pPr>
        <w:pStyle w:val="Bodytext51"/>
        <w:spacing w:before="120" w:after="60" w:line="240" w:lineRule="auto"/>
        <w:ind w:firstLine="0"/>
        <w:rPr>
          <w:b/>
          <w:sz w:val="20"/>
          <w:szCs w:val="24"/>
        </w:rPr>
      </w:pPr>
      <w:r w:rsidRPr="002960E5">
        <w:rPr>
          <w:rStyle w:val="Bodytext59"/>
          <w:b/>
          <w:sz w:val="20"/>
          <w:szCs w:val="24"/>
        </w:rPr>
        <w:t>Grants for special education courses.</w:t>
      </w:r>
    </w:p>
    <w:p w14:paraId="2CC0B4DE" w14:textId="77777777" w:rsidR="00F5348A" w:rsidRDefault="002960E5" w:rsidP="00F04048">
      <w:pPr>
        <w:pStyle w:val="Bodytext41"/>
        <w:tabs>
          <w:tab w:val="left" w:pos="634"/>
        </w:tabs>
        <w:spacing w:line="240" w:lineRule="auto"/>
        <w:ind w:firstLine="274"/>
        <w:jc w:val="both"/>
        <w:rPr>
          <w:rStyle w:val="Bodytext4105pt1"/>
          <w:b w:val="0"/>
          <w:sz w:val="24"/>
          <w:szCs w:val="24"/>
        </w:rPr>
      </w:pPr>
      <w:r w:rsidRPr="002960E5">
        <w:rPr>
          <w:b/>
          <w:sz w:val="24"/>
          <w:szCs w:val="24"/>
        </w:rPr>
        <w:t>10.</w:t>
      </w:r>
      <w:r>
        <w:rPr>
          <w:b/>
          <w:sz w:val="24"/>
          <w:szCs w:val="24"/>
        </w:rPr>
        <w:tab/>
      </w:r>
      <w:r w:rsidR="00C177E3" w:rsidRPr="00C927D9">
        <w:rPr>
          <w:sz w:val="24"/>
          <w:szCs w:val="24"/>
        </w:rPr>
        <w:t xml:space="preserve">Section </w:t>
      </w:r>
      <w:r w:rsidR="00C177E3" w:rsidRPr="00D556C1">
        <w:rPr>
          <w:rStyle w:val="Bodytext4105pt1"/>
          <w:b w:val="0"/>
          <w:sz w:val="24"/>
          <w:szCs w:val="24"/>
        </w:rPr>
        <w:t>7</w:t>
      </w:r>
      <w:r>
        <w:rPr>
          <w:rStyle w:val="Bodytext4105pt1"/>
          <w:b w:val="0"/>
          <w:smallCaps/>
          <w:sz w:val="24"/>
          <w:szCs w:val="24"/>
        </w:rPr>
        <w:t>d</w:t>
      </w:r>
      <w:r w:rsidR="00C177E3" w:rsidRPr="00D556C1">
        <w:rPr>
          <w:rStyle w:val="Bodytext4105pt1"/>
          <w:b w:val="0"/>
          <w:sz w:val="24"/>
          <w:szCs w:val="24"/>
        </w:rPr>
        <w:t xml:space="preserve"> </w:t>
      </w:r>
      <w:r w:rsidR="00C177E3" w:rsidRPr="00C927D9">
        <w:rPr>
          <w:sz w:val="24"/>
          <w:szCs w:val="24"/>
        </w:rPr>
        <w:t>of the Principal Act is amended by omitting from sub-section (2) the words “one million five hundred thousand dollars” and substituting the figures “$</w:t>
      </w:r>
      <w:r w:rsidR="00C177E3" w:rsidRPr="00D556C1">
        <w:rPr>
          <w:rStyle w:val="Bodytext4105pt1"/>
          <w:b w:val="0"/>
          <w:sz w:val="24"/>
          <w:szCs w:val="24"/>
        </w:rPr>
        <w:t>1,700,000”.</w:t>
      </w:r>
    </w:p>
    <w:p w14:paraId="77E770A7" w14:textId="77777777" w:rsidR="002960E5" w:rsidRPr="002960E5" w:rsidRDefault="002960E5" w:rsidP="00F04048">
      <w:pPr>
        <w:pStyle w:val="Bodytext51"/>
        <w:spacing w:before="120" w:after="60" w:line="240" w:lineRule="auto"/>
        <w:ind w:firstLine="0"/>
        <w:rPr>
          <w:b/>
          <w:sz w:val="20"/>
          <w:szCs w:val="24"/>
        </w:rPr>
      </w:pPr>
      <w:r w:rsidRPr="002960E5">
        <w:rPr>
          <w:rStyle w:val="Bodytext59"/>
          <w:b/>
          <w:sz w:val="20"/>
          <w:szCs w:val="24"/>
        </w:rPr>
        <w:t>Grants for colleges conducting pre-school teachers courses.</w:t>
      </w:r>
    </w:p>
    <w:p w14:paraId="04D9A5DE" w14:textId="77777777" w:rsidR="00F5348A" w:rsidRDefault="002960E5" w:rsidP="00F04048">
      <w:pPr>
        <w:pStyle w:val="Bodytext41"/>
        <w:tabs>
          <w:tab w:val="left" w:pos="634"/>
        </w:tabs>
        <w:spacing w:line="240" w:lineRule="auto"/>
        <w:ind w:firstLine="274"/>
        <w:jc w:val="both"/>
        <w:rPr>
          <w:rStyle w:val="Bodytext4105pt1"/>
          <w:b w:val="0"/>
          <w:sz w:val="24"/>
          <w:szCs w:val="24"/>
        </w:rPr>
      </w:pPr>
      <w:r w:rsidRPr="002960E5">
        <w:rPr>
          <w:b/>
          <w:sz w:val="24"/>
          <w:szCs w:val="24"/>
        </w:rPr>
        <w:t>11.</w:t>
      </w:r>
      <w:r>
        <w:rPr>
          <w:b/>
          <w:sz w:val="24"/>
          <w:szCs w:val="24"/>
        </w:rPr>
        <w:tab/>
      </w:r>
      <w:r w:rsidR="00C177E3" w:rsidRPr="00C927D9">
        <w:rPr>
          <w:sz w:val="24"/>
          <w:szCs w:val="24"/>
        </w:rPr>
        <w:t xml:space="preserve">Section </w:t>
      </w:r>
      <w:r w:rsidR="00C177E3" w:rsidRPr="00D556C1">
        <w:rPr>
          <w:rStyle w:val="Bodytext4105pt1"/>
          <w:b w:val="0"/>
          <w:sz w:val="24"/>
          <w:szCs w:val="24"/>
        </w:rPr>
        <w:t>7</w:t>
      </w:r>
      <w:r w:rsidR="00C177E3" w:rsidRPr="002960E5">
        <w:rPr>
          <w:rStyle w:val="Bodytext4105pt1"/>
          <w:b w:val="0"/>
          <w:smallCaps/>
          <w:sz w:val="24"/>
          <w:szCs w:val="24"/>
        </w:rPr>
        <w:t>e</w:t>
      </w:r>
      <w:r w:rsidR="00C177E3" w:rsidRPr="00D556C1">
        <w:rPr>
          <w:rStyle w:val="Bodytext4105pt1"/>
          <w:b w:val="0"/>
          <w:sz w:val="24"/>
          <w:szCs w:val="24"/>
        </w:rPr>
        <w:t xml:space="preserve"> </w:t>
      </w:r>
      <w:r w:rsidR="00C177E3" w:rsidRPr="00C927D9">
        <w:rPr>
          <w:sz w:val="24"/>
          <w:szCs w:val="24"/>
        </w:rPr>
        <w:t>of the Principal Act is amended by omitting from subsection (2) the words “four hundred and twenty five thousand dollars”</w:t>
      </w:r>
      <w:r>
        <w:rPr>
          <w:sz w:val="24"/>
          <w:szCs w:val="24"/>
        </w:rPr>
        <w:t xml:space="preserve"> and substituting the figures “</w:t>
      </w:r>
      <w:r w:rsidR="00C177E3" w:rsidRPr="00C927D9">
        <w:rPr>
          <w:sz w:val="24"/>
          <w:szCs w:val="24"/>
        </w:rPr>
        <w:t>$448,1</w:t>
      </w:r>
      <w:r w:rsidR="00C177E3" w:rsidRPr="00D556C1">
        <w:rPr>
          <w:rStyle w:val="Bodytext4105pt1"/>
          <w:b w:val="0"/>
          <w:sz w:val="24"/>
          <w:szCs w:val="24"/>
        </w:rPr>
        <w:t>70”.</w:t>
      </w:r>
    </w:p>
    <w:p w14:paraId="2CBCD80B" w14:textId="77777777" w:rsidR="002960E5" w:rsidRPr="002960E5" w:rsidRDefault="002960E5" w:rsidP="00F04048">
      <w:pPr>
        <w:pStyle w:val="Bodytext51"/>
        <w:spacing w:before="120" w:after="60" w:line="240" w:lineRule="auto"/>
        <w:ind w:firstLine="0"/>
        <w:rPr>
          <w:b/>
          <w:sz w:val="20"/>
          <w:szCs w:val="24"/>
        </w:rPr>
      </w:pPr>
      <w:r w:rsidRPr="002960E5">
        <w:rPr>
          <w:rStyle w:val="Bodytext59"/>
          <w:b/>
          <w:sz w:val="20"/>
          <w:szCs w:val="24"/>
        </w:rPr>
        <w:t>Grant in relation to Western Australian Institute of Technology.</w:t>
      </w:r>
    </w:p>
    <w:p w14:paraId="63B8DFC8" w14:textId="77777777" w:rsidR="00F5348A" w:rsidRDefault="002960E5" w:rsidP="00F04048">
      <w:pPr>
        <w:pStyle w:val="Bodytext41"/>
        <w:tabs>
          <w:tab w:val="left" w:pos="634"/>
        </w:tabs>
        <w:spacing w:line="240" w:lineRule="auto"/>
        <w:ind w:firstLine="274"/>
        <w:jc w:val="both"/>
        <w:rPr>
          <w:rStyle w:val="Bodytext4105pt1"/>
          <w:b w:val="0"/>
          <w:sz w:val="24"/>
          <w:szCs w:val="24"/>
        </w:rPr>
      </w:pPr>
      <w:r w:rsidRPr="002960E5">
        <w:rPr>
          <w:b/>
          <w:sz w:val="24"/>
          <w:szCs w:val="24"/>
        </w:rPr>
        <w:t>12.</w:t>
      </w:r>
      <w:r>
        <w:rPr>
          <w:b/>
          <w:sz w:val="24"/>
          <w:szCs w:val="24"/>
        </w:rPr>
        <w:tab/>
      </w:r>
      <w:r w:rsidR="00C177E3" w:rsidRPr="00C927D9">
        <w:rPr>
          <w:sz w:val="24"/>
          <w:szCs w:val="24"/>
        </w:rPr>
        <w:t>Section 7</w:t>
      </w:r>
      <w:r>
        <w:rPr>
          <w:smallCaps/>
          <w:sz w:val="24"/>
          <w:szCs w:val="24"/>
        </w:rPr>
        <w:t>f</w:t>
      </w:r>
      <w:r w:rsidR="00C177E3" w:rsidRPr="00C927D9">
        <w:rPr>
          <w:sz w:val="24"/>
          <w:szCs w:val="24"/>
        </w:rPr>
        <w:t xml:space="preserve"> of the Principal Act is amended by omitting from subsection </w:t>
      </w:r>
      <w:r w:rsidR="00C177E3" w:rsidRPr="00D556C1">
        <w:rPr>
          <w:rStyle w:val="Bodytext4105pt1"/>
          <w:b w:val="0"/>
          <w:sz w:val="24"/>
          <w:szCs w:val="24"/>
        </w:rPr>
        <w:t xml:space="preserve">(2) </w:t>
      </w:r>
      <w:r w:rsidR="00C177E3" w:rsidRPr="00C927D9">
        <w:rPr>
          <w:sz w:val="24"/>
          <w:szCs w:val="24"/>
        </w:rPr>
        <w:t xml:space="preserve">the figures </w:t>
      </w:r>
      <w:r w:rsidR="00C177E3" w:rsidRPr="00D556C1">
        <w:rPr>
          <w:rStyle w:val="Bodytext4105pt1"/>
          <w:b w:val="0"/>
          <w:sz w:val="24"/>
          <w:szCs w:val="24"/>
        </w:rPr>
        <w:t xml:space="preserve">“$248,000” </w:t>
      </w:r>
      <w:r w:rsidR="00C177E3" w:rsidRPr="00C927D9">
        <w:rPr>
          <w:sz w:val="24"/>
          <w:szCs w:val="24"/>
        </w:rPr>
        <w:t xml:space="preserve">and substituting the figures </w:t>
      </w:r>
      <w:r w:rsidR="00C177E3" w:rsidRPr="00D556C1">
        <w:rPr>
          <w:rStyle w:val="Bodytext4105pt1"/>
          <w:b w:val="0"/>
          <w:sz w:val="24"/>
          <w:szCs w:val="24"/>
        </w:rPr>
        <w:t>“$258,190”.</w:t>
      </w:r>
    </w:p>
    <w:p w14:paraId="466DE7ED" w14:textId="77777777" w:rsidR="002960E5" w:rsidRPr="002960E5" w:rsidRDefault="002960E5" w:rsidP="00F04048">
      <w:pPr>
        <w:pStyle w:val="Bodytext51"/>
        <w:spacing w:before="120" w:after="60" w:line="240" w:lineRule="auto"/>
        <w:ind w:firstLine="0"/>
        <w:rPr>
          <w:b/>
          <w:sz w:val="20"/>
          <w:szCs w:val="24"/>
        </w:rPr>
      </w:pPr>
      <w:r w:rsidRPr="002960E5">
        <w:rPr>
          <w:rStyle w:val="Bodytext59"/>
          <w:b/>
          <w:sz w:val="20"/>
          <w:szCs w:val="24"/>
        </w:rPr>
        <w:t>Grant to Victoria in connexion with certain new courses.</w:t>
      </w:r>
    </w:p>
    <w:p w14:paraId="01675B00" w14:textId="77777777" w:rsidR="00F5348A" w:rsidRPr="00C927D9" w:rsidRDefault="002960E5" w:rsidP="00F04048">
      <w:pPr>
        <w:pStyle w:val="Bodytext41"/>
        <w:tabs>
          <w:tab w:val="left" w:pos="634"/>
        </w:tabs>
        <w:spacing w:after="160" w:line="240" w:lineRule="auto"/>
        <w:ind w:firstLine="274"/>
        <w:jc w:val="both"/>
        <w:rPr>
          <w:sz w:val="24"/>
          <w:szCs w:val="24"/>
        </w:rPr>
      </w:pPr>
      <w:r w:rsidRPr="002960E5">
        <w:rPr>
          <w:b/>
          <w:sz w:val="24"/>
          <w:szCs w:val="24"/>
        </w:rPr>
        <w:t>13.</w:t>
      </w:r>
      <w:r>
        <w:rPr>
          <w:b/>
          <w:sz w:val="24"/>
          <w:szCs w:val="24"/>
        </w:rPr>
        <w:tab/>
      </w:r>
      <w:r w:rsidR="00C177E3" w:rsidRPr="00C927D9">
        <w:rPr>
          <w:sz w:val="24"/>
          <w:szCs w:val="24"/>
        </w:rPr>
        <w:t>Section 7</w:t>
      </w:r>
      <w:r>
        <w:rPr>
          <w:smallCaps/>
          <w:sz w:val="24"/>
          <w:szCs w:val="24"/>
        </w:rPr>
        <w:t>g</w:t>
      </w:r>
      <w:r w:rsidR="00C177E3" w:rsidRPr="00C927D9">
        <w:rPr>
          <w:sz w:val="24"/>
          <w:szCs w:val="24"/>
        </w:rPr>
        <w:t xml:space="preserve"> of the Principal Act is amended by omitting from sub-section (1) the figures </w:t>
      </w:r>
      <w:r w:rsidR="00C177E3" w:rsidRPr="00D556C1">
        <w:rPr>
          <w:rStyle w:val="Bodytext4105pt1"/>
          <w:b w:val="0"/>
          <w:sz w:val="24"/>
          <w:szCs w:val="24"/>
        </w:rPr>
        <w:t xml:space="preserve">“$800,000” </w:t>
      </w:r>
      <w:r w:rsidR="00C177E3" w:rsidRPr="00C927D9">
        <w:rPr>
          <w:sz w:val="24"/>
          <w:szCs w:val="24"/>
        </w:rPr>
        <w:t xml:space="preserve">and substituting the figures </w:t>
      </w:r>
      <w:r w:rsidR="00C177E3" w:rsidRPr="00D556C1">
        <w:rPr>
          <w:rStyle w:val="Bodytext4105pt1"/>
          <w:b w:val="0"/>
          <w:sz w:val="24"/>
          <w:szCs w:val="24"/>
        </w:rPr>
        <w:t>“$858,300”.</w:t>
      </w:r>
    </w:p>
    <w:p w14:paraId="751AB1B0" w14:textId="77777777" w:rsidR="002960E5" w:rsidRDefault="002960E5" w:rsidP="00F04048">
      <w:pPr>
        <w:pStyle w:val="Bodytext41"/>
        <w:tabs>
          <w:tab w:val="left" w:pos="634"/>
        </w:tabs>
        <w:spacing w:line="240" w:lineRule="auto"/>
        <w:ind w:firstLine="274"/>
        <w:jc w:val="both"/>
        <w:rPr>
          <w:sz w:val="24"/>
          <w:szCs w:val="24"/>
        </w:rPr>
      </w:pPr>
      <w:r w:rsidRPr="002960E5">
        <w:rPr>
          <w:b/>
          <w:sz w:val="24"/>
          <w:szCs w:val="24"/>
        </w:rPr>
        <w:t>14.</w:t>
      </w:r>
      <w:r>
        <w:rPr>
          <w:b/>
          <w:sz w:val="24"/>
          <w:szCs w:val="24"/>
        </w:rPr>
        <w:tab/>
      </w:r>
      <w:r w:rsidR="00C177E3" w:rsidRPr="00C927D9">
        <w:rPr>
          <w:sz w:val="24"/>
          <w:szCs w:val="24"/>
        </w:rPr>
        <w:t>After section 7</w:t>
      </w:r>
      <w:r>
        <w:rPr>
          <w:smallCaps/>
          <w:sz w:val="24"/>
          <w:szCs w:val="24"/>
        </w:rPr>
        <w:t>g</w:t>
      </w:r>
      <w:r w:rsidR="00C177E3" w:rsidRPr="00C927D9">
        <w:rPr>
          <w:sz w:val="24"/>
          <w:szCs w:val="24"/>
        </w:rPr>
        <w:t xml:space="preserve"> of the Principal Act the following sections ar</w:t>
      </w:r>
      <w:r>
        <w:rPr>
          <w:sz w:val="24"/>
          <w:szCs w:val="24"/>
        </w:rPr>
        <w:t>e</w:t>
      </w:r>
      <w:r w:rsidR="00C177E3" w:rsidRPr="00C927D9">
        <w:rPr>
          <w:sz w:val="24"/>
          <w:szCs w:val="24"/>
        </w:rPr>
        <w:t xml:space="preserve"> inserted:—</w:t>
      </w:r>
    </w:p>
    <w:p w14:paraId="1C1FB0F7" w14:textId="77777777" w:rsidR="002960E5" w:rsidRDefault="002960E5">
      <w:pPr>
        <w:rPr>
          <w:rFonts w:ascii="Times New Roman" w:eastAsia="Times New Roman" w:hAnsi="Times New Roman" w:cs="Times New Roman"/>
        </w:rPr>
      </w:pPr>
      <w:r>
        <w:br w:type="page"/>
      </w:r>
    </w:p>
    <w:p w14:paraId="06D4B4B2" w14:textId="77777777" w:rsidR="00F04048" w:rsidRPr="002960E5" w:rsidRDefault="00F04048" w:rsidP="00F04048">
      <w:pPr>
        <w:pStyle w:val="Bodytext51"/>
        <w:spacing w:before="120" w:after="60" w:line="240" w:lineRule="auto"/>
        <w:ind w:firstLine="0"/>
        <w:rPr>
          <w:b/>
          <w:sz w:val="20"/>
          <w:szCs w:val="24"/>
        </w:rPr>
      </w:pPr>
      <w:r w:rsidRPr="002960E5">
        <w:rPr>
          <w:rStyle w:val="Bodytext59"/>
          <w:b/>
          <w:sz w:val="20"/>
          <w:szCs w:val="24"/>
        </w:rPr>
        <w:t>Grant in relation to State College of Victoria, Toorak.</w:t>
      </w:r>
    </w:p>
    <w:p w14:paraId="2924D6A6" w14:textId="77777777" w:rsidR="00F5348A" w:rsidRPr="00C927D9" w:rsidRDefault="00F04048" w:rsidP="00F04048">
      <w:pPr>
        <w:pStyle w:val="Bodytext41"/>
        <w:spacing w:line="240" w:lineRule="auto"/>
        <w:ind w:firstLine="270"/>
        <w:jc w:val="both"/>
        <w:rPr>
          <w:sz w:val="24"/>
          <w:szCs w:val="24"/>
        </w:rPr>
      </w:pPr>
      <w:r w:rsidRPr="00C927D9">
        <w:rPr>
          <w:sz w:val="24"/>
          <w:szCs w:val="24"/>
        </w:rPr>
        <w:t xml:space="preserve"> </w:t>
      </w:r>
      <w:r w:rsidR="00C177E3" w:rsidRPr="00C927D9">
        <w:rPr>
          <w:sz w:val="24"/>
          <w:szCs w:val="24"/>
        </w:rPr>
        <w:t>“7</w:t>
      </w:r>
      <w:r w:rsidR="002960E5">
        <w:rPr>
          <w:smallCaps/>
          <w:sz w:val="24"/>
          <w:szCs w:val="24"/>
        </w:rPr>
        <w:t>h</w:t>
      </w:r>
      <w:r w:rsidR="00C177E3" w:rsidRPr="00C927D9">
        <w:rPr>
          <w:sz w:val="24"/>
          <w:szCs w:val="24"/>
        </w:rPr>
        <w:t>. (1) There are payable to the State of Victoria, during the year 1975, in relation to the State College of Victoria, Toorak, for the purpose of financial assistance, such amounts as the Minister approves in respect of the costs incurred by the college in connexion with the provision, in that year, of courses of training leading to a Diploma of Primary Teaching by reason that those courses are availed of by persons who have partly completed courses of that kind provided by Mercer House.</w:t>
      </w:r>
    </w:p>
    <w:p w14:paraId="054B6ACF" w14:textId="5E987FA8" w:rsidR="00F5348A" w:rsidRPr="00C927D9" w:rsidRDefault="00F04048" w:rsidP="00F04048">
      <w:pPr>
        <w:pStyle w:val="Bodytext41"/>
        <w:spacing w:after="160" w:line="240" w:lineRule="auto"/>
        <w:ind w:firstLine="270"/>
        <w:jc w:val="both"/>
        <w:rPr>
          <w:sz w:val="24"/>
          <w:szCs w:val="24"/>
        </w:rPr>
      </w:pPr>
      <w:r w:rsidRPr="00C927D9">
        <w:rPr>
          <w:sz w:val="24"/>
          <w:szCs w:val="24"/>
        </w:rPr>
        <w:t xml:space="preserve"> </w:t>
      </w:r>
      <w:r w:rsidR="00C177E3" w:rsidRPr="00C927D9">
        <w:rPr>
          <w:sz w:val="24"/>
          <w:szCs w:val="24"/>
        </w:rPr>
        <w:t>“(2) The sum of the amounts payable to the State under sub-section (1) shall not exceed $68</w:t>
      </w:r>
      <w:r w:rsidR="00AF7BD5">
        <w:rPr>
          <w:sz w:val="24"/>
          <w:szCs w:val="24"/>
        </w:rPr>
        <w:t>,</w:t>
      </w:r>
      <w:r w:rsidR="00C177E3" w:rsidRPr="00C927D9">
        <w:rPr>
          <w:sz w:val="24"/>
          <w:szCs w:val="24"/>
        </w:rPr>
        <w:t>170.</w:t>
      </w:r>
    </w:p>
    <w:p w14:paraId="394D4C22" w14:textId="77777777" w:rsidR="00F5348A" w:rsidRPr="00C927D9" w:rsidRDefault="00C177E3" w:rsidP="00F04048">
      <w:pPr>
        <w:pStyle w:val="Bodytext41"/>
        <w:spacing w:after="160" w:line="240" w:lineRule="auto"/>
        <w:ind w:firstLine="270"/>
        <w:jc w:val="both"/>
        <w:rPr>
          <w:sz w:val="24"/>
          <w:szCs w:val="24"/>
        </w:rPr>
      </w:pPr>
      <w:r w:rsidRPr="00C927D9">
        <w:rPr>
          <w:sz w:val="24"/>
          <w:szCs w:val="24"/>
        </w:rPr>
        <w:t>“(3) The financial assistance to the State of Victoria under this section is granted on the condition that the State will, in respect of each payment of that financial assistance and without undue delay, ensure that the amount of the payment is applied, in a manner approved by the Commission, towards the costs incurred by the college in connexion with the provision, to the persons referred to in sub-section (1), of the courses referred to in that sub-section.</w:t>
      </w:r>
    </w:p>
    <w:p w14:paraId="656E9262" w14:textId="77777777" w:rsidR="00F5348A" w:rsidRPr="00C927D9" w:rsidRDefault="00C177E3" w:rsidP="00F04048">
      <w:pPr>
        <w:pStyle w:val="Bodytext41"/>
        <w:spacing w:after="160" w:line="240" w:lineRule="auto"/>
        <w:ind w:firstLine="270"/>
        <w:jc w:val="both"/>
        <w:rPr>
          <w:sz w:val="24"/>
          <w:szCs w:val="24"/>
        </w:rPr>
      </w:pPr>
      <w:r w:rsidRPr="00C927D9">
        <w:rPr>
          <w:sz w:val="24"/>
          <w:szCs w:val="24"/>
        </w:rPr>
        <w:t>“(4) As soon as practicable after 31 December 1975, the Minister shall cause a statement of the approvals g</w:t>
      </w:r>
      <w:r w:rsidR="002960E5">
        <w:rPr>
          <w:sz w:val="24"/>
          <w:szCs w:val="24"/>
        </w:rPr>
        <w:t>iven under this section to be la</w:t>
      </w:r>
      <w:r w:rsidRPr="00C927D9">
        <w:rPr>
          <w:sz w:val="24"/>
          <w:szCs w:val="24"/>
        </w:rPr>
        <w:t>id before each House of the Parliament.</w:t>
      </w:r>
    </w:p>
    <w:p w14:paraId="5DF2B83B" w14:textId="77777777" w:rsidR="00F5348A" w:rsidRPr="002960E5" w:rsidRDefault="00C177E3" w:rsidP="00F04048">
      <w:pPr>
        <w:pStyle w:val="Bodytext51"/>
        <w:spacing w:before="120" w:after="60" w:line="240" w:lineRule="auto"/>
        <w:ind w:firstLine="0"/>
        <w:rPr>
          <w:b/>
          <w:sz w:val="20"/>
          <w:szCs w:val="24"/>
        </w:rPr>
      </w:pPr>
      <w:r w:rsidRPr="002960E5">
        <w:rPr>
          <w:rStyle w:val="Bodytext59"/>
          <w:b/>
          <w:sz w:val="20"/>
          <w:szCs w:val="24"/>
        </w:rPr>
        <w:t>Grants for</w:t>
      </w:r>
      <w:r w:rsidR="002960E5" w:rsidRPr="002960E5">
        <w:rPr>
          <w:rStyle w:val="Bodytext59"/>
          <w:b/>
          <w:sz w:val="20"/>
          <w:szCs w:val="24"/>
        </w:rPr>
        <w:t xml:space="preserve"> </w:t>
      </w:r>
      <w:r w:rsidRPr="002960E5">
        <w:rPr>
          <w:rStyle w:val="Bodytext59"/>
          <w:b/>
          <w:sz w:val="20"/>
          <w:szCs w:val="24"/>
        </w:rPr>
        <w:t>post-graduate</w:t>
      </w:r>
      <w:r w:rsidR="002960E5" w:rsidRPr="002960E5">
        <w:rPr>
          <w:rStyle w:val="Bodytext59"/>
          <w:b/>
          <w:sz w:val="20"/>
          <w:szCs w:val="24"/>
        </w:rPr>
        <w:t xml:space="preserve"> </w:t>
      </w:r>
      <w:r w:rsidRPr="002960E5">
        <w:rPr>
          <w:rStyle w:val="Bodytext59"/>
          <w:b/>
          <w:sz w:val="20"/>
          <w:szCs w:val="24"/>
        </w:rPr>
        <w:t>diploma</w:t>
      </w:r>
      <w:r w:rsidR="002960E5" w:rsidRPr="002960E5">
        <w:rPr>
          <w:rStyle w:val="Bodytext59"/>
          <w:b/>
          <w:sz w:val="20"/>
          <w:szCs w:val="24"/>
        </w:rPr>
        <w:t xml:space="preserve"> </w:t>
      </w:r>
      <w:r w:rsidRPr="002960E5">
        <w:rPr>
          <w:rStyle w:val="Bodytext59"/>
          <w:b/>
          <w:sz w:val="20"/>
          <w:szCs w:val="24"/>
        </w:rPr>
        <w:t>courses in</w:t>
      </w:r>
      <w:r w:rsidR="002960E5" w:rsidRPr="002960E5">
        <w:rPr>
          <w:rStyle w:val="Bodytext59"/>
          <w:b/>
          <w:sz w:val="20"/>
          <w:szCs w:val="24"/>
        </w:rPr>
        <w:t xml:space="preserve"> </w:t>
      </w:r>
      <w:r w:rsidRPr="002960E5">
        <w:rPr>
          <w:rStyle w:val="Bodytext59"/>
          <w:b/>
          <w:sz w:val="20"/>
          <w:szCs w:val="24"/>
        </w:rPr>
        <w:t>recreation</w:t>
      </w:r>
      <w:r w:rsidR="002960E5" w:rsidRPr="002960E5">
        <w:rPr>
          <w:rStyle w:val="Bodytext59"/>
          <w:b/>
          <w:sz w:val="20"/>
          <w:szCs w:val="24"/>
        </w:rPr>
        <w:t xml:space="preserve"> </w:t>
      </w:r>
      <w:r w:rsidRPr="002960E5">
        <w:rPr>
          <w:rStyle w:val="Bodytext59"/>
          <w:b/>
          <w:sz w:val="20"/>
          <w:szCs w:val="24"/>
        </w:rPr>
        <w:t>leadership.</w:t>
      </w:r>
    </w:p>
    <w:p w14:paraId="43928839" w14:textId="77777777" w:rsidR="00F5348A" w:rsidRPr="00C927D9" w:rsidRDefault="00C177E3" w:rsidP="00F04048">
      <w:pPr>
        <w:pStyle w:val="Bodytext41"/>
        <w:spacing w:after="160" w:line="240" w:lineRule="auto"/>
        <w:ind w:firstLine="270"/>
        <w:jc w:val="both"/>
        <w:rPr>
          <w:sz w:val="24"/>
          <w:szCs w:val="24"/>
        </w:rPr>
      </w:pPr>
      <w:r w:rsidRPr="00C927D9">
        <w:rPr>
          <w:sz w:val="24"/>
          <w:szCs w:val="24"/>
        </w:rPr>
        <w:t>“7</w:t>
      </w:r>
      <w:r w:rsidR="002960E5">
        <w:rPr>
          <w:smallCaps/>
          <w:sz w:val="24"/>
          <w:szCs w:val="24"/>
        </w:rPr>
        <w:t>j</w:t>
      </w:r>
      <w:r w:rsidRPr="00C927D9">
        <w:rPr>
          <w:sz w:val="24"/>
          <w:szCs w:val="24"/>
        </w:rPr>
        <w:t>. (1) During the period to which this Act applies, there are payable to such State as the Minister approves, in relation to a college of advanced education situated in that State that proposes to conduct a postgraduate diploma course for training recreation leaders, for the purposes of financial assistance, such amounts in respect of that course as the Minister approves.</w:t>
      </w:r>
    </w:p>
    <w:p w14:paraId="6780D5E9" w14:textId="77777777" w:rsidR="00F5348A" w:rsidRPr="00C927D9" w:rsidRDefault="00C177E3" w:rsidP="00F04048">
      <w:pPr>
        <w:pStyle w:val="Bodytext41"/>
        <w:spacing w:after="160" w:line="240" w:lineRule="auto"/>
        <w:ind w:firstLine="270"/>
        <w:jc w:val="both"/>
        <w:rPr>
          <w:sz w:val="24"/>
          <w:szCs w:val="24"/>
        </w:rPr>
      </w:pPr>
      <w:r w:rsidRPr="00C927D9">
        <w:rPr>
          <w:sz w:val="24"/>
          <w:szCs w:val="24"/>
        </w:rPr>
        <w:t>“(2) The sum of the amounts payable to the State under sub-section (1) shall not exceed $80,000 of which not more than $40,000 shall be paid during the year 1974.</w:t>
      </w:r>
    </w:p>
    <w:p w14:paraId="549B385D" w14:textId="77777777" w:rsidR="00F5348A" w:rsidRPr="00C927D9" w:rsidRDefault="00C177E3" w:rsidP="00F04048">
      <w:pPr>
        <w:pStyle w:val="Bodytext41"/>
        <w:spacing w:after="160" w:line="240" w:lineRule="auto"/>
        <w:ind w:firstLine="270"/>
        <w:jc w:val="both"/>
        <w:rPr>
          <w:sz w:val="24"/>
          <w:szCs w:val="24"/>
        </w:rPr>
      </w:pPr>
      <w:r w:rsidRPr="00C927D9">
        <w:rPr>
          <w:sz w:val="24"/>
          <w:szCs w:val="24"/>
        </w:rPr>
        <w:t>“(3) The financial assistance to a State under this section in relation to a college of advanced education is granted on the condition that the State will, in respect of each payment of that financial assistance and without undue delay, ensure that the amount of the payment is applied, in a manner approved by the Commission, towards the costs incurred by the college in respect of the establishment, development and conduct of the course referred to in sub-section (1).</w:t>
      </w:r>
    </w:p>
    <w:p w14:paraId="61CE3720" w14:textId="29D138A6" w:rsidR="002960E5" w:rsidRDefault="00C177E3" w:rsidP="00F04048">
      <w:pPr>
        <w:pStyle w:val="Bodytext41"/>
        <w:spacing w:after="160" w:line="240" w:lineRule="auto"/>
        <w:ind w:firstLine="270"/>
        <w:jc w:val="both"/>
        <w:rPr>
          <w:sz w:val="24"/>
          <w:szCs w:val="24"/>
        </w:rPr>
      </w:pPr>
      <w:r w:rsidRPr="00C927D9">
        <w:rPr>
          <w:sz w:val="24"/>
          <w:szCs w:val="24"/>
        </w:rPr>
        <w:t xml:space="preserve">“(4) As soon as practicable after 31 December in a year to which </w:t>
      </w:r>
      <w:r w:rsidRPr="00AF7BD5">
        <w:rPr>
          <w:rStyle w:val="Bodytext40"/>
          <w:sz w:val="24"/>
          <w:szCs w:val="24"/>
          <w:u w:val="none"/>
        </w:rPr>
        <w:t>this</w:t>
      </w:r>
      <w:r w:rsidRPr="00C927D9">
        <w:rPr>
          <w:sz w:val="24"/>
          <w:szCs w:val="24"/>
        </w:rPr>
        <w:t xml:space="preserve"> Act applies, the Minister shall cause a statement of the approvals given under this section in respect of that year to be laid before each House of the Parliament.</w:t>
      </w:r>
    </w:p>
    <w:p w14:paraId="26D0CA1F" w14:textId="77777777" w:rsidR="00F04048" w:rsidRPr="002960E5" w:rsidRDefault="00F04048" w:rsidP="00F04048">
      <w:pPr>
        <w:pStyle w:val="BodyText7"/>
        <w:spacing w:before="120" w:after="60" w:line="240" w:lineRule="auto"/>
        <w:ind w:firstLine="0"/>
        <w:jc w:val="both"/>
        <w:rPr>
          <w:b/>
          <w:sz w:val="20"/>
          <w:szCs w:val="24"/>
        </w:rPr>
      </w:pPr>
      <w:r w:rsidRPr="002960E5">
        <w:rPr>
          <w:rStyle w:val="BodyText2"/>
          <w:b/>
          <w:sz w:val="20"/>
          <w:szCs w:val="24"/>
        </w:rPr>
        <w:t>Grants for associate diploma courses in recreation leadership.</w:t>
      </w:r>
    </w:p>
    <w:p w14:paraId="32E6CDEC" w14:textId="54362205" w:rsidR="00F5348A" w:rsidRPr="00C927D9" w:rsidRDefault="00C177E3" w:rsidP="00F04048">
      <w:pPr>
        <w:pStyle w:val="Bodytext41"/>
        <w:spacing w:after="160" w:line="240" w:lineRule="auto"/>
        <w:ind w:firstLine="270"/>
        <w:jc w:val="both"/>
        <w:rPr>
          <w:sz w:val="24"/>
          <w:szCs w:val="24"/>
        </w:rPr>
      </w:pPr>
      <w:r w:rsidRPr="00C927D9">
        <w:rPr>
          <w:rStyle w:val="Bodytext4SmallCaps1"/>
          <w:sz w:val="24"/>
          <w:szCs w:val="24"/>
        </w:rPr>
        <w:t>“7k.</w:t>
      </w:r>
      <w:r w:rsidRPr="00C927D9">
        <w:rPr>
          <w:rStyle w:val="Bodytext44"/>
          <w:sz w:val="24"/>
          <w:szCs w:val="24"/>
        </w:rPr>
        <w:t xml:space="preserve"> (1) During the period to which this Act applies, there are payable to a State, in relation to a college of advanced education situated in that State that conducts or proposes to conduct an associate diploma course for training recreation leaders, for the purposes of financial assistance, such amounts in respect of that course as the Minister approves.</w:t>
      </w:r>
    </w:p>
    <w:p w14:paraId="5B769539" w14:textId="7FE9E3C7" w:rsidR="00F5348A" w:rsidRPr="00C927D9" w:rsidRDefault="00C177E3" w:rsidP="00F04048">
      <w:pPr>
        <w:pStyle w:val="Bodytext41"/>
        <w:spacing w:after="160" w:line="240" w:lineRule="auto"/>
        <w:ind w:firstLine="270"/>
        <w:jc w:val="both"/>
        <w:rPr>
          <w:sz w:val="24"/>
          <w:szCs w:val="24"/>
        </w:rPr>
      </w:pPr>
      <w:r w:rsidRPr="00C927D9">
        <w:rPr>
          <w:rStyle w:val="Bodytext44"/>
          <w:sz w:val="24"/>
          <w:szCs w:val="24"/>
        </w:rPr>
        <w:t>“(2) The sum of the amounts payable to the States under sub</w:t>
      </w:r>
      <w:r w:rsidR="00AF7BD5">
        <w:rPr>
          <w:rStyle w:val="Bodytext44"/>
          <w:sz w:val="24"/>
          <w:szCs w:val="24"/>
        </w:rPr>
        <w:t>-</w:t>
      </w:r>
      <w:r w:rsidRPr="00C927D9">
        <w:rPr>
          <w:rStyle w:val="Bodytext44"/>
          <w:sz w:val="24"/>
          <w:szCs w:val="24"/>
        </w:rPr>
        <w:t>section (1) shall not exceed $150,000 of which not more than $75,000 shall be paid before 1 July 1975.</w:t>
      </w:r>
    </w:p>
    <w:p w14:paraId="6F479847" w14:textId="77777777" w:rsidR="00F5348A" w:rsidRPr="00C927D9" w:rsidRDefault="00C177E3" w:rsidP="00F04048">
      <w:pPr>
        <w:pStyle w:val="Bodytext41"/>
        <w:spacing w:after="160" w:line="240" w:lineRule="auto"/>
        <w:ind w:firstLine="270"/>
        <w:jc w:val="both"/>
        <w:rPr>
          <w:sz w:val="24"/>
          <w:szCs w:val="24"/>
        </w:rPr>
      </w:pPr>
      <w:r w:rsidRPr="00C927D9">
        <w:rPr>
          <w:rStyle w:val="Bodytext44"/>
          <w:sz w:val="24"/>
          <w:szCs w:val="24"/>
        </w:rPr>
        <w:t>“(3) The financial assistance to a State under this section in relation to a college of advanced education is granted on the condition that the State will, in respect of each payment of that financial assistance and without undue delay, ensure that the amount of the payment is applied, in a manner approved by the Commission, towards the costs incurred by the college in respect of the conduct, or in the case of a proposed course, the establishment, development and conduct, of the course referred to in sub-section (1).</w:t>
      </w:r>
    </w:p>
    <w:p w14:paraId="28A9BD34" w14:textId="77777777" w:rsidR="00F5348A" w:rsidRPr="00C927D9" w:rsidRDefault="00C177E3" w:rsidP="00F04048">
      <w:pPr>
        <w:pStyle w:val="Bodytext41"/>
        <w:spacing w:after="160" w:line="240" w:lineRule="auto"/>
        <w:ind w:firstLine="270"/>
        <w:jc w:val="both"/>
        <w:rPr>
          <w:sz w:val="24"/>
          <w:szCs w:val="24"/>
        </w:rPr>
      </w:pPr>
      <w:r w:rsidRPr="00C927D9">
        <w:rPr>
          <w:rStyle w:val="Bodytext44"/>
          <w:sz w:val="24"/>
          <w:szCs w:val="24"/>
        </w:rPr>
        <w:t>“(4) As soon as practicable after 31 December in a year to which this Act applies, the Minister shall cause a statement of the approvals given under this section in respect of that year to be laid before each House of the Parliament.</w:t>
      </w:r>
    </w:p>
    <w:p w14:paraId="07FCE4CE" w14:textId="77777777" w:rsidR="00AF7BD5" w:rsidRDefault="00AF7BD5">
      <w:pPr>
        <w:rPr>
          <w:rStyle w:val="BodyText2"/>
          <w:rFonts w:eastAsia="Courier New"/>
          <w:b/>
          <w:sz w:val="20"/>
          <w:szCs w:val="24"/>
        </w:rPr>
      </w:pPr>
      <w:r>
        <w:rPr>
          <w:rStyle w:val="BodyText2"/>
          <w:rFonts w:eastAsia="Courier New"/>
          <w:b/>
          <w:sz w:val="20"/>
          <w:szCs w:val="24"/>
        </w:rPr>
        <w:br w:type="page"/>
      </w:r>
    </w:p>
    <w:p w14:paraId="12CC2C77" w14:textId="64D2D9DD" w:rsidR="00F5348A" w:rsidRPr="002960E5" w:rsidRDefault="00C177E3" w:rsidP="00F04048">
      <w:pPr>
        <w:pStyle w:val="BodyText7"/>
        <w:spacing w:before="120" w:after="60" w:line="240" w:lineRule="auto"/>
        <w:ind w:firstLine="0"/>
        <w:jc w:val="both"/>
        <w:rPr>
          <w:b/>
          <w:sz w:val="20"/>
          <w:szCs w:val="24"/>
        </w:rPr>
      </w:pPr>
      <w:r w:rsidRPr="002960E5">
        <w:rPr>
          <w:rStyle w:val="BodyText2"/>
          <w:b/>
          <w:sz w:val="20"/>
          <w:szCs w:val="24"/>
        </w:rPr>
        <w:t>Recurrent Grants in respect of student residences and affiliated colleges.</w:t>
      </w:r>
    </w:p>
    <w:p w14:paraId="3DD28A07" w14:textId="0A509196" w:rsidR="00F5348A" w:rsidRPr="00C927D9" w:rsidRDefault="002960E5" w:rsidP="00F04048">
      <w:pPr>
        <w:pStyle w:val="Bodytext41"/>
        <w:spacing w:after="60" w:line="240" w:lineRule="auto"/>
        <w:ind w:firstLine="270"/>
        <w:jc w:val="both"/>
        <w:rPr>
          <w:sz w:val="24"/>
          <w:szCs w:val="24"/>
        </w:rPr>
      </w:pPr>
      <w:r w:rsidRPr="002960E5">
        <w:rPr>
          <w:rStyle w:val="Bodytext44"/>
          <w:b/>
          <w:sz w:val="24"/>
          <w:szCs w:val="24"/>
        </w:rPr>
        <w:t>15.</w:t>
      </w:r>
      <w:r>
        <w:rPr>
          <w:rStyle w:val="Bodytext44"/>
          <w:sz w:val="24"/>
          <w:szCs w:val="24"/>
        </w:rPr>
        <w:t xml:space="preserve"> </w:t>
      </w:r>
      <w:r w:rsidR="00C177E3" w:rsidRPr="00C927D9">
        <w:rPr>
          <w:rStyle w:val="Bodytext44"/>
          <w:sz w:val="24"/>
          <w:szCs w:val="24"/>
        </w:rPr>
        <w:t>(1) Section 8 of the Principal Act is amended by omitting sub</w:t>
      </w:r>
      <w:r w:rsidR="00AF7BD5">
        <w:rPr>
          <w:rStyle w:val="Bodytext44"/>
          <w:sz w:val="24"/>
          <w:szCs w:val="24"/>
        </w:rPr>
        <w:t>-</w:t>
      </w:r>
      <w:r w:rsidR="00C177E3" w:rsidRPr="00C927D9">
        <w:rPr>
          <w:rStyle w:val="Bodytext44"/>
          <w:sz w:val="24"/>
          <w:szCs w:val="24"/>
        </w:rPr>
        <w:t>sections (2), (3) and (4) and substituting the following sub-sections:—</w:t>
      </w:r>
    </w:p>
    <w:p w14:paraId="5105FC3E" w14:textId="77777777" w:rsidR="00F5348A" w:rsidRPr="00C927D9" w:rsidRDefault="00C177E3" w:rsidP="00F04048">
      <w:pPr>
        <w:pStyle w:val="Bodytext41"/>
        <w:spacing w:after="160" w:line="240" w:lineRule="auto"/>
        <w:ind w:firstLine="270"/>
        <w:jc w:val="both"/>
        <w:rPr>
          <w:sz w:val="24"/>
          <w:szCs w:val="24"/>
        </w:rPr>
      </w:pPr>
      <w:r w:rsidRPr="00C927D9">
        <w:rPr>
          <w:rStyle w:val="Bodytext44"/>
          <w:sz w:val="24"/>
          <w:szCs w:val="24"/>
        </w:rPr>
        <w:t>“(2) In relation to each student residence, there is payable to a State—</w:t>
      </w:r>
    </w:p>
    <w:p w14:paraId="6DAABE39" w14:textId="606A307B" w:rsidR="00F5348A" w:rsidRPr="00C927D9" w:rsidRDefault="002960E5" w:rsidP="00F04048">
      <w:pPr>
        <w:pStyle w:val="Bodytext41"/>
        <w:spacing w:after="60" w:line="240" w:lineRule="auto"/>
        <w:ind w:firstLine="270"/>
        <w:jc w:val="both"/>
        <w:rPr>
          <w:sz w:val="24"/>
          <w:szCs w:val="24"/>
        </w:rPr>
      </w:pPr>
      <w:r>
        <w:rPr>
          <w:rStyle w:val="Bodytext44"/>
          <w:sz w:val="24"/>
          <w:szCs w:val="24"/>
        </w:rPr>
        <w:t xml:space="preserve">(a) </w:t>
      </w:r>
      <w:r w:rsidR="00C177E3" w:rsidRPr="00C927D9">
        <w:rPr>
          <w:rStyle w:val="Bodytext44"/>
          <w:sz w:val="24"/>
          <w:szCs w:val="24"/>
        </w:rPr>
        <w:t>in respect of the year 1973—$5,000;</w:t>
      </w:r>
    </w:p>
    <w:p w14:paraId="4A507988" w14:textId="77777777" w:rsidR="00F5348A" w:rsidRPr="00C927D9" w:rsidRDefault="002960E5" w:rsidP="00F04048">
      <w:pPr>
        <w:pStyle w:val="Bodytext41"/>
        <w:spacing w:after="60" w:line="240" w:lineRule="auto"/>
        <w:ind w:firstLine="270"/>
        <w:jc w:val="both"/>
        <w:rPr>
          <w:sz w:val="24"/>
          <w:szCs w:val="24"/>
        </w:rPr>
      </w:pPr>
      <w:r>
        <w:rPr>
          <w:rStyle w:val="Bodytext44"/>
          <w:sz w:val="24"/>
          <w:szCs w:val="24"/>
        </w:rPr>
        <w:t xml:space="preserve">(b) </w:t>
      </w:r>
      <w:r w:rsidR="00C177E3" w:rsidRPr="00C927D9">
        <w:rPr>
          <w:rStyle w:val="Bodytext44"/>
          <w:sz w:val="24"/>
          <w:szCs w:val="24"/>
        </w:rPr>
        <w:t>in respect of the year 1974—$5,510; and</w:t>
      </w:r>
    </w:p>
    <w:p w14:paraId="0C5334BF" w14:textId="77777777" w:rsidR="00F5348A" w:rsidRPr="00C927D9" w:rsidRDefault="002960E5" w:rsidP="00F04048">
      <w:pPr>
        <w:pStyle w:val="Bodytext41"/>
        <w:spacing w:after="60" w:line="240" w:lineRule="auto"/>
        <w:ind w:firstLine="270"/>
        <w:jc w:val="both"/>
        <w:rPr>
          <w:sz w:val="24"/>
          <w:szCs w:val="24"/>
        </w:rPr>
      </w:pPr>
      <w:r>
        <w:rPr>
          <w:rStyle w:val="Bodytext44"/>
          <w:sz w:val="24"/>
          <w:szCs w:val="24"/>
        </w:rPr>
        <w:t xml:space="preserve">(c) </w:t>
      </w:r>
      <w:r w:rsidR="00C177E3" w:rsidRPr="00C927D9">
        <w:rPr>
          <w:rStyle w:val="Bodytext44"/>
          <w:sz w:val="24"/>
          <w:szCs w:val="24"/>
        </w:rPr>
        <w:t>in respect of the year 1975—$5,510.</w:t>
      </w:r>
    </w:p>
    <w:p w14:paraId="6F1B2ACC" w14:textId="088CF074" w:rsidR="00F5348A" w:rsidRPr="00C927D9" w:rsidRDefault="00C177E3" w:rsidP="00F04048">
      <w:pPr>
        <w:pStyle w:val="Bodytext41"/>
        <w:spacing w:after="160" w:line="240" w:lineRule="auto"/>
        <w:ind w:firstLine="270"/>
        <w:jc w:val="both"/>
        <w:rPr>
          <w:sz w:val="24"/>
          <w:szCs w:val="24"/>
        </w:rPr>
      </w:pPr>
      <w:r w:rsidRPr="00C927D9">
        <w:rPr>
          <w:rStyle w:val="Bodytext44"/>
          <w:sz w:val="24"/>
          <w:szCs w:val="24"/>
        </w:rPr>
        <w:t>“(3) In relation to each affiliated college, there is payable to a State in respect of the year 1973, the year 1974 or the year 1975 the amount that is specified in the following table in respect of that year in relation to the number of resident full-time students of the college in that year:—</w:t>
      </w:r>
    </w:p>
    <w:tbl>
      <w:tblPr>
        <w:tblOverlap w:val="never"/>
        <w:tblW w:w="0" w:type="auto"/>
        <w:tblLayout w:type="fixed"/>
        <w:tblCellMar>
          <w:left w:w="10" w:type="dxa"/>
          <w:right w:w="10" w:type="dxa"/>
        </w:tblCellMar>
        <w:tblLook w:val="0000" w:firstRow="0" w:lastRow="0" w:firstColumn="0" w:lastColumn="0" w:noHBand="0" w:noVBand="0"/>
      </w:tblPr>
      <w:tblGrid>
        <w:gridCol w:w="6760"/>
        <w:gridCol w:w="990"/>
        <w:gridCol w:w="990"/>
        <w:gridCol w:w="990"/>
      </w:tblGrid>
      <w:tr w:rsidR="00F5348A" w:rsidRPr="00C927D9" w14:paraId="45BD6525" w14:textId="77777777" w:rsidTr="00C53046">
        <w:trPr>
          <w:trHeight w:val="360"/>
        </w:trPr>
        <w:tc>
          <w:tcPr>
            <w:tcW w:w="6760" w:type="dxa"/>
            <w:vMerge w:val="restart"/>
            <w:tcBorders>
              <w:top w:val="single" w:sz="4" w:space="0" w:color="auto"/>
            </w:tcBorders>
            <w:vAlign w:val="center"/>
          </w:tcPr>
          <w:p w14:paraId="0045C2C8" w14:textId="77777777" w:rsidR="00F5348A" w:rsidRPr="00C9783B" w:rsidRDefault="00C177E3" w:rsidP="00C9783B">
            <w:pPr>
              <w:pStyle w:val="BodyText7"/>
              <w:spacing w:line="240" w:lineRule="auto"/>
              <w:ind w:firstLine="0"/>
              <w:jc w:val="center"/>
              <w:rPr>
                <w:sz w:val="22"/>
                <w:szCs w:val="24"/>
              </w:rPr>
            </w:pPr>
            <w:r w:rsidRPr="00C9783B">
              <w:rPr>
                <w:rStyle w:val="BodyText32"/>
                <w:sz w:val="22"/>
                <w:szCs w:val="24"/>
              </w:rPr>
              <w:t>Number of resident full-time students</w:t>
            </w:r>
          </w:p>
        </w:tc>
        <w:tc>
          <w:tcPr>
            <w:tcW w:w="2970" w:type="dxa"/>
            <w:gridSpan w:val="3"/>
            <w:tcBorders>
              <w:top w:val="single" w:sz="4" w:space="0" w:color="auto"/>
              <w:bottom w:val="single" w:sz="4" w:space="0" w:color="auto"/>
            </w:tcBorders>
            <w:vAlign w:val="center"/>
          </w:tcPr>
          <w:p w14:paraId="0F4E3113" w14:textId="77777777" w:rsidR="00F5348A" w:rsidRPr="00C9783B" w:rsidRDefault="00C177E3" w:rsidP="00C9783B">
            <w:pPr>
              <w:pStyle w:val="BodyText7"/>
              <w:spacing w:line="240" w:lineRule="auto"/>
              <w:ind w:firstLine="0"/>
              <w:jc w:val="center"/>
              <w:rPr>
                <w:sz w:val="22"/>
                <w:szCs w:val="24"/>
              </w:rPr>
            </w:pPr>
            <w:r w:rsidRPr="00C9783B">
              <w:rPr>
                <w:rStyle w:val="BodyText32"/>
                <w:sz w:val="22"/>
                <w:szCs w:val="24"/>
              </w:rPr>
              <w:t>Amount</w:t>
            </w:r>
          </w:p>
        </w:tc>
      </w:tr>
      <w:tr w:rsidR="00F5348A" w:rsidRPr="00C927D9" w14:paraId="1ABC5D40" w14:textId="77777777" w:rsidTr="00C53046">
        <w:trPr>
          <w:trHeight w:val="331"/>
        </w:trPr>
        <w:tc>
          <w:tcPr>
            <w:tcW w:w="6760" w:type="dxa"/>
            <w:vMerge/>
            <w:tcBorders>
              <w:bottom w:val="single" w:sz="4" w:space="0" w:color="auto"/>
            </w:tcBorders>
            <w:vAlign w:val="center"/>
          </w:tcPr>
          <w:p w14:paraId="0DDE09FA" w14:textId="77777777" w:rsidR="00F5348A" w:rsidRPr="00C9783B" w:rsidRDefault="00F5348A" w:rsidP="00C9783B">
            <w:pPr>
              <w:jc w:val="center"/>
              <w:rPr>
                <w:rFonts w:ascii="Times New Roman" w:hAnsi="Times New Roman" w:cs="Times New Roman"/>
                <w:sz w:val="22"/>
              </w:rPr>
            </w:pPr>
          </w:p>
        </w:tc>
        <w:tc>
          <w:tcPr>
            <w:tcW w:w="990" w:type="dxa"/>
            <w:tcBorders>
              <w:top w:val="single" w:sz="4" w:space="0" w:color="auto"/>
              <w:bottom w:val="single" w:sz="4" w:space="0" w:color="auto"/>
            </w:tcBorders>
            <w:vAlign w:val="center"/>
          </w:tcPr>
          <w:p w14:paraId="1A317717" w14:textId="77777777" w:rsidR="00F5348A" w:rsidRPr="00C9783B" w:rsidRDefault="00C177E3" w:rsidP="00C9783B">
            <w:pPr>
              <w:pStyle w:val="BodyText7"/>
              <w:spacing w:line="240" w:lineRule="auto"/>
              <w:ind w:firstLine="0"/>
              <w:jc w:val="center"/>
              <w:rPr>
                <w:sz w:val="22"/>
                <w:szCs w:val="24"/>
              </w:rPr>
            </w:pPr>
            <w:r w:rsidRPr="00C9783B">
              <w:rPr>
                <w:rStyle w:val="BodyText32"/>
                <w:sz w:val="22"/>
                <w:szCs w:val="24"/>
              </w:rPr>
              <w:t>1973</w:t>
            </w:r>
          </w:p>
        </w:tc>
        <w:tc>
          <w:tcPr>
            <w:tcW w:w="990" w:type="dxa"/>
            <w:tcBorders>
              <w:top w:val="single" w:sz="4" w:space="0" w:color="auto"/>
              <w:bottom w:val="single" w:sz="4" w:space="0" w:color="auto"/>
            </w:tcBorders>
            <w:vAlign w:val="center"/>
          </w:tcPr>
          <w:p w14:paraId="76B27AD4" w14:textId="77777777" w:rsidR="00F5348A" w:rsidRPr="00C9783B" w:rsidRDefault="00C177E3" w:rsidP="00C9783B">
            <w:pPr>
              <w:pStyle w:val="BodyText7"/>
              <w:spacing w:line="240" w:lineRule="auto"/>
              <w:ind w:firstLine="0"/>
              <w:jc w:val="center"/>
              <w:rPr>
                <w:sz w:val="22"/>
                <w:szCs w:val="24"/>
              </w:rPr>
            </w:pPr>
            <w:r w:rsidRPr="00C9783B">
              <w:rPr>
                <w:rStyle w:val="BodyText32"/>
                <w:sz w:val="22"/>
                <w:szCs w:val="24"/>
              </w:rPr>
              <w:t>1974</w:t>
            </w:r>
          </w:p>
        </w:tc>
        <w:tc>
          <w:tcPr>
            <w:tcW w:w="990" w:type="dxa"/>
            <w:tcBorders>
              <w:top w:val="single" w:sz="4" w:space="0" w:color="auto"/>
              <w:bottom w:val="single" w:sz="4" w:space="0" w:color="auto"/>
            </w:tcBorders>
            <w:vAlign w:val="center"/>
          </w:tcPr>
          <w:p w14:paraId="381F102D" w14:textId="77777777" w:rsidR="00F5348A" w:rsidRPr="00C9783B" w:rsidRDefault="00C177E3" w:rsidP="00C9783B">
            <w:pPr>
              <w:pStyle w:val="BodyText7"/>
              <w:spacing w:line="240" w:lineRule="auto"/>
              <w:ind w:firstLine="0"/>
              <w:jc w:val="center"/>
              <w:rPr>
                <w:sz w:val="22"/>
                <w:szCs w:val="24"/>
              </w:rPr>
            </w:pPr>
            <w:r w:rsidRPr="00C9783B">
              <w:rPr>
                <w:rStyle w:val="BodyText32"/>
                <w:sz w:val="22"/>
                <w:szCs w:val="24"/>
              </w:rPr>
              <w:t>1975</w:t>
            </w:r>
          </w:p>
        </w:tc>
      </w:tr>
      <w:tr w:rsidR="00F5348A" w:rsidRPr="00C927D9" w14:paraId="3099811A" w14:textId="77777777" w:rsidTr="00C53046">
        <w:trPr>
          <w:trHeight w:val="285"/>
        </w:trPr>
        <w:tc>
          <w:tcPr>
            <w:tcW w:w="6760" w:type="dxa"/>
            <w:tcBorders>
              <w:top w:val="single" w:sz="4" w:space="0" w:color="auto"/>
            </w:tcBorders>
          </w:tcPr>
          <w:p w14:paraId="47521DFE" w14:textId="77777777" w:rsidR="00F5348A" w:rsidRPr="00C927D9" w:rsidRDefault="00F5348A" w:rsidP="00BC691D">
            <w:pPr>
              <w:pStyle w:val="BodyText7"/>
              <w:spacing w:line="240" w:lineRule="auto"/>
              <w:ind w:firstLine="0"/>
              <w:rPr>
                <w:sz w:val="24"/>
                <w:szCs w:val="24"/>
              </w:rPr>
            </w:pPr>
          </w:p>
        </w:tc>
        <w:tc>
          <w:tcPr>
            <w:tcW w:w="990" w:type="dxa"/>
            <w:tcBorders>
              <w:top w:val="single" w:sz="4" w:space="0" w:color="auto"/>
            </w:tcBorders>
            <w:vAlign w:val="center"/>
          </w:tcPr>
          <w:p w14:paraId="34556687" w14:textId="77777777" w:rsidR="00F5348A" w:rsidRPr="00C9783B" w:rsidRDefault="00C9783B" w:rsidP="00C9783B">
            <w:pPr>
              <w:pStyle w:val="BodyText7"/>
              <w:spacing w:line="240" w:lineRule="auto"/>
              <w:ind w:firstLine="0"/>
              <w:jc w:val="center"/>
              <w:rPr>
                <w:sz w:val="22"/>
                <w:szCs w:val="24"/>
              </w:rPr>
            </w:pPr>
            <w:r w:rsidRPr="00C9783B">
              <w:rPr>
                <w:rStyle w:val="BodyText32"/>
                <w:sz w:val="22"/>
                <w:szCs w:val="24"/>
              </w:rPr>
              <w:t>$</w:t>
            </w:r>
          </w:p>
        </w:tc>
        <w:tc>
          <w:tcPr>
            <w:tcW w:w="990" w:type="dxa"/>
            <w:tcBorders>
              <w:top w:val="single" w:sz="4" w:space="0" w:color="auto"/>
            </w:tcBorders>
            <w:vAlign w:val="center"/>
          </w:tcPr>
          <w:p w14:paraId="4B4B06EF" w14:textId="77777777" w:rsidR="00F5348A" w:rsidRPr="00C9783B" w:rsidRDefault="00C177E3" w:rsidP="00C9783B">
            <w:pPr>
              <w:pStyle w:val="BodyText7"/>
              <w:spacing w:line="240" w:lineRule="auto"/>
              <w:ind w:firstLine="0"/>
              <w:jc w:val="center"/>
              <w:rPr>
                <w:sz w:val="22"/>
                <w:szCs w:val="24"/>
              </w:rPr>
            </w:pPr>
            <w:r w:rsidRPr="00C9783B">
              <w:rPr>
                <w:rStyle w:val="BodyText32"/>
                <w:sz w:val="22"/>
                <w:szCs w:val="24"/>
              </w:rPr>
              <w:t>$</w:t>
            </w:r>
          </w:p>
        </w:tc>
        <w:tc>
          <w:tcPr>
            <w:tcW w:w="990" w:type="dxa"/>
            <w:tcBorders>
              <w:top w:val="single" w:sz="4" w:space="0" w:color="auto"/>
            </w:tcBorders>
            <w:vAlign w:val="center"/>
          </w:tcPr>
          <w:p w14:paraId="1855DA04" w14:textId="77777777" w:rsidR="00F5348A" w:rsidRPr="00C9783B" w:rsidRDefault="00C177E3" w:rsidP="00C9783B">
            <w:pPr>
              <w:pStyle w:val="BodyText7"/>
              <w:spacing w:line="240" w:lineRule="auto"/>
              <w:ind w:firstLine="0"/>
              <w:jc w:val="center"/>
              <w:rPr>
                <w:sz w:val="22"/>
                <w:szCs w:val="24"/>
              </w:rPr>
            </w:pPr>
            <w:r w:rsidRPr="00C9783B">
              <w:rPr>
                <w:rStyle w:val="BodyText32"/>
                <w:sz w:val="22"/>
                <w:szCs w:val="24"/>
              </w:rPr>
              <w:t>$</w:t>
            </w:r>
          </w:p>
        </w:tc>
      </w:tr>
      <w:tr w:rsidR="00C9783B" w:rsidRPr="00C927D9" w14:paraId="7C06D3A0" w14:textId="77777777" w:rsidTr="00C53046">
        <w:trPr>
          <w:trHeight w:val="252"/>
        </w:trPr>
        <w:tc>
          <w:tcPr>
            <w:tcW w:w="6760" w:type="dxa"/>
            <w:vAlign w:val="bottom"/>
          </w:tcPr>
          <w:p w14:paraId="0BFA9E63" w14:textId="77777777" w:rsidR="00C9783B" w:rsidRPr="00C9783B" w:rsidRDefault="00C9783B" w:rsidP="00C9783B">
            <w:pPr>
              <w:pStyle w:val="BodyText7"/>
              <w:tabs>
                <w:tab w:val="left" w:leader="dot" w:pos="6570"/>
              </w:tabs>
              <w:spacing w:line="240" w:lineRule="auto"/>
              <w:ind w:firstLine="0"/>
              <w:rPr>
                <w:rStyle w:val="BodyText32"/>
                <w:sz w:val="22"/>
                <w:szCs w:val="24"/>
              </w:rPr>
            </w:pPr>
            <w:r w:rsidRPr="00C9783B">
              <w:rPr>
                <w:rStyle w:val="BodyText32"/>
                <w:sz w:val="22"/>
                <w:szCs w:val="24"/>
              </w:rPr>
              <w:t>Less than 100</w:t>
            </w:r>
            <w:r w:rsidRPr="00C9783B">
              <w:rPr>
                <w:rStyle w:val="BodyText32"/>
                <w:sz w:val="22"/>
                <w:szCs w:val="24"/>
              </w:rPr>
              <w:tab/>
            </w:r>
          </w:p>
        </w:tc>
        <w:tc>
          <w:tcPr>
            <w:tcW w:w="990" w:type="dxa"/>
            <w:vAlign w:val="bottom"/>
          </w:tcPr>
          <w:p w14:paraId="289AEA92" w14:textId="77777777" w:rsidR="00C9783B" w:rsidRPr="00C9783B" w:rsidRDefault="00C9783B" w:rsidP="00C9783B">
            <w:pPr>
              <w:pStyle w:val="BodyText7"/>
              <w:spacing w:line="240" w:lineRule="auto"/>
              <w:ind w:right="144" w:firstLine="0"/>
              <w:jc w:val="right"/>
              <w:rPr>
                <w:rStyle w:val="BodyText32"/>
                <w:sz w:val="22"/>
                <w:szCs w:val="24"/>
              </w:rPr>
            </w:pPr>
            <w:r w:rsidRPr="00C9783B">
              <w:rPr>
                <w:rStyle w:val="BodyText32"/>
                <w:sz w:val="22"/>
                <w:szCs w:val="24"/>
              </w:rPr>
              <w:t>5,000</w:t>
            </w:r>
          </w:p>
        </w:tc>
        <w:tc>
          <w:tcPr>
            <w:tcW w:w="990" w:type="dxa"/>
            <w:vAlign w:val="bottom"/>
          </w:tcPr>
          <w:p w14:paraId="5A25BC21" w14:textId="77777777" w:rsidR="00C9783B" w:rsidRPr="00C9783B" w:rsidRDefault="00C9783B" w:rsidP="00C9783B">
            <w:pPr>
              <w:pStyle w:val="BodyText7"/>
              <w:spacing w:line="240" w:lineRule="auto"/>
              <w:ind w:right="144" w:firstLine="0"/>
              <w:jc w:val="right"/>
              <w:rPr>
                <w:rStyle w:val="BodyText32"/>
                <w:sz w:val="22"/>
                <w:szCs w:val="24"/>
              </w:rPr>
            </w:pPr>
            <w:r w:rsidRPr="00C9783B">
              <w:rPr>
                <w:rStyle w:val="BodyText32"/>
                <w:sz w:val="22"/>
                <w:szCs w:val="24"/>
              </w:rPr>
              <w:t>5,510</w:t>
            </w:r>
          </w:p>
        </w:tc>
        <w:tc>
          <w:tcPr>
            <w:tcW w:w="990" w:type="dxa"/>
            <w:vAlign w:val="bottom"/>
          </w:tcPr>
          <w:p w14:paraId="74AF16B3" w14:textId="77777777" w:rsidR="00C9783B" w:rsidRPr="00C9783B" w:rsidRDefault="00C9783B" w:rsidP="00C9783B">
            <w:pPr>
              <w:pStyle w:val="BodyText7"/>
              <w:spacing w:line="240" w:lineRule="auto"/>
              <w:ind w:right="144" w:firstLine="0"/>
              <w:jc w:val="right"/>
              <w:rPr>
                <w:rStyle w:val="BodyText32"/>
                <w:sz w:val="22"/>
                <w:szCs w:val="24"/>
              </w:rPr>
            </w:pPr>
            <w:r w:rsidRPr="00C9783B">
              <w:rPr>
                <w:rStyle w:val="BodyText32"/>
                <w:sz w:val="22"/>
                <w:szCs w:val="24"/>
              </w:rPr>
              <w:t>5,510</w:t>
            </w:r>
          </w:p>
        </w:tc>
      </w:tr>
      <w:tr w:rsidR="00F5348A" w:rsidRPr="00C927D9" w14:paraId="79228133" w14:textId="77777777" w:rsidTr="00C53046">
        <w:trPr>
          <w:trHeight w:val="211"/>
        </w:trPr>
        <w:tc>
          <w:tcPr>
            <w:tcW w:w="6760" w:type="dxa"/>
            <w:vAlign w:val="bottom"/>
          </w:tcPr>
          <w:p w14:paraId="2CF1920B" w14:textId="77777777" w:rsidR="00F5348A" w:rsidRPr="00C9783B" w:rsidRDefault="00C177E3" w:rsidP="00C9783B">
            <w:pPr>
              <w:pStyle w:val="BodyText7"/>
              <w:tabs>
                <w:tab w:val="left" w:leader="dot" w:pos="6570"/>
              </w:tabs>
              <w:spacing w:line="240" w:lineRule="auto"/>
              <w:ind w:firstLine="0"/>
              <w:rPr>
                <w:sz w:val="22"/>
                <w:szCs w:val="24"/>
              </w:rPr>
            </w:pPr>
            <w:r w:rsidRPr="00C9783B">
              <w:rPr>
                <w:rStyle w:val="BodyText32"/>
                <w:sz w:val="22"/>
                <w:szCs w:val="24"/>
              </w:rPr>
              <w:t>Not l</w:t>
            </w:r>
            <w:r w:rsidR="00C9783B" w:rsidRPr="00C9783B">
              <w:rPr>
                <w:rStyle w:val="BodyText32"/>
                <w:sz w:val="22"/>
                <w:szCs w:val="24"/>
              </w:rPr>
              <w:t>ess than 100 but less than 120</w:t>
            </w:r>
            <w:r w:rsidR="00C9783B" w:rsidRPr="00C9783B">
              <w:rPr>
                <w:rStyle w:val="BodyText32"/>
                <w:sz w:val="22"/>
                <w:szCs w:val="24"/>
              </w:rPr>
              <w:tab/>
            </w:r>
          </w:p>
        </w:tc>
        <w:tc>
          <w:tcPr>
            <w:tcW w:w="990" w:type="dxa"/>
            <w:vAlign w:val="bottom"/>
          </w:tcPr>
          <w:p w14:paraId="4A7C7FA5" w14:textId="77777777" w:rsidR="00F5348A" w:rsidRPr="00C9783B" w:rsidRDefault="00C177E3" w:rsidP="00C9783B">
            <w:pPr>
              <w:pStyle w:val="BodyText7"/>
              <w:spacing w:line="240" w:lineRule="auto"/>
              <w:ind w:right="144" w:firstLine="0"/>
              <w:jc w:val="right"/>
              <w:rPr>
                <w:sz w:val="22"/>
                <w:szCs w:val="24"/>
              </w:rPr>
            </w:pPr>
            <w:r w:rsidRPr="00C9783B">
              <w:rPr>
                <w:rStyle w:val="BodyText32"/>
                <w:sz w:val="22"/>
                <w:szCs w:val="24"/>
              </w:rPr>
              <w:t>5,500</w:t>
            </w:r>
          </w:p>
        </w:tc>
        <w:tc>
          <w:tcPr>
            <w:tcW w:w="990" w:type="dxa"/>
            <w:vAlign w:val="bottom"/>
          </w:tcPr>
          <w:p w14:paraId="2539BA01" w14:textId="77777777" w:rsidR="00F5348A" w:rsidRPr="00C9783B" w:rsidRDefault="00C177E3" w:rsidP="00C9783B">
            <w:pPr>
              <w:pStyle w:val="BodyText7"/>
              <w:spacing w:line="240" w:lineRule="auto"/>
              <w:ind w:right="144" w:firstLine="0"/>
              <w:jc w:val="right"/>
              <w:rPr>
                <w:sz w:val="22"/>
                <w:szCs w:val="24"/>
              </w:rPr>
            </w:pPr>
            <w:r w:rsidRPr="00C9783B">
              <w:rPr>
                <w:rStyle w:val="BodyText32"/>
                <w:sz w:val="22"/>
                <w:szCs w:val="24"/>
              </w:rPr>
              <w:t>6,060</w:t>
            </w:r>
          </w:p>
        </w:tc>
        <w:tc>
          <w:tcPr>
            <w:tcW w:w="990" w:type="dxa"/>
            <w:vAlign w:val="bottom"/>
          </w:tcPr>
          <w:p w14:paraId="32A182C5" w14:textId="77777777" w:rsidR="00F5348A" w:rsidRPr="00C9783B" w:rsidRDefault="00C177E3" w:rsidP="00C9783B">
            <w:pPr>
              <w:pStyle w:val="BodyText7"/>
              <w:spacing w:line="240" w:lineRule="auto"/>
              <w:ind w:right="144" w:firstLine="0"/>
              <w:jc w:val="right"/>
              <w:rPr>
                <w:sz w:val="22"/>
                <w:szCs w:val="24"/>
              </w:rPr>
            </w:pPr>
            <w:r w:rsidRPr="00C9783B">
              <w:rPr>
                <w:rStyle w:val="BodyText32"/>
                <w:sz w:val="22"/>
                <w:szCs w:val="24"/>
              </w:rPr>
              <w:t>6,060</w:t>
            </w:r>
          </w:p>
        </w:tc>
      </w:tr>
      <w:tr w:rsidR="00F5348A" w:rsidRPr="00C927D9" w14:paraId="42023FB5" w14:textId="77777777" w:rsidTr="00C53046">
        <w:trPr>
          <w:trHeight w:val="149"/>
        </w:trPr>
        <w:tc>
          <w:tcPr>
            <w:tcW w:w="6760" w:type="dxa"/>
            <w:vAlign w:val="bottom"/>
          </w:tcPr>
          <w:p w14:paraId="3BC3863A" w14:textId="77777777" w:rsidR="00F5348A" w:rsidRPr="00C9783B" w:rsidRDefault="00C177E3" w:rsidP="00C9783B">
            <w:pPr>
              <w:pStyle w:val="BodyText7"/>
              <w:tabs>
                <w:tab w:val="left" w:leader="dot" w:pos="6570"/>
              </w:tabs>
              <w:spacing w:line="240" w:lineRule="auto"/>
              <w:ind w:firstLine="0"/>
              <w:rPr>
                <w:sz w:val="22"/>
                <w:szCs w:val="24"/>
              </w:rPr>
            </w:pPr>
            <w:r w:rsidRPr="00C9783B">
              <w:rPr>
                <w:rStyle w:val="BodyText32"/>
                <w:sz w:val="22"/>
                <w:szCs w:val="24"/>
              </w:rPr>
              <w:t>Not l</w:t>
            </w:r>
            <w:r w:rsidR="00C9783B" w:rsidRPr="00C9783B">
              <w:rPr>
                <w:rStyle w:val="BodyText32"/>
                <w:sz w:val="22"/>
                <w:szCs w:val="24"/>
              </w:rPr>
              <w:t>ess than 120 but less than 140</w:t>
            </w:r>
            <w:r w:rsidR="00C9783B" w:rsidRPr="00C9783B">
              <w:rPr>
                <w:rStyle w:val="BodyText32"/>
                <w:sz w:val="22"/>
                <w:szCs w:val="24"/>
              </w:rPr>
              <w:tab/>
            </w:r>
          </w:p>
        </w:tc>
        <w:tc>
          <w:tcPr>
            <w:tcW w:w="990" w:type="dxa"/>
            <w:vAlign w:val="bottom"/>
          </w:tcPr>
          <w:p w14:paraId="57012CEB" w14:textId="77777777" w:rsidR="00F5348A" w:rsidRPr="00C9783B" w:rsidRDefault="00C177E3" w:rsidP="00C9783B">
            <w:pPr>
              <w:pStyle w:val="BodyText7"/>
              <w:spacing w:line="240" w:lineRule="auto"/>
              <w:ind w:right="144" w:firstLine="0"/>
              <w:jc w:val="right"/>
              <w:rPr>
                <w:sz w:val="22"/>
                <w:szCs w:val="24"/>
              </w:rPr>
            </w:pPr>
            <w:r w:rsidRPr="00C9783B">
              <w:rPr>
                <w:rStyle w:val="BodyText32"/>
                <w:sz w:val="22"/>
                <w:szCs w:val="24"/>
              </w:rPr>
              <w:t>6,000</w:t>
            </w:r>
          </w:p>
        </w:tc>
        <w:tc>
          <w:tcPr>
            <w:tcW w:w="990" w:type="dxa"/>
            <w:vAlign w:val="bottom"/>
          </w:tcPr>
          <w:p w14:paraId="63252902" w14:textId="77777777" w:rsidR="00F5348A" w:rsidRPr="00C9783B" w:rsidRDefault="00C177E3" w:rsidP="00C9783B">
            <w:pPr>
              <w:pStyle w:val="BodyText7"/>
              <w:spacing w:line="240" w:lineRule="auto"/>
              <w:ind w:right="144" w:firstLine="0"/>
              <w:jc w:val="right"/>
              <w:rPr>
                <w:sz w:val="22"/>
                <w:szCs w:val="24"/>
              </w:rPr>
            </w:pPr>
            <w:r w:rsidRPr="00C9783B">
              <w:rPr>
                <w:rStyle w:val="BodyText32"/>
                <w:sz w:val="22"/>
                <w:szCs w:val="24"/>
              </w:rPr>
              <w:t>6,610</w:t>
            </w:r>
          </w:p>
        </w:tc>
        <w:tc>
          <w:tcPr>
            <w:tcW w:w="990" w:type="dxa"/>
            <w:vAlign w:val="bottom"/>
          </w:tcPr>
          <w:p w14:paraId="23A31250" w14:textId="77777777" w:rsidR="00F5348A" w:rsidRPr="00C9783B" w:rsidRDefault="00C177E3" w:rsidP="00C9783B">
            <w:pPr>
              <w:pStyle w:val="BodyText7"/>
              <w:spacing w:line="240" w:lineRule="auto"/>
              <w:ind w:right="144" w:firstLine="0"/>
              <w:jc w:val="right"/>
              <w:rPr>
                <w:sz w:val="22"/>
                <w:szCs w:val="24"/>
              </w:rPr>
            </w:pPr>
            <w:r w:rsidRPr="00C9783B">
              <w:rPr>
                <w:rStyle w:val="BodyText32"/>
                <w:sz w:val="22"/>
                <w:szCs w:val="24"/>
              </w:rPr>
              <w:t>6,610</w:t>
            </w:r>
          </w:p>
        </w:tc>
      </w:tr>
      <w:tr w:rsidR="00F5348A" w:rsidRPr="00C927D9" w14:paraId="50525B3D" w14:textId="77777777" w:rsidTr="00C53046">
        <w:trPr>
          <w:trHeight w:val="182"/>
        </w:trPr>
        <w:tc>
          <w:tcPr>
            <w:tcW w:w="6760" w:type="dxa"/>
            <w:vAlign w:val="bottom"/>
          </w:tcPr>
          <w:p w14:paraId="6B52E8E1" w14:textId="77777777" w:rsidR="00F5348A" w:rsidRPr="00C9783B" w:rsidRDefault="00C177E3" w:rsidP="00C9783B">
            <w:pPr>
              <w:pStyle w:val="BodyText7"/>
              <w:tabs>
                <w:tab w:val="left" w:leader="dot" w:pos="6570"/>
              </w:tabs>
              <w:spacing w:line="240" w:lineRule="auto"/>
              <w:ind w:firstLine="0"/>
              <w:rPr>
                <w:sz w:val="22"/>
                <w:szCs w:val="24"/>
              </w:rPr>
            </w:pPr>
            <w:r w:rsidRPr="00C9783B">
              <w:rPr>
                <w:rStyle w:val="BodyText32"/>
                <w:sz w:val="22"/>
                <w:szCs w:val="24"/>
              </w:rPr>
              <w:t xml:space="preserve">Not less than 140 but less </w:t>
            </w:r>
            <w:r w:rsidR="00C9783B" w:rsidRPr="00C9783B">
              <w:rPr>
                <w:rStyle w:val="BodyText32"/>
                <w:sz w:val="22"/>
                <w:szCs w:val="24"/>
              </w:rPr>
              <w:t>than 160</w:t>
            </w:r>
            <w:r w:rsidR="00C9783B" w:rsidRPr="00C9783B">
              <w:rPr>
                <w:rStyle w:val="BodyText32"/>
                <w:sz w:val="22"/>
                <w:szCs w:val="24"/>
              </w:rPr>
              <w:tab/>
            </w:r>
          </w:p>
        </w:tc>
        <w:tc>
          <w:tcPr>
            <w:tcW w:w="990" w:type="dxa"/>
            <w:vAlign w:val="bottom"/>
          </w:tcPr>
          <w:p w14:paraId="66BCEFAE" w14:textId="77777777" w:rsidR="00F5348A" w:rsidRPr="00C9783B" w:rsidRDefault="00C177E3" w:rsidP="00C9783B">
            <w:pPr>
              <w:pStyle w:val="BodyText7"/>
              <w:spacing w:line="240" w:lineRule="auto"/>
              <w:ind w:right="144" w:firstLine="0"/>
              <w:jc w:val="right"/>
              <w:rPr>
                <w:sz w:val="22"/>
                <w:szCs w:val="24"/>
              </w:rPr>
            </w:pPr>
            <w:r w:rsidRPr="00C9783B">
              <w:rPr>
                <w:rStyle w:val="BodyText32"/>
                <w:sz w:val="22"/>
                <w:szCs w:val="24"/>
              </w:rPr>
              <w:t>6,500</w:t>
            </w:r>
          </w:p>
        </w:tc>
        <w:tc>
          <w:tcPr>
            <w:tcW w:w="990" w:type="dxa"/>
            <w:vAlign w:val="bottom"/>
          </w:tcPr>
          <w:p w14:paraId="7943CE6F" w14:textId="77777777" w:rsidR="00F5348A" w:rsidRPr="00C9783B" w:rsidRDefault="00C177E3" w:rsidP="00C9783B">
            <w:pPr>
              <w:pStyle w:val="BodyText7"/>
              <w:spacing w:line="240" w:lineRule="auto"/>
              <w:ind w:right="144" w:firstLine="0"/>
              <w:jc w:val="right"/>
              <w:rPr>
                <w:sz w:val="22"/>
                <w:szCs w:val="24"/>
              </w:rPr>
            </w:pPr>
            <w:r w:rsidRPr="00C9783B">
              <w:rPr>
                <w:rStyle w:val="BodyText32"/>
                <w:sz w:val="22"/>
                <w:szCs w:val="24"/>
              </w:rPr>
              <w:t>7,160</w:t>
            </w:r>
          </w:p>
        </w:tc>
        <w:tc>
          <w:tcPr>
            <w:tcW w:w="990" w:type="dxa"/>
            <w:vAlign w:val="bottom"/>
          </w:tcPr>
          <w:p w14:paraId="39536B91" w14:textId="77777777" w:rsidR="00F5348A" w:rsidRPr="00C9783B" w:rsidRDefault="00C177E3" w:rsidP="00C9783B">
            <w:pPr>
              <w:pStyle w:val="BodyText7"/>
              <w:spacing w:line="240" w:lineRule="auto"/>
              <w:ind w:right="144" w:firstLine="0"/>
              <w:jc w:val="right"/>
              <w:rPr>
                <w:sz w:val="22"/>
                <w:szCs w:val="24"/>
              </w:rPr>
            </w:pPr>
            <w:r w:rsidRPr="00C9783B">
              <w:rPr>
                <w:rStyle w:val="BodyText32"/>
                <w:sz w:val="22"/>
                <w:szCs w:val="24"/>
              </w:rPr>
              <w:t>7,160</w:t>
            </w:r>
          </w:p>
        </w:tc>
      </w:tr>
      <w:tr w:rsidR="00F5348A" w:rsidRPr="00C927D9" w14:paraId="304680B1" w14:textId="77777777" w:rsidTr="00C53046">
        <w:trPr>
          <w:trHeight w:val="178"/>
        </w:trPr>
        <w:tc>
          <w:tcPr>
            <w:tcW w:w="6760" w:type="dxa"/>
            <w:vAlign w:val="bottom"/>
          </w:tcPr>
          <w:p w14:paraId="02830A88" w14:textId="77777777" w:rsidR="00F5348A" w:rsidRPr="00C9783B" w:rsidRDefault="00C177E3" w:rsidP="00C9783B">
            <w:pPr>
              <w:pStyle w:val="BodyText7"/>
              <w:tabs>
                <w:tab w:val="left" w:leader="dot" w:pos="6570"/>
              </w:tabs>
              <w:spacing w:line="240" w:lineRule="auto"/>
              <w:ind w:firstLine="0"/>
              <w:rPr>
                <w:sz w:val="22"/>
                <w:szCs w:val="24"/>
              </w:rPr>
            </w:pPr>
            <w:r w:rsidRPr="00C9783B">
              <w:rPr>
                <w:rStyle w:val="BodyText32"/>
                <w:sz w:val="22"/>
                <w:szCs w:val="24"/>
              </w:rPr>
              <w:t>Not l</w:t>
            </w:r>
            <w:r w:rsidR="00C9783B" w:rsidRPr="00C9783B">
              <w:rPr>
                <w:rStyle w:val="BodyText32"/>
                <w:sz w:val="22"/>
                <w:szCs w:val="24"/>
              </w:rPr>
              <w:t>ess than 160 but less than 180</w:t>
            </w:r>
            <w:r w:rsidR="00C9783B" w:rsidRPr="00C9783B">
              <w:rPr>
                <w:rStyle w:val="BodyText32"/>
                <w:sz w:val="22"/>
                <w:szCs w:val="24"/>
              </w:rPr>
              <w:tab/>
            </w:r>
          </w:p>
        </w:tc>
        <w:tc>
          <w:tcPr>
            <w:tcW w:w="990" w:type="dxa"/>
            <w:vAlign w:val="bottom"/>
          </w:tcPr>
          <w:p w14:paraId="7837AEF0" w14:textId="77777777" w:rsidR="00F5348A" w:rsidRPr="00C9783B" w:rsidRDefault="00C177E3" w:rsidP="00C9783B">
            <w:pPr>
              <w:pStyle w:val="BodyText7"/>
              <w:spacing w:line="240" w:lineRule="auto"/>
              <w:ind w:right="144" w:firstLine="0"/>
              <w:jc w:val="right"/>
              <w:rPr>
                <w:sz w:val="22"/>
                <w:szCs w:val="24"/>
              </w:rPr>
            </w:pPr>
            <w:r w:rsidRPr="00C9783B">
              <w:rPr>
                <w:rStyle w:val="BodyText32"/>
                <w:sz w:val="22"/>
                <w:szCs w:val="24"/>
              </w:rPr>
              <w:t>7,000</w:t>
            </w:r>
          </w:p>
        </w:tc>
        <w:tc>
          <w:tcPr>
            <w:tcW w:w="990" w:type="dxa"/>
            <w:vAlign w:val="bottom"/>
          </w:tcPr>
          <w:p w14:paraId="0B3F1B7D" w14:textId="77777777" w:rsidR="00F5348A" w:rsidRPr="00C9783B" w:rsidRDefault="00C177E3" w:rsidP="00C9783B">
            <w:pPr>
              <w:pStyle w:val="BodyText7"/>
              <w:spacing w:line="240" w:lineRule="auto"/>
              <w:ind w:right="144" w:firstLine="0"/>
              <w:jc w:val="right"/>
              <w:rPr>
                <w:sz w:val="22"/>
                <w:szCs w:val="24"/>
              </w:rPr>
            </w:pPr>
            <w:r w:rsidRPr="00C9783B">
              <w:rPr>
                <w:rStyle w:val="BodyText32"/>
                <w:sz w:val="22"/>
                <w:szCs w:val="24"/>
              </w:rPr>
              <w:t>7,720</w:t>
            </w:r>
          </w:p>
        </w:tc>
        <w:tc>
          <w:tcPr>
            <w:tcW w:w="990" w:type="dxa"/>
            <w:vAlign w:val="bottom"/>
          </w:tcPr>
          <w:p w14:paraId="0F0E3CFD" w14:textId="77777777" w:rsidR="00F5348A" w:rsidRPr="00C9783B" w:rsidRDefault="00C177E3" w:rsidP="00C9783B">
            <w:pPr>
              <w:pStyle w:val="BodyText7"/>
              <w:spacing w:line="240" w:lineRule="auto"/>
              <w:ind w:right="144" w:firstLine="0"/>
              <w:jc w:val="right"/>
              <w:rPr>
                <w:sz w:val="22"/>
                <w:szCs w:val="24"/>
              </w:rPr>
            </w:pPr>
            <w:r w:rsidRPr="00C9783B">
              <w:rPr>
                <w:rStyle w:val="BodyText32"/>
                <w:sz w:val="22"/>
                <w:szCs w:val="24"/>
              </w:rPr>
              <w:t>7,720</w:t>
            </w:r>
          </w:p>
        </w:tc>
      </w:tr>
      <w:tr w:rsidR="00F5348A" w:rsidRPr="00C927D9" w14:paraId="7C75818F" w14:textId="77777777" w:rsidTr="00F04048">
        <w:trPr>
          <w:trHeight w:val="317"/>
        </w:trPr>
        <w:tc>
          <w:tcPr>
            <w:tcW w:w="6760" w:type="dxa"/>
            <w:tcBorders>
              <w:bottom w:val="single" w:sz="4" w:space="0" w:color="auto"/>
            </w:tcBorders>
            <w:vAlign w:val="center"/>
          </w:tcPr>
          <w:p w14:paraId="1BC3C46B" w14:textId="77777777" w:rsidR="00F5348A" w:rsidRPr="00C9783B" w:rsidRDefault="00C9783B" w:rsidP="00F04048">
            <w:pPr>
              <w:pStyle w:val="BodyText7"/>
              <w:tabs>
                <w:tab w:val="left" w:leader="dot" w:pos="6570"/>
              </w:tabs>
              <w:spacing w:line="240" w:lineRule="auto"/>
              <w:ind w:firstLine="0"/>
              <w:rPr>
                <w:sz w:val="22"/>
                <w:szCs w:val="24"/>
              </w:rPr>
            </w:pPr>
            <w:r w:rsidRPr="00C9783B">
              <w:rPr>
                <w:rStyle w:val="BodyText32"/>
                <w:sz w:val="22"/>
                <w:szCs w:val="24"/>
              </w:rPr>
              <w:t>Not less than 180</w:t>
            </w:r>
            <w:r w:rsidRPr="00C9783B">
              <w:rPr>
                <w:rStyle w:val="BodyText32"/>
                <w:sz w:val="22"/>
                <w:szCs w:val="24"/>
              </w:rPr>
              <w:tab/>
            </w:r>
          </w:p>
        </w:tc>
        <w:tc>
          <w:tcPr>
            <w:tcW w:w="990" w:type="dxa"/>
            <w:tcBorders>
              <w:bottom w:val="single" w:sz="4" w:space="0" w:color="auto"/>
            </w:tcBorders>
            <w:vAlign w:val="center"/>
          </w:tcPr>
          <w:p w14:paraId="4053069A" w14:textId="77777777" w:rsidR="00F5348A" w:rsidRPr="00C9783B" w:rsidRDefault="00C177E3" w:rsidP="00F04048">
            <w:pPr>
              <w:pStyle w:val="BodyText7"/>
              <w:spacing w:line="240" w:lineRule="auto"/>
              <w:ind w:right="144" w:firstLine="0"/>
              <w:jc w:val="right"/>
              <w:rPr>
                <w:sz w:val="22"/>
                <w:szCs w:val="24"/>
              </w:rPr>
            </w:pPr>
            <w:r w:rsidRPr="00C9783B">
              <w:rPr>
                <w:rStyle w:val="BodyText32"/>
                <w:sz w:val="22"/>
                <w:szCs w:val="24"/>
              </w:rPr>
              <w:t>7,500</w:t>
            </w:r>
          </w:p>
        </w:tc>
        <w:tc>
          <w:tcPr>
            <w:tcW w:w="990" w:type="dxa"/>
            <w:tcBorders>
              <w:bottom w:val="single" w:sz="4" w:space="0" w:color="auto"/>
            </w:tcBorders>
            <w:vAlign w:val="center"/>
          </w:tcPr>
          <w:p w14:paraId="4C311198" w14:textId="77777777" w:rsidR="00F5348A" w:rsidRPr="00C9783B" w:rsidRDefault="00C177E3" w:rsidP="00F04048">
            <w:pPr>
              <w:pStyle w:val="BodyText7"/>
              <w:spacing w:line="240" w:lineRule="auto"/>
              <w:ind w:right="144" w:firstLine="0"/>
              <w:jc w:val="right"/>
              <w:rPr>
                <w:sz w:val="22"/>
                <w:szCs w:val="24"/>
              </w:rPr>
            </w:pPr>
            <w:r w:rsidRPr="00C9783B">
              <w:rPr>
                <w:rStyle w:val="BodyText32"/>
                <w:sz w:val="22"/>
                <w:szCs w:val="24"/>
              </w:rPr>
              <w:t>8,270</w:t>
            </w:r>
          </w:p>
        </w:tc>
        <w:tc>
          <w:tcPr>
            <w:tcW w:w="990" w:type="dxa"/>
            <w:tcBorders>
              <w:bottom w:val="single" w:sz="4" w:space="0" w:color="auto"/>
            </w:tcBorders>
            <w:vAlign w:val="center"/>
          </w:tcPr>
          <w:p w14:paraId="117CD148" w14:textId="77777777" w:rsidR="00F5348A" w:rsidRPr="00C9783B" w:rsidRDefault="00C177E3" w:rsidP="00F04048">
            <w:pPr>
              <w:pStyle w:val="BodyText7"/>
              <w:spacing w:line="240" w:lineRule="auto"/>
              <w:ind w:right="144" w:firstLine="0"/>
              <w:jc w:val="right"/>
              <w:rPr>
                <w:sz w:val="22"/>
                <w:szCs w:val="24"/>
              </w:rPr>
            </w:pPr>
            <w:r w:rsidRPr="00C9783B">
              <w:rPr>
                <w:rStyle w:val="BodyText32"/>
                <w:sz w:val="22"/>
                <w:szCs w:val="24"/>
              </w:rPr>
              <w:t>8,270</w:t>
            </w:r>
          </w:p>
        </w:tc>
      </w:tr>
    </w:tbl>
    <w:p w14:paraId="46C7729D" w14:textId="1DC60BAA" w:rsidR="00C9783B" w:rsidRPr="00AF7BD5" w:rsidRDefault="00C177E3" w:rsidP="00AF7BD5">
      <w:pPr>
        <w:pStyle w:val="Bodytext41"/>
        <w:spacing w:after="160" w:line="240" w:lineRule="auto"/>
        <w:ind w:firstLine="270"/>
        <w:jc w:val="both"/>
        <w:rPr>
          <w:rStyle w:val="Bodytext44"/>
        </w:rPr>
      </w:pPr>
      <w:r w:rsidRPr="00AF7BD5">
        <w:t>“(4) In addition to the amount payable in accordance with sub</w:t>
      </w:r>
      <w:r w:rsidR="00AF7BD5" w:rsidRPr="00AF7BD5">
        <w:t>-</w:t>
      </w:r>
      <w:r w:rsidRPr="00AF7BD5">
        <w:t>section (2) or sub-section (3), there is payable to a State in respect of the year 1973, the year 1974 or the year 1975, in relation to each student residence or affiliated college, an amount calculated by multiplying—</w:t>
      </w:r>
    </w:p>
    <w:p w14:paraId="6C84BECF" w14:textId="77777777" w:rsidR="00F5348A" w:rsidRPr="00C927D9" w:rsidRDefault="00C9783B" w:rsidP="00C9783B">
      <w:pPr>
        <w:pStyle w:val="Bodytext41"/>
        <w:spacing w:after="60" w:line="240" w:lineRule="auto"/>
        <w:ind w:firstLine="270"/>
        <w:rPr>
          <w:sz w:val="24"/>
          <w:szCs w:val="24"/>
        </w:rPr>
      </w:pPr>
      <w:r>
        <w:rPr>
          <w:sz w:val="24"/>
          <w:szCs w:val="24"/>
        </w:rPr>
        <w:t xml:space="preserve">(a) </w:t>
      </w:r>
      <w:r w:rsidR="00C177E3" w:rsidRPr="00C927D9">
        <w:rPr>
          <w:sz w:val="24"/>
          <w:szCs w:val="24"/>
        </w:rPr>
        <w:t>in the case of the year 1973—$60;</w:t>
      </w:r>
    </w:p>
    <w:p w14:paraId="3B98F9DE" w14:textId="77777777" w:rsidR="00F5348A" w:rsidRPr="00C927D9" w:rsidRDefault="00C9783B" w:rsidP="00C9783B">
      <w:pPr>
        <w:pStyle w:val="Bodytext41"/>
        <w:spacing w:after="60" w:line="240" w:lineRule="auto"/>
        <w:ind w:firstLine="270"/>
        <w:rPr>
          <w:sz w:val="24"/>
          <w:szCs w:val="24"/>
        </w:rPr>
      </w:pPr>
      <w:r>
        <w:rPr>
          <w:sz w:val="24"/>
          <w:szCs w:val="24"/>
        </w:rPr>
        <w:t xml:space="preserve">(b) </w:t>
      </w:r>
      <w:r w:rsidR="00C177E3" w:rsidRPr="00C927D9">
        <w:rPr>
          <w:sz w:val="24"/>
          <w:szCs w:val="24"/>
        </w:rPr>
        <w:t>in the case of the year 1974—$66.10; and</w:t>
      </w:r>
    </w:p>
    <w:p w14:paraId="76B69E6D" w14:textId="77777777" w:rsidR="00F5348A" w:rsidRPr="00C927D9" w:rsidRDefault="00C9783B" w:rsidP="00C9783B">
      <w:pPr>
        <w:pStyle w:val="Bodytext41"/>
        <w:spacing w:after="60" w:line="240" w:lineRule="auto"/>
        <w:ind w:firstLine="270"/>
        <w:rPr>
          <w:sz w:val="24"/>
          <w:szCs w:val="24"/>
        </w:rPr>
      </w:pPr>
      <w:r>
        <w:rPr>
          <w:sz w:val="24"/>
          <w:szCs w:val="24"/>
        </w:rPr>
        <w:t xml:space="preserve">(c) </w:t>
      </w:r>
      <w:r w:rsidR="00C177E3" w:rsidRPr="00C927D9">
        <w:rPr>
          <w:sz w:val="24"/>
          <w:szCs w:val="24"/>
        </w:rPr>
        <w:t>in the case of the year 1975—$66.10,</w:t>
      </w:r>
    </w:p>
    <w:p w14:paraId="56E8A133" w14:textId="51BA2BEF" w:rsidR="00F5348A" w:rsidRPr="00C927D9" w:rsidRDefault="00C177E3" w:rsidP="00F04048">
      <w:pPr>
        <w:pStyle w:val="Bodytext41"/>
        <w:spacing w:after="160" w:line="240" w:lineRule="auto"/>
        <w:ind w:firstLine="0"/>
        <w:jc w:val="both"/>
        <w:rPr>
          <w:sz w:val="24"/>
          <w:szCs w:val="24"/>
        </w:rPr>
      </w:pPr>
      <w:r w:rsidRPr="00C927D9">
        <w:rPr>
          <w:sz w:val="24"/>
          <w:szCs w:val="24"/>
        </w:rPr>
        <w:t>by the number of resident full-time students of the student residence or affiliated college in that year.”.</w:t>
      </w:r>
    </w:p>
    <w:p w14:paraId="357D070E" w14:textId="6753EC6B" w:rsidR="00F5348A" w:rsidRPr="00C927D9" w:rsidRDefault="00C177E3" w:rsidP="00F04048">
      <w:pPr>
        <w:pStyle w:val="Bodytext41"/>
        <w:spacing w:after="160" w:line="240" w:lineRule="auto"/>
        <w:ind w:firstLine="270"/>
        <w:jc w:val="both"/>
        <w:rPr>
          <w:sz w:val="24"/>
          <w:szCs w:val="24"/>
        </w:rPr>
      </w:pPr>
      <w:r w:rsidRPr="00C927D9">
        <w:rPr>
          <w:sz w:val="24"/>
          <w:szCs w:val="24"/>
        </w:rPr>
        <w:t>(2) Section 8 of the Principal Act is amended by omitting from sub</w:t>
      </w:r>
      <w:r w:rsidR="00AF7BD5">
        <w:rPr>
          <w:sz w:val="24"/>
          <w:szCs w:val="24"/>
        </w:rPr>
        <w:t>-</w:t>
      </w:r>
      <w:r w:rsidRPr="00C927D9">
        <w:rPr>
          <w:sz w:val="24"/>
          <w:szCs w:val="24"/>
        </w:rPr>
        <w:t>section (4</w:t>
      </w:r>
      <w:r w:rsidR="00C9783B">
        <w:rPr>
          <w:smallCaps/>
          <w:sz w:val="24"/>
          <w:szCs w:val="24"/>
        </w:rPr>
        <w:t>a</w:t>
      </w:r>
      <w:r w:rsidRPr="00C927D9">
        <w:rPr>
          <w:sz w:val="24"/>
          <w:szCs w:val="24"/>
        </w:rPr>
        <w:t>) the words “a year” and substituting the words “the year 1973”.</w:t>
      </w:r>
    </w:p>
    <w:p w14:paraId="188482A6" w14:textId="77777777" w:rsidR="00F5348A" w:rsidRPr="00C53046" w:rsidRDefault="00C177E3" w:rsidP="00F04048">
      <w:pPr>
        <w:pStyle w:val="Bodytext51"/>
        <w:spacing w:before="120" w:after="60" w:line="240" w:lineRule="auto"/>
        <w:ind w:firstLine="0"/>
        <w:rPr>
          <w:b/>
          <w:sz w:val="20"/>
          <w:szCs w:val="24"/>
        </w:rPr>
      </w:pPr>
      <w:r w:rsidRPr="00C53046">
        <w:rPr>
          <w:rStyle w:val="Bodytext58"/>
          <w:b/>
          <w:sz w:val="20"/>
          <w:szCs w:val="24"/>
        </w:rPr>
        <w:t>Building grants in respect of student residences and affiliated colleges in country areas.</w:t>
      </w:r>
    </w:p>
    <w:p w14:paraId="2E94D6A0" w14:textId="6BA05DB4" w:rsidR="00F5348A" w:rsidRDefault="00C53046" w:rsidP="00F04048">
      <w:pPr>
        <w:pStyle w:val="Bodytext41"/>
        <w:tabs>
          <w:tab w:val="left" w:pos="634"/>
        </w:tabs>
        <w:spacing w:line="240" w:lineRule="auto"/>
        <w:ind w:firstLine="274"/>
        <w:jc w:val="both"/>
        <w:rPr>
          <w:sz w:val="24"/>
          <w:szCs w:val="24"/>
        </w:rPr>
      </w:pPr>
      <w:r w:rsidRPr="00C53046">
        <w:rPr>
          <w:b/>
          <w:sz w:val="24"/>
          <w:szCs w:val="24"/>
        </w:rPr>
        <w:t>16.</w:t>
      </w:r>
      <w:r>
        <w:rPr>
          <w:b/>
          <w:sz w:val="24"/>
          <w:szCs w:val="24"/>
        </w:rPr>
        <w:tab/>
      </w:r>
      <w:r w:rsidR="00C177E3" w:rsidRPr="00C927D9">
        <w:rPr>
          <w:sz w:val="24"/>
          <w:szCs w:val="24"/>
        </w:rPr>
        <w:t>Section 9 of the Principal Act is amended by omitting from sub</w:t>
      </w:r>
      <w:r w:rsidR="00AF7BD5">
        <w:rPr>
          <w:sz w:val="24"/>
          <w:szCs w:val="24"/>
        </w:rPr>
        <w:t>-</w:t>
      </w:r>
      <w:r w:rsidR="00C177E3" w:rsidRPr="00C927D9">
        <w:rPr>
          <w:sz w:val="24"/>
          <w:szCs w:val="24"/>
        </w:rPr>
        <w:t>section (2</w:t>
      </w:r>
      <w:r w:rsidR="00C177E3" w:rsidRPr="00C927D9">
        <w:rPr>
          <w:rStyle w:val="Bodytext4SmallCaps"/>
          <w:sz w:val="24"/>
          <w:szCs w:val="24"/>
        </w:rPr>
        <w:t>a)</w:t>
      </w:r>
      <w:r w:rsidR="00C177E3" w:rsidRPr="00C927D9">
        <w:rPr>
          <w:sz w:val="24"/>
          <w:szCs w:val="24"/>
        </w:rPr>
        <w:t xml:space="preserve"> the figures “$480,000” and substituting the figures “$1,480,000”.</w:t>
      </w:r>
    </w:p>
    <w:p w14:paraId="1EFA7412" w14:textId="77777777" w:rsidR="00C53046" w:rsidRPr="00C53046" w:rsidRDefault="00C53046" w:rsidP="00F04048">
      <w:pPr>
        <w:pStyle w:val="Bodytext51"/>
        <w:spacing w:before="120" w:after="60" w:line="240" w:lineRule="auto"/>
        <w:ind w:firstLine="0"/>
        <w:rPr>
          <w:b/>
          <w:sz w:val="20"/>
          <w:szCs w:val="24"/>
        </w:rPr>
      </w:pPr>
      <w:r w:rsidRPr="00C53046">
        <w:rPr>
          <w:rStyle w:val="Bodytext58"/>
          <w:b/>
          <w:sz w:val="20"/>
          <w:szCs w:val="24"/>
        </w:rPr>
        <w:t>Building grants in respect of student residences and affiliated colleges providing non-collegiate accommodation.</w:t>
      </w:r>
    </w:p>
    <w:p w14:paraId="09439602" w14:textId="446B70CB" w:rsidR="00F5348A" w:rsidRDefault="00C53046" w:rsidP="00F04048">
      <w:pPr>
        <w:pStyle w:val="Bodytext41"/>
        <w:tabs>
          <w:tab w:val="left" w:pos="634"/>
        </w:tabs>
        <w:spacing w:line="240" w:lineRule="auto"/>
        <w:ind w:firstLine="274"/>
        <w:jc w:val="both"/>
        <w:rPr>
          <w:rStyle w:val="Bodytext4ArialNarrow"/>
          <w:rFonts w:ascii="Times New Roman" w:hAnsi="Times New Roman" w:cs="Times New Roman"/>
          <w:b w:val="0"/>
          <w:sz w:val="24"/>
          <w:szCs w:val="24"/>
        </w:rPr>
      </w:pPr>
      <w:r w:rsidRPr="00C53046">
        <w:rPr>
          <w:b/>
          <w:sz w:val="24"/>
          <w:szCs w:val="24"/>
        </w:rPr>
        <w:t>17.</w:t>
      </w:r>
      <w:r>
        <w:rPr>
          <w:b/>
          <w:sz w:val="24"/>
          <w:szCs w:val="24"/>
        </w:rPr>
        <w:tab/>
      </w:r>
      <w:r w:rsidR="00C177E3" w:rsidRPr="00C927D9">
        <w:rPr>
          <w:sz w:val="24"/>
          <w:szCs w:val="24"/>
        </w:rPr>
        <w:t>Section 10 of the Principal Act is amended by omitting from sub</w:t>
      </w:r>
      <w:r w:rsidR="00AF7BD5">
        <w:rPr>
          <w:sz w:val="24"/>
          <w:szCs w:val="24"/>
        </w:rPr>
        <w:t>-</w:t>
      </w:r>
      <w:r w:rsidR="00C177E3" w:rsidRPr="00C927D9">
        <w:rPr>
          <w:sz w:val="24"/>
          <w:szCs w:val="24"/>
        </w:rPr>
        <w:t>section (2</w:t>
      </w:r>
      <w:r>
        <w:rPr>
          <w:smallCaps/>
          <w:sz w:val="24"/>
          <w:szCs w:val="24"/>
        </w:rPr>
        <w:t>a</w:t>
      </w:r>
      <w:r w:rsidR="00C177E3" w:rsidRPr="00C927D9">
        <w:rPr>
          <w:sz w:val="24"/>
          <w:szCs w:val="24"/>
        </w:rPr>
        <w:t xml:space="preserve">) the figures “$2,000,000” and substituting the figures </w:t>
      </w:r>
      <w:r w:rsidR="00C177E3" w:rsidRPr="00D556C1">
        <w:rPr>
          <w:rStyle w:val="Bodytext4ArialNarrow"/>
          <w:rFonts w:ascii="Times New Roman" w:hAnsi="Times New Roman" w:cs="Times New Roman"/>
          <w:b w:val="0"/>
          <w:sz w:val="24"/>
          <w:szCs w:val="24"/>
        </w:rPr>
        <w:t>“$</w:t>
      </w:r>
      <w:r w:rsidR="00C177E3" w:rsidRPr="00C927D9">
        <w:rPr>
          <w:rStyle w:val="Bodytext4SegoeUI"/>
          <w:rFonts w:ascii="Times New Roman" w:hAnsi="Times New Roman" w:cs="Times New Roman"/>
          <w:sz w:val="24"/>
          <w:szCs w:val="24"/>
        </w:rPr>
        <w:t>1</w:t>
      </w:r>
      <w:r w:rsidR="00C177E3" w:rsidRPr="00D556C1">
        <w:rPr>
          <w:rStyle w:val="Bodytext4ArialNarrow"/>
          <w:rFonts w:ascii="Times New Roman" w:hAnsi="Times New Roman" w:cs="Times New Roman"/>
          <w:b w:val="0"/>
          <w:sz w:val="24"/>
          <w:szCs w:val="24"/>
        </w:rPr>
        <w:t>,</w:t>
      </w:r>
      <w:r w:rsidR="00C177E3" w:rsidRPr="00C927D9">
        <w:rPr>
          <w:rStyle w:val="Bodytext4SegoeUI"/>
          <w:rFonts w:ascii="Times New Roman" w:hAnsi="Times New Roman" w:cs="Times New Roman"/>
          <w:sz w:val="24"/>
          <w:szCs w:val="24"/>
        </w:rPr>
        <w:t>000</w:t>
      </w:r>
      <w:r w:rsidR="00C177E3" w:rsidRPr="00D556C1">
        <w:rPr>
          <w:rStyle w:val="Bodytext4ArialNarrow"/>
          <w:rFonts w:ascii="Times New Roman" w:hAnsi="Times New Roman" w:cs="Times New Roman"/>
          <w:b w:val="0"/>
          <w:sz w:val="24"/>
          <w:szCs w:val="24"/>
        </w:rPr>
        <w:t>,</w:t>
      </w:r>
      <w:r w:rsidR="00C177E3" w:rsidRPr="00C927D9">
        <w:rPr>
          <w:rStyle w:val="Bodytext4SegoeUI"/>
          <w:rFonts w:ascii="Times New Roman" w:hAnsi="Times New Roman" w:cs="Times New Roman"/>
          <w:sz w:val="24"/>
          <w:szCs w:val="24"/>
        </w:rPr>
        <w:t>000</w:t>
      </w:r>
      <w:r w:rsidR="00C177E3" w:rsidRPr="00D556C1">
        <w:rPr>
          <w:rStyle w:val="Bodytext4ArialNarrow"/>
          <w:rFonts w:ascii="Times New Roman" w:hAnsi="Times New Roman" w:cs="Times New Roman"/>
          <w:b w:val="0"/>
          <w:sz w:val="24"/>
          <w:szCs w:val="24"/>
        </w:rPr>
        <w:t>”.</w:t>
      </w:r>
    </w:p>
    <w:p w14:paraId="00DE7870" w14:textId="77777777" w:rsidR="00C53046" w:rsidRPr="00C53046" w:rsidRDefault="00C53046" w:rsidP="00F04048">
      <w:pPr>
        <w:pStyle w:val="Bodytext51"/>
        <w:spacing w:before="120" w:after="60" w:line="240" w:lineRule="auto"/>
        <w:ind w:firstLine="0"/>
        <w:rPr>
          <w:b/>
          <w:sz w:val="20"/>
          <w:szCs w:val="24"/>
        </w:rPr>
      </w:pPr>
      <w:r w:rsidRPr="00C53046">
        <w:rPr>
          <w:rStyle w:val="Bodytext58"/>
          <w:b/>
          <w:sz w:val="20"/>
          <w:szCs w:val="24"/>
        </w:rPr>
        <w:t>Delegation by Minister.</w:t>
      </w:r>
    </w:p>
    <w:p w14:paraId="71BF0C85" w14:textId="2F1BA471" w:rsidR="00F5348A" w:rsidRPr="00C927D9" w:rsidRDefault="00C53046" w:rsidP="00F04048">
      <w:pPr>
        <w:pStyle w:val="Bodytext41"/>
        <w:tabs>
          <w:tab w:val="left" w:pos="634"/>
        </w:tabs>
        <w:spacing w:after="160" w:line="240" w:lineRule="auto"/>
        <w:ind w:firstLine="274"/>
        <w:jc w:val="both"/>
        <w:rPr>
          <w:sz w:val="24"/>
          <w:szCs w:val="24"/>
        </w:rPr>
      </w:pPr>
      <w:r w:rsidRPr="00C53046">
        <w:rPr>
          <w:b/>
          <w:sz w:val="24"/>
          <w:szCs w:val="24"/>
        </w:rPr>
        <w:t>18.</w:t>
      </w:r>
      <w:r>
        <w:rPr>
          <w:b/>
          <w:sz w:val="24"/>
          <w:szCs w:val="24"/>
        </w:rPr>
        <w:tab/>
      </w:r>
      <w:r w:rsidR="00C177E3" w:rsidRPr="00C927D9">
        <w:rPr>
          <w:sz w:val="24"/>
          <w:szCs w:val="24"/>
        </w:rPr>
        <w:t>After section 11 of the Principal Act the following section is inserted:—</w:t>
      </w:r>
    </w:p>
    <w:p w14:paraId="49502E1F" w14:textId="74AF8580" w:rsidR="00F5348A" w:rsidRPr="00C927D9" w:rsidRDefault="00C177E3" w:rsidP="00F04048">
      <w:pPr>
        <w:pStyle w:val="Bodytext41"/>
        <w:spacing w:after="160" w:line="240" w:lineRule="auto"/>
        <w:ind w:firstLine="270"/>
        <w:jc w:val="both"/>
        <w:rPr>
          <w:sz w:val="24"/>
          <w:szCs w:val="24"/>
        </w:rPr>
      </w:pPr>
      <w:r w:rsidRPr="00C927D9">
        <w:rPr>
          <w:sz w:val="24"/>
          <w:szCs w:val="24"/>
        </w:rPr>
        <w:t>“11</w:t>
      </w:r>
      <w:r w:rsidR="00C53046">
        <w:rPr>
          <w:smallCaps/>
          <w:sz w:val="24"/>
          <w:szCs w:val="24"/>
        </w:rPr>
        <w:t>b</w:t>
      </w:r>
      <w:r w:rsidRPr="00C927D9">
        <w:rPr>
          <w:sz w:val="24"/>
          <w:szCs w:val="24"/>
        </w:rPr>
        <w:t>. (1) The Minister may, either generally or otherwise as provided by the instrument of delegation, by writing under his hand, delegate his powers under section 6</w:t>
      </w:r>
      <w:r w:rsidR="00AF7BD5">
        <w:rPr>
          <w:smallCaps/>
          <w:sz w:val="24"/>
          <w:szCs w:val="24"/>
        </w:rPr>
        <w:t>a</w:t>
      </w:r>
      <w:r w:rsidRPr="00C927D9">
        <w:rPr>
          <w:sz w:val="24"/>
          <w:szCs w:val="24"/>
        </w:rPr>
        <w:t xml:space="preserve"> to the Commission or to the Chairman or Deputy Chairman of the Commission.</w:t>
      </w:r>
    </w:p>
    <w:p w14:paraId="24063E8B" w14:textId="77777777" w:rsidR="00F5348A" w:rsidRPr="00C927D9" w:rsidRDefault="00C177E3" w:rsidP="00F04048">
      <w:pPr>
        <w:pStyle w:val="Bodytext41"/>
        <w:spacing w:after="160" w:line="240" w:lineRule="auto"/>
        <w:ind w:firstLine="270"/>
        <w:jc w:val="both"/>
        <w:rPr>
          <w:sz w:val="24"/>
          <w:szCs w:val="24"/>
        </w:rPr>
      </w:pPr>
      <w:r w:rsidRPr="00C927D9">
        <w:rPr>
          <w:sz w:val="24"/>
          <w:szCs w:val="24"/>
        </w:rPr>
        <w:t>“(2) The powers so delegated may be exercised by the delegate in accordance with the instrument of delegation.</w:t>
      </w:r>
    </w:p>
    <w:p w14:paraId="1E9A27D3" w14:textId="77777777" w:rsidR="00F5348A" w:rsidRPr="00C927D9" w:rsidRDefault="00C177E3" w:rsidP="00F04048">
      <w:pPr>
        <w:pStyle w:val="Bodytext41"/>
        <w:spacing w:after="160" w:line="240" w:lineRule="auto"/>
        <w:ind w:firstLine="270"/>
        <w:jc w:val="both"/>
        <w:rPr>
          <w:sz w:val="24"/>
          <w:szCs w:val="24"/>
        </w:rPr>
      </w:pPr>
      <w:r w:rsidRPr="00C927D9">
        <w:rPr>
          <w:sz w:val="24"/>
          <w:szCs w:val="24"/>
        </w:rPr>
        <w:t>“(3) A delegation under this section is revocable at will and does not prevent the exercise</w:t>
      </w:r>
      <w:r w:rsidR="00C53046">
        <w:rPr>
          <w:sz w:val="24"/>
          <w:szCs w:val="24"/>
        </w:rPr>
        <w:t xml:space="preserve"> of the powers by the Minister</w:t>
      </w:r>
      <w:r w:rsidRPr="00C927D9">
        <w:rPr>
          <w:sz w:val="24"/>
          <w:szCs w:val="24"/>
        </w:rPr>
        <w:t>”.</w:t>
      </w:r>
    </w:p>
    <w:p w14:paraId="1AF68E84" w14:textId="77777777" w:rsidR="00F5348A" w:rsidRPr="00C53046" w:rsidRDefault="00C177E3" w:rsidP="00F04048">
      <w:pPr>
        <w:pStyle w:val="Bodytext51"/>
        <w:spacing w:before="120" w:after="60" w:line="240" w:lineRule="auto"/>
        <w:ind w:firstLine="0"/>
        <w:rPr>
          <w:b/>
          <w:sz w:val="20"/>
          <w:szCs w:val="24"/>
        </w:rPr>
      </w:pPr>
      <w:r w:rsidRPr="00C53046">
        <w:rPr>
          <w:rStyle w:val="Bodytext58"/>
          <w:b/>
          <w:sz w:val="20"/>
          <w:szCs w:val="24"/>
        </w:rPr>
        <w:t>Substitution</w:t>
      </w:r>
      <w:r w:rsidR="00C53046" w:rsidRPr="00C53046">
        <w:rPr>
          <w:rStyle w:val="Bodytext58"/>
          <w:b/>
          <w:sz w:val="20"/>
          <w:szCs w:val="24"/>
        </w:rPr>
        <w:t xml:space="preserve"> </w:t>
      </w:r>
      <w:r w:rsidRPr="00C53046">
        <w:rPr>
          <w:rStyle w:val="Bodytext58"/>
          <w:b/>
          <w:sz w:val="20"/>
          <w:szCs w:val="24"/>
        </w:rPr>
        <w:t>of</w:t>
      </w:r>
      <w:r w:rsidR="00C53046" w:rsidRPr="00C53046">
        <w:rPr>
          <w:rStyle w:val="Bodytext58"/>
          <w:b/>
          <w:sz w:val="20"/>
          <w:szCs w:val="24"/>
        </w:rPr>
        <w:t xml:space="preserve"> </w:t>
      </w:r>
      <w:r w:rsidRPr="00C53046">
        <w:rPr>
          <w:rStyle w:val="Bodytext58"/>
          <w:b/>
          <w:sz w:val="20"/>
          <w:szCs w:val="24"/>
        </w:rPr>
        <w:t>Schedules.</w:t>
      </w:r>
    </w:p>
    <w:p w14:paraId="7FC60EA7" w14:textId="77777777" w:rsidR="00F5348A" w:rsidRDefault="00C53046" w:rsidP="00F04048">
      <w:pPr>
        <w:pStyle w:val="Bodytext41"/>
        <w:tabs>
          <w:tab w:val="left" w:pos="634"/>
        </w:tabs>
        <w:spacing w:line="240" w:lineRule="auto"/>
        <w:ind w:firstLine="274"/>
        <w:jc w:val="both"/>
        <w:rPr>
          <w:sz w:val="24"/>
          <w:szCs w:val="24"/>
        </w:rPr>
      </w:pPr>
      <w:r w:rsidRPr="00C53046">
        <w:rPr>
          <w:b/>
          <w:sz w:val="24"/>
          <w:szCs w:val="24"/>
        </w:rPr>
        <w:t>19.</w:t>
      </w:r>
      <w:r>
        <w:rPr>
          <w:b/>
          <w:sz w:val="24"/>
          <w:szCs w:val="24"/>
        </w:rPr>
        <w:tab/>
      </w:r>
      <w:r w:rsidR="00C177E3" w:rsidRPr="00C927D9">
        <w:rPr>
          <w:sz w:val="24"/>
          <w:szCs w:val="24"/>
        </w:rPr>
        <w:t>The Schedules to the Principal Act are repealed and the Schedules set out in the Schedule to this Act substituted.</w:t>
      </w:r>
    </w:p>
    <w:p w14:paraId="6D8A02F5" w14:textId="77777777" w:rsidR="00AF7BD5" w:rsidRDefault="00AF7BD5">
      <w:pPr>
        <w:rPr>
          <w:rStyle w:val="Bodytext58"/>
          <w:rFonts w:eastAsia="Courier New"/>
          <w:b/>
          <w:sz w:val="20"/>
          <w:szCs w:val="24"/>
        </w:rPr>
      </w:pPr>
      <w:r>
        <w:rPr>
          <w:rStyle w:val="Bodytext58"/>
          <w:rFonts w:eastAsia="Courier New"/>
          <w:b/>
          <w:sz w:val="20"/>
          <w:szCs w:val="24"/>
        </w:rPr>
        <w:br w:type="page"/>
      </w:r>
    </w:p>
    <w:p w14:paraId="6C2D1F6A" w14:textId="05501D8B" w:rsidR="00C53046" w:rsidRPr="00C927D9" w:rsidRDefault="00C53046" w:rsidP="00F04048">
      <w:pPr>
        <w:pStyle w:val="Bodytext51"/>
        <w:spacing w:before="120" w:after="60" w:line="240" w:lineRule="auto"/>
        <w:ind w:firstLine="0"/>
        <w:rPr>
          <w:sz w:val="24"/>
          <w:szCs w:val="24"/>
        </w:rPr>
      </w:pPr>
      <w:r w:rsidRPr="00C53046">
        <w:rPr>
          <w:rStyle w:val="Bodytext58"/>
          <w:b/>
          <w:sz w:val="20"/>
          <w:szCs w:val="24"/>
        </w:rPr>
        <w:t>Certain payments deemed to have been made under Principal Act as amended by this Act.</w:t>
      </w:r>
    </w:p>
    <w:p w14:paraId="1A1B245D" w14:textId="77777777" w:rsidR="00C53046" w:rsidRDefault="00C53046" w:rsidP="00F04048">
      <w:pPr>
        <w:pStyle w:val="Bodytext41"/>
        <w:spacing w:after="160" w:line="240" w:lineRule="auto"/>
        <w:ind w:firstLine="270"/>
        <w:jc w:val="both"/>
        <w:rPr>
          <w:sz w:val="24"/>
          <w:szCs w:val="24"/>
        </w:rPr>
      </w:pPr>
      <w:r w:rsidRPr="00C53046">
        <w:rPr>
          <w:b/>
          <w:sz w:val="24"/>
          <w:szCs w:val="24"/>
        </w:rPr>
        <w:t>20.</w:t>
      </w:r>
      <w:r>
        <w:rPr>
          <w:sz w:val="24"/>
          <w:szCs w:val="24"/>
        </w:rPr>
        <w:t xml:space="preserve"> </w:t>
      </w:r>
      <w:r w:rsidR="00C177E3" w:rsidRPr="00C927D9">
        <w:rPr>
          <w:sz w:val="24"/>
          <w:szCs w:val="24"/>
        </w:rPr>
        <w:t xml:space="preserve">(1) Subject to sub-section (2), payments (including advances) by way of financial assistance made to a State under the </w:t>
      </w:r>
      <w:r w:rsidR="00C177E3" w:rsidRPr="00C927D9">
        <w:rPr>
          <w:rStyle w:val="Bodytext4Italic2"/>
          <w:sz w:val="24"/>
          <w:szCs w:val="24"/>
        </w:rPr>
        <w:t xml:space="preserve">States Grants </w:t>
      </w:r>
      <w:r w:rsidR="00C177E3" w:rsidRPr="00C53046">
        <w:rPr>
          <w:rStyle w:val="Bodytext4Italic2"/>
          <w:i w:val="0"/>
          <w:sz w:val="24"/>
          <w:szCs w:val="24"/>
        </w:rPr>
        <w:t>(</w:t>
      </w:r>
      <w:r w:rsidR="00C177E3" w:rsidRPr="00C927D9">
        <w:rPr>
          <w:rStyle w:val="Bodytext4Italic2"/>
          <w:sz w:val="24"/>
          <w:szCs w:val="24"/>
        </w:rPr>
        <w:t>Advanced Education</w:t>
      </w:r>
      <w:r w:rsidR="00C177E3" w:rsidRPr="00C53046">
        <w:rPr>
          <w:rStyle w:val="Bodytext4Italic2"/>
          <w:i w:val="0"/>
          <w:sz w:val="24"/>
          <w:szCs w:val="24"/>
        </w:rPr>
        <w:t>)</w:t>
      </w:r>
      <w:r w:rsidR="00C177E3" w:rsidRPr="00C927D9">
        <w:rPr>
          <w:rStyle w:val="Bodytext4Italic2"/>
          <w:sz w:val="24"/>
          <w:szCs w:val="24"/>
        </w:rPr>
        <w:t xml:space="preserve"> Act </w:t>
      </w:r>
      <w:r w:rsidR="00C177E3" w:rsidRPr="00C53046">
        <w:rPr>
          <w:rStyle w:val="Bodytext4Italic2"/>
          <w:i w:val="0"/>
          <w:sz w:val="24"/>
          <w:szCs w:val="24"/>
        </w:rPr>
        <w:t>(</w:t>
      </w:r>
      <w:r w:rsidR="00C177E3" w:rsidRPr="00C927D9">
        <w:rPr>
          <w:rStyle w:val="Bodytext4Italic2"/>
          <w:sz w:val="24"/>
          <w:szCs w:val="24"/>
        </w:rPr>
        <w:t>No.</w:t>
      </w:r>
      <w:r w:rsidR="00C177E3" w:rsidRPr="00C927D9">
        <w:rPr>
          <w:sz w:val="24"/>
          <w:szCs w:val="24"/>
        </w:rPr>
        <w:t xml:space="preserve"> 3) 1972 or under that Act as amended and in force at any time before the commencement of this Act shall be deemed to have been made for the purposes of the Principal Act as amended by this Act.</w:t>
      </w:r>
    </w:p>
    <w:p w14:paraId="4FD5F49C" w14:textId="77777777" w:rsidR="00F5348A" w:rsidRPr="00C927D9" w:rsidRDefault="00C177E3" w:rsidP="00F04048">
      <w:pPr>
        <w:pStyle w:val="Bodytext41"/>
        <w:spacing w:after="160" w:line="240" w:lineRule="auto"/>
        <w:ind w:firstLine="270"/>
        <w:jc w:val="both"/>
        <w:rPr>
          <w:sz w:val="24"/>
          <w:szCs w:val="24"/>
        </w:rPr>
      </w:pPr>
      <w:r w:rsidRPr="00C927D9">
        <w:rPr>
          <w:rStyle w:val="Bodytext43"/>
          <w:sz w:val="24"/>
          <w:szCs w:val="24"/>
        </w:rPr>
        <w:t>(2) Where a payment referred to in sub-section (1) has been made to a State in respect of a college the name of which is specified in column 1 of the following table that payment shall be deemed to have been made to that State in respect of the college the name of which is specified in column 2 of the table:—</w:t>
      </w:r>
    </w:p>
    <w:tbl>
      <w:tblPr>
        <w:tblOverlap w:val="never"/>
        <w:tblW w:w="0" w:type="auto"/>
        <w:tblLayout w:type="fixed"/>
        <w:tblCellMar>
          <w:left w:w="10" w:type="dxa"/>
          <w:right w:w="10" w:type="dxa"/>
        </w:tblCellMar>
        <w:tblLook w:val="0000" w:firstRow="0" w:lastRow="0" w:firstColumn="0" w:lastColumn="0" w:noHBand="0" w:noVBand="0"/>
      </w:tblPr>
      <w:tblGrid>
        <w:gridCol w:w="4780"/>
        <w:gridCol w:w="4950"/>
      </w:tblGrid>
      <w:tr w:rsidR="00F5348A" w:rsidRPr="00C927D9" w14:paraId="3F53A98D" w14:textId="77777777" w:rsidTr="00F04048">
        <w:trPr>
          <w:trHeight w:val="374"/>
        </w:trPr>
        <w:tc>
          <w:tcPr>
            <w:tcW w:w="4780" w:type="dxa"/>
            <w:tcBorders>
              <w:top w:val="single" w:sz="4" w:space="0" w:color="auto"/>
              <w:bottom w:val="single" w:sz="4" w:space="0" w:color="auto"/>
            </w:tcBorders>
            <w:vAlign w:val="center"/>
          </w:tcPr>
          <w:p w14:paraId="5E15EE65" w14:textId="77777777" w:rsidR="00F5348A" w:rsidRPr="00C53046" w:rsidRDefault="00C177E3" w:rsidP="00C53046">
            <w:pPr>
              <w:pStyle w:val="BodyText7"/>
              <w:spacing w:line="240" w:lineRule="auto"/>
              <w:ind w:firstLine="0"/>
              <w:rPr>
                <w:sz w:val="22"/>
                <w:szCs w:val="24"/>
              </w:rPr>
            </w:pPr>
            <w:r w:rsidRPr="00C53046">
              <w:rPr>
                <w:rStyle w:val="Bodytext85pt"/>
                <w:sz w:val="22"/>
                <w:szCs w:val="24"/>
              </w:rPr>
              <w:t>Column 1</w:t>
            </w:r>
          </w:p>
        </w:tc>
        <w:tc>
          <w:tcPr>
            <w:tcW w:w="4950" w:type="dxa"/>
            <w:tcBorders>
              <w:top w:val="single" w:sz="4" w:space="0" w:color="auto"/>
              <w:bottom w:val="single" w:sz="4" w:space="0" w:color="auto"/>
            </w:tcBorders>
            <w:vAlign w:val="center"/>
          </w:tcPr>
          <w:p w14:paraId="0A677DD9" w14:textId="77777777" w:rsidR="00F5348A" w:rsidRPr="00C53046" w:rsidRDefault="00C177E3" w:rsidP="00C53046">
            <w:pPr>
              <w:pStyle w:val="BodyText7"/>
              <w:spacing w:line="240" w:lineRule="auto"/>
              <w:ind w:firstLine="0"/>
              <w:rPr>
                <w:sz w:val="22"/>
                <w:szCs w:val="24"/>
              </w:rPr>
            </w:pPr>
            <w:r w:rsidRPr="00C53046">
              <w:rPr>
                <w:rStyle w:val="Bodytext85pt"/>
                <w:sz w:val="22"/>
                <w:szCs w:val="24"/>
              </w:rPr>
              <w:t>Column 2</w:t>
            </w:r>
          </w:p>
        </w:tc>
      </w:tr>
      <w:tr w:rsidR="00F5348A" w:rsidRPr="00C927D9" w14:paraId="7BBC9072" w14:textId="77777777" w:rsidTr="00F04048">
        <w:trPr>
          <w:trHeight w:val="422"/>
        </w:trPr>
        <w:tc>
          <w:tcPr>
            <w:tcW w:w="4780" w:type="dxa"/>
            <w:tcBorders>
              <w:top w:val="single" w:sz="4" w:space="0" w:color="auto"/>
            </w:tcBorders>
            <w:vAlign w:val="bottom"/>
          </w:tcPr>
          <w:p w14:paraId="079C5726" w14:textId="77777777" w:rsidR="00F5348A" w:rsidRPr="00C53046" w:rsidRDefault="00C177E3" w:rsidP="00C53046">
            <w:pPr>
              <w:pStyle w:val="BodyText7"/>
              <w:tabs>
                <w:tab w:val="left" w:leader="dot" w:pos="4215"/>
              </w:tabs>
              <w:spacing w:line="240" w:lineRule="auto"/>
              <w:ind w:firstLine="0"/>
              <w:rPr>
                <w:sz w:val="22"/>
                <w:szCs w:val="24"/>
              </w:rPr>
            </w:pPr>
            <w:r w:rsidRPr="00C53046">
              <w:rPr>
                <w:rStyle w:val="Bodytext85pt"/>
                <w:sz w:val="22"/>
                <w:szCs w:val="24"/>
              </w:rPr>
              <w:t>Alexand</w:t>
            </w:r>
            <w:r w:rsidR="00C53046" w:rsidRPr="00C53046">
              <w:rPr>
                <w:rStyle w:val="Bodytext85pt"/>
                <w:sz w:val="22"/>
                <w:szCs w:val="24"/>
              </w:rPr>
              <w:t>er Mackie Teachers College</w:t>
            </w:r>
            <w:r w:rsidR="00C53046" w:rsidRPr="00C53046">
              <w:rPr>
                <w:rStyle w:val="Bodytext85pt"/>
                <w:sz w:val="22"/>
                <w:szCs w:val="24"/>
              </w:rPr>
              <w:tab/>
            </w:r>
          </w:p>
        </w:tc>
        <w:tc>
          <w:tcPr>
            <w:tcW w:w="4950" w:type="dxa"/>
            <w:tcBorders>
              <w:top w:val="single" w:sz="4" w:space="0" w:color="auto"/>
            </w:tcBorders>
            <w:vAlign w:val="bottom"/>
          </w:tcPr>
          <w:p w14:paraId="13C806E1" w14:textId="77777777" w:rsidR="00F5348A" w:rsidRPr="00C53046" w:rsidRDefault="00C177E3" w:rsidP="00C53046">
            <w:pPr>
              <w:pStyle w:val="BodyText7"/>
              <w:spacing w:line="240" w:lineRule="auto"/>
              <w:ind w:firstLine="0"/>
              <w:rPr>
                <w:sz w:val="22"/>
                <w:szCs w:val="24"/>
              </w:rPr>
            </w:pPr>
            <w:r w:rsidRPr="00C53046">
              <w:rPr>
                <w:rStyle w:val="Bodytext85pt"/>
                <w:sz w:val="22"/>
                <w:szCs w:val="24"/>
              </w:rPr>
              <w:t>Alexander Mackie College of Advanced Education</w:t>
            </w:r>
          </w:p>
        </w:tc>
      </w:tr>
      <w:tr w:rsidR="00F5348A" w:rsidRPr="00C927D9" w14:paraId="730669D2" w14:textId="77777777" w:rsidTr="00F04048">
        <w:trPr>
          <w:trHeight w:val="206"/>
        </w:trPr>
        <w:tc>
          <w:tcPr>
            <w:tcW w:w="4780" w:type="dxa"/>
            <w:vAlign w:val="bottom"/>
          </w:tcPr>
          <w:p w14:paraId="0BFE53C9" w14:textId="77777777" w:rsidR="00F5348A" w:rsidRPr="00C53046" w:rsidRDefault="00C53046" w:rsidP="00C53046">
            <w:pPr>
              <w:pStyle w:val="BodyText7"/>
              <w:tabs>
                <w:tab w:val="left" w:leader="dot" w:pos="4215"/>
              </w:tabs>
              <w:spacing w:line="240" w:lineRule="auto"/>
              <w:ind w:firstLine="0"/>
              <w:rPr>
                <w:sz w:val="22"/>
                <w:szCs w:val="24"/>
              </w:rPr>
            </w:pPr>
            <w:r w:rsidRPr="00C53046">
              <w:rPr>
                <w:rStyle w:val="Bodytext85pt"/>
                <w:sz w:val="22"/>
                <w:szCs w:val="24"/>
              </w:rPr>
              <w:t>Milperra Teachers College</w:t>
            </w:r>
            <w:r w:rsidRPr="00C53046">
              <w:rPr>
                <w:rStyle w:val="Bodytext85pt"/>
                <w:sz w:val="22"/>
                <w:szCs w:val="24"/>
              </w:rPr>
              <w:tab/>
            </w:r>
          </w:p>
        </w:tc>
        <w:tc>
          <w:tcPr>
            <w:tcW w:w="4950" w:type="dxa"/>
            <w:vAlign w:val="bottom"/>
          </w:tcPr>
          <w:p w14:paraId="36E10EED" w14:textId="77777777" w:rsidR="00F5348A" w:rsidRPr="00C53046" w:rsidRDefault="00C177E3" w:rsidP="00C53046">
            <w:pPr>
              <w:pStyle w:val="BodyText7"/>
              <w:spacing w:line="240" w:lineRule="auto"/>
              <w:ind w:firstLine="0"/>
              <w:rPr>
                <w:sz w:val="22"/>
                <w:szCs w:val="24"/>
              </w:rPr>
            </w:pPr>
            <w:r w:rsidRPr="00C53046">
              <w:rPr>
                <w:rStyle w:val="Bodytext85pt"/>
                <w:sz w:val="22"/>
                <w:szCs w:val="24"/>
              </w:rPr>
              <w:t>Milperra College of Advanced Education</w:t>
            </w:r>
          </w:p>
        </w:tc>
      </w:tr>
      <w:tr w:rsidR="00F5348A" w:rsidRPr="00C927D9" w14:paraId="317593C9" w14:textId="77777777" w:rsidTr="00F04048">
        <w:trPr>
          <w:trHeight w:val="182"/>
        </w:trPr>
        <w:tc>
          <w:tcPr>
            <w:tcW w:w="4780" w:type="dxa"/>
            <w:vAlign w:val="bottom"/>
          </w:tcPr>
          <w:p w14:paraId="58168151" w14:textId="77777777" w:rsidR="00F5348A" w:rsidRPr="00C53046" w:rsidRDefault="00C53046" w:rsidP="00C53046">
            <w:pPr>
              <w:pStyle w:val="BodyText7"/>
              <w:tabs>
                <w:tab w:val="left" w:leader="dot" w:pos="4215"/>
              </w:tabs>
              <w:spacing w:line="240" w:lineRule="auto"/>
              <w:ind w:firstLine="0"/>
              <w:rPr>
                <w:sz w:val="22"/>
                <w:szCs w:val="24"/>
              </w:rPr>
            </w:pPr>
            <w:r w:rsidRPr="00C53046">
              <w:rPr>
                <w:rStyle w:val="Bodytext85pt"/>
                <w:sz w:val="22"/>
                <w:szCs w:val="24"/>
              </w:rPr>
              <w:t>Newcastle Teachers College</w:t>
            </w:r>
            <w:r w:rsidRPr="00C53046">
              <w:rPr>
                <w:rStyle w:val="Bodytext85pt"/>
                <w:sz w:val="22"/>
                <w:szCs w:val="24"/>
              </w:rPr>
              <w:tab/>
            </w:r>
          </w:p>
        </w:tc>
        <w:tc>
          <w:tcPr>
            <w:tcW w:w="4950" w:type="dxa"/>
            <w:vAlign w:val="bottom"/>
          </w:tcPr>
          <w:p w14:paraId="726BED25" w14:textId="77777777" w:rsidR="00F5348A" w:rsidRPr="00C53046" w:rsidRDefault="00C177E3" w:rsidP="00C53046">
            <w:pPr>
              <w:pStyle w:val="BodyText7"/>
              <w:spacing w:line="240" w:lineRule="auto"/>
              <w:ind w:firstLine="0"/>
              <w:rPr>
                <w:sz w:val="22"/>
                <w:szCs w:val="24"/>
              </w:rPr>
            </w:pPr>
            <w:r w:rsidRPr="00C53046">
              <w:rPr>
                <w:rStyle w:val="Bodytext85pt"/>
                <w:sz w:val="22"/>
                <w:szCs w:val="24"/>
              </w:rPr>
              <w:t>Newcastle College of Advanced Education</w:t>
            </w:r>
          </w:p>
        </w:tc>
      </w:tr>
      <w:tr w:rsidR="00F5348A" w:rsidRPr="00C927D9" w14:paraId="1C93B0FC" w14:textId="77777777" w:rsidTr="00F04048">
        <w:trPr>
          <w:trHeight w:val="117"/>
        </w:trPr>
        <w:tc>
          <w:tcPr>
            <w:tcW w:w="4780" w:type="dxa"/>
            <w:vAlign w:val="bottom"/>
          </w:tcPr>
          <w:p w14:paraId="06B35CDE" w14:textId="77777777" w:rsidR="00F5348A" w:rsidRPr="00C53046" w:rsidRDefault="00C177E3" w:rsidP="00C53046">
            <w:pPr>
              <w:pStyle w:val="BodyText7"/>
              <w:spacing w:line="240" w:lineRule="auto"/>
              <w:ind w:left="270" w:hanging="270"/>
              <w:rPr>
                <w:sz w:val="22"/>
                <w:szCs w:val="24"/>
              </w:rPr>
            </w:pPr>
            <w:r w:rsidRPr="00C53046">
              <w:rPr>
                <w:rStyle w:val="Bodytext85pt"/>
                <w:sz w:val="22"/>
                <w:szCs w:val="24"/>
              </w:rPr>
              <w:t>William Balmain College of Advanced Education</w:t>
            </w:r>
          </w:p>
        </w:tc>
        <w:tc>
          <w:tcPr>
            <w:tcW w:w="4950" w:type="dxa"/>
            <w:vAlign w:val="bottom"/>
          </w:tcPr>
          <w:p w14:paraId="29FE51C5" w14:textId="77777777" w:rsidR="00F5348A" w:rsidRPr="00C53046" w:rsidRDefault="00C177E3" w:rsidP="00C53046">
            <w:pPr>
              <w:pStyle w:val="BodyText7"/>
              <w:spacing w:line="240" w:lineRule="auto"/>
              <w:ind w:firstLine="0"/>
              <w:rPr>
                <w:sz w:val="22"/>
                <w:szCs w:val="24"/>
              </w:rPr>
            </w:pPr>
            <w:r w:rsidRPr="00C53046">
              <w:rPr>
                <w:rStyle w:val="Bodytext85pt"/>
                <w:sz w:val="22"/>
                <w:szCs w:val="24"/>
              </w:rPr>
              <w:t>Kuring-gai College of Advanced Education</w:t>
            </w:r>
          </w:p>
        </w:tc>
      </w:tr>
      <w:tr w:rsidR="00F5348A" w:rsidRPr="00C927D9" w14:paraId="7F5ECF6A" w14:textId="77777777" w:rsidTr="00F04048">
        <w:trPr>
          <w:trHeight w:val="211"/>
        </w:trPr>
        <w:tc>
          <w:tcPr>
            <w:tcW w:w="4780" w:type="dxa"/>
            <w:vAlign w:val="bottom"/>
          </w:tcPr>
          <w:p w14:paraId="68F972C9" w14:textId="77777777" w:rsidR="00F5348A" w:rsidRPr="00C53046" w:rsidRDefault="00C53046" w:rsidP="00C53046">
            <w:pPr>
              <w:pStyle w:val="BodyText7"/>
              <w:tabs>
                <w:tab w:val="left" w:leader="dot" w:pos="4215"/>
              </w:tabs>
              <w:spacing w:line="240" w:lineRule="auto"/>
              <w:ind w:firstLine="0"/>
              <w:rPr>
                <w:sz w:val="22"/>
                <w:szCs w:val="24"/>
              </w:rPr>
            </w:pPr>
            <w:r w:rsidRPr="00C53046">
              <w:rPr>
                <w:rStyle w:val="Bodytext85pt"/>
                <w:sz w:val="22"/>
                <w:szCs w:val="24"/>
              </w:rPr>
              <w:t>Wollongong Teachers College</w:t>
            </w:r>
            <w:r w:rsidRPr="00C53046">
              <w:rPr>
                <w:rStyle w:val="Bodytext85pt"/>
                <w:sz w:val="22"/>
                <w:szCs w:val="24"/>
              </w:rPr>
              <w:tab/>
            </w:r>
          </w:p>
        </w:tc>
        <w:tc>
          <w:tcPr>
            <w:tcW w:w="4950" w:type="dxa"/>
            <w:vAlign w:val="bottom"/>
          </w:tcPr>
          <w:p w14:paraId="44B56E8C" w14:textId="77777777" w:rsidR="00F5348A" w:rsidRPr="00C53046" w:rsidRDefault="00C177E3" w:rsidP="00C53046">
            <w:pPr>
              <w:pStyle w:val="BodyText7"/>
              <w:spacing w:line="240" w:lineRule="auto"/>
              <w:ind w:firstLine="0"/>
              <w:rPr>
                <w:sz w:val="22"/>
                <w:szCs w:val="24"/>
              </w:rPr>
            </w:pPr>
            <w:r w:rsidRPr="00C53046">
              <w:rPr>
                <w:rStyle w:val="Bodytext85pt"/>
                <w:sz w:val="22"/>
                <w:szCs w:val="24"/>
              </w:rPr>
              <w:t>Wollongong Institute of Education</w:t>
            </w:r>
          </w:p>
        </w:tc>
      </w:tr>
      <w:tr w:rsidR="00F5348A" w:rsidRPr="00C927D9" w14:paraId="26B6A5D1" w14:textId="77777777" w:rsidTr="00F04048">
        <w:trPr>
          <w:trHeight w:val="163"/>
        </w:trPr>
        <w:tc>
          <w:tcPr>
            <w:tcW w:w="4780" w:type="dxa"/>
            <w:vAlign w:val="bottom"/>
          </w:tcPr>
          <w:p w14:paraId="73481E8D" w14:textId="77777777" w:rsidR="00F5348A" w:rsidRPr="00C53046" w:rsidRDefault="00C53046" w:rsidP="00C53046">
            <w:pPr>
              <w:pStyle w:val="BodyText7"/>
              <w:tabs>
                <w:tab w:val="left" w:leader="dot" w:pos="4215"/>
              </w:tabs>
              <w:spacing w:line="240" w:lineRule="auto"/>
              <w:ind w:firstLine="0"/>
              <w:rPr>
                <w:sz w:val="22"/>
                <w:szCs w:val="24"/>
              </w:rPr>
            </w:pPr>
            <w:r w:rsidRPr="00C53046">
              <w:rPr>
                <w:rStyle w:val="Bodytext85pt"/>
                <w:sz w:val="22"/>
                <w:szCs w:val="24"/>
              </w:rPr>
              <w:t>School of Forestry, Creswick</w:t>
            </w:r>
            <w:r w:rsidRPr="00C53046">
              <w:rPr>
                <w:rStyle w:val="Bodytext85pt"/>
                <w:sz w:val="22"/>
                <w:szCs w:val="24"/>
              </w:rPr>
              <w:tab/>
            </w:r>
          </w:p>
        </w:tc>
        <w:tc>
          <w:tcPr>
            <w:tcW w:w="4950" w:type="dxa"/>
            <w:vAlign w:val="bottom"/>
          </w:tcPr>
          <w:p w14:paraId="30C8E99B" w14:textId="77777777" w:rsidR="00F5348A" w:rsidRPr="00C53046" w:rsidRDefault="00C177E3" w:rsidP="00C53046">
            <w:pPr>
              <w:pStyle w:val="BodyText7"/>
              <w:spacing w:line="240" w:lineRule="auto"/>
              <w:ind w:firstLine="0"/>
              <w:rPr>
                <w:sz w:val="22"/>
                <w:szCs w:val="24"/>
              </w:rPr>
            </w:pPr>
            <w:r w:rsidRPr="00C53046">
              <w:rPr>
                <w:rStyle w:val="Bodytext85pt"/>
                <w:sz w:val="22"/>
                <w:szCs w:val="24"/>
              </w:rPr>
              <w:t>The Victorian School of Forestry, Creswick</w:t>
            </w:r>
          </w:p>
        </w:tc>
      </w:tr>
      <w:tr w:rsidR="00F5348A" w:rsidRPr="00C927D9" w14:paraId="67CDB507" w14:textId="77777777" w:rsidTr="00F04048">
        <w:trPr>
          <w:trHeight w:val="163"/>
        </w:trPr>
        <w:tc>
          <w:tcPr>
            <w:tcW w:w="4780" w:type="dxa"/>
            <w:vAlign w:val="bottom"/>
          </w:tcPr>
          <w:p w14:paraId="480419D8" w14:textId="77777777" w:rsidR="00F5348A" w:rsidRPr="00C53046" w:rsidRDefault="00C53046" w:rsidP="00C53046">
            <w:pPr>
              <w:pStyle w:val="BodyText7"/>
              <w:tabs>
                <w:tab w:val="left" w:leader="dot" w:pos="4215"/>
              </w:tabs>
              <w:spacing w:line="240" w:lineRule="auto"/>
              <w:ind w:firstLine="0"/>
              <w:rPr>
                <w:sz w:val="22"/>
                <w:szCs w:val="24"/>
              </w:rPr>
            </w:pPr>
            <w:r w:rsidRPr="00C53046">
              <w:rPr>
                <w:rStyle w:val="Bodytext85pt"/>
                <w:sz w:val="22"/>
                <w:szCs w:val="24"/>
              </w:rPr>
              <w:t>Kedron Park Teachers College</w:t>
            </w:r>
            <w:r w:rsidRPr="00C53046">
              <w:rPr>
                <w:rStyle w:val="Bodytext85pt"/>
                <w:sz w:val="22"/>
                <w:szCs w:val="24"/>
              </w:rPr>
              <w:tab/>
            </w:r>
          </w:p>
        </w:tc>
        <w:tc>
          <w:tcPr>
            <w:tcW w:w="4950" w:type="dxa"/>
            <w:vAlign w:val="bottom"/>
          </w:tcPr>
          <w:p w14:paraId="606041EB" w14:textId="77777777" w:rsidR="00F5348A" w:rsidRPr="00C53046" w:rsidRDefault="00C177E3" w:rsidP="00C53046">
            <w:pPr>
              <w:pStyle w:val="BodyText7"/>
              <w:spacing w:line="240" w:lineRule="auto"/>
              <w:ind w:firstLine="0"/>
              <w:rPr>
                <w:sz w:val="22"/>
                <w:szCs w:val="24"/>
              </w:rPr>
            </w:pPr>
            <w:r w:rsidRPr="00C53046">
              <w:rPr>
                <w:rStyle w:val="Bodytext85pt"/>
                <w:sz w:val="22"/>
                <w:szCs w:val="24"/>
              </w:rPr>
              <w:t>North Brisbane College of Advanced Education</w:t>
            </w:r>
          </w:p>
        </w:tc>
      </w:tr>
      <w:tr w:rsidR="00F5348A" w:rsidRPr="00C927D9" w14:paraId="57EE551B" w14:textId="77777777" w:rsidTr="00F04048">
        <w:trPr>
          <w:trHeight w:val="346"/>
        </w:trPr>
        <w:tc>
          <w:tcPr>
            <w:tcW w:w="4780" w:type="dxa"/>
            <w:tcBorders>
              <w:bottom w:val="single" w:sz="4" w:space="0" w:color="auto"/>
            </w:tcBorders>
            <w:vAlign w:val="center"/>
          </w:tcPr>
          <w:p w14:paraId="59A6B385" w14:textId="77777777" w:rsidR="00F5348A" w:rsidRPr="00C53046" w:rsidRDefault="00C177E3" w:rsidP="00F04048">
            <w:pPr>
              <w:pStyle w:val="BodyText7"/>
              <w:tabs>
                <w:tab w:val="left" w:leader="dot" w:pos="4215"/>
              </w:tabs>
              <w:spacing w:line="240" w:lineRule="auto"/>
              <w:ind w:firstLine="0"/>
              <w:rPr>
                <w:sz w:val="22"/>
                <w:szCs w:val="24"/>
              </w:rPr>
            </w:pPr>
            <w:r w:rsidRPr="00C53046">
              <w:rPr>
                <w:rStyle w:val="Bodytext85pt"/>
                <w:sz w:val="22"/>
                <w:szCs w:val="24"/>
              </w:rPr>
              <w:t>Adelaide Kindergarten Teachers College</w:t>
            </w:r>
            <w:r w:rsidR="00C53046" w:rsidRPr="00C53046">
              <w:rPr>
                <w:rStyle w:val="Bodytext85pt"/>
                <w:sz w:val="22"/>
                <w:szCs w:val="24"/>
              </w:rPr>
              <w:tab/>
            </w:r>
          </w:p>
        </w:tc>
        <w:tc>
          <w:tcPr>
            <w:tcW w:w="4950" w:type="dxa"/>
            <w:tcBorders>
              <w:bottom w:val="single" w:sz="4" w:space="0" w:color="auto"/>
            </w:tcBorders>
            <w:vAlign w:val="center"/>
          </w:tcPr>
          <w:p w14:paraId="6B41D752" w14:textId="77777777" w:rsidR="00F5348A" w:rsidRPr="00C53046" w:rsidRDefault="00C177E3" w:rsidP="00F04048">
            <w:pPr>
              <w:pStyle w:val="BodyText7"/>
              <w:spacing w:line="240" w:lineRule="auto"/>
              <w:ind w:firstLine="0"/>
              <w:rPr>
                <w:sz w:val="22"/>
                <w:szCs w:val="24"/>
              </w:rPr>
            </w:pPr>
            <w:r w:rsidRPr="00C53046">
              <w:rPr>
                <w:rStyle w:val="Bodytext85pt"/>
                <w:sz w:val="22"/>
                <w:szCs w:val="24"/>
              </w:rPr>
              <w:t>Kingston College of Advanced Education</w:t>
            </w:r>
          </w:p>
        </w:tc>
      </w:tr>
    </w:tbl>
    <w:p w14:paraId="6D43D16F" w14:textId="17A1626B" w:rsidR="00F5348A" w:rsidRPr="00C53046" w:rsidRDefault="00C177E3" w:rsidP="00C53046">
      <w:pPr>
        <w:pStyle w:val="Bodytext51"/>
        <w:spacing w:before="120" w:after="60" w:line="240" w:lineRule="auto"/>
        <w:ind w:firstLine="0"/>
        <w:jc w:val="left"/>
        <w:rPr>
          <w:b/>
          <w:sz w:val="20"/>
          <w:szCs w:val="24"/>
        </w:rPr>
      </w:pPr>
      <w:r w:rsidRPr="00C53046">
        <w:rPr>
          <w:rStyle w:val="Bodytext57"/>
          <w:b/>
          <w:sz w:val="20"/>
          <w:szCs w:val="24"/>
        </w:rPr>
        <w:t>Payments made in respect to non</w:t>
      </w:r>
      <w:r w:rsidR="00AF7BD5">
        <w:rPr>
          <w:rStyle w:val="Bodytext57"/>
          <w:b/>
          <w:sz w:val="20"/>
          <w:szCs w:val="24"/>
        </w:rPr>
        <w:t>-</w:t>
      </w:r>
      <w:r w:rsidRPr="00C53046">
        <w:rPr>
          <w:rStyle w:val="Bodytext57"/>
          <w:b/>
          <w:sz w:val="20"/>
          <w:szCs w:val="24"/>
        </w:rPr>
        <w:t>government teachers colleges before commencement of this Act.</w:t>
      </w:r>
    </w:p>
    <w:p w14:paraId="5DC68D5A" w14:textId="1AD5434C" w:rsidR="00F5348A" w:rsidRDefault="00C53046" w:rsidP="00F04048">
      <w:pPr>
        <w:pStyle w:val="Bodytext41"/>
        <w:tabs>
          <w:tab w:val="left" w:pos="634"/>
        </w:tabs>
        <w:spacing w:line="240" w:lineRule="auto"/>
        <w:ind w:firstLine="274"/>
        <w:jc w:val="both"/>
        <w:rPr>
          <w:rStyle w:val="Bodytext43"/>
          <w:sz w:val="24"/>
          <w:szCs w:val="24"/>
        </w:rPr>
      </w:pPr>
      <w:r w:rsidRPr="00C53046">
        <w:rPr>
          <w:rStyle w:val="Bodytext43"/>
          <w:b/>
          <w:sz w:val="24"/>
          <w:szCs w:val="24"/>
        </w:rPr>
        <w:t>21.</w:t>
      </w:r>
      <w:r>
        <w:rPr>
          <w:rStyle w:val="Bodytext43"/>
          <w:b/>
          <w:sz w:val="24"/>
          <w:szCs w:val="24"/>
        </w:rPr>
        <w:tab/>
      </w:r>
      <w:r w:rsidR="00C177E3" w:rsidRPr="00C927D9">
        <w:rPr>
          <w:rStyle w:val="Bodytext43"/>
          <w:sz w:val="24"/>
          <w:szCs w:val="24"/>
        </w:rPr>
        <w:t>Any amounts paid to a State, in the year 1974, before the commencement of this Act, in respect of the recurrent expenditure of a college in that State that is a non-government teachers college upon purposes that would, had this Act been in force at the time of the payment, have been regarded as college purposes or as special staffing purposes, shall be deemed to have been paid under section 5</w:t>
      </w:r>
      <w:r w:rsidR="00AF7BD5">
        <w:rPr>
          <w:rStyle w:val="Bodytext43"/>
          <w:smallCaps/>
          <w:sz w:val="24"/>
          <w:szCs w:val="24"/>
        </w:rPr>
        <w:t>a</w:t>
      </w:r>
      <w:r w:rsidR="00C177E3" w:rsidRPr="00C927D9">
        <w:rPr>
          <w:rStyle w:val="Bodytext43"/>
          <w:sz w:val="24"/>
          <w:szCs w:val="24"/>
        </w:rPr>
        <w:t xml:space="preserve"> or 5</w:t>
      </w:r>
      <w:r w:rsidR="00AF7BD5">
        <w:rPr>
          <w:rStyle w:val="Bodytext43"/>
          <w:smallCaps/>
          <w:sz w:val="24"/>
          <w:szCs w:val="24"/>
        </w:rPr>
        <w:t>b</w:t>
      </w:r>
      <w:r w:rsidR="00C177E3" w:rsidRPr="00C927D9">
        <w:rPr>
          <w:rStyle w:val="Bodytext43"/>
          <w:sz w:val="24"/>
          <w:szCs w:val="24"/>
        </w:rPr>
        <w:t xml:space="preserve"> of the Principal Act, as amended by this Act, as the case may be.</w:t>
      </w:r>
    </w:p>
    <w:p w14:paraId="2529A39E" w14:textId="77777777" w:rsidR="00C53046" w:rsidRDefault="00C53046" w:rsidP="00C53046">
      <w:pPr>
        <w:pStyle w:val="Bodytext41"/>
        <w:tabs>
          <w:tab w:val="left" w:pos="634"/>
        </w:tabs>
        <w:spacing w:before="120" w:line="240" w:lineRule="auto"/>
        <w:ind w:firstLine="274"/>
        <w:jc w:val="center"/>
        <w:rPr>
          <w:rStyle w:val="Bodytext43"/>
          <w:sz w:val="24"/>
          <w:szCs w:val="24"/>
        </w:rPr>
      </w:pPr>
      <w:r>
        <w:rPr>
          <w:rStyle w:val="Bodytext43"/>
          <w:sz w:val="24"/>
          <w:szCs w:val="24"/>
        </w:rPr>
        <w:t>_________</w:t>
      </w:r>
    </w:p>
    <w:p w14:paraId="4976A9C8" w14:textId="77777777" w:rsidR="00C53046" w:rsidRPr="00C927D9" w:rsidRDefault="00C53046" w:rsidP="00C53046">
      <w:pPr>
        <w:pStyle w:val="Bodytext41"/>
        <w:tabs>
          <w:tab w:val="left" w:pos="634"/>
        </w:tabs>
        <w:spacing w:before="120" w:line="240" w:lineRule="auto"/>
        <w:ind w:firstLine="274"/>
        <w:jc w:val="center"/>
        <w:rPr>
          <w:sz w:val="24"/>
          <w:szCs w:val="24"/>
        </w:rPr>
      </w:pPr>
    </w:p>
    <w:p w14:paraId="685C3F23" w14:textId="77777777" w:rsidR="00F5348A" w:rsidRPr="00C53046" w:rsidRDefault="00C53046" w:rsidP="00C53046">
      <w:pPr>
        <w:pStyle w:val="Bodytext51"/>
        <w:tabs>
          <w:tab w:val="left" w:pos="8640"/>
        </w:tabs>
        <w:spacing w:after="60" w:line="240" w:lineRule="auto"/>
        <w:ind w:firstLine="3960"/>
        <w:jc w:val="left"/>
        <w:rPr>
          <w:sz w:val="22"/>
          <w:szCs w:val="24"/>
        </w:rPr>
      </w:pPr>
      <w:r w:rsidRPr="00C53046">
        <w:rPr>
          <w:rStyle w:val="Bodytext511pt"/>
          <w:szCs w:val="24"/>
        </w:rPr>
        <w:t>SCHEDULE</w:t>
      </w:r>
      <w:r w:rsidRPr="00C53046">
        <w:rPr>
          <w:rStyle w:val="Bodytext511pt"/>
          <w:szCs w:val="24"/>
        </w:rPr>
        <w:tab/>
      </w:r>
      <w:r w:rsidRPr="00C53046">
        <w:rPr>
          <w:rStyle w:val="Bodytext56"/>
          <w:sz w:val="22"/>
          <w:szCs w:val="24"/>
        </w:rPr>
        <w:t xml:space="preserve">Section </w:t>
      </w:r>
      <w:r w:rsidR="00C177E3" w:rsidRPr="00C53046">
        <w:rPr>
          <w:rStyle w:val="Bodytext56"/>
          <w:sz w:val="22"/>
          <w:szCs w:val="24"/>
        </w:rPr>
        <w:t>19</w:t>
      </w:r>
    </w:p>
    <w:p w14:paraId="35EF079E" w14:textId="77777777" w:rsidR="00F5348A" w:rsidRPr="00C53046" w:rsidRDefault="00C177E3" w:rsidP="00C53046">
      <w:pPr>
        <w:pStyle w:val="Bodytext51"/>
        <w:spacing w:line="240" w:lineRule="auto"/>
        <w:ind w:firstLine="0"/>
        <w:jc w:val="center"/>
        <w:rPr>
          <w:rStyle w:val="Bodytext56"/>
          <w:sz w:val="22"/>
          <w:szCs w:val="24"/>
        </w:rPr>
      </w:pPr>
      <w:r w:rsidRPr="00C53046">
        <w:rPr>
          <w:rStyle w:val="Bodytext56"/>
          <w:sz w:val="22"/>
          <w:szCs w:val="24"/>
        </w:rPr>
        <w:t>SCHEDULES TO BE INSERTED IN THE PRINCIPAL ACT</w:t>
      </w:r>
    </w:p>
    <w:p w14:paraId="2E041370" w14:textId="77777777" w:rsidR="00C53046" w:rsidRPr="00C53046" w:rsidRDefault="00C53046" w:rsidP="00C53046">
      <w:pPr>
        <w:pStyle w:val="Bodytext51"/>
        <w:spacing w:line="240" w:lineRule="auto"/>
        <w:ind w:firstLine="0"/>
        <w:jc w:val="center"/>
        <w:rPr>
          <w:rStyle w:val="Bodytext56"/>
          <w:sz w:val="22"/>
          <w:szCs w:val="24"/>
        </w:rPr>
      </w:pPr>
      <w:r w:rsidRPr="00C53046">
        <w:rPr>
          <w:rStyle w:val="Bodytext56"/>
          <w:sz w:val="22"/>
          <w:szCs w:val="24"/>
        </w:rPr>
        <w:t>_________</w:t>
      </w:r>
    </w:p>
    <w:p w14:paraId="6D6A7DC3" w14:textId="77777777" w:rsidR="00C53046" w:rsidRPr="00C53046" w:rsidRDefault="00C53046" w:rsidP="00C53046">
      <w:pPr>
        <w:pStyle w:val="Bodytext51"/>
        <w:spacing w:line="240" w:lineRule="auto"/>
        <w:ind w:firstLine="0"/>
        <w:jc w:val="center"/>
        <w:rPr>
          <w:sz w:val="22"/>
          <w:szCs w:val="24"/>
        </w:rPr>
      </w:pPr>
    </w:p>
    <w:p w14:paraId="29678605" w14:textId="77777777" w:rsidR="00F5348A" w:rsidRPr="00C53046" w:rsidRDefault="00C53046" w:rsidP="00C53046">
      <w:pPr>
        <w:pStyle w:val="Bodytext51"/>
        <w:tabs>
          <w:tab w:val="left" w:pos="8640"/>
        </w:tabs>
        <w:spacing w:after="60" w:line="240" w:lineRule="auto"/>
        <w:ind w:firstLine="3960"/>
        <w:jc w:val="left"/>
        <w:rPr>
          <w:sz w:val="22"/>
          <w:szCs w:val="24"/>
        </w:rPr>
      </w:pPr>
      <w:r w:rsidRPr="00C53046">
        <w:rPr>
          <w:rStyle w:val="Bodytext56"/>
          <w:sz w:val="22"/>
          <w:szCs w:val="24"/>
        </w:rPr>
        <w:t>FIRST SCHEDULE</w:t>
      </w:r>
      <w:r w:rsidRPr="00C53046">
        <w:rPr>
          <w:rStyle w:val="Bodytext56"/>
          <w:sz w:val="22"/>
          <w:szCs w:val="24"/>
        </w:rPr>
        <w:tab/>
        <w:t xml:space="preserve">Section </w:t>
      </w:r>
      <w:r w:rsidR="00C177E3" w:rsidRPr="00C53046">
        <w:rPr>
          <w:rStyle w:val="Bodytext56"/>
          <w:sz w:val="22"/>
          <w:szCs w:val="24"/>
        </w:rPr>
        <w:t>5</w:t>
      </w:r>
    </w:p>
    <w:p w14:paraId="038D421D" w14:textId="77777777" w:rsidR="00F5348A" w:rsidRPr="00C53046" w:rsidRDefault="00C177E3" w:rsidP="00C53046">
      <w:pPr>
        <w:pStyle w:val="Bodytext51"/>
        <w:spacing w:after="60" w:line="240" w:lineRule="auto"/>
        <w:ind w:firstLine="0"/>
        <w:jc w:val="center"/>
        <w:rPr>
          <w:sz w:val="22"/>
          <w:szCs w:val="24"/>
        </w:rPr>
      </w:pPr>
      <w:r w:rsidRPr="00C53046">
        <w:rPr>
          <w:rStyle w:val="Bodytext56"/>
          <w:sz w:val="22"/>
          <w:szCs w:val="24"/>
        </w:rPr>
        <w:t>GRANTS FOR RECURRENT EXPENDITURE</w:t>
      </w:r>
    </w:p>
    <w:tbl>
      <w:tblPr>
        <w:tblOverlap w:val="never"/>
        <w:tblW w:w="9730" w:type="dxa"/>
        <w:tblLayout w:type="fixed"/>
        <w:tblCellMar>
          <w:left w:w="10" w:type="dxa"/>
          <w:right w:w="10" w:type="dxa"/>
        </w:tblCellMar>
        <w:tblLook w:val="0000" w:firstRow="0" w:lastRow="0" w:firstColumn="0" w:lastColumn="0" w:noHBand="0" w:noVBand="0"/>
      </w:tblPr>
      <w:tblGrid>
        <w:gridCol w:w="5050"/>
        <w:gridCol w:w="1170"/>
        <w:gridCol w:w="1170"/>
        <w:gridCol w:w="1170"/>
        <w:gridCol w:w="1170"/>
      </w:tblGrid>
      <w:tr w:rsidR="00F5348A" w:rsidRPr="00C927D9" w14:paraId="551FFC39" w14:textId="77777777" w:rsidTr="00C53046">
        <w:trPr>
          <w:trHeight w:val="494"/>
        </w:trPr>
        <w:tc>
          <w:tcPr>
            <w:tcW w:w="5050" w:type="dxa"/>
            <w:tcBorders>
              <w:top w:val="single" w:sz="4" w:space="0" w:color="auto"/>
            </w:tcBorders>
            <w:vAlign w:val="center"/>
          </w:tcPr>
          <w:p w14:paraId="5D2E1346" w14:textId="77777777" w:rsidR="00F5348A" w:rsidRPr="00C53046" w:rsidRDefault="00C177E3" w:rsidP="00C53046">
            <w:pPr>
              <w:pStyle w:val="BodyText7"/>
              <w:spacing w:line="240" w:lineRule="auto"/>
              <w:ind w:firstLine="0"/>
              <w:rPr>
                <w:sz w:val="20"/>
                <w:szCs w:val="24"/>
              </w:rPr>
            </w:pPr>
            <w:r w:rsidRPr="00C53046">
              <w:rPr>
                <w:sz w:val="20"/>
                <w:szCs w:val="24"/>
              </w:rPr>
              <w:t>First Column</w:t>
            </w:r>
          </w:p>
        </w:tc>
        <w:tc>
          <w:tcPr>
            <w:tcW w:w="1170" w:type="dxa"/>
            <w:tcBorders>
              <w:top w:val="single" w:sz="4" w:space="0" w:color="auto"/>
            </w:tcBorders>
            <w:vAlign w:val="center"/>
          </w:tcPr>
          <w:p w14:paraId="4BA63BDF" w14:textId="77777777" w:rsidR="00F5348A" w:rsidRPr="00C53046" w:rsidRDefault="00C177E3" w:rsidP="00C53046">
            <w:pPr>
              <w:pStyle w:val="BodyText7"/>
              <w:spacing w:line="240" w:lineRule="auto"/>
              <w:ind w:right="144" w:firstLine="0"/>
              <w:jc w:val="right"/>
              <w:rPr>
                <w:sz w:val="20"/>
                <w:szCs w:val="24"/>
              </w:rPr>
            </w:pPr>
            <w:r w:rsidRPr="00C53046">
              <w:rPr>
                <w:sz w:val="20"/>
                <w:szCs w:val="24"/>
              </w:rPr>
              <w:t>Second</w:t>
            </w:r>
            <w:r w:rsidR="00C53046" w:rsidRPr="00C53046">
              <w:rPr>
                <w:sz w:val="20"/>
                <w:szCs w:val="24"/>
              </w:rPr>
              <w:t xml:space="preserve"> </w:t>
            </w:r>
            <w:r w:rsidRPr="00C53046">
              <w:rPr>
                <w:sz w:val="20"/>
                <w:szCs w:val="24"/>
              </w:rPr>
              <w:t>Column</w:t>
            </w:r>
          </w:p>
        </w:tc>
        <w:tc>
          <w:tcPr>
            <w:tcW w:w="1170" w:type="dxa"/>
            <w:tcBorders>
              <w:top w:val="single" w:sz="4" w:space="0" w:color="auto"/>
            </w:tcBorders>
            <w:vAlign w:val="center"/>
          </w:tcPr>
          <w:p w14:paraId="4353B2E0" w14:textId="77777777" w:rsidR="00F5348A" w:rsidRPr="00C53046" w:rsidRDefault="00C177E3" w:rsidP="00C53046">
            <w:pPr>
              <w:pStyle w:val="BodyText7"/>
              <w:spacing w:line="240" w:lineRule="auto"/>
              <w:ind w:right="144" w:firstLine="0"/>
              <w:jc w:val="right"/>
              <w:rPr>
                <w:sz w:val="20"/>
                <w:szCs w:val="24"/>
              </w:rPr>
            </w:pPr>
            <w:r w:rsidRPr="00C53046">
              <w:rPr>
                <w:sz w:val="20"/>
                <w:szCs w:val="24"/>
              </w:rPr>
              <w:t>Third</w:t>
            </w:r>
            <w:r w:rsidR="00C53046" w:rsidRPr="00C53046">
              <w:rPr>
                <w:sz w:val="20"/>
                <w:szCs w:val="24"/>
              </w:rPr>
              <w:t xml:space="preserve"> </w:t>
            </w:r>
            <w:r w:rsidRPr="00C53046">
              <w:rPr>
                <w:sz w:val="20"/>
                <w:szCs w:val="24"/>
              </w:rPr>
              <w:t>Column</w:t>
            </w:r>
          </w:p>
        </w:tc>
        <w:tc>
          <w:tcPr>
            <w:tcW w:w="1170" w:type="dxa"/>
            <w:tcBorders>
              <w:top w:val="single" w:sz="4" w:space="0" w:color="auto"/>
            </w:tcBorders>
            <w:vAlign w:val="center"/>
          </w:tcPr>
          <w:p w14:paraId="7D02258C" w14:textId="77777777" w:rsidR="00F5348A" w:rsidRPr="00C53046" w:rsidRDefault="00C177E3" w:rsidP="00C53046">
            <w:pPr>
              <w:pStyle w:val="BodyText7"/>
              <w:spacing w:line="240" w:lineRule="auto"/>
              <w:ind w:right="144" w:firstLine="0"/>
              <w:jc w:val="right"/>
              <w:rPr>
                <w:sz w:val="20"/>
                <w:szCs w:val="24"/>
              </w:rPr>
            </w:pPr>
            <w:r w:rsidRPr="00C53046">
              <w:rPr>
                <w:sz w:val="20"/>
                <w:szCs w:val="24"/>
              </w:rPr>
              <w:t>Fourth</w:t>
            </w:r>
            <w:r w:rsidR="00C53046" w:rsidRPr="00C53046">
              <w:rPr>
                <w:sz w:val="20"/>
                <w:szCs w:val="24"/>
              </w:rPr>
              <w:t xml:space="preserve"> </w:t>
            </w:r>
            <w:r w:rsidRPr="00C53046">
              <w:rPr>
                <w:sz w:val="20"/>
                <w:szCs w:val="24"/>
              </w:rPr>
              <w:t>Column</w:t>
            </w:r>
          </w:p>
        </w:tc>
        <w:tc>
          <w:tcPr>
            <w:tcW w:w="1170" w:type="dxa"/>
            <w:tcBorders>
              <w:top w:val="single" w:sz="4" w:space="0" w:color="auto"/>
            </w:tcBorders>
            <w:vAlign w:val="center"/>
          </w:tcPr>
          <w:p w14:paraId="56675475" w14:textId="77777777" w:rsidR="00F5348A" w:rsidRPr="00C53046" w:rsidRDefault="00C177E3" w:rsidP="00C53046">
            <w:pPr>
              <w:pStyle w:val="BodyText7"/>
              <w:spacing w:line="240" w:lineRule="auto"/>
              <w:ind w:right="144" w:firstLine="0"/>
              <w:jc w:val="right"/>
              <w:rPr>
                <w:sz w:val="20"/>
                <w:szCs w:val="24"/>
              </w:rPr>
            </w:pPr>
            <w:r w:rsidRPr="00C53046">
              <w:rPr>
                <w:sz w:val="20"/>
                <w:szCs w:val="24"/>
              </w:rPr>
              <w:t>Fifth</w:t>
            </w:r>
            <w:r w:rsidR="00C53046" w:rsidRPr="00C53046">
              <w:rPr>
                <w:sz w:val="20"/>
                <w:szCs w:val="24"/>
              </w:rPr>
              <w:t xml:space="preserve"> </w:t>
            </w:r>
            <w:r w:rsidRPr="00C53046">
              <w:rPr>
                <w:sz w:val="20"/>
                <w:szCs w:val="24"/>
              </w:rPr>
              <w:t>Column</w:t>
            </w:r>
          </w:p>
        </w:tc>
      </w:tr>
      <w:tr w:rsidR="00F5348A" w:rsidRPr="00C927D9" w14:paraId="167B33F2" w14:textId="77777777" w:rsidTr="00C53046">
        <w:trPr>
          <w:trHeight w:val="571"/>
        </w:trPr>
        <w:tc>
          <w:tcPr>
            <w:tcW w:w="5050" w:type="dxa"/>
            <w:tcBorders>
              <w:bottom w:val="single" w:sz="4" w:space="0" w:color="auto"/>
            </w:tcBorders>
            <w:vAlign w:val="center"/>
          </w:tcPr>
          <w:p w14:paraId="471BE9E1" w14:textId="77777777" w:rsidR="00F5348A" w:rsidRPr="00C53046" w:rsidRDefault="00C177E3" w:rsidP="00C53046">
            <w:pPr>
              <w:pStyle w:val="BodyText7"/>
              <w:spacing w:line="240" w:lineRule="auto"/>
              <w:ind w:firstLine="0"/>
              <w:rPr>
                <w:sz w:val="20"/>
                <w:szCs w:val="24"/>
              </w:rPr>
            </w:pPr>
            <w:r w:rsidRPr="00C53046">
              <w:rPr>
                <w:sz w:val="20"/>
                <w:szCs w:val="24"/>
              </w:rPr>
              <w:t>College of Advanced Education</w:t>
            </w:r>
          </w:p>
        </w:tc>
        <w:tc>
          <w:tcPr>
            <w:tcW w:w="1170" w:type="dxa"/>
            <w:tcBorders>
              <w:bottom w:val="single" w:sz="4" w:space="0" w:color="auto"/>
            </w:tcBorders>
            <w:vAlign w:val="center"/>
          </w:tcPr>
          <w:p w14:paraId="14E8280B" w14:textId="77777777" w:rsidR="00F5348A" w:rsidRPr="00C53046" w:rsidRDefault="00C177E3" w:rsidP="00C53046">
            <w:pPr>
              <w:pStyle w:val="BodyText7"/>
              <w:spacing w:line="240" w:lineRule="auto"/>
              <w:ind w:right="144" w:firstLine="0"/>
              <w:jc w:val="right"/>
              <w:rPr>
                <w:sz w:val="20"/>
                <w:szCs w:val="24"/>
              </w:rPr>
            </w:pPr>
            <w:r w:rsidRPr="00C53046">
              <w:rPr>
                <w:sz w:val="20"/>
                <w:szCs w:val="24"/>
              </w:rPr>
              <w:t>Qualifying amount for 1973</w:t>
            </w:r>
          </w:p>
        </w:tc>
        <w:tc>
          <w:tcPr>
            <w:tcW w:w="1170" w:type="dxa"/>
            <w:tcBorders>
              <w:bottom w:val="single" w:sz="4" w:space="0" w:color="auto"/>
            </w:tcBorders>
            <w:vAlign w:val="center"/>
          </w:tcPr>
          <w:p w14:paraId="2954F687" w14:textId="77777777" w:rsidR="00F5348A" w:rsidRPr="00C53046" w:rsidRDefault="00C177E3" w:rsidP="00C53046">
            <w:pPr>
              <w:pStyle w:val="BodyText7"/>
              <w:spacing w:line="240" w:lineRule="auto"/>
              <w:ind w:right="144" w:firstLine="0"/>
              <w:jc w:val="right"/>
              <w:rPr>
                <w:sz w:val="20"/>
                <w:szCs w:val="24"/>
              </w:rPr>
            </w:pPr>
            <w:r w:rsidRPr="00C53046">
              <w:rPr>
                <w:sz w:val="20"/>
                <w:szCs w:val="24"/>
              </w:rPr>
              <w:t>Maximum grant for 1973</w:t>
            </w:r>
          </w:p>
        </w:tc>
        <w:tc>
          <w:tcPr>
            <w:tcW w:w="1170" w:type="dxa"/>
            <w:tcBorders>
              <w:bottom w:val="single" w:sz="4" w:space="0" w:color="auto"/>
            </w:tcBorders>
            <w:vAlign w:val="center"/>
          </w:tcPr>
          <w:p w14:paraId="3B826C4A" w14:textId="77777777" w:rsidR="00F5348A" w:rsidRPr="00C53046" w:rsidRDefault="00C177E3" w:rsidP="00C53046">
            <w:pPr>
              <w:pStyle w:val="BodyText7"/>
              <w:spacing w:line="240" w:lineRule="auto"/>
              <w:ind w:right="144" w:firstLine="0"/>
              <w:jc w:val="right"/>
              <w:rPr>
                <w:sz w:val="20"/>
                <w:szCs w:val="24"/>
              </w:rPr>
            </w:pPr>
            <w:r w:rsidRPr="00C53046">
              <w:rPr>
                <w:sz w:val="20"/>
                <w:szCs w:val="24"/>
              </w:rPr>
              <w:t>Maximum grant for 1974</w:t>
            </w:r>
          </w:p>
        </w:tc>
        <w:tc>
          <w:tcPr>
            <w:tcW w:w="1170" w:type="dxa"/>
            <w:tcBorders>
              <w:bottom w:val="single" w:sz="4" w:space="0" w:color="auto"/>
            </w:tcBorders>
            <w:vAlign w:val="center"/>
          </w:tcPr>
          <w:p w14:paraId="15812528" w14:textId="77777777" w:rsidR="00F5348A" w:rsidRPr="00C53046" w:rsidRDefault="00C177E3" w:rsidP="00C53046">
            <w:pPr>
              <w:pStyle w:val="BodyText7"/>
              <w:spacing w:line="240" w:lineRule="auto"/>
              <w:ind w:right="144" w:firstLine="0"/>
              <w:jc w:val="right"/>
              <w:rPr>
                <w:sz w:val="20"/>
                <w:szCs w:val="24"/>
              </w:rPr>
            </w:pPr>
            <w:r w:rsidRPr="00C53046">
              <w:rPr>
                <w:sz w:val="20"/>
                <w:szCs w:val="24"/>
              </w:rPr>
              <w:t>Maximum grant for 1975</w:t>
            </w:r>
          </w:p>
        </w:tc>
      </w:tr>
      <w:tr w:rsidR="00F5348A" w:rsidRPr="00C927D9" w14:paraId="5AA6B659" w14:textId="77777777" w:rsidTr="00C53046">
        <w:trPr>
          <w:trHeight w:val="254"/>
        </w:trPr>
        <w:tc>
          <w:tcPr>
            <w:tcW w:w="5050" w:type="dxa"/>
            <w:tcBorders>
              <w:top w:val="single" w:sz="4" w:space="0" w:color="auto"/>
            </w:tcBorders>
          </w:tcPr>
          <w:p w14:paraId="0F84782D" w14:textId="77777777" w:rsidR="00F5348A" w:rsidRPr="00C927D9" w:rsidRDefault="00F5348A" w:rsidP="00BC691D">
            <w:pPr>
              <w:rPr>
                <w:rFonts w:ascii="Times New Roman" w:hAnsi="Times New Roman" w:cs="Times New Roman"/>
              </w:rPr>
            </w:pPr>
          </w:p>
        </w:tc>
        <w:tc>
          <w:tcPr>
            <w:tcW w:w="1170" w:type="dxa"/>
            <w:tcBorders>
              <w:top w:val="single" w:sz="4" w:space="0" w:color="auto"/>
            </w:tcBorders>
            <w:vAlign w:val="center"/>
          </w:tcPr>
          <w:p w14:paraId="6802FEBB" w14:textId="77777777" w:rsidR="00F5348A" w:rsidRPr="00C53046" w:rsidRDefault="00C177E3" w:rsidP="00C53046">
            <w:pPr>
              <w:pStyle w:val="BodyText7"/>
              <w:spacing w:line="240" w:lineRule="auto"/>
              <w:ind w:firstLine="0"/>
              <w:jc w:val="center"/>
              <w:rPr>
                <w:sz w:val="22"/>
                <w:szCs w:val="24"/>
              </w:rPr>
            </w:pPr>
            <w:r w:rsidRPr="00C53046">
              <w:rPr>
                <w:sz w:val="22"/>
                <w:szCs w:val="24"/>
              </w:rPr>
              <w:t>$</w:t>
            </w:r>
          </w:p>
        </w:tc>
        <w:tc>
          <w:tcPr>
            <w:tcW w:w="1170" w:type="dxa"/>
            <w:tcBorders>
              <w:top w:val="single" w:sz="4" w:space="0" w:color="auto"/>
            </w:tcBorders>
            <w:vAlign w:val="center"/>
          </w:tcPr>
          <w:p w14:paraId="55F34877" w14:textId="77777777" w:rsidR="00F5348A" w:rsidRPr="00C53046" w:rsidRDefault="00C177E3" w:rsidP="00C53046">
            <w:pPr>
              <w:pStyle w:val="BodyText7"/>
              <w:spacing w:line="240" w:lineRule="auto"/>
              <w:ind w:firstLine="0"/>
              <w:jc w:val="center"/>
              <w:rPr>
                <w:sz w:val="22"/>
                <w:szCs w:val="24"/>
              </w:rPr>
            </w:pPr>
            <w:r w:rsidRPr="00C53046">
              <w:rPr>
                <w:sz w:val="22"/>
                <w:szCs w:val="24"/>
              </w:rPr>
              <w:t>$</w:t>
            </w:r>
          </w:p>
        </w:tc>
        <w:tc>
          <w:tcPr>
            <w:tcW w:w="1170" w:type="dxa"/>
            <w:tcBorders>
              <w:top w:val="single" w:sz="4" w:space="0" w:color="auto"/>
            </w:tcBorders>
            <w:vAlign w:val="center"/>
          </w:tcPr>
          <w:p w14:paraId="712FD2B9" w14:textId="77777777" w:rsidR="00F5348A" w:rsidRPr="00C53046" w:rsidRDefault="00C177E3" w:rsidP="00C53046">
            <w:pPr>
              <w:pStyle w:val="BodyText7"/>
              <w:spacing w:line="240" w:lineRule="auto"/>
              <w:ind w:firstLine="0"/>
              <w:jc w:val="center"/>
              <w:rPr>
                <w:sz w:val="22"/>
                <w:szCs w:val="24"/>
              </w:rPr>
            </w:pPr>
            <w:r w:rsidRPr="00C53046">
              <w:rPr>
                <w:sz w:val="22"/>
                <w:szCs w:val="24"/>
              </w:rPr>
              <w:t>$</w:t>
            </w:r>
          </w:p>
        </w:tc>
        <w:tc>
          <w:tcPr>
            <w:tcW w:w="1170" w:type="dxa"/>
            <w:tcBorders>
              <w:top w:val="single" w:sz="4" w:space="0" w:color="auto"/>
            </w:tcBorders>
            <w:vAlign w:val="center"/>
          </w:tcPr>
          <w:p w14:paraId="52B3E6B6" w14:textId="77777777" w:rsidR="00F5348A" w:rsidRPr="00C53046" w:rsidRDefault="00C177E3" w:rsidP="00C53046">
            <w:pPr>
              <w:pStyle w:val="BodyText7"/>
              <w:spacing w:line="240" w:lineRule="auto"/>
              <w:ind w:firstLine="0"/>
              <w:jc w:val="center"/>
              <w:rPr>
                <w:sz w:val="22"/>
                <w:szCs w:val="24"/>
              </w:rPr>
            </w:pPr>
            <w:r w:rsidRPr="00C53046">
              <w:rPr>
                <w:sz w:val="22"/>
                <w:szCs w:val="24"/>
              </w:rPr>
              <w:t>$</w:t>
            </w:r>
          </w:p>
        </w:tc>
      </w:tr>
      <w:tr w:rsidR="00F5348A" w:rsidRPr="00C927D9" w14:paraId="68CE2678" w14:textId="77777777" w:rsidTr="00C53046">
        <w:trPr>
          <w:trHeight w:val="163"/>
        </w:trPr>
        <w:tc>
          <w:tcPr>
            <w:tcW w:w="5050" w:type="dxa"/>
            <w:vAlign w:val="bottom"/>
          </w:tcPr>
          <w:p w14:paraId="48AE5331" w14:textId="77777777" w:rsidR="00F5348A" w:rsidRPr="00C53046" w:rsidRDefault="00C177E3" w:rsidP="00C53046">
            <w:pPr>
              <w:pStyle w:val="BodyText7"/>
              <w:spacing w:line="240" w:lineRule="auto"/>
              <w:ind w:firstLine="0"/>
              <w:rPr>
                <w:sz w:val="22"/>
                <w:szCs w:val="24"/>
              </w:rPr>
            </w:pPr>
            <w:r w:rsidRPr="00C53046">
              <w:rPr>
                <w:sz w:val="22"/>
                <w:szCs w:val="24"/>
              </w:rPr>
              <w:t>New South Wales—</w:t>
            </w:r>
          </w:p>
        </w:tc>
        <w:tc>
          <w:tcPr>
            <w:tcW w:w="1170" w:type="dxa"/>
          </w:tcPr>
          <w:p w14:paraId="62BA56FD" w14:textId="77777777" w:rsidR="00F5348A" w:rsidRPr="00C53046" w:rsidRDefault="00F5348A" w:rsidP="00BC691D">
            <w:pPr>
              <w:rPr>
                <w:rFonts w:ascii="Times New Roman" w:hAnsi="Times New Roman" w:cs="Times New Roman"/>
                <w:sz w:val="22"/>
              </w:rPr>
            </w:pPr>
          </w:p>
        </w:tc>
        <w:tc>
          <w:tcPr>
            <w:tcW w:w="1170" w:type="dxa"/>
          </w:tcPr>
          <w:p w14:paraId="21A82019" w14:textId="77777777" w:rsidR="00F5348A" w:rsidRPr="00C53046" w:rsidRDefault="00F5348A" w:rsidP="00BC691D">
            <w:pPr>
              <w:rPr>
                <w:rFonts w:ascii="Times New Roman" w:hAnsi="Times New Roman" w:cs="Times New Roman"/>
                <w:sz w:val="22"/>
              </w:rPr>
            </w:pPr>
          </w:p>
        </w:tc>
        <w:tc>
          <w:tcPr>
            <w:tcW w:w="1170" w:type="dxa"/>
          </w:tcPr>
          <w:p w14:paraId="49E4200B" w14:textId="77777777" w:rsidR="00F5348A" w:rsidRPr="00C53046" w:rsidRDefault="00F5348A" w:rsidP="00BC691D">
            <w:pPr>
              <w:rPr>
                <w:rFonts w:ascii="Times New Roman" w:hAnsi="Times New Roman" w:cs="Times New Roman"/>
                <w:sz w:val="22"/>
              </w:rPr>
            </w:pPr>
          </w:p>
        </w:tc>
        <w:tc>
          <w:tcPr>
            <w:tcW w:w="1170" w:type="dxa"/>
          </w:tcPr>
          <w:p w14:paraId="4FAE3257" w14:textId="77777777" w:rsidR="00F5348A" w:rsidRPr="00C53046" w:rsidRDefault="00F5348A" w:rsidP="00BC691D">
            <w:pPr>
              <w:rPr>
                <w:rFonts w:ascii="Times New Roman" w:hAnsi="Times New Roman" w:cs="Times New Roman"/>
                <w:sz w:val="22"/>
              </w:rPr>
            </w:pPr>
          </w:p>
        </w:tc>
      </w:tr>
      <w:tr w:rsidR="00F5348A" w:rsidRPr="00C927D9" w14:paraId="3C2BABF8" w14:textId="77777777" w:rsidTr="00F04048">
        <w:trPr>
          <w:trHeight w:val="83"/>
        </w:trPr>
        <w:tc>
          <w:tcPr>
            <w:tcW w:w="5050" w:type="dxa"/>
            <w:vAlign w:val="bottom"/>
          </w:tcPr>
          <w:p w14:paraId="47A6B4E4" w14:textId="77777777" w:rsidR="00F5348A" w:rsidRPr="00C53046" w:rsidRDefault="00C177E3" w:rsidP="00C53046">
            <w:pPr>
              <w:pStyle w:val="BodyText7"/>
              <w:tabs>
                <w:tab w:val="left" w:leader="dot" w:pos="4890"/>
              </w:tabs>
              <w:spacing w:line="240" w:lineRule="auto"/>
              <w:ind w:left="540" w:hanging="270"/>
              <w:rPr>
                <w:sz w:val="22"/>
                <w:szCs w:val="24"/>
              </w:rPr>
            </w:pPr>
            <w:r w:rsidRPr="00C53046">
              <w:rPr>
                <w:sz w:val="22"/>
                <w:szCs w:val="24"/>
              </w:rPr>
              <w:t>Alexander Mackie</w:t>
            </w:r>
            <w:r w:rsidR="00C53046" w:rsidRPr="00C53046">
              <w:rPr>
                <w:sz w:val="22"/>
                <w:szCs w:val="24"/>
              </w:rPr>
              <w:t xml:space="preserve"> College of Advanced Education</w:t>
            </w:r>
            <w:r w:rsidR="00C53046" w:rsidRPr="00C53046">
              <w:rPr>
                <w:sz w:val="22"/>
                <w:szCs w:val="24"/>
              </w:rPr>
              <w:tab/>
            </w:r>
          </w:p>
        </w:tc>
        <w:tc>
          <w:tcPr>
            <w:tcW w:w="1170" w:type="dxa"/>
            <w:vAlign w:val="bottom"/>
          </w:tcPr>
          <w:p w14:paraId="61766CDD" w14:textId="77777777" w:rsidR="00F5348A" w:rsidRPr="00C53046" w:rsidRDefault="00C177E3" w:rsidP="00C53046">
            <w:pPr>
              <w:pStyle w:val="BodyText7"/>
              <w:spacing w:line="240" w:lineRule="auto"/>
              <w:ind w:right="144" w:firstLine="0"/>
              <w:jc w:val="right"/>
              <w:rPr>
                <w:sz w:val="22"/>
                <w:szCs w:val="24"/>
              </w:rPr>
            </w:pPr>
            <w:r w:rsidRPr="00C53046">
              <w:rPr>
                <w:sz w:val="22"/>
                <w:szCs w:val="24"/>
              </w:rPr>
              <w:t>465,170</w:t>
            </w:r>
          </w:p>
        </w:tc>
        <w:tc>
          <w:tcPr>
            <w:tcW w:w="1170" w:type="dxa"/>
            <w:vAlign w:val="bottom"/>
          </w:tcPr>
          <w:p w14:paraId="173B328E" w14:textId="77777777" w:rsidR="00F5348A" w:rsidRPr="00C53046" w:rsidRDefault="00C177E3" w:rsidP="00C53046">
            <w:pPr>
              <w:pStyle w:val="BodyText7"/>
              <w:spacing w:line="240" w:lineRule="auto"/>
              <w:ind w:right="144" w:firstLine="0"/>
              <w:jc w:val="right"/>
              <w:rPr>
                <w:sz w:val="22"/>
                <w:szCs w:val="24"/>
              </w:rPr>
            </w:pPr>
            <w:r w:rsidRPr="00C53046">
              <w:rPr>
                <w:sz w:val="22"/>
                <w:szCs w:val="24"/>
              </w:rPr>
              <w:t>251,430</w:t>
            </w:r>
          </w:p>
        </w:tc>
        <w:tc>
          <w:tcPr>
            <w:tcW w:w="1170" w:type="dxa"/>
            <w:vAlign w:val="bottom"/>
          </w:tcPr>
          <w:p w14:paraId="550F2403" w14:textId="77777777" w:rsidR="00F5348A" w:rsidRPr="00C53046" w:rsidRDefault="00C177E3" w:rsidP="00C53046">
            <w:pPr>
              <w:pStyle w:val="BodyText7"/>
              <w:spacing w:line="240" w:lineRule="auto"/>
              <w:ind w:right="144" w:firstLine="0"/>
              <w:jc w:val="right"/>
              <w:rPr>
                <w:sz w:val="22"/>
                <w:szCs w:val="24"/>
              </w:rPr>
            </w:pPr>
            <w:r w:rsidRPr="00C53046">
              <w:rPr>
                <w:sz w:val="22"/>
                <w:szCs w:val="24"/>
              </w:rPr>
              <w:t>1,628,310</w:t>
            </w:r>
          </w:p>
        </w:tc>
        <w:tc>
          <w:tcPr>
            <w:tcW w:w="1170" w:type="dxa"/>
            <w:vAlign w:val="bottom"/>
          </w:tcPr>
          <w:p w14:paraId="40E56A4C" w14:textId="77777777" w:rsidR="00F5348A" w:rsidRPr="00C53046" w:rsidRDefault="00C177E3" w:rsidP="00C53046">
            <w:pPr>
              <w:pStyle w:val="BodyText7"/>
              <w:spacing w:line="240" w:lineRule="auto"/>
              <w:ind w:right="144" w:firstLine="0"/>
              <w:jc w:val="right"/>
              <w:rPr>
                <w:sz w:val="22"/>
                <w:szCs w:val="24"/>
              </w:rPr>
            </w:pPr>
            <w:r w:rsidRPr="00C53046">
              <w:rPr>
                <w:sz w:val="22"/>
                <w:szCs w:val="24"/>
              </w:rPr>
              <w:t>1,754,760</w:t>
            </w:r>
          </w:p>
        </w:tc>
      </w:tr>
      <w:tr w:rsidR="00F5348A" w:rsidRPr="00C927D9" w14:paraId="22E4BC6A" w14:textId="77777777" w:rsidTr="00C53046">
        <w:trPr>
          <w:trHeight w:val="168"/>
        </w:trPr>
        <w:tc>
          <w:tcPr>
            <w:tcW w:w="5050" w:type="dxa"/>
            <w:vAlign w:val="bottom"/>
          </w:tcPr>
          <w:p w14:paraId="72711212" w14:textId="77777777" w:rsidR="00F5348A" w:rsidRPr="00C53046" w:rsidRDefault="00C53046" w:rsidP="00C53046">
            <w:pPr>
              <w:pStyle w:val="BodyText7"/>
              <w:tabs>
                <w:tab w:val="left" w:leader="dot" w:pos="4890"/>
              </w:tabs>
              <w:spacing w:line="240" w:lineRule="auto"/>
              <w:ind w:firstLine="270"/>
              <w:rPr>
                <w:sz w:val="22"/>
                <w:szCs w:val="24"/>
              </w:rPr>
            </w:pPr>
            <w:proofErr w:type="spellStart"/>
            <w:r w:rsidRPr="00C53046">
              <w:rPr>
                <w:sz w:val="22"/>
                <w:szCs w:val="24"/>
              </w:rPr>
              <w:t>Armidale</w:t>
            </w:r>
            <w:proofErr w:type="spellEnd"/>
            <w:r w:rsidRPr="00C53046">
              <w:rPr>
                <w:sz w:val="22"/>
                <w:szCs w:val="24"/>
              </w:rPr>
              <w:t xml:space="preserve"> Teachers College</w:t>
            </w:r>
            <w:r w:rsidRPr="00C53046">
              <w:rPr>
                <w:sz w:val="22"/>
                <w:szCs w:val="24"/>
              </w:rPr>
              <w:tab/>
            </w:r>
          </w:p>
        </w:tc>
        <w:tc>
          <w:tcPr>
            <w:tcW w:w="1170" w:type="dxa"/>
            <w:vAlign w:val="bottom"/>
          </w:tcPr>
          <w:p w14:paraId="76CF3997" w14:textId="77777777" w:rsidR="00F5348A" w:rsidRPr="00C53046" w:rsidRDefault="00C177E3" w:rsidP="00C53046">
            <w:pPr>
              <w:pStyle w:val="BodyText7"/>
              <w:spacing w:line="240" w:lineRule="auto"/>
              <w:ind w:right="144" w:firstLine="0"/>
              <w:jc w:val="right"/>
              <w:rPr>
                <w:sz w:val="22"/>
                <w:szCs w:val="24"/>
              </w:rPr>
            </w:pPr>
            <w:r w:rsidRPr="00C53046">
              <w:rPr>
                <w:sz w:val="22"/>
                <w:szCs w:val="24"/>
              </w:rPr>
              <w:t>526,520</w:t>
            </w:r>
          </w:p>
        </w:tc>
        <w:tc>
          <w:tcPr>
            <w:tcW w:w="1170" w:type="dxa"/>
            <w:vAlign w:val="bottom"/>
          </w:tcPr>
          <w:p w14:paraId="06E15C35" w14:textId="77777777" w:rsidR="00F5348A" w:rsidRPr="00C53046" w:rsidRDefault="00C177E3" w:rsidP="00C53046">
            <w:pPr>
              <w:pStyle w:val="BodyText7"/>
              <w:spacing w:line="240" w:lineRule="auto"/>
              <w:ind w:right="144" w:firstLine="0"/>
              <w:jc w:val="right"/>
              <w:rPr>
                <w:sz w:val="22"/>
                <w:szCs w:val="24"/>
              </w:rPr>
            </w:pPr>
            <w:r w:rsidRPr="00C53046">
              <w:rPr>
                <w:sz w:val="22"/>
                <w:szCs w:val="24"/>
              </w:rPr>
              <w:t>284,610</w:t>
            </w:r>
          </w:p>
        </w:tc>
        <w:tc>
          <w:tcPr>
            <w:tcW w:w="1170" w:type="dxa"/>
            <w:vAlign w:val="bottom"/>
          </w:tcPr>
          <w:p w14:paraId="0E9B0498" w14:textId="77777777" w:rsidR="00F5348A" w:rsidRPr="00C53046" w:rsidRDefault="00C177E3" w:rsidP="00C53046">
            <w:pPr>
              <w:pStyle w:val="BodyText7"/>
              <w:spacing w:line="240" w:lineRule="auto"/>
              <w:ind w:right="144" w:firstLine="0"/>
              <w:jc w:val="right"/>
              <w:rPr>
                <w:sz w:val="22"/>
                <w:szCs w:val="24"/>
              </w:rPr>
            </w:pPr>
            <w:r w:rsidRPr="00C53046">
              <w:rPr>
                <w:sz w:val="22"/>
                <w:szCs w:val="24"/>
              </w:rPr>
              <w:t>2,138,420</w:t>
            </w:r>
          </w:p>
        </w:tc>
        <w:tc>
          <w:tcPr>
            <w:tcW w:w="1170" w:type="dxa"/>
            <w:vAlign w:val="bottom"/>
          </w:tcPr>
          <w:p w14:paraId="6C0BFC8E" w14:textId="77777777" w:rsidR="00F5348A" w:rsidRPr="00C53046" w:rsidRDefault="00C177E3" w:rsidP="00C53046">
            <w:pPr>
              <w:pStyle w:val="BodyText7"/>
              <w:spacing w:line="240" w:lineRule="auto"/>
              <w:ind w:right="144" w:firstLine="0"/>
              <w:jc w:val="right"/>
              <w:rPr>
                <w:sz w:val="22"/>
                <w:szCs w:val="24"/>
              </w:rPr>
            </w:pPr>
            <w:r w:rsidRPr="00C53046">
              <w:rPr>
                <w:sz w:val="22"/>
                <w:szCs w:val="24"/>
              </w:rPr>
              <w:t>2,108,720</w:t>
            </w:r>
          </w:p>
        </w:tc>
      </w:tr>
      <w:tr w:rsidR="00F5348A" w:rsidRPr="00C927D9" w14:paraId="474DE9C3" w14:textId="77777777" w:rsidTr="00C53046">
        <w:trPr>
          <w:trHeight w:val="163"/>
        </w:trPr>
        <w:tc>
          <w:tcPr>
            <w:tcW w:w="5050" w:type="dxa"/>
            <w:vAlign w:val="bottom"/>
          </w:tcPr>
          <w:p w14:paraId="3C1CE67B" w14:textId="77777777" w:rsidR="00F5348A" w:rsidRPr="00C53046" w:rsidRDefault="00C177E3" w:rsidP="00C53046">
            <w:pPr>
              <w:pStyle w:val="BodyText7"/>
              <w:tabs>
                <w:tab w:val="left" w:leader="dot" w:pos="4890"/>
              </w:tabs>
              <w:spacing w:line="240" w:lineRule="auto"/>
              <w:ind w:firstLine="270"/>
              <w:rPr>
                <w:sz w:val="22"/>
                <w:szCs w:val="24"/>
              </w:rPr>
            </w:pPr>
            <w:r w:rsidRPr="00C53046">
              <w:rPr>
                <w:sz w:val="22"/>
                <w:szCs w:val="24"/>
              </w:rPr>
              <w:t>Departm</w:t>
            </w:r>
            <w:r w:rsidR="00C53046" w:rsidRPr="00C53046">
              <w:rPr>
                <w:sz w:val="22"/>
                <w:szCs w:val="24"/>
              </w:rPr>
              <w:t>ent of Technical Education</w:t>
            </w:r>
            <w:r w:rsidR="00C53046" w:rsidRPr="00C53046">
              <w:rPr>
                <w:sz w:val="22"/>
                <w:szCs w:val="24"/>
              </w:rPr>
              <w:tab/>
            </w:r>
          </w:p>
        </w:tc>
        <w:tc>
          <w:tcPr>
            <w:tcW w:w="1170" w:type="dxa"/>
            <w:vAlign w:val="bottom"/>
          </w:tcPr>
          <w:p w14:paraId="3BC2CA76" w14:textId="77777777" w:rsidR="00F5348A" w:rsidRPr="00C53046" w:rsidRDefault="00C177E3" w:rsidP="00C53046">
            <w:pPr>
              <w:pStyle w:val="BodyText7"/>
              <w:spacing w:line="240" w:lineRule="auto"/>
              <w:ind w:right="144" w:firstLine="0"/>
              <w:jc w:val="right"/>
              <w:rPr>
                <w:sz w:val="22"/>
                <w:szCs w:val="24"/>
              </w:rPr>
            </w:pPr>
            <w:r w:rsidRPr="00C53046">
              <w:rPr>
                <w:sz w:val="22"/>
                <w:szCs w:val="24"/>
              </w:rPr>
              <w:t>1,398,610</w:t>
            </w:r>
          </w:p>
        </w:tc>
        <w:tc>
          <w:tcPr>
            <w:tcW w:w="1170" w:type="dxa"/>
            <w:vAlign w:val="bottom"/>
          </w:tcPr>
          <w:p w14:paraId="3ADDD92C" w14:textId="77777777" w:rsidR="00F5348A" w:rsidRPr="00C53046" w:rsidRDefault="00C177E3" w:rsidP="00C53046">
            <w:pPr>
              <w:pStyle w:val="BodyText7"/>
              <w:spacing w:line="240" w:lineRule="auto"/>
              <w:ind w:right="144" w:firstLine="0"/>
              <w:jc w:val="right"/>
              <w:rPr>
                <w:sz w:val="22"/>
                <w:szCs w:val="24"/>
              </w:rPr>
            </w:pPr>
            <w:r w:rsidRPr="00C53046">
              <w:rPr>
                <w:sz w:val="22"/>
                <w:szCs w:val="24"/>
              </w:rPr>
              <w:t>756,010</w:t>
            </w:r>
          </w:p>
        </w:tc>
        <w:tc>
          <w:tcPr>
            <w:tcW w:w="1170" w:type="dxa"/>
            <w:vAlign w:val="bottom"/>
          </w:tcPr>
          <w:p w14:paraId="6BE151B0" w14:textId="77777777" w:rsidR="00F5348A" w:rsidRPr="00C53046" w:rsidRDefault="00C177E3" w:rsidP="00C53046">
            <w:pPr>
              <w:pStyle w:val="BodyText7"/>
              <w:spacing w:line="240" w:lineRule="auto"/>
              <w:ind w:right="144" w:firstLine="0"/>
              <w:jc w:val="right"/>
              <w:rPr>
                <w:sz w:val="22"/>
                <w:szCs w:val="24"/>
              </w:rPr>
            </w:pPr>
            <w:r w:rsidRPr="00C53046">
              <w:rPr>
                <w:sz w:val="22"/>
                <w:szCs w:val="24"/>
              </w:rPr>
              <w:t>2,054,770</w:t>
            </w:r>
          </w:p>
        </w:tc>
        <w:tc>
          <w:tcPr>
            <w:tcW w:w="1170" w:type="dxa"/>
            <w:vAlign w:val="bottom"/>
          </w:tcPr>
          <w:p w14:paraId="3E07AB93" w14:textId="77777777" w:rsidR="00F5348A" w:rsidRPr="00C53046" w:rsidRDefault="00C177E3" w:rsidP="00C53046">
            <w:pPr>
              <w:pStyle w:val="BodyText7"/>
              <w:spacing w:line="240" w:lineRule="auto"/>
              <w:ind w:right="144" w:firstLine="0"/>
              <w:jc w:val="right"/>
              <w:rPr>
                <w:sz w:val="22"/>
                <w:szCs w:val="24"/>
              </w:rPr>
            </w:pPr>
            <w:r w:rsidRPr="00C53046">
              <w:rPr>
                <w:sz w:val="22"/>
                <w:szCs w:val="24"/>
              </w:rPr>
              <w:t>3,557,070</w:t>
            </w:r>
          </w:p>
        </w:tc>
      </w:tr>
      <w:tr w:rsidR="00F5348A" w:rsidRPr="00C927D9" w14:paraId="4E88401D" w14:textId="77777777" w:rsidTr="00C53046">
        <w:trPr>
          <w:trHeight w:val="134"/>
        </w:trPr>
        <w:tc>
          <w:tcPr>
            <w:tcW w:w="5050" w:type="dxa"/>
            <w:vAlign w:val="bottom"/>
          </w:tcPr>
          <w:p w14:paraId="130DC2FF" w14:textId="77777777" w:rsidR="00F5348A" w:rsidRPr="00C53046" w:rsidRDefault="00C53046" w:rsidP="00C53046">
            <w:pPr>
              <w:pStyle w:val="BodyText7"/>
              <w:tabs>
                <w:tab w:val="left" w:leader="dot" w:pos="4890"/>
              </w:tabs>
              <w:spacing w:line="240" w:lineRule="auto"/>
              <w:ind w:firstLine="270"/>
              <w:rPr>
                <w:sz w:val="22"/>
                <w:szCs w:val="24"/>
              </w:rPr>
            </w:pPr>
            <w:r w:rsidRPr="00C53046">
              <w:rPr>
                <w:sz w:val="22"/>
                <w:szCs w:val="24"/>
              </w:rPr>
              <w:t>Goulbum Teachers College</w:t>
            </w:r>
            <w:r w:rsidRPr="00C53046">
              <w:rPr>
                <w:sz w:val="22"/>
                <w:szCs w:val="24"/>
              </w:rPr>
              <w:tab/>
            </w:r>
          </w:p>
        </w:tc>
        <w:tc>
          <w:tcPr>
            <w:tcW w:w="1170" w:type="dxa"/>
            <w:vAlign w:val="bottom"/>
          </w:tcPr>
          <w:p w14:paraId="11FE6C5C" w14:textId="77777777" w:rsidR="00F5348A" w:rsidRPr="00C53046" w:rsidRDefault="00C177E3" w:rsidP="00C53046">
            <w:pPr>
              <w:pStyle w:val="BodyText7"/>
              <w:spacing w:line="240" w:lineRule="auto"/>
              <w:ind w:right="144" w:firstLine="0"/>
              <w:jc w:val="right"/>
              <w:rPr>
                <w:sz w:val="22"/>
                <w:szCs w:val="24"/>
              </w:rPr>
            </w:pPr>
            <w:r w:rsidRPr="00C53046">
              <w:rPr>
                <w:sz w:val="22"/>
                <w:szCs w:val="24"/>
              </w:rPr>
              <w:t>350,260</w:t>
            </w:r>
          </w:p>
        </w:tc>
        <w:tc>
          <w:tcPr>
            <w:tcW w:w="1170" w:type="dxa"/>
            <w:vAlign w:val="bottom"/>
          </w:tcPr>
          <w:p w14:paraId="688FAFFB" w14:textId="77777777" w:rsidR="00F5348A" w:rsidRPr="00C53046" w:rsidRDefault="00C177E3" w:rsidP="00C53046">
            <w:pPr>
              <w:pStyle w:val="BodyText7"/>
              <w:spacing w:line="240" w:lineRule="auto"/>
              <w:ind w:right="144" w:firstLine="0"/>
              <w:jc w:val="right"/>
              <w:rPr>
                <w:sz w:val="22"/>
                <w:szCs w:val="24"/>
              </w:rPr>
            </w:pPr>
            <w:r w:rsidRPr="00C53046">
              <w:rPr>
                <w:sz w:val="22"/>
                <w:szCs w:val="24"/>
              </w:rPr>
              <w:t>189,330</w:t>
            </w:r>
          </w:p>
        </w:tc>
        <w:tc>
          <w:tcPr>
            <w:tcW w:w="1170" w:type="dxa"/>
            <w:vAlign w:val="bottom"/>
          </w:tcPr>
          <w:p w14:paraId="6B5F109D" w14:textId="77777777" w:rsidR="00F5348A" w:rsidRPr="00C53046" w:rsidRDefault="00C177E3" w:rsidP="00C53046">
            <w:pPr>
              <w:pStyle w:val="BodyText7"/>
              <w:spacing w:line="240" w:lineRule="auto"/>
              <w:ind w:right="144" w:firstLine="0"/>
              <w:jc w:val="right"/>
              <w:rPr>
                <w:sz w:val="22"/>
                <w:szCs w:val="24"/>
              </w:rPr>
            </w:pPr>
            <w:r w:rsidRPr="00C53046">
              <w:rPr>
                <w:sz w:val="22"/>
                <w:szCs w:val="24"/>
              </w:rPr>
              <w:t>1,465,200</w:t>
            </w:r>
          </w:p>
        </w:tc>
        <w:tc>
          <w:tcPr>
            <w:tcW w:w="1170" w:type="dxa"/>
            <w:vAlign w:val="bottom"/>
          </w:tcPr>
          <w:p w14:paraId="390D4E79" w14:textId="77777777" w:rsidR="00F5348A" w:rsidRPr="00C53046" w:rsidRDefault="00C177E3" w:rsidP="00C53046">
            <w:pPr>
              <w:pStyle w:val="BodyText7"/>
              <w:spacing w:line="240" w:lineRule="auto"/>
              <w:ind w:right="144" w:firstLine="0"/>
              <w:jc w:val="right"/>
              <w:rPr>
                <w:sz w:val="22"/>
                <w:szCs w:val="24"/>
              </w:rPr>
            </w:pPr>
            <w:r w:rsidRPr="00C53046">
              <w:rPr>
                <w:sz w:val="22"/>
                <w:szCs w:val="24"/>
              </w:rPr>
              <w:t>1,737,130</w:t>
            </w:r>
          </w:p>
        </w:tc>
      </w:tr>
      <w:tr w:rsidR="00F5348A" w:rsidRPr="00C927D9" w14:paraId="3173A0B7" w14:textId="77777777" w:rsidTr="00C53046">
        <w:trPr>
          <w:trHeight w:val="149"/>
        </w:trPr>
        <w:tc>
          <w:tcPr>
            <w:tcW w:w="5050" w:type="dxa"/>
            <w:vAlign w:val="bottom"/>
          </w:tcPr>
          <w:p w14:paraId="5C106F4D" w14:textId="77777777" w:rsidR="00F5348A" w:rsidRPr="00C53046" w:rsidRDefault="00C177E3" w:rsidP="00C53046">
            <w:pPr>
              <w:pStyle w:val="BodyText7"/>
              <w:tabs>
                <w:tab w:val="left" w:leader="dot" w:pos="4890"/>
              </w:tabs>
              <w:spacing w:line="240" w:lineRule="auto"/>
              <w:ind w:firstLine="270"/>
              <w:rPr>
                <w:sz w:val="22"/>
                <w:szCs w:val="24"/>
              </w:rPr>
            </w:pPr>
            <w:r w:rsidRPr="00C53046">
              <w:rPr>
                <w:sz w:val="22"/>
                <w:szCs w:val="24"/>
              </w:rPr>
              <w:t>Hawkesbury Agricultural</w:t>
            </w:r>
            <w:r w:rsidR="00C53046" w:rsidRPr="00C53046">
              <w:rPr>
                <w:sz w:val="22"/>
                <w:szCs w:val="24"/>
              </w:rPr>
              <w:t xml:space="preserve"> College</w:t>
            </w:r>
            <w:r w:rsidR="00C53046" w:rsidRPr="00C53046">
              <w:rPr>
                <w:sz w:val="22"/>
                <w:szCs w:val="24"/>
              </w:rPr>
              <w:tab/>
            </w:r>
          </w:p>
        </w:tc>
        <w:tc>
          <w:tcPr>
            <w:tcW w:w="1170" w:type="dxa"/>
            <w:vAlign w:val="bottom"/>
          </w:tcPr>
          <w:p w14:paraId="7D8AC3D9" w14:textId="77777777" w:rsidR="00F5348A" w:rsidRPr="00C53046" w:rsidRDefault="00C177E3" w:rsidP="00C53046">
            <w:pPr>
              <w:pStyle w:val="BodyText7"/>
              <w:spacing w:line="240" w:lineRule="auto"/>
              <w:ind w:right="144" w:firstLine="0"/>
              <w:jc w:val="right"/>
              <w:rPr>
                <w:sz w:val="22"/>
                <w:szCs w:val="24"/>
              </w:rPr>
            </w:pPr>
            <w:r w:rsidRPr="00C53046">
              <w:rPr>
                <w:sz w:val="22"/>
                <w:szCs w:val="24"/>
              </w:rPr>
              <w:t>1,298,010</w:t>
            </w:r>
          </w:p>
        </w:tc>
        <w:tc>
          <w:tcPr>
            <w:tcW w:w="1170" w:type="dxa"/>
            <w:vAlign w:val="bottom"/>
          </w:tcPr>
          <w:p w14:paraId="4F8844BB" w14:textId="77777777" w:rsidR="00F5348A" w:rsidRPr="00C53046" w:rsidRDefault="00C177E3" w:rsidP="00C53046">
            <w:pPr>
              <w:pStyle w:val="BodyText7"/>
              <w:spacing w:line="240" w:lineRule="auto"/>
              <w:ind w:right="144" w:firstLine="0"/>
              <w:jc w:val="right"/>
              <w:rPr>
                <w:sz w:val="22"/>
                <w:szCs w:val="24"/>
              </w:rPr>
            </w:pPr>
            <w:r w:rsidRPr="00C53046">
              <w:rPr>
                <w:sz w:val="22"/>
                <w:szCs w:val="24"/>
              </w:rPr>
              <w:t>701,630</w:t>
            </w:r>
          </w:p>
        </w:tc>
        <w:tc>
          <w:tcPr>
            <w:tcW w:w="1170" w:type="dxa"/>
            <w:vAlign w:val="bottom"/>
          </w:tcPr>
          <w:p w14:paraId="39C19F2A" w14:textId="77777777" w:rsidR="00F5348A" w:rsidRPr="00C53046" w:rsidRDefault="00C177E3" w:rsidP="00C53046">
            <w:pPr>
              <w:pStyle w:val="BodyText7"/>
              <w:spacing w:line="240" w:lineRule="auto"/>
              <w:ind w:right="144" w:firstLine="0"/>
              <w:jc w:val="right"/>
              <w:rPr>
                <w:sz w:val="22"/>
                <w:szCs w:val="24"/>
              </w:rPr>
            </w:pPr>
            <w:r w:rsidRPr="00C53046">
              <w:rPr>
                <w:sz w:val="22"/>
                <w:szCs w:val="24"/>
              </w:rPr>
              <w:t>2,308,180</w:t>
            </w:r>
          </w:p>
        </w:tc>
        <w:tc>
          <w:tcPr>
            <w:tcW w:w="1170" w:type="dxa"/>
            <w:vAlign w:val="bottom"/>
          </w:tcPr>
          <w:p w14:paraId="5403D0F1" w14:textId="77777777" w:rsidR="00F5348A" w:rsidRPr="00C53046" w:rsidRDefault="00C177E3" w:rsidP="00C53046">
            <w:pPr>
              <w:pStyle w:val="BodyText7"/>
              <w:spacing w:line="240" w:lineRule="auto"/>
              <w:ind w:right="144" w:firstLine="0"/>
              <w:jc w:val="right"/>
              <w:rPr>
                <w:sz w:val="22"/>
                <w:szCs w:val="24"/>
              </w:rPr>
            </w:pPr>
            <w:r w:rsidRPr="00C53046">
              <w:rPr>
                <w:sz w:val="22"/>
                <w:szCs w:val="24"/>
              </w:rPr>
              <w:t>2,426,530</w:t>
            </w:r>
          </w:p>
        </w:tc>
      </w:tr>
      <w:tr w:rsidR="00F5348A" w:rsidRPr="00C927D9" w14:paraId="66763537" w14:textId="77777777" w:rsidTr="00C53046">
        <w:trPr>
          <w:trHeight w:val="182"/>
        </w:trPr>
        <w:tc>
          <w:tcPr>
            <w:tcW w:w="5050" w:type="dxa"/>
            <w:vAlign w:val="bottom"/>
          </w:tcPr>
          <w:p w14:paraId="3BE96D4A" w14:textId="77777777" w:rsidR="00F5348A" w:rsidRPr="00C53046" w:rsidRDefault="00C177E3" w:rsidP="00C53046">
            <w:pPr>
              <w:pStyle w:val="BodyText7"/>
              <w:tabs>
                <w:tab w:val="left" w:leader="dot" w:pos="4890"/>
              </w:tabs>
              <w:spacing w:line="240" w:lineRule="auto"/>
              <w:ind w:firstLine="270"/>
              <w:rPr>
                <w:sz w:val="22"/>
                <w:szCs w:val="24"/>
              </w:rPr>
            </w:pPr>
            <w:r w:rsidRPr="00C53046">
              <w:rPr>
                <w:sz w:val="22"/>
                <w:szCs w:val="24"/>
              </w:rPr>
              <w:t>Kuring-gai</w:t>
            </w:r>
            <w:r w:rsidR="00C53046" w:rsidRPr="00C53046">
              <w:rPr>
                <w:sz w:val="22"/>
                <w:szCs w:val="24"/>
              </w:rPr>
              <w:t xml:space="preserve"> College of Advanced Education</w:t>
            </w:r>
            <w:r w:rsidR="00C53046" w:rsidRPr="00C53046">
              <w:rPr>
                <w:sz w:val="22"/>
                <w:szCs w:val="24"/>
              </w:rPr>
              <w:tab/>
            </w:r>
          </w:p>
        </w:tc>
        <w:tc>
          <w:tcPr>
            <w:tcW w:w="1170" w:type="dxa"/>
            <w:vAlign w:val="bottom"/>
          </w:tcPr>
          <w:p w14:paraId="05127D70" w14:textId="77777777" w:rsidR="00F5348A" w:rsidRPr="00C53046" w:rsidRDefault="00C177E3" w:rsidP="00C53046">
            <w:pPr>
              <w:pStyle w:val="BodyText7"/>
              <w:spacing w:line="240" w:lineRule="auto"/>
              <w:ind w:right="144" w:firstLine="0"/>
              <w:jc w:val="right"/>
              <w:rPr>
                <w:sz w:val="22"/>
                <w:szCs w:val="24"/>
              </w:rPr>
            </w:pPr>
            <w:r w:rsidRPr="00C53046">
              <w:rPr>
                <w:sz w:val="22"/>
                <w:szCs w:val="24"/>
              </w:rPr>
              <w:t>539,960</w:t>
            </w:r>
          </w:p>
        </w:tc>
        <w:tc>
          <w:tcPr>
            <w:tcW w:w="1170" w:type="dxa"/>
            <w:vAlign w:val="bottom"/>
          </w:tcPr>
          <w:p w14:paraId="3162E517" w14:textId="77777777" w:rsidR="00F5348A" w:rsidRPr="00C53046" w:rsidRDefault="00C177E3" w:rsidP="00C53046">
            <w:pPr>
              <w:pStyle w:val="BodyText7"/>
              <w:spacing w:line="240" w:lineRule="auto"/>
              <w:ind w:right="144" w:firstLine="0"/>
              <w:jc w:val="right"/>
              <w:rPr>
                <w:sz w:val="22"/>
                <w:szCs w:val="24"/>
              </w:rPr>
            </w:pPr>
            <w:r w:rsidRPr="00C53046">
              <w:rPr>
                <w:sz w:val="22"/>
                <w:szCs w:val="24"/>
              </w:rPr>
              <w:t>291,870</w:t>
            </w:r>
          </w:p>
        </w:tc>
        <w:tc>
          <w:tcPr>
            <w:tcW w:w="1170" w:type="dxa"/>
            <w:vAlign w:val="bottom"/>
          </w:tcPr>
          <w:p w14:paraId="39FB6E0F" w14:textId="77777777" w:rsidR="00F5348A" w:rsidRPr="00C53046" w:rsidRDefault="00C177E3" w:rsidP="00C53046">
            <w:pPr>
              <w:pStyle w:val="BodyText7"/>
              <w:spacing w:line="240" w:lineRule="auto"/>
              <w:ind w:right="144" w:firstLine="0"/>
              <w:jc w:val="right"/>
              <w:rPr>
                <w:sz w:val="22"/>
                <w:szCs w:val="24"/>
              </w:rPr>
            </w:pPr>
            <w:r w:rsidRPr="00C53046">
              <w:rPr>
                <w:sz w:val="22"/>
                <w:szCs w:val="24"/>
              </w:rPr>
              <w:t>2,030,170</w:t>
            </w:r>
          </w:p>
        </w:tc>
        <w:tc>
          <w:tcPr>
            <w:tcW w:w="1170" w:type="dxa"/>
            <w:vAlign w:val="bottom"/>
          </w:tcPr>
          <w:p w14:paraId="7DBA12F5" w14:textId="77777777" w:rsidR="00F5348A" w:rsidRPr="00C53046" w:rsidRDefault="00C177E3" w:rsidP="00C53046">
            <w:pPr>
              <w:pStyle w:val="BodyText7"/>
              <w:spacing w:line="240" w:lineRule="auto"/>
              <w:ind w:right="144" w:firstLine="0"/>
              <w:jc w:val="right"/>
              <w:rPr>
                <w:sz w:val="22"/>
                <w:szCs w:val="24"/>
              </w:rPr>
            </w:pPr>
            <w:r w:rsidRPr="00C53046">
              <w:rPr>
                <w:sz w:val="22"/>
                <w:szCs w:val="24"/>
              </w:rPr>
              <w:t>2,688,300</w:t>
            </w:r>
          </w:p>
        </w:tc>
      </w:tr>
      <w:tr w:rsidR="00F5348A" w:rsidRPr="00C927D9" w14:paraId="3A51A0B1" w14:textId="77777777" w:rsidTr="00C53046">
        <w:trPr>
          <w:trHeight w:val="163"/>
        </w:trPr>
        <w:tc>
          <w:tcPr>
            <w:tcW w:w="5050" w:type="dxa"/>
            <w:vAlign w:val="bottom"/>
          </w:tcPr>
          <w:p w14:paraId="5FE474B1" w14:textId="48B56246" w:rsidR="00F5348A" w:rsidRPr="00C53046" w:rsidRDefault="00C177E3" w:rsidP="00AF7BD5">
            <w:pPr>
              <w:pStyle w:val="BodyText7"/>
              <w:tabs>
                <w:tab w:val="left" w:leader="dot" w:pos="4890"/>
              </w:tabs>
              <w:spacing w:line="240" w:lineRule="auto"/>
              <w:ind w:firstLine="270"/>
              <w:rPr>
                <w:sz w:val="22"/>
                <w:szCs w:val="24"/>
              </w:rPr>
            </w:pPr>
            <w:proofErr w:type="spellStart"/>
            <w:r w:rsidRPr="00C53046">
              <w:rPr>
                <w:sz w:val="22"/>
                <w:szCs w:val="24"/>
              </w:rPr>
              <w:t>Milpe</w:t>
            </w:r>
            <w:r w:rsidR="00AF7BD5">
              <w:rPr>
                <w:sz w:val="22"/>
                <w:szCs w:val="24"/>
              </w:rPr>
              <w:t>rr</w:t>
            </w:r>
            <w:r w:rsidRPr="00C53046">
              <w:rPr>
                <w:sz w:val="22"/>
                <w:szCs w:val="24"/>
              </w:rPr>
              <w:t>a</w:t>
            </w:r>
            <w:proofErr w:type="spellEnd"/>
            <w:r w:rsidR="00C53046" w:rsidRPr="00C53046">
              <w:rPr>
                <w:sz w:val="22"/>
                <w:szCs w:val="24"/>
              </w:rPr>
              <w:t xml:space="preserve"> College of Advanced Education</w:t>
            </w:r>
            <w:r w:rsidR="00C53046" w:rsidRPr="00C53046">
              <w:rPr>
                <w:sz w:val="22"/>
                <w:szCs w:val="24"/>
              </w:rPr>
              <w:tab/>
            </w:r>
          </w:p>
        </w:tc>
        <w:tc>
          <w:tcPr>
            <w:tcW w:w="1170" w:type="dxa"/>
            <w:vAlign w:val="bottom"/>
          </w:tcPr>
          <w:p w14:paraId="5A5D91DA" w14:textId="77777777" w:rsidR="00F5348A" w:rsidRPr="00C53046" w:rsidRDefault="00F04048" w:rsidP="00C53046">
            <w:pPr>
              <w:ind w:right="144"/>
              <w:jc w:val="right"/>
              <w:rPr>
                <w:rFonts w:ascii="Times New Roman" w:hAnsi="Times New Roman" w:cs="Times New Roman"/>
                <w:sz w:val="22"/>
              </w:rPr>
            </w:pPr>
            <w:r>
              <w:rPr>
                <w:rFonts w:ascii="Times New Roman" w:hAnsi="Times New Roman" w:cs="Times New Roman"/>
                <w:sz w:val="22"/>
              </w:rPr>
              <w:t>..</w:t>
            </w:r>
          </w:p>
        </w:tc>
        <w:tc>
          <w:tcPr>
            <w:tcW w:w="1170" w:type="dxa"/>
            <w:vAlign w:val="bottom"/>
          </w:tcPr>
          <w:p w14:paraId="52B13315" w14:textId="77777777" w:rsidR="00F5348A" w:rsidRPr="00C53046" w:rsidRDefault="00F04048" w:rsidP="00C53046">
            <w:pPr>
              <w:ind w:right="144"/>
              <w:jc w:val="right"/>
              <w:rPr>
                <w:rFonts w:ascii="Times New Roman" w:hAnsi="Times New Roman" w:cs="Times New Roman"/>
                <w:sz w:val="22"/>
              </w:rPr>
            </w:pPr>
            <w:r>
              <w:rPr>
                <w:rFonts w:ascii="Times New Roman" w:hAnsi="Times New Roman" w:cs="Times New Roman"/>
                <w:sz w:val="22"/>
              </w:rPr>
              <w:t>..</w:t>
            </w:r>
          </w:p>
        </w:tc>
        <w:tc>
          <w:tcPr>
            <w:tcW w:w="1170" w:type="dxa"/>
            <w:vAlign w:val="bottom"/>
          </w:tcPr>
          <w:p w14:paraId="73019321" w14:textId="77777777" w:rsidR="00F5348A" w:rsidRPr="00C53046" w:rsidRDefault="00C177E3" w:rsidP="00C53046">
            <w:pPr>
              <w:pStyle w:val="BodyText7"/>
              <w:spacing w:line="240" w:lineRule="auto"/>
              <w:ind w:right="144" w:firstLine="0"/>
              <w:jc w:val="right"/>
              <w:rPr>
                <w:sz w:val="22"/>
                <w:szCs w:val="24"/>
              </w:rPr>
            </w:pPr>
            <w:r w:rsidRPr="00C53046">
              <w:rPr>
                <w:sz w:val="22"/>
                <w:szCs w:val="24"/>
              </w:rPr>
              <w:t>92,040</w:t>
            </w:r>
          </w:p>
        </w:tc>
        <w:tc>
          <w:tcPr>
            <w:tcW w:w="1170" w:type="dxa"/>
            <w:vAlign w:val="bottom"/>
          </w:tcPr>
          <w:p w14:paraId="1E764569" w14:textId="77777777" w:rsidR="00F5348A" w:rsidRPr="00C53046" w:rsidRDefault="00C177E3" w:rsidP="00C53046">
            <w:pPr>
              <w:pStyle w:val="BodyText7"/>
              <w:spacing w:line="240" w:lineRule="auto"/>
              <w:ind w:right="144" w:firstLine="0"/>
              <w:jc w:val="right"/>
              <w:rPr>
                <w:sz w:val="22"/>
                <w:szCs w:val="24"/>
              </w:rPr>
            </w:pPr>
            <w:r w:rsidRPr="00C53046">
              <w:rPr>
                <w:sz w:val="22"/>
                <w:szCs w:val="24"/>
              </w:rPr>
              <w:t>612,730</w:t>
            </w:r>
          </w:p>
        </w:tc>
      </w:tr>
      <w:tr w:rsidR="00F5348A" w:rsidRPr="00C927D9" w14:paraId="639609E1" w14:textId="77777777" w:rsidTr="00C53046">
        <w:trPr>
          <w:trHeight w:val="168"/>
        </w:trPr>
        <w:tc>
          <w:tcPr>
            <w:tcW w:w="5050" w:type="dxa"/>
            <w:vAlign w:val="bottom"/>
          </w:tcPr>
          <w:p w14:paraId="688E6E14" w14:textId="77777777" w:rsidR="00F5348A" w:rsidRPr="00C53046" w:rsidRDefault="00C177E3" w:rsidP="00C53046">
            <w:pPr>
              <w:pStyle w:val="BodyText7"/>
              <w:tabs>
                <w:tab w:val="left" w:leader="dot" w:pos="4890"/>
              </w:tabs>
              <w:spacing w:line="240" w:lineRule="auto"/>
              <w:ind w:firstLine="270"/>
              <w:rPr>
                <w:sz w:val="22"/>
                <w:szCs w:val="24"/>
              </w:rPr>
            </w:pPr>
            <w:r w:rsidRPr="00C53046">
              <w:rPr>
                <w:sz w:val="22"/>
                <w:szCs w:val="24"/>
              </w:rPr>
              <w:t>Mitchell C</w:t>
            </w:r>
            <w:r w:rsidR="00C53046" w:rsidRPr="00C53046">
              <w:rPr>
                <w:sz w:val="22"/>
                <w:szCs w:val="24"/>
              </w:rPr>
              <w:t>ollege of Advanced Education</w:t>
            </w:r>
            <w:r w:rsidR="00C53046" w:rsidRPr="00C53046">
              <w:rPr>
                <w:sz w:val="22"/>
                <w:szCs w:val="24"/>
              </w:rPr>
              <w:tab/>
            </w:r>
          </w:p>
        </w:tc>
        <w:tc>
          <w:tcPr>
            <w:tcW w:w="1170" w:type="dxa"/>
            <w:vAlign w:val="bottom"/>
          </w:tcPr>
          <w:p w14:paraId="3B21F5EB" w14:textId="77777777" w:rsidR="00F5348A" w:rsidRPr="00C53046" w:rsidRDefault="00C177E3" w:rsidP="00C53046">
            <w:pPr>
              <w:pStyle w:val="BodyText7"/>
              <w:spacing w:line="240" w:lineRule="auto"/>
              <w:ind w:right="144" w:firstLine="0"/>
              <w:jc w:val="right"/>
              <w:rPr>
                <w:sz w:val="22"/>
                <w:szCs w:val="24"/>
              </w:rPr>
            </w:pPr>
            <w:r w:rsidRPr="00C53046">
              <w:rPr>
                <w:sz w:val="22"/>
                <w:szCs w:val="24"/>
              </w:rPr>
              <w:t>1,676,430</w:t>
            </w:r>
          </w:p>
        </w:tc>
        <w:tc>
          <w:tcPr>
            <w:tcW w:w="1170" w:type="dxa"/>
            <w:vAlign w:val="bottom"/>
          </w:tcPr>
          <w:p w14:paraId="20E40D7E" w14:textId="77777777" w:rsidR="00F5348A" w:rsidRPr="00C53046" w:rsidRDefault="00C177E3" w:rsidP="00C53046">
            <w:pPr>
              <w:pStyle w:val="BodyText7"/>
              <w:spacing w:line="240" w:lineRule="auto"/>
              <w:ind w:right="144" w:firstLine="0"/>
              <w:jc w:val="right"/>
              <w:rPr>
                <w:sz w:val="22"/>
                <w:szCs w:val="24"/>
              </w:rPr>
            </w:pPr>
            <w:r w:rsidRPr="00C53046">
              <w:rPr>
                <w:sz w:val="22"/>
                <w:szCs w:val="24"/>
              </w:rPr>
              <w:t>906,180</w:t>
            </w:r>
          </w:p>
        </w:tc>
        <w:tc>
          <w:tcPr>
            <w:tcW w:w="1170" w:type="dxa"/>
            <w:vAlign w:val="bottom"/>
          </w:tcPr>
          <w:p w14:paraId="67E65B6F" w14:textId="77777777" w:rsidR="00F5348A" w:rsidRPr="00C53046" w:rsidRDefault="00C177E3" w:rsidP="00C53046">
            <w:pPr>
              <w:pStyle w:val="BodyText7"/>
              <w:spacing w:line="240" w:lineRule="auto"/>
              <w:ind w:right="144" w:firstLine="0"/>
              <w:jc w:val="right"/>
              <w:rPr>
                <w:sz w:val="22"/>
                <w:szCs w:val="24"/>
              </w:rPr>
            </w:pPr>
            <w:r w:rsidRPr="00C53046">
              <w:rPr>
                <w:sz w:val="22"/>
                <w:szCs w:val="24"/>
              </w:rPr>
              <w:t>3,318,580</w:t>
            </w:r>
          </w:p>
        </w:tc>
        <w:tc>
          <w:tcPr>
            <w:tcW w:w="1170" w:type="dxa"/>
            <w:vAlign w:val="bottom"/>
          </w:tcPr>
          <w:p w14:paraId="0B4EA82A" w14:textId="77777777" w:rsidR="00F5348A" w:rsidRPr="00C53046" w:rsidRDefault="00C177E3" w:rsidP="00C53046">
            <w:pPr>
              <w:pStyle w:val="BodyText7"/>
              <w:spacing w:line="240" w:lineRule="auto"/>
              <w:ind w:right="144" w:firstLine="0"/>
              <w:jc w:val="right"/>
              <w:rPr>
                <w:sz w:val="22"/>
                <w:szCs w:val="24"/>
              </w:rPr>
            </w:pPr>
            <w:r w:rsidRPr="00C53046">
              <w:rPr>
                <w:sz w:val="22"/>
                <w:szCs w:val="24"/>
              </w:rPr>
              <w:t>3,874,820</w:t>
            </w:r>
          </w:p>
        </w:tc>
      </w:tr>
      <w:tr w:rsidR="00F5348A" w:rsidRPr="00C927D9" w14:paraId="4C05F717" w14:textId="77777777" w:rsidTr="00C53046">
        <w:trPr>
          <w:trHeight w:val="134"/>
        </w:trPr>
        <w:tc>
          <w:tcPr>
            <w:tcW w:w="5050" w:type="dxa"/>
            <w:vAlign w:val="bottom"/>
          </w:tcPr>
          <w:p w14:paraId="0E05E68A" w14:textId="77777777" w:rsidR="00F5348A" w:rsidRPr="00C53046" w:rsidRDefault="00C177E3" w:rsidP="00C53046">
            <w:pPr>
              <w:pStyle w:val="BodyText7"/>
              <w:tabs>
                <w:tab w:val="left" w:leader="dot" w:pos="4890"/>
              </w:tabs>
              <w:spacing w:line="240" w:lineRule="auto"/>
              <w:ind w:firstLine="270"/>
              <w:rPr>
                <w:sz w:val="22"/>
                <w:szCs w:val="24"/>
              </w:rPr>
            </w:pPr>
            <w:r w:rsidRPr="00C53046">
              <w:rPr>
                <w:sz w:val="22"/>
                <w:szCs w:val="24"/>
              </w:rPr>
              <w:t>Nepean C</w:t>
            </w:r>
            <w:r w:rsidR="00C53046" w:rsidRPr="00C53046">
              <w:rPr>
                <w:sz w:val="22"/>
                <w:szCs w:val="24"/>
              </w:rPr>
              <w:t>ollege of Advanced Education</w:t>
            </w:r>
            <w:r w:rsidR="00C53046" w:rsidRPr="00C53046">
              <w:rPr>
                <w:sz w:val="22"/>
                <w:szCs w:val="24"/>
              </w:rPr>
              <w:tab/>
            </w:r>
          </w:p>
        </w:tc>
        <w:tc>
          <w:tcPr>
            <w:tcW w:w="1170" w:type="dxa"/>
            <w:vAlign w:val="bottom"/>
          </w:tcPr>
          <w:p w14:paraId="136A01E5" w14:textId="77777777" w:rsidR="00F5348A" w:rsidRPr="00C53046" w:rsidRDefault="00C177E3" w:rsidP="00C53046">
            <w:pPr>
              <w:pStyle w:val="BodyText7"/>
              <w:spacing w:line="240" w:lineRule="auto"/>
              <w:ind w:right="144" w:firstLine="0"/>
              <w:jc w:val="right"/>
              <w:rPr>
                <w:sz w:val="22"/>
                <w:szCs w:val="24"/>
              </w:rPr>
            </w:pPr>
            <w:r w:rsidRPr="00C53046">
              <w:rPr>
                <w:sz w:val="22"/>
                <w:szCs w:val="24"/>
              </w:rPr>
              <w:t>259,810</w:t>
            </w:r>
          </w:p>
        </w:tc>
        <w:tc>
          <w:tcPr>
            <w:tcW w:w="1170" w:type="dxa"/>
            <w:vAlign w:val="bottom"/>
          </w:tcPr>
          <w:p w14:paraId="64D765C9" w14:textId="77777777" w:rsidR="00F5348A" w:rsidRPr="00C53046" w:rsidRDefault="00C177E3" w:rsidP="00C53046">
            <w:pPr>
              <w:pStyle w:val="BodyText7"/>
              <w:spacing w:line="240" w:lineRule="auto"/>
              <w:ind w:right="144" w:firstLine="0"/>
              <w:jc w:val="right"/>
              <w:rPr>
                <w:sz w:val="22"/>
                <w:szCs w:val="24"/>
              </w:rPr>
            </w:pPr>
            <w:r w:rsidRPr="00C53046">
              <w:rPr>
                <w:sz w:val="22"/>
                <w:szCs w:val="24"/>
              </w:rPr>
              <w:t>140,440</w:t>
            </w:r>
          </w:p>
        </w:tc>
        <w:tc>
          <w:tcPr>
            <w:tcW w:w="1170" w:type="dxa"/>
            <w:vAlign w:val="bottom"/>
          </w:tcPr>
          <w:p w14:paraId="3668C7AE" w14:textId="77777777" w:rsidR="00F5348A" w:rsidRPr="00C53046" w:rsidRDefault="00C177E3" w:rsidP="00C53046">
            <w:pPr>
              <w:pStyle w:val="BodyText7"/>
              <w:spacing w:line="240" w:lineRule="auto"/>
              <w:ind w:right="144" w:firstLine="0"/>
              <w:jc w:val="right"/>
              <w:rPr>
                <w:sz w:val="22"/>
                <w:szCs w:val="24"/>
              </w:rPr>
            </w:pPr>
            <w:r w:rsidRPr="00C53046">
              <w:rPr>
                <w:sz w:val="22"/>
                <w:szCs w:val="24"/>
              </w:rPr>
              <w:t>1,080,950</w:t>
            </w:r>
          </w:p>
        </w:tc>
        <w:tc>
          <w:tcPr>
            <w:tcW w:w="1170" w:type="dxa"/>
            <w:vAlign w:val="bottom"/>
          </w:tcPr>
          <w:p w14:paraId="6CC13B1F" w14:textId="77777777" w:rsidR="00F5348A" w:rsidRPr="00C53046" w:rsidRDefault="00C177E3" w:rsidP="00C53046">
            <w:pPr>
              <w:pStyle w:val="BodyText7"/>
              <w:spacing w:line="240" w:lineRule="auto"/>
              <w:ind w:right="144" w:firstLine="0"/>
              <w:jc w:val="right"/>
              <w:rPr>
                <w:sz w:val="22"/>
                <w:szCs w:val="24"/>
              </w:rPr>
            </w:pPr>
            <w:r w:rsidRPr="00C53046">
              <w:rPr>
                <w:sz w:val="22"/>
                <w:szCs w:val="24"/>
              </w:rPr>
              <w:t>1,149,490</w:t>
            </w:r>
          </w:p>
        </w:tc>
      </w:tr>
      <w:tr w:rsidR="00F5348A" w:rsidRPr="00C927D9" w14:paraId="4F7EBE4D" w14:textId="77777777" w:rsidTr="00C53046">
        <w:trPr>
          <w:trHeight w:val="226"/>
        </w:trPr>
        <w:tc>
          <w:tcPr>
            <w:tcW w:w="5050" w:type="dxa"/>
            <w:vAlign w:val="bottom"/>
          </w:tcPr>
          <w:p w14:paraId="1BE51DAD" w14:textId="77777777" w:rsidR="00F5348A" w:rsidRPr="00C53046" w:rsidRDefault="00C177E3" w:rsidP="00C53046">
            <w:pPr>
              <w:pStyle w:val="BodyText7"/>
              <w:tabs>
                <w:tab w:val="left" w:leader="dot" w:pos="4890"/>
              </w:tabs>
              <w:spacing w:line="240" w:lineRule="auto"/>
              <w:ind w:firstLine="270"/>
              <w:rPr>
                <w:sz w:val="22"/>
                <w:szCs w:val="24"/>
              </w:rPr>
            </w:pPr>
            <w:r w:rsidRPr="00C53046">
              <w:rPr>
                <w:sz w:val="22"/>
                <w:szCs w:val="24"/>
              </w:rPr>
              <w:t>New South Wales Advanced Education Board</w:t>
            </w:r>
            <w:r w:rsidR="00C53046" w:rsidRPr="00C53046">
              <w:rPr>
                <w:sz w:val="22"/>
                <w:szCs w:val="24"/>
              </w:rPr>
              <w:tab/>
            </w:r>
          </w:p>
        </w:tc>
        <w:tc>
          <w:tcPr>
            <w:tcW w:w="1170" w:type="dxa"/>
            <w:vAlign w:val="bottom"/>
          </w:tcPr>
          <w:p w14:paraId="3FB0340A" w14:textId="77777777" w:rsidR="00F5348A" w:rsidRPr="00C53046" w:rsidRDefault="00C177E3" w:rsidP="00C53046">
            <w:pPr>
              <w:pStyle w:val="BodyText7"/>
              <w:spacing w:line="240" w:lineRule="auto"/>
              <w:ind w:right="144" w:firstLine="0"/>
              <w:jc w:val="right"/>
              <w:rPr>
                <w:sz w:val="22"/>
                <w:szCs w:val="24"/>
              </w:rPr>
            </w:pPr>
            <w:r w:rsidRPr="00C53046">
              <w:rPr>
                <w:sz w:val="22"/>
                <w:szCs w:val="24"/>
              </w:rPr>
              <w:t>125,770</w:t>
            </w:r>
          </w:p>
        </w:tc>
        <w:tc>
          <w:tcPr>
            <w:tcW w:w="1170" w:type="dxa"/>
            <w:vAlign w:val="bottom"/>
          </w:tcPr>
          <w:p w14:paraId="65C93454" w14:textId="77777777" w:rsidR="00F5348A" w:rsidRPr="00C53046" w:rsidRDefault="00C177E3" w:rsidP="00C53046">
            <w:pPr>
              <w:pStyle w:val="BodyText7"/>
              <w:spacing w:line="240" w:lineRule="auto"/>
              <w:ind w:right="144" w:firstLine="0"/>
              <w:jc w:val="right"/>
              <w:rPr>
                <w:sz w:val="22"/>
                <w:szCs w:val="24"/>
              </w:rPr>
            </w:pPr>
            <w:r w:rsidRPr="00C53046">
              <w:rPr>
                <w:sz w:val="22"/>
                <w:szCs w:val="24"/>
              </w:rPr>
              <w:t>67,990</w:t>
            </w:r>
          </w:p>
        </w:tc>
        <w:tc>
          <w:tcPr>
            <w:tcW w:w="1170" w:type="dxa"/>
            <w:vAlign w:val="bottom"/>
          </w:tcPr>
          <w:p w14:paraId="72E96C67" w14:textId="77777777" w:rsidR="00F5348A" w:rsidRPr="00C53046" w:rsidRDefault="00C177E3" w:rsidP="00C53046">
            <w:pPr>
              <w:pStyle w:val="BodyText7"/>
              <w:spacing w:line="240" w:lineRule="auto"/>
              <w:ind w:right="144" w:firstLine="0"/>
              <w:jc w:val="right"/>
              <w:rPr>
                <w:sz w:val="22"/>
                <w:szCs w:val="24"/>
              </w:rPr>
            </w:pPr>
            <w:r w:rsidRPr="00C53046">
              <w:rPr>
                <w:sz w:val="22"/>
                <w:szCs w:val="24"/>
              </w:rPr>
              <w:t>338,620</w:t>
            </w:r>
          </w:p>
        </w:tc>
        <w:tc>
          <w:tcPr>
            <w:tcW w:w="1170" w:type="dxa"/>
            <w:vAlign w:val="bottom"/>
          </w:tcPr>
          <w:p w14:paraId="7FF0AF37" w14:textId="77777777" w:rsidR="00F5348A" w:rsidRPr="00C53046" w:rsidRDefault="00C177E3" w:rsidP="00C53046">
            <w:pPr>
              <w:pStyle w:val="BodyText7"/>
              <w:spacing w:line="240" w:lineRule="auto"/>
              <w:ind w:right="144" w:firstLine="0"/>
              <w:jc w:val="right"/>
              <w:rPr>
                <w:sz w:val="22"/>
                <w:szCs w:val="24"/>
              </w:rPr>
            </w:pPr>
            <w:r w:rsidRPr="00C53046">
              <w:rPr>
                <w:sz w:val="22"/>
                <w:szCs w:val="24"/>
              </w:rPr>
              <w:t>315,720</w:t>
            </w:r>
          </w:p>
        </w:tc>
      </w:tr>
    </w:tbl>
    <w:p w14:paraId="4C576A69" w14:textId="77777777" w:rsidR="00C53046" w:rsidRDefault="00C53046">
      <w:pPr>
        <w:rPr>
          <w:rStyle w:val="Heading20"/>
          <w:rFonts w:eastAsia="Courier New"/>
          <w:sz w:val="24"/>
          <w:szCs w:val="24"/>
        </w:rPr>
      </w:pPr>
      <w:bookmarkStart w:id="2" w:name="bookmark1"/>
      <w:r>
        <w:rPr>
          <w:rStyle w:val="Heading20"/>
          <w:rFonts w:eastAsia="Courier New"/>
          <w:sz w:val="24"/>
          <w:szCs w:val="24"/>
        </w:rPr>
        <w:br w:type="page"/>
      </w:r>
    </w:p>
    <w:p w14:paraId="509A2133" w14:textId="77777777" w:rsidR="00F5348A" w:rsidRPr="00C927D9" w:rsidRDefault="00C177E3" w:rsidP="005B16E0">
      <w:pPr>
        <w:spacing w:after="160"/>
        <w:jc w:val="center"/>
      </w:pPr>
      <w:r w:rsidRPr="00C927D9">
        <w:rPr>
          <w:rStyle w:val="Heading20"/>
          <w:rFonts w:eastAsia="Courier New"/>
          <w:sz w:val="24"/>
          <w:szCs w:val="24"/>
        </w:rPr>
        <w:t>SCHEDULE—continued</w:t>
      </w:r>
      <w:bookmarkEnd w:id="2"/>
    </w:p>
    <w:tbl>
      <w:tblPr>
        <w:tblOverlap w:val="never"/>
        <w:tblW w:w="0" w:type="auto"/>
        <w:tblLayout w:type="fixed"/>
        <w:tblCellMar>
          <w:left w:w="10" w:type="dxa"/>
          <w:right w:w="10" w:type="dxa"/>
        </w:tblCellMar>
        <w:tblLook w:val="0000" w:firstRow="0" w:lastRow="0" w:firstColumn="0" w:lastColumn="0" w:noHBand="0" w:noVBand="0"/>
      </w:tblPr>
      <w:tblGrid>
        <w:gridCol w:w="4600"/>
        <w:gridCol w:w="1350"/>
        <w:gridCol w:w="1170"/>
        <w:gridCol w:w="1260"/>
        <w:gridCol w:w="1350"/>
      </w:tblGrid>
      <w:tr w:rsidR="00F5348A" w:rsidRPr="00C927D9" w14:paraId="27463299" w14:textId="77777777" w:rsidTr="00D87F4B">
        <w:trPr>
          <w:trHeight w:val="432"/>
        </w:trPr>
        <w:tc>
          <w:tcPr>
            <w:tcW w:w="4600" w:type="dxa"/>
            <w:tcBorders>
              <w:top w:val="single" w:sz="4" w:space="0" w:color="auto"/>
            </w:tcBorders>
            <w:vAlign w:val="center"/>
          </w:tcPr>
          <w:p w14:paraId="43F88050" w14:textId="62C7E92F" w:rsidR="00F5348A" w:rsidRPr="005B16E0" w:rsidRDefault="00C177E3" w:rsidP="005B16E0">
            <w:pPr>
              <w:pStyle w:val="BodyText7"/>
              <w:spacing w:line="240" w:lineRule="auto"/>
              <w:ind w:firstLine="0"/>
              <w:rPr>
                <w:sz w:val="20"/>
                <w:szCs w:val="24"/>
              </w:rPr>
            </w:pPr>
            <w:r w:rsidRPr="005B16E0">
              <w:rPr>
                <w:sz w:val="20"/>
                <w:szCs w:val="24"/>
              </w:rPr>
              <w:t>First Column</w:t>
            </w:r>
          </w:p>
        </w:tc>
        <w:tc>
          <w:tcPr>
            <w:tcW w:w="1350" w:type="dxa"/>
            <w:tcBorders>
              <w:top w:val="single" w:sz="4" w:space="0" w:color="auto"/>
            </w:tcBorders>
            <w:vAlign w:val="center"/>
          </w:tcPr>
          <w:p w14:paraId="2F5F4E49" w14:textId="77777777" w:rsidR="00F5348A" w:rsidRPr="005B16E0" w:rsidRDefault="00C177E3" w:rsidP="005B16E0">
            <w:pPr>
              <w:pStyle w:val="BodyText7"/>
              <w:spacing w:line="240" w:lineRule="auto"/>
              <w:ind w:right="144" w:firstLine="0"/>
              <w:jc w:val="right"/>
              <w:rPr>
                <w:sz w:val="20"/>
                <w:szCs w:val="24"/>
              </w:rPr>
            </w:pPr>
            <w:r w:rsidRPr="005B16E0">
              <w:rPr>
                <w:sz w:val="20"/>
                <w:szCs w:val="24"/>
              </w:rPr>
              <w:t>Second</w:t>
            </w:r>
            <w:r w:rsidR="005B16E0" w:rsidRPr="005B16E0">
              <w:rPr>
                <w:sz w:val="20"/>
                <w:szCs w:val="24"/>
              </w:rPr>
              <w:t xml:space="preserve"> </w:t>
            </w:r>
            <w:r w:rsidRPr="005B16E0">
              <w:rPr>
                <w:sz w:val="20"/>
                <w:szCs w:val="24"/>
              </w:rPr>
              <w:t>Column</w:t>
            </w:r>
          </w:p>
        </w:tc>
        <w:tc>
          <w:tcPr>
            <w:tcW w:w="1170" w:type="dxa"/>
            <w:tcBorders>
              <w:top w:val="single" w:sz="4" w:space="0" w:color="auto"/>
            </w:tcBorders>
            <w:vAlign w:val="center"/>
          </w:tcPr>
          <w:p w14:paraId="764B1C76" w14:textId="77777777" w:rsidR="00F5348A" w:rsidRPr="005B16E0" w:rsidRDefault="00C177E3" w:rsidP="005B16E0">
            <w:pPr>
              <w:pStyle w:val="BodyText7"/>
              <w:spacing w:line="240" w:lineRule="auto"/>
              <w:ind w:right="144" w:firstLine="0"/>
              <w:jc w:val="right"/>
              <w:rPr>
                <w:sz w:val="20"/>
                <w:szCs w:val="24"/>
              </w:rPr>
            </w:pPr>
            <w:r w:rsidRPr="005B16E0">
              <w:rPr>
                <w:sz w:val="20"/>
                <w:szCs w:val="24"/>
              </w:rPr>
              <w:t>Third</w:t>
            </w:r>
            <w:r w:rsidR="005B16E0" w:rsidRPr="005B16E0">
              <w:rPr>
                <w:sz w:val="20"/>
                <w:szCs w:val="24"/>
              </w:rPr>
              <w:t xml:space="preserve"> </w:t>
            </w:r>
            <w:r w:rsidRPr="005B16E0">
              <w:rPr>
                <w:sz w:val="20"/>
                <w:szCs w:val="24"/>
              </w:rPr>
              <w:t>Column</w:t>
            </w:r>
          </w:p>
        </w:tc>
        <w:tc>
          <w:tcPr>
            <w:tcW w:w="1260" w:type="dxa"/>
            <w:tcBorders>
              <w:top w:val="single" w:sz="4" w:space="0" w:color="auto"/>
            </w:tcBorders>
            <w:vAlign w:val="center"/>
          </w:tcPr>
          <w:p w14:paraId="3A8FC1D2" w14:textId="77777777" w:rsidR="00F5348A" w:rsidRPr="005B16E0" w:rsidRDefault="00C177E3" w:rsidP="005B16E0">
            <w:pPr>
              <w:pStyle w:val="BodyText7"/>
              <w:spacing w:line="240" w:lineRule="auto"/>
              <w:ind w:right="144" w:firstLine="0"/>
              <w:jc w:val="right"/>
              <w:rPr>
                <w:sz w:val="20"/>
                <w:szCs w:val="24"/>
              </w:rPr>
            </w:pPr>
            <w:r w:rsidRPr="005B16E0">
              <w:rPr>
                <w:sz w:val="20"/>
                <w:szCs w:val="24"/>
              </w:rPr>
              <w:t>Fourth</w:t>
            </w:r>
            <w:r w:rsidR="005B16E0" w:rsidRPr="005B16E0">
              <w:rPr>
                <w:sz w:val="20"/>
                <w:szCs w:val="24"/>
              </w:rPr>
              <w:t xml:space="preserve"> </w:t>
            </w:r>
            <w:r w:rsidRPr="005B16E0">
              <w:rPr>
                <w:sz w:val="20"/>
                <w:szCs w:val="24"/>
              </w:rPr>
              <w:t>Column</w:t>
            </w:r>
          </w:p>
        </w:tc>
        <w:tc>
          <w:tcPr>
            <w:tcW w:w="1350" w:type="dxa"/>
            <w:tcBorders>
              <w:top w:val="single" w:sz="4" w:space="0" w:color="auto"/>
            </w:tcBorders>
            <w:vAlign w:val="center"/>
          </w:tcPr>
          <w:p w14:paraId="380B5EF2" w14:textId="77777777" w:rsidR="00F5348A" w:rsidRPr="005B16E0" w:rsidRDefault="00C177E3" w:rsidP="005B16E0">
            <w:pPr>
              <w:pStyle w:val="BodyText7"/>
              <w:spacing w:line="240" w:lineRule="auto"/>
              <w:ind w:right="144" w:firstLine="0"/>
              <w:jc w:val="right"/>
              <w:rPr>
                <w:sz w:val="20"/>
                <w:szCs w:val="24"/>
              </w:rPr>
            </w:pPr>
            <w:r w:rsidRPr="005B16E0">
              <w:rPr>
                <w:sz w:val="20"/>
                <w:szCs w:val="24"/>
              </w:rPr>
              <w:t>Fifth</w:t>
            </w:r>
            <w:r w:rsidR="005B16E0" w:rsidRPr="005B16E0">
              <w:rPr>
                <w:sz w:val="20"/>
                <w:szCs w:val="24"/>
              </w:rPr>
              <w:t xml:space="preserve"> </w:t>
            </w:r>
            <w:r w:rsidRPr="005B16E0">
              <w:rPr>
                <w:sz w:val="20"/>
                <w:szCs w:val="24"/>
              </w:rPr>
              <w:t>Column</w:t>
            </w:r>
          </w:p>
        </w:tc>
      </w:tr>
      <w:tr w:rsidR="00F5348A" w:rsidRPr="00C927D9" w14:paraId="7E775289" w14:textId="77777777" w:rsidTr="00D87F4B">
        <w:trPr>
          <w:trHeight w:val="600"/>
        </w:trPr>
        <w:tc>
          <w:tcPr>
            <w:tcW w:w="4600" w:type="dxa"/>
            <w:tcBorders>
              <w:bottom w:val="single" w:sz="4" w:space="0" w:color="auto"/>
            </w:tcBorders>
            <w:vAlign w:val="center"/>
          </w:tcPr>
          <w:p w14:paraId="4B0FD267" w14:textId="77777777" w:rsidR="00F5348A" w:rsidRPr="005B16E0" w:rsidRDefault="00C177E3" w:rsidP="005B16E0">
            <w:pPr>
              <w:pStyle w:val="BodyText7"/>
              <w:spacing w:line="240" w:lineRule="auto"/>
              <w:ind w:firstLine="0"/>
              <w:rPr>
                <w:sz w:val="20"/>
                <w:szCs w:val="24"/>
              </w:rPr>
            </w:pPr>
            <w:r w:rsidRPr="005B16E0">
              <w:rPr>
                <w:sz w:val="20"/>
                <w:szCs w:val="24"/>
              </w:rPr>
              <w:t>College of Advanced Education</w:t>
            </w:r>
          </w:p>
        </w:tc>
        <w:tc>
          <w:tcPr>
            <w:tcW w:w="1350" w:type="dxa"/>
            <w:tcBorders>
              <w:bottom w:val="single" w:sz="4" w:space="0" w:color="auto"/>
            </w:tcBorders>
            <w:vAlign w:val="center"/>
          </w:tcPr>
          <w:p w14:paraId="39078373" w14:textId="77777777" w:rsidR="00F5348A" w:rsidRPr="005B16E0" w:rsidRDefault="00C177E3" w:rsidP="005B16E0">
            <w:pPr>
              <w:pStyle w:val="BodyText7"/>
              <w:spacing w:line="240" w:lineRule="auto"/>
              <w:ind w:right="144" w:firstLine="0"/>
              <w:jc w:val="right"/>
              <w:rPr>
                <w:sz w:val="20"/>
                <w:szCs w:val="24"/>
              </w:rPr>
            </w:pPr>
            <w:r w:rsidRPr="005B16E0">
              <w:rPr>
                <w:sz w:val="20"/>
                <w:szCs w:val="24"/>
              </w:rPr>
              <w:t>Qualifying amount for 1973</w:t>
            </w:r>
          </w:p>
        </w:tc>
        <w:tc>
          <w:tcPr>
            <w:tcW w:w="1170" w:type="dxa"/>
            <w:tcBorders>
              <w:bottom w:val="single" w:sz="4" w:space="0" w:color="auto"/>
            </w:tcBorders>
            <w:vAlign w:val="center"/>
          </w:tcPr>
          <w:p w14:paraId="704A97EF" w14:textId="77777777" w:rsidR="00F5348A" w:rsidRPr="005B16E0" w:rsidRDefault="00C177E3" w:rsidP="005B16E0">
            <w:pPr>
              <w:pStyle w:val="BodyText7"/>
              <w:spacing w:line="240" w:lineRule="auto"/>
              <w:ind w:right="144" w:firstLine="0"/>
              <w:jc w:val="right"/>
              <w:rPr>
                <w:sz w:val="20"/>
                <w:szCs w:val="24"/>
              </w:rPr>
            </w:pPr>
            <w:r w:rsidRPr="005B16E0">
              <w:rPr>
                <w:sz w:val="20"/>
                <w:szCs w:val="24"/>
              </w:rPr>
              <w:t>Maximum grant for 1973</w:t>
            </w:r>
          </w:p>
        </w:tc>
        <w:tc>
          <w:tcPr>
            <w:tcW w:w="1260" w:type="dxa"/>
            <w:tcBorders>
              <w:bottom w:val="single" w:sz="4" w:space="0" w:color="auto"/>
            </w:tcBorders>
            <w:vAlign w:val="center"/>
          </w:tcPr>
          <w:p w14:paraId="78B39EC3" w14:textId="77777777" w:rsidR="00F5348A" w:rsidRPr="005B16E0" w:rsidRDefault="00C177E3" w:rsidP="005B16E0">
            <w:pPr>
              <w:pStyle w:val="BodyText7"/>
              <w:spacing w:line="240" w:lineRule="auto"/>
              <w:ind w:right="144" w:firstLine="0"/>
              <w:jc w:val="right"/>
              <w:rPr>
                <w:sz w:val="20"/>
                <w:szCs w:val="24"/>
              </w:rPr>
            </w:pPr>
            <w:r w:rsidRPr="005B16E0">
              <w:rPr>
                <w:sz w:val="20"/>
                <w:szCs w:val="24"/>
              </w:rPr>
              <w:t>Maximum grant for 1974</w:t>
            </w:r>
          </w:p>
        </w:tc>
        <w:tc>
          <w:tcPr>
            <w:tcW w:w="1350" w:type="dxa"/>
            <w:tcBorders>
              <w:bottom w:val="single" w:sz="4" w:space="0" w:color="auto"/>
            </w:tcBorders>
            <w:vAlign w:val="center"/>
          </w:tcPr>
          <w:p w14:paraId="1DDE9142" w14:textId="77777777" w:rsidR="00F5348A" w:rsidRPr="005B16E0" w:rsidRDefault="00C177E3" w:rsidP="005B16E0">
            <w:pPr>
              <w:pStyle w:val="BodyText7"/>
              <w:spacing w:line="240" w:lineRule="auto"/>
              <w:ind w:right="144" w:firstLine="0"/>
              <w:jc w:val="right"/>
              <w:rPr>
                <w:sz w:val="20"/>
                <w:szCs w:val="24"/>
              </w:rPr>
            </w:pPr>
            <w:r w:rsidRPr="005B16E0">
              <w:rPr>
                <w:sz w:val="20"/>
                <w:szCs w:val="24"/>
              </w:rPr>
              <w:t>Maximum grant for 1975</w:t>
            </w:r>
          </w:p>
        </w:tc>
      </w:tr>
      <w:tr w:rsidR="00F5348A" w:rsidRPr="00C927D9" w14:paraId="5F918F90" w14:textId="77777777" w:rsidTr="00D87F4B">
        <w:trPr>
          <w:trHeight w:val="197"/>
        </w:trPr>
        <w:tc>
          <w:tcPr>
            <w:tcW w:w="4600" w:type="dxa"/>
            <w:tcBorders>
              <w:top w:val="single" w:sz="4" w:space="0" w:color="auto"/>
            </w:tcBorders>
          </w:tcPr>
          <w:p w14:paraId="42A64F80" w14:textId="77777777" w:rsidR="00F5348A" w:rsidRPr="00C927D9" w:rsidRDefault="00F5348A" w:rsidP="00BC691D">
            <w:pPr>
              <w:rPr>
                <w:rFonts w:ascii="Times New Roman" w:hAnsi="Times New Roman" w:cs="Times New Roman"/>
              </w:rPr>
            </w:pPr>
          </w:p>
        </w:tc>
        <w:tc>
          <w:tcPr>
            <w:tcW w:w="1350" w:type="dxa"/>
            <w:tcBorders>
              <w:top w:val="single" w:sz="4" w:space="0" w:color="auto"/>
            </w:tcBorders>
            <w:vAlign w:val="center"/>
          </w:tcPr>
          <w:p w14:paraId="0144B38D" w14:textId="77777777" w:rsidR="00F5348A" w:rsidRPr="005B16E0" w:rsidRDefault="00C177E3" w:rsidP="005B16E0">
            <w:pPr>
              <w:pStyle w:val="BodyText7"/>
              <w:spacing w:line="240" w:lineRule="auto"/>
              <w:ind w:firstLine="0"/>
              <w:jc w:val="center"/>
              <w:rPr>
                <w:sz w:val="22"/>
                <w:szCs w:val="24"/>
              </w:rPr>
            </w:pPr>
            <w:r w:rsidRPr="005B16E0">
              <w:rPr>
                <w:sz w:val="22"/>
                <w:szCs w:val="24"/>
              </w:rPr>
              <w:t>$</w:t>
            </w:r>
          </w:p>
        </w:tc>
        <w:tc>
          <w:tcPr>
            <w:tcW w:w="1170" w:type="dxa"/>
            <w:tcBorders>
              <w:top w:val="single" w:sz="4" w:space="0" w:color="auto"/>
            </w:tcBorders>
            <w:vAlign w:val="center"/>
          </w:tcPr>
          <w:p w14:paraId="43A8D7BA" w14:textId="77777777" w:rsidR="00F5348A" w:rsidRPr="005B16E0" w:rsidRDefault="00C177E3" w:rsidP="005B16E0">
            <w:pPr>
              <w:pStyle w:val="BodyText7"/>
              <w:spacing w:line="240" w:lineRule="auto"/>
              <w:ind w:firstLine="0"/>
              <w:jc w:val="center"/>
              <w:rPr>
                <w:sz w:val="22"/>
                <w:szCs w:val="24"/>
              </w:rPr>
            </w:pPr>
            <w:r w:rsidRPr="005B16E0">
              <w:rPr>
                <w:sz w:val="22"/>
                <w:szCs w:val="24"/>
              </w:rPr>
              <w:t>$</w:t>
            </w:r>
          </w:p>
        </w:tc>
        <w:tc>
          <w:tcPr>
            <w:tcW w:w="1260" w:type="dxa"/>
            <w:tcBorders>
              <w:top w:val="single" w:sz="4" w:space="0" w:color="auto"/>
            </w:tcBorders>
            <w:vAlign w:val="center"/>
          </w:tcPr>
          <w:p w14:paraId="3F68DA8E" w14:textId="77777777" w:rsidR="00F5348A" w:rsidRPr="005B16E0" w:rsidRDefault="00C177E3" w:rsidP="005B16E0">
            <w:pPr>
              <w:pStyle w:val="BodyText7"/>
              <w:spacing w:line="240" w:lineRule="auto"/>
              <w:ind w:firstLine="0"/>
              <w:jc w:val="center"/>
              <w:rPr>
                <w:sz w:val="22"/>
                <w:szCs w:val="24"/>
              </w:rPr>
            </w:pPr>
            <w:r w:rsidRPr="005B16E0">
              <w:rPr>
                <w:sz w:val="22"/>
                <w:szCs w:val="24"/>
              </w:rPr>
              <w:t>$</w:t>
            </w:r>
          </w:p>
        </w:tc>
        <w:tc>
          <w:tcPr>
            <w:tcW w:w="1350" w:type="dxa"/>
            <w:tcBorders>
              <w:top w:val="single" w:sz="4" w:space="0" w:color="auto"/>
            </w:tcBorders>
            <w:vAlign w:val="center"/>
          </w:tcPr>
          <w:p w14:paraId="349552AD" w14:textId="77777777" w:rsidR="00F5348A" w:rsidRPr="005B16E0" w:rsidRDefault="00C177E3" w:rsidP="005B16E0">
            <w:pPr>
              <w:pStyle w:val="BodyText7"/>
              <w:spacing w:line="240" w:lineRule="auto"/>
              <w:ind w:firstLine="0"/>
              <w:jc w:val="center"/>
              <w:rPr>
                <w:sz w:val="22"/>
                <w:szCs w:val="24"/>
              </w:rPr>
            </w:pPr>
            <w:r w:rsidRPr="005B16E0">
              <w:rPr>
                <w:sz w:val="22"/>
                <w:szCs w:val="24"/>
              </w:rPr>
              <w:t>$</w:t>
            </w:r>
          </w:p>
        </w:tc>
      </w:tr>
      <w:tr w:rsidR="00F5348A" w:rsidRPr="00C927D9" w14:paraId="026A8787" w14:textId="77777777" w:rsidTr="005B16E0">
        <w:trPr>
          <w:trHeight w:val="326"/>
        </w:trPr>
        <w:tc>
          <w:tcPr>
            <w:tcW w:w="4600" w:type="dxa"/>
            <w:vAlign w:val="bottom"/>
          </w:tcPr>
          <w:p w14:paraId="6E3D638C" w14:textId="77777777" w:rsidR="00F5348A" w:rsidRPr="005B16E0" w:rsidRDefault="00C177E3" w:rsidP="005B16E0">
            <w:pPr>
              <w:pStyle w:val="BodyText7"/>
              <w:tabs>
                <w:tab w:val="left" w:leader="dot" w:pos="4440"/>
              </w:tabs>
              <w:spacing w:line="240" w:lineRule="auto"/>
              <w:ind w:left="540" w:hanging="270"/>
              <w:rPr>
                <w:sz w:val="22"/>
                <w:szCs w:val="24"/>
              </w:rPr>
            </w:pPr>
            <w:r w:rsidRPr="005B16E0">
              <w:rPr>
                <w:sz w:val="22"/>
                <w:szCs w:val="24"/>
              </w:rPr>
              <w:t>New South Wale</w:t>
            </w:r>
            <w:r w:rsidR="005B16E0">
              <w:rPr>
                <w:sz w:val="22"/>
                <w:szCs w:val="24"/>
              </w:rPr>
              <w:t>s State Conservatorium of Music</w:t>
            </w:r>
            <w:r w:rsidR="005B16E0">
              <w:rPr>
                <w:sz w:val="22"/>
                <w:szCs w:val="24"/>
              </w:rPr>
              <w:tab/>
            </w:r>
          </w:p>
        </w:tc>
        <w:tc>
          <w:tcPr>
            <w:tcW w:w="1350" w:type="dxa"/>
            <w:vAlign w:val="bottom"/>
          </w:tcPr>
          <w:p w14:paraId="4420E2B4" w14:textId="77777777" w:rsidR="00F5348A" w:rsidRPr="005B16E0" w:rsidRDefault="00C177E3" w:rsidP="005B16E0">
            <w:pPr>
              <w:pStyle w:val="BodyText7"/>
              <w:spacing w:line="240" w:lineRule="auto"/>
              <w:ind w:right="144" w:firstLine="0"/>
              <w:jc w:val="right"/>
              <w:rPr>
                <w:sz w:val="22"/>
                <w:szCs w:val="24"/>
              </w:rPr>
            </w:pPr>
            <w:r w:rsidRPr="005B16E0">
              <w:rPr>
                <w:sz w:val="22"/>
                <w:szCs w:val="24"/>
              </w:rPr>
              <w:t>490,880</w:t>
            </w:r>
          </w:p>
        </w:tc>
        <w:tc>
          <w:tcPr>
            <w:tcW w:w="1170" w:type="dxa"/>
            <w:vAlign w:val="bottom"/>
          </w:tcPr>
          <w:p w14:paraId="3CA5DC26" w14:textId="77777777" w:rsidR="00F5348A" w:rsidRPr="005B16E0" w:rsidRDefault="00C177E3" w:rsidP="005B16E0">
            <w:pPr>
              <w:pStyle w:val="BodyText7"/>
              <w:spacing w:line="240" w:lineRule="auto"/>
              <w:ind w:right="144" w:firstLine="0"/>
              <w:jc w:val="right"/>
              <w:rPr>
                <w:sz w:val="22"/>
                <w:szCs w:val="24"/>
              </w:rPr>
            </w:pPr>
            <w:r w:rsidRPr="005B16E0">
              <w:rPr>
                <w:sz w:val="22"/>
                <w:szCs w:val="24"/>
              </w:rPr>
              <w:t>265,340</w:t>
            </w:r>
          </w:p>
        </w:tc>
        <w:tc>
          <w:tcPr>
            <w:tcW w:w="1260" w:type="dxa"/>
            <w:vAlign w:val="bottom"/>
          </w:tcPr>
          <w:p w14:paraId="41FB5F98" w14:textId="77777777" w:rsidR="00F5348A" w:rsidRPr="005B16E0" w:rsidRDefault="00C177E3" w:rsidP="005B16E0">
            <w:pPr>
              <w:pStyle w:val="BodyText7"/>
              <w:spacing w:line="240" w:lineRule="auto"/>
              <w:ind w:right="144" w:firstLine="0"/>
              <w:jc w:val="right"/>
              <w:rPr>
                <w:sz w:val="22"/>
                <w:szCs w:val="24"/>
              </w:rPr>
            </w:pPr>
            <w:r w:rsidRPr="005B16E0">
              <w:rPr>
                <w:sz w:val="22"/>
                <w:szCs w:val="24"/>
              </w:rPr>
              <w:t>780,540</w:t>
            </w:r>
          </w:p>
        </w:tc>
        <w:tc>
          <w:tcPr>
            <w:tcW w:w="1350" w:type="dxa"/>
            <w:vAlign w:val="bottom"/>
          </w:tcPr>
          <w:p w14:paraId="638F1020" w14:textId="77777777" w:rsidR="00F5348A" w:rsidRPr="005B16E0" w:rsidRDefault="00C177E3" w:rsidP="005B16E0">
            <w:pPr>
              <w:pStyle w:val="BodyText7"/>
              <w:spacing w:line="240" w:lineRule="auto"/>
              <w:ind w:right="144" w:firstLine="0"/>
              <w:jc w:val="right"/>
              <w:rPr>
                <w:sz w:val="22"/>
                <w:szCs w:val="24"/>
              </w:rPr>
            </w:pPr>
            <w:r w:rsidRPr="005B16E0">
              <w:rPr>
                <w:sz w:val="22"/>
                <w:szCs w:val="24"/>
              </w:rPr>
              <w:t>813,860</w:t>
            </w:r>
          </w:p>
        </w:tc>
      </w:tr>
      <w:tr w:rsidR="00F5348A" w:rsidRPr="00C927D9" w14:paraId="15894458" w14:textId="77777777" w:rsidTr="00D87F4B">
        <w:trPr>
          <w:trHeight w:val="182"/>
        </w:trPr>
        <w:tc>
          <w:tcPr>
            <w:tcW w:w="4600" w:type="dxa"/>
            <w:vAlign w:val="bottom"/>
          </w:tcPr>
          <w:p w14:paraId="4BDDE8BC" w14:textId="77777777" w:rsidR="00F5348A" w:rsidRPr="005B16E0" w:rsidRDefault="00C177E3" w:rsidP="005B16E0">
            <w:pPr>
              <w:pStyle w:val="BodyText7"/>
              <w:tabs>
                <w:tab w:val="left" w:leader="dot" w:pos="4440"/>
              </w:tabs>
              <w:spacing w:line="240" w:lineRule="auto"/>
              <w:ind w:firstLine="270"/>
              <w:rPr>
                <w:sz w:val="22"/>
                <w:szCs w:val="24"/>
              </w:rPr>
            </w:pPr>
            <w:r w:rsidRPr="005B16E0">
              <w:rPr>
                <w:sz w:val="22"/>
                <w:szCs w:val="24"/>
              </w:rPr>
              <w:t>Newcastl</w:t>
            </w:r>
            <w:r w:rsidR="005B16E0">
              <w:rPr>
                <w:sz w:val="22"/>
                <w:szCs w:val="24"/>
              </w:rPr>
              <w:t>e College of Advanced Education</w:t>
            </w:r>
            <w:r w:rsidR="005B16E0">
              <w:rPr>
                <w:sz w:val="22"/>
                <w:szCs w:val="24"/>
              </w:rPr>
              <w:tab/>
            </w:r>
          </w:p>
        </w:tc>
        <w:tc>
          <w:tcPr>
            <w:tcW w:w="1350" w:type="dxa"/>
            <w:vAlign w:val="bottom"/>
          </w:tcPr>
          <w:p w14:paraId="1B3651F6" w14:textId="77777777" w:rsidR="00F5348A" w:rsidRPr="005B16E0" w:rsidRDefault="00C177E3" w:rsidP="005B16E0">
            <w:pPr>
              <w:pStyle w:val="BodyText7"/>
              <w:spacing w:line="240" w:lineRule="auto"/>
              <w:ind w:right="144" w:firstLine="0"/>
              <w:jc w:val="right"/>
              <w:rPr>
                <w:sz w:val="22"/>
                <w:szCs w:val="24"/>
              </w:rPr>
            </w:pPr>
            <w:r w:rsidRPr="005B16E0">
              <w:rPr>
                <w:sz w:val="22"/>
                <w:szCs w:val="24"/>
              </w:rPr>
              <w:t>789,740</w:t>
            </w:r>
          </w:p>
        </w:tc>
        <w:tc>
          <w:tcPr>
            <w:tcW w:w="1170" w:type="dxa"/>
            <w:vAlign w:val="bottom"/>
          </w:tcPr>
          <w:p w14:paraId="0DF316CC" w14:textId="77777777" w:rsidR="00F5348A" w:rsidRPr="005B16E0" w:rsidRDefault="00C177E3" w:rsidP="005B16E0">
            <w:pPr>
              <w:pStyle w:val="BodyText7"/>
              <w:spacing w:line="240" w:lineRule="auto"/>
              <w:ind w:right="144" w:firstLine="0"/>
              <w:jc w:val="right"/>
              <w:rPr>
                <w:sz w:val="22"/>
                <w:szCs w:val="24"/>
              </w:rPr>
            </w:pPr>
            <w:r w:rsidRPr="005B16E0">
              <w:rPr>
                <w:sz w:val="22"/>
                <w:szCs w:val="24"/>
              </w:rPr>
              <w:t>426,880</w:t>
            </w:r>
          </w:p>
        </w:tc>
        <w:tc>
          <w:tcPr>
            <w:tcW w:w="1260" w:type="dxa"/>
            <w:vAlign w:val="bottom"/>
          </w:tcPr>
          <w:p w14:paraId="41BE4E13" w14:textId="77777777" w:rsidR="00F5348A" w:rsidRPr="005B16E0" w:rsidRDefault="00C177E3" w:rsidP="005B16E0">
            <w:pPr>
              <w:pStyle w:val="BodyText7"/>
              <w:spacing w:line="240" w:lineRule="auto"/>
              <w:ind w:right="144" w:firstLine="0"/>
              <w:jc w:val="right"/>
              <w:rPr>
                <w:sz w:val="22"/>
                <w:szCs w:val="24"/>
              </w:rPr>
            </w:pPr>
            <w:r w:rsidRPr="005B16E0">
              <w:rPr>
                <w:sz w:val="22"/>
                <w:szCs w:val="24"/>
              </w:rPr>
              <w:t>3,118,380</w:t>
            </w:r>
          </w:p>
        </w:tc>
        <w:tc>
          <w:tcPr>
            <w:tcW w:w="1350" w:type="dxa"/>
            <w:vAlign w:val="bottom"/>
          </w:tcPr>
          <w:p w14:paraId="3CC6110F" w14:textId="77777777" w:rsidR="00F5348A" w:rsidRPr="005B16E0" w:rsidRDefault="00C177E3" w:rsidP="005B16E0">
            <w:pPr>
              <w:pStyle w:val="BodyText7"/>
              <w:spacing w:line="240" w:lineRule="auto"/>
              <w:ind w:right="144" w:firstLine="0"/>
              <w:jc w:val="right"/>
              <w:rPr>
                <w:sz w:val="22"/>
                <w:szCs w:val="24"/>
              </w:rPr>
            </w:pPr>
            <w:r w:rsidRPr="005B16E0">
              <w:rPr>
                <w:sz w:val="22"/>
                <w:szCs w:val="24"/>
              </w:rPr>
              <w:t>3,409,490</w:t>
            </w:r>
          </w:p>
        </w:tc>
      </w:tr>
      <w:tr w:rsidR="00F5348A" w:rsidRPr="00C927D9" w14:paraId="4BAD8175" w14:textId="77777777" w:rsidTr="005B16E0">
        <w:trPr>
          <w:trHeight w:val="331"/>
        </w:trPr>
        <w:tc>
          <w:tcPr>
            <w:tcW w:w="4600" w:type="dxa"/>
            <w:vAlign w:val="bottom"/>
          </w:tcPr>
          <w:p w14:paraId="4E0F99EB" w14:textId="77777777" w:rsidR="00F5348A" w:rsidRPr="005B16E0" w:rsidRDefault="00C177E3" w:rsidP="005B16E0">
            <w:pPr>
              <w:pStyle w:val="BodyText7"/>
              <w:tabs>
                <w:tab w:val="left" w:leader="dot" w:pos="4440"/>
              </w:tabs>
              <w:spacing w:line="240" w:lineRule="auto"/>
              <w:ind w:left="540" w:hanging="270"/>
              <w:rPr>
                <w:sz w:val="22"/>
                <w:szCs w:val="24"/>
              </w:rPr>
            </w:pPr>
            <w:r w:rsidRPr="005B16E0">
              <w:rPr>
                <w:sz w:val="22"/>
                <w:szCs w:val="24"/>
              </w:rPr>
              <w:t>Northern Rivers</w:t>
            </w:r>
            <w:r w:rsidR="005B16E0">
              <w:rPr>
                <w:sz w:val="22"/>
                <w:szCs w:val="24"/>
              </w:rPr>
              <w:t xml:space="preserve"> College of Advanced Education</w:t>
            </w:r>
            <w:r w:rsidR="005B16E0">
              <w:rPr>
                <w:sz w:val="22"/>
                <w:szCs w:val="24"/>
              </w:rPr>
              <w:tab/>
            </w:r>
          </w:p>
        </w:tc>
        <w:tc>
          <w:tcPr>
            <w:tcW w:w="1350" w:type="dxa"/>
            <w:vAlign w:val="bottom"/>
          </w:tcPr>
          <w:p w14:paraId="47909DD1" w14:textId="77777777" w:rsidR="00F5348A" w:rsidRPr="005B16E0" w:rsidRDefault="00C177E3" w:rsidP="005B16E0">
            <w:pPr>
              <w:pStyle w:val="BodyText7"/>
              <w:spacing w:line="240" w:lineRule="auto"/>
              <w:ind w:right="144" w:firstLine="0"/>
              <w:jc w:val="right"/>
              <w:rPr>
                <w:sz w:val="22"/>
                <w:szCs w:val="24"/>
              </w:rPr>
            </w:pPr>
            <w:r w:rsidRPr="005B16E0">
              <w:rPr>
                <w:sz w:val="22"/>
                <w:szCs w:val="24"/>
              </w:rPr>
              <w:t>441,600</w:t>
            </w:r>
          </w:p>
        </w:tc>
        <w:tc>
          <w:tcPr>
            <w:tcW w:w="1170" w:type="dxa"/>
            <w:vAlign w:val="bottom"/>
          </w:tcPr>
          <w:p w14:paraId="120345C7" w14:textId="77777777" w:rsidR="00F5348A" w:rsidRPr="005B16E0" w:rsidRDefault="00C177E3" w:rsidP="005B16E0">
            <w:pPr>
              <w:pStyle w:val="BodyText7"/>
              <w:spacing w:line="240" w:lineRule="auto"/>
              <w:ind w:right="144" w:firstLine="0"/>
              <w:jc w:val="right"/>
              <w:rPr>
                <w:sz w:val="22"/>
                <w:szCs w:val="24"/>
              </w:rPr>
            </w:pPr>
            <w:r w:rsidRPr="005B16E0">
              <w:rPr>
                <w:sz w:val="22"/>
                <w:szCs w:val="24"/>
              </w:rPr>
              <w:t>238,700</w:t>
            </w:r>
          </w:p>
        </w:tc>
        <w:tc>
          <w:tcPr>
            <w:tcW w:w="1260" w:type="dxa"/>
            <w:vAlign w:val="bottom"/>
          </w:tcPr>
          <w:p w14:paraId="22989785" w14:textId="77777777" w:rsidR="00F5348A" w:rsidRPr="005B16E0" w:rsidRDefault="00C177E3" w:rsidP="005B16E0">
            <w:pPr>
              <w:pStyle w:val="BodyText7"/>
              <w:spacing w:line="240" w:lineRule="auto"/>
              <w:ind w:right="144" w:firstLine="0"/>
              <w:jc w:val="right"/>
              <w:rPr>
                <w:sz w:val="22"/>
                <w:szCs w:val="24"/>
              </w:rPr>
            </w:pPr>
            <w:r w:rsidRPr="005B16E0">
              <w:rPr>
                <w:sz w:val="22"/>
                <w:szCs w:val="24"/>
              </w:rPr>
              <w:t>1,072,390</w:t>
            </w:r>
          </w:p>
        </w:tc>
        <w:tc>
          <w:tcPr>
            <w:tcW w:w="1350" w:type="dxa"/>
            <w:vAlign w:val="bottom"/>
          </w:tcPr>
          <w:p w14:paraId="52F993F2" w14:textId="77777777" w:rsidR="00F5348A" w:rsidRPr="005B16E0" w:rsidRDefault="00C177E3" w:rsidP="005B16E0">
            <w:pPr>
              <w:pStyle w:val="BodyText7"/>
              <w:spacing w:line="240" w:lineRule="auto"/>
              <w:ind w:right="144" w:firstLine="0"/>
              <w:jc w:val="right"/>
              <w:rPr>
                <w:sz w:val="22"/>
                <w:szCs w:val="24"/>
              </w:rPr>
            </w:pPr>
            <w:r w:rsidRPr="005B16E0">
              <w:rPr>
                <w:sz w:val="22"/>
                <w:szCs w:val="24"/>
              </w:rPr>
              <w:t>1,112,910</w:t>
            </w:r>
          </w:p>
        </w:tc>
      </w:tr>
      <w:tr w:rsidR="00F5348A" w:rsidRPr="00C927D9" w14:paraId="2855C84D" w14:textId="77777777" w:rsidTr="00D87F4B">
        <w:trPr>
          <w:trHeight w:val="187"/>
        </w:trPr>
        <w:tc>
          <w:tcPr>
            <w:tcW w:w="4600" w:type="dxa"/>
            <w:vAlign w:val="bottom"/>
          </w:tcPr>
          <w:p w14:paraId="5A4C3779" w14:textId="77777777" w:rsidR="00F5348A" w:rsidRPr="005B16E0" w:rsidRDefault="005B16E0" w:rsidP="005B16E0">
            <w:pPr>
              <w:pStyle w:val="BodyText7"/>
              <w:tabs>
                <w:tab w:val="left" w:leader="dot" w:pos="4440"/>
              </w:tabs>
              <w:spacing w:line="240" w:lineRule="auto"/>
              <w:ind w:firstLine="270"/>
              <w:rPr>
                <w:sz w:val="22"/>
                <w:szCs w:val="24"/>
              </w:rPr>
            </w:pPr>
            <w:r>
              <w:rPr>
                <w:sz w:val="22"/>
                <w:szCs w:val="24"/>
              </w:rPr>
              <w:t>Nursery School Teachers College</w:t>
            </w:r>
            <w:r>
              <w:rPr>
                <w:sz w:val="22"/>
                <w:szCs w:val="24"/>
              </w:rPr>
              <w:tab/>
            </w:r>
          </w:p>
        </w:tc>
        <w:tc>
          <w:tcPr>
            <w:tcW w:w="1350" w:type="dxa"/>
            <w:vAlign w:val="bottom"/>
          </w:tcPr>
          <w:p w14:paraId="38F91238" w14:textId="77777777" w:rsidR="00F5348A" w:rsidRPr="005B16E0" w:rsidRDefault="00C177E3" w:rsidP="005B16E0">
            <w:pPr>
              <w:pStyle w:val="BodyText7"/>
              <w:spacing w:line="240" w:lineRule="auto"/>
              <w:ind w:right="144" w:firstLine="0"/>
              <w:jc w:val="right"/>
              <w:rPr>
                <w:sz w:val="22"/>
                <w:szCs w:val="24"/>
              </w:rPr>
            </w:pPr>
            <w:r w:rsidRPr="005B16E0">
              <w:rPr>
                <w:sz w:val="22"/>
                <w:szCs w:val="24"/>
              </w:rPr>
              <w:t>82,260</w:t>
            </w:r>
          </w:p>
        </w:tc>
        <w:tc>
          <w:tcPr>
            <w:tcW w:w="1170" w:type="dxa"/>
            <w:vAlign w:val="bottom"/>
          </w:tcPr>
          <w:p w14:paraId="463CD273" w14:textId="77777777" w:rsidR="00F5348A" w:rsidRPr="005B16E0" w:rsidRDefault="00C177E3" w:rsidP="005B16E0">
            <w:pPr>
              <w:pStyle w:val="BodyText7"/>
              <w:spacing w:line="240" w:lineRule="auto"/>
              <w:ind w:right="144" w:firstLine="0"/>
              <w:jc w:val="right"/>
              <w:rPr>
                <w:sz w:val="22"/>
                <w:szCs w:val="24"/>
              </w:rPr>
            </w:pPr>
            <w:r w:rsidRPr="005B16E0">
              <w:rPr>
                <w:sz w:val="22"/>
                <w:szCs w:val="24"/>
              </w:rPr>
              <w:t>44,470</w:t>
            </w:r>
          </w:p>
        </w:tc>
        <w:tc>
          <w:tcPr>
            <w:tcW w:w="1260" w:type="dxa"/>
            <w:vAlign w:val="bottom"/>
          </w:tcPr>
          <w:p w14:paraId="26625308" w14:textId="77777777" w:rsidR="00F5348A" w:rsidRPr="005B16E0" w:rsidRDefault="00C177E3" w:rsidP="005B16E0">
            <w:pPr>
              <w:pStyle w:val="BodyText7"/>
              <w:spacing w:line="240" w:lineRule="auto"/>
              <w:ind w:right="144" w:firstLine="0"/>
              <w:jc w:val="right"/>
              <w:rPr>
                <w:sz w:val="22"/>
                <w:szCs w:val="24"/>
              </w:rPr>
            </w:pPr>
            <w:r w:rsidRPr="005B16E0">
              <w:rPr>
                <w:sz w:val="22"/>
                <w:szCs w:val="24"/>
              </w:rPr>
              <w:t>352,830</w:t>
            </w:r>
          </w:p>
        </w:tc>
        <w:tc>
          <w:tcPr>
            <w:tcW w:w="1350" w:type="dxa"/>
            <w:vAlign w:val="bottom"/>
          </w:tcPr>
          <w:p w14:paraId="251817CD" w14:textId="77777777" w:rsidR="00F5348A" w:rsidRPr="005B16E0" w:rsidRDefault="00C177E3" w:rsidP="005B16E0">
            <w:pPr>
              <w:pStyle w:val="BodyText7"/>
              <w:spacing w:line="240" w:lineRule="auto"/>
              <w:ind w:right="144" w:firstLine="0"/>
              <w:jc w:val="right"/>
              <w:rPr>
                <w:sz w:val="22"/>
                <w:szCs w:val="24"/>
              </w:rPr>
            </w:pPr>
            <w:r w:rsidRPr="005B16E0">
              <w:rPr>
                <w:sz w:val="22"/>
                <w:szCs w:val="24"/>
              </w:rPr>
              <w:t>425,020</w:t>
            </w:r>
          </w:p>
        </w:tc>
      </w:tr>
      <w:tr w:rsidR="00F5348A" w:rsidRPr="00C927D9" w14:paraId="78D9B8F5" w14:textId="77777777" w:rsidTr="005B16E0">
        <w:trPr>
          <w:trHeight w:val="178"/>
        </w:trPr>
        <w:tc>
          <w:tcPr>
            <w:tcW w:w="4600" w:type="dxa"/>
            <w:vAlign w:val="bottom"/>
          </w:tcPr>
          <w:p w14:paraId="7DF1E79E" w14:textId="77777777" w:rsidR="00F5348A" w:rsidRPr="005B16E0" w:rsidRDefault="005B16E0" w:rsidP="005B16E0">
            <w:pPr>
              <w:pStyle w:val="BodyText7"/>
              <w:tabs>
                <w:tab w:val="left" w:leader="dot" w:pos="4440"/>
              </w:tabs>
              <w:spacing w:line="240" w:lineRule="auto"/>
              <w:ind w:firstLine="270"/>
              <w:rPr>
                <w:sz w:val="22"/>
                <w:szCs w:val="24"/>
              </w:rPr>
            </w:pPr>
            <w:r>
              <w:rPr>
                <w:sz w:val="22"/>
                <w:szCs w:val="24"/>
              </w:rPr>
              <w:t>Orange Agricultural College</w:t>
            </w:r>
            <w:r>
              <w:rPr>
                <w:sz w:val="22"/>
                <w:szCs w:val="24"/>
              </w:rPr>
              <w:tab/>
            </w:r>
          </w:p>
        </w:tc>
        <w:tc>
          <w:tcPr>
            <w:tcW w:w="1350" w:type="dxa"/>
            <w:vAlign w:val="bottom"/>
          </w:tcPr>
          <w:p w14:paraId="444F9AB3" w14:textId="77777777" w:rsidR="00F5348A" w:rsidRPr="005B16E0" w:rsidRDefault="00C177E3" w:rsidP="005B16E0">
            <w:pPr>
              <w:pStyle w:val="BodyText7"/>
              <w:spacing w:line="240" w:lineRule="auto"/>
              <w:ind w:right="144" w:firstLine="0"/>
              <w:jc w:val="right"/>
              <w:rPr>
                <w:sz w:val="22"/>
                <w:szCs w:val="24"/>
              </w:rPr>
            </w:pPr>
            <w:r w:rsidRPr="005B16E0">
              <w:rPr>
                <w:sz w:val="22"/>
                <w:szCs w:val="24"/>
              </w:rPr>
              <w:t>270,500</w:t>
            </w:r>
          </w:p>
        </w:tc>
        <w:tc>
          <w:tcPr>
            <w:tcW w:w="1170" w:type="dxa"/>
            <w:vAlign w:val="bottom"/>
          </w:tcPr>
          <w:p w14:paraId="3CEE9A12" w14:textId="77777777" w:rsidR="00F5348A" w:rsidRPr="005B16E0" w:rsidRDefault="00C177E3" w:rsidP="005B16E0">
            <w:pPr>
              <w:pStyle w:val="BodyText7"/>
              <w:spacing w:line="240" w:lineRule="auto"/>
              <w:ind w:right="144" w:firstLine="0"/>
              <w:jc w:val="right"/>
              <w:rPr>
                <w:sz w:val="22"/>
                <w:szCs w:val="24"/>
              </w:rPr>
            </w:pPr>
            <w:r w:rsidRPr="005B16E0">
              <w:rPr>
                <w:sz w:val="22"/>
                <w:szCs w:val="24"/>
              </w:rPr>
              <w:t>146,220</w:t>
            </w:r>
          </w:p>
        </w:tc>
        <w:tc>
          <w:tcPr>
            <w:tcW w:w="1260" w:type="dxa"/>
            <w:vAlign w:val="bottom"/>
          </w:tcPr>
          <w:p w14:paraId="28998499" w14:textId="77777777" w:rsidR="00F5348A" w:rsidRPr="005B16E0" w:rsidRDefault="00C177E3" w:rsidP="005B16E0">
            <w:pPr>
              <w:pStyle w:val="BodyText7"/>
              <w:spacing w:line="240" w:lineRule="auto"/>
              <w:ind w:right="144" w:firstLine="0"/>
              <w:jc w:val="right"/>
              <w:rPr>
                <w:sz w:val="22"/>
                <w:szCs w:val="24"/>
              </w:rPr>
            </w:pPr>
            <w:r w:rsidRPr="005B16E0">
              <w:rPr>
                <w:sz w:val="22"/>
                <w:szCs w:val="24"/>
              </w:rPr>
              <w:t>614,300</w:t>
            </w:r>
          </w:p>
        </w:tc>
        <w:tc>
          <w:tcPr>
            <w:tcW w:w="1350" w:type="dxa"/>
            <w:vAlign w:val="bottom"/>
          </w:tcPr>
          <w:p w14:paraId="2480B62E" w14:textId="77777777" w:rsidR="00F5348A" w:rsidRPr="005B16E0" w:rsidRDefault="00C177E3" w:rsidP="005B16E0">
            <w:pPr>
              <w:pStyle w:val="BodyText7"/>
              <w:spacing w:line="240" w:lineRule="auto"/>
              <w:ind w:right="144" w:firstLine="0"/>
              <w:jc w:val="right"/>
              <w:rPr>
                <w:sz w:val="22"/>
                <w:szCs w:val="24"/>
              </w:rPr>
            </w:pPr>
            <w:r w:rsidRPr="005B16E0">
              <w:rPr>
                <w:sz w:val="22"/>
                <w:szCs w:val="24"/>
              </w:rPr>
              <w:t>743,240</w:t>
            </w:r>
          </w:p>
        </w:tc>
      </w:tr>
      <w:tr w:rsidR="00F5348A" w:rsidRPr="00C927D9" w14:paraId="14AD7005" w14:textId="77777777" w:rsidTr="00D87F4B">
        <w:trPr>
          <w:trHeight w:val="168"/>
        </w:trPr>
        <w:tc>
          <w:tcPr>
            <w:tcW w:w="4600" w:type="dxa"/>
            <w:vAlign w:val="bottom"/>
          </w:tcPr>
          <w:p w14:paraId="53997C53" w14:textId="77777777" w:rsidR="00F5348A" w:rsidRPr="005B16E0" w:rsidRDefault="00C177E3" w:rsidP="005B16E0">
            <w:pPr>
              <w:pStyle w:val="BodyText7"/>
              <w:tabs>
                <w:tab w:val="left" w:leader="dot" w:pos="4440"/>
              </w:tabs>
              <w:spacing w:line="240" w:lineRule="auto"/>
              <w:ind w:firstLine="270"/>
              <w:rPr>
                <w:sz w:val="22"/>
                <w:szCs w:val="24"/>
              </w:rPr>
            </w:pPr>
            <w:r w:rsidRPr="005B16E0">
              <w:rPr>
                <w:sz w:val="22"/>
                <w:szCs w:val="24"/>
              </w:rPr>
              <w:t>Riverina College of Advanced Education</w:t>
            </w:r>
            <w:r w:rsidR="005B16E0">
              <w:rPr>
                <w:sz w:val="22"/>
                <w:szCs w:val="24"/>
              </w:rPr>
              <w:tab/>
            </w:r>
          </w:p>
        </w:tc>
        <w:tc>
          <w:tcPr>
            <w:tcW w:w="1350" w:type="dxa"/>
            <w:vAlign w:val="bottom"/>
          </w:tcPr>
          <w:p w14:paraId="42435697" w14:textId="77777777" w:rsidR="00F5348A" w:rsidRPr="005B16E0" w:rsidRDefault="00C177E3" w:rsidP="005B16E0">
            <w:pPr>
              <w:pStyle w:val="BodyText7"/>
              <w:spacing w:line="240" w:lineRule="auto"/>
              <w:ind w:right="144" w:firstLine="0"/>
              <w:jc w:val="right"/>
              <w:rPr>
                <w:sz w:val="22"/>
                <w:szCs w:val="24"/>
              </w:rPr>
            </w:pPr>
            <w:r w:rsidRPr="005B16E0">
              <w:rPr>
                <w:sz w:val="22"/>
                <w:szCs w:val="24"/>
              </w:rPr>
              <w:t>1,217,620</w:t>
            </w:r>
          </w:p>
        </w:tc>
        <w:tc>
          <w:tcPr>
            <w:tcW w:w="1170" w:type="dxa"/>
            <w:vAlign w:val="bottom"/>
          </w:tcPr>
          <w:p w14:paraId="2C5DC1EA" w14:textId="77777777" w:rsidR="00F5348A" w:rsidRPr="005B16E0" w:rsidRDefault="00C177E3" w:rsidP="005B16E0">
            <w:pPr>
              <w:pStyle w:val="BodyText7"/>
              <w:spacing w:line="240" w:lineRule="auto"/>
              <w:ind w:right="144" w:firstLine="0"/>
              <w:jc w:val="right"/>
              <w:rPr>
                <w:sz w:val="22"/>
                <w:szCs w:val="24"/>
              </w:rPr>
            </w:pPr>
            <w:r w:rsidRPr="005B16E0">
              <w:rPr>
                <w:sz w:val="22"/>
                <w:szCs w:val="24"/>
              </w:rPr>
              <w:t>658,180</w:t>
            </w:r>
          </w:p>
        </w:tc>
        <w:tc>
          <w:tcPr>
            <w:tcW w:w="1260" w:type="dxa"/>
            <w:vAlign w:val="bottom"/>
          </w:tcPr>
          <w:p w14:paraId="23E4E66E" w14:textId="77777777" w:rsidR="00F5348A" w:rsidRPr="005B16E0" w:rsidRDefault="00C177E3" w:rsidP="005B16E0">
            <w:pPr>
              <w:pStyle w:val="BodyText7"/>
              <w:spacing w:line="240" w:lineRule="auto"/>
              <w:ind w:right="144" w:firstLine="0"/>
              <w:jc w:val="right"/>
              <w:rPr>
                <w:sz w:val="22"/>
                <w:szCs w:val="24"/>
              </w:rPr>
            </w:pPr>
            <w:r w:rsidRPr="005B16E0">
              <w:rPr>
                <w:sz w:val="22"/>
                <w:szCs w:val="24"/>
              </w:rPr>
              <w:t>2,457,410</w:t>
            </w:r>
          </w:p>
        </w:tc>
        <w:tc>
          <w:tcPr>
            <w:tcW w:w="1350" w:type="dxa"/>
            <w:vAlign w:val="bottom"/>
          </w:tcPr>
          <w:p w14:paraId="1F68DB2F" w14:textId="77777777" w:rsidR="00F5348A" w:rsidRPr="005B16E0" w:rsidRDefault="00C177E3" w:rsidP="005B16E0">
            <w:pPr>
              <w:pStyle w:val="BodyText7"/>
              <w:spacing w:line="240" w:lineRule="auto"/>
              <w:ind w:right="144" w:firstLine="0"/>
              <w:jc w:val="right"/>
              <w:rPr>
                <w:sz w:val="22"/>
                <w:szCs w:val="24"/>
              </w:rPr>
            </w:pPr>
            <w:r w:rsidRPr="005B16E0">
              <w:rPr>
                <w:sz w:val="22"/>
                <w:szCs w:val="24"/>
              </w:rPr>
              <w:t>2,824,680</w:t>
            </w:r>
          </w:p>
        </w:tc>
      </w:tr>
      <w:tr w:rsidR="00F5348A" w:rsidRPr="00C927D9" w14:paraId="4F4C7211" w14:textId="77777777" w:rsidTr="005B16E0">
        <w:trPr>
          <w:trHeight w:val="187"/>
        </w:trPr>
        <w:tc>
          <w:tcPr>
            <w:tcW w:w="4600" w:type="dxa"/>
            <w:vAlign w:val="bottom"/>
          </w:tcPr>
          <w:p w14:paraId="5CAF3067" w14:textId="77777777" w:rsidR="00F5348A" w:rsidRPr="005B16E0" w:rsidRDefault="00C177E3" w:rsidP="005B16E0">
            <w:pPr>
              <w:pStyle w:val="BodyText7"/>
              <w:tabs>
                <w:tab w:val="left" w:leader="dot" w:pos="4440"/>
              </w:tabs>
              <w:spacing w:line="240" w:lineRule="auto"/>
              <w:ind w:firstLine="270"/>
              <w:rPr>
                <w:sz w:val="22"/>
                <w:szCs w:val="24"/>
              </w:rPr>
            </w:pPr>
            <w:r w:rsidRPr="005B16E0">
              <w:rPr>
                <w:sz w:val="22"/>
                <w:szCs w:val="24"/>
              </w:rPr>
              <w:t>Sydney Kindergarten Teachers College</w:t>
            </w:r>
            <w:r w:rsidR="005B16E0">
              <w:rPr>
                <w:sz w:val="22"/>
                <w:szCs w:val="24"/>
              </w:rPr>
              <w:tab/>
            </w:r>
          </w:p>
        </w:tc>
        <w:tc>
          <w:tcPr>
            <w:tcW w:w="1350" w:type="dxa"/>
            <w:vAlign w:val="bottom"/>
          </w:tcPr>
          <w:p w14:paraId="47E0CF49" w14:textId="77777777" w:rsidR="00F5348A" w:rsidRPr="005B16E0" w:rsidRDefault="00C177E3" w:rsidP="005B16E0">
            <w:pPr>
              <w:pStyle w:val="BodyText7"/>
              <w:spacing w:line="240" w:lineRule="auto"/>
              <w:ind w:right="144" w:firstLine="0"/>
              <w:jc w:val="right"/>
              <w:rPr>
                <w:sz w:val="22"/>
                <w:szCs w:val="24"/>
              </w:rPr>
            </w:pPr>
            <w:r w:rsidRPr="005B16E0">
              <w:rPr>
                <w:sz w:val="22"/>
                <w:szCs w:val="24"/>
              </w:rPr>
              <w:t>145,060</w:t>
            </w:r>
          </w:p>
        </w:tc>
        <w:tc>
          <w:tcPr>
            <w:tcW w:w="1170" w:type="dxa"/>
            <w:vAlign w:val="bottom"/>
          </w:tcPr>
          <w:p w14:paraId="167D04A1" w14:textId="77777777" w:rsidR="00F5348A" w:rsidRPr="005B16E0" w:rsidRDefault="00C177E3" w:rsidP="005B16E0">
            <w:pPr>
              <w:pStyle w:val="BodyText7"/>
              <w:spacing w:line="240" w:lineRule="auto"/>
              <w:ind w:right="144" w:firstLine="0"/>
              <w:jc w:val="right"/>
              <w:rPr>
                <w:sz w:val="22"/>
                <w:szCs w:val="24"/>
              </w:rPr>
            </w:pPr>
            <w:r w:rsidRPr="005B16E0">
              <w:rPr>
                <w:sz w:val="22"/>
                <w:szCs w:val="24"/>
              </w:rPr>
              <w:t>78,410</w:t>
            </w:r>
          </w:p>
        </w:tc>
        <w:tc>
          <w:tcPr>
            <w:tcW w:w="1260" w:type="dxa"/>
            <w:vAlign w:val="bottom"/>
          </w:tcPr>
          <w:p w14:paraId="5527578C" w14:textId="77777777" w:rsidR="00F5348A" w:rsidRPr="005B16E0" w:rsidRDefault="00C177E3" w:rsidP="005B16E0">
            <w:pPr>
              <w:pStyle w:val="BodyText7"/>
              <w:spacing w:line="240" w:lineRule="auto"/>
              <w:ind w:right="144" w:firstLine="0"/>
              <w:jc w:val="right"/>
              <w:rPr>
                <w:sz w:val="22"/>
                <w:szCs w:val="24"/>
              </w:rPr>
            </w:pPr>
            <w:r w:rsidRPr="005B16E0">
              <w:rPr>
                <w:sz w:val="22"/>
                <w:szCs w:val="24"/>
              </w:rPr>
              <w:t>607,360</w:t>
            </w:r>
          </w:p>
        </w:tc>
        <w:tc>
          <w:tcPr>
            <w:tcW w:w="1350" w:type="dxa"/>
            <w:vAlign w:val="bottom"/>
          </w:tcPr>
          <w:p w14:paraId="61568580" w14:textId="77777777" w:rsidR="00F5348A" w:rsidRPr="005B16E0" w:rsidRDefault="00C177E3" w:rsidP="005B16E0">
            <w:pPr>
              <w:pStyle w:val="BodyText7"/>
              <w:spacing w:line="240" w:lineRule="auto"/>
              <w:ind w:right="144" w:firstLine="0"/>
              <w:jc w:val="right"/>
              <w:rPr>
                <w:sz w:val="22"/>
                <w:szCs w:val="24"/>
              </w:rPr>
            </w:pPr>
            <w:r w:rsidRPr="005B16E0">
              <w:rPr>
                <w:sz w:val="22"/>
                <w:szCs w:val="24"/>
              </w:rPr>
              <w:t>640,460</w:t>
            </w:r>
          </w:p>
        </w:tc>
      </w:tr>
      <w:tr w:rsidR="00F5348A" w:rsidRPr="00C927D9" w14:paraId="3660D85E" w14:textId="77777777" w:rsidTr="005B16E0">
        <w:trPr>
          <w:trHeight w:val="173"/>
        </w:trPr>
        <w:tc>
          <w:tcPr>
            <w:tcW w:w="4600" w:type="dxa"/>
            <w:vAlign w:val="bottom"/>
          </w:tcPr>
          <w:p w14:paraId="42C0C59A" w14:textId="77777777" w:rsidR="00F5348A" w:rsidRPr="005B16E0" w:rsidRDefault="005B16E0" w:rsidP="005B16E0">
            <w:pPr>
              <w:pStyle w:val="BodyText7"/>
              <w:tabs>
                <w:tab w:val="left" w:leader="dot" w:pos="4440"/>
              </w:tabs>
              <w:spacing w:line="240" w:lineRule="auto"/>
              <w:ind w:firstLine="270"/>
              <w:rPr>
                <w:sz w:val="22"/>
                <w:szCs w:val="24"/>
              </w:rPr>
            </w:pPr>
            <w:r>
              <w:rPr>
                <w:sz w:val="22"/>
                <w:szCs w:val="24"/>
              </w:rPr>
              <w:t>Sydney Teachers College</w:t>
            </w:r>
            <w:r>
              <w:rPr>
                <w:sz w:val="22"/>
                <w:szCs w:val="24"/>
              </w:rPr>
              <w:tab/>
            </w:r>
          </w:p>
        </w:tc>
        <w:tc>
          <w:tcPr>
            <w:tcW w:w="1350" w:type="dxa"/>
            <w:vAlign w:val="bottom"/>
          </w:tcPr>
          <w:p w14:paraId="78696D19" w14:textId="77777777" w:rsidR="00F5348A" w:rsidRPr="005B16E0" w:rsidRDefault="00C177E3" w:rsidP="005B16E0">
            <w:pPr>
              <w:pStyle w:val="BodyText7"/>
              <w:spacing w:line="240" w:lineRule="auto"/>
              <w:ind w:right="144" w:firstLine="0"/>
              <w:jc w:val="right"/>
              <w:rPr>
                <w:sz w:val="22"/>
                <w:szCs w:val="24"/>
              </w:rPr>
            </w:pPr>
            <w:r w:rsidRPr="005B16E0">
              <w:rPr>
                <w:sz w:val="22"/>
                <w:szCs w:val="24"/>
              </w:rPr>
              <w:t>1,261,670</w:t>
            </w:r>
          </w:p>
        </w:tc>
        <w:tc>
          <w:tcPr>
            <w:tcW w:w="1170" w:type="dxa"/>
            <w:vAlign w:val="bottom"/>
          </w:tcPr>
          <w:p w14:paraId="7F8B5535" w14:textId="77777777" w:rsidR="00F5348A" w:rsidRPr="005B16E0" w:rsidRDefault="00C177E3" w:rsidP="005B16E0">
            <w:pPr>
              <w:pStyle w:val="BodyText7"/>
              <w:spacing w:line="240" w:lineRule="auto"/>
              <w:ind w:right="144" w:firstLine="0"/>
              <w:jc w:val="right"/>
              <w:rPr>
                <w:sz w:val="22"/>
                <w:szCs w:val="24"/>
              </w:rPr>
            </w:pPr>
            <w:r w:rsidRPr="005B16E0">
              <w:rPr>
                <w:sz w:val="22"/>
                <w:szCs w:val="24"/>
              </w:rPr>
              <w:t>681,980</w:t>
            </w:r>
          </w:p>
        </w:tc>
        <w:tc>
          <w:tcPr>
            <w:tcW w:w="1260" w:type="dxa"/>
            <w:vAlign w:val="bottom"/>
          </w:tcPr>
          <w:p w14:paraId="1F50DFA5" w14:textId="77777777" w:rsidR="00F5348A" w:rsidRPr="005B16E0" w:rsidRDefault="00C177E3" w:rsidP="005B16E0">
            <w:pPr>
              <w:pStyle w:val="BodyText7"/>
              <w:spacing w:line="240" w:lineRule="auto"/>
              <w:ind w:right="144" w:firstLine="0"/>
              <w:jc w:val="right"/>
              <w:rPr>
                <w:sz w:val="22"/>
                <w:szCs w:val="24"/>
              </w:rPr>
            </w:pPr>
            <w:r w:rsidRPr="005B16E0">
              <w:rPr>
                <w:sz w:val="22"/>
                <w:szCs w:val="24"/>
              </w:rPr>
              <w:t>4,475,500</w:t>
            </w:r>
          </w:p>
        </w:tc>
        <w:tc>
          <w:tcPr>
            <w:tcW w:w="1350" w:type="dxa"/>
            <w:vAlign w:val="bottom"/>
          </w:tcPr>
          <w:p w14:paraId="7CA08D7C" w14:textId="77777777" w:rsidR="00F5348A" w:rsidRPr="005B16E0" w:rsidRDefault="00C177E3" w:rsidP="005B16E0">
            <w:pPr>
              <w:pStyle w:val="BodyText7"/>
              <w:spacing w:line="240" w:lineRule="auto"/>
              <w:ind w:right="144" w:firstLine="0"/>
              <w:jc w:val="right"/>
              <w:rPr>
                <w:sz w:val="22"/>
                <w:szCs w:val="24"/>
              </w:rPr>
            </w:pPr>
            <w:r w:rsidRPr="005B16E0">
              <w:rPr>
                <w:sz w:val="22"/>
                <w:szCs w:val="24"/>
              </w:rPr>
              <w:t>4,839,470</w:t>
            </w:r>
          </w:p>
        </w:tc>
      </w:tr>
      <w:tr w:rsidR="00F5348A" w:rsidRPr="00C927D9" w14:paraId="42D90729" w14:textId="77777777" w:rsidTr="005B16E0">
        <w:trPr>
          <w:trHeight w:val="322"/>
        </w:trPr>
        <w:tc>
          <w:tcPr>
            <w:tcW w:w="4600" w:type="dxa"/>
            <w:vAlign w:val="bottom"/>
          </w:tcPr>
          <w:p w14:paraId="3C594D9D" w14:textId="77777777" w:rsidR="00F5348A" w:rsidRPr="005B16E0" w:rsidRDefault="00C177E3" w:rsidP="005B16E0">
            <w:pPr>
              <w:pStyle w:val="BodyText7"/>
              <w:tabs>
                <w:tab w:val="left" w:leader="dot" w:pos="4440"/>
              </w:tabs>
              <w:spacing w:line="240" w:lineRule="auto"/>
              <w:ind w:left="540" w:hanging="270"/>
              <w:rPr>
                <w:sz w:val="22"/>
                <w:szCs w:val="24"/>
              </w:rPr>
            </w:pPr>
            <w:r w:rsidRPr="005B16E0">
              <w:rPr>
                <w:sz w:val="22"/>
                <w:szCs w:val="24"/>
              </w:rPr>
              <w:t>The New South Wales College of Paramedi</w:t>
            </w:r>
            <w:r w:rsidR="005B16E0">
              <w:rPr>
                <w:sz w:val="22"/>
                <w:szCs w:val="24"/>
              </w:rPr>
              <w:t>cal Studies</w:t>
            </w:r>
            <w:r w:rsidR="005B16E0">
              <w:rPr>
                <w:sz w:val="22"/>
                <w:szCs w:val="24"/>
              </w:rPr>
              <w:tab/>
            </w:r>
          </w:p>
        </w:tc>
        <w:tc>
          <w:tcPr>
            <w:tcW w:w="1350" w:type="dxa"/>
            <w:vAlign w:val="bottom"/>
          </w:tcPr>
          <w:p w14:paraId="4903541B" w14:textId="77777777" w:rsidR="00F5348A" w:rsidRPr="005B16E0" w:rsidRDefault="00C177E3" w:rsidP="005B16E0">
            <w:pPr>
              <w:pStyle w:val="BodyText7"/>
              <w:spacing w:line="240" w:lineRule="auto"/>
              <w:ind w:right="144" w:firstLine="0"/>
              <w:jc w:val="right"/>
              <w:rPr>
                <w:sz w:val="22"/>
                <w:szCs w:val="24"/>
              </w:rPr>
            </w:pPr>
            <w:r w:rsidRPr="005B16E0">
              <w:rPr>
                <w:sz w:val="22"/>
                <w:szCs w:val="24"/>
              </w:rPr>
              <w:t>630,410</w:t>
            </w:r>
          </w:p>
        </w:tc>
        <w:tc>
          <w:tcPr>
            <w:tcW w:w="1170" w:type="dxa"/>
            <w:vAlign w:val="bottom"/>
          </w:tcPr>
          <w:p w14:paraId="1FBE6202" w14:textId="77777777" w:rsidR="00F5348A" w:rsidRPr="005B16E0" w:rsidRDefault="00C177E3" w:rsidP="005B16E0">
            <w:pPr>
              <w:pStyle w:val="BodyText7"/>
              <w:spacing w:line="240" w:lineRule="auto"/>
              <w:ind w:right="144" w:firstLine="0"/>
              <w:jc w:val="right"/>
              <w:rPr>
                <w:sz w:val="22"/>
                <w:szCs w:val="24"/>
              </w:rPr>
            </w:pPr>
            <w:r w:rsidRPr="005B16E0">
              <w:rPr>
                <w:sz w:val="22"/>
                <w:szCs w:val="24"/>
              </w:rPr>
              <w:t>340,770</w:t>
            </w:r>
          </w:p>
        </w:tc>
        <w:tc>
          <w:tcPr>
            <w:tcW w:w="1260" w:type="dxa"/>
            <w:vAlign w:val="bottom"/>
          </w:tcPr>
          <w:p w14:paraId="65C2A42A" w14:textId="77777777" w:rsidR="00F5348A" w:rsidRPr="005B16E0" w:rsidRDefault="00C177E3" w:rsidP="005B16E0">
            <w:pPr>
              <w:pStyle w:val="BodyText7"/>
              <w:spacing w:line="240" w:lineRule="auto"/>
              <w:ind w:right="144" w:firstLine="0"/>
              <w:jc w:val="right"/>
              <w:rPr>
                <w:sz w:val="22"/>
                <w:szCs w:val="24"/>
              </w:rPr>
            </w:pPr>
            <w:r w:rsidRPr="005B16E0">
              <w:rPr>
                <w:sz w:val="22"/>
                <w:szCs w:val="24"/>
              </w:rPr>
              <w:t>1,830,620</w:t>
            </w:r>
          </w:p>
        </w:tc>
        <w:tc>
          <w:tcPr>
            <w:tcW w:w="1350" w:type="dxa"/>
            <w:vAlign w:val="bottom"/>
          </w:tcPr>
          <w:p w14:paraId="7720DD5C" w14:textId="77777777" w:rsidR="00F5348A" w:rsidRPr="005B16E0" w:rsidRDefault="00C177E3" w:rsidP="005B16E0">
            <w:pPr>
              <w:pStyle w:val="BodyText7"/>
              <w:spacing w:line="240" w:lineRule="auto"/>
              <w:ind w:right="144" w:firstLine="0"/>
              <w:jc w:val="right"/>
              <w:rPr>
                <w:sz w:val="22"/>
                <w:szCs w:val="24"/>
              </w:rPr>
            </w:pPr>
            <w:r w:rsidRPr="005B16E0">
              <w:rPr>
                <w:sz w:val="22"/>
                <w:szCs w:val="24"/>
              </w:rPr>
              <w:t>1,544,860</w:t>
            </w:r>
          </w:p>
        </w:tc>
      </w:tr>
      <w:tr w:rsidR="00F5348A" w:rsidRPr="00C927D9" w14:paraId="40AD880D" w14:textId="77777777" w:rsidTr="00D87F4B">
        <w:trPr>
          <w:trHeight w:val="187"/>
        </w:trPr>
        <w:tc>
          <w:tcPr>
            <w:tcW w:w="4600" w:type="dxa"/>
            <w:vAlign w:val="bottom"/>
          </w:tcPr>
          <w:p w14:paraId="1AF489BC" w14:textId="77777777" w:rsidR="00F5348A" w:rsidRPr="005B16E0" w:rsidRDefault="00C177E3" w:rsidP="005B16E0">
            <w:pPr>
              <w:pStyle w:val="BodyText7"/>
              <w:tabs>
                <w:tab w:val="left" w:leader="dot" w:pos="4440"/>
              </w:tabs>
              <w:spacing w:line="240" w:lineRule="auto"/>
              <w:ind w:firstLine="270"/>
              <w:rPr>
                <w:sz w:val="22"/>
                <w:szCs w:val="24"/>
              </w:rPr>
            </w:pPr>
            <w:r w:rsidRPr="005B16E0">
              <w:rPr>
                <w:sz w:val="22"/>
                <w:szCs w:val="24"/>
              </w:rPr>
              <w:t>The New South Wales Institute of Technology</w:t>
            </w:r>
          </w:p>
        </w:tc>
        <w:tc>
          <w:tcPr>
            <w:tcW w:w="1350" w:type="dxa"/>
            <w:vAlign w:val="bottom"/>
          </w:tcPr>
          <w:p w14:paraId="3254C2F8" w14:textId="77777777" w:rsidR="00F5348A" w:rsidRPr="005B16E0" w:rsidRDefault="00C177E3" w:rsidP="005B16E0">
            <w:pPr>
              <w:pStyle w:val="BodyText7"/>
              <w:spacing w:line="240" w:lineRule="auto"/>
              <w:ind w:right="144" w:firstLine="0"/>
              <w:jc w:val="right"/>
              <w:rPr>
                <w:sz w:val="22"/>
                <w:szCs w:val="24"/>
              </w:rPr>
            </w:pPr>
            <w:r w:rsidRPr="005B16E0">
              <w:rPr>
                <w:sz w:val="22"/>
                <w:szCs w:val="24"/>
              </w:rPr>
              <w:t>4,210,400</w:t>
            </w:r>
          </w:p>
        </w:tc>
        <w:tc>
          <w:tcPr>
            <w:tcW w:w="1170" w:type="dxa"/>
            <w:vAlign w:val="bottom"/>
          </w:tcPr>
          <w:p w14:paraId="78C87D7B" w14:textId="77777777" w:rsidR="00F5348A" w:rsidRPr="005B16E0" w:rsidRDefault="00C177E3" w:rsidP="005B16E0">
            <w:pPr>
              <w:pStyle w:val="BodyText7"/>
              <w:spacing w:line="240" w:lineRule="auto"/>
              <w:ind w:right="144" w:firstLine="0"/>
              <w:jc w:val="right"/>
              <w:rPr>
                <w:sz w:val="22"/>
                <w:szCs w:val="24"/>
              </w:rPr>
            </w:pPr>
            <w:r w:rsidRPr="005B16E0">
              <w:rPr>
                <w:sz w:val="22"/>
                <w:szCs w:val="24"/>
              </w:rPr>
              <w:t>2,275,890</w:t>
            </w:r>
          </w:p>
        </w:tc>
        <w:tc>
          <w:tcPr>
            <w:tcW w:w="1260" w:type="dxa"/>
            <w:vAlign w:val="bottom"/>
          </w:tcPr>
          <w:p w14:paraId="3E82CC46" w14:textId="77777777" w:rsidR="00F5348A" w:rsidRPr="005B16E0" w:rsidRDefault="00C177E3" w:rsidP="005B16E0">
            <w:pPr>
              <w:pStyle w:val="BodyText7"/>
              <w:spacing w:line="240" w:lineRule="auto"/>
              <w:ind w:right="144" w:firstLine="0"/>
              <w:jc w:val="right"/>
              <w:rPr>
                <w:sz w:val="22"/>
                <w:szCs w:val="24"/>
              </w:rPr>
            </w:pPr>
            <w:r w:rsidRPr="005B16E0">
              <w:rPr>
                <w:sz w:val="22"/>
                <w:szCs w:val="24"/>
              </w:rPr>
              <w:t>8,175,790</w:t>
            </w:r>
          </w:p>
        </w:tc>
        <w:tc>
          <w:tcPr>
            <w:tcW w:w="1350" w:type="dxa"/>
            <w:vAlign w:val="bottom"/>
          </w:tcPr>
          <w:p w14:paraId="3AE3652F" w14:textId="77777777" w:rsidR="00F5348A" w:rsidRPr="005B16E0" w:rsidRDefault="00C177E3" w:rsidP="005B16E0">
            <w:pPr>
              <w:pStyle w:val="BodyText7"/>
              <w:spacing w:line="240" w:lineRule="auto"/>
              <w:ind w:right="144" w:firstLine="0"/>
              <w:jc w:val="right"/>
              <w:rPr>
                <w:sz w:val="22"/>
                <w:szCs w:val="24"/>
              </w:rPr>
            </w:pPr>
            <w:r w:rsidRPr="005B16E0">
              <w:rPr>
                <w:sz w:val="22"/>
                <w:szCs w:val="24"/>
              </w:rPr>
              <w:t>8,693,610</w:t>
            </w:r>
          </w:p>
        </w:tc>
      </w:tr>
      <w:tr w:rsidR="00F5348A" w:rsidRPr="00C927D9" w14:paraId="70DFBBBC" w14:textId="77777777" w:rsidTr="005B16E0">
        <w:trPr>
          <w:trHeight w:val="182"/>
        </w:trPr>
        <w:tc>
          <w:tcPr>
            <w:tcW w:w="4600" w:type="dxa"/>
            <w:vAlign w:val="bottom"/>
          </w:tcPr>
          <w:p w14:paraId="5C493B9B" w14:textId="77777777" w:rsidR="00F5348A" w:rsidRPr="005B16E0" w:rsidRDefault="005B16E0" w:rsidP="005B16E0">
            <w:pPr>
              <w:pStyle w:val="BodyText7"/>
              <w:tabs>
                <w:tab w:val="left" w:leader="dot" w:pos="4440"/>
              </w:tabs>
              <w:spacing w:line="240" w:lineRule="auto"/>
              <w:ind w:firstLine="270"/>
              <w:rPr>
                <w:sz w:val="22"/>
                <w:szCs w:val="24"/>
              </w:rPr>
            </w:pPr>
            <w:r>
              <w:rPr>
                <w:sz w:val="22"/>
                <w:szCs w:val="24"/>
              </w:rPr>
              <w:t>Wagga Agricultural College</w:t>
            </w:r>
            <w:r>
              <w:rPr>
                <w:sz w:val="22"/>
                <w:szCs w:val="24"/>
              </w:rPr>
              <w:tab/>
            </w:r>
          </w:p>
        </w:tc>
        <w:tc>
          <w:tcPr>
            <w:tcW w:w="1350" w:type="dxa"/>
            <w:vAlign w:val="bottom"/>
          </w:tcPr>
          <w:p w14:paraId="00807DD5" w14:textId="77777777" w:rsidR="00F5348A" w:rsidRPr="005B16E0" w:rsidRDefault="00C177E3" w:rsidP="005B16E0">
            <w:pPr>
              <w:pStyle w:val="BodyText7"/>
              <w:spacing w:line="240" w:lineRule="auto"/>
              <w:ind w:right="144" w:firstLine="0"/>
              <w:jc w:val="right"/>
              <w:rPr>
                <w:sz w:val="22"/>
                <w:szCs w:val="24"/>
              </w:rPr>
            </w:pPr>
            <w:r w:rsidRPr="005B16E0">
              <w:rPr>
                <w:sz w:val="22"/>
                <w:szCs w:val="24"/>
              </w:rPr>
              <w:t>703,320</w:t>
            </w:r>
          </w:p>
        </w:tc>
        <w:tc>
          <w:tcPr>
            <w:tcW w:w="1170" w:type="dxa"/>
            <w:vAlign w:val="bottom"/>
          </w:tcPr>
          <w:p w14:paraId="5C6803A8" w14:textId="77777777" w:rsidR="00F5348A" w:rsidRPr="005B16E0" w:rsidRDefault="00C177E3" w:rsidP="005B16E0">
            <w:pPr>
              <w:pStyle w:val="BodyText7"/>
              <w:spacing w:line="240" w:lineRule="auto"/>
              <w:ind w:right="144" w:firstLine="0"/>
              <w:jc w:val="right"/>
              <w:rPr>
                <w:sz w:val="22"/>
                <w:szCs w:val="24"/>
              </w:rPr>
            </w:pPr>
            <w:r w:rsidRPr="005B16E0">
              <w:rPr>
                <w:sz w:val="22"/>
                <w:szCs w:val="24"/>
              </w:rPr>
              <w:t>380,170</w:t>
            </w:r>
          </w:p>
        </w:tc>
        <w:tc>
          <w:tcPr>
            <w:tcW w:w="1260" w:type="dxa"/>
            <w:vAlign w:val="bottom"/>
          </w:tcPr>
          <w:p w14:paraId="1D61357A" w14:textId="77777777" w:rsidR="00F5348A" w:rsidRPr="005B16E0" w:rsidRDefault="00C177E3" w:rsidP="005B16E0">
            <w:pPr>
              <w:pStyle w:val="BodyText7"/>
              <w:spacing w:line="240" w:lineRule="auto"/>
              <w:ind w:right="144" w:firstLine="0"/>
              <w:jc w:val="right"/>
              <w:rPr>
                <w:sz w:val="22"/>
                <w:szCs w:val="24"/>
              </w:rPr>
            </w:pPr>
            <w:r w:rsidRPr="005B16E0">
              <w:rPr>
                <w:sz w:val="22"/>
                <w:szCs w:val="24"/>
              </w:rPr>
              <w:t>1,251,290</w:t>
            </w:r>
          </w:p>
        </w:tc>
        <w:tc>
          <w:tcPr>
            <w:tcW w:w="1350" w:type="dxa"/>
            <w:vAlign w:val="bottom"/>
          </w:tcPr>
          <w:p w14:paraId="354D4869" w14:textId="77777777" w:rsidR="00F5348A" w:rsidRPr="005B16E0" w:rsidRDefault="00C177E3" w:rsidP="005B16E0">
            <w:pPr>
              <w:pStyle w:val="BodyText7"/>
              <w:spacing w:line="240" w:lineRule="auto"/>
              <w:ind w:right="144" w:firstLine="0"/>
              <w:jc w:val="right"/>
              <w:rPr>
                <w:sz w:val="22"/>
                <w:szCs w:val="24"/>
              </w:rPr>
            </w:pPr>
            <w:r w:rsidRPr="005B16E0">
              <w:rPr>
                <w:sz w:val="22"/>
                <w:szCs w:val="24"/>
              </w:rPr>
              <w:t>1,330,970</w:t>
            </w:r>
          </w:p>
        </w:tc>
      </w:tr>
      <w:tr w:rsidR="00F5348A" w:rsidRPr="00C927D9" w14:paraId="1386D139" w14:textId="77777777" w:rsidTr="00D87F4B">
        <w:trPr>
          <w:trHeight w:val="163"/>
        </w:trPr>
        <w:tc>
          <w:tcPr>
            <w:tcW w:w="4600" w:type="dxa"/>
            <w:vAlign w:val="bottom"/>
          </w:tcPr>
          <w:p w14:paraId="52320219" w14:textId="77777777" w:rsidR="00F5348A" w:rsidRPr="005B16E0" w:rsidRDefault="00C177E3" w:rsidP="005B16E0">
            <w:pPr>
              <w:pStyle w:val="BodyText7"/>
              <w:tabs>
                <w:tab w:val="left" w:leader="dot" w:pos="4440"/>
              </w:tabs>
              <w:spacing w:line="240" w:lineRule="auto"/>
              <w:ind w:firstLine="270"/>
              <w:rPr>
                <w:sz w:val="22"/>
                <w:szCs w:val="24"/>
              </w:rPr>
            </w:pPr>
            <w:r w:rsidRPr="005B16E0">
              <w:rPr>
                <w:sz w:val="22"/>
                <w:szCs w:val="24"/>
              </w:rPr>
              <w:t>Wo</w:t>
            </w:r>
            <w:r w:rsidR="005B16E0">
              <w:rPr>
                <w:sz w:val="22"/>
                <w:szCs w:val="24"/>
              </w:rPr>
              <w:t>llongong Institute of Education</w:t>
            </w:r>
            <w:r w:rsidR="005B16E0">
              <w:rPr>
                <w:sz w:val="22"/>
                <w:szCs w:val="24"/>
              </w:rPr>
              <w:tab/>
            </w:r>
          </w:p>
        </w:tc>
        <w:tc>
          <w:tcPr>
            <w:tcW w:w="1350" w:type="dxa"/>
            <w:vAlign w:val="bottom"/>
          </w:tcPr>
          <w:p w14:paraId="63875B03" w14:textId="77777777" w:rsidR="00F5348A" w:rsidRPr="005B16E0" w:rsidRDefault="00C177E3" w:rsidP="005B16E0">
            <w:pPr>
              <w:pStyle w:val="BodyText7"/>
              <w:spacing w:line="240" w:lineRule="auto"/>
              <w:ind w:right="144" w:firstLine="0"/>
              <w:jc w:val="right"/>
              <w:rPr>
                <w:sz w:val="22"/>
                <w:szCs w:val="24"/>
              </w:rPr>
            </w:pPr>
            <w:r w:rsidRPr="005B16E0">
              <w:rPr>
                <w:sz w:val="22"/>
                <w:szCs w:val="24"/>
              </w:rPr>
              <w:t>477,270</w:t>
            </w:r>
          </w:p>
        </w:tc>
        <w:tc>
          <w:tcPr>
            <w:tcW w:w="1170" w:type="dxa"/>
            <w:vAlign w:val="bottom"/>
          </w:tcPr>
          <w:p w14:paraId="5ABB6B70" w14:textId="77777777" w:rsidR="00F5348A" w:rsidRPr="005B16E0" w:rsidRDefault="00C177E3" w:rsidP="005B16E0">
            <w:pPr>
              <w:pStyle w:val="BodyText7"/>
              <w:spacing w:line="240" w:lineRule="auto"/>
              <w:ind w:right="144" w:firstLine="0"/>
              <w:jc w:val="right"/>
              <w:rPr>
                <w:sz w:val="22"/>
                <w:szCs w:val="24"/>
              </w:rPr>
            </w:pPr>
            <w:r w:rsidRPr="005B16E0">
              <w:rPr>
                <w:sz w:val="22"/>
                <w:szCs w:val="24"/>
              </w:rPr>
              <w:t>257,980</w:t>
            </w:r>
          </w:p>
        </w:tc>
        <w:tc>
          <w:tcPr>
            <w:tcW w:w="1260" w:type="dxa"/>
            <w:vAlign w:val="bottom"/>
          </w:tcPr>
          <w:p w14:paraId="6315905C" w14:textId="77777777" w:rsidR="00F5348A" w:rsidRPr="005B16E0" w:rsidRDefault="00C177E3" w:rsidP="005B16E0">
            <w:pPr>
              <w:pStyle w:val="BodyText7"/>
              <w:spacing w:line="240" w:lineRule="auto"/>
              <w:ind w:right="144" w:firstLine="0"/>
              <w:jc w:val="right"/>
              <w:rPr>
                <w:sz w:val="22"/>
                <w:szCs w:val="24"/>
              </w:rPr>
            </w:pPr>
            <w:r w:rsidRPr="005B16E0">
              <w:rPr>
                <w:sz w:val="22"/>
                <w:szCs w:val="24"/>
              </w:rPr>
              <w:t>1,691,450</w:t>
            </w:r>
          </w:p>
        </w:tc>
        <w:tc>
          <w:tcPr>
            <w:tcW w:w="1350" w:type="dxa"/>
            <w:vAlign w:val="bottom"/>
          </w:tcPr>
          <w:p w14:paraId="4D50101C" w14:textId="77777777" w:rsidR="00F5348A" w:rsidRPr="005B16E0" w:rsidRDefault="00C177E3" w:rsidP="005B16E0">
            <w:pPr>
              <w:pStyle w:val="BodyText7"/>
              <w:spacing w:line="240" w:lineRule="auto"/>
              <w:ind w:right="144" w:firstLine="0"/>
              <w:jc w:val="right"/>
              <w:rPr>
                <w:sz w:val="22"/>
                <w:szCs w:val="24"/>
              </w:rPr>
            </w:pPr>
            <w:r w:rsidRPr="005B16E0">
              <w:rPr>
                <w:sz w:val="22"/>
                <w:szCs w:val="24"/>
              </w:rPr>
              <w:t>2,050,190</w:t>
            </w:r>
          </w:p>
        </w:tc>
      </w:tr>
      <w:tr w:rsidR="00F5348A" w:rsidRPr="00C927D9" w14:paraId="1CA3DE4D" w14:textId="77777777" w:rsidTr="00D87F4B">
        <w:trPr>
          <w:trHeight w:val="566"/>
        </w:trPr>
        <w:tc>
          <w:tcPr>
            <w:tcW w:w="4600" w:type="dxa"/>
            <w:vAlign w:val="bottom"/>
          </w:tcPr>
          <w:p w14:paraId="36154363" w14:textId="77777777" w:rsidR="00F5348A" w:rsidRPr="005B16E0" w:rsidRDefault="00C177E3" w:rsidP="005B16E0">
            <w:pPr>
              <w:pStyle w:val="BodyText7"/>
              <w:tabs>
                <w:tab w:val="left" w:leader="dot" w:pos="4440"/>
              </w:tabs>
              <w:spacing w:line="240" w:lineRule="auto"/>
              <w:ind w:left="540" w:hanging="270"/>
              <w:rPr>
                <w:sz w:val="22"/>
                <w:szCs w:val="24"/>
              </w:rPr>
            </w:pPr>
            <w:r w:rsidRPr="005B16E0">
              <w:rPr>
                <w:sz w:val="22"/>
                <w:szCs w:val="24"/>
              </w:rPr>
              <w:t>All or any of the colleges of advanced education specified in this Schedul</w:t>
            </w:r>
            <w:r w:rsidR="005B16E0">
              <w:rPr>
                <w:sz w:val="22"/>
                <w:szCs w:val="24"/>
              </w:rPr>
              <w:t>e in respect of New South Wales</w:t>
            </w:r>
            <w:r w:rsidR="005B16E0">
              <w:rPr>
                <w:sz w:val="22"/>
                <w:szCs w:val="24"/>
              </w:rPr>
              <w:tab/>
            </w:r>
          </w:p>
        </w:tc>
        <w:tc>
          <w:tcPr>
            <w:tcW w:w="1350" w:type="dxa"/>
            <w:tcBorders>
              <w:bottom w:val="single" w:sz="4" w:space="0" w:color="auto"/>
            </w:tcBorders>
            <w:vAlign w:val="bottom"/>
          </w:tcPr>
          <w:p w14:paraId="68C6F1F9" w14:textId="77777777" w:rsidR="00F5348A" w:rsidRPr="005B16E0" w:rsidRDefault="00C177E3" w:rsidP="005B16E0">
            <w:pPr>
              <w:pStyle w:val="BodyText7"/>
              <w:spacing w:line="240" w:lineRule="auto"/>
              <w:ind w:right="144" w:firstLine="0"/>
              <w:jc w:val="right"/>
              <w:rPr>
                <w:sz w:val="22"/>
                <w:szCs w:val="24"/>
              </w:rPr>
            </w:pPr>
            <w:r w:rsidRPr="005B16E0">
              <w:rPr>
                <w:sz w:val="22"/>
                <w:szCs w:val="24"/>
              </w:rPr>
              <w:t>334,300</w:t>
            </w:r>
          </w:p>
        </w:tc>
        <w:tc>
          <w:tcPr>
            <w:tcW w:w="1170" w:type="dxa"/>
            <w:tcBorders>
              <w:bottom w:val="single" w:sz="4" w:space="0" w:color="auto"/>
            </w:tcBorders>
            <w:vAlign w:val="bottom"/>
          </w:tcPr>
          <w:p w14:paraId="333DC276" w14:textId="77777777" w:rsidR="00F5348A" w:rsidRPr="005B16E0" w:rsidRDefault="00C177E3" w:rsidP="005B16E0">
            <w:pPr>
              <w:pStyle w:val="BodyText7"/>
              <w:spacing w:line="240" w:lineRule="auto"/>
              <w:ind w:right="144" w:firstLine="0"/>
              <w:jc w:val="right"/>
              <w:rPr>
                <w:sz w:val="22"/>
                <w:szCs w:val="24"/>
              </w:rPr>
            </w:pPr>
            <w:r w:rsidRPr="005B16E0">
              <w:rPr>
                <w:sz w:val="22"/>
                <w:szCs w:val="24"/>
              </w:rPr>
              <w:t>180,700</w:t>
            </w:r>
          </w:p>
        </w:tc>
        <w:tc>
          <w:tcPr>
            <w:tcW w:w="1260" w:type="dxa"/>
            <w:tcBorders>
              <w:bottom w:val="single" w:sz="4" w:space="0" w:color="auto"/>
            </w:tcBorders>
            <w:vAlign w:val="bottom"/>
          </w:tcPr>
          <w:p w14:paraId="6359FD03" w14:textId="77777777" w:rsidR="00F5348A" w:rsidRPr="005B16E0" w:rsidRDefault="00F5348A" w:rsidP="005B16E0">
            <w:pPr>
              <w:ind w:right="144"/>
              <w:jc w:val="right"/>
              <w:rPr>
                <w:rFonts w:ascii="Times New Roman" w:hAnsi="Times New Roman" w:cs="Times New Roman"/>
                <w:sz w:val="22"/>
              </w:rPr>
            </w:pPr>
          </w:p>
        </w:tc>
        <w:tc>
          <w:tcPr>
            <w:tcW w:w="1350" w:type="dxa"/>
            <w:tcBorders>
              <w:bottom w:val="single" w:sz="4" w:space="0" w:color="auto"/>
            </w:tcBorders>
            <w:vAlign w:val="bottom"/>
          </w:tcPr>
          <w:p w14:paraId="0E4C3542" w14:textId="77777777" w:rsidR="00F5348A" w:rsidRPr="005B16E0" w:rsidRDefault="00C177E3" w:rsidP="005B16E0">
            <w:pPr>
              <w:pStyle w:val="BodyText7"/>
              <w:spacing w:line="240" w:lineRule="auto"/>
              <w:ind w:right="144" w:firstLine="0"/>
              <w:jc w:val="right"/>
              <w:rPr>
                <w:sz w:val="22"/>
                <w:szCs w:val="24"/>
              </w:rPr>
            </w:pPr>
            <w:r w:rsidRPr="005B16E0">
              <w:rPr>
                <w:sz w:val="22"/>
                <w:szCs w:val="24"/>
              </w:rPr>
              <w:t>2,156,000</w:t>
            </w:r>
          </w:p>
        </w:tc>
      </w:tr>
      <w:tr w:rsidR="00F5348A" w:rsidRPr="00C927D9" w14:paraId="7C47F79E" w14:textId="77777777" w:rsidTr="00D87F4B">
        <w:trPr>
          <w:trHeight w:val="336"/>
        </w:trPr>
        <w:tc>
          <w:tcPr>
            <w:tcW w:w="4600" w:type="dxa"/>
            <w:vAlign w:val="bottom"/>
          </w:tcPr>
          <w:p w14:paraId="5593E1B9" w14:textId="77777777" w:rsidR="00F5348A" w:rsidRPr="005B16E0" w:rsidRDefault="00F5348A" w:rsidP="005B16E0">
            <w:pPr>
              <w:rPr>
                <w:rFonts w:ascii="Times New Roman" w:hAnsi="Times New Roman" w:cs="Times New Roman"/>
                <w:sz w:val="22"/>
              </w:rPr>
            </w:pPr>
          </w:p>
        </w:tc>
        <w:tc>
          <w:tcPr>
            <w:tcW w:w="1350" w:type="dxa"/>
            <w:tcBorders>
              <w:top w:val="single" w:sz="4" w:space="0" w:color="auto"/>
              <w:bottom w:val="single" w:sz="4" w:space="0" w:color="auto"/>
            </w:tcBorders>
            <w:vAlign w:val="bottom"/>
          </w:tcPr>
          <w:p w14:paraId="2547676D" w14:textId="77777777" w:rsidR="00F5348A" w:rsidRPr="005B16E0" w:rsidRDefault="00C177E3" w:rsidP="005B16E0">
            <w:pPr>
              <w:pStyle w:val="BodyText7"/>
              <w:spacing w:line="240" w:lineRule="auto"/>
              <w:ind w:right="144" w:firstLine="0"/>
              <w:jc w:val="right"/>
              <w:rPr>
                <w:sz w:val="22"/>
                <w:szCs w:val="24"/>
              </w:rPr>
            </w:pPr>
            <w:r w:rsidRPr="005B16E0">
              <w:rPr>
                <w:sz w:val="22"/>
                <w:szCs w:val="24"/>
              </w:rPr>
              <w:t>17,695,570</w:t>
            </w:r>
          </w:p>
        </w:tc>
        <w:tc>
          <w:tcPr>
            <w:tcW w:w="1170" w:type="dxa"/>
            <w:tcBorders>
              <w:top w:val="single" w:sz="4" w:space="0" w:color="auto"/>
              <w:bottom w:val="single" w:sz="4" w:space="0" w:color="auto"/>
            </w:tcBorders>
            <w:vAlign w:val="bottom"/>
          </w:tcPr>
          <w:p w14:paraId="3F5785AF" w14:textId="77777777" w:rsidR="00F5348A" w:rsidRPr="005B16E0" w:rsidRDefault="00C177E3" w:rsidP="005B16E0">
            <w:pPr>
              <w:pStyle w:val="BodyText7"/>
              <w:spacing w:line="240" w:lineRule="auto"/>
              <w:ind w:right="144" w:firstLine="0"/>
              <w:jc w:val="right"/>
              <w:rPr>
                <w:sz w:val="22"/>
                <w:szCs w:val="24"/>
              </w:rPr>
            </w:pPr>
            <w:r w:rsidRPr="005B16E0">
              <w:rPr>
                <w:sz w:val="22"/>
                <w:szCs w:val="24"/>
              </w:rPr>
              <w:t>9,565,180</w:t>
            </w:r>
          </w:p>
        </w:tc>
        <w:tc>
          <w:tcPr>
            <w:tcW w:w="1260" w:type="dxa"/>
            <w:tcBorders>
              <w:top w:val="single" w:sz="4" w:space="0" w:color="auto"/>
              <w:bottom w:val="single" w:sz="4" w:space="0" w:color="auto"/>
            </w:tcBorders>
            <w:vAlign w:val="bottom"/>
          </w:tcPr>
          <w:p w14:paraId="1BB0502F" w14:textId="77777777" w:rsidR="00F5348A" w:rsidRPr="005B16E0" w:rsidRDefault="00C177E3" w:rsidP="005B16E0">
            <w:pPr>
              <w:pStyle w:val="BodyText7"/>
              <w:spacing w:line="240" w:lineRule="auto"/>
              <w:ind w:right="144" w:firstLine="0"/>
              <w:jc w:val="right"/>
              <w:rPr>
                <w:sz w:val="22"/>
                <w:szCs w:val="24"/>
              </w:rPr>
            </w:pPr>
            <w:r w:rsidRPr="005B16E0">
              <w:rPr>
                <w:sz w:val="22"/>
                <w:szCs w:val="24"/>
              </w:rPr>
              <w:t>42,883,100</w:t>
            </w:r>
          </w:p>
        </w:tc>
        <w:tc>
          <w:tcPr>
            <w:tcW w:w="1350" w:type="dxa"/>
            <w:tcBorders>
              <w:top w:val="single" w:sz="4" w:space="0" w:color="auto"/>
              <w:bottom w:val="single" w:sz="4" w:space="0" w:color="auto"/>
            </w:tcBorders>
            <w:vAlign w:val="bottom"/>
          </w:tcPr>
          <w:p w14:paraId="5600EB19" w14:textId="77777777" w:rsidR="00F5348A" w:rsidRPr="005B16E0" w:rsidRDefault="00C177E3" w:rsidP="005B16E0">
            <w:pPr>
              <w:pStyle w:val="BodyText7"/>
              <w:spacing w:line="240" w:lineRule="auto"/>
              <w:ind w:right="144" w:firstLine="0"/>
              <w:jc w:val="right"/>
              <w:rPr>
                <w:sz w:val="22"/>
                <w:szCs w:val="24"/>
              </w:rPr>
            </w:pPr>
            <w:r w:rsidRPr="005B16E0">
              <w:rPr>
                <w:sz w:val="22"/>
                <w:szCs w:val="24"/>
              </w:rPr>
              <w:t>50,810,030</w:t>
            </w:r>
          </w:p>
        </w:tc>
      </w:tr>
      <w:tr w:rsidR="00F5348A" w:rsidRPr="00C927D9" w14:paraId="4A20FC9D" w14:textId="77777777" w:rsidTr="00D87F4B">
        <w:trPr>
          <w:trHeight w:val="245"/>
        </w:trPr>
        <w:tc>
          <w:tcPr>
            <w:tcW w:w="4600" w:type="dxa"/>
            <w:vAlign w:val="bottom"/>
          </w:tcPr>
          <w:p w14:paraId="6FF36AEC" w14:textId="77777777" w:rsidR="00F5348A" w:rsidRPr="005B16E0" w:rsidRDefault="00C177E3" w:rsidP="005B16E0">
            <w:pPr>
              <w:pStyle w:val="BodyText7"/>
              <w:spacing w:line="240" w:lineRule="auto"/>
              <w:ind w:firstLine="0"/>
              <w:rPr>
                <w:sz w:val="22"/>
                <w:szCs w:val="24"/>
              </w:rPr>
            </w:pPr>
            <w:r w:rsidRPr="005B16E0">
              <w:rPr>
                <w:sz w:val="22"/>
                <w:szCs w:val="24"/>
              </w:rPr>
              <w:t>Victoria—</w:t>
            </w:r>
          </w:p>
        </w:tc>
        <w:tc>
          <w:tcPr>
            <w:tcW w:w="1350" w:type="dxa"/>
            <w:tcBorders>
              <w:top w:val="single" w:sz="4" w:space="0" w:color="auto"/>
            </w:tcBorders>
            <w:vAlign w:val="bottom"/>
          </w:tcPr>
          <w:p w14:paraId="6859C9C1" w14:textId="77777777" w:rsidR="00F5348A" w:rsidRPr="005B16E0" w:rsidRDefault="00F5348A" w:rsidP="005B16E0">
            <w:pPr>
              <w:ind w:right="144"/>
              <w:jc w:val="right"/>
              <w:rPr>
                <w:rFonts w:ascii="Times New Roman" w:hAnsi="Times New Roman" w:cs="Times New Roman"/>
                <w:sz w:val="22"/>
              </w:rPr>
            </w:pPr>
          </w:p>
        </w:tc>
        <w:tc>
          <w:tcPr>
            <w:tcW w:w="1170" w:type="dxa"/>
            <w:tcBorders>
              <w:top w:val="single" w:sz="4" w:space="0" w:color="auto"/>
            </w:tcBorders>
            <w:vAlign w:val="bottom"/>
          </w:tcPr>
          <w:p w14:paraId="579DF237" w14:textId="77777777" w:rsidR="00F5348A" w:rsidRPr="005B16E0" w:rsidRDefault="00F5348A" w:rsidP="005B16E0">
            <w:pPr>
              <w:ind w:right="144"/>
              <w:jc w:val="right"/>
              <w:rPr>
                <w:rFonts w:ascii="Times New Roman" w:hAnsi="Times New Roman" w:cs="Times New Roman"/>
                <w:sz w:val="22"/>
              </w:rPr>
            </w:pPr>
          </w:p>
        </w:tc>
        <w:tc>
          <w:tcPr>
            <w:tcW w:w="1260" w:type="dxa"/>
            <w:tcBorders>
              <w:top w:val="single" w:sz="4" w:space="0" w:color="auto"/>
            </w:tcBorders>
            <w:vAlign w:val="bottom"/>
          </w:tcPr>
          <w:p w14:paraId="6162008B" w14:textId="77777777" w:rsidR="00F5348A" w:rsidRPr="005B16E0" w:rsidRDefault="00F5348A" w:rsidP="005B16E0">
            <w:pPr>
              <w:ind w:right="144"/>
              <w:jc w:val="right"/>
              <w:rPr>
                <w:rFonts w:ascii="Times New Roman" w:hAnsi="Times New Roman" w:cs="Times New Roman"/>
                <w:sz w:val="22"/>
              </w:rPr>
            </w:pPr>
          </w:p>
        </w:tc>
        <w:tc>
          <w:tcPr>
            <w:tcW w:w="1350" w:type="dxa"/>
            <w:tcBorders>
              <w:top w:val="single" w:sz="4" w:space="0" w:color="auto"/>
            </w:tcBorders>
            <w:vAlign w:val="bottom"/>
          </w:tcPr>
          <w:p w14:paraId="07BBC92A" w14:textId="77777777" w:rsidR="00F5348A" w:rsidRPr="005B16E0" w:rsidRDefault="00F5348A" w:rsidP="005B16E0">
            <w:pPr>
              <w:ind w:right="144"/>
              <w:jc w:val="right"/>
              <w:rPr>
                <w:rFonts w:ascii="Times New Roman" w:hAnsi="Times New Roman" w:cs="Times New Roman"/>
                <w:sz w:val="22"/>
              </w:rPr>
            </w:pPr>
          </w:p>
        </w:tc>
      </w:tr>
      <w:tr w:rsidR="00F5348A" w:rsidRPr="00C927D9" w14:paraId="44ECE161" w14:textId="77777777" w:rsidTr="005B16E0">
        <w:trPr>
          <w:trHeight w:val="182"/>
        </w:trPr>
        <w:tc>
          <w:tcPr>
            <w:tcW w:w="4600" w:type="dxa"/>
            <w:vAlign w:val="bottom"/>
          </w:tcPr>
          <w:p w14:paraId="6E880141" w14:textId="77777777" w:rsidR="00F5348A" w:rsidRPr="005B16E0" w:rsidRDefault="005B16E0" w:rsidP="005B16E0">
            <w:pPr>
              <w:pStyle w:val="BodyText7"/>
              <w:tabs>
                <w:tab w:val="left" w:leader="dot" w:pos="4440"/>
              </w:tabs>
              <w:spacing w:line="240" w:lineRule="auto"/>
              <w:ind w:firstLine="270"/>
              <w:rPr>
                <w:sz w:val="22"/>
                <w:szCs w:val="24"/>
              </w:rPr>
            </w:pPr>
            <w:r>
              <w:rPr>
                <w:sz w:val="22"/>
                <w:szCs w:val="24"/>
              </w:rPr>
              <w:t>Bendigo Institute of Technology</w:t>
            </w:r>
            <w:r>
              <w:rPr>
                <w:sz w:val="22"/>
                <w:szCs w:val="24"/>
              </w:rPr>
              <w:tab/>
            </w:r>
          </w:p>
        </w:tc>
        <w:tc>
          <w:tcPr>
            <w:tcW w:w="1350" w:type="dxa"/>
            <w:vAlign w:val="bottom"/>
          </w:tcPr>
          <w:p w14:paraId="72A4FBDE" w14:textId="77777777" w:rsidR="00F5348A" w:rsidRPr="005B16E0" w:rsidRDefault="00C177E3" w:rsidP="005B16E0">
            <w:pPr>
              <w:pStyle w:val="BodyText7"/>
              <w:spacing w:line="240" w:lineRule="auto"/>
              <w:ind w:right="144" w:firstLine="0"/>
              <w:jc w:val="right"/>
              <w:rPr>
                <w:sz w:val="22"/>
                <w:szCs w:val="24"/>
              </w:rPr>
            </w:pPr>
            <w:r w:rsidRPr="005B16E0">
              <w:rPr>
                <w:sz w:val="22"/>
                <w:szCs w:val="24"/>
              </w:rPr>
              <w:t>932,610</w:t>
            </w:r>
          </w:p>
        </w:tc>
        <w:tc>
          <w:tcPr>
            <w:tcW w:w="1170" w:type="dxa"/>
            <w:vAlign w:val="bottom"/>
          </w:tcPr>
          <w:p w14:paraId="3E5F6B29" w14:textId="77777777" w:rsidR="00F5348A" w:rsidRPr="005B16E0" w:rsidRDefault="00C177E3" w:rsidP="005B16E0">
            <w:pPr>
              <w:pStyle w:val="BodyText7"/>
              <w:spacing w:line="240" w:lineRule="auto"/>
              <w:ind w:right="144" w:firstLine="0"/>
              <w:jc w:val="right"/>
              <w:rPr>
                <w:sz w:val="22"/>
                <w:szCs w:val="24"/>
              </w:rPr>
            </w:pPr>
            <w:r w:rsidRPr="005B16E0">
              <w:rPr>
                <w:sz w:val="22"/>
                <w:szCs w:val="24"/>
              </w:rPr>
              <w:t>504,120</w:t>
            </w:r>
          </w:p>
        </w:tc>
        <w:tc>
          <w:tcPr>
            <w:tcW w:w="1260" w:type="dxa"/>
            <w:vAlign w:val="bottom"/>
          </w:tcPr>
          <w:p w14:paraId="6D9ED2F1" w14:textId="77777777" w:rsidR="00F5348A" w:rsidRPr="005B16E0" w:rsidRDefault="00C177E3" w:rsidP="005B16E0">
            <w:pPr>
              <w:pStyle w:val="BodyText7"/>
              <w:spacing w:line="240" w:lineRule="auto"/>
              <w:ind w:right="144" w:firstLine="0"/>
              <w:jc w:val="right"/>
              <w:rPr>
                <w:sz w:val="22"/>
                <w:szCs w:val="24"/>
              </w:rPr>
            </w:pPr>
            <w:r w:rsidRPr="005B16E0">
              <w:rPr>
                <w:sz w:val="22"/>
                <w:szCs w:val="24"/>
              </w:rPr>
              <w:t>1,851,950</w:t>
            </w:r>
          </w:p>
        </w:tc>
        <w:tc>
          <w:tcPr>
            <w:tcW w:w="1350" w:type="dxa"/>
            <w:vAlign w:val="bottom"/>
          </w:tcPr>
          <w:p w14:paraId="010F5999" w14:textId="77777777" w:rsidR="00F5348A" w:rsidRPr="005B16E0" w:rsidRDefault="00C177E3" w:rsidP="005B16E0">
            <w:pPr>
              <w:pStyle w:val="BodyText7"/>
              <w:spacing w:line="240" w:lineRule="auto"/>
              <w:ind w:right="144" w:firstLine="0"/>
              <w:jc w:val="right"/>
              <w:rPr>
                <w:sz w:val="22"/>
                <w:szCs w:val="24"/>
              </w:rPr>
            </w:pPr>
            <w:r w:rsidRPr="005B16E0">
              <w:rPr>
                <w:sz w:val="22"/>
                <w:szCs w:val="24"/>
              </w:rPr>
              <w:t>1,972,190</w:t>
            </w:r>
          </w:p>
        </w:tc>
      </w:tr>
      <w:tr w:rsidR="00F5348A" w:rsidRPr="00C927D9" w14:paraId="7C6FCC89" w14:textId="77777777" w:rsidTr="00D87F4B">
        <w:trPr>
          <w:trHeight w:val="178"/>
        </w:trPr>
        <w:tc>
          <w:tcPr>
            <w:tcW w:w="4600" w:type="dxa"/>
            <w:vAlign w:val="bottom"/>
          </w:tcPr>
          <w:p w14:paraId="4E8F12D1" w14:textId="77777777" w:rsidR="00F5348A" w:rsidRPr="005B16E0" w:rsidRDefault="005B16E0" w:rsidP="005B16E0">
            <w:pPr>
              <w:pStyle w:val="BodyText7"/>
              <w:tabs>
                <w:tab w:val="left" w:leader="dot" w:pos="4440"/>
              </w:tabs>
              <w:spacing w:line="240" w:lineRule="auto"/>
              <w:ind w:firstLine="270"/>
              <w:rPr>
                <w:sz w:val="22"/>
                <w:szCs w:val="24"/>
              </w:rPr>
            </w:pPr>
            <w:r>
              <w:rPr>
                <w:sz w:val="22"/>
                <w:szCs w:val="24"/>
              </w:rPr>
              <w:t>Burnley Horticultural College</w:t>
            </w:r>
            <w:r>
              <w:rPr>
                <w:sz w:val="22"/>
                <w:szCs w:val="24"/>
              </w:rPr>
              <w:tab/>
            </w:r>
          </w:p>
        </w:tc>
        <w:tc>
          <w:tcPr>
            <w:tcW w:w="1350" w:type="dxa"/>
            <w:vAlign w:val="bottom"/>
          </w:tcPr>
          <w:p w14:paraId="61D1B34A" w14:textId="77777777" w:rsidR="00F5348A" w:rsidRPr="005B16E0" w:rsidRDefault="00C177E3" w:rsidP="005B16E0">
            <w:pPr>
              <w:pStyle w:val="BodyText7"/>
              <w:spacing w:line="240" w:lineRule="auto"/>
              <w:ind w:right="144" w:firstLine="0"/>
              <w:jc w:val="right"/>
              <w:rPr>
                <w:sz w:val="22"/>
                <w:szCs w:val="24"/>
              </w:rPr>
            </w:pPr>
            <w:r w:rsidRPr="005B16E0">
              <w:rPr>
                <w:sz w:val="22"/>
                <w:szCs w:val="24"/>
              </w:rPr>
              <w:t>66,600</w:t>
            </w:r>
          </w:p>
        </w:tc>
        <w:tc>
          <w:tcPr>
            <w:tcW w:w="1170" w:type="dxa"/>
            <w:vAlign w:val="bottom"/>
          </w:tcPr>
          <w:p w14:paraId="44D81625" w14:textId="77777777" w:rsidR="00F5348A" w:rsidRPr="005B16E0" w:rsidRDefault="00C177E3" w:rsidP="005B16E0">
            <w:pPr>
              <w:pStyle w:val="BodyText7"/>
              <w:spacing w:line="240" w:lineRule="auto"/>
              <w:ind w:right="144" w:firstLine="0"/>
              <w:jc w:val="right"/>
              <w:rPr>
                <w:sz w:val="22"/>
                <w:szCs w:val="24"/>
              </w:rPr>
            </w:pPr>
            <w:r w:rsidRPr="005B16E0">
              <w:rPr>
                <w:sz w:val="22"/>
                <w:szCs w:val="24"/>
              </w:rPr>
              <w:t>36,000</w:t>
            </w:r>
          </w:p>
        </w:tc>
        <w:tc>
          <w:tcPr>
            <w:tcW w:w="1260" w:type="dxa"/>
            <w:vAlign w:val="bottom"/>
          </w:tcPr>
          <w:p w14:paraId="30D65160" w14:textId="77777777" w:rsidR="00F5348A" w:rsidRPr="005B16E0" w:rsidRDefault="00C177E3" w:rsidP="005B16E0">
            <w:pPr>
              <w:pStyle w:val="BodyText7"/>
              <w:spacing w:line="240" w:lineRule="auto"/>
              <w:ind w:right="144" w:firstLine="0"/>
              <w:jc w:val="right"/>
              <w:rPr>
                <w:sz w:val="22"/>
                <w:szCs w:val="24"/>
              </w:rPr>
            </w:pPr>
            <w:r w:rsidRPr="005B16E0">
              <w:rPr>
                <w:sz w:val="22"/>
                <w:szCs w:val="24"/>
              </w:rPr>
              <w:t>123,850</w:t>
            </w:r>
          </w:p>
        </w:tc>
        <w:tc>
          <w:tcPr>
            <w:tcW w:w="1350" w:type="dxa"/>
            <w:vAlign w:val="bottom"/>
          </w:tcPr>
          <w:p w14:paraId="28FC91BD" w14:textId="77777777" w:rsidR="00F5348A" w:rsidRPr="005B16E0" w:rsidRDefault="00C177E3" w:rsidP="005B16E0">
            <w:pPr>
              <w:pStyle w:val="BodyText7"/>
              <w:spacing w:line="240" w:lineRule="auto"/>
              <w:ind w:right="144" w:firstLine="0"/>
              <w:jc w:val="right"/>
              <w:rPr>
                <w:sz w:val="22"/>
                <w:szCs w:val="24"/>
              </w:rPr>
            </w:pPr>
            <w:r w:rsidRPr="005B16E0">
              <w:rPr>
                <w:sz w:val="22"/>
                <w:szCs w:val="24"/>
              </w:rPr>
              <w:t>136,260</w:t>
            </w:r>
          </w:p>
        </w:tc>
      </w:tr>
      <w:tr w:rsidR="00F5348A" w:rsidRPr="00C927D9" w14:paraId="0C924266" w14:textId="77777777" w:rsidTr="00D87F4B">
        <w:trPr>
          <w:trHeight w:val="173"/>
        </w:trPr>
        <w:tc>
          <w:tcPr>
            <w:tcW w:w="4600" w:type="dxa"/>
            <w:vAlign w:val="bottom"/>
          </w:tcPr>
          <w:p w14:paraId="68068B8B" w14:textId="77777777" w:rsidR="00F5348A" w:rsidRPr="005B16E0" w:rsidRDefault="00C177E3" w:rsidP="005B16E0">
            <w:pPr>
              <w:pStyle w:val="BodyText7"/>
              <w:tabs>
                <w:tab w:val="left" w:leader="dot" w:pos="4440"/>
              </w:tabs>
              <w:spacing w:line="240" w:lineRule="auto"/>
              <w:ind w:firstLine="270"/>
              <w:rPr>
                <w:sz w:val="22"/>
                <w:szCs w:val="24"/>
              </w:rPr>
            </w:pPr>
            <w:r w:rsidRPr="005B16E0">
              <w:rPr>
                <w:sz w:val="22"/>
                <w:szCs w:val="24"/>
              </w:rPr>
              <w:t>Ca</w:t>
            </w:r>
            <w:r w:rsidR="005B16E0">
              <w:rPr>
                <w:sz w:val="22"/>
                <w:szCs w:val="24"/>
              </w:rPr>
              <w:t>ulfield Institute of Technology</w:t>
            </w:r>
            <w:r w:rsidR="005B16E0">
              <w:rPr>
                <w:sz w:val="22"/>
                <w:szCs w:val="24"/>
              </w:rPr>
              <w:tab/>
            </w:r>
          </w:p>
        </w:tc>
        <w:tc>
          <w:tcPr>
            <w:tcW w:w="1350" w:type="dxa"/>
            <w:vAlign w:val="bottom"/>
          </w:tcPr>
          <w:p w14:paraId="5E24435D" w14:textId="77777777" w:rsidR="00F5348A" w:rsidRPr="005B16E0" w:rsidRDefault="00C177E3" w:rsidP="005B16E0">
            <w:pPr>
              <w:pStyle w:val="BodyText7"/>
              <w:spacing w:line="240" w:lineRule="auto"/>
              <w:ind w:right="144" w:firstLine="0"/>
              <w:jc w:val="right"/>
              <w:rPr>
                <w:sz w:val="22"/>
                <w:szCs w:val="24"/>
              </w:rPr>
            </w:pPr>
            <w:r w:rsidRPr="005B16E0">
              <w:rPr>
                <w:sz w:val="22"/>
                <w:szCs w:val="24"/>
              </w:rPr>
              <w:t>2,298,090</w:t>
            </w:r>
          </w:p>
        </w:tc>
        <w:tc>
          <w:tcPr>
            <w:tcW w:w="1170" w:type="dxa"/>
            <w:vAlign w:val="bottom"/>
          </w:tcPr>
          <w:p w14:paraId="303927E5" w14:textId="77777777" w:rsidR="00F5348A" w:rsidRPr="005B16E0" w:rsidRDefault="00C177E3" w:rsidP="005B16E0">
            <w:pPr>
              <w:pStyle w:val="BodyText7"/>
              <w:spacing w:line="240" w:lineRule="auto"/>
              <w:ind w:right="144" w:firstLine="0"/>
              <w:jc w:val="right"/>
              <w:rPr>
                <w:sz w:val="22"/>
                <w:szCs w:val="24"/>
              </w:rPr>
            </w:pPr>
            <w:r w:rsidRPr="005B16E0">
              <w:rPr>
                <w:sz w:val="22"/>
                <w:szCs w:val="24"/>
              </w:rPr>
              <w:t>1,242,210</w:t>
            </w:r>
          </w:p>
        </w:tc>
        <w:tc>
          <w:tcPr>
            <w:tcW w:w="1260" w:type="dxa"/>
            <w:vAlign w:val="bottom"/>
          </w:tcPr>
          <w:p w14:paraId="1BBC3F41" w14:textId="77777777" w:rsidR="00F5348A" w:rsidRPr="005B16E0" w:rsidRDefault="00C177E3" w:rsidP="005B16E0">
            <w:pPr>
              <w:pStyle w:val="BodyText7"/>
              <w:spacing w:line="240" w:lineRule="auto"/>
              <w:ind w:right="144" w:firstLine="0"/>
              <w:jc w:val="right"/>
              <w:rPr>
                <w:sz w:val="22"/>
                <w:szCs w:val="24"/>
              </w:rPr>
            </w:pPr>
            <w:r w:rsidRPr="005B16E0">
              <w:rPr>
                <w:sz w:val="22"/>
                <w:szCs w:val="24"/>
              </w:rPr>
              <w:t>4,324,970</w:t>
            </w:r>
          </w:p>
        </w:tc>
        <w:tc>
          <w:tcPr>
            <w:tcW w:w="1350" w:type="dxa"/>
            <w:vAlign w:val="bottom"/>
          </w:tcPr>
          <w:p w14:paraId="1FD369E5" w14:textId="77777777" w:rsidR="00F5348A" w:rsidRPr="005B16E0" w:rsidRDefault="00C177E3" w:rsidP="005B16E0">
            <w:pPr>
              <w:pStyle w:val="BodyText7"/>
              <w:spacing w:line="240" w:lineRule="auto"/>
              <w:ind w:right="144" w:firstLine="0"/>
              <w:jc w:val="right"/>
              <w:rPr>
                <w:sz w:val="22"/>
                <w:szCs w:val="24"/>
              </w:rPr>
            </w:pPr>
            <w:r w:rsidRPr="005B16E0">
              <w:rPr>
                <w:sz w:val="22"/>
                <w:szCs w:val="24"/>
              </w:rPr>
              <w:t>4,789,420</w:t>
            </w:r>
          </w:p>
        </w:tc>
      </w:tr>
      <w:tr w:rsidR="00F5348A" w:rsidRPr="00C927D9" w14:paraId="3A8ABCEB" w14:textId="77777777" w:rsidTr="005B16E0">
        <w:trPr>
          <w:trHeight w:val="178"/>
        </w:trPr>
        <w:tc>
          <w:tcPr>
            <w:tcW w:w="4600" w:type="dxa"/>
            <w:vAlign w:val="bottom"/>
          </w:tcPr>
          <w:p w14:paraId="6209EC1D" w14:textId="77777777" w:rsidR="00F5348A" w:rsidRPr="005B16E0" w:rsidRDefault="005B16E0" w:rsidP="005B16E0">
            <w:pPr>
              <w:pStyle w:val="BodyText7"/>
              <w:tabs>
                <w:tab w:val="left" w:leader="dot" w:pos="4440"/>
              </w:tabs>
              <w:spacing w:line="240" w:lineRule="auto"/>
              <w:ind w:firstLine="270"/>
              <w:rPr>
                <w:sz w:val="22"/>
                <w:szCs w:val="24"/>
              </w:rPr>
            </w:pPr>
            <w:r>
              <w:rPr>
                <w:sz w:val="22"/>
                <w:szCs w:val="24"/>
              </w:rPr>
              <w:t>College of Nursing, Australia</w:t>
            </w:r>
            <w:r>
              <w:rPr>
                <w:sz w:val="22"/>
                <w:szCs w:val="24"/>
              </w:rPr>
              <w:tab/>
            </w:r>
          </w:p>
        </w:tc>
        <w:tc>
          <w:tcPr>
            <w:tcW w:w="1350" w:type="dxa"/>
            <w:vAlign w:val="bottom"/>
          </w:tcPr>
          <w:p w14:paraId="31B4030E" w14:textId="77777777" w:rsidR="00F5348A" w:rsidRPr="005B16E0" w:rsidRDefault="00C177E3" w:rsidP="005B16E0">
            <w:pPr>
              <w:pStyle w:val="BodyText7"/>
              <w:spacing w:line="240" w:lineRule="auto"/>
              <w:ind w:right="144" w:firstLine="0"/>
              <w:jc w:val="right"/>
              <w:rPr>
                <w:sz w:val="22"/>
                <w:szCs w:val="24"/>
              </w:rPr>
            </w:pPr>
            <w:r w:rsidRPr="005B16E0">
              <w:rPr>
                <w:sz w:val="22"/>
                <w:szCs w:val="24"/>
              </w:rPr>
              <w:t>166,680</w:t>
            </w:r>
          </w:p>
        </w:tc>
        <w:tc>
          <w:tcPr>
            <w:tcW w:w="1170" w:type="dxa"/>
            <w:vAlign w:val="bottom"/>
          </w:tcPr>
          <w:p w14:paraId="61E606DA" w14:textId="77777777" w:rsidR="00F5348A" w:rsidRPr="005B16E0" w:rsidRDefault="00C177E3" w:rsidP="005B16E0">
            <w:pPr>
              <w:pStyle w:val="BodyText7"/>
              <w:spacing w:line="240" w:lineRule="auto"/>
              <w:ind w:right="144" w:firstLine="0"/>
              <w:jc w:val="right"/>
              <w:rPr>
                <w:sz w:val="22"/>
                <w:szCs w:val="24"/>
              </w:rPr>
            </w:pPr>
            <w:r w:rsidRPr="005B16E0">
              <w:rPr>
                <w:sz w:val="22"/>
                <w:szCs w:val="24"/>
              </w:rPr>
              <w:t>90,100</w:t>
            </w:r>
          </w:p>
        </w:tc>
        <w:tc>
          <w:tcPr>
            <w:tcW w:w="1260" w:type="dxa"/>
            <w:vAlign w:val="bottom"/>
          </w:tcPr>
          <w:p w14:paraId="50A1C012" w14:textId="77777777" w:rsidR="00F5348A" w:rsidRPr="005B16E0" w:rsidRDefault="00C177E3" w:rsidP="005B16E0">
            <w:pPr>
              <w:pStyle w:val="BodyText7"/>
              <w:spacing w:line="240" w:lineRule="auto"/>
              <w:ind w:right="144" w:firstLine="0"/>
              <w:jc w:val="right"/>
              <w:rPr>
                <w:sz w:val="22"/>
                <w:szCs w:val="24"/>
              </w:rPr>
            </w:pPr>
            <w:r w:rsidRPr="005B16E0">
              <w:rPr>
                <w:sz w:val="22"/>
                <w:szCs w:val="24"/>
              </w:rPr>
              <w:t>314,090</w:t>
            </w:r>
          </w:p>
        </w:tc>
        <w:tc>
          <w:tcPr>
            <w:tcW w:w="1350" w:type="dxa"/>
            <w:vAlign w:val="bottom"/>
          </w:tcPr>
          <w:p w14:paraId="68525B70" w14:textId="77777777" w:rsidR="00F5348A" w:rsidRPr="005B16E0" w:rsidRDefault="00C177E3" w:rsidP="005B16E0">
            <w:pPr>
              <w:pStyle w:val="BodyText7"/>
              <w:spacing w:line="240" w:lineRule="auto"/>
              <w:ind w:right="144" w:firstLine="0"/>
              <w:jc w:val="right"/>
              <w:rPr>
                <w:sz w:val="22"/>
                <w:szCs w:val="24"/>
              </w:rPr>
            </w:pPr>
            <w:r w:rsidRPr="005B16E0">
              <w:rPr>
                <w:sz w:val="22"/>
                <w:szCs w:val="24"/>
              </w:rPr>
              <w:t>350,520</w:t>
            </w:r>
          </w:p>
        </w:tc>
      </w:tr>
      <w:tr w:rsidR="00F5348A" w:rsidRPr="00C927D9" w14:paraId="7A5D761B" w14:textId="77777777" w:rsidTr="00D87F4B">
        <w:trPr>
          <w:trHeight w:val="182"/>
        </w:trPr>
        <w:tc>
          <w:tcPr>
            <w:tcW w:w="4600" w:type="dxa"/>
            <w:vAlign w:val="bottom"/>
          </w:tcPr>
          <w:p w14:paraId="777E460E" w14:textId="77777777" w:rsidR="00F5348A" w:rsidRPr="005B16E0" w:rsidRDefault="00C177E3" w:rsidP="005B16E0">
            <w:pPr>
              <w:pStyle w:val="BodyText7"/>
              <w:tabs>
                <w:tab w:val="left" w:leader="dot" w:pos="4440"/>
              </w:tabs>
              <w:spacing w:line="240" w:lineRule="auto"/>
              <w:ind w:firstLine="270"/>
              <w:rPr>
                <w:sz w:val="22"/>
                <w:szCs w:val="24"/>
              </w:rPr>
            </w:pPr>
            <w:r w:rsidRPr="005B16E0">
              <w:rPr>
                <w:sz w:val="22"/>
                <w:szCs w:val="24"/>
              </w:rPr>
              <w:t>Dookie Agricultura</w:t>
            </w:r>
            <w:r w:rsidR="005B16E0">
              <w:rPr>
                <w:sz w:val="22"/>
                <w:szCs w:val="24"/>
              </w:rPr>
              <w:t>l College</w:t>
            </w:r>
            <w:r w:rsidR="005B16E0">
              <w:rPr>
                <w:sz w:val="22"/>
                <w:szCs w:val="24"/>
              </w:rPr>
              <w:tab/>
            </w:r>
          </w:p>
        </w:tc>
        <w:tc>
          <w:tcPr>
            <w:tcW w:w="1350" w:type="dxa"/>
            <w:vAlign w:val="bottom"/>
          </w:tcPr>
          <w:p w14:paraId="42527A40" w14:textId="77777777" w:rsidR="00F5348A" w:rsidRPr="005B16E0" w:rsidRDefault="00C177E3" w:rsidP="005B16E0">
            <w:pPr>
              <w:pStyle w:val="BodyText7"/>
              <w:spacing w:line="240" w:lineRule="auto"/>
              <w:ind w:right="144" w:firstLine="0"/>
              <w:jc w:val="right"/>
              <w:rPr>
                <w:sz w:val="22"/>
                <w:szCs w:val="24"/>
              </w:rPr>
            </w:pPr>
            <w:r w:rsidRPr="005B16E0">
              <w:rPr>
                <w:sz w:val="22"/>
                <w:szCs w:val="24"/>
              </w:rPr>
              <w:t>189,050</w:t>
            </w:r>
          </w:p>
        </w:tc>
        <w:tc>
          <w:tcPr>
            <w:tcW w:w="1170" w:type="dxa"/>
            <w:vAlign w:val="bottom"/>
          </w:tcPr>
          <w:p w14:paraId="7128CA21" w14:textId="77777777" w:rsidR="00F5348A" w:rsidRPr="005B16E0" w:rsidRDefault="00C177E3" w:rsidP="005B16E0">
            <w:pPr>
              <w:pStyle w:val="BodyText7"/>
              <w:spacing w:line="240" w:lineRule="auto"/>
              <w:ind w:right="144" w:firstLine="0"/>
              <w:jc w:val="right"/>
              <w:rPr>
                <w:sz w:val="22"/>
                <w:szCs w:val="24"/>
              </w:rPr>
            </w:pPr>
            <w:r w:rsidRPr="005B16E0">
              <w:rPr>
                <w:sz w:val="22"/>
                <w:szCs w:val="24"/>
              </w:rPr>
              <w:t>102,190</w:t>
            </w:r>
          </w:p>
        </w:tc>
        <w:tc>
          <w:tcPr>
            <w:tcW w:w="1260" w:type="dxa"/>
            <w:vAlign w:val="bottom"/>
          </w:tcPr>
          <w:p w14:paraId="44DF4EDF" w14:textId="77777777" w:rsidR="00F5348A" w:rsidRPr="005B16E0" w:rsidRDefault="00C177E3" w:rsidP="005B16E0">
            <w:pPr>
              <w:pStyle w:val="BodyText7"/>
              <w:spacing w:line="240" w:lineRule="auto"/>
              <w:ind w:right="144" w:firstLine="0"/>
              <w:jc w:val="right"/>
              <w:rPr>
                <w:sz w:val="22"/>
                <w:szCs w:val="24"/>
              </w:rPr>
            </w:pPr>
            <w:r w:rsidRPr="005B16E0">
              <w:rPr>
                <w:sz w:val="22"/>
                <w:szCs w:val="24"/>
              </w:rPr>
              <w:t>333,440</w:t>
            </w:r>
          </w:p>
        </w:tc>
        <w:tc>
          <w:tcPr>
            <w:tcW w:w="1350" w:type="dxa"/>
            <w:vAlign w:val="bottom"/>
          </w:tcPr>
          <w:p w14:paraId="45E196A8" w14:textId="77777777" w:rsidR="00F5348A" w:rsidRPr="005B16E0" w:rsidRDefault="00C177E3" w:rsidP="005B16E0">
            <w:pPr>
              <w:pStyle w:val="BodyText7"/>
              <w:spacing w:line="240" w:lineRule="auto"/>
              <w:ind w:right="144" w:firstLine="0"/>
              <w:jc w:val="right"/>
              <w:rPr>
                <w:sz w:val="22"/>
                <w:szCs w:val="24"/>
              </w:rPr>
            </w:pPr>
            <w:r w:rsidRPr="005B16E0">
              <w:rPr>
                <w:sz w:val="22"/>
                <w:szCs w:val="24"/>
              </w:rPr>
              <w:t>383,770</w:t>
            </w:r>
          </w:p>
        </w:tc>
      </w:tr>
      <w:tr w:rsidR="00F5348A" w:rsidRPr="00C927D9" w14:paraId="29BA7B3E" w14:textId="77777777" w:rsidTr="00D87F4B">
        <w:trPr>
          <w:trHeight w:val="178"/>
        </w:trPr>
        <w:tc>
          <w:tcPr>
            <w:tcW w:w="4600" w:type="dxa"/>
            <w:vAlign w:val="bottom"/>
          </w:tcPr>
          <w:p w14:paraId="6E88EA29" w14:textId="77777777" w:rsidR="00F5348A" w:rsidRPr="005B16E0" w:rsidRDefault="00C177E3" w:rsidP="005B16E0">
            <w:pPr>
              <w:pStyle w:val="BodyText7"/>
              <w:tabs>
                <w:tab w:val="left" w:leader="dot" w:pos="4440"/>
              </w:tabs>
              <w:spacing w:line="240" w:lineRule="auto"/>
              <w:ind w:firstLine="270"/>
              <w:rPr>
                <w:sz w:val="22"/>
                <w:szCs w:val="24"/>
              </w:rPr>
            </w:pPr>
            <w:r w:rsidRPr="005B16E0">
              <w:rPr>
                <w:sz w:val="22"/>
                <w:szCs w:val="24"/>
              </w:rPr>
              <w:t>Emily McPherson College</w:t>
            </w:r>
            <w:r w:rsidR="005B16E0">
              <w:rPr>
                <w:sz w:val="22"/>
                <w:szCs w:val="24"/>
              </w:rPr>
              <w:tab/>
            </w:r>
          </w:p>
        </w:tc>
        <w:tc>
          <w:tcPr>
            <w:tcW w:w="1350" w:type="dxa"/>
            <w:vAlign w:val="bottom"/>
          </w:tcPr>
          <w:p w14:paraId="158C0695" w14:textId="77777777" w:rsidR="00F5348A" w:rsidRPr="005B16E0" w:rsidRDefault="00C177E3" w:rsidP="005B16E0">
            <w:pPr>
              <w:pStyle w:val="BodyText7"/>
              <w:spacing w:line="240" w:lineRule="auto"/>
              <w:ind w:right="144" w:firstLine="0"/>
              <w:jc w:val="right"/>
              <w:rPr>
                <w:sz w:val="22"/>
                <w:szCs w:val="24"/>
              </w:rPr>
            </w:pPr>
            <w:r w:rsidRPr="005B16E0">
              <w:rPr>
                <w:sz w:val="22"/>
                <w:szCs w:val="24"/>
              </w:rPr>
              <w:t>268,190</w:t>
            </w:r>
          </w:p>
        </w:tc>
        <w:tc>
          <w:tcPr>
            <w:tcW w:w="1170" w:type="dxa"/>
            <w:vAlign w:val="bottom"/>
          </w:tcPr>
          <w:p w14:paraId="37E533F5" w14:textId="77777777" w:rsidR="00F5348A" w:rsidRPr="005B16E0" w:rsidRDefault="00C177E3" w:rsidP="005B16E0">
            <w:pPr>
              <w:pStyle w:val="BodyText7"/>
              <w:spacing w:line="240" w:lineRule="auto"/>
              <w:ind w:right="144" w:firstLine="0"/>
              <w:jc w:val="right"/>
              <w:rPr>
                <w:sz w:val="22"/>
                <w:szCs w:val="24"/>
              </w:rPr>
            </w:pPr>
            <w:r w:rsidRPr="005B16E0">
              <w:rPr>
                <w:sz w:val="22"/>
                <w:szCs w:val="24"/>
              </w:rPr>
              <w:t>144,970</w:t>
            </w:r>
          </w:p>
        </w:tc>
        <w:tc>
          <w:tcPr>
            <w:tcW w:w="1260" w:type="dxa"/>
            <w:vAlign w:val="bottom"/>
          </w:tcPr>
          <w:p w14:paraId="6F070FD3" w14:textId="77777777" w:rsidR="00F5348A" w:rsidRPr="005B16E0" w:rsidRDefault="00C177E3" w:rsidP="005B16E0">
            <w:pPr>
              <w:pStyle w:val="BodyText7"/>
              <w:spacing w:line="240" w:lineRule="auto"/>
              <w:ind w:right="144" w:firstLine="0"/>
              <w:jc w:val="right"/>
              <w:rPr>
                <w:sz w:val="22"/>
                <w:szCs w:val="24"/>
              </w:rPr>
            </w:pPr>
            <w:r w:rsidRPr="005B16E0">
              <w:rPr>
                <w:sz w:val="22"/>
                <w:szCs w:val="24"/>
              </w:rPr>
              <w:t>563,100</w:t>
            </w:r>
          </w:p>
        </w:tc>
        <w:tc>
          <w:tcPr>
            <w:tcW w:w="1350" w:type="dxa"/>
            <w:vAlign w:val="bottom"/>
          </w:tcPr>
          <w:p w14:paraId="7CF6F8FA" w14:textId="77777777" w:rsidR="00F5348A" w:rsidRPr="005B16E0" w:rsidRDefault="00C177E3" w:rsidP="005B16E0">
            <w:pPr>
              <w:pStyle w:val="BodyText7"/>
              <w:spacing w:line="240" w:lineRule="auto"/>
              <w:ind w:right="144" w:firstLine="0"/>
              <w:jc w:val="right"/>
              <w:rPr>
                <w:sz w:val="22"/>
                <w:szCs w:val="24"/>
              </w:rPr>
            </w:pPr>
            <w:r w:rsidRPr="005B16E0">
              <w:rPr>
                <w:sz w:val="22"/>
                <w:szCs w:val="24"/>
              </w:rPr>
              <w:t>609,220</w:t>
            </w:r>
          </w:p>
        </w:tc>
      </w:tr>
      <w:tr w:rsidR="00F5348A" w:rsidRPr="00C927D9" w14:paraId="393D0442" w14:textId="77777777" w:rsidTr="00D87F4B">
        <w:trPr>
          <w:trHeight w:val="173"/>
        </w:trPr>
        <w:tc>
          <w:tcPr>
            <w:tcW w:w="4600" w:type="dxa"/>
            <w:vAlign w:val="bottom"/>
          </w:tcPr>
          <w:p w14:paraId="7216CD11" w14:textId="77777777" w:rsidR="00F5348A" w:rsidRPr="005B16E0" w:rsidRDefault="00C177E3" w:rsidP="005B16E0">
            <w:pPr>
              <w:pStyle w:val="BodyText7"/>
              <w:tabs>
                <w:tab w:val="left" w:leader="dot" w:pos="4440"/>
              </w:tabs>
              <w:spacing w:line="240" w:lineRule="auto"/>
              <w:ind w:firstLine="270"/>
              <w:rPr>
                <w:sz w:val="22"/>
                <w:szCs w:val="24"/>
              </w:rPr>
            </w:pPr>
            <w:r w:rsidRPr="005B16E0">
              <w:rPr>
                <w:sz w:val="22"/>
                <w:szCs w:val="24"/>
              </w:rPr>
              <w:t>Fo</w:t>
            </w:r>
            <w:r w:rsidR="005B16E0">
              <w:rPr>
                <w:sz w:val="22"/>
                <w:szCs w:val="24"/>
              </w:rPr>
              <w:t>otscray Institute of Technology</w:t>
            </w:r>
            <w:r w:rsidR="005B16E0">
              <w:rPr>
                <w:sz w:val="22"/>
                <w:szCs w:val="24"/>
              </w:rPr>
              <w:tab/>
            </w:r>
          </w:p>
        </w:tc>
        <w:tc>
          <w:tcPr>
            <w:tcW w:w="1350" w:type="dxa"/>
            <w:vAlign w:val="bottom"/>
          </w:tcPr>
          <w:p w14:paraId="6FC5F351" w14:textId="77777777" w:rsidR="00F5348A" w:rsidRPr="005B16E0" w:rsidRDefault="00C177E3" w:rsidP="005B16E0">
            <w:pPr>
              <w:pStyle w:val="BodyText7"/>
              <w:spacing w:line="240" w:lineRule="auto"/>
              <w:ind w:right="144" w:firstLine="0"/>
              <w:jc w:val="right"/>
              <w:rPr>
                <w:sz w:val="22"/>
                <w:szCs w:val="24"/>
              </w:rPr>
            </w:pPr>
            <w:r w:rsidRPr="005B16E0">
              <w:rPr>
                <w:sz w:val="22"/>
                <w:szCs w:val="24"/>
              </w:rPr>
              <w:t>1,210,880</w:t>
            </w:r>
          </w:p>
        </w:tc>
        <w:tc>
          <w:tcPr>
            <w:tcW w:w="1170" w:type="dxa"/>
            <w:vAlign w:val="bottom"/>
          </w:tcPr>
          <w:p w14:paraId="18146B3B" w14:textId="77777777" w:rsidR="00F5348A" w:rsidRPr="005B16E0" w:rsidRDefault="00C177E3" w:rsidP="005B16E0">
            <w:pPr>
              <w:pStyle w:val="BodyText7"/>
              <w:spacing w:line="240" w:lineRule="auto"/>
              <w:ind w:right="144" w:firstLine="0"/>
              <w:jc w:val="right"/>
              <w:rPr>
                <w:sz w:val="22"/>
                <w:szCs w:val="24"/>
              </w:rPr>
            </w:pPr>
            <w:r w:rsidRPr="005B16E0">
              <w:rPr>
                <w:sz w:val="22"/>
                <w:szCs w:val="24"/>
              </w:rPr>
              <w:t>654,520</w:t>
            </w:r>
          </w:p>
        </w:tc>
        <w:tc>
          <w:tcPr>
            <w:tcW w:w="1260" w:type="dxa"/>
            <w:vAlign w:val="bottom"/>
          </w:tcPr>
          <w:p w14:paraId="62627333" w14:textId="77777777" w:rsidR="00F5348A" w:rsidRPr="005B16E0" w:rsidRDefault="00C177E3" w:rsidP="005B16E0">
            <w:pPr>
              <w:pStyle w:val="BodyText7"/>
              <w:spacing w:line="240" w:lineRule="auto"/>
              <w:ind w:right="144" w:firstLine="0"/>
              <w:jc w:val="right"/>
              <w:rPr>
                <w:sz w:val="22"/>
                <w:szCs w:val="24"/>
              </w:rPr>
            </w:pPr>
            <w:r w:rsidRPr="005B16E0">
              <w:rPr>
                <w:sz w:val="22"/>
                <w:szCs w:val="24"/>
              </w:rPr>
              <w:t>2,226,220</w:t>
            </w:r>
          </w:p>
        </w:tc>
        <w:tc>
          <w:tcPr>
            <w:tcW w:w="1350" w:type="dxa"/>
            <w:vAlign w:val="bottom"/>
          </w:tcPr>
          <w:p w14:paraId="75EA5147" w14:textId="77777777" w:rsidR="00F5348A" w:rsidRPr="005B16E0" w:rsidRDefault="00C177E3" w:rsidP="005B16E0">
            <w:pPr>
              <w:pStyle w:val="BodyText7"/>
              <w:spacing w:line="240" w:lineRule="auto"/>
              <w:ind w:right="144" w:firstLine="0"/>
              <w:jc w:val="right"/>
              <w:rPr>
                <w:sz w:val="22"/>
                <w:szCs w:val="24"/>
              </w:rPr>
            </w:pPr>
            <w:r w:rsidRPr="005B16E0">
              <w:rPr>
                <w:sz w:val="22"/>
                <w:szCs w:val="24"/>
              </w:rPr>
              <w:t>2,464,420</w:t>
            </w:r>
          </w:p>
        </w:tc>
      </w:tr>
      <w:tr w:rsidR="00F5348A" w:rsidRPr="00C927D9" w14:paraId="75B289CB" w14:textId="77777777" w:rsidTr="005B16E0">
        <w:trPr>
          <w:trHeight w:val="168"/>
        </w:trPr>
        <w:tc>
          <w:tcPr>
            <w:tcW w:w="4600" w:type="dxa"/>
            <w:vAlign w:val="bottom"/>
          </w:tcPr>
          <w:p w14:paraId="74D92E5E" w14:textId="77777777" w:rsidR="00F5348A" w:rsidRPr="005B16E0" w:rsidRDefault="00C177E3" w:rsidP="005B16E0">
            <w:pPr>
              <w:pStyle w:val="BodyText7"/>
              <w:tabs>
                <w:tab w:val="left" w:leader="dot" w:pos="4440"/>
              </w:tabs>
              <w:spacing w:line="240" w:lineRule="auto"/>
              <w:ind w:firstLine="270"/>
              <w:rPr>
                <w:sz w:val="22"/>
                <w:szCs w:val="24"/>
              </w:rPr>
            </w:pPr>
            <w:r w:rsidRPr="005B16E0">
              <w:rPr>
                <w:sz w:val="22"/>
                <w:szCs w:val="24"/>
              </w:rPr>
              <w:t xml:space="preserve">Gippsland </w:t>
            </w:r>
            <w:r w:rsidR="005B16E0">
              <w:rPr>
                <w:sz w:val="22"/>
                <w:szCs w:val="24"/>
              </w:rPr>
              <w:t>Institute of Advanced Education</w:t>
            </w:r>
            <w:r w:rsidR="005B16E0">
              <w:rPr>
                <w:sz w:val="22"/>
                <w:szCs w:val="24"/>
              </w:rPr>
              <w:tab/>
            </w:r>
          </w:p>
        </w:tc>
        <w:tc>
          <w:tcPr>
            <w:tcW w:w="1350" w:type="dxa"/>
            <w:vAlign w:val="bottom"/>
          </w:tcPr>
          <w:p w14:paraId="4AD4B68C" w14:textId="77777777" w:rsidR="00F5348A" w:rsidRPr="005B16E0" w:rsidRDefault="00C177E3" w:rsidP="005B16E0">
            <w:pPr>
              <w:pStyle w:val="BodyText7"/>
              <w:spacing w:line="240" w:lineRule="auto"/>
              <w:ind w:right="144" w:firstLine="0"/>
              <w:jc w:val="right"/>
              <w:rPr>
                <w:sz w:val="22"/>
                <w:szCs w:val="24"/>
              </w:rPr>
            </w:pPr>
            <w:r w:rsidRPr="005B16E0">
              <w:rPr>
                <w:sz w:val="22"/>
                <w:szCs w:val="24"/>
              </w:rPr>
              <w:t>691,090</w:t>
            </w:r>
          </w:p>
        </w:tc>
        <w:tc>
          <w:tcPr>
            <w:tcW w:w="1170" w:type="dxa"/>
            <w:vAlign w:val="bottom"/>
          </w:tcPr>
          <w:p w14:paraId="5D6BF000" w14:textId="77777777" w:rsidR="00F5348A" w:rsidRPr="005B16E0" w:rsidRDefault="00C177E3" w:rsidP="005B16E0">
            <w:pPr>
              <w:pStyle w:val="BodyText7"/>
              <w:spacing w:line="240" w:lineRule="auto"/>
              <w:ind w:right="144" w:firstLine="0"/>
              <w:jc w:val="right"/>
              <w:rPr>
                <w:sz w:val="22"/>
                <w:szCs w:val="24"/>
              </w:rPr>
            </w:pPr>
            <w:r w:rsidRPr="005B16E0">
              <w:rPr>
                <w:sz w:val="22"/>
                <w:szCs w:val="24"/>
              </w:rPr>
              <w:t>373,560</w:t>
            </w:r>
          </w:p>
        </w:tc>
        <w:tc>
          <w:tcPr>
            <w:tcW w:w="1260" w:type="dxa"/>
            <w:vAlign w:val="bottom"/>
          </w:tcPr>
          <w:p w14:paraId="10E3135C" w14:textId="77777777" w:rsidR="00F5348A" w:rsidRPr="005B16E0" w:rsidRDefault="00C177E3" w:rsidP="005B16E0">
            <w:pPr>
              <w:pStyle w:val="BodyText7"/>
              <w:spacing w:line="240" w:lineRule="auto"/>
              <w:ind w:right="144" w:firstLine="0"/>
              <w:jc w:val="right"/>
              <w:rPr>
                <w:sz w:val="22"/>
                <w:szCs w:val="24"/>
              </w:rPr>
            </w:pPr>
            <w:r w:rsidRPr="005B16E0">
              <w:rPr>
                <w:sz w:val="22"/>
                <w:szCs w:val="24"/>
              </w:rPr>
              <w:t>1,261,010</w:t>
            </w:r>
          </w:p>
        </w:tc>
        <w:tc>
          <w:tcPr>
            <w:tcW w:w="1350" w:type="dxa"/>
            <w:vAlign w:val="bottom"/>
          </w:tcPr>
          <w:p w14:paraId="726A5E5A" w14:textId="77777777" w:rsidR="00F5348A" w:rsidRPr="005B16E0" w:rsidRDefault="00C177E3" w:rsidP="005B16E0">
            <w:pPr>
              <w:pStyle w:val="BodyText7"/>
              <w:spacing w:line="240" w:lineRule="auto"/>
              <w:ind w:right="144" w:firstLine="0"/>
              <w:jc w:val="right"/>
              <w:rPr>
                <w:sz w:val="22"/>
                <w:szCs w:val="24"/>
              </w:rPr>
            </w:pPr>
            <w:r w:rsidRPr="005B16E0">
              <w:rPr>
                <w:sz w:val="22"/>
                <w:szCs w:val="24"/>
              </w:rPr>
              <w:t>1,357,950</w:t>
            </w:r>
          </w:p>
        </w:tc>
      </w:tr>
      <w:tr w:rsidR="00F5348A" w:rsidRPr="00C927D9" w14:paraId="2E9A1434" w14:textId="77777777" w:rsidTr="005B16E0">
        <w:trPr>
          <w:trHeight w:val="192"/>
        </w:trPr>
        <w:tc>
          <w:tcPr>
            <w:tcW w:w="4600" w:type="dxa"/>
            <w:vAlign w:val="bottom"/>
          </w:tcPr>
          <w:p w14:paraId="5D5D2E8D" w14:textId="77777777" w:rsidR="00F5348A" w:rsidRPr="005B16E0" w:rsidRDefault="005B16E0" w:rsidP="005B16E0">
            <w:pPr>
              <w:pStyle w:val="BodyText7"/>
              <w:tabs>
                <w:tab w:val="left" w:leader="dot" w:pos="4440"/>
              </w:tabs>
              <w:spacing w:line="240" w:lineRule="auto"/>
              <w:ind w:firstLine="270"/>
              <w:rPr>
                <w:sz w:val="22"/>
                <w:szCs w:val="24"/>
              </w:rPr>
            </w:pPr>
            <w:r>
              <w:rPr>
                <w:sz w:val="22"/>
                <w:szCs w:val="24"/>
              </w:rPr>
              <w:t>Gordon Institute of Technology</w:t>
            </w:r>
            <w:r>
              <w:rPr>
                <w:sz w:val="22"/>
                <w:szCs w:val="24"/>
              </w:rPr>
              <w:tab/>
            </w:r>
          </w:p>
        </w:tc>
        <w:tc>
          <w:tcPr>
            <w:tcW w:w="1350" w:type="dxa"/>
            <w:vAlign w:val="bottom"/>
          </w:tcPr>
          <w:p w14:paraId="5ACFB029" w14:textId="77777777" w:rsidR="00F5348A" w:rsidRPr="005B16E0" w:rsidRDefault="00C177E3" w:rsidP="005B16E0">
            <w:pPr>
              <w:pStyle w:val="BodyText7"/>
              <w:spacing w:line="240" w:lineRule="auto"/>
              <w:ind w:right="144" w:firstLine="0"/>
              <w:jc w:val="right"/>
              <w:rPr>
                <w:sz w:val="22"/>
                <w:szCs w:val="24"/>
              </w:rPr>
            </w:pPr>
            <w:r w:rsidRPr="005B16E0">
              <w:rPr>
                <w:sz w:val="22"/>
                <w:szCs w:val="24"/>
              </w:rPr>
              <w:t>1,369,080</w:t>
            </w:r>
          </w:p>
        </w:tc>
        <w:tc>
          <w:tcPr>
            <w:tcW w:w="1170" w:type="dxa"/>
            <w:vAlign w:val="bottom"/>
          </w:tcPr>
          <w:p w14:paraId="6CA60609" w14:textId="77777777" w:rsidR="00F5348A" w:rsidRPr="005B16E0" w:rsidRDefault="00C177E3" w:rsidP="005B16E0">
            <w:pPr>
              <w:pStyle w:val="BodyText7"/>
              <w:spacing w:line="240" w:lineRule="auto"/>
              <w:ind w:right="144" w:firstLine="0"/>
              <w:jc w:val="right"/>
              <w:rPr>
                <w:sz w:val="22"/>
                <w:szCs w:val="24"/>
              </w:rPr>
            </w:pPr>
            <w:r w:rsidRPr="005B16E0">
              <w:rPr>
                <w:sz w:val="22"/>
                <w:szCs w:val="24"/>
              </w:rPr>
              <w:t>740,040</w:t>
            </w:r>
          </w:p>
        </w:tc>
        <w:tc>
          <w:tcPr>
            <w:tcW w:w="1260" w:type="dxa"/>
            <w:vAlign w:val="bottom"/>
          </w:tcPr>
          <w:p w14:paraId="38426BC0" w14:textId="77777777" w:rsidR="00F5348A" w:rsidRPr="005B16E0" w:rsidRDefault="00C177E3" w:rsidP="005B16E0">
            <w:pPr>
              <w:pStyle w:val="BodyText7"/>
              <w:spacing w:line="240" w:lineRule="auto"/>
              <w:ind w:right="144" w:firstLine="0"/>
              <w:jc w:val="right"/>
              <w:rPr>
                <w:sz w:val="22"/>
                <w:szCs w:val="24"/>
              </w:rPr>
            </w:pPr>
            <w:r w:rsidRPr="005B16E0">
              <w:rPr>
                <w:sz w:val="22"/>
                <w:szCs w:val="24"/>
              </w:rPr>
              <w:t>2,355,140</w:t>
            </w:r>
          </w:p>
        </w:tc>
        <w:tc>
          <w:tcPr>
            <w:tcW w:w="1350" w:type="dxa"/>
            <w:vAlign w:val="bottom"/>
          </w:tcPr>
          <w:p w14:paraId="672C6E8D" w14:textId="77777777" w:rsidR="00F5348A" w:rsidRPr="005B16E0" w:rsidRDefault="00C177E3" w:rsidP="005B16E0">
            <w:pPr>
              <w:pStyle w:val="BodyText7"/>
              <w:spacing w:line="240" w:lineRule="auto"/>
              <w:ind w:right="144" w:firstLine="0"/>
              <w:jc w:val="right"/>
              <w:rPr>
                <w:sz w:val="22"/>
                <w:szCs w:val="24"/>
              </w:rPr>
            </w:pPr>
            <w:r w:rsidRPr="005B16E0">
              <w:rPr>
                <w:sz w:val="22"/>
                <w:szCs w:val="24"/>
              </w:rPr>
              <w:t>2,528,180</w:t>
            </w:r>
          </w:p>
        </w:tc>
      </w:tr>
      <w:tr w:rsidR="00F5348A" w:rsidRPr="00C927D9" w14:paraId="470C9B40" w14:textId="77777777" w:rsidTr="00D87F4B">
        <w:trPr>
          <w:trHeight w:val="154"/>
        </w:trPr>
        <w:tc>
          <w:tcPr>
            <w:tcW w:w="4600" w:type="dxa"/>
            <w:vAlign w:val="bottom"/>
          </w:tcPr>
          <w:p w14:paraId="6805E7D4" w14:textId="77777777" w:rsidR="00F5348A" w:rsidRPr="005B16E0" w:rsidRDefault="005B16E0" w:rsidP="005B16E0">
            <w:pPr>
              <w:pStyle w:val="BodyText7"/>
              <w:tabs>
                <w:tab w:val="left" w:leader="dot" w:pos="4440"/>
              </w:tabs>
              <w:spacing w:line="240" w:lineRule="auto"/>
              <w:ind w:firstLine="270"/>
              <w:rPr>
                <w:sz w:val="22"/>
                <w:szCs w:val="24"/>
              </w:rPr>
            </w:pPr>
            <w:r>
              <w:rPr>
                <w:sz w:val="22"/>
                <w:szCs w:val="24"/>
              </w:rPr>
              <w:t>Lincoln Institute</w:t>
            </w:r>
            <w:r>
              <w:rPr>
                <w:sz w:val="22"/>
                <w:szCs w:val="24"/>
              </w:rPr>
              <w:tab/>
            </w:r>
          </w:p>
        </w:tc>
        <w:tc>
          <w:tcPr>
            <w:tcW w:w="1350" w:type="dxa"/>
            <w:vAlign w:val="bottom"/>
          </w:tcPr>
          <w:p w14:paraId="459BA128" w14:textId="77777777" w:rsidR="00F5348A" w:rsidRPr="005B16E0" w:rsidRDefault="00C177E3" w:rsidP="005B16E0">
            <w:pPr>
              <w:pStyle w:val="BodyText7"/>
              <w:spacing w:line="240" w:lineRule="auto"/>
              <w:ind w:right="144" w:firstLine="0"/>
              <w:jc w:val="right"/>
              <w:rPr>
                <w:sz w:val="22"/>
                <w:szCs w:val="24"/>
              </w:rPr>
            </w:pPr>
            <w:r w:rsidRPr="005B16E0">
              <w:rPr>
                <w:sz w:val="22"/>
                <w:szCs w:val="24"/>
              </w:rPr>
              <w:t>566,210</w:t>
            </w:r>
          </w:p>
        </w:tc>
        <w:tc>
          <w:tcPr>
            <w:tcW w:w="1170" w:type="dxa"/>
            <w:vAlign w:val="bottom"/>
          </w:tcPr>
          <w:p w14:paraId="7E826002" w14:textId="77777777" w:rsidR="00F5348A" w:rsidRPr="005B16E0" w:rsidRDefault="00C177E3" w:rsidP="005B16E0">
            <w:pPr>
              <w:pStyle w:val="BodyText7"/>
              <w:spacing w:line="240" w:lineRule="auto"/>
              <w:ind w:right="144" w:firstLine="0"/>
              <w:jc w:val="right"/>
              <w:rPr>
                <w:sz w:val="22"/>
                <w:szCs w:val="24"/>
              </w:rPr>
            </w:pPr>
            <w:r w:rsidRPr="005B16E0">
              <w:rPr>
                <w:sz w:val="22"/>
                <w:szCs w:val="24"/>
              </w:rPr>
              <w:t>306,060</w:t>
            </w:r>
          </w:p>
        </w:tc>
        <w:tc>
          <w:tcPr>
            <w:tcW w:w="1260" w:type="dxa"/>
            <w:vAlign w:val="bottom"/>
          </w:tcPr>
          <w:p w14:paraId="6AAA1CD1" w14:textId="77777777" w:rsidR="00F5348A" w:rsidRPr="005B16E0" w:rsidRDefault="00C177E3" w:rsidP="005B16E0">
            <w:pPr>
              <w:pStyle w:val="BodyText7"/>
              <w:spacing w:line="240" w:lineRule="auto"/>
              <w:ind w:right="144" w:firstLine="0"/>
              <w:jc w:val="right"/>
              <w:rPr>
                <w:sz w:val="22"/>
                <w:szCs w:val="24"/>
              </w:rPr>
            </w:pPr>
            <w:r w:rsidRPr="005B16E0">
              <w:rPr>
                <w:sz w:val="22"/>
                <w:szCs w:val="24"/>
              </w:rPr>
              <w:t>1,063,790</w:t>
            </w:r>
          </w:p>
        </w:tc>
        <w:tc>
          <w:tcPr>
            <w:tcW w:w="1350" w:type="dxa"/>
            <w:vAlign w:val="bottom"/>
          </w:tcPr>
          <w:p w14:paraId="1B2073F1" w14:textId="77777777" w:rsidR="00F5348A" w:rsidRPr="005B16E0" w:rsidRDefault="00C177E3" w:rsidP="005B16E0">
            <w:pPr>
              <w:pStyle w:val="BodyText7"/>
              <w:spacing w:line="240" w:lineRule="auto"/>
              <w:ind w:right="144" w:firstLine="0"/>
              <w:jc w:val="right"/>
              <w:rPr>
                <w:sz w:val="22"/>
                <w:szCs w:val="24"/>
              </w:rPr>
            </w:pPr>
            <w:r w:rsidRPr="005B16E0">
              <w:rPr>
                <w:sz w:val="22"/>
                <w:szCs w:val="24"/>
              </w:rPr>
              <w:t>1,181,020</w:t>
            </w:r>
          </w:p>
        </w:tc>
      </w:tr>
      <w:tr w:rsidR="00F5348A" w:rsidRPr="00C927D9" w14:paraId="156AA3F0" w14:textId="77777777" w:rsidTr="00D87F4B">
        <w:trPr>
          <w:trHeight w:val="197"/>
        </w:trPr>
        <w:tc>
          <w:tcPr>
            <w:tcW w:w="4600" w:type="dxa"/>
            <w:vAlign w:val="bottom"/>
          </w:tcPr>
          <w:p w14:paraId="49ACB0A7" w14:textId="77777777" w:rsidR="00F5348A" w:rsidRPr="005B16E0" w:rsidRDefault="00C177E3" w:rsidP="005B16E0">
            <w:pPr>
              <w:pStyle w:val="BodyText7"/>
              <w:tabs>
                <w:tab w:val="left" w:leader="dot" w:pos="4440"/>
              </w:tabs>
              <w:spacing w:line="240" w:lineRule="auto"/>
              <w:ind w:firstLine="270"/>
              <w:rPr>
                <w:sz w:val="22"/>
                <w:szCs w:val="24"/>
              </w:rPr>
            </w:pPr>
            <w:r w:rsidRPr="005B16E0">
              <w:rPr>
                <w:sz w:val="22"/>
                <w:szCs w:val="24"/>
              </w:rPr>
              <w:t>L</w:t>
            </w:r>
            <w:r w:rsidR="005B16E0">
              <w:rPr>
                <w:sz w:val="22"/>
                <w:szCs w:val="24"/>
              </w:rPr>
              <w:t>ongerenong Agricultural College</w:t>
            </w:r>
            <w:r w:rsidR="005B16E0">
              <w:rPr>
                <w:sz w:val="22"/>
                <w:szCs w:val="24"/>
              </w:rPr>
              <w:tab/>
            </w:r>
          </w:p>
        </w:tc>
        <w:tc>
          <w:tcPr>
            <w:tcW w:w="1350" w:type="dxa"/>
            <w:vAlign w:val="bottom"/>
          </w:tcPr>
          <w:p w14:paraId="0101DEAC" w14:textId="77777777" w:rsidR="00F5348A" w:rsidRPr="005B16E0" w:rsidRDefault="00C177E3" w:rsidP="005B16E0">
            <w:pPr>
              <w:pStyle w:val="BodyText7"/>
              <w:spacing w:line="240" w:lineRule="auto"/>
              <w:ind w:right="144" w:firstLine="0"/>
              <w:jc w:val="right"/>
              <w:rPr>
                <w:sz w:val="22"/>
                <w:szCs w:val="24"/>
              </w:rPr>
            </w:pPr>
            <w:r w:rsidRPr="005B16E0">
              <w:rPr>
                <w:sz w:val="22"/>
                <w:szCs w:val="24"/>
              </w:rPr>
              <w:t>96,330</w:t>
            </w:r>
          </w:p>
        </w:tc>
        <w:tc>
          <w:tcPr>
            <w:tcW w:w="1170" w:type="dxa"/>
            <w:vAlign w:val="bottom"/>
          </w:tcPr>
          <w:p w14:paraId="3FC82475" w14:textId="77777777" w:rsidR="00F5348A" w:rsidRPr="005B16E0" w:rsidRDefault="00C177E3" w:rsidP="005B16E0">
            <w:pPr>
              <w:pStyle w:val="BodyText7"/>
              <w:spacing w:line="240" w:lineRule="auto"/>
              <w:ind w:right="144" w:firstLine="0"/>
              <w:jc w:val="right"/>
              <w:rPr>
                <w:sz w:val="22"/>
                <w:szCs w:val="24"/>
              </w:rPr>
            </w:pPr>
            <w:r w:rsidRPr="005B16E0">
              <w:rPr>
                <w:sz w:val="22"/>
                <w:szCs w:val="24"/>
              </w:rPr>
              <w:t>52,070</w:t>
            </w:r>
          </w:p>
        </w:tc>
        <w:tc>
          <w:tcPr>
            <w:tcW w:w="1260" w:type="dxa"/>
            <w:vAlign w:val="bottom"/>
          </w:tcPr>
          <w:p w14:paraId="7C2B6A47" w14:textId="77777777" w:rsidR="00F5348A" w:rsidRPr="005B16E0" w:rsidRDefault="00C177E3" w:rsidP="005B16E0">
            <w:pPr>
              <w:pStyle w:val="BodyText7"/>
              <w:spacing w:line="240" w:lineRule="auto"/>
              <w:ind w:right="144" w:firstLine="0"/>
              <w:jc w:val="right"/>
              <w:rPr>
                <w:sz w:val="22"/>
                <w:szCs w:val="24"/>
              </w:rPr>
            </w:pPr>
            <w:r w:rsidRPr="005B16E0">
              <w:rPr>
                <w:sz w:val="22"/>
                <w:szCs w:val="24"/>
              </w:rPr>
              <w:t>203,840</w:t>
            </w:r>
          </w:p>
        </w:tc>
        <w:tc>
          <w:tcPr>
            <w:tcW w:w="1350" w:type="dxa"/>
            <w:vAlign w:val="bottom"/>
          </w:tcPr>
          <w:p w14:paraId="28991FEE" w14:textId="77777777" w:rsidR="00F5348A" w:rsidRPr="005B16E0" w:rsidRDefault="00C177E3" w:rsidP="005B16E0">
            <w:pPr>
              <w:pStyle w:val="BodyText7"/>
              <w:spacing w:line="240" w:lineRule="auto"/>
              <w:ind w:right="144" w:firstLine="0"/>
              <w:jc w:val="right"/>
              <w:rPr>
                <w:sz w:val="22"/>
                <w:szCs w:val="24"/>
              </w:rPr>
            </w:pPr>
            <w:r w:rsidRPr="005B16E0">
              <w:rPr>
                <w:sz w:val="22"/>
                <w:szCs w:val="24"/>
              </w:rPr>
              <w:t>257,380</w:t>
            </w:r>
          </w:p>
        </w:tc>
      </w:tr>
      <w:tr w:rsidR="00F5348A" w:rsidRPr="00C927D9" w14:paraId="7DF0A5BB" w14:textId="77777777" w:rsidTr="005B16E0">
        <w:trPr>
          <w:trHeight w:val="168"/>
        </w:trPr>
        <w:tc>
          <w:tcPr>
            <w:tcW w:w="4600" w:type="dxa"/>
            <w:vAlign w:val="bottom"/>
          </w:tcPr>
          <w:p w14:paraId="371FE3B0" w14:textId="77777777" w:rsidR="00F5348A" w:rsidRPr="005B16E0" w:rsidRDefault="00C177E3" w:rsidP="005B16E0">
            <w:pPr>
              <w:pStyle w:val="BodyText7"/>
              <w:tabs>
                <w:tab w:val="left" w:leader="dot" w:pos="4440"/>
              </w:tabs>
              <w:spacing w:line="240" w:lineRule="auto"/>
              <w:ind w:firstLine="270"/>
              <w:rPr>
                <w:sz w:val="22"/>
                <w:szCs w:val="24"/>
              </w:rPr>
            </w:pPr>
            <w:r w:rsidRPr="005B16E0">
              <w:rPr>
                <w:sz w:val="22"/>
                <w:szCs w:val="24"/>
              </w:rPr>
              <w:t>Prahran College of Advanced Education</w:t>
            </w:r>
            <w:r w:rsidR="005B16E0">
              <w:rPr>
                <w:sz w:val="22"/>
                <w:szCs w:val="24"/>
              </w:rPr>
              <w:tab/>
            </w:r>
          </w:p>
        </w:tc>
        <w:tc>
          <w:tcPr>
            <w:tcW w:w="1350" w:type="dxa"/>
            <w:vAlign w:val="bottom"/>
          </w:tcPr>
          <w:p w14:paraId="5D6EA4F0" w14:textId="77777777" w:rsidR="00F5348A" w:rsidRPr="005B16E0" w:rsidRDefault="00C177E3" w:rsidP="005B16E0">
            <w:pPr>
              <w:pStyle w:val="BodyText7"/>
              <w:spacing w:line="240" w:lineRule="auto"/>
              <w:ind w:right="144" w:firstLine="0"/>
              <w:jc w:val="right"/>
              <w:rPr>
                <w:sz w:val="22"/>
                <w:szCs w:val="24"/>
              </w:rPr>
            </w:pPr>
            <w:r w:rsidRPr="005B16E0">
              <w:rPr>
                <w:sz w:val="22"/>
                <w:szCs w:val="24"/>
              </w:rPr>
              <w:t>572,770</w:t>
            </w:r>
          </w:p>
        </w:tc>
        <w:tc>
          <w:tcPr>
            <w:tcW w:w="1170" w:type="dxa"/>
            <w:vAlign w:val="bottom"/>
          </w:tcPr>
          <w:p w14:paraId="78BA6865" w14:textId="77777777" w:rsidR="00F5348A" w:rsidRPr="005B16E0" w:rsidRDefault="00C177E3" w:rsidP="005B16E0">
            <w:pPr>
              <w:pStyle w:val="BodyText7"/>
              <w:spacing w:line="240" w:lineRule="auto"/>
              <w:ind w:right="144" w:firstLine="0"/>
              <w:jc w:val="right"/>
              <w:rPr>
                <w:sz w:val="22"/>
                <w:szCs w:val="24"/>
              </w:rPr>
            </w:pPr>
            <w:r w:rsidRPr="005B16E0">
              <w:rPr>
                <w:sz w:val="22"/>
                <w:szCs w:val="24"/>
              </w:rPr>
              <w:t>309,610</w:t>
            </w:r>
          </w:p>
        </w:tc>
        <w:tc>
          <w:tcPr>
            <w:tcW w:w="1260" w:type="dxa"/>
            <w:vAlign w:val="bottom"/>
          </w:tcPr>
          <w:p w14:paraId="2243E966" w14:textId="77777777" w:rsidR="00F5348A" w:rsidRPr="005B16E0" w:rsidRDefault="00C177E3" w:rsidP="005B16E0">
            <w:pPr>
              <w:pStyle w:val="BodyText7"/>
              <w:spacing w:line="240" w:lineRule="auto"/>
              <w:ind w:right="144" w:firstLine="0"/>
              <w:jc w:val="right"/>
              <w:rPr>
                <w:sz w:val="22"/>
                <w:szCs w:val="24"/>
              </w:rPr>
            </w:pPr>
            <w:r w:rsidRPr="005B16E0">
              <w:rPr>
                <w:sz w:val="22"/>
                <w:szCs w:val="24"/>
              </w:rPr>
              <w:t>1,094,760</w:t>
            </w:r>
          </w:p>
        </w:tc>
        <w:tc>
          <w:tcPr>
            <w:tcW w:w="1350" w:type="dxa"/>
            <w:vAlign w:val="bottom"/>
          </w:tcPr>
          <w:p w14:paraId="225DA787" w14:textId="77777777" w:rsidR="00F5348A" w:rsidRPr="005B16E0" w:rsidRDefault="00C177E3" w:rsidP="005B16E0">
            <w:pPr>
              <w:pStyle w:val="BodyText7"/>
              <w:spacing w:line="240" w:lineRule="auto"/>
              <w:ind w:right="144" w:firstLine="0"/>
              <w:jc w:val="right"/>
              <w:rPr>
                <w:sz w:val="22"/>
                <w:szCs w:val="24"/>
              </w:rPr>
            </w:pPr>
            <w:r w:rsidRPr="005B16E0">
              <w:rPr>
                <w:sz w:val="22"/>
                <w:szCs w:val="24"/>
              </w:rPr>
              <w:t>1,174,690</w:t>
            </w:r>
          </w:p>
        </w:tc>
      </w:tr>
      <w:tr w:rsidR="00F5348A" w:rsidRPr="00C927D9" w14:paraId="17FE46C8" w14:textId="77777777" w:rsidTr="005B16E0">
        <w:trPr>
          <w:trHeight w:val="178"/>
        </w:trPr>
        <w:tc>
          <w:tcPr>
            <w:tcW w:w="4600" w:type="dxa"/>
            <w:vAlign w:val="bottom"/>
          </w:tcPr>
          <w:p w14:paraId="1412DFE9" w14:textId="77777777" w:rsidR="00F5348A" w:rsidRPr="005B16E0" w:rsidRDefault="005B16E0" w:rsidP="005B16E0">
            <w:pPr>
              <w:pStyle w:val="BodyText7"/>
              <w:tabs>
                <w:tab w:val="left" w:leader="dot" w:pos="4440"/>
              </w:tabs>
              <w:spacing w:line="240" w:lineRule="auto"/>
              <w:ind w:firstLine="270"/>
              <w:rPr>
                <w:sz w:val="22"/>
                <w:szCs w:val="24"/>
              </w:rPr>
            </w:pPr>
            <w:r>
              <w:rPr>
                <w:sz w:val="22"/>
                <w:szCs w:val="24"/>
              </w:rPr>
              <w:t>Preston Institute of Technology</w:t>
            </w:r>
            <w:r>
              <w:rPr>
                <w:sz w:val="22"/>
                <w:szCs w:val="24"/>
              </w:rPr>
              <w:tab/>
            </w:r>
          </w:p>
        </w:tc>
        <w:tc>
          <w:tcPr>
            <w:tcW w:w="1350" w:type="dxa"/>
            <w:vAlign w:val="bottom"/>
          </w:tcPr>
          <w:p w14:paraId="3324B38E" w14:textId="77777777" w:rsidR="00F5348A" w:rsidRPr="005B16E0" w:rsidRDefault="00C177E3" w:rsidP="005B16E0">
            <w:pPr>
              <w:pStyle w:val="BodyText7"/>
              <w:spacing w:line="240" w:lineRule="auto"/>
              <w:ind w:right="144" w:firstLine="0"/>
              <w:jc w:val="right"/>
              <w:rPr>
                <w:sz w:val="22"/>
                <w:szCs w:val="24"/>
              </w:rPr>
            </w:pPr>
            <w:r w:rsidRPr="005B16E0">
              <w:rPr>
                <w:sz w:val="22"/>
                <w:szCs w:val="24"/>
              </w:rPr>
              <w:t>1,019,460</w:t>
            </w:r>
          </w:p>
        </w:tc>
        <w:tc>
          <w:tcPr>
            <w:tcW w:w="1170" w:type="dxa"/>
            <w:vAlign w:val="bottom"/>
          </w:tcPr>
          <w:p w14:paraId="2209141F" w14:textId="77777777" w:rsidR="00F5348A" w:rsidRPr="005B16E0" w:rsidRDefault="00C177E3" w:rsidP="005B16E0">
            <w:pPr>
              <w:pStyle w:val="BodyText7"/>
              <w:spacing w:line="240" w:lineRule="auto"/>
              <w:ind w:right="144" w:firstLine="0"/>
              <w:jc w:val="right"/>
              <w:rPr>
                <w:sz w:val="22"/>
                <w:szCs w:val="24"/>
              </w:rPr>
            </w:pPr>
            <w:r w:rsidRPr="005B16E0">
              <w:rPr>
                <w:sz w:val="22"/>
                <w:szCs w:val="24"/>
              </w:rPr>
              <w:t>551,060</w:t>
            </w:r>
          </w:p>
        </w:tc>
        <w:tc>
          <w:tcPr>
            <w:tcW w:w="1260" w:type="dxa"/>
            <w:vAlign w:val="bottom"/>
          </w:tcPr>
          <w:p w14:paraId="5155B251" w14:textId="77777777" w:rsidR="00F5348A" w:rsidRPr="005B16E0" w:rsidRDefault="00C177E3" w:rsidP="005B16E0">
            <w:pPr>
              <w:pStyle w:val="BodyText7"/>
              <w:spacing w:line="240" w:lineRule="auto"/>
              <w:ind w:right="144" w:firstLine="0"/>
              <w:jc w:val="right"/>
              <w:rPr>
                <w:sz w:val="22"/>
                <w:szCs w:val="24"/>
              </w:rPr>
            </w:pPr>
            <w:r w:rsidRPr="005B16E0">
              <w:rPr>
                <w:sz w:val="22"/>
                <w:szCs w:val="24"/>
              </w:rPr>
              <w:t>1,953,970</w:t>
            </w:r>
          </w:p>
        </w:tc>
        <w:tc>
          <w:tcPr>
            <w:tcW w:w="1350" w:type="dxa"/>
            <w:vAlign w:val="bottom"/>
          </w:tcPr>
          <w:p w14:paraId="5FA6AB16" w14:textId="77777777" w:rsidR="00F5348A" w:rsidRPr="005B16E0" w:rsidRDefault="00C177E3" w:rsidP="005B16E0">
            <w:pPr>
              <w:pStyle w:val="BodyText7"/>
              <w:spacing w:line="240" w:lineRule="auto"/>
              <w:ind w:right="144" w:firstLine="0"/>
              <w:jc w:val="right"/>
              <w:rPr>
                <w:sz w:val="22"/>
                <w:szCs w:val="24"/>
              </w:rPr>
            </w:pPr>
            <w:r w:rsidRPr="005B16E0">
              <w:rPr>
                <w:sz w:val="22"/>
                <w:szCs w:val="24"/>
              </w:rPr>
              <w:t>1,763,680</w:t>
            </w:r>
          </w:p>
        </w:tc>
      </w:tr>
      <w:tr w:rsidR="00F5348A" w:rsidRPr="00C927D9" w14:paraId="1A596091" w14:textId="77777777" w:rsidTr="00D87F4B">
        <w:trPr>
          <w:trHeight w:val="178"/>
        </w:trPr>
        <w:tc>
          <w:tcPr>
            <w:tcW w:w="4600" w:type="dxa"/>
            <w:vAlign w:val="bottom"/>
          </w:tcPr>
          <w:p w14:paraId="10EE2DB1" w14:textId="77777777" w:rsidR="00F5348A" w:rsidRPr="005B16E0" w:rsidRDefault="00C177E3" w:rsidP="005B16E0">
            <w:pPr>
              <w:pStyle w:val="BodyText7"/>
              <w:tabs>
                <w:tab w:val="left" w:leader="dot" w:pos="4440"/>
              </w:tabs>
              <w:spacing w:line="240" w:lineRule="auto"/>
              <w:ind w:firstLine="270"/>
              <w:rPr>
                <w:sz w:val="22"/>
                <w:szCs w:val="24"/>
              </w:rPr>
            </w:pPr>
            <w:r w:rsidRPr="005B16E0">
              <w:rPr>
                <w:sz w:val="22"/>
                <w:szCs w:val="24"/>
              </w:rPr>
              <w:t>Royal Me</w:t>
            </w:r>
            <w:r w:rsidR="005B16E0">
              <w:rPr>
                <w:sz w:val="22"/>
                <w:szCs w:val="24"/>
              </w:rPr>
              <w:t>lbourne Institute of Technology</w:t>
            </w:r>
            <w:r w:rsidR="005B16E0">
              <w:rPr>
                <w:sz w:val="22"/>
                <w:szCs w:val="24"/>
              </w:rPr>
              <w:tab/>
            </w:r>
          </w:p>
        </w:tc>
        <w:tc>
          <w:tcPr>
            <w:tcW w:w="1350" w:type="dxa"/>
            <w:vAlign w:val="bottom"/>
          </w:tcPr>
          <w:p w14:paraId="1C5B9A46" w14:textId="77777777" w:rsidR="00F5348A" w:rsidRPr="005B16E0" w:rsidRDefault="00C177E3" w:rsidP="005B16E0">
            <w:pPr>
              <w:pStyle w:val="BodyText7"/>
              <w:spacing w:line="240" w:lineRule="auto"/>
              <w:ind w:right="144" w:firstLine="0"/>
              <w:jc w:val="right"/>
              <w:rPr>
                <w:sz w:val="22"/>
                <w:szCs w:val="24"/>
              </w:rPr>
            </w:pPr>
            <w:r w:rsidRPr="005B16E0">
              <w:rPr>
                <w:sz w:val="22"/>
                <w:szCs w:val="24"/>
              </w:rPr>
              <w:t>6,774,900</w:t>
            </w:r>
          </w:p>
        </w:tc>
        <w:tc>
          <w:tcPr>
            <w:tcW w:w="1170" w:type="dxa"/>
            <w:vAlign w:val="bottom"/>
          </w:tcPr>
          <w:p w14:paraId="013A2109" w14:textId="77777777" w:rsidR="00F5348A" w:rsidRPr="005B16E0" w:rsidRDefault="00C177E3" w:rsidP="005B16E0">
            <w:pPr>
              <w:pStyle w:val="BodyText7"/>
              <w:spacing w:line="240" w:lineRule="auto"/>
              <w:ind w:right="144" w:firstLine="0"/>
              <w:jc w:val="right"/>
              <w:rPr>
                <w:sz w:val="22"/>
                <w:szCs w:val="24"/>
              </w:rPr>
            </w:pPr>
            <w:r w:rsidRPr="005B16E0">
              <w:rPr>
                <w:sz w:val="22"/>
                <w:szCs w:val="24"/>
              </w:rPr>
              <w:t>3,662,090</w:t>
            </w:r>
          </w:p>
        </w:tc>
        <w:tc>
          <w:tcPr>
            <w:tcW w:w="1260" w:type="dxa"/>
            <w:vAlign w:val="bottom"/>
          </w:tcPr>
          <w:p w14:paraId="2E121330" w14:textId="77777777" w:rsidR="00F5348A" w:rsidRPr="005B16E0" w:rsidRDefault="00C177E3" w:rsidP="005B16E0">
            <w:pPr>
              <w:pStyle w:val="BodyText7"/>
              <w:spacing w:line="240" w:lineRule="auto"/>
              <w:ind w:right="144" w:firstLine="0"/>
              <w:jc w:val="right"/>
              <w:rPr>
                <w:sz w:val="22"/>
                <w:szCs w:val="24"/>
              </w:rPr>
            </w:pPr>
            <w:r w:rsidRPr="005B16E0">
              <w:rPr>
                <w:sz w:val="22"/>
                <w:szCs w:val="24"/>
              </w:rPr>
              <w:t>11,941,810</w:t>
            </w:r>
          </w:p>
        </w:tc>
        <w:tc>
          <w:tcPr>
            <w:tcW w:w="1350" w:type="dxa"/>
            <w:vAlign w:val="bottom"/>
          </w:tcPr>
          <w:p w14:paraId="0676E5C5" w14:textId="77777777" w:rsidR="00F5348A" w:rsidRPr="005B16E0" w:rsidRDefault="00C177E3" w:rsidP="005B16E0">
            <w:pPr>
              <w:pStyle w:val="BodyText7"/>
              <w:spacing w:line="240" w:lineRule="auto"/>
              <w:ind w:right="144" w:firstLine="0"/>
              <w:jc w:val="right"/>
              <w:rPr>
                <w:sz w:val="22"/>
                <w:szCs w:val="24"/>
              </w:rPr>
            </w:pPr>
            <w:r w:rsidRPr="005B16E0">
              <w:rPr>
                <w:sz w:val="22"/>
                <w:szCs w:val="24"/>
              </w:rPr>
              <w:t>12,394,750</w:t>
            </w:r>
          </w:p>
        </w:tc>
      </w:tr>
      <w:tr w:rsidR="00F5348A" w:rsidRPr="00C927D9" w14:paraId="339FD816" w14:textId="77777777" w:rsidTr="005B16E0">
        <w:trPr>
          <w:trHeight w:val="173"/>
        </w:trPr>
        <w:tc>
          <w:tcPr>
            <w:tcW w:w="4600" w:type="dxa"/>
            <w:vAlign w:val="bottom"/>
          </w:tcPr>
          <w:p w14:paraId="71DA5A06" w14:textId="77777777" w:rsidR="00F5348A" w:rsidRPr="005B16E0" w:rsidRDefault="005B16E0" w:rsidP="005B16E0">
            <w:pPr>
              <w:pStyle w:val="BodyText7"/>
              <w:tabs>
                <w:tab w:val="left" w:leader="dot" w:pos="4440"/>
              </w:tabs>
              <w:spacing w:line="240" w:lineRule="auto"/>
              <w:ind w:firstLine="270"/>
              <w:rPr>
                <w:sz w:val="22"/>
                <w:szCs w:val="24"/>
              </w:rPr>
            </w:pPr>
            <w:r>
              <w:rPr>
                <w:sz w:val="22"/>
                <w:szCs w:val="24"/>
              </w:rPr>
              <w:t>State College of Victoria</w:t>
            </w:r>
            <w:r>
              <w:rPr>
                <w:sz w:val="22"/>
                <w:szCs w:val="24"/>
              </w:rPr>
              <w:tab/>
            </w:r>
          </w:p>
        </w:tc>
        <w:tc>
          <w:tcPr>
            <w:tcW w:w="1350" w:type="dxa"/>
            <w:vAlign w:val="bottom"/>
          </w:tcPr>
          <w:p w14:paraId="60BC9B57" w14:textId="77777777" w:rsidR="00F5348A" w:rsidRPr="005B16E0" w:rsidRDefault="00C177E3" w:rsidP="005B16E0">
            <w:pPr>
              <w:pStyle w:val="BodyText7"/>
              <w:spacing w:line="240" w:lineRule="auto"/>
              <w:ind w:right="144" w:firstLine="0"/>
              <w:jc w:val="right"/>
              <w:rPr>
                <w:sz w:val="22"/>
                <w:szCs w:val="24"/>
              </w:rPr>
            </w:pPr>
            <w:r w:rsidRPr="005B16E0">
              <w:rPr>
                <w:sz w:val="22"/>
                <w:szCs w:val="24"/>
              </w:rPr>
              <w:t>60,160</w:t>
            </w:r>
          </w:p>
        </w:tc>
        <w:tc>
          <w:tcPr>
            <w:tcW w:w="1170" w:type="dxa"/>
            <w:vAlign w:val="bottom"/>
          </w:tcPr>
          <w:p w14:paraId="3EA04447" w14:textId="77777777" w:rsidR="00F5348A" w:rsidRPr="005B16E0" w:rsidRDefault="00C177E3" w:rsidP="005B16E0">
            <w:pPr>
              <w:pStyle w:val="BodyText7"/>
              <w:spacing w:line="240" w:lineRule="auto"/>
              <w:ind w:right="144" w:firstLine="0"/>
              <w:jc w:val="right"/>
              <w:rPr>
                <w:sz w:val="22"/>
                <w:szCs w:val="24"/>
              </w:rPr>
            </w:pPr>
            <w:r w:rsidRPr="005B16E0">
              <w:rPr>
                <w:sz w:val="22"/>
                <w:szCs w:val="24"/>
              </w:rPr>
              <w:t>32,520</w:t>
            </w:r>
          </w:p>
        </w:tc>
        <w:tc>
          <w:tcPr>
            <w:tcW w:w="1260" w:type="dxa"/>
            <w:vAlign w:val="bottom"/>
          </w:tcPr>
          <w:p w14:paraId="2568324F" w14:textId="77777777" w:rsidR="00F5348A" w:rsidRPr="005B16E0" w:rsidRDefault="00C177E3" w:rsidP="005B16E0">
            <w:pPr>
              <w:pStyle w:val="BodyText7"/>
              <w:spacing w:line="240" w:lineRule="auto"/>
              <w:ind w:right="144" w:firstLine="0"/>
              <w:jc w:val="right"/>
              <w:rPr>
                <w:sz w:val="22"/>
                <w:szCs w:val="24"/>
              </w:rPr>
            </w:pPr>
            <w:r w:rsidRPr="005B16E0">
              <w:rPr>
                <w:sz w:val="22"/>
                <w:szCs w:val="24"/>
              </w:rPr>
              <w:t>203,410</w:t>
            </w:r>
          </w:p>
        </w:tc>
        <w:tc>
          <w:tcPr>
            <w:tcW w:w="1350" w:type="dxa"/>
            <w:vAlign w:val="bottom"/>
          </w:tcPr>
          <w:p w14:paraId="295EC45C" w14:textId="77777777" w:rsidR="00F5348A" w:rsidRPr="005B16E0" w:rsidRDefault="00C177E3" w:rsidP="005B16E0">
            <w:pPr>
              <w:pStyle w:val="BodyText7"/>
              <w:spacing w:line="240" w:lineRule="auto"/>
              <w:ind w:right="144" w:firstLine="0"/>
              <w:jc w:val="right"/>
              <w:rPr>
                <w:sz w:val="22"/>
                <w:szCs w:val="24"/>
              </w:rPr>
            </w:pPr>
            <w:r w:rsidRPr="005B16E0">
              <w:rPr>
                <w:sz w:val="22"/>
                <w:szCs w:val="24"/>
              </w:rPr>
              <w:t>245,370</w:t>
            </w:r>
          </w:p>
        </w:tc>
      </w:tr>
      <w:tr w:rsidR="00F5348A" w:rsidRPr="00C927D9" w14:paraId="190E7F3B" w14:textId="77777777" w:rsidTr="00D87F4B">
        <w:trPr>
          <w:trHeight w:val="182"/>
        </w:trPr>
        <w:tc>
          <w:tcPr>
            <w:tcW w:w="4600" w:type="dxa"/>
            <w:vAlign w:val="bottom"/>
          </w:tcPr>
          <w:p w14:paraId="16319598" w14:textId="77777777" w:rsidR="00F5348A" w:rsidRPr="005B16E0" w:rsidRDefault="00C177E3" w:rsidP="005B16E0">
            <w:pPr>
              <w:pStyle w:val="BodyText7"/>
              <w:tabs>
                <w:tab w:val="left" w:leader="dot" w:pos="4440"/>
              </w:tabs>
              <w:spacing w:line="240" w:lineRule="auto"/>
              <w:ind w:firstLine="270"/>
              <w:rPr>
                <w:sz w:val="22"/>
                <w:szCs w:val="24"/>
              </w:rPr>
            </w:pPr>
            <w:r w:rsidRPr="005B16E0">
              <w:rPr>
                <w:sz w:val="22"/>
                <w:szCs w:val="24"/>
              </w:rPr>
              <w:t>State College o</w:t>
            </w:r>
            <w:r w:rsidR="005B16E0">
              <w:rPr>
                <w:sz w:val="22"/>
                <w:szCs w:val="24"/>
              </w:rPr>
              <w:t>f Victoria, Ballarat</w:t>
            </w:r>
            <w:r w:rsidR="005B16E0">
              <w:rPr>
                <w:sz w:val="22"/>
                <w:szCs w:val="24"/>
              </w:rPr>
              <w:tab/>
            </w:r>
          </w:p>
        </w:tc>
        <w:tc>
          <w:tcPr>
            <w:tcW w:w="1350" w:type="dxa"/>
            <w:vAlign w:val="bottom"/>
          </w:tcPr>
          <w:p w14:paraId="07449448" w14:textId="77777777" w:rsidR="00F5348A" w:rsidRPr="005B16E0" w:rsidRDefault="00C177E3" w:rsidP="005B16E0">
            <w:pPr>
              <w:pStyle w:val="BodyText7"/>
              <w:spacing w:line="240" w:lineRule="auto"/>
              <w:ind w:right="144" w:firstLine="0"/>
              <w:jc w:val="right"/>
              <w:rPr>
                <w:sz w:val="22"/>
                <w:szCs w:val="24"/>
              </w:rPr>
            </w:pPr>
            <w:r w:rsidRPr="005B16E0">
              <w:rPr>
                <w:sz w:val="22"/>
                <w:szCs w:val="24"/>
              </w:rPr>
              <w:t>300,960</w:t>
            </w:r>
          </w:p>
        </w:tc>
        <w:tc>
          <w:tcPr>
            <w:tcW w:w="1170" w:type="dxa"/>
            <w:vAlign w:val="bottom"/>
          </w:tcPr>
          <w:p w14:paraId="6CF93A23" w14:textId="77777777" w:rsidR="00F5348A" w:rsidRPr="005B16E0" w:rsidRDefault="00C177E3" w:rsidP="005B16E0">
            <w:pPr>
              <w:pStyle w:val="BodyText7"/>
              <w:spacing w:line="240" w:lineRule="auto"/>
              <w:ind w:right="144" w:firstLine="0"/>
              <w:jc w:val="right"/>
              <w:rPr>
                <w:sz w:val="22"/>
                <w:szCs w:val="24"/>
              </w:rPr>
            </w:pPr>
            <w:r w:rsidRPr="005B16E0">
              <w:rPr>
                <w:sz w:val="22"/>
                <w:szCs w:val="24"/>
              </w:rPr>
              <w:t>162,680</w:t>
            </w:r>
          </w:p>
        </w:tc>
        <w:tc>
          <w:tcPr>
            <w:tcW w:w="1260" w:type="dxa"/>
            <w:vAlign w:val="bottom"/>
          </w:tcPr>
          <w:p w14:paraId="30384275" w14:textId="77777777" w:rsidR="00F5348A" w:rsidRPr="005B16E0" w:rsidRDefault="00C177E3" w:rsidP="005B16E0">
            <w:pPr>
              <w:pStyle w:val="BodyText7"/>
              <w:spacing w:line="240" w:lineRule="auto"/>
              <w:ind w:right="144" w:firstLine="0"/>
              <w:jc w:val="right"/>
              <w:rPr>
                <w:sz w:val="22"/>
                <w:szCs w:val="24"/>
              </w:rPr>
            </w:pPr>
            <w:r w:rsidRPr="005B16E0">
              <w:rPr>
                <w:sz w:val="22"/>
                <w:szCs w:val="24"/>
              </w:rPr>
              <w:t>1,308,100</w:t>
            </w:r>
          </w:p>
        </w:tc>
        <w:tc>
          <w:tcPr>
            <w:tcW w:w="1350" w:type="dxa"/>
            <w:vAlign w:val="bottom"/>
          </w:tcPr>
          <w:p w14:paraId="795A5226" w14:textId="77777777" w:rsidR="00F5348A" w:rsidRPr="005B16E0" w:rsidRDefault="00C177E3" w:rsidP="005B16E0">
            <w:pPr>
              <w:pStyle w:val="BodyText7"/>
              <w:spacing w:line="240" w:lineRule="auto"/>
              <w:ind w:right="144" w:firstLine="0"/>
              <w:jc w:val="right"/>
              <w:rPr>
                <w:sz w:val="22"/>
                <w:szCs w:val="24"/>
              </w:rPr>
            </w:pPr>
            <w:r w:rsidRPr="005B16E0">
              <w:rPr>
                <w:sz w:val="22"/>
                <w:szCs w:val="24"/>
              </w:rPr>
              <w:t>1,477,280</w:t>
            </w:r>
          </w:p>
        </w:tc>
      </w:tr>
      <w:tr w:rsidR="00F5348A" w:rsidRPr="00C927D9" w14:paraId="255190E6" w14:textId="77777777" w:rsidTr="005B16E0">
        <w:trPr>
          <w:trHeight w:val="173"/>
        </w:trPr>
        <w:tc>
          <w:tcPr>
            <w:tcW w:w="4600" w:type="dxa"/>
            <w:vAlign w:val="bottom"/>
          </w:tcPr>
          <w:p w14:paraId="5C33C4FC" w14:textId="77777777" w:rsidR="00F5348A" w:rsidRPr="005B16E0" w:rsidRDefault="00C177E3" w:rsidP="005B16E0">
            <w:pPr>
              <w:pStyle w:val="BodyText7"/>
              <w:tabs>
                <w:tab w:val="left" w:leader="dot" w:pos="4440"/>
              </w:tabs>
              <w:spacing w:line="240" w:lineRule="auto"/>
              <w:ind w:firstLine="270"/>
              <w:rPr>
                <w:sz w:val="22"/>
                <w:szCs w:val="24"/>
              </w:rPr>
            </w:pPr>
            <w:r w:rsidRPr="005B16E0">
              <w:rPr>
                <w:sz w:val="22"/>
                <w:szCs w:val="24"/>
              </w:rPr>
              <w:t>Sta</w:t>
            </w:r>
            <w:r w:rsidR="005B16E0">
              <w:rPr>
                <w:sz w:val="22"/>
                <w:szCs w:val="24"/>
              </w:rPr>
              <w:t>te College of Victoria, Bendigo</w:t>
            </w:r>
            <w:r w:rsidR="005B16E0">
              <w:rPr>
                <w:sz w:val="22"/>
                <w:szCs w:val="24"/>
              </w:rPr>
              <w:tab/>
            </w:r>
          </w:p>
        </w:tc>
        <w:tc>
          <w:tcPr>
            <w:tcW w:w="1350" w:type="dxa"/>
            <w:vAlign w:val="bottom"/>
          </w:tcPr>
          <w:p w14:paraId="4918ED7C" w14:textId="77777777" w:rsidR="00F5348A" w:rsidRPr="005B16E0" w:rsidRDefault="00C177E3" w:rsidP="005B16E0">
            <w:pPr>
              <w:pStyle w:val="BodyText7"/>
              <w:spacing w:line="240" w:lineRule="auto"/>
              <w:ind w:right="144" w:firstLine="0"/>
              <w:jc w:val="right"/>
              <w:rPr>
                <w:sz w:val="22"/>
                <w:szCs w:val="24"/>
              </w:rPr>
            </w:pPr>
            <w:r w:rsidRPr="005B16E0">
              <w:rPr>
                <w:sz w:val="22"/>
                <w:szCs w:val="24"/>
              </w:rPr>
              <w:t>311,910</w:t>
            </w:r>
          </w:p>
        </w:tc>
        <w:tc>
          <w:tcPr>
            <w:tcW w:w="1170" w:type="dxa"/>
            <w:vAlign w:val="bottom"/>
          </w:tcPr>
          <w:p w14:paraId="5C5B8423" w14:textId="77777777" w:rsidR="00F5348A" w:rsidRPr="005B16E0" w:rsidRDefault="00C177E3" w:rsidP="005B16E0">
            <w:pPr>
              <w:pStyle w:val="BodyText7"/>
              <w:spacing w:line="240" w:lineRule="auto"/>
              <w:ind w:right="144" w:firstLine="0"/>
              <w:jc w:val="right"/>
              <w:rPr>
                <w:sz w:val="22"/>
                <w:szCs w:val="24"/>
              </w:rPr>
            </w:pPr>
            <w:r w:rsidRPr="005B16E0">
              <w:rPr>
                <w:sz w:val="22"/>
                <w:szCs w:val="24"/>
              </w:rPr>
              <w:t>168,600</w:t>
            </w:r>
          </w:p>
        </w:tc>
        <w:tc>
          <w:tcPr>
            <w:tcW w:w="1260" w:type="dxa"/>
            <w:vAlign w:val="bottom"/>
          </w:tcPr>
          <w:p w14:paraId="3DE9279A" w14:textId="77777777" w:rsidR="00F5348A" w:rsidRPr="005B16E0" w:rsidRDefault="00C177E3" w:rsidP="005B16E0">
            <w:pPr>
              <w:pStyle w:val="BodyText7"/>
              <w:spacing w:line="240" w:lineRule="auto"/>
              <w:ind w:right="144" w:firstLine="0"/>
              <w:jc w:val="right"/>
              <w:rPr>
                <w:sz w:val="22"/>
                <w:szCs w:val="24"/>
              </w:rPr>
            </w:pPr>
            <w:r w:rsidRPr="005B16E0">
              <w:rPr>
                <w:sz w:val="22"/>
                <w:szCs w:val="24"/>
              </w:rPr>
              <w:t>1,393,370</w:t>
            </w:r>
          </w:p>
        </w:tc>
        <w:tc>
          <w:tcPr>
            <w:tcW w:w="1350" w:type="dxa"/>
            <w:vAlign w:val="bottom"/>
          </w:tcPr>
          <w:p w14:paraId="34A12692" w14:textId="77777777" w:rsidR="00F5348A" w:rsidRPr="005B16E0" w:rsidRDefault="00C177E3" w:rsidP="005B16E0">
            <w:pPr>
              <w:pStyle w:val="BodyText7"/>
              <w:spacing w:line="240" w:lineRule="auto"/>
              <w:ind w:right="144" w:firstLine="0"/>
              <w:jc w:val="right"/>
              <w:rPr>
                <w:sz w:val="22"/>
                <w:szCs w:val="24"/>
              </w:rPr>
            </w:pPr>
            <w:r w:rsidRPr="005B16E0">
              <w:rPr>
                <w:sz w:val="22"/>
                <w:szCs w:val="24"/>
              </w:rPr>
              <w:t>1,753,880</w:t>
            </w:r>
          </w:p>
        </w:tc>
      </w:tr>
      <w:tr w:rsidR="00F5348A" w:rsidRPr="00C927D9" w14:paraId="58D807A3" w14:textId="77777777" w:rsidTr="005B16E0">
        <w:trPr>
          <w:trHeight w:val="168"/>
        </w:trPr>
        <w:tc>
          <w:tcPr>
            <w:tcW w:w="4600" w:type="dxa"/>
            <w:vAlign w:val="bottom"/>
          </w:tcPr>
          <w:p w14:paraId="45308392" w14:textId="77777777" w:rsidR="00F5348A" w:rsidRPr="005B16E0" w:rsidRDefault="00C177E3" w:rsidP="005B16E0">
            <w:pPr>
              <w:pStyle w:val="BodyText7"/>
              <w:tabs>
                <w:tab w:val="left" w:leader="dot" w:pos="4440"/>
              </w:tabs>
              <w:spacing w:line="240" w:lineRule="auto"/>
              <w:ind w:firstLine="270"/>
              <w:rPr>
                <w:sz w:val="22"/>
                <w:szCs w:val="24"/>
              </w:rPr>
            </w:pPr>
            <w:r w:rsidRPr="005B16E0">
              <w:rPr>
                <w:sz w:val="22"/>
                <w:szCs w:val="24"/>
              </w:rPr>
              <w:t>Sta</w:t>
            </w:r>
            <w:r w:rsidR="005B16E0">
              <w:rPr>
                <w:sz w:val="22"/>
                <w:szCs w:val="24"/>
              </w:rPr>
              <w:t>te College of Victoria, Burwood</w:t>
            </w:r>
            <w:r w:rsidR="005B16E0">
              <w:rPr>
                <w:sz w:val="22"/>
                <w:szCs w:val="24"/>
              </w:rPr>
              <w:tab/>
            </w:r>
          </w:p>
        </w:tc>
        <w:tc>
          <w:tcPr>
            <w:tcW w:w="1350" w:type="dxa"/>
            <w:vAlign w:val="bottom"/>
          </w:tcPr>
          <w:p w14:paraId="713464D5" w14:textId="77777777" w:rsidR="00F5348A" w:rsidRPr="005B16E0" w:rsidRDefault="00C177E3" w:rsidP="005B16E0">
            <w:pPr>
              <w:pStyle w:val="BodyText7"/>
              <w:spacing w:line="240" w:lineRule="auto"/>
              <w:ind w:right="144" w:firstLine="0"/>
              <w:jc w:val="right"/>
              <w:rPr>
                <w:sz w:val="22"/>
                <w:szCs w:val="24"/>
              </w:rPr>
            </w:pPr>
            <w:r w:rsidRPr="005B16E0">
              <w:rPr>
                <w:sz w:val="22"/>
                <w:szCs w:val="24"/>
              </w:rPr>
              <w:t>630,070</w:t>
            </w:r>
          </w:p>
        </w:tc>
        <w:tc>
          <w:tcPr>
            <w:tcW w:w="1170" w:type="dxa"/>
            <w:vAlign w:val="bottom"/>
          </w:tcPr>
          <w:p w14:paraId="020D35B2" w14:textId="77777777" w:rsidR="00F5348A" w:rsidRPr="005B16E0" w:rsidRDefault="00C177E3" w:rsidP="005B16E0">
            <w:pPr>
              <w:pStyle w:val="BodyText7"/>
              <w:spacing w:line="240" w:lineRule="auto"/>
              <w:ind w:right="144" w:firstLine="0"/>
              <w:jc w:val="right"/>
              <w:rPr>
                <w:sz w:val="22"/>
                <w:szCs w:val="24"/>
              </w:rPr>
            </w:pPr>
            <w:r w:rsidRPr="005B16E0">
              <w:rPr>
                <w:sz w:val="22"/>
                <w:szCs w:val="24"/>
              </w:rPr>
              <w:t>340,580</w:t>
            </w:r>
          </w:p>
        </w:tc>
        <w:tc>
          <w:tcPr>
            <w:tcW w:w="1260" w:type="dxa"/>
            <w:vAlign w:val="bottom"/>
          </w:tcPr>
          <w:p w14:paraId="4FD199F2" w14:textId="77777777" w:rsidR="00F5348A" w:rsidRPr="005B16E0" w:rsidRDefault="00C177E3" w:rsidP="005B16E0">
            <w:pPr>
              <w:pStyle w:val="BodyText7"/>
              <w:spacing w:line="240" w:lineRule="auto"/>
              <w:ind w:right="144" w:firstLine="0"/>
              <w:jc w:val="right"/>
              <w:rPr>
                <w:sz w:val="22"/>
                <w:szCs w:val="24"/>
              </w:rPr>
            </w:pPr>
            <w:r w:rsidRPr="005B16E0">
              <w:rPr>
                <w:sz w:val="22"/>
                <w:szCs w:val="24"/>
              </w:rPr>
              <w:t>2,404,500</w:t>
            </w:r>
          </w:p>
        </w:tc>
        <w:tc>
          <w:tcPr>
            <w:tcW w:w="1350" w:type="dxa"/>
            <w:vAlign w:val="bottom"/>
          </w:tcPr>
          <w:p w14:paraId="370BC02B" w14:textId="77777777" w:rsidR="00F5348A" w:rsidRPr="005B16E0" w:rsidRDefault="00C177E3" w:rsidP="005B16E0">
            <w:pPr>
              <w:pStyle w:val="BodyText7"/>
              <w:spacing w:line="240" w:lineRule="auto"/>
              <w:ind w:right="144" w:firstLine="0"/>
              <w:jc w:val="right"/>
              <w:rPr>
                <w:sz w:val="22"/>
                <w:szCs w:val="24"/>
              </w:rPr>
            </w:pPr>
            <w:r w:rsidRPr="005B16E0">
              <w:rPr>
                <w:sz w:val="22"/>
                <w:szCs w:val="24"/>
              </w:rPr>
              <w:t>2,534,130</w:t>
            </w:r>
          </w:p>
        </w:tc>
      </w:tr>
      <w:tr w:rsidR="00F5348A" w:rsidRPr="00C927D9" w14:paraId="4E46C956" w14:textId="77777777" w:rsidTr="005B16E0">
        <w:trPr>
          <w:trHeight w:val="182"/>
        </w:trPr>
        <w:tc>
          <w:tcPr>
            <w:tcW w:w="4600" w:type="dxa"/>
            <w:vAlign w:val="bottom"/>
          </w:tcPr>
          <w:p w14:paraId="72A9E622" w14:textId="77777777" w:rsidR="00F5348A" w:rsidRPr="005B16E0" w:rsidRDefault="00C177E3" w:rsidP="005B16E0">
            <w:pPr>
              <w:pStyle w:val="BodyText7"/>
              <w:tabs>
                <w:tab w:val="left" w:leader="dot" w:pos="4440"/>
              </w:tabs>
              <w:spacing w:line="240" w:lineRule="auto"/>
              <w:ind w:firstLine="270"/>
              <w:rPr>
                <w:sz w:val="22"/>
                <w:szCs w:val="24"/>
              </w:rPr>
            </w:pPr>
            <w:r w:rsidRPr="005B16E0">
              <w:rPr>
                <w:sz w:val="22"/>
                <w:szCs w:val="24"/>
              </w:rPr>
              <w:t>St</w:t>
            </w:r>
            <w:r w:rsidR="005B16E0">
              <w:rPr>
                <w:sz w:val="22"/>
                <w:szCs w:val="24"/>
              </w:rPr>
              <w:t>ate College of Victoria, Coburg</w:t>
            </w:r>
            <w:r w:rsidR="005B16E0">
              <w:rPr>
                <w:sz w:val="22"/>
                <w:szCs w:val="24"/>
              </w:rPr>
              <w:tab/>
            </w:r>
          </w:p>
        </w:tc>
        <w:tc>
          <w:tcPr>
            <w:tcW w:w="1350" w:type="dxa"/>
            <w:vAlign w:val="bottom"/>
          </w:tcPr>
          <w:p w14:paraId="7AEE9218" w14:textId="77777777" w:rsidR="00F5348A" w:rsidRPr="005B16E0" w:rsidRDefault="00C177E3" w:rsidP="005B16E0">
            <w:pPr>
              <w:pStyle w:val="BodyText7"/>
              <w:spacing w:line="240" w:lineRule="auto"/>
              <w:ind w:right="144" w:firstLine="0"/>
              <w:jc w:val="right"/>
              <w:rPr>
                <w:sz w:val="22"/>
                <w:szCs w:val="24"/>
              </w:rPr>
            </w:pPr>
            <w:r w:rsidRPr="005B16E0">
              <w:rPr>
                <w:sz w:val="22"/>
                <w:szCs w:val="24"/>
              </w:rPr>
              <w:t>441,230</w:t>
            </w:r>
          </w:p>
        </w:tc>
        <w:tc>
          <w:tcPr>
            <w:tcW w:w="1170" w:type="dxa"/>
            <w:vAlign w:val="bottom"/>
          </w:tcPr>
          <w:p w14:paraId="2D67AAB7" w14:textId="77777777" w:rsidR="00F5348A" w:rsidRPr="005B16E0" w:rsidRDefault="00C177E3" w:rsidP="005B16E0">
            <w:pPr>
              <w:pStyle w:val="BodyText7"/>
              <w:spacing w:line="240" w:lineRule="auto"/>
              <w:ind w:right="144" w:firstLine="0"/>
              <w:jc w:val="right"/>
              <w:rPr>
                <w:sz w:val="22"/>
                <w:szCs w:val="24"/>
              </w:rPr>
            </w:pPr>
            <w:r w:rsidRPr="005B16E0">
              <w:rPr>
                <w:sz w:val="22"/>
                <w:szCs w:val="24"/>
              </w:rPr>
              <w:t>238,500</w:t>
            </w:r>
          </w:p>
        </w:tc>
        <w:tc>
          <w:tcPr>
            <w:tcW w:w="1260" w:type="dxa"/>
            <w:vAlign w:val="bottom"/>
          </w:tcPr>
          <w:p w14:paraId="7D0CFC07" w14:textId="77777777" w:rsidR="00F5348A" w:rsidRPr="005B16E0" w:rsidRDefault="00C177E3" w:rsidP="005B16E0">
            <w:pPr>
              <w:pStyle w:val="BodyText7"/>
              <w:spacing w:line="240" w:lineRule="auto"/>
              <w:ind w:right="144" w:firstLine="0"/>
              <w:jc w:val="right"/>
              <w:rPr>
                <w:sz w:val="22"/>
                <w:szCs w:val="24"/>
              </w:rPr>
            </w:pPr>
            <w:r w:rsidRPr="005B16E0">
              <w:rPr>
                <w:sz w:val="22"/>
                <w:szCs w:val="24"/>
              </w:rPr>
              <w:t>1,906,290</w:t>
            </w:r>
          </w:p>
        </w:tc>
        <w:tc>
          <w:tcPr>
            <w:tcW w:w="1350" w:type="dxa"/>
            <w:vAlign w:val="bottom"/>
          </w:tcPr>
          <w:p w14:paraId="762D98AB" w14:textId="77777777" w:rsidR="00F5348A" w:rsidRPr="005B16E0" w:rsidRDefault="00C177E3" w:rsidP="005B16E0">
            <w:pPr>
              <w:pStyle w:val="BodyText7"/>
              <w:spacing w:line="240" w:lineRule="auto"/>
              <w:ind w:right="144" w:firstLine="0"/>
              <w:jc w:val="right"/>
              <w:rPr>
                <w:sz w:val="22"/>
                <w:szCs w:val="24"/>
              </w:rPr>
            </w:pPr>
            <w:r w:rsidRPr="005B16E0">
              <w:rPr>
                <w:sz w:val="22"/>
                <w:szCs w:val="24"/>
              </w:rPr>
              <w:t>2,113,760</w:t>
            </w:r>
          </w:p>
        </w:tc>
      </w:tr>
      <w:tr w:rsidR="00F5348A" w:rsidRPr="00C927D9" w14:paraId="76172641" w14:textId="77777777" w:rsidTr="005B16E0">
        <w:trPr>
          <w:trHeight w:val="182"/>
        </w:trPr>
        <w:tc>
          <w:tcPr>
            <w:tcW w:w="4600" w:type="dxa"/>
            <w:vAlign w:val="bottom"/>
          </w:tcPr>
          <w:p w14:paraId="0CA6D3C5" w14:textId="77777777" w:rsidR="00F5348A" w:rsidRPr="005B16E0" w:rsidRDefault="00C177E3" w:rsidP="005B16E0">
            <w:pPr>
              <w:pStyle w:val="BodyText7"/>
              <w:tabs>
                <w:tab w:val="left" w:leader="dot" w:pos="4440"/>
              </w:tabs>
              <w:spacing w:line="240" w:lineRule="auto"/>
              <w:ind w:firstLine="270"/>
              <w:rPr>
                <w:sz w:val="22"/>
                <w:szCs w:val="24"/>
              </w:rPr>
            </w:pPr>
            <w:r w:rsidRPr="005B16E0">
              <w:rPr>
                <w:sz w:val="22"/>
                <w:szCs w:val="24"/>
              </w:rPr>
              <w:t>State College of Victoria, Frankston</w:t>
            </w:r>
            <w:r w:rsidR="005B16E0">
              <w:rPr>
                <w:sz w:val="22"/>
                <w:szCs w:val="24"/>
              </w:rPr>
              <w:tab/>
            </w:r>
          </w:p>
        </w:tc>
        <w:tc>
          <w:tcPr>
            <w:tcW w:w="1350" w:type="dxa"/>
            <w:vAlign w:val="bottom"/>
          </w:tcPr>
          <w:p w14:paraId="7716D2C7" w14:textId="77777777" w:rsidR="00F5348A" w:rsidRPr="005B16E0" w:rsidRDefault="00C177E3" w:rsidP="005B16E0">
            <w:pPr>
              <w:pStyle w:val="BodyText7"/>
              <w:spacing w:line="240" w:lineRule="auto"/>
              <w:ind w:right="144" w:firstLine="0"/>
              <w:jc w:val="right"/>
              <w:rPr>
                <w:sz w:val="22"/>
                <w:szCs w:val="24"/>
              </w:rPr>
            </w:pPr>
            <w:r w:rsidRPr="005B16E0">
              <w:rPr>
                <w:sz w:val="22"/>
                <w:szCs w:val="24"/>
              </w:rPr>
              <w:t>419,100</w:t>
            </w:r>
          </w:p>
        </w:tc>
        <w:tc>
          <w:tcPr>
            <w:tcW w:w="1170" w:type="dxa"/>
            <w:vAlign w:val="bottom"/>
          </w:tcPr>
          <w:p w14:paraId="41A10E8F" w14:textId="77777777" w:rsidR="00F5348A" w:rsidRPr="005B16E0" w:rsidRDefault="00C177E3" w:rsidP="005B16E0">
            <w:pPr>
              <w:pStyle w:val="BodyText7"/>
              <w:spacing w:line="240" w:lineRule="auto"/>
              <w:ind w:right="144" w:firstLine="0"/>
              <w:jc w:val="right"/>
              <w:rPr>
                <w:sz w:val="22"/>
                <w:szCs w:val="24"/>
              </w:rPr>
            </w:pPr>
            <w:r w:rsidRPr="005B16E0">
              <w:rPr>
                <w:sz w:val="22"/>
                <w:szCs w:val="24"/>
              </w:rPr>
              <w:t>226,540</w:t>
            </w:r>
          </w:p>
        </w:tc>
        <w:tc>
          <w:tcPr>
            <w:tcW w:w="1260" w:type="dxa"/>
            <w:vAlign w:val="bottom"/>
          </w:tcPr>
          <w:p w14:paraId="5AB85DF0" w14:textId="77777777" w:rsidR="00F5348A" w:rsidRPr="005B16E0" w:rsidRDefault="00C177E3" w:rsidP="005B16E0">
            <w:pPr>
              <w:pStyle w:val="BodyText7"/>
              <w:spacing w:line="240" w:lineRule="auto"/>
              <w:ind w:right="144" w:firstLine="0"/>
              <w:jc w:val="right"/>
              <w:rPr>
                <w:sz w:val="22"/>
                <w:szCs w:val="24"/>
              </w:rPr>
            </w:pPr>
            <w:r w:rsidRPr="005B16E0">
              <w:rPr>
                <w:sz w:val="22"/>
                <w:szCs w:val="24"/>
              </w:rPr>
              <w:t>1,898,330</w:t>
            </w:r>
          </w:p>
        </w:tc>
        <w:tc>
          <w:tcPr>
            <w:tcW w:w="1350" w:type="dxa"/>
            <w:vAlign w:val="bottom"/>
          </w:tcPr>
          <w:p w14:paraId="6DF89FCB" w14:textId="77777777" w:rsidR="00F5348A" w:rsidRPr="005B16E0" w:rsidRDefault="00C177E3" w:rsidP="005B16E0">
            <w:pPr>
              <w:pStyle w:val="BodyText7"/>
              <w:spacing w:line="240" w:lineRule="auto"/>
              <w:ind w:right="144" w:firstLine="0"/>
              <w:jc w:val="right"/>
              <w:rPr>
                <w:sz w:val="22"/>
                <w:szCs w:val="24"/>
              </w:rPr>
            </w:pPr>
            <w:r w:rsidRPr="005B16E0">
              <w:rPr>
                <w:sz w:val="22"/>
                <w:szCs w:val="24"/>
              </w:rPr>
              <w:t>2,168,530</w:t>
            </w:r>
          </w:p>
        </w:tc>
      </w:tr>
      <w:tr w:rsidR="00F5348A" w:rsidRPr="00C927D9" w14:paraId="0DADD095" w14:textId="77777777" w:rsidTr="005B16E0">
        <w:trPr>
          <w:trHeight w:val="178"/>
        </w:trPr>
        <w:tc>
          <w:tcPr>
            <w:tcW w:w="4600" w:type="dxa"/>
            <w:vAlign w:val="bottom"/>
          </w:tcPr>
          <w:p w14:paraId="71238106" w14:textId="77777777" w:rsidR="00F5348A" w:rsidRPr="005B16E0" w:rsidRDefault="00C177E3" w:rsidP="005B16E0">
            <w:pPr>
              <w:pStyle w:val="BodyText7"/>
              <w:tabs>
                <w:tab w:val="left" w:leader="dot" w:pos="4440"/>
              </w:tabs>
              <w:spacing w:line="240" w:lineRule="auto"/>
              <w:ind w:firstLine="270"/>
              <w:rPr>
                <w:sz w:val="22"/>
                <w:szCs w:val="24"/>
              </w:rPr>
            </w:pPr>
            <w:r w:rsidRPr="005B16E0">
              <w:rPr>
                <w:sz w:val="22"/>
                <w:szCs w:val="24"/>
              </w:rPr>
              <w:t>Sta</w:t>
            </w:r>
            <w:r w:rsidR="005B16E0">
              <w:rPr>
                <w:sz w:val="22"/>
                <w:szCs w:val="24"/>
              </w:rPr>
              <w:t>te College of Victoria, Geelong</w:t>
            </w:r>
            <w:r w:rsidR="005B16E0">
              <w:rPr>
                <w:sz w:val="22"/>
                <w:szCs w:val="24"/>
              </w:rPr>
              <w:tab/>
            </w:r>
          </w:p>
        </w:tc>
        <w:tc>
          <w:tcPr>
            <w:tcW w:w="1350" w:type="dxa"/>
            <w:vAlign w:val="bottom"/>
          </w:tcPr>
          <w:p w14:paraId="7A19B54B" w14:textId="77777777" w:rsidR="00F5348A" w:rsidRPr="005B16E0" w:rsidRDefault="00C177E3" w:rsidP="005B16E0">
            <w:pPr>
              <w:pStyle w:val="BodyText7"/>
              <w:spacing w:line="240" w:lineRule="auto"/>
              <w:ind w:right="144" w:firstLine="0"/>
              <w:jc w:val="right"/>
              <w:rPr>
                <w:sz w:val="22"/>
                <w:szCs w:val="24"/>
              </w:rPr>
            </w:pPr>
            <w:r w:rsidRPr="005B16E0">
              <w:rPr>
                <w:sz w:val="22"/>
                <w:szCs w:val="24"/>
              </w:rPr>
              <w:t>331,780</w:t>
            </w:r>
          </w:p>
        </w:tc>
        <w:tc>
          <w:tcPr>
            <w:tcW w:w="1170" w:type="dxa"/>
            <w:vAlign w:val="bottom"/>
          </w:tcPr>
          <w:p w14:paraId="474CF0A9" w14:textId="77777777" w:rsidR="00F5348A" w:rsidRPr="005B16E0" w:rsidRDefault="00C177E3" w:rsidP="005B16E0">
            <w:pPr>
              <w:pStyle w:val="BodyText7"/>
              <w:spacing w:line="240" w:lineRule="auto"/>
              <w:ind w:right="144" w:firstLine="0"/>
              <w:jc w:val="right"/>
              <w:rPr>
                <w:sz w:val="22"/>
                <w:szCs w:val="24"/>
              </w:rPr>
            </w:pPr>
            <w:r w:rsidRPr="005B16E0">
              <w:rPr>
                <w:sz w:val="22"/>
                <w:szCs w:val="24"/>
              </w:rPr>
              <w:t>179,340</w:t>
            </w:r>
          </w:p>
        </w:tc>
        <w:tc>
          <w:tcPr>
            <w:tcW w:w="1260" w:type="dxa"/>
            <w:vAlign w:val="bottom"/>
          </w:tcPr>
          <w:p w14:paraId="6DB96B51" w14:textId="77777777" w:rsidR="00F5348A" w:rsidRPr="005B16E0" w:rsidRDefault="00C177E3" w:rsidP="005B16E0">
            <w:pPr>
              <w:pStyle w:val="BodyText7"/>
              <w:spacing w:line="240" w:lineRule="auto"/>
              <w:ind w:right="144" w:firstLine="0"/>
              <w:jc w:val="right"/>
              <w:rPr>
                <w:sz w:val="22"/>
                <w:szCs w:val="24"/>
              </w:rPr>
            </w:pPr>
            <w:r w:rsidRPr="005B16E0">
              <w:rPr>
                <w:sz w:val="22"/>
                <w:szCs w:val="24"/>
              </w:rPr>
              <w:t>1,330,630</w:t>
            </w:r>
          </w:p>
        </w:tc>
        <w:tc>
          <w:tcPr>
            <w:tcW w:w="1350" w:type="dxa"/>
            <w:vAlign w:val="bottom"/>
          </w:tcPr>
          <w:p w14:paraId="7D570027" w14:textId="77777777" w:rsidR="00F5348A" w:rsidRPr="005B16E0" w:rsidRDefault="00C177E3" w:rsidP="005B16E0">
            <w:pPr>
              <w:pStyle w:val="BodyText7"/>
              <w:spacing w:line="240" w:lineRule="auto"/>
              <w:ind w:right="144" w:firstLine="0"/>
              <w:jc w:val="right"/>
              <w:rPr>
                <w:sz w:val="22"/>
                <w:szCs w:val="24"/>
              </w:rPr>
            </w:pPr>
            <w:r w:rsidRPr="005B16E0">
              <w:rPr>
                <w:sz w:val="22"/>
                <w:szCs w:val="24"/>
              </w:rPr>
              <w:t>1,707,550</w:t>
            </w:r>
          </w:p>
        </w:tc>
      </w:tr>
      <w:tr w:rsidR="00F5348A" w:rsidRPr="00C927D9" w14:paraId="26ED8C5E" w14:textId="77777777" w:rsidTr="005B16E0">
        <w:trPr>
          <w:trHeight w:val="173"/>
        </w:trPr>
        <w:tc>
          <w:tcPr>
            <w:tcW w:w="4600" w:type="dxa"/>
            <w:vAlign w:val="bottom"/>
          </w:tcPr>
          <w:p w14:paraId="602793B5" w14:textId="77777777" w:rsidR="00F5348A" w:rsidRPr="005B16E0" w:rsidRDefault="00C177E3" w:rsidP="005B16E0">
            <w:pPr>
              <w:pStyle w:val="BodyText7"/>
              <w:tabs>
                <w:tab w:val="left" w:leader="dot" w:pos="4440"/>
              </w:tabs>
              <w:spacing w:line="240" w:lineRule="auto"/>
              <w:ind w:firstLine="270"/>
              <w:rPr>
                <w:sz w:val="22"/>
                <w:szCs w:val="24"/>
              </w:rPr>
            </w:pPr>
            <w:r w:rsidRPr="005B16E0">
              <w:rPr>
                <w:sz w:val="22"/>
                <w:szCs w:val="24"/>
              </w:rPr>
              <w:t>State College of Victoria, Hawthorn</w:t>
            </w:r>
            <w:r w:rsidR="005B16E0">
              <w:rPr>
                <w:sz w:val="22"/>
                <w:szCs w:val="24"/>
              </w:rPr>
              <w:tab/>
            </w:r>
          </w:p>
        </w:tc>
        <w:tc>
          <w:tcPr>
            <w:tcW w:w="1350" w:type="dxa"/>
            <w:vAlign w:val="bottom"/>
          </w:tcPr>
          <w:p w14:paraId="695A6DB4" w14:textId="77777777" w:rsidR="00F5348A" w:rsidRPr="005B16E0" w:rsidRDefault="00C177E3" w:rsidP="005B16E0">
            <w:pPr>
              <w:pStyle w:val="BodyText7"/>
              <w:spacing w:line="240" w:lineRule="auto"/>
              <w:ind w:right="144" w:firstLine="0"/>
              <w:jc w:val="right"/>
              <w:rPr>
                <w:sz w:val="22"/>
                <w:szCs w:val="24"/>
              </w:rPr>
            </w:pPr>
            <w:r w:rsidRPr="005B16E0">
              <w:rPr>
                <w:sz w:val="22"/>
                <w:szCs w:val="24"/>
              </w:rPr>
              <w:t>476,550</w:t>
            </w:r>
          </w:p>
        </w:tc>
        <w:tc>
          <w:tcPr>
            <w:tcW w:w="1170" w:type="dxa"/>
            <w:vAlign w:val="bottom"/>
          </w:tcPr>
          <w:p w14:paraId="4D2F8242" w14:textId="77777777" w:rsidR="00F5348A" w:rsidRPr="005B16E0" w:rsidRDefault="00C177E3" w:rsidP="005B16E0">
            <w:pPr>
              <w:pStyle w:val="BodyText7"/>
              <w:spacing w:line="240" w:lineRule="auto"/>
              <w:ind w:right="144" w:firstLine="0"/>
              <w:jc w:val="right"/>
              <w:rPr>
                <w:sz w:val="22"/>
                <w:szCs w:val="24"/>
              </w:rPr>
            </w:pPr>
            <w:r w:rsidRPr="005B16E0">
              <w:rPr>
                <w:sz w:val="22"/>
                <w:szCs w:val="24"/>
              </w:rPr>
              <w:t>257,600</w:t>
            </w:r>
          </w:p>
        </w:tc>
        <w:tc>
          <w:tcPr>
            <w:tcW w:w="1260" w:type="dxa"/>
            <w:vAlign w:val="bottom"/>
          </w:tcPr>
          <w:p w14:paraId="32A4FF16" w14:textId="77777777" w:rsidR="00F5348A" w:rsidRPr="005B16E0" w:rsidRDefault="00C177E3" w:rsidP="005B16E0">
            <w:pPr>
              <w:pStyle w:val="BodyText7"/>
              <w:spacing w:line="240" w:lineRule="auto"/>
              <w:ind w:right="144" w:firstLine="0"/>
              <w:jc w:val="right"/>
              <w:rPr>
                <w:sz w:val="22"/>
                <w:szCs w:val="24"/>
              </w:rPr>
            </w:pPr>
            <w:r w:rsidRPr="005B16E0">
              <w:rPr>
                <w:sz w:val="22"/>
                <w:szCs w:val="24"/>
              </w:rPr>
              <w:t>1,930,240</w:t>
            </w:r>
          </w:p>
        </w:tc>
        <w:tc>
          <w:tcPr>
            <w:tcW w:w="1350" w:type="dxa"/>
            <w:vAlign w:val="bottom"/>
          </w:tcPr>
          <w:p w14:paraId="7EDAB20D" w14:textId="77777777" w:rsidR="00F5348A" w:rsidRPr="005B16E0" w:rsidRDefault="00C177E3" w:rsidP="005B16E0">
            <w:pPr>
              <w:pStyle w:val="BodyText7"/>
              <w:spacing w:line="240" w:lineRule="auto"/>
              <w:ind w:right="144" w:firstLine="0"/>
              <w:jc w:val="right"/>
              <w:rPr>
                <w:sz w:val="22"/>
                <w:szCs w:val="24"/>
              </w:rPr>
            </w:pPr>
            <w:r w:rsidRPr="005B16E0">
              <w:rPr>
                <w:sz w:val="22"/>
                <w:szCs w:val="24"/>
              </w:rPr>
              <w:t>2,091,640</w:t>
            </w:r>
          </w:p>
        </w:tc>
      </w:tr>
      <w:tr w:rsidR="00F5348A" w:rsidRPr="00C927D9" w14:paraId="79FC8B80" w14:textId="77777777" w:rsidTr="005B16E0">
        <w:trPr>
          <w:trHeight w:val="336"/>
        </w:trPr>
        <w:tc>
          <w:tcPr>
            <w:tcW w:w="4600" w:type="dxa"/>
            <w:vAlign w:val="bottom"/>
          </w:tcPr>
          <w:p w14:paraId="022EBE81" w14:textId="77777777" w:rsidR="00F5348A" w:rsidRPr="005B16E0" w:rsidRDefault="00C177E3" w:rsidP="005B16E0">
            <w:pPr>
              <w:pStyle w:val="BodyText7"/>
              <w:tabs>
                <w:tab w:val="left" w:leader="dot" w:pos="4440"/>
              </w:tabs>
              <w:spacing w:line="240" w:lineRule="auto"/>
              <w:ind w:left="540" w:hanging="270"/>
              <w:rPr>
                <w:sz w:val="22"/>
                <w:szCs w:val="24"/>
              </w:rPr>
            </w:pPr>
            <w:r w:rsidRPr="005B16E0">
              <w:rPr>
                <w:sz w:val="22"/>
                <w:szCs w:val="24"/>
              </w:rPr>
              <w:t xml:space="preserve">State College of Victoria—Institute </w:t>
            </w:r>
            <w:r w:rsidR="005B16E0">
              <w:rPr>
                <w:sz w:val="22"/>
                <w:szCs w:val="24"/>
              </w:rPr>
              <w:t>of Early Childhood Development</w:t>
            </w:r>
            <w:r w:rsidR="005B16E0">
              <w:rPr>
                <w:sz w:val="22"/>
                <w:szCs w:val="24"/>
              </w:rPr>
              <w:tab/>
            </w:r>
          </w:p>
        </w:tc>
        <w:tc>
          <w:tcPr>
            <w:tcW w:w="1350" w:type="dxa"/>
            <w:vAlign w:val="bottom"/>
          </w:tcPr>
          <w:p w14:paraId="564F11DC" w14:textId="77777777" w:rsidR="00F5348A" w:rsidRPr="005B16E0" w:rsidRDefault="00C177E3" w:rsidP="005B16E0">
            <w:pPr>
              <w:pStyle w:val="BodyText7"/>
              <w:spacing w:line="240" w:lineRule="auto"/>
              <w:ind w:right="144" w:firstLine="0"/>
              <w:jc w:val="right"/>
              <w:rPr>
                <w:sz w:val="22"/>
                <w:szCs w:val="24"/>
              </w:rPr>
            </w:pPr>
            <w:r w:rsidRPr="005B16E0">
              <w:rPr>
                <w:sz w:val="22"/>
                <w:szCs w:val="24"/>
              </w:rPr>
              <w:t>274,170</w:t>
            </w:r>
          </w:p>
        </w:tc>
        <w:tc>
          <w:tcPr>
            <w:tcW w:w="1170" w:type="dxa"/>
            <w:vAlign w:val="bottom"/>
          </w:tcPr>
          <w:p w14:paraId="326D0B34" w14:textId="77777777" w:rsidR="00F5348A" w:rsidRPr="005B16E0" w:rsidRDefault="00C177E3" w:rsidP="005B16E0">
            <w:pPr>
              <w:pStyle w:val="BodyText7"/>
              <w:spacing w:line="240" w:lineRule="auto"/>
              <w:ind w:right="144" w:firstLine="0"/>
              <w:jc w:val="right"/>
              <w:rPr>
                <w:sz w:val="22"/>
                <w:szCs w:val="24"/>
              </w:rPr>
            </w:pPr>
            <w:r w:rsidRPr="005B16E0">
              <w:rPr>
                <w:sz w:val="22"/>
                <w:szCs w:val="24"/>
              </w:rPr>
              <w:t>148,200</w:t>
            </w:r>
          </w:p>
        </w:tc>
        <w:tc>
          <w:tcPr>
            <w:tcW w:w="1260" w:type="dxa"/>
            <w:vAlign w:val="bottom"/>
          </w:tcPr>
          <w:p w14:paraId="1C53920D" w14:textId="77777777" w:rsidR="00F5348A" w:rsidRPr="005B16E0" w:rsidRDefault="00C177E3" w:rsidP="005B16E0">
            <w:pPr>
              <w:pStyle w:val="BodyText7"/>
              <w:spacing w:line="240" w:lineRule="auto"/>
              <w:ind w:right="144" w:firstLine="0"/>
              <w:jc w:val="right"/>
              <w:rPr>
                <w:sz w:val="22"/>
                <w:szCs w:val="24"/>
              </w:rPr>
            </w:pPr>
            <w:r w:rsidRPr="005B16E0">
              <w:rPr>
                <w:sz w:val="22"/>
                <w:szCs w:val="24"/>
              </w:rPr>
              <w:t>998,610</w:t>
            </w:r>
          </w:p>
        </w:tc>
        <w:tc>
          <w:tcPr>
            <w:tcW w:w="1350" w:type="dxa"/>
            <w:vAlign w:val="bottom"/>
          </w:tcPr>
          <w:p w14:paraId="4D16AD20" w14:textId="77777777" w:rsidR="00F5348A" w:rsidRPr="005B16E0" w:rsidRDefault="00C177E3" w:rsidP="005B16E0">
            <w:pPr>
              <w:pStyle w:val="BodyText7"/>
              <w:spacing w:line="240" w:lineRule="auto"/>
              <w:ind w:right="144" w:firstLine="0"/>
              <w:jc w:val="right"/>
              <w:rPr>
                <w:sz w:val="22"/>
                <w:szCs w:val="24"/>
              </w:rPr>
            </w:pPr>
            <w:r w:rsidRPr="005B16E0">
              <w:rPr>
                <w:sz w:val="22"/>
                <w:szCs w:val="24"/>
              </w:rPr>
              <w:t>1,089,930</w:t>
            </w:r>
          </w:p>
        </w:tc>
      </w:tr>
      <w:tr w:rsidR="00F5348A" w:rsidRPr="00C927D9" w14:paraId="6C29ACBE" w14:textId="77777777" w:rsidTr="00D87F4B">
        <w:trPr>
          <w:trHeight w:val="178"/>
        </w:trPr>
        <w:tc>
          <w:tcPr>
            <w:tcW w:w="4600" w:type="dxa"/>
            <w:vAlign w:val="bottom"/>
          </w:tcPr>
          <w:p w14:paraId="68809666" w14:textId="77777777" w:rsidR="00F5348A" w:rsidRPr="005B16E0" w:rsidRDefault="00C177E3" w:rsidP="005B16E0">
            <w:pPr>
              <w:pStyle w:val="BodyText7"/>
              <w:tabs>
                <w:tab w:val="left" w:leader="dot" w:pos="4440"/>
              </w:tabs>
              <w:spacing w:line="240" w:lineRule="auto"/>
              <w:ind w:firstLine="270"/>
              <w:rPr>
                <w:sz w:val="22"/>
                <w:szCs w:val="24"/>
              </w:rPr>
            </w:pPr>
            <w:r w:rsidRPr="005B16E0">
              <w:rPr>
                <w:sz w:val="22"/>
                <w:szCs w:val="24"/>
              </w:rPr>
              <w:t>State College of Victoria, Melbourne</w:t>
            </w:r>
            <w:r w:rsidR="005B16E0">
              <w:rPr>
                <w:sz w:val="22"/>
                <w:szCs w:val="24"/>
              </w:rPr>
              <w:tab/>
            </w:r>
          </w:p>
        </w:tc>
        <w:tc>
          <w:tcPr>
            <w:tcW w:w="1350" w:type="dxa"/>
            <w:vAlign w:val="bottom"/>
          </w:tcPr>
          <w:p w14:paraId="2816AC49" w14:textId="77777777" w:rsidR="00F5348A" w:rsidRPr="005B16E0" w:rsidRDefault="00C177E3" w:rsidP="005B16E0">
            <w:pPr>
              <w:pStyle w:val="BodyText7"/>
              <w:spacing w:line="240" w:lineRule="auto"/>
              <w:ind w:right="144" w:firstLine="0"/>
              <w:jc w:val="right"/>
              <w:rPr>
                <w:sz w:val="22"/>
                <w:szCs w:val="24"/>
              </w:rPr>
            </w:pPr>
            <w:r w:rsidRPr="005B16E0">
              <w:rPr>
                <w:sz w:val="22"/>
                <w:szCs w:val="24"/>
              </w:rPr>
              <w:t>1,819,700</w:t>
            </w:r>
          </w:p>
        </w:tc>
        <w:tc>
          <w:tcPr>
            <w:tcW w:w="1170" w:type="dxa"/>
            <w:vAlign w:val="bottom"/>
          </w:tcPr>
          <w:p w14:paraId="08DC2F36" w14:textId="77777777" w:rsidR="00F5348A" w:rsidRPr="005B16E0" w:rsidRDefault="00C177E3" w:rsidP="005B16E0">
            <w:pPr>
              <w:pStyle w:val="BodyText7"/>
              <w:spacing w:line="240" w:lineRule="auto"/>
              <w:ind w:right="144" w:firstLine="0"/>
              <w:jc w:val="right"/>
              <w:rPr>
                <w:sz w:val="22"/>
                <w:szCs w:val="24"/>
              </w:rPr>
            </w:pPr>
            <w:r w:rsidRPr="005B16E0">
              <w:rPr>
                <w:sz w:val="22"/>
                <w:szCs w:val="24"/>
              </w:rPr>
              <w:t>983,620</w:t>
            </w:r>
          </w:p>
        </w:tc>
        <w:tc>
          <w:tcPr>
            <w:tcW w:w="1260" w:type="dxa"/>
            <w:vAlign w:val="bottom"/>
          </w:tcPr>
          <w:p w14:paraId="020BD10F" w14:textId="77777777" w:rsidR="00F5348A" w:rsidRPr="005B16E0" w:rsidRDefault="00C177E3" w:rsidP="005B16E0">
            <w:pPr>
              <w:pStyle w:val="BodyText7"/>
              <w:spacing w:line="240" w:lineRule="auto"/>
              <w:ind w:right="144" w:firstLine="0"/>
              <w:jc w:val="right"/>
              <w:rPr>
                <w:sz w:val="22"/>
                <w:szCs w:val="24"/>
              </w:rPr>
            </w:pPr>
            <w:r w:rsidRPr="005B16E0">
              <w:rPr>
                <w:sz w:val="22"/>
                <w:szCs w:val="24"/>
              </w:rPr>
              <w:t>7,365,190</w:t>
            </w:r>
          </w:p>
        </w:tc>
        <w:tc>
          <w:tcPr>
            <w:tcW w:w="1350" w:type="dxa"/>
            <w:vAlign w:val="bottom"/>
          </w:tcPr>
          <w:p w14:paraId="1A5FE6E5" w14:textId="77777777" w:rsidR="00F5348A" w:rsidRPr="005B16E0" w:rsidRDefault="00C177E3" w:rsidP="005B16E0">
            <w:pPr>
              <w:pStyle w:val="BodyText7"/>
              <w:spacing w:line="240" w:lineRule="auto"/>
              <w:ind w:right="144" w:firstLine="0"/>
              <w:jc w:val="right"/>
              <w:rPr>
                <w:sz w:val="22"/>
                <w:szCs w:val="24"/>
              </w:rPr>
            </w:pPr>
            <w:r w:rsidRPr="005B16E0">
              <w:rPr>
                <w:sz w:val="22"/>
                <w:szCs w:val="24"/>
              </w:rPr>
              <w:t>7,972,090</w:t>
            </w:r>
          </w:p>
        </w:tc>
      </w:tr>
      <w:tr w:rsidR="00F5348A" w:rsidRPr="00C927D9" w14:paraId="235C9458" w14:textId="77777777" w:rsidTr="005B16E0">
        <w:trPr>
          <w:trHeight w:val="178"/>
        </w:trPr>
        <w:tc>
          <w:tcPr>
            <w:tcW w:w="4600" w:type="dxa"/>
            <w:vAlign w:val="bottom"/>
          </w:tcPr>
          <w:p w14:paraId="15D4E5CB" w14:textId="77777777" w:rsidR="00F5348A" w:rsidRPr="005B16E0" w:rsidRDefault="00C177E3" w:rsidP="005B16E0">
            <w:pPr>
              <w:pStyle w:val="BodyText7"/>
              <w:tabs>
                <w:tab w:val="left" w:leader="dot" w:pos="4440"/>
              </w:tabs>
              <w:spacing w:line="240" w:lineRule="auto"/>
              <w:ind w:firstLine="270"/>
              <w:rPr>
                <w:sz w:val="22"/>
                <w:szCs w:val="24"/>
              </w:rPr>
            </w:pPr>
            <w:r w:rsidRPr="005B16E0">
              <w:rPr>
                <w:sz w:val="22"/>
                <w:szCs w:val="24"/>
              </w:rPr>
              <w:t>St</w:t>
            </w:r>
            <w:r w:rsidR="005B16E0">
              <w:rPr>
                <w:sz w:val="22"/>
                <w:szCs w:val="24"/>
              </w:rPr>
              <w:t>ate College of Victoria, Rusden</w:t>
            </w:r>
            <w:r w:rsidR="005B16E0">
              <w:rPr>
                <w:sz w:val="22"/>
                <w:szCs w:val="24"/>
              </w:rPr>
              <w:tab/>
            </w:r>
          </w:p>
        </w:tc>
        <w:tc>
          <w:tcPr>
            <w:tcW w:w="1350" w:type="dxa"/>
            <w:vAlign w:val="bottom"/>
          </w:tcPr>
          <w:p w14:paraId="23805E76" w14:textId="77777777" w:rsidR="00F5348A" w:rsidRPr="005B16E0" w:rsidRDefault="00C177E3" w:rsidP="005B16E0">
            <w:pPr>
              <w:pStyle w:val="BodyText7"/>
              <w:spacing w:line="240" w:lineRule="auto"/>
              <w:ind w:right="144" w:firstLine="0"/>
              <w:jc w:val="right"/>
              <w:rPr>
                <w:sz w:val="22"/>
                <w:szCs w:val="24"/>
              </w:rPr>
            </w:pPr>
            <w:r w:rsidRPr="005B16E0">
              <w:rPr>
                <w:sz w:val="22"/>
                <w:szCs w:val="24"/>
              </w:rPr>
              <w:t>887,790</w:t>
            </w:r>
          </w:p>
        </w:tc>
        <w:tc>
          <w:tcPr>
            <w:tcW w:w="1170" w:type="dxa"/>
            <w:vAlign w:val="bottom"/>
          </w:tcPr>
          <w:p w14:paraId="0EB493CF" w14:textId="77777777" w:rsidR="00F5348A" w:rsidRPr="005B16E0" w:rsidRDefault="00C177E3" w:rsidP="005B16E0">
            <w:pPr>
              <w:pStyle w:val="BodyText7"/>
              <w:spacing w:line="240" w:lineRule="auto"/>
              <w:ind w:right="144" w:firstLine="0"/>
              <w:jc w:val="right"/>
              <w:rPr>
                <w:sz w:val="22"/>
                <w:szCs w:val="24"/>
              </w:rPr>
            </w:pPr>
            <w:r w:rsidRPr="005B16E0">
              <w:rPr>
                <w:sz w:val="22"/>
                <w:szCs w:val="24"/>
              </w:rPr>
              <w:t>479,890</w:t>
            </w:r>
          </w:p>
        </w:tc>
        <w:tc>
          <w:tcPr>
            <w:tcW w:w="1260" w:type="dxa"/>
            <w:vAlign w:val="bottom"/>
          </w:tcPr>
          <w:p w14:paraId="409735DB" w14:textId="77777777" w:rsidR="00F5348A" w:rsidRPr="005B16E0" w:rsidRDefault="00C177E3" w:rsidP="005B16E0">
            <w:pPr>
              <w:pStyle w:val="BodyText7"/>
              <w:spacing w:line="240" w:lineRule="auto"/>
              <w:ind w:right="144" w:firstLine="0"/>
              <w:jc w:val="right"/>
              <w:rPr>
                <w:sz w:val="22"/>
                <w:szCs w:val="24"/>
              </w:rPr>
            </w:pPr>
            <w:r w:rsidRPr="005B16E0">
              <w:rPr>
                <w:sz w:val="22"/>
                <w:szCs w:val="24"/>
              </w:rPr>
              <w:t>3,452,150</w:t>
            </w:r>
          </w:p>
        </w:tc>
        <w:tc>
          <w:tcPr>
            <w:tcW w:w="1350" w:type="dxa"/>
            <w:vAlign w:val="bottom"/>
          </w:tcPr>
          <w:p w14:paraId="03F9DB3E" w14:textId="77777777" w:rsidR="00F5348A" w:rsidRPr="005B16E0" w:rsidRDefault="00C177E3" w:rsidP="005B16E0">
            <w:pPr>
              <w:pStyle w:val="BodyText7"/>
              <w:spacing w:line="240" w:lineRule="auto"/>
              <w:ind w:right="144" w:firstLine="0"/>
              <w:jc w:val="right"/>
              <w:rPr>
                <w:sz w:val="22"/>
                <w:szCs w:val="24"/>
              </w:rPr>
            </w:pPr>
            <w:r w:rsidRPr="005B16E0">
              <w:rPr>
                <w:sz w:val="22"/>
                <w:szCs w:val="24"/>
              </w:rPr>
              <w:t>3,727,190</w:t>
            </w:r>
          </w:p>
        </w:tc>
      </w:tr>
      <w:tr w:rsidR="00F5348A" w:rsidRPr="00C927D9" w14:paraId="315E5C62" w14:textId="77777777" w:rsidTr="005B16E0">
        <w:trPr>
          <w:trHeight w:val="178"/>
        </w:trPr>
        <w:tc>
          <w:tcPr>
            <w:tcW w:w="4600" w:type="dxa"/>
            <w:vAlign w:val="bottom"/>
          </w:tcPr>
          <w:p w14:paraId="31B3BE00" w14:textId="77777777" w:rsidR="00F5348A" w:rsidRPr="005B16E0" w:rsidRDefault="00C177E3" w:rsidP="005B16E0">
            <w:pPr>
              <w:pStyle w:val="BodyText7"/>
              <w:tabs>
                <w:tab w:val="left" w:leader="dot" w:pos="4440"/>
              </w:tabs>
              <w:spacing w:line="240" w:lineRule="auto"/>
              <w:ind w:firstLine="270"/>
              <w:rPr>
                <w:sz w:val="22"/>
                <w:szCs w:val="24"/>
              </w:rPr>
            </w:pPr>
            <w:r w:rsidRPr="005B16E0">
              <w:rPr>
                <w:sz w:val="22"/>
                <w:szCs w:val="24"/>
              </w:rPr>
              <w:t>St</w:t>
            </w:r>
            <w:r w:rsidR="005B16E0">
              <w:rPr>
                <w:sz w:val="22"/>
                <w:szCs w:val="24"/>
              </w:rPr>
              <w:t>ate College of Victoria, Toorak</w:t>
            </w:r>
            <w:r w:rsidR="005B16E0">
              <w:rPr>
                <w:sz w:val="22"/>
                <w:szCs w:val="24"/>
              </w:rPr>
              <w:tab/>
            </w:r>
          </w:p>
        </w:tc>
        <w:tc>
          <w:tcPr>
            <w:tcW w:w="1350" w:type="dxa"/>
            <w:vAlign w:val="bottom"/>
          </w:tcPr>
          <w:p w14:paraId="578CCB28" w14:textId="77777777" w:rsidR="00F5348A" w:rsidRPr="005B16E0" w:rsidRDefault="00C177E3" w:rsidP="005B16E0">
            <w:pPr>
              <w:pStyle w:val="BodyText7"/>
              <w:spacing w:line="240" w:lineRule="auto"/>
              <w:ind w:right="144" w:firstLine="0"/>
              <w:jc w:val="right"/>
              <w:rPr>
                <w:sz w:val="22"/>
                <w:szCs w:val="24"/>
              </w:rPr>
            </w:pPr>
            <w:r w:rsidRPr="005B16E0">
              <w:rPr>
                <w:sz w:val="22"/>
                <w:szCs w:val="24"/>
              </w:rPr>
              <w:t>544,010</w:t>
            </w:r>
          </w:p>
        </w:tc>
        <w:tc>
          <w:tcPr>
            <w:tcW w:w="1170" w:type="dxa"/>
            <w:vAlign w:val="bottom"/>
          </w:tcPr>
          <w:p w14:paraId="4F5AB078" w14:textId="77777777" w:rsidR="00F5348A" w:rsidRPr="005B16E0" w:rsidRDefault="00C177E3" w:rsidP="005B16E0">
            <w:pPr>
              <w:pStyle w:val="BodyText7"/>
              <w:spacing w:line="240" w:lineRule="auto"/>
              <w:ind w:right="144" w:firstLine="0"/>
              <w:jc w:val="right"/>
              <w:rPr>
                <w:sz w:val="22"/>
                <w:szCs w:val="24"/>
              </w:rPr>
            </w:pPr>
            <w:r w:rsidRPr="005B16E0">
              <w:rPr>
                <w:sz w:val="22"/>
                <w:szCs w:val="24"/>
              </w:rPr>
              <w:t>294,060</w:t>
            </w:r>
          </w:p>
        </w:tc>
        <w:tc>
          <w:tcPr>
            <w:tcW w:w="1260" w:type="dxa"/>
            <w:vAlign w:val="bottom"/>
          </w:tcPr>
          <w:p w14:paraId="6530DDDC" w14:textId="77777777" w:rsidR="00F5348A" w:rsidRPr="005B16E0" w:rsidRDefault="00C177E3" w:rsidP="005B16E0">
            <w:pPr>
              <w:pStyle w:val="BodyText7"/>
              <w:spacing w:line="240" w:lineRule="auto"/>
              <w:ind w:right="144" w:firstLine="0"/>
              <w:jc w:val="right"/>
              <w:rPr>
                <w:sz w:val="22"/>
                <w:szCs w:val="24"/>
              </w:rPr>
            </w:pPr>
            <w:r w:rsidRPr="005B16E0">
              <w:rPr>
                <w:sz w:val="22"/>
                <w:szCs w:val="24"/>
              </w:rPr>
              <w:t>2,257,510</w:t>
            </w:r>
          </w:p>
        </w:tc>
        <w:tc>
          <w:tcPr>
            <w:tcW w:w="1350" w:type="dxa"/>
            <w:vAlign w:val="bottom"/>
          </w:tcPr>
          <w:p w14:paraId="1EBC1AD7" w14:textId="77777777" w:rsidR="00F5348A" w:rsidRPr="005B16E0" w:rsidRDefault="00C177E3" w:rsidP="005B16E0">
            <w:pPr>
              <w:pStyle w:val="BodyText7"/>
              <w:spacing w:line="240" w:lineRule="auto"/>
              <w:ind w:right="144" w:firstLine="0"/>
              <w:jc w:val="right"/>
              <w:rPr>
                <w:sz w:val="22"/>
                <w:szCs w:val="24"/>
              </w:rPr>
            </w:pPr>
            <w:r w:rsidRPr="005B16E0">
              <w:rPr>
                <w:sz w:val="22"/>
                <w:szCs w:val="24"/>
              </w:rPr>
              <w:t>2,396,260</w:t>
            </w:r>
          </w:p>
        </w:tc>
      </w:tr>
      <w:tr w:rsidR="00F5348A" w:rsidRPr="00C927D9" w14:paraId="53331945" w14:textId="77777777" w:rsidTr="005B16E0">
        <w:trPr>
          <w:trHeight w:val="182"/>
        </w:trPr>
        <w:tc>
          <w:tcPr>
            <w:tcW w:w="4600" w:type="dxa"/>
            <w:vAlign w:val="bottom"/>
          </w:tcPr>
          <w:p w14:paraId="0C0AF0E0" w14:textId="77777777" w:rsidR="00F5348A" w:rsidRPr="005B16E0" w:rsidRDefault="005B16E0" w:rsidP="005B16E0">
            <w:pPr>
              <w:pStyle w:val="BodyText7"/>
              <w:tabs>
                <w:tab w:val="left" w:leader="dot" w:pos="4440"/>
              </w:tabs>
              <w:spacing w:line="240" w:lineRule="auto"/>
              <w:ind w:firstLine="270"/>
              <w:rPr>
                <w:sz w:val="22"/>
                <w:szCs w:val="24"/>
              </w:rPr>
            </w:pPr>
            <w:r>
              <w:rPr>
                <w:sz w:val="22"/>
                <w:szCs w:val="24"/>
              </w:rPr>
              <w:t>Swinburne College of Technology</w:t>
            </w:r>
            <w:r>
              <w:rPr>
                <w:sz w:val="22"/>
                <w:szCs w:val="24"/>
              </w:rPr>
              <w:tab/>
            </w:r>
          </w:p>
        </w:tc>
        <w:tc>
          <w:tcPr>
            <w:tcW w:w="1350" w:type="dxa"/>
            <w:vAlign w:val="bottom"/>
          </w:tcPr>
          <w:p w14:paraId="1AC7699D" w14:textId="77777777" w:rsidR="00F5348A" w:rsidRPr="005B16E0" w:rsidRDefault="00C177E3" w:rsidP="005B16E0">
            <w:pPr>
              <w:pStyle w:val="BodyText7"/>
              <w:spacing w:line="240" w:lineRule="auto"/>
              <w:ind w:right="144" w:firstLine="0"/>
              <w:jc w:val="right"/>
              <w:rPr>
                <w:sz w:val="22"/>
                <w:szCs w:val="24"/>
              </w:rPr>
            </w:pPr>
            <w:r w:rsidRPr="005B16E0">
              <w:rPr>
                <w:sz w:val="22"/>
                <w:szCs w:val="24"/>
              </w:rPr>
              <w:t>3,161,850</w:t>
            </w:r>
          </w:p>
        </w:tc>
        <w:tc>
          <w:tcPr>
            <w:tcW w:w="1170" w:type="dxa"/>
            <w:vAlign w:val="bottom"/>
          </w:tcPr>
          <w:p w14:paraId="6F2B7443" w14:textId="77777777" w:rsidR="00F5348A" w:rsidRPr="005B16E0" w:rsidRDefault="00C177E3" w:rsidP="005B16E0">
            <w:pPr>
              <w:pStyle w:val="BodyText7"/>
              <w:spacing w:line="240" w:lineRule="auto"/>
              <w:ind w:right="144" w:firstLine="0"/>
              <w:jc w:val="right"/>
              <w:rPr>
                <w:sz w:val="22"/>
                <w:szCs w:val="24"/>
              </w:rPr>
            </w:pPr>
            <w:r w:rsidRPr="005B16E0">
              <w:rPr>
                <w:sz w:val="22"/>
                <w:szCs w:val="24"/>
              </w:rPr>
              <w:t>1,709,110</w:t>
            </w:r>
          </w:p>
        </w:tc>
        <w:tc>
          <w:tcPr>
            <w:tcW w:w="1260" w:type="dxa"/>
            <w:vAlign w:val="bottom"/>
          </w:tcPr>
          <w:p w14:paraId="71183270" w14:textId="77777777" w:rsidR="00F5348A" w:rsidRPr="005B16E0" w:rsidRDefault="00C177E3" w:rsidP="005B16E0">
            <w:pPr>
              <w:pStyle w:val="BodyText7"/>
              <w:spacing w:line="240" w:lineRule="auto"/>
              <w:ind w:right="144" w:firstLine="0"/>
              <w:jc w:val="right"/>
              <w:rPr>
                <w:sz w:val="22"/>
                <w:szCs w:val="24"/>
              </w:rPr>
            </w:pPr>
            <w:r w:rsidRPr="005B16E0">
              <w:rPr>
                <w:sz w:val="22"/>
                <w:szCs w:val="24"/>
              </w:rPr>
              <w:t>5,709,770</w:t>
            </w:r>
          </w:p>
        </w:tc>
        <w:tc>
          <w:tcPr>
            <w:tcW w:w="1350" w:type="dxa"/>
            <w:vAlign w:val="bottom"/>
          </w:tcPr>
          <w:p w14:paraId="4853D585" w14:textId="77777777" w:rsidR="00F5348A" w:rsidRPr="005B16E0" w:rsidRDefault="00C177E3" w:rsidP="005B16E0">
            <w:pPr>
              <w:pStyle w:val="BodyText7"/>
              <w:spacing w:line="240" w:lineRule="auto"/>
              <w:ind w:right="144" w:firstLine="0"/>
              <w:jc w:val="right"/>
              <w:rPr>
                <w:sz w:val="22"/>
                <w:szCs w:val="24"/>
              </w:rPr>
            </w:pPr>
            <w:r w:rsidRPr="005B16E0">
              <w:rPr>
                <w:sz w:val="22"/>
                <w:szCs w:val="24"/>
              </w:rPr>
              <w:t>6,254,660</w:t>
            </w:r>
          </w:p>
        </w:tc>
      </w:tr>
      <w:tr w:rsidR="00F5348A" w:rsidRPr="00C927D9" w14:paraId="31DE4C47" w14:textId="77777777" w:rsidTr="005B16E0">
        <w:trPr>
          <w:trHeight w:val="163"/>
        </w:trPr>
        <w:tc>
          <w:tcPr>
            <w:tcW w:w="4600" w:type="dxa"/>
            <w:vAlign w:val="bottom"/>
          </w:tcPr>
          <w:p w14:paraId="6A5D509E" w14:textId="77777777" w:rsidR="00F5348A" w:rsidRPr="005B16E0" w:rsidRDefault="00C177E3" w:rsidP="005B16E0">
            <w:pPr>
              <w:pStyle w:val="BodyText7"/>
              <w:tabs>
                <w:tab w:val="left" w:leader="dot" w:pos="4440"/>
              </w:tabs>
              <w:spacing w:line="240" w:lineRule="auto"/>
              <w:ind w:firstLine="270"/>
              <w:rPr>
                <w:sz w:val="22"/>
                <w:szCs w:val="24"/>
              </w:rPr>
            </w:pPr>
            <w:r w:rsidRPr="005B16E0">
              <w:rPr>
                <w:sz w:val="22"/>
                <w:szCs w:val="24"/>
              </w:rPr>
              <w:t>The Ballarat Institute of Advanced Education</w:t>
            </w:r>
            <w:r w:rsidR="005B16E0">
              <w:rPr>
                <w:sz w:val="22"/>
                <w:szCs w:val="24"/>
              </w:rPr>
              <w:tab/>
            </w:r>
          </w:p>
        </w:tc>
        <w:tc>
          <w:tcPr>
            <w:tcW w:w="1350" w:type="dxa"/>
            <w:vAlign w:val="bottom"/>
          </w:tcPr>
          <w:p w14:paraId="18EAB476" w14:textId="77777777" w:rsidR="00F5348A" w:rsidRPr="005B16E0" w:rsidRDefault="00C177E3" w:rsidP="005B16E0">
            <w:pPr>
              <w:pStyle w:val="BodyText7"/>
              <w:spacing w:line="240" w:lineRule="auto"/>
              <w:ind w:right="144" w:firstLine="0"/>
              <w:jc w:val="right"/>
              <w:rPr>
                <w:sz w:val="22"/>
                <w:szCs w:val="24"/>
              </w:rPr>
            </w:pPr>
            <w:r w:rsidRPr="005B16E0">
              <w:rPr>
                <w:sz w:val="22"/>
                <w:szCs w:val="24"/>
              </w:rPr>
              <w:t>884,870</w:t>
            </w:r>
          </w:p>
        </w:tc>
        <w:tc>
          <w:tcPr>
            <w:tcW w:w="1170" w:type="dxa"/>
            <w:vAlign w:val="bottom"/>
          </w:tcPr>
          <w:p w14:paraId="7F19DE64" w14:textId="77777777" w:rsidR="00F5348A" w:rsidRPr="005B16E0" w:rsidRDefault="00C177E3" w:rsidP="005B16E0">
            <w:pPr>
              <w:pStyle w:val="BodyText7"/>
              <w:spacing w:line="240" w:lineRule="auto"/>
              <w:ind w:right="144" w:firstLine="0"/>
              <w:jc w:val="right"/>
              <w:rPr>
                <w:sz w:val="22"/>
                <w:szCs w:val="24"/>
              </w:rPr>
            </w:pPr>
            <w:r w:rsidRPr="005B16E0">
              <w:rPr>
                <w:sz w:val="22"/>
                <w:szCs w:val="24"/>
              </w:rPr>
              <w:t>478,310</w:t>
            </w:r>
          </w:p>
        </w:tc>
        <w:tc>
          <w:tcPr>
            <w:tcW w:w="1260" w:type="dxa"/>
            <w:vAlign w:val="bottom"/>
          </w:tcPr>
          <w:p w14:paraId="1E75A621" w14:textId="77777777" w:rsidR="00F5348A" w:rsidRPr="005B16E0" w:rsidRDefault="00C177E3" w:rsidP="005B16E0">
            <w:pPr>
              <w:pStyle w:val="BodyText7"/>
              <w:spacing w:line="240" w:lineRule="auto"/>
              <w:ind w:right="144" w:firstLine="0"/>
              <w:jc w:val="right"/>
              <w:rPr>
                <w:sz w:val="22"/>
                <w:szCs w:val="24"/>
              </w:rPr>
            </w:pPr>
            <w:r w:rsidRPr="005B16E0">
              <w:rPr>
                <w:sz w:val="22"/>
                <w:szCs w:val="24"/>
              </w:rPr>
              <w:t>1,521,940</w:t>
            </w:r>
          </w:p>
        </w:tc>
        <w:tc>
          <w:tcPr>
            <w:tcW w:w="1350" w:type="dxa"/>
            <w:vAlign w:val="bottom"/>
          </w:tcPr>
          <w:p w14:paraId="227306F3" w14:textId="77777777" w:rsidR="00F5348A" w:rsidRPr="005B16E0" w:rsidRDefault="00C177E3" w:rsidP="005B16E0">
            <w:pPr>
              <w:pStyle w:val="BodyText7"/>
              <w:spacing w:line="240" w:lineRule="auto"/>
              <w:ind w:right="144" w:firstLine="0"/>
              <w:jc w:val="right"/>
              <w:rPr>
                <w:sz w:val="22"/>
                <w:szCs w:val="24"/>
              </w:rPr>
            </w:pPr>
            <w:r w:rsidRPr="005B16E0">
              <w:rPr>
                <w:sz w:val="22"/>
                <w:szCs w:val="24"/>
              </w:rPr>
              <w:t>1,662,220</w:t>
            </w:r>
          </w:p>
        </w:tc>
      </w:tr>
      <w:tr w:rsidR="00F5348A" w:rsidRPr="00C927D9" w14:paraId="2CEB7F2D" w14:textId="77777777" w:rsidTr="005B16E0">
        <w:trPr>
          <w:trHeight w:val="182"/>
        </w:trPr>
        <w:tc>
          <w:tcPr>
            <w:tcW w:w="4600" w:type="dxa"/>
            <w:vAlign w:val="bottom"/>
          </w:tcPr>
          <w:p w14:paraId="38211BE1" w14:textId="77777777" w:rsidR="00F5348A" w:rsidRPr="005B16E0" w:rsidRDefault="00C177E3" w:rsidP="005B16E0">
            <w:pPr>
              <w:pStyle w:val="BodyText7"/>
              <w:tabs>
                <w:tab w:val="left" w:leader="dot" w:pos="4440"/>
              </w:tabs>
              <w:spacing w:line="240" w:lineRule="auto"/>
              <w:ind w:firstLine="270"/>
              <w:rPr>
                <w:sz w:val="22"/>
                <w:szCs w:val="24"/>
              </w:rPr>
            </w:pPr>
            <w:r w:rsidRPr="005B16E0">
              <w:rPr>
                <w:sz w:val="22"/>
                <w:szCs w:val="24"/>
              </w:rPr>
              <w:t>Th</w:t>
            </w:r>
            <w:r w:rsidR="005B16E0">
              <w:rPr>
                <w:sz w:val="22"/>
                <w:szCs w:val="24"/>
              </w:rPr>
              <w:t>e Victorian College of the Arts</w:t>
            </w:r>
            <w:r w:rsidR="005B16E0">
              <w:rPr>
                <w:sz w:val="22"/>
                <w:szCs w:val="24"/>
              </w:rPr>
              <w:tab/>
            </w:r>
          </w:p>
        </w:tc>
        <w:tc>
          <w:tcPr>
            <w:tcW w:w="1350" w:type="dxa"/>
            <w:vAlign w:val="bottom"/>
          </w:tcPr>
          <w:p w14:paraId="693769A4" w14:textId="77777777" w:rsidR="00F5348A" w:rsidRPr="005B16E0" w:rsidRDefault="00C177E3" w:rsidP="005B16E0">
            <w:pPr>
              <w:pStyle w:val="BodyText7"/>
              <w:spacing w:line="240" w:lineRule="auto"/>
              <w:ind w:right="144" w:firstLine="0"/>
              <w:jc w:val="right"/>
              <w:rPr>
                <w:sz w:val="22"/>
                <w:szCs w:val="24"/>
              </w:rPr>
            </w:pPr>
            <w:r w:rsidRPr="005B16E0">
              <w:rPr>
                <w:sz w:val="22"/>
                <w:szCs w:val="24"/>
              </w:rPr>
              <w:t>124,400</w:t>
            </w:r>
          </w:p>
        </w:tc>
        <w:tc>
          <w:tcPr>
            <w:tcW w:w="1170" w:type="dxa"/>
            <w:vAlign w:val="bottom"/>
          </w:tcPr>
          <w:p w14:paraId="0DDCAFCB" w14:textId="77777777" w:rsidR="00F5348A" w:rsidRPr="005B16E0" w:rsidRDefault="00C177E3" w:rsidP="005B16E0">
            <w:pPr>
              <w:pStyle w:val="BodyText7"/>
              <w:spacing w:line="240" w:lineRule="auto"/>
              <w:ind w:right="144" w:firstLine="0"/>
              <w:jc w:val="right"/>
              <w:rPr>
                <w:sz w:val="22"/>
                <w:szCs w:val="24"/>
              </w:rPr>
            </w:pPr>
            <w:r w:rsidRPr="005B16E0">
              <w:rPr>
                <w:sz w:val="22"/>
                <w:szCs w:val="24"/>
              </w:rPr>
              <w:t>67,240</w:t>
            </w:r>
          </w:p>
        </w:tc>
        <w:tc>
          <w:tcPr>
            <w:tcW w:w="1260" w:type="dxa"/>
            <w:vAlign w:val="bottom"/>
          </w:tcPr>
          <w:p w14:paraId="6650B1D8" w14:textId="77777777" w:rsidR="00F5348A" w:rsidRPr="005B16E0" w:rsidRDefault="00C177E3" w:rsidP="005B16E0">
            <w:pPr>
              <w:pStyle w:val="BodyText7"/>
              <w:spacing w:line="240" w:lineRule="auto"/>
              <w:ind w:right="144" w:firstLine="0"/>
              <w:jc w:val="right"/>
              <w:rPr>
                <w:sz w:val="22"/>
                <w:szCs w:val="24"/>
              </w:rPr>
            </w:pPr>
            <w:r w:rsidRPr="005B16E0">
              <w:rPr>
                <w:sz w:val="22"/>
                <w:szCs w:val="24"/>
              </w:rPr>
              <w:t>427,200</w:t>
            </w:r>
          </w:p>
        </w:tc>
        <w:tc>
          <w:tcPr>
            <w:tcW w:w="1350" w:type="dxa"/>
            <w:vAlign w:val="bottom"/>
          </w:tcPr>
          <w:p w14:paraId="40C3A707" w14:textId="77777777" w:rsidR="00F5348A" w:rsidRPr="005B16E0" w:rsidRDefault="00C177E3" w:rsidP="005B16E0">
            <w:pPr>
              <w:pStyle w:val="BodyText7"/>
              <w:spacing w:line="240" w:lineRule="auto"/>
              <w:ind w:right="144" w:firstLine="0"/>
              <w:jc w:val="right"/>
              <w:rPr>
                <w:sz w:val="22"/>
                <w:szCs w:val="24"/>
              </w:rPr>
            </w:pPr>
            <w:r w:rsidRPr="005B16E0">
              <w:rPr>
                <w:sz w:val="22"/>
                <w:szCs w:val="24"/>
              </w:rPr>
              <w:t>485,620</w:t>
            </w:r>
          </w:p>
        </w:tc>
      </w:tr>
      <w:tr w:rsidR="00F5348A" w:rsidRPr="00C927D9" w14:paraId="402B7548" w14:textId="77777777" w:rsidTr="005B16E0">
        <w:trPr>
          <w:trHeight w:val="173"/>
        </w:trPr>
        <w:tc>
          <w:tcPr>
            <w:tcW w:w="4600" w:type="dxa"/>
            <w:vAlign w:val="bottom"/>
          </w:tcPr>
          <w:p w14:paraId="617AADB3" w14:textId="77777777" w:rsidR="00F5348A" w:rsidRPr="005B16E0" w:rsidRDefault="00C177E3" w:rsidP="005B16E0">
            <w:pPr>
              <w:pStyle w:val="BodyText7"/>
              <w:tabs>
                <w:tab w:val="left" w:leader="dot" w:pos="4440"/>
              </w:tabs>
              <w:spacing w:line="240" w:lineRule="auto"/>
              <w:ind w:firstLine="270"/>
              <w:rPr>
                <w:sz w:val="22"/>
                <w:szCs w:val="24"/>
              </w:rPr>
            </w:pPr>
            <w:r w:rsidRPr="005B16E0">
              <w:rPr>
                <w:sz w:val="22"/>
                <w:szCs w:val="24"/>
              </w:rPr>
              <w:t>The Victori</w:t>
            </w:r>
            <w:r w:rsidR="005B16E0">
              <w:rPr>
                <w:sz w:val="22"/>
                <w:szCs w:val="24"/>
              </w:rPr>
              <w:t>an School of Forestry, Creswick</w:t>
            </w:r>
            <w:r w:rsidR="005B16E0">
              <w:rPr>
                <w:sz w:val="22"/>
                <w:szCs w:val="24"/>
              </w:rPr>
              <w:tab/>
            </w:r>
          </w:p>
        </w:tc>
        <w:tc>
          <w:tcPr>
            <w:tcW w:w="1350" w:type="dxa"/>
            <w:vAlign w:val="bottom"/>
          </w:tcPr>
          <w:p w14:paraId="3A668963" w14:textId="77777777" w:rsidR="00F5348A" w:rsidRPr="005B16E0" w:rsidRDefault="00C177E3" w:rsidP="005B16E0">
            <w:pPr>
              <w:pStyle w:val="BodyText7"/>
              <w:spacing w:line="240" w:lineRule="auto"/>
              <w:ind w:right="144" w:firstLine="0"/>
              <w:jc w:val="right"/>
              <w:rPr>
                <w:sz w:val="22"/>
                <w:szCs w:val="24"/>
              </w:rPr>
            </w:pPr>
            <w:r w:rsidRPr="005B16E0">
              <w:rPr>
                <w:sz w:val="22"/>
                <w:szCs w:val="24"/>
              </w:rPr>
              <w:t>39,880</w:t>
            </w:r>
          </w:p>
        </w:tc>
        <w:tc>
          <w:tcPr>
            <w:tcW w:w="1170" w:type="dxa"/>
            <w:vAlign w:val="bottom"/>
          </w:tcPr>
          <w:p w14:paraId="0AB1813F" w14:textId="77777777" w:rsidR="00F5348A" w:rsidRPr="005B16E0" w:rsidRDefault="00C177E3" w:rsidP="005B16E0">
            <w:pPr>
              <w:pStyle w:val="BodyText7"/>
              <w:spacing w:line="240" w:lineRule="auto"/>
              <w:ind w:right="144" w:firstLine="0"/>
              <w:jc w:val="right"/>
              <w:rPr>
                <w:sz w:val="22"/>
                <w:szCs w:val="24"/>
              </w:rPr>
            </w:pPr>
            <w:r w:rsidRPr="005B16E0">
              <w:rPr>
                <w:sz w:val="22"/>
                <w:szCs w:val="24"/>
              </w:rPr>
              <w:t>21,560</w:t>
            </w:r>
          </w:p>
        </w:tc>
        <w:tc>
          <w:tcPr>
            <w:tcW w:w="1260" w:type="dxa"/>
            <w:vAlign w:val="bottom"/>
          </w:tcPr>
          <w:p w14:paraId="56B7FF0A" w14:textId="77777777" w:rsidR="00F5348A" w:rsidRPr="005B16E0" w:rsidRDefault="00C177E3" w:rsidP="005B16E0">
            <w:pPr>
              <w:pStyle w:val="BodyText7"/>
              <w:spacing w:line="240" w:lineRule="auto"/>
              <w:ind w:right="144" w:firstLine="0"/>
              <w:jc w:val="right"/>
              <w:rPr>
                <w:sz w:val="22"/>
                <w:szCs w:val="24"/>
              </w:rPr>
            </w:pPr>
            <w:r w:rsidRPr="005B16E0">
              <w:rPr>
                <w:sz w:val="22"/>
                <w:szCs w:val="24"/>
              </w:rPr>
              <w:t>67,480</w:t>
            </w:r>
          </w:p>
        </w:tc>
        <w:tc>
          <w:tcPr>
            <w:tcW w:w="1350" w:type="dxa"/>
            <w:vAlign w:val="bottom"/>
          </w:tcPr>
          <w:p w14:paraId="6BC00277" w14:textId="77777777" w:rsidR="00F5348A" w:rsidRPr="005B16E0" w:rsidRDefault="00C177E3" w:rsidP="005B16E0">
            <w:pPr>
              <w:pStyle w:val="BodyText7"/>
              <w:spacing w:line="240" w:lineRule="auto"/>
              <w:ind w:right="144" w:firstLine="0"/>
              <w:jc w:val="right"/>
              <w:rPr>
                <w:sz w:val="22"/>
                <w:szCs w:val="24"/>
              </w:rPr>
            </w:pPr>
            <w:r w:rsidRPr="005B16E0">
              <w:rPr>
                <w:sz w:val="22"/>
                <w:szCs w:val="24"/>
              </w:rPr>
              <w:t>69,530</w:t>
            </w:r>
          </w:p>
        </w:tc>
      </w:tr>
      <w:tr w:rsidR="00F5348A" w:rsidRPr="00C927D9" w14:paraId="12CBC9FF" w14:textId="77777777" w:rsidTr="005B16E0">
        <w:trPr>
          <w:trHeight w:val="173"/>
        </w:trPr>
        <w:tc>
          <w:tcPr>
            <w:tcW w:w="4600" w:type="dxa"/>
            <w:vAlign w:val="bottom"/>
          </w:tcPr>
          <w:p w14:paraId="5E3F3447" w14:textId="77777777" w:rsidR="00F5348A" w:rsidRPr="005B16E0" w:rsidRDefault="005B16E0" w:rsidP="005B16E0">
            <w:pPr>
              <w:pStyle w:val="BodyText7"/>
              <w:tabs>
                <w:tab w:val="left" w:leader="dot" w:pos="4440"/>
              </w:tabs>
              <w:spacing w:line="240" w:lineRule="auto"/>
              <w:ind w:firstLine="270"/>
              <w:rPr>
                <w:sz w:val="22"/>
                <w:szCs w:val="24"/>
              </w:rPr>
            </w:pPr>
            <w:r>
              <w:rPr>
                <w:sz w:val="22"/>
                <w:szCs w:val="24"/>
              </w:rPr>
              <w:t>Victoria Institute of Colleges</w:t>
            </w:r>
            <w:r>
              <w:rPr>
                <w:sz w:val="22"/>
                <w:szCs w:val="24"/>
              </w:rPr>
              <w:tab/>
            </w:r>
          </w:p>
        </w:tc>
        <w:tc>
          <w:tcPr>
            <w:tcW w:w="1350" w:type="dxa"/>
            <w:vAlign w:val="bottom"/>
          </w:tcPr>
          <w:p w14:paraId="39C581ED" w14:textId="77777777" w:rsidR="00F5348A" w:rsidRPr="005B16E0" w:rsidRDefault="00C177E3" w:rsidP="005B16E0">
            <w:pPr>
              <w:pStyle w:val="BodyText7"/>
              <w:spacing w:line="240" w:lineRule="auto"/>
              <w:ind w:right="144" w:firstLine="0"/>
              <w:jc w:val="right"/>
              <w:rPr>
                <w:sz w:val="22"/>
                <w:szCs w:val="24"/>
              </w:rPr>
            </w:pPr>
            <w:r w:rsidRPr="005B16E0">
              <w:rPr>
                <w:sz w:val="22"/>
                <w:szCs w:val="24"/>
              </w:rPr>
              <w:t>452,100</w:t>
            </w:r>
          </w:p>
        </w:tc>
        <w:tc>
          <w:tcPr>
            <w:tcW w:w="1170" w:type="dxa"/>
            <w:vAlign w:val="bottom"/>
          </w:tcPr>
          <w:p w14:paraId="69163DC8" w14:textId="77777777" w:rsidR="00F5348A" w:rsidRPr="005B16E0" w:rsidRDefault="00C177E3" w:rsidP="005B16E0">
            <w:pPr>
              <w:pStyle w:val="BodyText7"/>
              <w:spacing w:line="240" w:lineRule="auto"/>
              <w:ind w:right="144" w:firstLine="0"/>
              <w:jc w:val="right"/>
              <w:rPr>
                <w:sz w:val="22"/>
                <w:szCs w:val="24"/>
              </w:rPr>
            </w:pPr>
            <w:r w:rsidRPr="005B16E0">
              <w:rPr>
                <w:sz w:val="22"/>
                <w:szCs w:val="24"/>
              </w:rPr>
              <w:t>244,370</w:t>
            </w:r>
          </w:p>
        </w:tc>
        <w:tc>
          <w:tcPr>
            <w:tcW w:w="1260" w:type="dxa"/>
            <w:vAlign w:val="bottom"/>
          </w:tcPr>
          <w:p w14:paraId="154D15F3" w14:textId="77777777" w:rsidR="00F5348A" w:rsidRPr="005B16E0" w:rsidRDefault="00C177E3" w:rsidP="005B16E0">
            <w:pPr>
              <w:pStyle w:val="BodyText7"/>
              <w:spacing w:line="240" w:lineRule="auto"/>
              <w:ind w:right="144" w:firstLine="0"/>
              <w:jc w:val="right"/>
              <w:rPr>
                <w:sz w:val="22"/>
                <w:szCs w:val="24"/>
              </w:rPr>
            </w:pPr>
            <w:r w:rsidRPr="005B16E0">
              <w:rPr>
                <w:sz w:val="22"/>
                <w:szCs w:val="24"/>
              </w:rPr>
              <w:t>659,840</w:t>
            </w:r>
          </w:p>
        </w:tc>
        <w:tc>
          <w:tcPr>
            <w:tcW w:w="1350" w:type="dxa"/>
            <w:vAlign w:val="bottom"/>
          </w:tcPr>
          <w:p w14:paraId="494FBB28" w14:textId="77777777" w:rsidR="00F5348A" w:rsidRPr="005B16E0" w:rsidRDefault="00C177E3" w:rsidP="005B16E0">
            <w:pPr>
              <w:pStyle w:val="BodyText7"/>
              <w:spacing w:line="240" w:lineRule="auto"/>
              <w:ind w:right="144" w:firstLine="0"/>
              <w:jc w:val="right"/>
              <w:rPr>
                <w:sz w:val="22"/>
                <w:szCs w:val="24"/>
              </w:rPr>
            </w:pPr>
            <w:r w:rsidRPr="005B16E0">
              <w:rPr>
                <w:sz w:val="22"/>
                <w:szCs w:val="24"/>
              </w:rPr>
              <w:t>708.750</w:t>
            </w:r>
          </w:p>
        </w:tc>
      </w:tr>
      <w:tr w:rsidR="00F5348A" w:rsidRPr="00C927D9" w14:paraId="2FE7F5EE" w14:textId="77777777" w:rsidTr="00D87F4B">
        <w:trPr>
          <w:trHeight w:val="187"/>
        </w:trPr>
        <w:tc>
          <w:tcPr>
            <w:tcW w:w="4600" w:type="dxa"/>
            <w:vAlign w:val="bottom"/>
          </w:tcPr>
          <w:p w14:paraId="2F10F4A9" w14:textId="77777777" w:rsidR="00F5348A" w:rsidRPr="005B16E0" w:rsidRDefault="005B16E0" w:rsidP="005B16E0">
            <w:pPr>
              <w:pStyle w:val="BodyText7"/>
              <w:tabs>
                <w:tab w:val="left" w:leader="dot" w:pos="4440"/>
              </w:tabs>
              <w:spacing w:line="240" w:lineRule="auto"/>
              <w:ind w:firstLine="270"/>
              <w:rPr>
                <w:sz w:val="22"/>
                <w:szCs w:val="24"/>
              </w:rPr>
            </w:pPr>
            <w:r>
              <w:rPr>
                <w:sz w:val="22"/>
                <w:szCs w:val="24"/>
              </w:rPr>
              <w:t>Victorian College of Pharmacy</w:t>
            </w:r>
            <w:r>
              <w:rPr>
                <w:sz w:val="22"/>
                <w:szCs w:val="24"/>
              </w:rPr>
              <w:tab/>
            </w:r>
          </w:p>
        </w:tc>
        <w:tc>
          <w:tcPr>
            <w:tcW w:w="1350" w:type="dxa"/>
            <w:vAlign w:val="bottom"/>
          </w:tcPr>
          <w:p w14:paraId="3886B3A3" w14:textId="77777777" w:rsidR="00F5348A" w:rsidRPr="005B16E0" w:rsidRDefault="00C177E3" w:rsidP="005B16E0">
            <w:pPr>
              <w:pStyle w:val="BodyText7"/>
              <w:spacing w:line="240" w:lineRule="auto"/>
              <w:ind w:right="144" w:firstLine="0"/>
              <w:jc w:val="right"/>
              <w:rPr>
                <w:sz w:val="22"/>
                <w:szCs w:val="24"/>
              </w:rPr>
            </w:pPr>
            <w:r w:rsidRPr="005B16E0">
              <w:rPr>
                <w:sz w:val="22"/>
                <w:szCs w:val="24"/>
              </w:rPr>
              <w:t>561,850</w:t>
            </w:r>
          </w:p>
        </w:tc>
        <w:tc>
          <w:tcPr>
            <w:tcW w:w="1170" w:type="dxa"/>
            <w:vAlign w:val="bottom"/>
          </w:tcPr>
          <w:p w14:paraId="22A64F8E" w14:textId="77777777" w:rsidR="00F5348A" w:rsidRPr="005B16E0" w:rsidRDefault="00C177E3" w:rsidP="005B16E0">
            <w:pPr>
              <w:pStyle w:val="BodyText7"/>
              <w:spacing w:line="240" w:lineRule="auto"/>
              <w:ind w:right="144" w:firstLine="0"/>
              <w:jc w:val="right"/>
              <w:rPr>
                <w:sz w:val="22"/>
                <w:szCs w:val="24"/>
              </w:rPr>
            </w:pPr>
            <w:r w:rsidRPr="005B16E0">
              <w:rPr>
                <w:sz w:val="22"/>
                <w:szCs w:val="24"/>
              </w:rPr>
              <w:t>303,700</w:t>
            </w:r>
          </w:p>
        </w:tc>
        <w:tc>
          <w:tcPr>
            <w:tcW w:w="1260" w:type="dxa"/>
            <w:vAlign w:val="bottom"/>
          </w:tcPr>
          <w:p w14:paraId="6146BE2B" w14:textId="77777777" w:rsidR="00F5348A" w:rsidRPr="005B16E0" w:rsidRDefault="00C177E3" w:rsidP="005B16E0">
            <w:pPr>
              <w:pStyle w:val="BodyText7"/>
              <w:spacing w:line="240" w:lineRule="auto"/>
              <w:ind w:right="144" w:firstLine="0"/>
              <w:jc w:val="right"/>
              <w:rPr>
                <w:sz w:val="22"/>
                <w:szCs w:val="24"/>
              </w:rPr>
            </w:pPr>
            <w:r w:rsidRPr="005B16E0">
              <w:rPr>
                <w:sz w:val="22"/>
                <w:szCs w:val="24"/>
              </w:rPr>
              <w:t>982,690</w:t>
            </w:r>
          </w:p>
        </w:tc>
        <w:tc>
          <w:tcPr>
            <w:tcW w:w="1350" w:type="dxa"/>
            <w:vAlign w:val="bottom"/>
          </w:tcPr>
          <w:p w14:paraId="71FA71AD" w14:textId="77777777" w:rsidR="00F5348A" w:rsidRPr="005B16E0" w:rsidRDefault="00C177E3" w:rsidP="005B16E0">
            <w:pPr>
              <w:pStyle w:val="BodyText7"/>
              <w:spacing w:line="240" w:lineRule="auto"/>
              <w:ind w:right="144" w:firstLine="0"/>
              <w:jc w:val="right"/>
              <w:rPr>
                <w:sz w:val="22"/>
                <w:szCs w:val="24"/>
              </w:rPr>
            </w:pPr>
            <w:r w:rsidRPr="005B16E0">
              <w:rPr>
                <w:sz w:val="22"/>
                <w:szCs w:val="24"/>
              </w:rPr>
              <w:t>1,038,020</w:t>
            </w:r>
          </w:p>
        </w:tc>
      </w:tr>
      <w:tr w:rsidR="00F5348A" w:rsidRPr="00C927D9" w14:paraId="2E8969D0" w14:textId="77777777" w:rsidTr="00F577FB">
        <w:trPr>
          <w:trHeight w:val="336"/>
        </w:trPr>
        <w:tc>
          <w:tcPr>
            <w:tcW w:w="4600" w:type="dxa"/>
            <w:vAlign w:val="center"/>
          </w:tcPr>
          <w:p w14:paraId="70D27D81" w14:textId="77777777" w:rsidR="00F5348A" w:rsidRPr="005B16E0" w:rsidRDefault="00C177E3" w:rsidP="00F577FB">
            <w:pPr>
              <w:pStyle w:val="BodyText7"/>
              <w:spacing w:line="240" w:lineRule="auto"/>
              <w:ind w:firstLine="270"/>
              <w:rPr>
                <w:sz w:val="22"/>
                <w:szCs w:val="24"/>
              </w:rPr>
            </w:pPr>
            <w:r w:rsidRPr="005B16E0">
              <w:rPr>
                <w:rStyle w:val="BodytextSpacing1pt"/>
                <w:spacing w:val="0"/>
                <w:sz w:val="22"/>
                <w:szCs w:val="24"/>
              </w:rPr>
              <w:t xml:space="preserve">Warrnambool Institute of Advanced </w:t>
            </w:r>
            <w:r w:rsidR="005B16E0">
              <w:rPr>
                <w:sz w:val="22"/>
                <w:szCs w:val="24"/>
              </w:rPr>
              <w:t>Education</w:t>
            </w:r>
          </w:p>
        </w:tc>
        <w:tc>
          <w:tcPr>
            <w:tcW w:w="1350" w:type="dxa"/>
            <w:vAlign w:val="center"/>
          </w:tcPr>
          <w:p w14:paraId="5625BA18" w14:textId="77777777" w:rsidR="00F5348A" w:rsidRPr="005B16E0" w:rsidRDefault="00C177E3" w:rsidP="00F577FB">
            <w:pPr>
              <w:pStyle w:val="BodyText7"/>
              <w:spacing w:line="240" w:lineRule="auto"/>
              <w:ind w:right="144" w:firstLine="0"/>
              <w:jc w:val="right"/>
              <w:rPr>
                <w:sz w:val="22"/>
                <w:szCs w:val="24"/>
              </w:rPr>
            </w:pPr>
            <w:r w:rsidRPr="005B16E0">
              <w:rPr>
                <w:sz w:val="22"/>
                <w:szCs w:val="24"/>
              </w:rPr>
              <w:t>477,540</w:t>
            </w:r>
          </w:p>
        </w:tc>
        <w:tc>
          <w:tcPr>
            <w:tcW w:w="1170" w:type="dxa"/>
            <w:vAlign w:val="center"/>
          </w:tcPr>
          <w:p w14:paraId="00610ADB" w14:textId="77777777" w:rsidR="00F5348A" w:rsidRPr="005B16E0" w:rsidRDefault="00C177E3" w:rsidP="00F577FB">
            <w:pPr>
              <w:pStyle w:val="BodyText7"/>
              <w:spacing w:line="240" w:lineRule="auto"/>
              <w:ind w:right="144" w:firstLine="0"/>
              <w:jc w:val="right"/>
              <w:rPr>
                <w:sz w:val="22"/>
                <w:szCs w:val="24"/>
              </w:rPr>
            </w:pPr>
            <w:r w:rsidRPr="005B16E0">
              <w:rPr>
                <w:sz w:val="22"/>
                <w:szCs w:val="24"/>
              </w:rPr>
              <w:t>258,140</w:t>
            </w:r>
          </w:p>
        </w:tc>
        <w:tc>
          <w:tcPr>
            <w:tcW w:w="1260" w:type="dxa"/>
            <w:vAlign w:val="center"/>
          </w:tcPr>
          <w:p w14:paraId="25EA28C2" w14:textId="77777777" w:rsidR="00F5348A" w:rsidRPr="005B16E0" w:rsidRDefault="00C177E3" w:rsidP="00F577FB">
            <w:pPr>
              <w:pStyle w:val="BodyText7"/>
              <w:spacing w:line="240" w:lineRule="auto"/>
              <w:ind w:right="144" w:firstLine="0"/>
              <w:jc w:val="right"/>
              <w:rPr>
                <w:sz w:val="22"/>
                <w:szCs w:val="24"/>
              </w:rPr>
            </w:pPr>
            <w:r w:rsidRPr="005B16E0">
              <w:rPr>
                <w:sz w:val="22"/>
                <w:szCs w:val="24"/>
              </w:rPr>
              <w:t>934,690</w:t>
            </w:r>
          </w:p>
        </w:tc>
        <w:tc>
          <w:tcPr>
            <w:tcW w:w="1350" w:type="dxa"/>
            <w:vAlign w:val="center"/>
          </w:tcPr>
          <w:p w14:paraId="232A72F8" w14:textId="77777777" w:rsidR="00F5348A" w:rsidRPr="005B16E0" w:rsidRDefault="00C177E3" w:rsidP="00F577FB">
            <w:pPr>
              <w:pStyle w:val="BodyText7"/>
              <w:spacing w:line="240" w:lineRule="auto"/>
              <w:ind w:right="144" w:firstLine="0"/>
              <w:jc w:val="right"/>
              <w:rPr>
                <w:sz w:val="22"/>
                <w:szCs w:val="24"/>
              </w:rPr>
            </w:pPr>
            <w:r w:rsidRPr="005B16E0">
              <w:rPr>
                <w:sz w:val="22"/>
                <w:szCs w:val="24"/>
              </w:rPr>
              <w:t>1,079,830</w:t>
            </w:r>
          </w:p>
        </w:tc>
      </w:tr>
      <w:tr w:rsidR="00F577FB" w:rsidRPr="00C927D9" w14:paraId="0046AC18" w14:textId="77777777" w:rsidTr="00F577FB">
        <w:trPr>
          <w:trHeight w:val="336"/>
        </w:trPr>
        <w:tc>
          <w:tcPr>
            <w:tcW w:w="4600" w:type="dxa"/>
            <w:vAlign w:val="center"/>
          </w:tcPr>
          <w:p w14:paraId="68AD229B" w14:textId="77777777" w:rsidR="00F577FB" w:rsidRPr="005B16E0" w:rsidRDefault="00F577FB" w:rsidP="00F577FB">
            <w:pPr>
              <w:pStyle w:val="BodyText7"/>
              <w:spacing w:line="240" w:lineRule="auto"/>
              <w:ind w:firstLine="270"/>
              <w:rPr>
                <w:rStyle w:val="BodytextSpacing1pt"/>
                <w:spacing w:val="0"/>
                <w:sz w:val="22"/>
                <w:szCs w:val="24"/>
              </w:rPr>
            </w:pPr>
          </w:p>
        </w:tc>
        <w:tc>
          <w:tcPr>
            <w:tcW w:w="1350" w:type="dxa"/>
            <w:vAlign w:val="center"/>
          </w:tcPr>
          <w:p w14:paraId="5515908A" w14:textId="77777777" w:rsidR="00F577FB" w:rsidRPr="005B16E0" w:rsidRDefault="00F577FB" w:rsidP="00F577FB">
            <w:pPr>
              <w:pStyle w:val="BodyText7"/>
              <w:spacing w:line="240" w:lineRule="auto"/>
              <w:ind w:right="144" w:firstLine="0"/>
              <w:jc w:val="right"/>
              <w:rPr>
                <w:sz w:val="22"/>
                <w:szCs w:val="24"/>
              </w:rPr>
            </w:pPr>
          </w:p>
        </w:tc>
        <w:tc>
          <w:tcPr>
            <w:tcW w:w="1170" w:type="dxa"/>
            <w:vAlign w:val="center"/>
          </w:tcPr>
          <w:p w14:paraId="3756DE1E" w14:textId="77777777" w:rsidR="00F577FB" w:rsidRPr="005B16E0" w:rsidRDefault="00F577FB" w:rsidP="00F577FB">
            <w:pPr>
              <w:pStyle w:val="BodyText7"/>
              <w:spacing w:line="240" w:lineRule="auto"/>
              <w:ind w:right="144" w:firstLine="0"/>
              <w:jc w:val="right"/>
              <w:rPr>
                <w:sz w:val="22"/>
                <w:szCs w:val="24"/>
              </w:rPr>
            </w:pPr>
          </w:p>
        </w:tc>
        <w:tc>
          <w:tcPr>
            <w:tcW w:w="1260" w:type="dxa"/>
            <w:vAlign w:val="center"/>
          </w:tcPr>
          <w:p w14:paraId="1A93F287" w14:textId="77777777" w:rsidR="00F577FB" w:rsidRPr="005B16E0" w:rsidRDefault="00F577FB" w:rsidP="00F577FB">
            <w:pPr>
              <w:pStyle w:val="BodyText7"/>
              <w:spacing w:line="240" w:lineRule="auto"/>
              <w:ind w:right="144" w:firstLine="0"/>
              <w:jc w:val="right"/>
              <w:rPr>
                <w:sz w:val="22"/>
                <w:szCs w:val="24"/>
              </w:rPr>
            </w:pPr>
          </w:p>
        </w:tc>
        <w:tc>
          <w:tcPr>
            <w:tcW w:w="1350" w:type="dxa"/>
            <w:vAlign w:val="center"/>
          </w:tcPr>
          <w:p w14:paraId="38CBDF6A" w14:textId="77777777" w:rsidR="00F577FB" w:rsidRPr="005B16E0" w:rsidRDefault="00F577FB" w:rsidP="00F577FB">
            <w:pPr>
              <w:pStyle w:val="BodyText7"/>
              <w:spacing w:line="240" w:lineRule="auto"/>
              <w:ind w:right="144" w:firstLine="0"/>
              <w:jc w:val="right"/>
              <w:rPr>
                <w:sz w:val="22"/>
                <w:szCs w:val="24"/>
              </w:rPr>
            </w:pPr>
          </w:p>
        </w:tc>
      </w:tr>
    </w:tbl>
    <w:p w14:paraId="3244CC3E" w14:textId="77777777" w:rsidR="00F5348A" w:rsidRPr="00C927D9" w:rsidRDefault="00C177E3" w:rsidP="00D87F4B">
      <w:pPr>
        <w:spacing w:after="160"/>
        <w:jc w:val="center"/>
      </w:pPr>
      <w:bookmarkStart w:id="3" w:name="bookmark2"/>
      <w:r w:rsidRPr="00C927D9">
        <w:rPr>
          <w:rStyle w:val="Heading22"/>
          <w:rFonts w:eastAsia="Courier New"/>
          <w:sz w:val="24"/>
          <w:szCs w:val="24"/>
        </w:rPr>
        <w:t>SCHEDULE—continued</w:t>
      </w:r>
      <w:bookmarkEnd w:id="3"/>
    </w:p>
    <w:tbl>
      <w:tblPr>
        <w:tblOverlap w:val="never"/>
        <w:tblW w:w="0" w:type="auto"/>
        <w:tblLayout w:type="fixed"/>
        <w:tblCellMar>
          <w:left w:w="10" w:type="dxa"/>
          <w:right w:w="10" w:type="dxa"/>
        </w:tblCellMar>
        <w:tblLook w:val="0000" w:firstRow="0" w:lastRow="0" w:firstColumn="0" w:lastColumn="0" w:noHBand="0" w:noVBand="0"/>
      </w:tblPr>
      <w:tblGrid>
        <w:gridCol w:w="4600"/>
        <w:gridCol w:w="1260"/>
        <w:gridCol w:w="1350"/>
        <w:gridCol w:w="1260"/>
        <w:gridCol w:w="1260"/>
      </w:tblGrid>
      <w:tr w:rsidR="00F5348A" w:rsidRPr="00C927D9" w14:paraId="402F4451" w14:textId="77777777" w:rsidTr="003056EE">
        <w:trPr>
          <w:trHeight w:val="427"/>
        </w:trPr>
        <w:tc>
          <w:tcPr>
            <w:tcW w:w="4600" w:type="dxa"/>
            <w:tcBorders>
              <w:top w:val="single" w:sz="4" w:space="0" w:color="auto"/>
            </w:tcBorders>
            <w:vAlign w:val="center"/>
          </w:tcPr>
          <w:p w14:paraId="145C30DB" w14:textId="77777777" w:rsidR="00F5348A" w:rsidRPr="00D87F4B" w:rsidRDefault="00C177E3" w:rsidP="00D87F4B">
            <w:pPr>
              <w:pStyle w:val="BodyText7"/>
              <w:spacing w:line="240" w:lineRule="auto"/>
              <w:ind w:firstLine="0"/>
              <w:rPr>
                <w:sz w:val="20"/>
                <w:szCs w:val="24"/>
              </w:rPr>
            </w:pPr>
            <w:r w:rsidRPr="00D87F4B">
              <w:rPr>
                <w:rStyle w:val="BodyText42"/>
                <w:sz w:val="20"/>
                <w:szCs w:val="24"/>
              </w:rPr>
              <w:t>First Column</w:t>
            </w:r>
          </w:p>
        </w:tc>
        <w:tc>
          <w:tcPr>
            <w:tcW w:w="1260" w:type="dxa"/>
            <w:tcBorders>
              <w:top w:val="single" w:sz="4" w:space="0" w:color="auto"/>
            </w:tcBorders>
            <w:vAlign w:val="center"/>
          </w:tcPr>
          <w:p w14:paraId="2FCB0A9D" w14:textId="77777777" w:rsidR="00F5348A" w:rsidRPr="00D87F4B" w:rsidRDefault="00C177E3" w:rsidP="00D87F4B">
            <w:pPr>
              <w:pStyle w:val="BodyText7"/>
              <w:spacing w:line="240" w:lineRule="auto"/>
              <w:ind w:right="144" w:firstLine="0"/>
              <w:jc w:val="right"/>
              <w:rPr>
                <w:sz w:val="20"/>
                <w:szCs w:val="24"/>
              </w:rPr>
            </w:pPr>
            <w:r w:rsidRPr="00D87F4B">
              <w:rPr>
                <w:rStyle w:val="BodyText42"/>
                <w:sz w:val="20"/>
                <w:szCs w:val="24"/>
              </w:rPr>
              <w:t>Second</w:t>
            </w:r>
            <w:r w:rsidR="00D87F4B" w:rsidRPr="00D87F4B">
              <w:rPr>
                <w:rStyle w:val="BodyText42"/>
                <w:sz w:val="20"/>
                <w:szCs w:val="24"/>
              </w:rPr>
              <w:t xml:space="preserve"> </w:t>
            </w:r>
            <w:r w:rsidRPr="00D87F4B">
              <w:rPr>
                <w:rStyle w:val="BodyText42"/>
                <w:sz w:val="20"/>
                <w:szCs w:val="24"/>
              </w:rPr>
              <w:t>Column</w:t>
            </w:r>
          </w:p>
        </w:tc>
        <w:tc>
          <w:tcPr>
            <w:tcW w:w="1350" w:type="dxa"/>
            <w:tcBorders>
              <w:top w:val="single" w:sz="4" w:space="0" w:color="auto"/>
            </w:tcBorders>
            <w:vAlign w:val="center"/>
          </w:tcPr>
          <w:p w14:paraId="1B6306B3" w14:textId="77777777" w:rsidR="00F5348A" w:rsidRPr="00D87F4B" w:rsidRDefault="00C177E3" w:rsidP="00D87F4B">
            <w:pPr>
              <w:pStyle w:val="BodyText7"/>
              <w:spacing w:line="240" w:lineRule="auto"/>
              <w:ind w:right="144" w:firstLine="0"/>
              <w:jc w:val="right"/>
              <w:rPr>
                <w:sz w:val="20"/>
                <w:szCs w:val="24"/>
              </w:rPr>
            </w:pPr>
            <w:r w:rsidRPr="00D87F4B">
              <w:rPr>
                <w:rStyle w:val="BodyText42"/>
                <w:sz w:val="20"/>
                <w:szCs w:val="24"/>
              </w:rPr>
              <w:t>Third</w:t>
            </w:r>
            <w:r w:rsidR="00D87F4B" w:rsidRPr="00D87F4B">
              <w:rPr>
                <w:rStyle w:val="BodyText42"/>
                <w:sz w:val="20"/>
                <w:szCs w:val="24"/>
              </w:rPr>
              <w:t xml:space="preserve"> </w:t>
            </w:r>
            <w:r w:rsidRPr="00D87F4B">
              <w:rPr>
                <w:rStyle w:val="BodyText42"/>
                <w:sz w:val="20"/>
                <w:szCs w:val="24"/>
              </w:rPr>
              <w:t>Column</w:t>
            </w:r>
          </w:p>
        </w:tc>
        <w:tc>
          <w:tcPr>
            <w:tcW w:w="1260" w:type="dxa"/>
            <w:tcBorders>
              <w:top w:val="single" w:sz="4" w:space="0" w:color="auto"/>
            </w:tcBorders>
            <w:vAlign w:val="center"/>
          </w:tcPr>
          <w:p w14:paraId="4104B674" w14:textId="77777777" w:rsidR="00F5348A" w:rsidRPr="00D87F4B" w:rsidRDefault="00C177E3" w:rsidP="00D87F4B">
            <w:pPr>
              <w:pStyle w:val="BodyText7"/>
              <w:spacing w:line="240" w:lineRule="auto"/>
              <w:ind w:right="144" w:firstLine="0"/>
              <w:jc w:val="right"/>
              <w:rPr>
                <w:sz w:val="20"/>
                <w:szCs w:val="24"/>
              </w:rPr>
            </w:pPr>
            <w:r w:rsidRPr="00D87F4B">
              <w:rPr>
                <w:rStyle w:val="BodyText42"/>
                <w:sz w:val="20"/>
                <w:szCs w:val="24"/>
              </w:rPr>
              <w:t>Fourth</w:t>
            </w:r>
            <w:r w:rsidR="00D87F4B" w:rsidRPr="00D87F4B">
              <w:rPr>
                <w:rStyle w:val="BodyText42"/>
                <w:sz w:val="20"/>
                <w:szCs w:val="24"/>
              </w:rPr>
              <w:t xml:space="preserve"> </w:t>
            </w:r>
            <w:r w:rsidRPr="00D87F4B">
              <w:rPr>
                <w:rStyle w:val="BodyText42"/>
                <w:sz w:val="20"/>
                <w:szCs w:val="24"/>
              </w:rPr>
              <w:t>Column</w:t>
            </w:r>
          </w:p>
        </w:tc>
        <w:tc>
          <w:tcPr>
            <w:tcW w:w="1260" w:type="dxa"/>
            <w:tcBorders>
              <w:top w:val="single" w:sz="4" w:space="0" w:color="auto"/>
            </w:tcBorders>
            <w:vAlign w:val="center"/>
          </w:tcPr>
          <w:p w14:paraId="6CD8472C" w14:textId="77777777" w:rsidR="00F5348A" w:rsidRPr="00D87F4B" w:rsidRDefault="00C177E3" w:rsidP="00D87F4B">
            <w:pPr>
              <w:pStyle w:val="BodyText7"/>
              <w:spacing w:line="240" w:lineRule="auto"/>
              <w:ind w:right="144" w:firstLine="0"/>
              <w:jc w:val="right"/>
              <w:rPr>
                <w:sz w:val="20"/>
                <w:szCs w:val="24"/>
              </w:rPr>
            </w:pPr>
            <w:r w:rsidRPr="00D87F4B">
              <w:rPr>
                <w:rStyle w:val="BodyText42"/>
                <w:sz w:val="20"/>
                <w:szCs w:val="24"/>
              </w:rPr>
              <w:t>Fifth</w:t>
            </w:r>
            <w:r w:rsidR="00D87F4B" w:rsidRPr="00D87F4B">
              <w:rPr>
                <w:rStyle w:val="BodyText42"/>
                <w:sz w:val="20"/>
                <w:szCs w:val="24"/>
              </w:rPr>
              <w:t xml:space="preserve"> </w:t>
            </w:r>
            <w:r w:rsidRPr="00D87F4B">
              <w:rPr>
                <w:rStyle w:val="BodyText42"/>
                <w:sz w:val="20"/>
                <w:szCs w:val="24"/>
              </w:rPr>
              <w:t>Column</w:t>
            </w:r>
          </w:p>
        </w:tc>
      </w:tr>
      <w:tr w:rsidR="00F5348A" w:rsidRPr="00C927D9" w14:paraId="72945BAE" w14:textId="77777777" w:rsidTr="003056EE">
        <w:trPr>
          <w:trHeight w:val="605"/>
        </w:trPr>
        <w:tc>
          <w:tcPr>
            <w:tcW w:w="4600" w:type="dxa"/>
            <w:tcBorders>
              <w:bottom w:val="single" w:sz="4" w:space="0" w:color="auto"/>
            </w:tcBorders>
            <w:vAlign w:val="center"/>
          </w:tcPr>
          <w:p w14:paraId="705CAF77" w14:textId="77777777" w:rsidR="00F5348A" w:rsidRPr="00D87F4B" w:rsidRDefault="00C177E3" w:rsidP="00D87F4B">
            <w:pPr>
              <w:pStyle w:val="BodyText7"/>
              <w:spacing w:line="240" w:lineRule="auto"/>
              <w:ind w:firstLine="0"/>
              <w:rPr>
                <w:sz w:val="20"/>
                <w:szCs w:val="24"/>
              </w:rPr>
            </w:pPr>
            <w:r w:rsidRPr="00D87F4B">
              <w:rPr>
                <w:rStyle w:val="BodyText42"/>
                <w:sz w:val="20"/>
                <w:szCs w:val="24"/>
              </w:rPr>
              <w:t>College of Advanced Education</w:t>
            </w:r>
          </w:p>
        </w:tc>
        <w:tc>
          <w:tcPr>
            <w:tcW w:w="1260" w:type="dxa"/>
            <w:tcBorders>
              <w:bottom w:val="single" w:sz="4" w:space="0" w:color="auto"/>
            </w:tcBorders>
            <w:vAlign w:val="center"/>
          </w:tcPr>
          <w:p w14:paraId="2EC4527B" w14:textId="77777777" w:rsidR="00F5348A" w:rsidRPr="00D87F4B" w:rsidRDefault="00C177E3" w:rsidP="00D87F4B">
            <w:pPr>
              <w:pStyle w:val="BodyText7"/>
              <w:spacing w:line="240" w:lineRule="auto"/>
              <w:ind w:right="144" w:firstLine="0"/>
              <w:jc w:val="right"/>
              <w:rPr>
                <w:sz w:val="20"/>
                <w:szCs w:val="24"/>
              </w:rPr>
            </w:pPr>
            <w:r w:rsidRPr="00D87F4B">
              <w:rPr>
                <w:rStyle w:val="BodyText42"/>
                <w:sz w:val="20"/>
                <w:szCs w:val="24"/>
              </w:rPr>
              <w:t>Qualifying amount for 1973</w:t>
            </w:r>
          </w:p>
        </w:tc>
        <w:tc>
          <w:tcPr>
            <w:tcW w:w="1350" w:type="dxa"/>
            <w:tcBorders>
              <w:bottom w:val="single" w:sz="4" w:space="0" w:color="auto"/>
            </w:tcBorders>
            <w:vAlign w:val="center"/>
          </w:tcPr>
          <w:p w14:paraId="3C9D020A" w14:textId="77777777" w:rsidR="00F5348A" w:rsidRPr="00D87F4B" w:rsidRDefault="00C177E3" w:rsidP="00D87F4B">
            <w:pPr>
              <w:pStyle w:val="BodyText7"/>
              <w:spacing w:line="240" w:lineRule="auto"/>
              <w:ind w:right="144" w:firstLine="0"/>
              <w:jc w:val="right"/>
              <w:rPr>
                <w:sz w:val="20"/>
                <w:szCs w:val="24"/>
              </w:rPr>
            </w:pPr>
            <w:r w:rsidRPr="00D87F4B">
              <w:rPr>
                <w:rStyle w:val="BodyText42"/>
                <w:sz w:val="20"/>
                <w:szCs w:val="24"/>
              </w:rPr>
              <w:t>Maximum grant for 1973</w:t>
            </w:r>
          </w:p>
        </w:tc>
        <w:tc>
          <w:tcPr>
            <w:tcW w:w="1260" w:type="dxa"/>
            <w:tcBorders>
              <w:bottom w:val="single" w:sz="4" w:space="0" w:color="auto"/>
            </w:tcBorders>
            <w:vAlign w:val="center"/>
          </w:tcPr>
          <w:p w14:paraId="6E640CCD" w14:textId="77777777" w:rsidR="00F5348A" w:rsidRPr="00D87F4B" w:rsidRDefault="00C177E3" w:rsidP="00D87F4B">
            <w:pPr>
              <w:pStyle w:val="BodyText7"/>
              <w:spacing w:line="240" w:lineRule="auto"/>
              <w:ind w:right="144" w:firstLine="0"/>
              <w:jc w:val="right"/>
              <w:rPr>
                <w:sz w:val="20"/>
                <w:szCs w:val="24"/>
              </w:rPr>
            </w:pPr>
            <w:r w:rsidRPr="00D87F4B">
              <w:rPr>
                <w:rStyle w:val="BodyText42"/>
                <w:sz w:val="20"/>
                <w:szCs w:val="24"/>
              </w:rPr>
              <w:t>Maximum grant for 1974</w:t>
            </w:r>
          </w:p>
        </w:tc>
        <w:tc>
          <w:tcPr>
            <w:tcW w:w="1260" w:type="dxa"/>
            <w:tcBorders>
              <w:bottom w:val="single" w:sz="4" w:space="0" w:color="auto"/>
            </w:tcBorders>
            <w:vAlign w:val="center"/>
          </w:tcPr>
          <w:p w14:paraId="0F4C0624" w14:textId="77777777" w:rsidR="00F5348A" w:rsidRPr="00D87F4B" w:rsidRDefault="00C177E3" w:rsidP="00D87F4B">
            <w:pPr>
              <w:pStyle w:val="BodyText7"/>
              <w:spacing w:line="240" w:lineRule="auto"/>
              <w:ind w:right="144" w:firstLine="0"/>
              <w:jc w:val="right"/>
              <w:rPr>
                <w:sz w:val="20"/>
                <w:szCs w:val="24"/>
              </w:rPr>
            </w:pPr>
            <w:r w:rsidRPr="00D87F4B">
              <w:rPr>
                <w:rStyle w:val="BodyText42"/>
                <w:sz w:val="20"/>
                <w:szCs w:val="24"/>
              </w:rPr>
              <w:t>Maximum grant for 1975</w:t>
            </w:r>
          </w:p>
        </w:tc>
      </w:tr>
      <w:tr w:rsidR="00F5348A" w:rsidRPr="00C927D9" w14:paraId="3A42F7AC" w14:textId="77777777" w:rsidTr="003056EE">
        <w:trPr>
          <w:trHeight w:val="254"/>
        </w:trPr>
        <w:tc>
          <w:tcPr>
            <w:tcW w:w="4600" w:type="dxa"/>
            <w:tcBorders>
              <w:top w:val="single" w:sz="4" w:space="0" w:color="auto"/>
            </w:tcBorders>
          </w:tcPr>
          <w:p w14:paraId="408E22CA" w14:textId="77777777" w:rsidR="00F5348A" w:rsidRPr="00C927D9" w:rsidRDefault="00F5348A" w:rsidP="00BC691D">
            <w:pPr>
              <w:rPr>
                <w:rFonts w:ascii="Times New Roman" w:hAnsi="Times New Roman" w:cs="Times New Roman"/>
              </w:rPr>
            </w:pPr>
          </w:p>
        </w:tc>
        <w:tc>
          <w:tcPr>
            <w:tcW w:w="1260" w:type="dxa"/>
            <w:tcBorders>
              <w:top w:val="single" w:sz="4" w:space="0" w:color="auto"/>
            </w:tcBorders>
            <w:vAlign w:val="center"/>
          </w:tcPr>
          <w:p w14:paraId="27D96D89" w14:textId="77777777" w:rsidR="00F5348A" w:rsidRPr="00D87F4B" w:rsidRDefault="00C177E3" w:rsidP="00D87F4B">
            <w:pPr>
              <w:pStyle w:val="BodyText7"/>
              <w:spacing w:line="240" w:lineRule="auto"/>
              <w:ind w:firstLine="0"/>
              <w:jc w:val="center"/>
              <w:rPr>
                <w:sz w:val="22"/>
                <w:szCs w:val="24"/>
              </w:rPr>
            </w:pPr>
            <w:r w:rsidRPr="00D87F4B">
              <w:rPr>
                <w:rStyle w:val="BodyText42"/>
                <w:sz w:val="22"/>
                <w:szCs w:val="24"/>
              </w:rPr>
              <w:t>$</w:t>
            </w:r>
          </w:p>
        </w:tc>
        <w:tc>
          <w:tcPr>
            <w:tcW w:w="1350" w:type="dxa"/>
            <w:tcBorders>
              <w:top w:val="single" w:sz="4" w:space="0" w:color="auto"/>
            </w:tcBorders>
            <w:vAlign w:val="center"/>
          </w:tcPr>
          <w:p w14:paraId="5B4BE58D" w14:textId="77777777" w:rsidR="00F5348A" w:rsidRPr="00D87F4B" w:rsidRDefault="00C177E3" w:rsidP="00D87F4B">
            <w:pPr>
              <w:pStyle w:val="BodyText7"/>
              <w:spacing w:line="240" w:lineRule="auto"/>
              <w:ind w:firstLine="0"/>
              <w:jc w:val="center"/>
              <w:rPr>
                <w:sz w:val="22"/>
                <w:szCs w:val="24"/>
              </w:rPr>
            </w:pPr>
            <w:r w:rsidRPr="00D87F4B">
              <w:rPr>
                <w:rStyle w:val="BodyText42"/>
                <w:sz w:val="22"/>
                <w:szCs w:val="24"/>
              </w:rPr>
              <w:t>$</w:t>
            </w:r>
          </w:p>
        </w:tc>
        <w:tc>
          <w:tcPr>
            <w:tcW w:w="1260" w:type="dxa"/>
            <w:tcBorders>
              <w:top w:val="single" w:sz="4" w:space="0" w:color="auto"/>
            </w:tcBorders>
            <w:vAlign w:val="center"/>
          </w:tcPr>
          <w:p w14:paraId="09B248B0" w14:textId="77777777" w:rsidR="00F5348A" w:rsidRPr="00D87F4B" w:rsidRDefault="00C177E3" w:rsidP="00D87F4B">
            <w:pPr>
              <w:pStyle w:val="BodyText7"/>
              <w:spacing w:line="240" w:lineRule="auto"/>
              <w:ind w:firstLine="0"/>
              <w:jc w:val="center"/>
              <w:rPr>
                <w:sz w:val="22"/>
                <w:szCs w:val="24"/>
              </w:rPr>
            </w:pPr>
            <w:r w:rsidRPr="00D87F4B">
              <w:rPr>
                <w:rStyle w:val="BodyText42"/>
                <w:sz w:val="22"/>
                <w:szCs w:val="24"/>
              </w:rPr>
              <w:t>$</w:t>
            </w:r>
          </w:p>
        </w:tc>
        <w:tc>
          <w:tcPr>
            <w:tcW w:w="1260" w:type="dxa"/>
            <w:tcBorders>
              <w:top w:val="single" w:sz="4" w:space="0" w:color="auto"/>
            </w:tcBorders>
            <w:vAlign w:val="center"/>
          </w:tcPr>
          <w:p w14:paraId="179B4216" w14:textId="77777777" w:rsidR="00F5348A" w:rsidRPr="00D87F4B" w:rsidRDefault="00C177E3" w:rsidP="00D87F4B">
            <w:pPr>
              <w:pStyle w:val="BodyText7"/>
              <w:spacing w:line="240" w:lineRule="auto"/>
              <w:ind w:firstLine="0"/>
              <w:jc w:val="center"/>
              <w:rPr>
                <w:sz w:val="22"/>
                <w:szCs w:val="24"/>
              </w:rPr>
            </w:pPr>
            <w:r w:rsidRPr="00D87F4B">
              <w:rPr>
                <w:rStyle w:val="BodyText42"/>
                <w:sz w:val="22"/>
                <w:szCs w:val="24"/>
              </w:rPr>
              <w:t>$</w:t>
            </w:r>
          </w:p>
        </w:tc>
      </w:tr>
      <w:tr w:rsidR="00F5348A" w:rsidRPr="00C927D9" w14:paraId="7874E141" w14:textId="77777777" w:rsidTr="003056EE">
        <w:trPr>
          <w:trHeight w:val="542"/>
        </w:trPr>
        <w:tc>
          <w:tcPr>
            <w:tcW w:w="4600" w:type="dxa"/>
            <w:vAlign w:val="bottom"/>
          </w:tcPr>
          <w:p w14:paraId="3624455F" w14:textId="77777777" w:rsidR="00F5348A" w:rsidRPr="00D87F4B" w:rsidRDefault="00C177E3" w:rsidP="00D87F4B">
            <w:pPr>
              <w:pStyle w:val="BodyText7"/>
              <w:tabs>
                <w:tab w:val="left" w:leader="dot" w:pos="4425"/>
              </w:tabs>
              <w:spacing w:line="240" w:lineRule="auto"/>
              <w:ind w:left="540" w:hanging="270"/>
              <w:rPr>
                <w:sz w:val="22"/>
                <w:szCs w:val="24"/>
              </w:rPr>
            </w:pPr>
            <w:r w:rsidRPr="00D87F4B">
              <w:rPr>
                <w:rStyle w:val="BodyText42"/>
                <w:sz w:val="22"/>
                <w:szCs w:val="24"/>
              </w:rPr>
              <w:t xml:space="preserve">All or any of the colleges of advanced education specified in this </w:t>
            </w:r>
            <w:r w:rsidR="00D87F4B">
              <w:rPr>
                <w:rStyle w:val="BodyText42"/>
                <w:sz w:val="22"/>
                <w:szCs w:val="24"/>
              </w:rPr>
              <w:t>Schedule in respect of Victoria</w:t>
            </w:r>
            <w:r w:rsidR="00D87F4B">
              <w:rPr>
                <w:rStyle w:val="BodyText42"/>
                <w:sz w:val="22"/>
                <w:szCs w:val="24"/>
              </w:rPr>
              <w:tab/>
            </w:r>
          </w:p>
        </w:tc>
        <w:tc>
          <w:tcPr>
            <w:tcW w:w="1260" w:type="dxa"/>
            <w:tcBorders>
              <w:bottom w:val="single" w:sz="4" w:space="0" w:color="auto"/>
            </w:tcBorders>
            <w:vAlign w:val="bottom"/>
          </w:tcPr>
          <w:p w14:paraId="288616B8" w14:textId="77777777" w:rsidR="00F5348A" w:rsidRPr="00D87F4B" w:rsidRDefault="00C177E3" w:rsidP="00D87F4B">
            <w:pPr>
              <w:pStyle w:val="BodyText7"/>
              <w:spacing w:line="240" w:lineRule="auto"/>
              <w:ind w:right="144" w:firstLine="0"/>
              <w:jc w:val="right"/>
              <w:rPr>
                <w:sz w:val="22"/>
                <w:szCs w:val="24"/>
              </w:rPr>
            </w:pPr>
            <w:r w:rsidRPr="00D87F4B">
              <w:rPr>
                <w:rStyle w:val="BodyText42"/>
                <w:sz w:val="22"/>
                <w:szCs w:val="24"/>
              </w:rPr>
              <w:t>144,340</w:t>
            </w:r>
          </w:p>
        </w:tc>
        <w:tc>
          <w:tcPr>
            <w:tcW w:w="1350" w:type="dxa"/>
            <w:tcBorders>
              <w:bottom w:val="single" w:sz="4" w:space="0" w:color="auto"/>
            </w:tcBorders>
            <w:vAlign w:val="bottom"/>
          </w:tcPr>
          <w:p w14:paraId="3B225614" w14:textId="77777777" w:rsidR="00F5348A" w:rsidRPr="00D87F4B" w:rsidRDefault="00C177E3" w:rsidP="00D87F4B">
            <w:pPr>
              <w:pStyle w:val="BodyText7"/>
              <w:spacing w:line="240" w:lineRule="auto"/>
              <w:ind w:right="144" w:firstLine="0"/>
              <w:jc w:val="right"/>
              <w:rPr>
                <w:sz w:val="22"/>
                <w:szCs w:val="24"/>
              </w:rPr>
            </w:pPr>
            <w:r w:rsidRPr="00D87F4B">
              <w:rPr>
                <w:rStyle w:val="BodyText42"/>
                <w:sz w:val="22"/>
                <w:szCs w:val="24"/>
              </w:rPr>
              <w:t>78,030</w:t>
            </w:r>
          </w:p>
        </w:tc>
        <w:tc>
          <w:tcPr>
            <w:tcW w:w="1260" w:type="dxa"/>
            <w:tcBorders>
              <w:bottom w:val="single" w:sz="4" w:space="0" w:color="auto"/>
            </w:tcBorders>
            <w:vAlign w:val="bottom"/>
          </w:tcPr>
          <w:p w14:paraId="2F4D10D0" w14:textId="77777777" w:rsidR="00F5348A" w:rsidRPr="00D87F4B" w:rsidRDefault="00C177E3" w:rsidP="00D87F4B">
            <w:pPr>
              <w:pStyle w:val="BodyText7"/>
              <w:spacing w:line="240" w:lineRule="auto"/>
              <w:ind w:right="144" w:firstLine="0"/>
              <w:jc w:val="right"/>
              <w:rPr>
                <w:sz w:val="22"/>
                <w:szCs w:val="24"/>
              </w:rPr>
            </w:pPr>
            <w:r w:rsidRPr="00D87F4B">
              <w:rPr>
                <w:rStyle w:val="BodyText42"/>
                <w:sz w:val="22"/>
                <w:szCs w:val="24"/>
              </w:rPr>
              <w:t>530,690</w:t>
            </w:r>
          </w:p>
        </w:tc>
        <w:tc>
          <w:tcPr>
            <w:tcW w:w="1260" w:type="dxa"/>
            <w:tcBorders>
              <w:bottom w:val="single" w:sz="4" w:space="0" w:color="auto"/>
            </w:tcBorders>
            <w:vAlign w:val="bottom"/>
          </w:tcPr>
          <w:p w14:paraId="3A8AC358" w14:textId="77777777" w:rsidR="00F5348A" w:rsidRPr="00D87F4B" w:rsidRDefault="00C177E3" w:rsidP="00D87F4B">
            <w:pPr>
              <w:pStyle w:val="BodyText7"/>
              <w:spacing w:line="240" w:lineRule="auto"/>
              <w:ind w:right="144" w:firstLine="0"/>
              <w:jc w:val="right"/>
              <w:rPr>
                <w:sz w:val="22"/>
                <w:szCs w:val="24"/>
              </w:rPr>
            </w:pPr>
            <w:r w:rsidRPr="00D87F4B">
              <w:rPr>
                <w:rStyle w:val="BodyText42"/>
                <w:sz w:val="22"/>
                <w:szCs w:val="24"/>
              </w:rPr>
              <w:t>698,850</w:t>
            </w:r>
          </w:p>
        </w:tc>
      </w:tr>
      <w:tr w:rsidR="00F5348A" w:rsidRPr="00C927D9" w14:paraId="07ECAD64" w14:textId="77777777" w:rsidTr="00561251">
        <w:trPr>
          <w:trHeight w:val="170"/>
        </w:trPr>
        <w:tc>
          <w:tcPr>
            <w:tcW w:w="4600" w:type="dxa"/>
            <w:vAlign w:val="bottom"/>
          </w:tcPr>
          <w:p w14:paraId="36F27619" w14:textId="77777777" w:rsidR="00F5348A" w:rsidRPr="00D87F4B" w:rsidRDefault="00F5348A" w:rsidP="00D87F4B">
            <w:pPr>
              <w:rPr>
                <w:rFonts w:ascii="Times New Roman" w:hAnsi="Times New Roman" w:cs="Times New Roman"/>
                <w:sz w:val="22"/>
              </w:rPr>
            </w:pPr>
          </w:p>
        </w:tc>
        <w:tc>
          <w:tcPr>
            <w:tcW w:w="1260" w:type="dxa"/>
            <w:tcBorders>
              <w:top w:val="single" w:sz="4" w:space="0" w:color="auto"/>
              <w:bottom w:val="single" w:sz="4" w:space="0" w:color="auto"/>
            </w:tcBorders>
            <w:vAlign w:val="bottom"/>
          </w:tcPr>
          <w:p w14:paraId="0EA95DC0" w14:textId="77777777" w:rsidR="00F5348A" w:rsidRPr="00D87F4B" w:rsidRDefault="00C177E3" w:rsidP="00D87F4B">
            <w:pPr>
              <w:pStyle w:val="BodyText7"/>
              <w:spacing w:line="240" w:lineRule="auto"/>
              <w:ind w:right="144" w:firstLine="0"/>
              <w:jc w:val="right"/>
              <w:rPr>
                <w:sz w:val="22"/>
                <w:szCs w:val="24"/>
              </w:rPr>
            </w:pPr>
            <w:r w:rsidRPr="00D87F4B">
              <w:rPr>
                <w:rStyle w:val="BodyText42"/>
                <w:sz w:val="22"/>
                <w:szCs w:val="24"/>
              </w:rPr>
              <w:t>28,566,200</w:t>
            </w:r>
          </w:p>
        </w:tc>
        <w:tc>
          <w:tcPr>
            <w:tcW w:w="1350" w:type="dxa"/>
            <w:tcBorders>
              <w:top w:val="single" w:sz="4" w:space="0" w:color="auto"/>
              <w:bottom w:val="single" w:sz="4" w:space="0" w:color="auto"/>
            </w:tcBorders>
            <w:vAlign w:val="bottom"/>
          </w:tcPr>
          <w:p w14:paraId="127E38DD" w14:textId="77777777" w:rsidR="00F5348A" w:rsidRPr="00D87F4B" w:rsidRDefault="00C177E3" w:rsidP="00D87F4B">
            <w:pPr>
              <w:pStyle w:val="BodyText7"/>
              <w:spacing w:line="240" w:lineRule="auto"/>
              <w:ind w:right="144" w:firstLine="0"/>
              <w:jc w:val="right"/>
              <w:rPr>
                <w:sz w:val="22"/>
                <w:szCs w:val="24"/>
              </w:rPr>
            </w:pPr>
            <w:r w:rsidRPr="00D87F4B">
              <w:rPr>
                <w:rStyle w:val="BodyText42"/>
                <w:sz w:val="22"/>
                <w:szCs w:val="24"/>
              </w:rPr>
              <w:t>15,441,190</w:t>
            </w:r>
          </w:p>
        </w:tc>
        <w:tc>
          <w:tcPr>
            <w:tcW w:w="1260" w:type="dxa"/>
            <w:tcBorders>
              <w:top w:val="single" w:sz="4" w:space="0" w:color="auto"/>
              <w:bottom w:val="single" w:sz="4" w:space="0" w:color="auto"/>
            </w:tcBorders>
            <w:vAlign w:val="bottom"/>
          </w:tcPr>
          <w:p w14:paraId="0F582CE9" w14:textId="77777777" w:rsidR="00F5348A" w:rsidRPr="00D87F4B" w:rsidRDefault="00C177E3" w:rsidP="00D87F4B">
            <w:pPr>
              <w:pStyle w:val="BodyText7"/>
              <w:spacing w:line="240" w:lineRule="auto"/>
              <w:ind w:right="144" w:firstLine="0"/>
              <w:jc w:val="right"/>
              <w:rPr>
                <w:sz w:val="22"/>
                <w:szCs w:val="24"/>
              </w:rPr>
            </w:pPr>
            <w:r w:rsidRPr="00D87F4B">
              <w:rPr>
                <w:rStyle w:val="BodyText42"/>
                <w:sz w:val="22"/>
                <w:szCs w:val="24"/>
              </w:rPr>
              <w:t>66,894,570</w:t>
            </w:r>
          </w:p>
        </w:tc>
        <w:tc>
          <w:tcPr>
            <w:tcW w:w="1260" w:type="dxa"/>
            <w:tcBorders>
              <w:top w:val="single" w:sz="4" w:space="0" w:color="auto"/>
              <w:bottom w:val="single" w:sz="4" w:space="0" w:color="auto"/>
            </w:tcBorders>
            <w:vAlign w:val="bottom"/>
          </w:tcPr>
          <w:p w14:paraId="44BFAA14" w14:textId="77777777" w:rsidR="00F5348A" w:rsidRPr="00D87F4B" w:rsidRDefault="00C177E3" w:rsidP="00D87F4B">
            <w:pPr>
              <w:pStyle w:val="BodyText7"/>
              <w:spacing w:line="240" w:lineRule="auto"/>
              <w:ind w:right="144" w:firstLine="0"/>
              <w:jc w:val="right"/>
              <w:rPr>
                <w:sz w:val="22"/>
                <w:szCs w:val="24"/>
              </w:rPr>
            </w:pPr>
            <w:r w:rsidRPr="00D87F4B">
              <w:rPr>
                <w:rStyle w:val="BodyText42"/>
                <w:sz w:val="22"/>
                <w:szCs w:val="24"/>
              </w:rPr>
              <w:t>72,638,540</w:t>
            </w:r>
          </w:p>
        </w:tc>
      </w:tr>
      <w:tr w:rsidR="00F5348A" w:rsidRPr="00C927D9" w14:paraId="18C24393" w14:textId="77777777" w:rsidTr="003056EE">
        <w:trPr>
          <w:trHeight w:val="254"/>
        </w:trPr>
        <w:tc>
          <w:tcPr>
            <w:tcW w:w="4600" w:type="dxa"/>
            <w:vAlign w:val="bottom"/>
          </w:tcPr>
          <w:p w14:paraId="1DC48CED" w14:textId="77777777" w:rsidR="00F5348A" w:rsidRPr="00D87F4B" w:rsidRDefault="00C177E3" w:rsidP="00D87F4B">
            <w:pPr>
              <w:pStyle w:val="BodyText7"/>
              <w:spacing w:line="240" w:lineRule="auto"/>
              <w:ind w:firstLine="0"/>
              <w:rPr>
                <w:sz w:val="22"/>
                <w:szCs w:val="24"/>
              </w:rPr>
            </w:pPr>
            <w:r w:rsidRPr="00D87F4B">
              <w:rPr>
                <w:rStyle w:val="BodyText42"/>
                <w:sz w:val="22"/>
                <w:szCs w:val="24"/>
              </w:rPr>
              <w:t>Queensland—</w:t>
            </w:r>
          </w:p>
        </w:tc>
        <w:tc>
          <w:tcPr>
            <w:tcW w:w="1260" w:type="dxa"/>
            <w:tcBorders>
              <w:top w:val="single" w:sz="4" w:space="0" w:color="auto"/>
            </w:tcBorders>
            <w:vAlign w:val="bottom"/>
          </w:tcPr>
          <w:p w14:paraId="185F3166" w14:textId="77777777" w:rsidR="00F5348A" w:rsidRPr="00D87F4B" w:rsidRDefault="00F5348A" w:rsidP="00D87F4B">
            <w:pPr>
              <w:ind w:right="144"/>
              <w:jc w:val="right"/>
              <w:rPr>
                <w:rFonts w:ascii="Times New Roman" w:hAnsi="Times New Roman" w:cs="Times New Roman"/>
                <w:sz w:val="22"/>
              </w:rPr>
            </w:pPr>
          </w:p>
        </w:tc>
        <w:tc>
          <w:tcPr>
            <w:tcW w:w="1350" w:type="dxa"/>
            <w:tcBorders>
              <w:top w:val="single" w:sz="4" w:space="0" w:color="auto"/>
            </w:tcBorders>
            <w:vAlign w:val="bottom"/>
          </w:tcPr>
          <w:p w14:paraId="16F6CC9B" w14:textId="77777777" w:rsidR="00F5348A" w:rsidRPr="00D87F4B" w:rsidRDefault="00F5348A" w:rsidP="00D87F4B">
            <w:pPr>
              <w:ind w:right="144"/>
              <w:jc w:val="right"/>
              <w:rPr>
                <w:rFonts w:ascii="Times New Roman" w:hAnsi="Times New Roman" w:cs="Times New Roman"/>
                <w:sz w:val="22"/>
              </w:rPr>
            </w:pPr>
          </w:p>
        </w:tc>
        <w:tc>
          <w:tcPr>
            <w:tcW w:w="1260" w:type="dxa"/>
            <w:tcBorders>
              <w:top w:val="single" w:sz="4" w:space="0" w:color="auto"/>
            </w:tcBorders>
            <w:vAlign w:val="bottom"/>
          </w:tcPr>
          <w:p w14:paraId="151412C7" w14:textId="77777777" w:rsidR="00F5348A" w:rsidRPr="00D87F4B" w:rsidRDefault="00F5348A" w:rsidP="00D87F4B">
            <w:pPr>
              <w:ind w:right="144"/>
              <w:jc w:val="right"/>
              <w:rPr>
                <w:rFonts w:ascii="Times New Roman" w:hAnsi="Times New Roman" w:cs="Times New Roman"/>
                <w:sz w:val="22"/>
              </w:rPr>
            </w:pPr>
          </w:p>
        </w:tc>
        <w:tc>
          <w:tcPr>
            <w:tcW w:w="1260" w:type="dxa"/>
            <w:tcBorders>
              <w:top w:val="single" w:sz="4" w:space="0" w:color="auto"/>
            </w:tcBorders>
            <w:vAlign w:val="bottom"/>
          </w:tcPr>
          <w:p w14:paraId="3E21262C" w14:textId="77777777" w:rsidR="00F5348A" w:rsidRPr="00D87F4B" w:rsidRDefault="00F5348A" w:rsidP="00D87F4B">
            <w:pPr>
              <w:ind w:right="144"/>
              <w:jc w:val="right"/>
              <w:rPr>
                <w:rFonts w:ascii="Times New Roman" w:hAnsi="Times New Roman" w:cs="Times New Roman"/>
                <w:sz w:val="22"/>
              </w:rPr>
            </w:pPr>
          </w:p>
        </w:tc>
      </w:tr>
      <w:tr w:rsidR="00F5348A" w:rsidRPr="00C927D9" w14:paraId="32E5F5D1" w14:textId="77777777" w:rsidTr="00D87F4B">
        <w:trPr>
          <w:trHeight w:val="163"/>
        </w:trPr>
        <w:tc>
          <w:tcPr>
            <w:tcW w:w="4600" w:type="dxa"/>
            <w:vAlign w:val="bottom"/>
          </w:tcPr>
          <w:p w14:paraId="6FA70CDB" w14:textId="77777777" w:rsidR="00F5348A" w:rsidRPr="00D87F4B" w:rsidRDefault="00D87F4B" w:rsidP="00D87F4B">
            <w:pPr>
              <w:pStyle w:val="BodyText7"/>
              <w:tabs>
                <w:tab w:val="left" w:leader="dot" w:pos="4425"/>
              </w:tabs>
              <w:spacing w:line="240" w:lineRule="auto"/>
              <w:ind w:firstLine="270"/>
              <w:rPr>
                <w:sz w:val="22"/>
                <w:szCs w:val="24"/>
              </w:rPr>
            </w:pPr>
            <w:r>
              <w:rPr>
                <w:rStyle w:val="BodyText42"/>
                <w:sz w:val="22"/>
                <w:szCs w:val="24"/>
              </w:rPr>
              <w:t>Board of Advanced Education</w:t>
            </w:r>
            <w:r>
              <w:rPr>
                <w:rStyle w:val="BodyText42"/>
                <w:sz w:val="22"/>
                <w:szCs w:val="24"/>
              </w:rPr>
              <w:tab/>
            </w:r>
          </w:p>
        </w:tc>
        <w:tc>
          <w:tcPr>
            <w:tcW w:w="1260" w:type="dxa"/>
            <w:vAlign w:val="bottom"/>
          </w:tcPr>
          <w:p w14:paraId="76A51F12" w14:textId="77777777" w:rsidR="00F5348A" w:rsidRPr="00D87F4B" w:rsidRDefault="00C177E3" w:rsidP="00D87F4B">
            <w:pPr>
              <w:pStyle w:val="BodyText7"/>
              <w:spacing w:line="240" w:lineRule="auto"/>
              <w:ind w:right="144" w:firstLine="0"/>
              <w:jc w:val="right"/>
              <w:rPr>
                <w:sz w:val="22"/>
                <w:szCs w:val="24"/>
              </w:rPr>
            </w:pPr>
            <w:r w:rsidRPr="00D87F4B">
              <w:rPr>
                <w:rStyle w:val="BodyText42"/>
                <w:sz w:val="22"/>
                <w:szCs w:val="24"/>
              </w:rPr>
              <w:t>109,810</w:t>
            </w:r>
          </w:p>
        </w:tc>
        <w:tc>
          <w:tcPr>
            <w:tcW w:w="1350" w:type="dxa"/>
            <w:vAlign w:val="bottom"/>
          </w:tcPr>
          <w:p w14:paraId="37A5FCEF" w14:textId="77777777" w:rsidR="00F5348A" w:rsidRPr="00D87F4B" w:rsidRDefault="00C177E3" w:rsidP="00D87F4B">
            <w:pPr>
              <w:pStyle w:val="BodyText7"/>
              <w:spacing w:line="240" w:lineRule="auto"/>
              <w:ind w:right="144" w:firstLine="0"/>
              <w:jc w:val="right"/>
              <w:rPr>
                <w:sz w:val="22"/>
                <w:szCs w:val="24"/>
              </w:rPr>
            </w:pPr>
            <w:r w:rsidRPr="00D87F4B">
              <w:rPr>
                <w:rStyle w:val="BodyText42"/>
                <w:sz w:val="22"/>
                <w:szCs w:val="24"/>
              </w:rPr>
              <w:t>59,350</w:t>
            </w:r>
          </w:p>
        </w:tc>
        <w:tc>
          <w:tcPr>
            <w:tcW w:w="1260" w:type="dxa"/>
            <w:vAlign w:val="bottom"/>
          </w:tcPr>
          <w:p w14:paraId="75E53F5A" w14:textId="77777777" w:rsidR="00F5348A" w:rsidRPr="00D87F4B" w:rsidRDefault="00C177E3" w:rsidP="00D87F4B">
            <w:pPr>
              <w:pStyle w:val="BodyText7"/>
              <w:spacing w:line="240" w:lineRule="auto"/>
              <w:ind w:right="144" w:firstLine="0"/>
              <w:jc w:val="right"/>
              <w:rPr>
                <w:sz w:val="22"/>
                <w:szCs w:val="24"/>
              </w:rPr>
            </w:pPr>
            <w:r w:rsidRPr="00D87F4B">
              <w:rPr>
                <w:rStyle w:val="BodyText42"/>
                <w:sz w:val="22"/>
                <w:szCs w:val="24"/>
              </w:rPr>
              <w:t>222,660</w:t>
            </w:r>
          </w:p>
        </w:tc>
        <w:tc>
          <w:tcPr>
            <w:tcW w:w="1260" w:type="dxa"/>
            <w:vAlign w:val="bottom"/>
          </w:tcPr>
          <w:p w14:paraId="76BC5A6D" w14:textId="77777777" w:rsidR="00F5348A" w:rsidRPr="00D87F4B" w:rsidRDefault="00C177E3" w:rsidP="00D87F4B">
            <w:pPr>
              <w:pStyle w:val="BodyText7"/>
              <w:spacing w:line="240" w:lineRule="auto"/>
              <w:ind w:right="144" w:firstLine="0"/>
              <w:jc w:val="right"/>
              <w:rPr>
                <w:sz w:val="22"/>
                <w:szCs w:val="24"/>
              </w:rPr>
            </w:pPr>
            <w:r w:rsidRPr="00D87F4B">
              <w:rPr>
                <w:rStyle w:val="BodyText42"/>
                <w:sz w:val="22"/>
                <w:szCs w:val="24"/>
              </w:rPr>
              <w:t>250,790</w:t>
            </w:r>
          </w:p>
        </w:tc>
      </w:tr>
      <w:tr w:rsidR="00F5348A" w:rsidRPr="00C927D9" w14:paraId="5913791A" w14:textId="77777777" w:rsidTr="003056EE">
        <w:trPr>
          <w:trHeight w:val="182"/>
        </w:trPr>
        <w:tc>
          <w:tcPr>
            <w:tcW w:w="4600" w:type="dxa"/>
            <w:vAlign w:val="bottom"/>
          </w:tcPr>
          <w:p w14:paraId="3B143442" w14:textId="77777777" w:rsidR="00F5348A" w:rsidRPr="00D87F4B" w:rsidRDefault="00C177E3" w:rsidP="00D87F4B">
            <w:pPr>
              <w:pStyle w:val="BodyText7"/>
              <w:tabs>
                <w:tab w:val="left" w:leader="dot" w:pos="4425"/>
              </w:tabs>
              <w:spacing w:line="240" w:lineRule="auto"/>
              <w:ind w:firstLine="270"/>
              <w:rPr>
                <w:sz w:val="22"/>
                <w:szCs w:val="24"/>
              </w:rPr>
            </w:pPr>
            <w:r w:rsidRPr="00D87F4B">
              <w:rPr>
                <w:rStyle w:val="BodyText42"/>
                <w:sz w:val="22"/>
                <w:szCs w:val="24"/>
              </w:rPr>
              <w:t>Brisbane Kindergarten Teachers College</w:t>
            </w:r>
            <w:r w:rsidR="00D87F4B">
              <w:rPr>
                <w:rStyle w:val="BodyText42"/>
                <w:sz w:val="22"/>
                <w:szCs w:val="24"/>
              </w:rPr>
              <w:tab/>
            </w:r>
          </w:p>
        </w:tc>
        <w:tc>
          <w:tcPr>
            <w:tcW w:w="1260" w:type="dxa"/>
            <w:vAlign w:val="bottom"/>
          </w:tcPr>
          <w:p w14:paraId="11259FF2" w14:textId="77777777" w:rsidR="00F5348A" w:rsidRPr="00D87F4B" w:rsidRDefault="00C177E3" w:rsidP="00D87F4B">
            <w:pPr>
              <w:pStyle w:val="BodyText7"/>
              <w:spacing w:line="240" w:lineRule="auto"/>
              <w:ind w:right="144" w:firstLine="0"/>
              <w:jc w:val="right"/>
              <w:rPr>
                <w:sz w:val="22"/>
                <w:szCs w:val="24"/>
              </w:rPr>
            </w:pPr>
            <w:r w:rsidRPr="00D87F4B">
              <w:rPr>
                <w:rStyle w:val="BodyText42"/>
                <w:sz w:val="22"/>
                <w:szCs w:val="24"/>
              </w:rPr>
              <w:t>178,980</w:t>
            </w:r>
          </w:p>
        </w:tc>
        <w:tc>
          <w:tcPr>
            <w:tcW w:w="1350" w:type="dxa"/>
            <w:vAlign w:val="bottom"/>
          </w:tcPr>
          <w:p w14:paraId="6B75C3D4" w14:textId="77777777" w:rsidR="00F5348A" w:rsidRPr="00D87F4B" w:rsidRDefault="00C177E3" w:rsidP="00D87F4B">
            <w:pPr>
              <w:pStyle w:val="BodyText7"/>
              <w:spacing w:line="240" w:lineRule="auto"/>
              <w:ind w:right="144" w:firstLine="0"/>
              <w:jc w:val="right"/>
              <w:rPr>
                <w:sz w:val="22"/>
                <w:szCs w:val="24"/>
              </w:rPr>
            </w:pPr>
            <w:r w:rsidRPr="00D87F4B">
              <w:rPr>
                <w:rStyle w:val="BodyText42"/>
                <w:sz w:val="22"/>
                <w:szCs w:val="24"/>
              </w:rPr>
              <w:t>96,750</w:t>
            </w:r>
          </w:p>
        </w:tc>
        <w:tc>
          <w:tcPr>
            <w:tcW w:w="1260" w:type="dxa"/>
            <w:vAlign w:val="bottom"/>
          </w:tcPr>
          <w:p w14:paraId="1FE68FB5" w14:textId="77777777" w:rsidR="00F5348A" w:rsidRPr="00D87F4B" w:rsidRDefault="00C177E3" w:rsidP="00D87F4B">
            <w:pPr>
              <w:pStyle w:val="BodyText7"/>
              <w:spacing w:line="240" w:lineRule="auto"/>
              <w:ind w:right="144" w:firstLine="0"/>
              <w:jc w:val="right"/>
              <w:rPr>
                <w:sz w:val="22"/>
                <w:szCs w:val="24"/>
              </w:rPr>
            </w:pPr>
            <w:r w:rsidRPr="00D87F4B">
              <w:rPr>
                <w:rStyle w:val="BodyText42"/>
                <w:sz w:val="22"/>
                <w:szCs w:val="24"/>
              </w:rPr>
              <w:t>577,620</w:t>
            </w:r>
          </w:p>
        </w:tc>
        <w:tc>
          <w:tcPr>
            <w:tcW w:w="1260" w:type="dxa"/>
            <w:vAlign w:val="bottom"/>
          </w:tcPr>
          <w:p w14:paraId="6B23D79C" w14:textId="77777777" w:rsidR="00F5348A" w:rsidRPr="00D87F4B" w:rsidRDefault="00C177E3" w:rsidP="00D87F4B">
            <w:pPr>
              <w:pStyle w:val="BodyText7"/>
              <w:spacing w:line="240" w:lineRule="auto"/>
              <w:ind w:right="144" w:firstLine="0"/>
              <w:jc w:val="right"/>
              <w:rPr>
                <w:sz w:val="22"/>
                <w:szCs w:val="24"/>
              </w:rPr>
            </w:pPr>
            <w:r w:rsidRPr="00D87F4B">
              <w:rPr>
                <w:rStyle w:val="BodyText42"/>
                <w:sz w:val="22"/>
                <w:szCs w:val="24"/>
              </w:rPr>
              <w:t>639,530</w:t>
            </w:r>
          </w:p>
        </w:tc>
      </w:tr>
      <w:tr w:rsidR="00F5348A" w:rsidRPr="00C927D9" w14:paraId="558CE138" w14:textId="77777777" w:rsidTr="00D87F4B">
        <w:trPr>
          <w:trHeight w:val="307"/>
        </w:trPr>
        <w:tc>
          <w:tcPr>
            <w:tcW w:w="4600" w:type="dxa"/>
            <w:vAlign w:val="bottom"/>
          </w:tcPr>
          <w:p w14:paraId="5B19B6FB" w14:textId="77777777" w:rsidR="00F5348A" w:rsidRPr="00D87F4B" w:rsidRDefault="00C177E3" w:rsidP="003056EE">
            <w:pPr>
              <w:pStyle w:val="BodyText7"/>
              <w:tabs>
                <w:tab w:val="left" w:leader="dot" w:pos="4425"/>
              </w:tabs>
              <w:spacing w:line="240" w:lineRule="auto"/>
              <w:ind w:left="540" w:hanging="270"/>
              <w:rPr>
                <w:sz w:val="22"/>
                <w:szCs w:val="24"/>
              </w:rPr>
            </w:pPr>
            <w:r w:rsidRPr="00D87F4B">
              <w:rPr>
                <w:rStyle w:val="BodyText42"/>
                <w:sz w:val="22"/>
                <w:szCs w:val="24"/>
              </w:rPr>
              <w:t>Darling Downs I</w:t>
            </w:r>
            <w:r w:rsidR="00D87F4B">
              <w:rPr>
                <w:rStyle w:val="BodyText42"/>
                <w:sz w:val="22"/>
                <w:szCs w:val="24"/>
              </w:rPr>
              <w:t>nstitute of Advanced Education</w:t>
            </w:r>
            <w:r w:rsidR="00D87F4B">
              <w:rPr>
                <w:rStyle w:val="BodyText42"/>
                <w:sz w:val="22"/>
                <w:szCs w:val="24"/>
              </w:rPr>
              <w:tab/>
              <w:t xml:space="preserve"> </w:t>
            </w:r>
          </w:p>
        </w:tc>
        <w:tc>
          <w:tcPr>
            <w:tcW w:w="1260" w:type="dxa"/>
            <w:vAlign w:val="bottom"/>
          </w:tcPr>
          <w:p w14:paraId="048DA18A" w14:textId="77777777" w:rsidR="00F5348A" w:rsidRPr="00D87F4B" w:rsidRDefault="00C177E3" w:rsidP="00D87F4B">
            <w:pPr>
              <w:pStyle w:val="BodyText7"/>
              <w:spacing w:line="240" w:lineRule="auto"/>
              <w:ind w:right="144" w:firstLine="0"/>
              <w:jc w:val="right"/>
              <w:rPr>
                <w:sz w:val="22"/>
                <w:szCs w:val="24"/>
              </w:rPr>
            </w:pPr>
            <w:r w:rsidRPr="00D87F4B">
              <w:rPr>
                <w:rStyle w:val="BodyText42"/>
                <w:sz w:val="22"/>
                <w:szCs w:val="24"/>
              </w:rPr>
              <w:t>1,198,520</w:t>
            </w:r>
          </w:p>
        </w:tc>
        <w:tc>
          <w:tcPr>
            <w:tcW w:w="1350" w:type="dxa"/>
            <w:vAlign w:val="bottom"/>
          </w:tcPr>
          <w:p w14:paraId="487AE341" w14:textId="77777777" w:rsidR="00F5348A" w:rsidRPr="00D87F4B" w:rsidRDefault="00C177E3" w:rsidP="00D87F4B">
            <w:pPr>
              <w:pStyle w:val="BodyText7"/>
              <w:spacing w:line="240" w:lineRule="auto"/>
              <w:ind w:right="144" w:firstLine="0"/>
              <w:jc w:val="right"/>
              <w:rPr>
                <w:sz w:val="22"/>
                <w:szCs w:val="24"/>
              </w:rPr>
            </w:pPr>
            <w:r w:rsidRPr="00D87F4B">
              <w:rPr>
                <w:rStyle w:val="BodyText42"/>
                <w:sz w:val="22"/>
                <w:szCs w:val="24"/>
              </w:rPr>
              <w:t>647,850</w:t>
            </w:r>
          </w:p>
        </w:tc>
        <w:tc>
          <w:tcPr>
            <w:tcW w:w="1260" w:type="dxa"/>
            <w:vAlign w:val="bottom"/>
          </w:tcPr>
          <w:p w14:paraId="2D6D1054" w14:textId="77777777" w:rsidR="00F5348A" w:rsidRPr="00D87F4B" w:rsidRDefault="00C177E3" w:rsidP="00D87F4B">
            <w:pPr>
              <w:pStyle w:val="BodyText7"/>
              <w:spacing w:line="240" w:lineRule="auto"/>
              <w:ind w:right="144" w:firstLine="0"/>
              <w:jc w:val="right"/>
              <w:rPr>
                <w:sz w:val="22"/>
                <w:szCs w:val="24"/>
              </w:rPr>
            </w:pPr>
            <w:r w:rsidRPr="00D87F4B">
              <w:rPr>
                <w:rStyle w:val="BodyText42"/>
                <w:sz w:val="22"/>
                <w:szCs w:val="24"/>
              </w:rPr>
              <w:t>2,367,680</w:t>
            </w:r>
          </w:p>
        </w:tc>
        <w:tc>
          <w:tcPr>
            <w:tcW w:w="1260" w:type="dxa"/>
            <w:vAlign w:val="bottom"/>
          </w:tcPr>
          <w:p w14:paraId="4C182694" w14:textId="77777777" w:rsidR="00F5348A" w:rsidRPr="00D87F4B" w:rsidRDefault="00C177E3" w:rsidP="00D87F4B">
            <w:pPr>
              <w:pStyle w:val="BodyText7"/>
              <w:spacing w:line="240" w:lineRule="auto"/>
              <w:ind w:right="144" w:firstLine="0"/>
              <w:jc w:val="right"/>
              <w:rPr>
                <w:sz w:val="22"/>
                <w:szCs w:val="24"/>
              </w:rPr>
            </w:pPr>
            <w:r w:rsidRPr="00D87F4B">
              <w:rPr>
                <w:rStyle w:val="BodyText42"/>
                <w:sz w:val="22"/>
                <w:szCs w:val="24"/>
              </w:rPr>
              <w:t>2,687,660</w:t>
            </w:r>
          </w:p>
        </w:tc>
      </w:tr>
      <w:tr w:rsidR="00F5348A" w:rsidRPr="00C927D9" w14:paraId="77392C52" w14:textId="77777777" w:rsidTr="00D87F4B">
        <w:trPr>
          <w:trHeight w:val="182"/>
        </w:trPr>
        <w:tc>
          <w:tcPr>
            <w:tcW w:w="4600" w:type="dxa"/>
            <w:vAlign w:val="bottom"/>
          </w:tcPr>
          <w:p w14:paraId="18A8F8F0" w14:textId="77777777" w:rsidR="00F5348A" w:rsidRPr="00D87F4B" w:rsidRDefault="00C177E3" w:rsidP="00D87F4B">
            <w:pPr>
              <w:pStyle w:val="BodyText7"/>
              <w:tabs>
                <w:tab w:val="left" w:leader="dot" w:pos="4425"/>
              </w:tabs>
              <w:spacing w:line="240" w:lineRule="auto"/>
              <w:ind w:firstLine="270"/>
              <w:rPr>
                <w:sz w:val="22"/>
                <w:szCs w:val="24"/>
              </w:rPr>
            </w:pPr>
            <w:r w:rsidRPr="00D87F4B">
              <w:rPr>
                <w:rStyle w:val="BodyText42"/>
                <w:sz w:val="22"/>
                <w:szCs w:val="24"/>
              </w:rPr>
              <w:t>Kelvin Gro</w:t>
            </w:r>
            <w:r w:rsidR="00D87F4B">
              <w:rPr>
                <w:rStyle w:val="BodyText42"/>
                <w:sz w:val="22"/>
                <w:szCs w:val="24"/>
              </w:rPr>
              <w:t>ve College of Teacher Education</w:t>
            </w:r>
            <w:r w:rsidR="003056EE">
              <w:rPr>
                <w:rStyle w:val="BodyText42"/>
                <w:sz w:val="22"/>
                <w:szCs w:val="24"/>
              </w:rPr>
              <w:tab/>
            </w:r>
          </w:p>
        </w:tc>
        <w:tc>
          <w:tcPr>
            <w:tcW w:w="1260" w:type="dxa"/>
            <w:vAlign w:val="bottom"/>
          </w:tcPr>
          <w:p w14:paraId="2562CFA1" w14:textId="77777777" w:rsidR="00F5348A" w:rsidRPr="00D87F4B" w:rsidRDefault="00C177E3" w:rsidP="00D87F4B">
            <w:pPr>
              <w:pStyle w:val="BodyText7"/>
              <w:spacing w:line="240" w:lineRule="auto"/>
              <w:ind w:right="144" w:firstLine="0"/>
              <w:jc w:val="right"/>
              <w:rPr>
                <w:sz w:val="22"/>
                <w:szCs w:val="24"/>
              </w:rPr>
            </w:pPr>
            <w:r w:rsidRPr="00D87F4B">
              <w:rPr>
                <w:rStyle w:val="BodyText42"/>
                <w:sz w:val="22"/>
                <w:szCs w:val="24"/>
              </w:rPr>
              <w:t>890,030</w:t>
            </w:r>
          </w:p>
        </w:tc>
        <w:tc>
          <w:tcPr>
            <w:tcW w:w="1350" w:type="dxa"/>
            <w:vAlign w:val="bottom"/>
          </w:tcPr>
          <w:p w14:paraId="5AC40F0E" w14:textId="77777777" w:rsidR="00F5348A" w:rsidRPr="00D87F4B" w:rsidRDefault="00C177E3" w:rsidP="00D87F4B">
            <w:pPr>
              <w:pStyle w:val="BodyText7"/>
              <w:spacing w:line="240" w:lineRule="auto"/>
              <w:ind w:right="144" w:firstLine="0"/>
              <w:jc w:val="right"/>
              <w:rPr>
                <w:sz w:val="22"/>
                <w:szCs w:val="24"/>
              </w:rPr>
            </w:pPr>
            <w:r w:rsidRPr="00D87F4B">
              <w:rPr>
                <w:rStyle w:val="BodyText42"/>
                <w:sz w:val="22"/>
                <w:szCs w:val="24"/>
              </w:rPr>
              <w:t>481,100</w:t>
            </w:r>
          </w:p>
        </w:tc>
        <w:tc>
          <w:tcPr>
            <w:tcW w:w="1260" w:type="dxa"/>
            <w:vAlign w:val="bottom"/>
          </w:tcPr>
          <w:p w14:paraId="2E827570" w14:textId="77777777" w:rsidR="00F5348A" w:rsidRPr="00D87F4B" w:rsidRDefault="00C177E3" w:rsidP="00D87F4B">
            <w:pPr>
              <w:pStyle w:val="BodyText7"/>
              <w:spacing w:line="240" w:lineRule="auto"/>
              <w:ind w:right="144" w:firstLine="0"/>
              <w:jc w:val="right"/>
              <w:rPr>
                <w:sz w:val="22"/>
                <w:szCs w:val="24"/>
              </w:rPr>
            </w:pPr>
            <w:r w:rsidRPr="00D87F4B">
              <w:rPr>
                <w:rStyle w:val="BodyText42"/>
                <w:sz w:val="22"/>
                <w:szCs w:val="24"/>
              </w:rPr>
              <w:t>2,764,280</w:t>
            </w:r>
          </w:p>
        </w:tc>
        <w:tc>
          <w:tcPr>
            <w:tcW w:w="1260" w:type="dxa"/>
            <w:vAlign w:val="bottom"/>
          </w:tcPr>
          <w:p w14:paraId="5DE00BFF" w14:textId="77777777" w:rsidR="00F5348A" w:rsidRPr="00D87F4B" w:rsidRDefault="00C177E3" w:rsidP="00D87F4B">
            <w:pPr>
              <w:pStyle w:val="BodyText7"/>
              <w:spacing w:line="240" w:lineRule="auto"/>
              <w:ind w:right="144" w:firstLine="0"/>
              <w:jc w:val="right"/>
              <w:rPr>
                <w:sz w:val="22"/>
                <w:szCs w:val="24"/>
              </w:rPr>
            </w:pPr>
            <w:r w:rsidRPr="00D87F4B">
              <w:rPr>
                <w:rStyle w:val="BodyText42"/>
                <w:sz w:val="22"/>
                <w:szCs w:val="24"/>
              </w:rPr>
              <w:t>3,051,470</w:t>
            </w:r>
          </w:p>
        </w:tc>
      </w:tr>
      <w:tr w:rsidR="00F5348A" w:rsidRPr="00C927D9" w14:paraId="10307DFF" w14:textId="77777777" w:rsidTr="00D87F4B">
        <w:trPr>
          <w:trHeight w:val="168"/>
        </w:trPr>
        <w:tc>
          <w:tcPr>
            <w:tcW w:w="4600" w:type="dxa"/>
            <w:vAlign w:val="bottom"/>
          </w:tcPr>
          <w:p w14:paraId="67663B33" w14:textId="77777777" w:rsidR="00F5348A" w:rsidRPr="00D87F4B" w:rsidRDefault="00D87F4B" w:rsidP="00D87F4B">
            <w:pPr>
              <w:pStyle w:val="BodyText7"/>
              <w:tabs>
                <w:tab w:val="left" w:leader="dot" w:pos="4425"/>
              </w:tabs>
              <w:spacing w:line="240" w:lineRule="auto"/>
              <w:ind w:firstLine="270"/>
              <w:rPr>
                <w:sz w:val="22"/>
                <w:szCs w:val="24"/>
              </w:rPr>
            </w:pPr>
            <w:r>
              <w:rPr>
                <w:rStyle w:val="BodyText42"/>
                <w:sz w:val="22"/>
                <w:szCs w:val="24"/>
              </w:rPr>
              <w:t>Mount Gravatt Teachers College</w:t>
            </w:r>
            <w:r w:rsidR="003056EE">
              <w:rPr>
                <w:rStyle w:val="BodyText42"/>
                <w:sz w:val="22"/>
                <w:szCs w:val="24"/>
              </w:rPr>
              <w:tab/>
            </w:r>
          </w:p>
        </w:tc>
        <w:tc>
          <w:tcPr>
            <w:tcW w:w="1260" w:type="dxa"/>
            <w:vAlign w:val="bottom"/>
          </w:tcPr>
          <w:p w14:paraId="57FA05A4" w14:textId="77777777" w:rsidR="00F5348A" w:rsidRPr="00D87F4B" w:rsidRDefault="00C177E3" w:rsidP="00D87F4B">
            <w:pPr>
              <w:pStyle w:val="BodyText7"/>
              <w:spacing w:line="240" w:lineRule="auto"/>
              <w:ind w:right="144" w:firstLine="0"/>
              <w:jc w:val="right"/>
              <w:rPr>
                <w:sz w:val="22"/>
                <w:szCs w:val="24"/>
              </w:rPr>
            </w:pPr>
            <w:r w:rsidRPr="00D87F4B">
              <w:rPr>
                <w:rStyle w:val="BodyText42"/>
                <w:sz w:val="22"/>
                <w:szCs w:val="24"/>
              </w:rPr>
              <w:t>573,290</w:t>
            </w:r>
          </w:p>
        </w:tc>
        <w:tc>
          <w:tcPr>
            <w:tcW w:w="1350" w:type="dxa"/>
            <w:vAlign w:val="bottom"/>
          </w:tcPr>
          <w:p w14:paraId="2DB756EC" w14:textId="77777777" w:rsidR="00F5348A" w:rsidRPr="00D87F4B" w:rsidRDefault="00C177E3" w:rsidP="00D87F4B">
            <w:pPr>
              <w:pStyle w:val="BodyText7"/>
              <w:spacing w:line="240" w:lineRule="auto"/>
              <w:ind w:right="144" w:firstLine="0"/>
              <w:jc w:val="right"/>
              <w:rPr>
                <w:sz w:val="22"/>
                <w:szCs w:val="24"/>
              </w:rPr>
            </w:pPr>
            <w:r w:rsidRPr="00D87F4B">
              <w:rPr>
                <w:rStyle w:val="BodyText42"/>
                <w:sz w:val="22"/>
                <w:szCs w:val="24"/>
              </w:rPr>
              <w:t>309,890</w:t>
            </w:r>
          </w:p>
        </w:tc>
        <w:tc>
          <w:tcPr>
            <w:tcW w:w="1260" w:type="dxa"/>
            <w:vAlign w:val="bottom"/>
          </w:tcPr>
          <w:p w14:paraId="6D8E5640" w14:textId="77777777" w:rsidR="00F5348A" w:rsidRPr="00D87F4B" w:rsidRDefault="00C177E3" w:rsidP="00D87F4B">
            <w:pPr>
              <w:pStyle w:val="BodyText7"/>
              <w:spacing w:line="240" w:lineRule="auto"/>
              <w:ind w:right="144" w:firstLine="0"/>
              <w:jc w:val="right"/>
              <w:rPr>
                <w:sz w:val="22"/>
                <w:szCs w:val="24"/>
              </w:rPr>
            </w:pPr>
            <w:r w:rsidRPr="00D87F4B">
              <w:rPr>
                <w:rStyle w:val="BodyText42"/>
                <w:sz w:val="22"/>
                <w:szCs w:val="24"/>
              </w:rPr>
              <w:t>2,316,980</w:t>
            </w:r>
          </w:p>
        </w:tc>
        <w:tc>
          <w:tcPr>
            <w:tcW w:w="1260" w:type="dxa"/>
            <w:vAlign w:val="bottom"/>
          </w:tcPr>
          <w:p w14:paraId="088FD023" w14:textId="77777777" w:rsidR="00F5348A" w:rsidRPr="00D87F4B" w:rsidRDefault="00C177E3" w:rsidP="00D87F4B">
            <w:pPr>
              <w:pStyle w:val="BodyText7"/>
              <w:spacing w:line="240" w:lineRule="auto"/>
              <w:ind w:right="144" w:firstLine="0"/>
              <w:jc w:val="right"/>
              <w:rPr>
                <w:sz w:val="22"/>
                <w:szCs w:val="24"/>
              </w:rPr>
            </w:pPr>
            <w:r w:rsidRPr="00D87F4B">
              <w:rPr>
                <w:rStyle w:val="BodyText42"/>
                <w:sz w:val="22"/>
                <w:szCs w:val="24"/>
              </w:rPr>
              <w:t>2,544,390</w:t>
            </w:r>
          </w:p>
        </w:tc>
      </w:tr>
      <w:tr w:rsidR="00F5348A" w:rsidRPr="00C927D9" w14:paraId="6D456640" w14:textId="77777777" w:rsidTr="00D87F4B">
        <w:trPr>
          <w:trHeight w:val="307"/>
        </w:trPr>
        <w:tc>
          <w:tcPr>
            <w:tcW w:w="4600" w:type="dxa"/>
            <w:vAlign w:val="bottom"/>
          </w:tcPr>
          <w:p w14:paraId="2F5E6AB7" w14:textId="77777777" w:rsidR="00F5348A" w:rsidRPr="00D87F4B" w:rsidRDefault="00C177E3" w:rsidP="003056EE">
            <w:pPr>
              <w:pStyle w:val="BodyText7"/>
              <w:tabs>
                <w:tab w:val="left" w:leader="dot" w:pos="4425"/>
              </w:tabs>
              <w:spacing w:line="240" w:lineRule="auto"/>
              <w:ind w:left="540" w:hanging="270"/>
              <w:rPr>
                <w:sz w:val="22"/>
                <w:szCs w:val="24"/>
              </w:rPr>
            </w:pPr>
            <w:r w:rsidRPr="00D87F4B">
              <w:rPr>
                <w:rStyle w:val="BodyText42"/>
                <w:sz w:val="22"/>
                <w:szCs w:val="24"/>
              </w:rPr>
              <w:t>North Brisbane</w:t>
            </w:r>
            <w:r w:rsidR="00D87F4B">
              <w:rPr>
                <w:rStyle w:val="BodyText42"/>
                <w:sz w:val="22"/>
                <w:szCs w:val="24"/>
              </w:rPr>
              <w:t xml:space="preserve"> College of Advanced Education</w:t>
            </w:r>
            <w:r w:rsidR="003056EE">
              <w:rPr>
                <w:rStyle w:val="BodyText42"/>
                <w:sz w:val="22"/>
                <w:szCs w:val="24"/>
              </w:rPr>
              <w:tab/>
            </w:r>
          </w:p>
        </w:tc>
        <w:tc>
          <w:tcPr>
            <w:tcW w:w="1260" w:type="dxa"/>
            <w:vAlign w:val="bottom"/>
          </w:tcPr>
          <w:p w14:paraId="5430C878" w14:textId="77777777" w:rsidR="00F5348A" w:rsidRPr="00D87F4B" w:rsidRDefault="00C177E3" w:rsidP="00D87F4B">
            <w:pPr>
              <w:pStyle w:val="BodyText7"/>
              <w:spacing w:line="240" w:lineRule="auto"/>
              <w:ind w:right="144" w:firstLine="0"/>
              <w:jc w:val="right"/>
              <w:rPr>
                <w:sz w:val="22"/>
                <w:szCs w:val="24"/>
              </w:rPr>
            </w:pPr>
            <w:r w:rsidRPr="00D87F4B">
              <w:rPr>
                <w:rStyle w:val="BodyText42"/>
                <w:sz w:val="22"/>
                <w:szCs w:val="24"/>
              </w:rPr>
              <w:t>518,570</w:t>
            </w:r>
          </w:p>
        </w:tc>
        <w:tc>
          <w:tcPr>
            <w:tcW w:w="1350" w:type="dxa"/>
            <w:vAlign w:val="bottom"/>
          </w:tcPr>
          <w:p w14:paraId="6E878333" w14:textId="77777777" w:rsidR="00F5348A" w:rsidRPr="00D87F4B" w:rsidRDefault="00C177E3" w:rsidP="00D87F4B">
            <w:pPr>
              <w:pStyle w:val="BodyText7"/>
              <w:spacing w:line="240" w:lineRule="auto"/>
              <w:ind w:right="144" w:firstLine="0"/>
              <w:jc w:val="right"/>
              <w:rPr>
                <w:sz w:val="22"/>
                <w:szCs w:val="24"/>
              </w:rPr>
            </w:pPr>
            <w:r w:rsidRPr="00D87F4B">
              <w:rPr>
                <w:rStyle w:val="BodyText42"/>
                <w:sz w:val="22"/>
                <w:szCs w:val="24"/>
              </w:rPr>
              <w:t>280,300</w:t>
            </w:r>
          </w:p>
        </w:tc>
        <w:tc>
          <w:tcPr>
            <w:tcW w:w="1260" w:type="dxa"/>
            <w:vAlign w:val="bottom"/>
          </w:tcPr>
          <w:p w14:paraId="5FC13309" w14:textId="77777777" w:rsidR="00F5348A" w:rsidRPr="00D87F4B" w:rsidRDefault="00C177E3" w:rsidP="00D87F4B">
            <w:pPr>
              <w:pStyle w:val="BodyText7"/>
              <w:spacing w:line="240" w:lineRule="auto"/>
              <w:ind w:right="144" w:firstLine="0"/>
              <w:jc w:val="right"/>
              <w:rPr>
                <w:sz w:val="22"/>
                <w:szCs w:val="24"/>
              </w:rPr>
            </w:pPr>
            <w:r w:rsidRPr="00D87F4B">
              <w:rPr>
                <w:rStyle w:val="BodyText42"/>
                <w:sz w:val="22"/>
                <w:szCs w:val="24"/>
              </w:rPr>
              <w:t>1,623,160</w:t>
            </w:r>
          </w:p>
        </w:tc>
        <w:tc>
          <w:tcPr>
            <w:tcW w:w="1260" w:type="dxa"/>
            <w:vAlign w:val="bottom"/>
          </w:tcPr>
          <w:p w14:paraId="11CFD5AF" w14:textId="77777777" w:rsidR="00F5348A" w:rsidRPr="00D87F4B" w:rsidRDefault="00C177E3" w:rsidP="00D87F4B">
            <w:pPr>
              <w:pStyle w:val="BodyText7"/>
              <w:spacing w:line="240" w:lineRule="auto"/>
              <w:ind w:right="144" w:firstLine="0"/>
              <w:jc w:val="right"/>
              <w:rPr>
                <w:sz w:val="22"/>
                <w:szCs w:val="24"/>
              </w:rPr>
            </w:pPr>
            <w:r w:rsidRPr="00D87F4B">
              <w:rPr>
                <w:rStyle w:val="BodyText42"/>
                <w:sz w:val="22"/>
                <w:szCs w:val="24"/>
              </w:rPr>
              <w:t>1,776,830</w:t>
            </w:r>
          </w:p>
        </w:tc>
      </w:tr>
      <w:tr w:rsidR="00F5348A" w:rsidRPr="00C927D9" w14:paraId="619280C6" w14:textId="77777777" w:rsidTr="00D87F4B">
        <w:trPr>
          <w:trHeight w:val="178"/>
        </w:trPr>
        <w:tc>
          <w:tcPr>
            <w:tcW w:w="4600" w:type="dxa"/>
            <w:vAlign w:val="bottom"/>
          </w:tcPr>
          <w:p w14:paraId="1A7090A0" w14:textId="77777777" w:rsidR="00F5348A" w:rsidRPr="00D87F4B" w:rsidRDefault="00C177E3" w:rsidP="00D87F4B">
            <w:pPr>
              <w:pStyle w:val="BodyText7"/>
              <w:tabs>
                <w:tab w:val="left" w:leader="dot" w:pos="4425"/>
              </w:tabs>
              <w:spacing w:line="240" w:lineRule="auto"/>
              <w:ind w:firstLine="270"/>
              <w:rPr>
                <w:sz w:val="22"/>
                <w:szCs w:val="24"/>
              </w:rPr>
            </w:pPr>
            <w:r w:rsidRPr="00D87F4B">
              <w:rPr>
                <w:rStyle w:val="BodyText42"/>
                <w:sz w:val="22"/>
                <w:szCs w:val="24"/>
              </w:rPr>
              <w:t>Queensland Agricultural College, Lawes</w:t>
            </w:r>
            <w:r w:rsidR="003056EE">
              <w:rPr>
                <w:rStyle w:val="BodyText42"/>
                <w:sz w:val="22"/>
                <w:szCs w:val="24"/>
              </w:rPr>
              <w:tab/>
            </w:r>
          </w:p>
        </w:tc>
        <w:tc>
          <w:tcPr>
            <w:tcW w:w="1260" w:type="dxa"/>
            <w:vAlign w:val="bottom"/>
          </w:tcPr>
          <w:p w14:paraId="6B6908D6" w14:textId="77777777" w:rsidR="00F5348A" w:rsidRPr="00D87F4B" w:rsidRDefault="00C177E3" w:rsidP="00D87F4B">
            <w:pPr>
              <w:pStyle w:val="BodyText7"/>
              <w:spacing w:line="240" w:lineRule="auto"/>
              <w:ind w:right="144" w:firstLine="0"/>
              <w:jc w:val="right"/>
              <w:rPr>
                <w:sz w:val="22"/>
                <w:szCs w:val="24"/>
              </w:rPr>
            </w:pPr>
            <w:r w:rsidRPr="00D87F4B">
              <w:rPr>
                <w:rStyle w:val="BodyText42"/>
                <w:sz w:val="22"/>
                <w:szCs w:val="24"/>
              </w:rPr>
              <w:t>774,470</w:t>
            </w:r>
          </w:p>
        </w:tc>
        <w:tc>
          <w:tcPr>
            <w:tcW w:w="1350" w:type="dxa"/>
            <w:vAlign w:val="bottom"/>
          </w:tcPr>
          <w:p w14:paraId="3784FB38" w14:textId="77777777" w:rsidR="00F5348A" w:rsidRPr="00D87F4B" w:rsidRDefault="00C177E3" w:rsidP="00D87F4B">
            <w:pPr>
              <w:pStyle w:val="BodyText7"/>
              <w:spacing w:line="240" w:lineRule="auto"/>
              <w:ind w:right="144" w:firstLine="0"/>
              <w:jc w:val="right"/>
              <w:rPr>
                <w:sz w:val="22"/>
                <w:szCs w:val="24"/>
              </w:rPr>
            </w:pPr>
            <w:r w:rsidRPr="00D87F4B">
              <w:rPr>
                <w:rStyle w:val="BodyText42"/>
                <w:sz w:val="22"/>
                <w:szCs w:val="24"/>
              </w:rPr>
              <w:t>418,630</w:t>
            </w:r>
          </w:p>
        </w:tc>
        <w:tc>
          <w:tcPr>
            <w:tcW w:w="1260" w:type="dxa"/>
            <w:vAlign w:val="bottom"/>
          </w:tcPr>
          <w:p w14:paraId="03A66864" w14:textId="77777777" w:rsidR="00F5348A" w:rsidRPr="00D87F4B" w:rsidRDefault="00C177E3" w:rsidP="00D87F4B">
            <w:pPr>
              <w:pStyle w:val="BodyText7"/>
              <w:spacing w:line="240" w:lineRule="auto"/>
              <w:ind w:right="144" w:firstLine="0"/>
              <w:jc w:val="right"/>
              <w:rPr>
                <w:sz w:val="22"/>
                <w:szCs w:val="24"/>
              </w:rPr>
            </w:pPr>
            <w:r w:rsidRPr="00D87F4B">
              <w:rPr>
                <w:rStyle w:val="BodyText42"/>
                <w:sz w:val="22"/>
                <w:szCs w:val="24"/>
              </w:rPr>
              <w:t>1,561,750</w:t>
            </w:r>
          </w:p>
        </w:tc>
        <w:tc>
          <w:tcPr>
            <w:tcW w:w="1260" w:type="dxa"/>
            <w:vAlign w:val="bottom"/>
          </w:tcPr>
          <w:p w14:paraId="21FF7E06" w14:textId="77777777" w:rsidR="00F5348A" w:rsidRPr="00D87F4B" w:rsidRDefault="00C177E3" w:rsidP="00D87F4B">
            <w:pPr>
              <w:pStyle w:val="BodyText7"/>
              <w:spacing w:line="240" w:lineRule="auto"/>
              <w:ind w:right="144" w:firstLine="0"/>
              <w:jc w:val="right"/>
              <w:rPr>
                <w:sz w:val="22"/>
                <w:szCs w:val="24"/>
              </w:rPr>
            </w:pPr>
            <w:r w:rsidRPr="00D87F4B">
              <w:rPr>
                <w:rStyle w:val="BodyText42"/>
                <w:sz w:val="22"/>
                <w:szCs w:val="24"/>
              </w:rPr>
              <w:t>1,753,920</w:t>
            </w:r>
          </w:p>
        </w:tc>
      </w:tr>
      <w:tr w:rsidR="00F5348A" w:rsidRPr="00C927D9" w14:paraId="34F2BAED" w14:textId="77777777" w:rsidTr="00D87F4B">
        <w:trPr>
          <w:trHeight w:val="154"/>
        </w:trPr>
        <w:tc>
          <w:tcPr>
            <w:tcW w:w="4600" w:type="dxa"/>
            <w:vAlign w:val="bottom"/>
          </w:tcPr>
          <w:p w14:paraId="4C63088A" w14:textId="77777777" w:rsidR="00F5348A" w:rsidRPr="00D87F4B" w:rsidRDefault="00C177E3" w:rsidP="00D87F4B">
            <w:pPr>
              <w:pStyle w:val="BodyText7"/>
              <w:tabs>
                <w:tab w:val="left" w:leader="dot" w:pos="4425"/>
              </w:tabs>
              <w:spacing w:line="240" w:lineRule="auto"/>
              <w:ind w:firstLine="270"/>
              <w:rPr>
                <w:sz w:val="22"/>
                <w:szCs w:val="24"/>
              </w:rPr>
            </w:pPr>
            <w:r w:rsidRPr="00D87F4B">
              <w:rPr>
                <w:rStyle w:val="BodyText42"/>
                <w:sz w:val="22"/>
                <w:szCs w:val="24"/>
              </w:rPr>
              <w:t>Queensland Conservatorium of Music</w:t>
            </w:r>
            <w:r w:rsidR="003056EE">
              <w:rPr>
                <w:rStyle w:val="BodyText42"/>
                <w:sz w:val="22"/>
                <w:szCs w:val="24"/>
              </w:rPr>
              <w:tab/>
            </w:r>
          </w:p>
        </w:tc>
        <w:tc>
          <w:tcPr>
            <w:tcW w:w="1260" w:type="dxa"/>
            <w:vAlign w:val="bottom"/>
          </w:tcPr>
          <w:p w14:paraId="0E4B8375" w14:textId="77777777" w:rsidR="00F5348A" w:rsidRPr="00D87F4B" w:rsidRDefault="00C177E3" w:rsidP="00D87F4B">
            <w:pPr>
              <w:pStyle w:val="BodyText7"/>
              <w:spacing w:line="240" w:lineRule="auto"/>
              <w:ind w:right="144" w:firstLine="0"/>
              <w:jc w:val="right"/>
              <w:rPr>
                <w:sz w:val="22"/>
                <w:szCs w:val="24"/>
              </w:rPr>
            </w:pPr>
            <w:r w:rsidRPr="00D87F4B">
              <w:rPr>
                <w:rStyle w:val="BodyText42"/>
                <w:sz w:val="22"/>
                <w:szCs w:val="24"/>
              </w:rPr>
              <w:t>155,200</w:t>
            </w:r>
          </w:p>
        </w:tc>
        <w:tc>
          <w:tcPr>
            <w:tcW w:w="1350" w:type="dxa"/>
            <w:vAlign w:val="bottom"/>
          </w:tcPr>
          <w:p w14:paraId="01FED382" w14:textId="77777777" w:rsidR="00F5348A" w:rsidRPr="00D87F4B" w:rsidRDefault="00C177E3" w:rsidP="00D87F4B">
            <w:pPr>
              <w:pStyle w:val="BodyText7"/>
              <w:spacing w:line="240" w:lineRule="auto"/>
              <w:ind w:right="144" w:firstLine="0"/>
              <w:jc w:val="right"/>
              <w:rPr>
                <w:sz w:val="22"/>
                <w:szCs w:val="24"/>
              </w:rPr>
            </w:pPr>
            <w:r w:rsidRPr="00D87F4B">
              <w:rPr>
                <w:rStyle w:val="BodyText42"/>
                <w:sz w:val="22"/>
                <w:szCs w:val="24"/>
              </w:rPr>
              <w:t>83,900</w:t>
            </w:r>
          </w:p>
        </w:tc>
        <w:tc>
          <w:tcPr>
            <w:tcW w:w="1260" w:type="dxa"/>
            <w:vAlign w:val="bottom"/>
          </w:tcPr>
          <w:p w14:paraId="2804D7F4" w14:textId="77777777" w:rsidR="00F5348A" w:rsidRPr="00D87F4B" w:rsidRDefault="00C177E3" w:rsidP="00D87F4B">
            <w:pPr>
              <w:pStyle w:val="BodyText7"/>
              <w:spacing w:line="240" w:lineRule="auto"/>
              <w:ind w:right="144" w:firstLine="0"/>
              <w:jc w:val="right"/>
              <w:rPr>
                <w:sz w:val="22"/>
                <w:szCs w:val="24"/>
              </w:rPr>
            </w:pPr>
            <w:r w:rsidRPr="00D87F4B">
              <w:rPr>
                <w:rStyle w:val="BodyText42"/>
                <w:sz w:val="22"/>
                <w:szCs w:val="24"/>
              </w:rPr>
              <w:t>304,870</w:t>
            </w:r>
          </w:p>
        </w:tc>
        <w:tc>
          <w:tcPr>
            <w:tcW w:w="1260" w:type="dxa"/>
            <w:vAlign w:val="bottom"/>
          </w:tcPr>
          <w:p w14:paraId="5CDD682F" w14:textId="77777777" w:rsidR="00F5348A" w:rsidRPr="00D87F4B" w:rsidRDefault="00C177E3" w:rsidP="00D87F4B">
            <w:pPr>
              <w:pStyle w:val="BodyText7"/>
              <w:spacing w:line="240" w:lineRule="auto"/>
              <w:ind w:right="144" w:firstLine="0"/>
              <w:jc w:val="right"/>
              <w:rPr>
                <w:sz w:val="22"/>
                <w:szCs w:val="24"/>
              </w:rPr>
            </w:pPr>
            <w:r w:rsidRPr="00D87F4B">
              <w:rPr>
                <w:rStyle w:val="BodyText42"/>
                <w:sz w:val="22"/>
                <w:szCs w:val="24"/>
              </w:rPr>
              <w:t>303,780</w:t>
            </w:r>
          </w:p>
        </w:tc>
      </w:tr>
      <w:tr w:rsidR="00F5348A" w:rsidRPr="00C927D9" w14:paraId="39BE67FB" w14:textId="77777777" w:rsidTr="00D87F4B">
        <w:trPr>
          <w:trHeight w:val="182"/>
        </w:trPr>
        <w:tc>
          <w:tcPr>
            <w:tcW w:w="4600" w:type="dxa"/>
            <w:vAlign w:val="bottom"/>
          </w:tcPr>
          <w:p w14:paraId="5EF9E67F" w14:textId="77777777" w:rsidR="00F5348A" w:rsidRPr="00D87F4B" w:rsidRDefault="00C177E3" w:rsidP="00D87F4B">
            <w:pPr>
              <w:pStyle w:val="BodyText7"/>
              <w:tabs>
                <w:tab w:val="left" w:leader="dot" w:pos="4425"/>
              </w:tabs>
              <w:spacing w:line="240" w:lineRule="auto"/>
              <w:ind w:firstLine="270"/>
              <w:rPr>
                <w:sz w:val="22"/>
                <w:szCs w:val="24"/>
              </w:rPr>
            </w:pPr>
            <w:r w:rsidRPr="00D87F4B">
              <w:rPr>
                <w:rStyle w:val="BodyText42"/>
                <w:sz w:val="22"/>
                <w:szCs w:val="24"/>
              </w:rPr>
              <w:t>Queensland Institute of Technology, Brisbane</w:t>
            </w:r>
            <w:r w:rsidR="003056EE">
              <w:rPr>
                <w:rStyle w:val="BodyText42"/>
                <w:sz w:val="22"/>
                <w:szCs w:val="24"/>
              </w:rPr>
              <w:tab/>
            </w:r>
          </w:p>
        </w:tc>
        <w:tc>
          <w:tcPr>
            <w:tcW w:w="1260" w:type="dxa"/>
            <w:vAlign w:val="bottom"/>
          </w:tcPr>
          <w:p w14:paraId="340C6C28" w14:textId="77777777" w:rsidR="00F5348A" w:rsidRPr="00D87F4B" w:rsidRDefault="00C177E3" w:rsidP="00D87F4B">
            <w:pPr>
              <w:pStyle w:val="BodyText7"/>
              <w:spacing w:line="240" w:lineRule="auto"/>
              <w:ind w:right="144" w:firstLine="0"/>
              <w:jc w:val="right"/>
              <w:rPr>
                <w:sz w:val="22"/>
                <w:szCs w:val="24"/>
              </w:rPr>
            </w:pPr>
            <w:r w:rsidRPr="00D87F4B">
              <w:rPr>
                <w:rStyle w:val="BodyText42"/>
                <w:sz w:val="22"/>
                <w:szCs w:val="24"/>
              </w:rPr>
              <w:t>2,876,450</w:t>
            </w:r>
          </w:p>
        </w:tc>
        <w:tc>
          <w:tcPr>
            <w:tcW w:w="1350" w:type="dxa"/>
            <w:vAlign w:val="bottom"/>
          </w:tcPr>
          <w:p w14:paraId="5B9E0216" w14:textId="77777777" w:rsidR="00F5348A" w:rsidRPr="00D87F4B" w:rsidRDefault="00C177E3" w:rsidP="00D87F4B">
            <w:pPr>
              <w:pStyle w:val="BodyText7"/>
              <w:spacing w:line="240" w:lineRule="auto"/>
              <w:ind w:right="144" w:firstLine="0"/>
              <w:jc w:val="right"/>
              <w:rPr>
                <w:sz w:val="22"/>
                <w:szCs w:val="24"/>
              </w:rPr>
            </w:pPr>
            <w:r w:rsidRPr="00D87F4B">
              <w:rPr>
                <w:rStyle w:val="BodyText42"/>
                <w:sz w:val="22"/>
                <w:szCs w:val="24"/>
              </w:rPr>
              <w:t>1,554,840</w:t>
            </w:r>
          </w:p>
        </w:tc>
        <w:tc>
          <w:tcPr>
            <w:tcW w:w="1260" w:type="dxa"/>
            <w:vAlign w:val="bottom"/>
          </w:tcPr>
          <w:p w14:paraId="57C2F1BD" w14:textId="77777777" w:rsidR="00F5348A" w:rsidRPr="00D87F4B" w:rsidRDefault="00C177E3" w:rsidP="00D87F4B">
            <w:pPr>
              <w:pStyle w:val="BodyText7"/>
              <w:spacing w:line="240" w:lineRule="auto"/>
              <w:ind w:right="144" w:firstLine="0"/>
              <w:jc w:val="right"/>
              <w:rPr>
                <w:sz w:val="22"/>
                <w:szCs w:val="24"/>
              </w:rPr>
            </w:pPr>
            <w:r w:rsidRPr="00D87F4B">
              <w:rPr>
                <w:rStyle w:val="BodyText42"/>
                <w:sz w:val="22"/>
                <w:szCs w:val="24"/>
              </w:rPr>
              <w:t>5,913,370</w:t>
            </w:r>
          </w:p>
        </w:tc>
        <w:tc>
          <w:tcPr>
            <w:tcW w:w="1260" w:type="dxa"/>
            <w:vAlign w:val="bottom"/>
          </w:tcPr>
          <w:p w14:paraId="6CC0C124" w14:textId="77777777" w:rsidR="00F5348A" w:rsidRPr="00D87F4B" w:rsidRDefault="00C177E3" w:rsidP="00D87F4B">
            <w:pPr>
              <w:pStyle w:val="BodyText7"/>
              <w:spacing w:line="240" w:lineRule="auto"/>
              <w:ind w:right="144" w:firstLine="0"/>
              <w:jc w:val="right"/>
              <w:rPr>
                <w:sz w:val="22"/>
                <w:szCs w:val="24"/>
              </w:rPr>
            </w:pPr>
            <w:r w:rsidRPr="00D87F4B">
              <w:rPr>
                <w:rStyle w:val="BodyText42"/>
                <w:sz w:val="22"/>
                <w:szCs w:val="24"/>
              </w:rPr>
              <w:t>6,680,180</w:t>
            </w:r>
          </w:p>
        </w:tc>
      </w:tr>
      <w:tr w:rsidR="00F5348A" w:rsidRPr="00C927D9" w14:paraId="673CCB10" w14:textId="77777777" w:rsidTr="00D87F4B">
        <w:trPr>
          <w:trHeight w:val="302"/>
        </w:trPr>
        <w:tc>
          <w:tcPr>
            <w:tcW w:w="4600" w:type="dxa"/>
            <w:vAlign w:val="bottom"/>
          </w:tcPr>
          <w:p w14:paraId="58A7E338" w14:textId="77777777" w:rsidR="00F5348A" w:rsidRPr="00D87F4B" w:rsidRDefault="00C177E3" w:rsidP="00D87F4B">
            <w:pPr>
              <w:pStyle w:val="BodyText7"/>
              <w:tabs>
                <w:tab w:val="left" w:leader="dot" w:pos="4425"/>
              </w:tabs>
              <w:spacing w:line="240" w:lineRule="auto"/>
              <w:ind w:left="540" w:hanging="270"/>
              <w:rPr>
                <w:sz w:val="22"/>
                <w:szCs w:val="24"/>
              </w:rPr>
            </w:pPr>
            <w:r w:rsidRPr="00D87F4B">
              <w:rPr>
                <w:rStyle w:val="BodyText42"/>
                <w:sz w:val="22"/>
                <w:szCs w:val="24"/>
              </w:rPr>
              <w:t>The Capricornia I</w:t>
            </w:r>
            <w:r w:rsidR="00D87F4B">
              <w:rPr>
                <w:rStyle w:val="BodyText42"/>
                <w:sz w:val="22"/>
                <w:szCs w:val="24"/>
              </w:rPr>
              <w:t>nstitute of Advanced Education</w:t>
            </w:r>
            <w:r w:rsidR="003056EE">
              <w:rPr>
                <w:rStyle w:val="BodyText42"/>
                <w:sz w:val="22"/>
                <w:szCs w:val="24"/>
              </w:rPr>
              <w:tab/>
            </w:r>
          </w:p>
        </w:tc>
        <w:tc>
          <w:tcPr>
            <w:tcW w:w="1260" w:type="dxa"/>
            <w:vAlign w:val="bottom"/>
          </w:tcPr>
          <w:p w14:paraId="3BC4CFC8" w14:textId="77777777" w:rsidR="00F5348A" w:rsidRPr="00D87F4B" w:rsidRDefault="00C177E3" w:rsidP="00D87F4B">
            <w:pPr>
              <w:pStyle w:val="BodyText7"/>
              <w:spacing w:line="240" w:lineRule="auto"/>
              <w:ind w:right="144" w:firstLine="0"/>
              <w:jc w:val="right"/>
              <w:rPr>
                <w:sz w:val="22"/>
                <w:szCs w:val="24"/>
              </w:rPr>
            </w:pPr>
            <w:r w:rsidRPr="00D87F4B">
              <w:rPr>
                <w:rStyle w:val="BodyText42"/>
                <w:sz w:val="22"/>
                <w:szCs w:val="24"/>
              </w:rPr>
              <w:t>858,610</w:t>
            </w:r>
          </w:p>
        </w:tc>
        <w:tc>
          <w:tcPr>
            <w:tcW w:w="1350" w:type="dxa"/>
            <w:vAlign w:val="bottom"/>
          </w:tcPr>
          <w:p w14:paraId="08640FD7" w14:textId="77777777" w:rsidR="00F5348A" w:rsidRPr="00D87F4B" w:rsidRDefault="00C177E3" w:rsidP="00D87F4B">
            <w:pPr>
              <w:pStyle w:val="BodyText7"/>
              <w:spacing w:line="240" w:lineRule="auto"/>
              <w:ind w:right="144" w:firstLine="0"/>
              <w:jc w:val="right"/>
              <w:rPr>
                <w:sz w:val="22"/>
                <w:szCs w:val="24"/>
              </w:rPr>
            </w:pPr>
            <w:r w:rsidRPr="00D87F4B">
              <w:rPr>
                <w:rStyle w:val="BodyText42"/>
                <w:sz w:val="22"/>
                <w:szCs w:val="24"/>
              </w:rPr>
              <w:t>464,110</w:t>
            </w:r>
          </w:p>
        </w:tc>
        <w:tc>
          <w:tcPr>
            <w:tcW w:w="1260" w:type="dxa"/>
            <w:vAlign w:val="bottom"/>
          </w:tcPr>
          <w:p w14:paraId="01C058F7" w14:textId="77777777" w:rsidR="00F5348A" w:rsidRPr="00D87F4B" w:rsidRDefault="00C177E3" w:rsidP="00D87F4B">
            <w:pPr>
              <w:pStyle w:val="BodyText7"/>
              <w:spacing w:line="240" w:lineRule="auto"/>
              <w:ind w:right="144" w:firstLine="0"/>
              <w:jc w:val="right"/>
              <w:rPr>
                <w:sz w:val="22"/>
                <w:szCs w:val="24"/>
              </w:rPr>
            </w:pPr>
            <w:r w:rsidRPr="00D87F4B">
              <w:rPr>
                <w:rStyle w:val="BodyText42"/>
                <w:sz w:val="22"/>
                <w:szCs w:val="24"/>
              </w:rPr>
              <w:t>1,778,250</w:t>
            </w:r>
          </w:p>
        </w:tc>
        <w:tc>
          <w:tcPr>
            <w:tcW w:w="1260" w:type="dxa"/>
            <w:vAlign w:val="bottom"/>
          </w:tcPr>
          <w:p w14:paraId="4B21B580" w14:textId="77777777" w:rsidR="00F5348A" w:rsidRPr="00D87F4B" w:rsidRDefault="00C177E3" w:rsidP="00D87F4B">
            <w:pPr>
              <w:pStyle w:val="BodyText7"/>
              <w:spacing w:line="240" w:lineRule="auto"/>
              <w:ind w:right="144" w:firstLine="0"/>
              <w:jc w:val="right"/>
              <w:rPr>
                <w:sz w:val="22"/>
                <w:szCs w:val="24"/>
              </w:rPr>
            </w:pPr>
            <w:r w:rsidRPr="00D87F4B">
              <w:rPr>
                <w:rStyle w:val="BodyText42"/>
                <w:sz w:val="22"/>
                <w:szCs w:val="24"/>
              </w:rPr>
              <w:t>2,009,350</w:t>
            </w:r>
          </w:p>
        </w:tc>
      </w:tr>
      <w:tr w:rsidR="00F5348A" w:rsidRPr="00C927D9" w14:paraId="740BE192" w14:textId="77777777" w:rsidTr="003056EE">
        <w:trPr>
          <w:trHeight w:val="187"/>
        </w:trPr>
        <w:tc>
          <w:tcPr>
            <w:tcW w:w="4600" w:type="dxa"/>
            <w:vAlign w:val="bottom"/>
          </w:tcPr>
          <w:p w14:paraId="2247144F" w14:textId="77777777" w:rsidR="00F5348A" w:rsidRPr="00D87F4B" w:rsidRDefault="00D87F4B" w:rsidP="00D87F4B">
            <w:pPr>
              <w:pStyle w:val="BodyText7"/>
              <w:tabs>
                <w:tab w:val="left" w:leader="dot" w:pos="4425"/>
              </w:tabs>
              <w:spacing w:line="240" w:lineRule="auto"/>
              <w:ind w:firstLine="270"/>
              <w:rPr>
                <w:sz w:val="22"/>
                <w:szCs w:val="24"/>
              </w:rPr>
            </w:pPr>
            <w:r>
              <w:rPr>
                <w:rStyle w:val="BodyText42"/>
                <w:sz w:val="22"/>
                <w:szCs w:val="24"/>
              </w:rPr>
              <w:t>Townsville Teachers College</w:t>
            </w:r>
            <w:r w:rsidR="003056EE">
              <w:rPr>
                <w:rStyle w:val="BodyText42"/>
                <w:sz w:val="22"/>
                <w:szCs w:val="24"/>
              </w:rPr>
              <w:tab/>
            </w:r>
          </w:p>
        </w:tc>
        <w:tc>
          <w:tcPr>
            <w:tcW w:w="1260" w:type="dxa"/>
            <w:vAlign w:val="bottom"/>
          </w:tcPr>
          <w:p w14:paraId="1BE2D8F8" w14:textId="77777777" w:rsidR="00F5348A" w:rsidRPr="00D87F4B" w:rsidRDefault="00C177E3" w:rsidP="00D87F4B">
            <w:pPr>
              <w:pStyle w:val="BodyText7"/>
              <w:spacing w:line="240" w:lineRule="auto"/>
              <w:ind w:right="144" w:firstLine="0"/>
              <w:jc w:val="right"/>
              <w:rPr>
                <w:sz w:val="22"/>
                <w:szCs w:val="24"/>
              </w:rPr>
            </w:pPr>
            <w:r w:rsidRPr="00D87F4B">
              <w:rPr>
                <w:rStyle w:val="BodyText42"/>
                <w:sz w:val="22"/>
                <w:szCs w:val="24"/>
              </w:rPr>
              <w:t>278,780</w:t>
            </w:r>
          </w:p>
        </w:tc>
        <w:tc>
          <w:tcPr>
            <w:tcW w:w="1350" w:type="dxa"/>
            <w:vAlign w:val="bottom"/>
          </w:tcPr>
          <w:p w14:paraId="68AA5365" w14:textId="77777777" w:rsidR="00F5348A" w:rsidRPr="00D87F4B" w:rsidRDefault="00C177E3" w:rsidP="00D87F4B">
            <w:pPr>
              <w:pStyle w:val="BodyText7"/>
              <w:spacing w:line="240" w:lineRule="auto"/>
              <w:ind w:right="144" w:firstLine="0"/>
              <w:jc w:val="right"/>
              <w:rPr>
                <w:sz w:val="22"/>
                <w:szCs w:val="24"/>
              </w:rPr>
            </w:pPr>
            <w:r w:rsidRPr="00D87F4B">
              <w:rPr>
                <w:rStyle w:val="BodyText42"/>
                <w:sz w:val="22"/>
                <w:szCs w:val="24"/>
              </w:rPr>
              <w:t>150,700</w:t>
            </w:r>
          </w:p>
        </w:tc>
        <w:tc>
          <w:tcPr>
            <w:tcW w:w="1260" w:type="dxa"/>
            <w:vAlign w:val="bottom"/>
          </w:tcPr>
          <w:p w14:paraId="694E3776" w14:textId="77777777" w:rsidR="00F5348A" w:rsidRPr="00D87F4B" w:rsidRDefault="00C177E3" w:rsidP="00D87F4B">
            <w:pPr>
              <w:pStyle w:val="BodyText7"/>
              <w:spacing w:line="240" w:lineRule="auto"/>
              <w:ind w:right="144" w:firstLine="0"/>
              <w:jc w:val="right"/>
              <w:rPr>
                <w:sz w:val="22"/>
                <w:szCs w:val="24"/>
              </w:rPr>
            </w:pPr>
            <w:r w:rsidRPr="00D87F4B">
              <w:rPr>
                <w:rStyle w:val="BodyText42"/>
                <w:sz w:val="22"/>
                <w:szCs w:val="24"/>
              </w:rPr>
              <w:t>1,007,440</w:t>
            </w:r>
          </w:p>
        </w:tc>
        <w:tc>
          <w:tcPr>
            <w:tcW w:w="1260" w:type="dxa"/>
            <w:vAlign w:val="bottom"/>
          </w:tcPr>
          <w:p w14:paraId="78B287AD" w14:textId="77777777" w:rsidR="00F5348A" w:rsidRPr="00D87F4B" w:rsidRDefault="00C177E3" w:rsidP="00D87F4B">
            <w:pPr>
              <w:pStyle w:val="BodyText7"/>
              <w:spacing w:line="240" w:lineRule="auto"/>
              <w:ind w:right="144" w:firstLine="0"/>
              <w:jc w:val="right"/>
              <w:rPr>
                <w:sz w:val="22"/>
                <w:szCs w:val="24"/>
              </w:rPr>
            </w:pPr>
            <w:r w:rsidRPr="00D87F4B">
              <w:rPr>
                <w:rStyle w:val="BodyText42"/>
                <w:sz w:val="22"/>
                <w:szCs w:val="24"/>
              </w:rPr>
              <w:t>1,071,120</w:t>
            </w:r>
          </w:p>
        </w:tc>
      </w:tr>
      <w:tr w:rsidR="00F5348A" w:rsidRPr="00C927D9" w14:paraId="07FFBD75" w14:textId="77777777" w:rsidTr="003056EE">
        <w:trPr>
          <w:trHeight w:val="533"/>
        </w:trPr>
        <w:tc>
          <w:tcPr>
            <w:tcW w:w="4600" w:type="dxa"/>
            <w:vAlign w:val="bottom"/>
          </w:tcPr>
          <w:p w14:paraId="06D98345" w14:textId="77777777" w:rsidR="00F5348A" w:rsidRPr="00D87F4B" w:rsidRDefault="00C177E3" w:rsidP="00D87F4B">
            <w:pPr>
              <w:pStyle w:val="BodyText7"/>
              <w:tabs>
                <w:tab w:val="left" w:leader="dot" w:pos="4425"/>
              </w:tabs>
              <w:spacing w:line="240" w:lineRule="auto"/>
              <w:ind w:left="540" w:hanging="270"/>
              <w:rPr>
                <w:sz w:val="22"/>
                <w:szCs w:val="24"/>
              </w:rPr>
            </w:pPr>
            <w:r w:rsidRPr="00D87F4B">
              <w:rPr>
                <w:rStyle w:val="BodyText42"/>
                <w:sz w:val="22"/>
                <w:szCs w:val="24"/>
              </w:rPr>
              <w:t>All or any of the colleges of advanced education specified in this Sch</w:t>
            </w:r>
            <w:r w:rsidR="00D87F4B">
              <w:rPr>
                <w:rStyle w:val="BodyText42"/>
                <w:sz w:val="22"/>
                <w:szCs w:val="24"/>
              </w:rPr>
              <w:t xml:space="preserve">edule in respect of Queensland </w:t>
            </w:r>
            <w:r w:rsidR="003056EE">
              <w:rPr>
                <w:rStyle w:val="BodyText42"/>
                <w:sz w:val="22"/>
                <w:szCs w:val="24"/>
              </w:rPr>
              <w:tab/>
            </w:r>
          </w:p>
        </w:tc>
        <w:tc>
          <w:tcPr>
            <w:tcW w:w="1260" w:type="dxa"/>
            <w:tcBorders>
              <w:bottom w:val="single" w:sz="4" w:space="0" w:color="auto"/>
            </w:tcBorders>
            <w:vAlign w:val="bottom"/>
          </w:tcPr>
          <w:p w14:paraId="618DB0D3" w14:textId="77777777" w:rsidR="00F5348A" w:rsidRPr="00D87F4B" w:rsidRDefault="00C177E3" w:rsidP="00D87F4B">
            <w:pPr>
              <w:pStyle w:val="BodyText7"/>
              <w:spacing w:line="240" w:lineRule="auto"/>
              <w:ind w:right="144" w:firstLine="0"/>
              <w:jc w:val="right"/>
              <w:rPr>
                <w:sz w:val="22"/>
                <w:szCs w:val="24"/>
              </w:rPr>
            </w:pPr>
            <w:r w:rsidRPr="00D87F4B">
              <w:rPr>
                <w:rStyle w:val="BodyText42"/>
                <w:sz w:val="22"/>
                <w:szCs w:val="24"/>
              </w:rPr>
              <w:t>32,460</w:t>
            </w:r>
          </w:p>
        </w:tc>
        <w:tc>
          <w:tcPr>
            <w:tcW w:w="1350" w:type="dxa"/>
            <w:tcBorders>
              <w:bottom w:val="single" w:sz="4" w:space="0" w:color="auto"/>
            </w:tcBorders>
            <w:vAlign w:val="bottom"/>
          </w:tcPr>
          <w:p w14:paraId="13C588CA" w14:textId="77777777" w:rsidR="00F5348A" w:rsidRPr="00D87F4B" w:rsidRDefault="00C177E3" w:rsidP="00D87F4B">
            <w:pPr>
              <w:pStyle w:val="BodyText7"/>
              <w:spacing w:line="240" w:lineRule="auto"/>
              <w:ind w:right="144" w:firstLine="0"/>
              <w:jc w:val="right"/>
              <w:rPr>
                <w:sz w:val="22"/>
                <w:szCs w:val="24"/>
              </w:rPr>
            </w:pPr>
            <w:r w:rsidRPr="00D87F4B">
              <w:rPr>
                <w:rStyle w:val="BodyText42"/>
                <w:sz w:val="22"/>
                <w:szCs w:val="24"/>
              </w:rPr>
              <w:t>17,540</w:t>
            </w:r>
          </w:p>
        </w:tc>
        <w:tc>
          <w:tcPr>
            <w:tcW w:w="1260" w:type="dxa"/>
            <w:tcBorders>
              <w:bottom w:val="single" w:sz="4" w:space="0" w:color="auto"/>
            </w:tcBorders>
            <w:vAlign w:val="bottom"/>
          </w:tcPr>
          <w:p w14:paraId="1C1D63B5" w14:textId="77777777" w:rsidR="00F5348A" w:rsidRPr="00D87F4B" w:rsidRDefault="00C177E3" w:rsidP="00D87F4B">
            <w:pPr>
              <w:pStyle w:val="BodyText7"/>
              <w:spacing w:line="240" w:lineRule="auto"/>
              <w:ind w:right="144" w:firstLine="0"/>
              <w:jc w:val="right"/>
              <w:rPr>
                <w:sz w:val="22"/>
                <w:szCs w:val="24"/>
              </w:rPr>
            </w:pPr>
            <w:r w:rsidRPr="00D87F4B">
              <w:rPr>
                <w:rStyle w:val="BodyText42"/>
                <w:sz w:val="22"/>
                <w:szCs w:val="24"/>
              </w:rPr>
              <w:t>130,930</w:t>
            </w:r>
          </w:p>
        </w:tc>
        <w:tc>
          <w:tcPr>
            <w:tcW w:w="1260" w:type="dxa"/>
            <w:tcBorders>
              <w:bottom w:val="single" w:sz="4" w:space="0" w:color="auto"/>
            </w:tcBorders>
            <w:vAlign w:val="bottom"/>
          </w:tcPr>
          <w:p w14:paraId="2E86E4AE" w14:textId="77777777" w:rsidR="00F5348A" w:rsidRPr="00D87F4B" w:rsidRDefault="00C177E3" w:rsidP="00D87F4B">
            <w:pPr>
              <w:pStyle w:val="BodyText7"/>
              <w:spacing w:line="240" w:lineRule="auto"/>
              <w:ind w:right="144" w:firstLine="0"/>
              <w:jc w:val="right"/>
              <w:rPr>
                <w:sz w:val="22"/>
                <w:szCs w:val="24"/>
              </w:rPr>
            </w:pPr>
            <w:r w:rsidRPr="00D87F4B">
              <w:rPr>
                <w:rStyle w:val="BodyText42"/>
                <w:sz w:val="22"/>
                <w:szCs w:val="24"/>
              </w:rPr>
              <w:t>111,860</w:t>
            </w:r>
          </w:p>
        </w:tc>
      </w:tr>
      <w:tr w:rsidR="00F5348A" w:rsidRPr="00C927D9" w14:paraId="57D0BB4E" w14:textId="77777777" w:rsidTr="003056EE">
        <w:trPr>
          <w:trHeight w:val="322"/>
        </w:trPr>
        <w:tc>
          <w:tcPr>
            <w:tcW w:w="4600" w:type="dxa"/>
            <w:vAlign w:val="bottom"/>
          </w:tcPr>
          <w:p w14:paraId="7913E799" w14:textId="77777777" w:rsidR="00F5348A" w:rsidRPr="00D87F4B" w:rsidRDefault="00F5348A" w:rsidP="00D87F4B">
            <w:pPr>
              <w:rPr>
                <w:rFonts w:ascii="Times New Roman" w:hAnsi="Times New Roman" w:cs="Times New Roman"/>
                <w:sz w:val="22"/>
              </w:rPr>
            </w:pPr>
          </w:p>
        </w:tc>
        <w:tc>
          <w:tcPr>
            <w:tcW w:w="1260" w:type="dxa"/>
            <w:tcBorders>
              <w:top w:val="single" w:sz="4" w:space="0" w:color="auto"/>
              <w:bottom w:val="single" w:sz="4" w:space="0" w:color="auto"/>
            </w:tcBorders>
            <w:vAlign w:val="bottom"/>
          </w:tcPr>
          <w:p w14:paraId="0BA8DE55" w14:textId="77777777" w:rsidR="00F5348A" w:rsidRPr="00D87F4B" w:rsidRDefault="00C177E3" w:rsidP="00D87F4B">
            <w:pPr>
              <w:pStyle w:val="BodyText7"/>
              <w:spacing w:line="240" w:lineRule="auto"/>
              <w:ind w:right="144" w:firstLine="0"/>
              <w:jc w:val="right"/>
              <w:rPr>
                <w:sz w:val="22"/>
                <w:szCs w:val="24"/>
              </w:rPr>
            </w:pPr>
            <w:r w:rsidRPr="00D87F4B">
              <w:rPr>
                <w:rStyle w:val="BodyText42"/>
                <w:sz w:val="22"/>
                <w:szCs w:val="24"/>
              </w:rPr>
              <w:t>8,445,170</w:t>
            </w:r>
          </w:p>
        </w:tc>
        <w:tc>
          <w:tcPr>
            <w:tcW w:w="1350" w:type="dxa"/>
            <w:tcBorders>
              <w:top w:val="single" w:sz="4" w:space="0" w:color="auto"/>
              <w:bottom w:val="single" w:sz="4" w:space="0" w:color="auto"/>
            </w:tcBorders>
            <w:vAlign w:val="bottom"/>
          </w:tcPr>
          <w:p w14:paraId="68661F32" w14:textId="77777777" w:rsidR="00F5348A" w:rsidRPr="00D87F4B" w:rsidRDefault="00C177E3" w:rsidP="00D87F4B">
            <w:pPr>
              <w:pStyle w:val="BodyText7"/>
              <w:spacing w:line="240" w:lineRule="auto"/>
              <w:ind w:right="144" w:firstLine="0"/>
              <w:jc w:val="right"/>
              <w:rPr>
                <w:sz w:val="22"/>
                <w:szCs w:val="24"/>
              </w:rPr>
            </w:pPr>
            <w:r w:rsidRPr="00D87F4B">
              <w:rPr>
                <w:rStyle w:val="BodyText42"/>
                <w:sz w:val="22"/>
                <w:szCs w:val="24"/>
              </w:rPr>
              <w:t>4,564,960</w:t>
            </w:r>
          </w:p>
        </w:tc>
        <w:tc>
          <w:tcPr>
            <w:tcW w:w="1260" w:type="dxa"/>
            <w:tcBorders>
              <w:top w:val="single" w:sz="4" w:space="0" w:color="auto"/>
              <w:bottom w:val="single" w:sz="4" w:space="0" w:color="auto"/>
            </w:tcBorders>
            <w:vAlign w:val="bottom"/>
          </w:tcPr>
          <w:p w14:paraId="30C7A379" w14:textId="77777777" w:rsidR="00F5348A" w:rsidRPr="00D87F4B" w:rsidRDefault="00C177E3" w:rsidP="00D87F4B">
            <w:pPr>
              <w:pStyle w:val="BodyText7"/>
              <w:spacing w:line="240" w:lineRule="auto"/>
              <w:ind w:right="144" w:firstLine="0"/>
              <w:jc w:val="right"/>
              <w:rPr>
                <w:sz w:val="22"/>
                <w:szCs w:val="24"/>
              </w:rPr>
            </w:pPr>
            <w:r w:rsidRPr="00D87F4B">
              <w:rPr>
                <w:rStyle w:val="BodyText42"/>
                <w:sz w:val="22"/>
                <w:szCs w:val="24"/>
              </w:rPr>
              <w:t>20,568,990</w:t>
            </w:r>
          </w:p>
        </w:tc>
        <w:tc>
          <w:tcPr>
            <w:tcW w:w="1260" w:type="dxa"/>
            <w:tcBorders>
              <w:top w:val="single" w:sz="4" w:space="0" w:color="auto"/>
              <w:bottom w:val="single" w:sz="4" w:space="0" w:color="auto"/>
            </w:tcBorders>
            <w:vAlign w:val="bottom"/>
          </w:tcPr>
          <w:p w14:paraId="75D7186B" w14:textId="77777777" w:rsidR="00F5348A" w:rsidRPr="00D87F4B" w:rsidRDefault="00C177E3" w:rsidP="00D87F4B">
            <w:pPr>
              <w:pStyle w:val="BodyText7"/>
              <w:spacing w:line="240" w:lineRule="auto"/>
              <w:ind w:right="144" w:firstLine="0"/>
              <w:jc w:val="right"/>
              <w:rPr>
                <w:sz w:val="22"/>
                <w:szCs w:val="24"/>
              </w:rPr>
            </w:pPr>
            <w:r w:rsidRPr="00D87F4B">
              <w:rPr>
                <w:rStyle w:val="BodyText42"/>
                <w:sz w:val="22"/>
                <w:szCs w:val="24"/>
              </w:rPr>
              <w:t>22,880,880</w:t>
            </w:r>
          </w:p>
        </w:tc>
      </w:tr>
      <w:tr w:rsidR="00F5348A" w:rsidRPr="00C927D9" w14:paraId="611BAD6D" w14:textId="77777777" w:rsidTr="003056EE">
        <w:trPr>
          <w:trHeight w:val="250"/>
        </w:trPr>
        <w:tc>
          <w:tcPr>
            <w:tcW w:w="4600" w:type="dxa"/>
            <w:vAlign w:val="bottom"/>
          </w:tcPr>
          <w:p w14:paraId="7DAE71AE" w14:textId="77777777" w:rsidR="00F5348A" w:rsidRPr="00D87F4B" w:rsidRDefault="00C177E3" w:rsidP="00D87F4B">
            <w:pPr>
              <w:pStyle w:val="BodyText7"/>
              <w:spacing w:line="240" w:lineRule="auto"/>
              <w:ind w:firstLine="0"/>
              <w:rPr>
                <w:sz w:val="22"/>
                <w:szCs w:val="24"/>
              </w:rPr>
            </w:pPr>
            <w:r w:rsidRPr="00D87F4B">
              <w:rPr>
                <w:rStyle w:val="BodyText42"/>
                <w:sz w:val="22"/>
                <w:szCs w:val="24"/>
              </w:rPr>
              <w:t>South Australia—</w:t>
            </w:r>
          </w:p>
        </w:tc>
        <w:tc>
          <w:tcPr>
            <w:tcW w:w="1260" w:type="dxa"/>
            <w:tcBorders>
              <w:top w:val="single" w:sz="4" w:space="0" w:color="auto"/>
            </w:tcBorders>
            <w:vAlign w:val="bottom"/>
          </w:tcPr>
          <w:p w14:paraId="284C11F4" w14:textId="77777777" w:rsidR="00F5348A" w:rsidRPr="00D87F4B" w:rsidRDefault="00F5348A" w:rsidP="00D87F4B">
            <w:pPr>
              <w:ind w:right="144"/>
              <w:jc w:val="right"/>
              <w:rPr>
                <w:rFonts w:ascii="Times New Roman" w:hAnsi="Times New Roman" w:cs="Times New Roman"/>
                <w:sz w:val="22"/>
              </w:rPr>
            </w:pPr>
          </w:p>
        </w:tc>
        <w:tc>
          <w:tcPr>
            <w:tcW w:w="1350" w:type="dxa"/>
            <w:tcBorders>
              <w:top w:val="single" w:sz="4" w:space="0" w:color="auto"/>
            </w:tcBorders>
            <w:vAlign w:val="bottom"/>
          </w:tcPr>
          <w:p w14:paraId="09598D4B" w14:textId="77777777" w:rsidR="00F5348A" w:rsidRPr="00D87F4B" w:rsidRDefault="00F5348A" w:rsidP="00D87F4B">
            <w:pPr>
              <w:ind w:right="144"/>
              <w:jc w:val="right"/>
              <w:rPr>
                <w:rFonts w:ascii="Times New Roman" w:hAnsi="Times New Roman" w:cs="Times New Roman"/>
                <w:sz w:val="22"/>
              </w:rPr>
            </w:pPr>
          </w:p>
        </w:tc>
        <w:tc>
          <w:tcPr>
            <w:tcW w:w="1260" w:type="dxa"/>
            <w:tcBorders>
              <w:top w:val="single" w:sz="4" w:space="0" w:color="auto"/>
            </w:tcBorders>
            <w:vAlign w:val="bottom"/>
          </w:tcPr>
          <w:p w14:paraId="4B8E2CF2" w14:textId="77777777" w:rsidR="00F5348A" w:rsidRPr="00D87F4B" w:rsidRDefault="00F5348A" w:rsidP="00D87F4B">
            <w:pPr>
              <w:ind w:right="144"/>
              <w:jc w:val="right"/>
              <w:rPr>
                <w:rFonts w:ascii="Times New Roman" w:hAnsi="Times New Roman" w:cs="Times New Roman"/>
                <w:sz w:val="22"/>
              </w:rPr>
            </w:pPr>
          </w:p>
        </w:tc>
        <w:tc>
          <w:tcPr>
            <w:tcW w:w="1260" w:type="dxa"/>
            <w:tcBorders>
              <w:top w:val="single" w:sz="4" w:space="0" w:color="auto"/>
            </w:tcBorders>
            <w:vAlign w:val="bottom"/>
          </w:tcPr>
          <w:p w14:paraId="285F0A52" w14:textId="77777777" w:rsidR="00F5348A" w:rsidRPr="00D87F4B" w:rsidRDefault="00F5348A" w:rsidP="00D87F4B">
            <w:pPr>
              <w:ind w:right="144"/>
              <w:jc w:val="right"/>
              <w:rPr>
                <w:rFonts w:ascii="Times New Roman" w:hAnsi="Times New Roman" w:cs="Times New Roman"/>
                <w:sz w:val="22"/>
              </w:rPr>
            </w:pPr>
          </w:p>
        </w:tc>
      </w:tr>
      <w:tr w:rsidR="00F5348A" w:rsidRPr="00C927D9" w14:paraId="6C2B537B" w14:textId="77777777" w:rsidTr="00D87F4B">
        <w:trPr>
          <w:trHeight w:val="178"/>
        </w:trPr>
        <w:tc>
          <w:tcPr>
            <w:tcW w:w="4600" w:type="dxa"/>
            <w:vAlign w:val="bottom"/>
          </w:tcPr>
          <w:p w14:paraId="7DD90CEE" w14:textId="77777777" w:rsidR="00F5348A" w:rsidRPr="00D87F4B" w:rsidRDefault="00C177E3" w:rsidP="00D87F4B">
            <w:pPr>
              <w:pStyle w:val="BodyText7"/>
              <w:tabs>
                <w:tab w:val="left" w:leader="dot" w:pos="4425"/>
              </w:tabs>
              <w:spacing w:line="240" w:lineRule="auto"/>
              <w:ind w:left="540" w:hanging="270"/>
              <w:rPr>
                <w:sz w:val="22"/>
                <w:szCs w:val="24"/>
              </w:rPr>
            </w:pPr>
            <w:r w:rsidRPr="00D87F4B">
              <w:rPr>
                <w:rStyle w:val="BodyText42"/>
                <w:sz w:val="22"/>
                <w:szCs w:val="24"/>
              </w:rPr>
              <w:t>Adelaid</w:t>
            </w:r>
            <w:r w:rsidR="00D87F4B">
              <w:rPr>
                <w:rStyle w:val="BodyText42"/>
                <w:sz w:val="22"/>
                <w:szCs w:val="24"/>
              </w:rPr>
              <w:t>e College of Advanced Education</w:t>
            </w:r>
            <w:r w:rsidR="003056EE">
              <w:rPr>
                <w:rStyle w:val="BodyText42"/>
                <w:sz w:val="22"/>
                <w:szCs w:val="24"/>
              </w:rPr>
              <w:tab/>
            </w:r>
          </w:p>
        </w:tc>
        <w:tc>
          <w:tcPr>
            <w:tcW w:w="1260" w:type="dxa"/>
            <w:vAlign w:val="bottom"/>
          </w:tcPr>
          <w:p w14:paraId="0AD1FA9A" w14:textId="77777777" w:rsidR="00F5348A" w:rsidRPr="00D87F4B" w:rsidRDefault="00C177E3" w:rsidP="00D87F4B">
            <w:pPr>
              <w:pStyle w:val="BodyText7"/>
              <w:spacing w:line="240" w:lineRule="auto"/>
              <w:ind w:right="144" w:firstLine="0"/>
              <w:jc w:val="right"/>
              <w:rPr>
                <w:sz w:val="22"/>
                <w:szCs w:val="24"/>
              </w:rPr>
            </w:pPr>
            <w:r w:rsidRPr="00D87F4B">
              <w:rPr>
                <w:rStyle w:val="BodyText42"/>
                <w:sz w:val="22"/>
                <w:szCs w:val="24"/>
              </w:rPr>
              <w:t>622,990</w:t>
            </w:r>
          </w:p>
        </w:tc>
        <w:tc>
          <w:tcPr>
            <w:tcW w:w="1350" w:type="dxa"/>
            <w:vAlign w:val="bottom"/>
          </w:tcPr>
          <w:p w14:paraId="3487AE67" w14:textId="77777777" w:rsidR="00F5348A" w:rsidRPr="00D87F4B" w:rsidRDefault="00C177E3" w:rsidP="00D87F4B">
            <w:pPr>
              <w:pStyle w:val="BodyText7"/>
              <w:spacing w:line="240" w:lineRule="auto"/>
              <w:ind w:right="144" w:firstLine="0"/>
              <w:jc w:val="right"/>
              <w:rPr>
                <w:sz w:val="22"/>
                <w:szCs w:val="24"/>
              </w:rPr>
            </w:pPr>
            <w:r w:rsidRPr="00D87F4B">
              <w:rPr>
                <w:rStyle w:val="BodyText42"/>
                <w:sz w:val="22"/>
                <w:szCs w:val="24"/>
              </w:rPr>
              <w:t>336,740</w:t>
            </w:r>
          </w:p>
        </w:tc>
        <w:tc>
          <w:tcPr>
            <w:tcW w:w="1260" w:type="dxa"/>
            <w:vAlign w:val="bottom"/>
          </w:tcPr>
          <w:p w14:paraId="543A71B2" w14:textId="77777777" w:rsidR="00F5348A" w:rsidRPr="00D87F4B" w:rsidRDefault="00C177E3" w:rsidP="00D87F4B">
            <w:pPr>
              <w:pStyle w:val="BodyText7"/>
              <w:spacing w:line="240" w:lineRule="auto"/>
              <w:ind w:right="144" w:firstLine="0"/>
              <w:jc w:val="right"/>
              <w:rPr>
                <w:sz w:val="22"/>
                <w:szCs w:val="24"/>
              </w:rPr>
            </w:pPr>
            <w:r w:rsidRPr="00D87F4B">
              <w:rPr>
                <w:rStyle w:val="BodyText42"/>
                <w:sz w:val="22"/>
                <w:szCs w:val="24"/>
              </w:rPr>
              <w:t>2,128,080</w:t>
            </w:r>
          </w:p>
        </w:tc>
        <w:tc>
          <w:tcPr>
            <w:tcW w:w="1260" w:type="dxa"/>
            <w:vAlign w:val="bottom"/>
          </w:tcPr>
          <w:p w14:paraId="6128900E" w14:textId="77777777" w:rsidR="00F5348A" w:rsidRPr="00D87F4B" w:rsidRDefault="00C177E3" w:rsidP="00D87F4B">
            <w:pPr>
              <w:pStyle w:val="BodyText7"/>
              <w:spacing w:line="240" w:lineRule="auto"/>
              <w:ind w:right="144" w:firstLine="0"/>
              <w:jc w:val="right"/>
              <w:rPr>
                <w:sz w:val="22"/>
                <w:szCs w:val="24"/>
              </w:rPr>
            </w:pPr>
            <w:r w:rsidRPr="00D87F4B">
              <w:rPr>
                <w:rStyle w:val="BodyText42"/>
                <w:sz w:val="22"/>
                <w:szCs w:val="24"/>
              </w:rPr>
              <w:t>2,401,190</w:t>
            </w:r>
          </w:p>
        </w:tc>
      </w:tr>
      <w:tr w:rsidR="00F5348A" w:rsidRPr="00C927D9" w14:paraId="27A5AEAD" w14:textId="77777777" w:rsidTr="00D87F4B">
        <w:trPr>
          <w:trHeight w:val="173"/>
        </w:trPr>
        <w:tc>
          <w:tcPr>
            <w:tcW w:w="4600" w:type="dxa"/>
            <w:vAlign w:val="bottom"/>
          </w:tcPr>
          <w:p w14:paraId="552E9330" w14:textId="77777777" w:rsidR="00F5348A" w:rsidRPr="00D87F4B" w:rsidRDefault="00C177E3" w:rsidP="00D87F4B">
            <w:pPr>
              <w:pStyle w:val="BodyText7"/>
              <w:tabs>
                <w:tab w:val="left" w:leader="dot" w:pos="4425"/>
              </w:tabs>
              <w:spacing w:line="240" w:lineRule="auto"/>
              <w:ind w:left="540" w:hanging="270"/>
              <w:rPr>
                <w:sz w:val="22"/>
                <w:szCs w:val="24"/>
              </w:rPr>
            </w:pPr>
            <w:r w:rsidRPr="00D87F4B">
              <w:rPr>
                <w:rStyle w:val="BodyText42"/>
                <w:sz w:val="22"/>
                <w:szCs w:val="24"/>
              </w:rPr>
              <w:t>Kingsto</w:t>
            </w:r>
            <w:r w:rsidR="00D87F4B">
              <w:rPr>
                <w:rStyle w:val="BodyText42"/>
                <w:sz w:val="22"/>
                <w:szCs w:val="24"/>
              </w:rPr>
              <w:t>n College of Advanced Education</w:t>
            </w:r>
            <w:r w:rsidR="003056EE">
              <w:rPr>
                <w:rStyle w:val="BodyText42"/>
                <w:sz w:val="22"/>
                <w:szCs w:val="24"/>
              </w:rPr>
              <w:tab/>
            </w:r>
          </w:p>
        </w:tc>
        <w:tc>
          <w:tcPr>
            <w:tcW w:w="1260" w:type="dxa"/>
            <w:vAlign w:val="bottom"/>
          </w:tcPr>
          <w:p w14:paraId="76D17BDD" w14:textId="77777777" w:rsidR="00F5348A" w:rsidRPr="00D87F4B" w:rsidRDefault="00C177E3" w:rsidP="00D87F4B">
            <w:pPr>
              <w:pStyle w:val="BodyText7"/>
              <w:spacing w:line="240" w:lineRule="auto"/>
              <w:ind w:right="144" w:firstLine="0"/>
              <w:jc w:val="right"/>
              <w:rPr>
                <w:sz w:val="22"/>
                <w:szCs w:val="24"/>
              </w:rPr>
            </w:pPr>
            <w:r w:rsidRPr="00D87F4B">
              <w:rPr>
                <w:rStyle w:val="BodyText42"/>
                <w:sz w:val="22"/>
                <w:szCs w:val="24"/>
              </w:rPr>
              <w:t>109,050</w:t>
            </w:r>
          </w:p>
        </w:tc>
        <w:tc>
          <w:tcPr>
            <w:tcW w:w="1350" w:type="dxa"/>
            <w:vAlign w:val="bottom"/>
          </w:tcPr>
          <w:p w14:paraId="5D89CEE9" w14:textId="77777777" w:rsidR="00F5348A" w:rsidRPr="00D87F4B" w:rsidRDefault="00C177E3" w:rsidP="00D87F4B">
            <w:pPr>
              <w:pStyle w:val="BodyText7"/>
              <w:spacing w:line="240" w:lineRule="auto"/>
              <w:ind w:right="144" w:firstLine="0"/>
              <w:jc w:val="right"/>
              <w:rPr>
                <w:sz w:val="22"/>
                <w:szCs w:val="24"/>
              </w:rPr>
            </w:pPr>
            <w:r w:rsidRPr="00D87F4B">
              <w:rPr>
                <w:rStyle w:val="BodyText42"/>
                <w:sz w:val="22"/>
                <w:szCs w:val="24"/>
              </w:rPr>
              <w:t>58,950</w:t>
            </w:r>
          </w:p>
        </w:tc>
        <w:tc>
          <w:tcPr>
            <w:tcW w:w="1260" w:type="dxa"/>
            <w:vAlign w:val="bottom"/>
          </w:tcPr>
          <w:p w14:paraId="0AD3A3C7" w14:textId="77777777" w:rsidR="00F5348A" w:rsidRPr="00D87F4B" w:rsidRDefault="00C177E3" w:rsidP="00D87F4B">
            <w:pPr>
              <w:pStyle w:val="BodyText7"/>
              <w:spacing w:line="240" w:lineRule="auto"/>
              <w:ind w:right="144" w:firstLine="0"/>
              <w:jc w:val="right"/>
              <w:rPr>
                <w:sz w:val="22"/>
                <w:szCs w:val="24"/>
              </w:rPr>
            </w:pPr>
            <w:r w:rsidRPr="00D87F4B">
              <w:rPr>
                <w:rStyle w:val="BodyText42"/>
                <w:sz w:val="22"/>
                <w:szCs w:val="24"/>
              </w:rPr>
              <w:t>371,200</w:t>
            </w:r>
          </w:p>
        </w:tc>
        <w:tc>
          <w:tcPr>
            <w:tcW w:w="1260" w:type="dxa"/>
            <w:vAlign w:val="bottom"/>
          </w:tcPr>
          <w:p w14:paraId="743EC8AE" w14:textId="77777777" w:rsidR="00F5348A" w:rsidRPr="00D87F4B" w:rsidRDefault="00C177E3" w:rsidP="00D87F4B">
            <w:pPr>
              <w:pStyle w:val="BodyText7"/>
              <w:spacing w:line="240" w:lineRule="auto"/>
              <w:ind w:right="144" w:firstLine="0"/>
              <w:jc w:val="right"/>
              <w:rPr>
                <w:sz w:val="22"/>
                <w:szCs w:val="24"/>
              </w:rPr>
            </w:pPr>
            <w:r w:rsidRPr="00D87F4B">
              <w:rPr>
                <w:rStyle w:val="BodyText42"/>
                <w:sz w:val="22"/>
                <w:szCs w:val="24"/>
              </w:rPr>
              <w:t>438,500</w:t>
            </w:r>
          </w:p>
        </w:tc>
      </w:tr>
      <w:tr w:rsidR="00F5348A" w:rsidRPr="00C927D9" w14:paraId="043F8824" w14:textId="77777777" w:rsidTr="00D87F4B">
        <w:trPr>
          <w:trHeight w:val="163"/>
        </w:trPr>
        <w:tc>
          <w:tcPr>
            <w:tcW w:w="4600" w:type="dxa"/>
            <w:vAlign w:val="bottom"/>
          </w:tcPr>
          <w:p w14:paraId="1A2AF93E" w14:textId="77777777" w:rsidR="00F5348A" w:rsidRPr="00D87F4B" w:rsidRDefault="00C177E3" w:rsidP="00D87F4B">
            <w:pPr>
              <w:pStyle w:val="BodyText7"/>
              <w:tabs>
                <w:tab w:val="left" w:leader="dot" w:pos="4425"/>
              </w:tabs>
              <w:spacing w:line="240" w:lineRule="auto"/>
              <w:ind w:left="540" w:hanging="270"/>
              <w:rPr>
                <w:sz w:val="22"/>
                <w:szCs w:val="24"/>
              </w:rPr>
            </w:pPr>
            <w:r w:rsidRPr="00D87F4B">
              <w:rPr>
                <w:rStyle w:val="BodyText42"/>
                <w:sz w:val="22"/>
                <w:szCs w:val="24"/>
              </w:rPr>
              <w:t>Murray Park College of Advanced Education</w:t>
            </w:r>
            <w:r w:rsidR="003056EE">
              <w:rPr>
                <w:rStyle w:val="BodyText42"/>
                <w:sz w:val="22"/>
                <w:szCs w:val="24"/>
              </w:rPr>
              <w:tab/>
            </w:r>
          </w:p>
        </w:tc>
        <w:tc>
          <w:tcPr>
            <w:tcW w:w="1260" w:type="dxa"/>
            <w:vAlign w:val="bottom"/>
          </w:tcPr>
          <w:p w14:paraId="7DA8838E" w14:textId="77777777" w:rsidR="00F5348A" w:rsidRPr="00D87F4B" w:rsidRDefault="00C177E3" w:rsidP="00D87F4B">
            <w:pPr>
              <w:pStyle w:val="BodyText7"/>
              <w:spacing w:line="240" w:lineRule="auto"/>
              <w:ind w:right="144" w:firstLine="0"/>
              <w:jc w:val="right"/>
              <w:rPr>
                <w:sz w:val="22"/>
                <w:szCs w:val="24"/>
              </w:rPr>
            </w:pPr>
            <w:r w:rsidRPr="00D87F4B">
              <w:rPr>
                <w:rStyle w:val="BodyText42"/>
                <w:sz w:val="22"/>
                <w:szCs w:val="24"/>
              </w:rPr>
              <w:t>586,160</w:t>
            </w:r>
          </w:p>
        </w:tc>
        <w:tc>
          <w:tcPr>
            <w:tcW w:w="1350" w:type="dxa"/>
            <w:vAlign w:val="bottom"/>
          </w:tcPr>
          <w:p w14:paraId="44CBDC17" w14:textId="77777777" w:rsidR="00F5348A" w:rsidRPr="00D87F4B" w:rsidRDefault="00C177E3" w:rsidP="00D87F4B">
            <w:pPr>
              <w:pStyle w:val="BodyText7"/>
              <w:spacing w:line="240" w:lineRule="auto"/>
              <w:ind w:right="144" w:firstLine="0"/>
              <w:jc w:val="right"/>
              <w:rPr>
                <w:sz w:val="22"/>
                <w:szCs w:val="24"/>
              </w:rPr>
            </w:pPr>
            <w:r w:rsidRPr="00D87F4B">
              <w:rPr>
                <w:rStyle w:val="BodyText42"/>
                <w:sz w:val="22"/>
                <w:szCs w:val="24"/>
              </w:rPr>
              <w:t>316,840</w:t>
            </w:r>
          </w:p>
        </w:tc>
        <w:tc>
          <w:tcPr>
            <w:tcW w:w="1260" w:type="dxa"/>
            <w:vAlign w:val="bottom"/>
          </w:tcPr>
          <w:p w14:paraId="5BC741C9" w14:textId="77777777" w:rsidR="00F5348A" w:rsidRPr="00D87F4B" w:rsidRDefault="00C177E3" w:rsidP="00D87F4B">
            <w:pPr>
              <w:pStyle w:val="BodyText7"/>
              <w:spacing w:line="240" w:lineRule="auto"/>
              <w:ind w:right="144" w:firstLine="0"/>
              <w:jc w:val="right"/>
              <w:rPr>
                <w:sz w:val="22"/>
                <w:szCs w:val="24"/>
              </w:rPr>
            </w:pPr>
            <w:r w:rsidRPr="00D87F4B">
              <w:rPr>
                <w:rStyle w:val="BodyText42"/>
                <w:sz w:val="22"/>
                <w:szCs w:val="24"/>
              </w:rPr>
              <w:t>1,859,200</w:t>
            </w:r>
          </w:p>
        </w:tc>
        <w:tc>
          <w:tcPr>
            <w:tcW w:w="1260" w:type="dxa"/>
            <w:vAlign w:val="bottom"/>
          </w:tcPr>
          <w:p w14:paraId="06339749" w14:textId="77777777" w:rsidR="00F5348A" w:rsidRPr="00D87F4B" w:rsidRDefault="00C177E3" w:rsidP="00D87F4B">
            <w:pPr>
              <w:pStyle w:val="BodyText7"/>
              <w:spacing w:line="240" w:lineRule="auto"/>
              <w:ind w:right="144" w:firstLine="0"/>
              <w:jc w:val="right"/>
              <w:rPr>
                <w:sz w:val="22"/>
                <w:szCs w:val="24"/>
              </w:rPr>
            </w:pPr>
            <w:r w:rsidRPr="00D87F4B">
              <w:rPr>
                <w:rStyle w:val="BodyText42"/>
                <w:sz w:val="22"/>
                <w:szCs w:val="24"/>
              </w:rPr>
              <w:t>2,091,800</w:t>
            </w:r>
          </w:p>
        </w:tc>
      </w:tr>
      <w:tr w:rsidR="00F5348A" w:rsidRPr="00C927D9" w14:paraId="039431FF" w14:textId="77777777" w:rsidTr="00D87F4B">
        <w:trPr>
          <w:trHeight w:val="168"/>
        </w:trPr>
        <w:tc>
          <w:tcPr>
            <w:tcW w:w="4600" w:type="dxa"/>
            <w:vAlign w:val="bottom"/>
          </w:tcPr>
          <w:p w14:paraId="14567E89" w14:textId="77777777" w:rsidR="00F5348A" w:rsidRPr="00D87F4B" w:rsidRDefault="00D87F4B" w:rsidP="00D87F4B">
            <w:pPr>
              <w:pStyle w:val="BodyText7"/>
              <w:tabs>
                <w:tab w:val="left" w:leader="dot" w:pos="4425"/>
              </w:tabs>
              <w:spacing w:line="240" w:lineRule="auto"/>
              <w:ind w:left="540" w:hanging="270"/>
              <w:rPr>
                <w:sz w:val="22"/>
                <w:szCs w:val="24"/>
              </w:rPr>
            </w:pPr>
            <w:r>
              <w:rPr>
                <w:rStyle w:val="BodyText42"/>
                <w:sz w:val="22"/>
                <w:szCs w:val="24"/>
              </w:rPr>
              <w:t>Roseworthy Agricultural College</w:t>
            </w:r>
            <w:r w:rsidR="003056EE">
              <w:rPr>
                <w:rStyle w:val="BodyText42"/>
                <w:sz w:val="22"/>
                <w:szCs w:val="24"/>
              </w:rPr>
              <w:tab/>
            </w:r>
          </w:p>
        </w:tc>
        <w:tc>
          <w:tcPr>
            <w:tcW w:w="1260" w:type="dxa"/>
            <w:vAlign w:val="bottom"/>
          </w:tcPr>
          <w:p w14:paraId="5540FCC0" w14:textId="77777777" w:rsidR="00F5348A" w:rsidRPr="00D87F4B" w:rsidRDefault="00C177E3" w:rsidP="00D87F4B">
            <w:pPr>
              <w:pStyle w:val="BodyText7"/>
              <w:spacing w:line="240" w:lineRule="auto"/>
              <w:ind w:right="144" w:firstLine="0"/>
              <w:jc w:val="right"/>
              <w:rPr>
                <w:sz w:val="22"/>
                <w:szCs w:val="24"/>
              </w:rPr>
            </w:pPr>
            <w:r w:rsidRPr="00D87F4B">
              <w:rPr>
                <w:rStyle w:val="BodyText42"/>
                <w:sz w:val="22"/>
                <w:szCs w:val="24"/>
              </w:rPr>
              <w:t>265,500</w:t>
            </w:r>
          </w:p>
        </w:tc>
        <w:tc>
          <w:tcPr>
            <w:tcW w:w="1350" w:type="dxa"/>
            <w:vAlign w:val="bottom"/>
          </w:tcPr>
          <w:p w14:paraId="392D2752" w14:textId="77777777" w:rsidR="00F5348A" w:rsidRPr="00D87F4B" w:rsidRDefault="00C177E3" w:rsidP="00D87F4B">
            <w:pPr>
              <w:pStyle w:val="BodyText7"/>
              <w:spacing w:line="240" w:lineRule="auto"/>
              <w:ind w:right="144" w:firstLine="0"/>
              <w:jc w:val="right"/>
              <w:rPr>
                <w:sz w:val="22"/>
                <w:szCs w:val="24"/>
              </w:rPr>
            </w:pPr>
            <w:r w:rsidRPr="00D87F4B">
              <w:rPr>
                <w:rStyle w:val="BodyText42"/>
                <w:sz w:val="22"/>
                <w:szCs w:val="24"/>
              </w:rPr>
              <w:t>143,500</w:t>
            </w:r>
          </w:p>
        </w:tc>
        <w:tc>
          <w:tcPr>
            <w:tcW w:w="1260" w:type="dxa"/>
            <w:vAlign w:val="bottom"/>
          </w:tcPr>
          <w:p w14:paraId="144A38E7" w14:textId="77777777" w:rsidR="00F5348A" w:rsidRPr="00D87F4B" w:rsidRDefault="00C177E3" w:rsidP="00D87F4B">
            <w:pPr>
              <w:pStyle w:val="BodyText7"/>
              <w:spacing w:line="240" w:lineRule="auto"/>
              <w:ind w:right="144" w:firstLine="0"/>
              <w:jc w:val="right"/>
              <w:rPr>
                <w:sz w:val="22"/>
                <w:szCs w:val="24"/>
              </w:rPr>
            </w:pPr>
            <w:r w:rsidRPr="00D87F4B">
              <w:rPr>
                <w:rStyle w:val="BodyText42"/>
                <w:sz w:val="22"/>
                <w:szCs w:val="24"/>
              </w:rPr>
              <w:t>546,620</w:t>
            </w:r>
          </w:p>
        </w:tc>
        <w:tc>
          <w:tcPr>
            <w:tcW w:w="1260" w:type="dxa"/>
            <w:vAlign w:val="bottom"/>
          </w:tcPr>
          <w:p w14:paraId="7E75ADA9" w14:textId="77777777" w:rsidR="00F5348A" w:rsidRPr="00D87F4B" w:rsidRDefault="00C177E3" w:rsidP="00D87F4B">
            <w:pPr>
              <w:pStyle w:val="BodyText7"/>
              <w:spacing w:line="240" w:lineRule="auto"/>
              <w:ind w:right="144" w:firstLine="0"/>
              <w:jc w:val="right"/>
              <w:rPr>
                <w:sz w:val="22"/>
                <w:szCs w:val="24"/>
              </w:rPr>
            </w:pPr>
            <w:r w:rsidRPr="00D87F4B">
              <w:rPr>
                <w:rStyle w:val="BodyText42"/>
                <w:sz w:val="22"/>
                <w:szCs w:val="24"/>
              </w:rPr>
              <w:t>563,580</w:t>
            </w:r>
          </w:p>
        </w:tc>
      </w:tr>
      <w:tr w:rsidR="00F5348A" w:rsidRPr="00C927D9" w14:paraId="67410136" w14:textId="77777777" w:rsidTr="00D87F4B">
        <w:trPr>
          <w:trHeight w:val="163"/>
        </w:trPr>
        <w:tc>
          <w:tcPr>
            <w:tcW w:w="4600" w:type="dxa"/>
            <w:vAlign w:val="bottom"/>
          </w:tcPr>
          <w:p w14:paraId="674EB204" w14:textId="77777777" w:rsidR="00F5348A" w:rsidRPr="00D87F4B" w:rsidRDefault="00C177E3" w:rsidP="00D87F4B">
            <w:pPr>
              <w:pStyle w:val="BodyText7"/>
              <w:tabs>
                <w:tab w:val="left" w:leader="dot" w:pos="4425"/>
              </w:tabs>
              <w:spacing w:line="240" w:lineRule="auto"/>
              <w:ind w:left="540" w:hanging="270"/>
              <w:rPr>
                <w:sz w:val="22"/>
                <w:szCs w:val="24"/>
              </w:rPr>
            </w:pPr>
            <w:r w:rsidRPr="00D87F4B">
              <w:rPr>
                <w:rStyle w:val="BodyText42"/>
                <w:sz w:val="22"/>
                <w:szCs w:val="24"/>
              </w:rPr>
              <w:t>Salisbury College of</w:t>
            </w:r>
            <w:r w:rsidR="00D87F4B">
              <w:rPr>
                <w:rStyle w:val="BodyText42"/>
                <w:sz w:val="22"/>
                <w:szCs w:val="24"/>
              </w:rPr>
              <w:t xml:space="preserve"> Advanced Education</w:t>
            </w:r>
            <w:r w:rsidR="003056EE">
              <w:rPr>
                <w:rStyle w:val="BodyText42"/>
                <w:sz w:val="22"/>
                <w:szCs w:val="24"/>
              </w:rPr>
              <w:tab/>
            </w:r>
          </w:p>
        </w:tc>
        <w:tc>
          <w:tcPr>
            <w:tcW w:w="1260" w:type="dxa"/>
            <w:vAlign w:val="bottom"/>
          </w:tcPr>
          <w:p w14:paraId="51102E00" w14:textId="77777777" w:rsidR="00F5348A" w:rsidRPr="00D87F4B" w:rsidRDefault="00C177E3" w:rsidP="00D87F4B">
            <w:pPr>
              <w:pStyle w:val="BodyText7"/>
              <w:spacing w:line="240" w:lineRule="auto"/>
              <w:ind w:right="144" w:firstLine="0"/>
              <w:jc w:val="right"/>
              <w:rPr>
                <w:sz w:val="22"/>
                <w:szCs w:val="24"/>
              </w:rPr>
            </w:pPr>
            <w:r w:rsidRPr="00D87F4B">
              <w:rPr>
                <w:rStyle w:val="BodyText42"/>
                <w:sz w:val="22"/>
                <w:szCs w:val="24"/>
              </w:rPr>
              <w:t>563,440</w:t>
            </w:r>
          </w:p>
        </w:tc>
        <w:tc>
          <w:tcPr>
            <w:tcW w:w="1350" w:type="dxa"/>
            <w:vAlign w:val="bottom"/>
          </w:tcPr>
          <w:p w14:paraId="74C19B13" w14:textId="77777777" w:rsidR="00F5348A" w:rsidRPr="00D87F4B" w:rsidRDefault="00C177E3" w:rsidP="00D87F4B">
            <w:pPr>
              <w:pStyle w:val="BodyText7"/>
              <w:spacing w:line="240" w:lineRule="auto"/>
              <w:ind w:right="144" w:firstLine="0"/>
              <w:jc w:val="right"/>
              <w:rPr>
                <w:sz w:val="22"/>
                <w:szCs w:val="24"/>
              </w:rPr>
            </w:pPr>
            <w:r w:rsidRPr="00D87F4B">
              <w:rPr>
                <w:rStyle w:val="BodyText42"/>
                <w:sz w:val="22"/>
                <w:szCs w:val="24"/>
              </w:rPr>
              <w:t>304,560</w:t>
            </w:r>
          </w:p>
        </w:tc>
        <w:tc>
          <w:tcPr>
            <w:tcW w:w="1260" w:type="dxa"/>
            <w:vAlign w:val="bottom"/>
          </w:tcPr>
          <w:p w14:paraId="42672961" w14:textId="77777777" w:rsidR="00F5348A" w:rsidRPr="00D87F4B" w:rsidRDefault="00C177E3" w:rsidP="00D87F4B">
            <w:pPr>
              <w:pStyle w:val="BodyText7"/>
              <w:spacing w:line="240" w:lineRule="auto"/>
              <w:ind w:right="144" w:firstLine="0"/>
              <w:jc w:val="right"/>
              <w:rPr>
                <w:sz w:val="22"/>
                <w:szCs w:val="24"/>
              </w:rPr>
            </w:pPr>
            <w:r w:rsidRPr="00D87F4B">
              <w:rPr>
                <w:rStyle w:val="BodyText42"/>
                <w:sz w:val="22"/>
                <w:szCs w:val="24"/>
              </w:rPr>
              <w:t>1,905,000</w:t>
            </w:r>
          </w:p>
        </w:tc>
        <w:tc>
          <w:tcPr>
            <w:tcW w:w="1260" w:type="dxa"/>
            <w:vAlign w:val="bottom"/>
          </w:tcPr>
          <w:p w14:paraId="0AAB4349" w14:textId="77777777" w:rsidR="00F5348A" w:rsidRPr="00D87F4B" w:rsidRDefault="00C177E3" w:rsidP="00D87F4B">
            <w:pPr>
              <w:pStyle w:val="BodyText7"/>
              <w:spacing w:line="240" w:lineRule="auto"/>
              <w:ind w:right="144" w:firstLine="0"/>
              <w:jc w:val="right"/>
              <w:rPr>
                <w:sz w:val="22"/>
                <w:szCs w:val="24"/>
              </w:rPr>
            </w:pPr>
            <w:r w:rsidRPr="00D87F4B">
              <w:rPr>
                <w:rStyle w:val="BodyText42"/>
                <w:sz w:val="22"/>
                <w:szCs w:val="24"/>
              </w:rPr>
              <w:t>2,112,000</w:t>
            </w:r>
          </w:p>
        </w:tc>
      </w:tr>
      <w:tr w:rsidR="00F5348A" w:rsidRPr="00C927D9" w14:paraId="0F50080C" w14:textId="77777777" w:rsidTr="00D87F4B">
        <w:trPr>
          <w:trHeight w:val="158"/>
        </w:trPr>
        <w:tc>
          <w:tcPr>
            <w:tcW w:w="4600" w:type="dxa"/>
            <w:vAlign w:val="bottom"/>
          </w:tcPr>
          <w:p w14:paraId="43D86F93" w14:textId="77777777" w:rsidR="00F5348A" w:rsidRPr="00D87F4B" w:rsidRDefault="00D87F4B" w:rsidP="00D87F4B">
            <w:pPr>
              <w:pStyle w:val="BodyText7"/>
              <w:tabs>
                <w:tab w:val="left" w:leader="dot" w:pos="4425"/>
              </w:tabs>
              <w:spacing w:line="240" w:lineRule="auto"/>
              <w:ind w:left="540" w:hanging="270"/>
              <w:rPr>
                <w:sz w:val="22"/>
                <w:szCs w:val="24"/>
              </w:rPr>
            </w:pPr>
            <w:r>
              <w:rPr>
                <w:rStyle w:val="BodyText42"/>
                <w:sz w:val="22"/>
                <w:szCs w:val="24"/>
              </w:rPr>
              <w:t>School for Dental Therapists</w:t>
            </w:r>
            <w:r w:rsidR="003056EE">
              <w:rPr>
                <w:rStyle w:val="BodyText42"/>
                <w:sz w:val="22"/>
                <w:szCs w:val="24"/>
              </w:rPr>
              <w:tab/>
            </w:r>
          </w:p>
        </w:tc>
        <w:tc>
          <w:tcPr>
            <w:tcW w:w="1260" w:type="dxa"/>
            <w:vAlign w:val="bottom"/>
          </w:tcPr>
          <w:p w14:paraId="613D3703" w14:textId="77777777" w:rsidR="00F5348A" w:rsidRPr="00D87F4B" w:rsidRDefault="00C177E3" w:rsidP="00D87F4B">
            <w:pPr>
              <w:pStyle w:val="BodyText7"/>
              <w:spacing w:line="240" w:lineRule="auto"/>
              <w:ind w:right="144" w:firstLine="0"/>
              <w:jc w:val="right"/>
              <w:rPr>
                <w:sz w:val="22"/>
                <w:szCs w:val="24"/>
              </w:rPr>
            </w:pPr>
            <w:r w:rsidRPr="00D87F4B">
              <w:rPr>
                <w:rStyle w:val="BodyText42"/>
                <w:sz w:val="22"/>
                <w:szCs w:val="24"/>
              </w:rPr>
              <w:t>58,420</w:t>
            </w:r>
          </w:p>
        </w:tc>
        <w:tc>
          <w:tcPr>
            <w:tcW w:w="1350" w:type="dxa"/>
            <w:vAlign w:val="bottom"/>
          </w:tcPr>
          <w:p w14:paraId="04745B6A" w14:textId="77777777" w:rsidR="00F5348A" w:rsidRPr="00D87F4B" w:rsidRDefault="00C177E3" w:rsidP="00D87F4B">
            <w:pPr>
              <w:pStyle w:val="BodyText7"/>
              <w:spacing w:line="240" w:lineRule="auto"/>
              <w:ind w:right="144" w:firstLine="0"/>
              <w:jc w:val="right"/>
              <w:rPr>
                <w:sz w:val="22"/>
                <w:szCs w:val="24"/>
              </w:rPr>
            </w:pPr>
            <w:r w:rsidRPr="00D87F4B">
              <w:rPr>
                <w:rStyle w:val="BodyText42"/>
                <w:sz w:val="22"/>
                <w:szCs w:val="24"/>
              </w:rPr>
              <w:t>31,580</w:t>
            </w:r>
          </w:p>
        </w:tc>
        <w:tc>
          <w:tcPr>
            <w:tcW w:w="1260" w:type="dxa"/>
            <w:vAlign w:val="bottom"/>
          </w:tcPr>
          <w:p w14:paraId="7EE3A581" w14:textId="77777777" w:rsidR="00F5348A" w:rsidRPr="00D87F4B" w:rsidRDefault="00F5348A" w:rsidP="00D87F4B">
            <w:pPr>
              <w:ind w:right="144"/>
              <w:jc w:val="right"/>
              <w:rPr>
                <w:rFonts w:ascii="Times New Roman" w:hAnsi="Times New Roman" w:cs="Times New Roman"/>
                <w:sz w:val="22"/>
              </w:rPr>
            </w:pPr>
          </w:p>
        </w:tc>
        <w:tc>
          <w:tcPr>
            <w:tcW w:w="1260" w:type="dxa"/>
            <w:vAlign w:val="bottom"/>
          </w:tcPr>
          <w:p w14:paraId="7E51484F" w14:textId="77777777" w:rsidR="00F5348A" w:rsidRPr="00D87F4B" w:rsidRDefault="00F5348A" w:rsidP="00D87F4B">
            <w:pPr>
              <w:ind w:right="144"/>
              <w:jc w:val="right"/>
              <w:rPr>
                <w:rFonts w:ascii="Times New Roman" w:hAnsi="Times New Roman" w:cs="Times New Roman"/>
                <w:sz w:val="22"/>
              </w:rPr>
            </w:pPr>
          </w:p>
        </w:tc>
      </w:tr>
      <w:tr w:rsidR="00F5348A" w:rsidRPr="00C927D9" w14:paraId="1C0B72A2" w14:textId="77777777" w:rsidTr="003056EE">
        <w:trPr>
          <w:trHeight w:val="312"/>
        </w:trPr>
        <w:tc>
          <w:tcPr>
            <w:tcW w:w="4600" w:type="dxa"/>
            <w:vAlign w:val="bottom"/>
          </w:tcPr>
          <w:p w14:paraId="0C5165E4" w14:textId="77777777" w:rsidR="00F5348A" w:rsidRPr="00D87F4B" w:rsidRDefault="00C177E3" w:rsidP="00D87F4B">
            <w:pPr>
              <w:pStyle w:val="BodyText7"/>
              <w:tabs>
                <w:tab w:val="left" w:leader="dot" w:pos="4425"/>
              </w:tabs>
              <w:spacing w:line="240" w:lineRule="auto"/>
              <w:ind w:left="540" w:hanging="270"/>
              <w:rPr>
                <w:sz w:val="22"/>
                <w:szCs w:val="24"/>
              </w:rPr>
            </w:pPr>
            <w:r w:rsidRPr="00D87F4B">
              <w:rPr>
                <w:rStyle w:val="BodyText42"/>
                <w:sz w:val="22"/>
                <w:szCs w:val="24"/>
              </w:rPr>
              <w:t>South Australi</w:t>
            </w:r>
            <w:r w:rsidR="00D87F4B">
              <w:rPr>
                <w:rStyle w:val="BodyText42"/>
                <w:sz w:val="22"/>
                <w:szCs w:val="24"/>
              </w:rPr>
              <w:t>an Board of Advanced Education</w:t>
            </w:r>
            <w:r w:rsidR="003056EE">
              <w:rPr>
                <w:rStyle w:val="BodyText42"/>
                <w:sz w:val="22"/>
                <w:szCs w:val="24"/>
              </w:rPr>
              <w:tab/>
            </w:r>
          </w:p>
        </w:tc>
        <w:tc>
          <w:tcPr>
            <w:tcW w:w="1260" w:type="dxa"/>
            <w:vAlign w:val="bottom"/>
          </w:tcPr>
          <w:p w14:paraId="29BE91C7" w14:textId="77777777" w:rsidR="00F5348A" w:rsidRPr="00D87F4B" w:rsidRDefault="00C177E3" w:rsidP="00D87F4B">
            <w:pPr>
              <w:pStyle w:val="BodyText7"/>
              <w:spacing w:line="240" w:lineRule="auto"/>
              <w:ind w:right="144" w:firstLine="0"/>
              <w:jc w:val="right"/>
              <w:rPr>
                <w:sz w:val="22"/>
                <w:szCs w:val="24"/>
              </w:rPr>
            </w:pPr>
            <w:r w:rsidRPr="00D87F4B">
              <w:rPr>
                <w:rStyle w:val="BodyText42"/>
                <w:sz w:val="22"/>
                <w:szCs w:val="24"/>
              </w:rPr>
              <w:t>80,160</w:t>
            </w:r>
          </w:p>
        </w:tc>
        <w:tc>
          <w:tcPr>
            <w:tcW w:w="1350" w:type="dxa"/>
            <w:vAlign w:val="bottom"/>
          </w:tcPr>
          <w:p w14:paraId="0EEB50BE" w14:textId="77777777" w:rsidR="00F5348A" w:rsidRPr="00D87F4B" w:rsidRDefault="00C177E3" w:rsidP="00D87F4B">
            <w:pPr>
              <w:pStyle w:val="BodyText7"/>
              <w:spacing w:line="240" w:lineRule="auto"/>
              <w:ind w:right="144" w:firstLine="0"/>
              <w:jc w:val="right"/>
              <w:rPr>
                <w:sz w:val="22"/>
                <w:szCs w:val="24"/>
              </w:rPr>
            </w:pPr>
            <w:r w:rsidRPr="00D87F4B">
              <w:rPr>
                <w:rStyle w:val="BodyText42"/>
                <w:sz w:val="22"/>
                <w:szCs w:val="24"/>
              </w:rPr>
              <w:t>43,330</w:t>
            </w:r>
          </w:p>
        </w:tc>
        <w:tc>
          <w:tcPr>
            <w:tcW w:w="1260" w:type="dxa"/>
            <w:vAlign w:val="bottom"/>
          </w:tcPr>
          <w:p w14:paraId="74854D81" w14:textId="77777777" w:rsidR="00F5348A" w:rsidRPr="00D87F4B" w:rsidRDefault="00C177E3" w:rsidP="00D87F4B">
            <w:pPr>
              <w:pStyle w:val="BodyText7"/>
              <w:spacing w:line="240" w:lineRule="auto"/>
              <w:ind w:right="144" w:firstLine="0"/>
              <w:jc w:val="right"/>
              <w:rPr>
                <w:sz w:val="22"/>
                <w:szCs w:val="24"/>
              </w:rPr>
            </w:pPr>
            <w:r w:rsidRPr="00D87F4B">
              <w:rPr>
                <w:rStyle w:val="BodyText42"/>
                <w:sz w:val="22"/>
                <w:szCs w:val="24"/>
              </w:rPr>
              <w:t>152,000</w:t>
            </w:r>
          </w:p>
        </w:tc>
        <w:tc>
          <w:tcPr>
            <w:tcW w:w="1260" w:type="dxa"/>
            <w:vAlign w:val="bottom"/>
          </w:tcPr>
          <w:p w14:paraId="38FB4ED1" w14:textId="77777777" w:rsidR="00F5348A" w:rsidRPr="00D87F4B" w:rsidRDefault="00C177E3" w:rsidP="00D87F4B">
            <w:pPr>
              <w:pStyle w:val="BodyText7"/>
              <w:spacing w:line="240" w:lineRule="auto"/>
              <w:ind w:right="144" w:firstLine="0"/>
              <w:jc w:val="right"/>
              <w:rPr>
                <w:sz w:val="22"/>
                <w:szCs w:val="24"/>
              </w:rPr>
            </w:pPr>
            <w:r w:rsidRPr="00D87F4B">
              <w:rPr>
                <w:rStyle w:val="BodyText42"/>
                <w:sz w:val="22"/>
                <w:szCs w:val="24"/>
              </w:rPr>
              <w:t>165,730</w:t>
            </w:r>
          </w:p>
        </w:tc>
      </w:tr>
      <w:tr w:rsidR="00F5348A" w:rsidRPr="00C927D9" w14:paraId="30690F48" w14:textId="77777777" w:rsidTr="003056EE">
        <w:trPr>
          <w:trHeight w:val="178"/>
        </w:trPr>
        <w:tc>
          <w:tcPr>
            <w:tcW w:w="4600" w:type="dxa"/>
            <w:vAlign w:val="bottom"/>
          </w:tcPr>
          <w:p w14:paraId="7E3967FF" w14:textId="77777777" w:rsidR="00F5348A" w:rsidRPr="00D87F4B" w:rsidRDefault="00C177E3" w:rsidP="00D87F4B">
            <w:pPr>
              <w:pStyle w:val="BodyText7"/>
              <w:tabs>
                <w:tab w:val="left" w:leader="dot" w:pos="4425"/>
              </w:tabs>
              <w:spacing w:line="240" w:lineRule="auto"/>
              <w:ind w:left="540" w:hanging="270"/>
              <w:rPr>
                <w:sz w:val="22"/>
                <w:szCs w:val="24"/>
              </w:rPr>
            </w:pPr>
            <w:r w:rsidRPr="00D87F4B">
              <w:rPr>
                <w:rStyle w:val="BodyText42"/>
                <w:sz w:val="22"/>
                <w:szCs w:val="24"/>
              </w:rPr>
              <w:t>South Australian Institute of Technology</w:t>
            </w:r>
            <w:r w:rsidR="003056EE">
              <w:rPr>
                <w:rStyle w:val="BodyText42"/>
                <w:sz w:val="22"/>
                <w:szCs w:val="24"/>
              </w:rPr>
              <w:tab/>
            </w:r>
          </w:p>
        </w:tc>
        <w:tc>
          <w:tcPr>
            <w:tcW w:w="1260" w:type="dxa"/>
            <w:vAlign w:val="bottom"/>
          </w:tcPr>
          <w:p w14:paraId="7B5795D9" w14:textId="77777777" w:rsidR="00F5348A" w:rsidRPr="00D87F4B" w:rsidRDefault="00C177E3" w:rsidP="00D87F4B">
            <w:pPr>
              <w:pStyle w:val="BodyText7"/>
              <w:spacing w:line="240" w:lineRule="auto"/>
              <w:ind w:right="144" w:firstLine="0"/>
              <w:jc w:val="right"/>
              <w:rPr>
                <w:sz w:val="22"/>
                <w:szCs w:val="24"/>
              </w:rPr>
            </w:pPr>
            <w:r w:rsidRPr="00D87F4B">
              <w:rPr>
                <w:rStyle w:val="BodyText42"/>
                <w:sz w:val="22"/>
                <w:szCs w:val="24"/>
              </w:rPr>
              <w:t>3,781,160</w:t>
            </w:r>
          </w:p>
        </w:tc>
        <w:tc>
          <w:tcPr>
            <w:tcW w:w="1350" w:type="dxa"/>
            <w:vAlign w:val="bottom"/>
          </w:tcPr>
          <w:p w14:paraId="6A1C9B8B" w14:textId="77777777" w:rsidR="00F5348A" w:rsidRPr="00D87F4B" w:rsidRDefault="00C177E3" w:rsidP="00D87F4B">
            <w:pPr>
              <w:pStyle w:val="BodyText7"/>
              <w:spacing w:line="240" w:lineRule="auto"/>
              <w:ind w:right="144" w:firstLine="0"/>
              <w:jc w:val="right"/>
              <w:rPr>
                <w:sz w:val="22"/>
                <w:szCs w:val="24"/>
              </w:rPr>
            </w:pPr>
            <w:r w:rsidRPr="00D87F4B">
              <w:rPr>
                <w:rStyle w:val="BodyText42"/>
                <w:sz w:val="22"/>
                <w:szCs w:val="24"/>
              </w:rPr>
              <w:t>2,043,870</w:t>
            </w:r>
          </w:p>
        </w:tc>
        <w:tc>
          <w:tcPr>
            <w:tcW w:w="1260" w:type="dxa"/>
            <w:vAlign w:val="bottom"/>
          </w:tcPr>
          <w:p w14:paraId="66880B1F" w14:textId="77777777" w:rsidR="00F5348A" w:rsidRPr="00D87F4B" w:rsidRDefault="00C177E3" w:rsidP="00D87F4B">
            <w:pPr>
              <w:pStyle w:val="BodyText7"/>
              <w:spacing w:line="240" w:lineRule="auto"/>
              <w:ind w:right="144" w:firstLine="0"/>
              <w:jc w:val="right"/>
              <w:rPr>
                <w:sz w:val="22"/>
                <w:szCs w:val="24"/>
              </w:rPr>
            </w:pPr>
            <w:r w:rsidRPr="00D87F4B">
              <w:rPr>
                <w:rStyle w:val="BodyText42"/>
                <w:sz w:val="22"/>
                <w:szCs w:val="24"/>
              </w:rPr>
              <w:t>7,340,010</w:t>
            </w:r>
          </w:p>
        </w:tc>
        <w:tc>
          <w:tcPr>
            <w:tcW w:w="1260" w:type="dxa"/>
            <w:vAlign w:val="bottom"/>
          </w:tcPr>
          <w:p w14:paraId="0C1F861F" w14:textId="77777777" w:rsidR="00F5348A" w:rsidRPr="00D87F4B" w:rsidRDefault="00C177E3" w:rsidP="00D87F4B">
            <w:pPr>
              <w:pStyle w:val="BodyText7"/>
              <w:spacing w:line="240" w:lineRule="auto"/>
              <w:ind w:right="144" w:firstLine="0"/>
              <w:jc w:val="right"/>
              <w:rPr>
                <w:sz w:val="22"/>
                <w:szCs w:val="24"/>
              </w:rPr>
            </w:pPr>
            <w:r w:rsidRPr="00D87F4B">
              <w:rPr>
                <w:rStyle w:val="BodyText42"/>
                <w:sz w:val="22"/>
                <w:szCs w:val="24"/>
              </w:rPr>
              <w:t>7,985,650</w:t>
            </w:r>
          </w:p>
        </w:tc>
      </w:tr>
      <w:tr w:rsidR="00F5348A" w:rsidRPr="00C927D9" w14:paraId="26FCD250" w14:textId="77777777" w:rsidTr="00D87F4B">
        <w:trPr>
          <w:trHeight w:val="154"/>
        </w:trPr>
        <w:tc>
          <w:tcPr>
            <w:tcW w:w="4600" w:type="dxa"/>
            <w:vAlign w:val="bottom"/>
          </w:tcPr>
          <w:p w14:paraId="497C0397" w14:textId="77777777" w:rsidR="00F5348A" w:rsidRPr="00D87F4B" w:rsidRDefault="00C177E3" w:rsidP="00D87F4B">
            <w:pPr>
              <w:pStyle w:val="BodyText7"/>
              <w:tabs>
                <w:tab w:val="left" w:leader="dot" w:pos="4425"/>
              </w:tabs>
              <w:spacing w:line="240" w:lineRule="auto"/>
              <w:ind w:left="540" w:hanging="270"/>
              <w:rPr>
                <w:sz w:val="22"/>
                <w:szCs w:val="24"/>
              </w:rPr>
            </w:pPr>
            <w:r w:rsidRPr="00D87F4B">
              <w:rPr>
                <w:rStyle w:val="BodyText42"/>
                <w:sz w:val="22"/>
                <w:szCs w:val="24"/>
              </w:rPr>
              <w:t>Sturt College of Advanced Education</w:t>
            </w:r>
            <w:r w:rsidR="003056EE">
              <w:rPr>
                <w:rStyle w:val="BodyText42"/>
                <w:sz w:val="22"/>
                <w:szCs w:val="24"/>
              </w:rPr>
              <w:tab/>
            </w:r>
          </w:p>
        </w:tc>
        <w:tc>
          <w:tcPr>
            <w:tcW w:w="1260" w:type="dxa"/>
            <w:vAlign w:val="bottom"/>
          </w:tcPr>
          <w:p w14:paraId="35A287CE" w14:textId="77777777" w:rsidR="00F5348A" w:rsidRPr="00D87F4B" w:rsidRDefault="00C177E3" w:rsidP="00D87F4B">
            <w:pPr>
              <w:pStyle w:val="BodyText7"/>
              <w:spacing w:line="240" w:lineRule="auto"/>
              <w:ind w:right="144" w:firstLine="0"/>
              <w:jc w:val="right"/>
              <w:rPr>
                <w:sz w:val="22"/>
                <w:szCs w:val="24"/>
              </w:rPr>
            </w:pPr>
            <w:r w:rsidRPr="00D87F4B">
              <w:rPr>
                <w:rStyle w:val="BodyText42"/>
                <w:sz w:val="22"/>
                <w:szCs w:val="24"/>
              </w:rPr>
              <w:t>451,130</w:t>
            </w:r>
          </w:p>
        </w:tc>
        <w:tc>
          <w:tcPr>
            <w:tcW w:w="1350" w:type="dxa"/>
            <w:vAlign w:val="bottom"/>
          </w:tcPr>
          <w:p w14:paraId="3740BC68" w14:textId="77777777" w:rsidR="00F5348A" w:rsidRPr="00D87F4B" w:rsidRDefault="00C177E3" w:rsidP="00D87F4B">
            <w:pPr>
              <w:pStyle w:val="BodyText7"/>
              <w:spacing w:line="240" w:lineRule="auto"/>
              <w:ind w:right="144" w:firstLine="0"/>
              <w:jc w:val="right"/>
              <w:rPr>
                <w:sz w:val="22"/>
                <w:szCs w:val="24"/>
              </w:rPr>
            </w:pPr>
            <w:r w:rsidRPr="00D87F4B">
              <w:rPr>
                <w:rStyle w:val="BodyText42"/>
                <w:sz w:val="22"/>
                <w:szCs w:val="24"/>
              </w:rPr>
              <w:t>243,870</w:t>
            </w:r>
          </w:p>
        </w:tc>
        <w:tc>
          <w:tcPr>
            <w:tcW w:w="1260" w:type="dxa"/>
            <w:vAlign w:val="bottom"/>
          </w:tcPr>
          <w:p w14:paraId="4988C210" w14:textId="77777777" w:rsidR="00F5348A" w:rsidRPr="00D87F4B" w:rsidRDefault="00C177E3" w:rsidP="00D87F4B">
            <w:pPr>
              <w:pStyle w:val="BodyText7"/>
              <w:spacing w:line="240" w:lineRule="auto"/>
              <w:ind w:right="144" w:firstLine="0"/>
              <w:jc w:val="right"/>
              <w:rPr>
                <w:sz w:val="22"/>
                <w:szCs w:val="24"/>
              </w:rPr>
            </w:pPr>
            <w:r w:rsidRPr="00D87F4B">
              <w:rPr>
                <w:rStyle w:val="BodyText42"/>
                <w:sz w:val="22"/>
                <w:szCs w:val="24"/>
              </w:rPr>
              <w:t>1,559,500</w:t>
            </w:r>
          </w:p>
        </w:tc>
        <w:tc>
          <w:tcPr>
            <w:tcW w:w="1260" w:type="dxa"/>
            <w:vAlign w:val="bottom"/>
          </w:tcPr>
          <w:p w14:paraId="1E89C950" w14:textId="77777777" w:rsidR="00F5348A" w:rsidRPr="00D87F4B" w:rsidRDefault="00C177E3" w:rsidP="00D87F4B">
            <w:pPr>
              <w:pStyle w:val="BodyText7"/>
              <w:spacing w:line="240" w:lineRule="auto"/>
              <w:ind w:right="144" w:firstLine="0"/>
              <w:jc w:val="right"/>
              <w:rPr>
                <w:sz w:val="22"/>
                <w:szCs w:val="24"/>
              </w:rPr>
            </w:pPr>
            <w:r w:rsidRPr="00D87F4B">
              <w:rPr>
                <w:rStyle w:val="BodyText42"/>
                <w:sz w:val="22"/>
                <w:szCs w:val="24"/>
              </w:rPr>
              <w:t>1,736,820</w:t>
            </w:r>
          </w:p>
        </w:tc>
      </w:tr>
      <w:tr w:rsidR="00F5348A" w:rsidRPr="00C927D9" w14:paraId="35D31E2F" w14:textId="77777777" w:rsidTr="00D87F4B">
        <w:trPr>
          <w:trHeight w:val="173"/>
        </w:trPr>
        <w:tc>
          <w:tcPr>
            <w:tcW w:w="4600" w:type="dxa"/>
            <w:vAlign w:val="bottom"/>
          </w:tcPr>
          <w:p w14:paraId="4C1D0F25" w14:textId="77777777" w:rsidR="00F5348A" w:rsidRPr="00D87F4B" w:rsidRDefault="00C177E3" w:rsidP="00D87F4B">
            <w:pPr>
              <w:pStyle w:val="BodyText7"/>
              <w:tabs>
                <w:tab w:val="left" w:leader="dot" w:pos="4425"/>
              </w:tabs>
              <w:spacing w:line="240" w:lineRule="auto"/>
              <w:ind w:left="540" w:hanging="270"/>
              <w:rPr>
                <w:sz w:val="22"/>
                <w:szCs w:val="24"/>
              </w:rPr>
            </w:pPr>
            <w:r w:rsidRPr="00D87F4B">
              <w:rPr>
                <w:rStyle w:val="BodyText42"/>
                <w:sz w:val="22"/>
                <w:szCs w:val="24"/>
              </w:rPr>
              <w:t>Torrens College of Advanced Education</w:t>
            </w:r>
            <w:r w:rsidR="003056EE">
              <w:rPr>
                <w:rStyle w:val="BodyText42"/>
                <w:sz w:val="22"/>
                <w:szCs w:val="24"/>
              </w:rPr>
              <w:tab/>
            </w:r>
          </w:p>
        </w:tc>
        <w:tc>
          <w:tcPr>
            <w:tcW w:w="1260" w:type="dxa"/>
            <w:vAlign w:val="bottom"/>
          </w:tcPr>
          <w:p w14:paraId="11DACE3E" w14:textId="77777777" w:rsidR="00F5348A" w:rsidRPr="00D87F4B" w:rsidRDefault="00C177E3" w:rsidP="00D87F4B">
            <w:pPr>
              <w:pStyle w:val="BodyText7"/>
              <w:spacing w:line="240" w:lineRule="auto"/>
              <w:ind w:right="144" w:firstLine="0"/>
              <w:jc w:val="right"/>
              <w:rPr>
                <w:sz w:val="22"/>
                <w:szCs w:val="24"/>
              </w:rPr>
            </w:pPr>
            <w:r w:rsidRPr="00D87F4B">
              <w:rPr>
                <w:rStyle w:val="BodyText42"/>
                <w:sz w:val="22"/>
                <w:szCs w:val="24"/>
              </w:rPr>
              <w:t>1,602,040</w:t>
            </w:r>
          </w:p>
        </w:tc>
        <w:tc>
          <w:tcPr>
            <w:tcW w:w="1350" w:type="dxa"/>
            <w:vAlign w:val="bottom"/>
          </w:tcPr>
          <w:p w14:paraId="1226E529" w14:textId="77777777" w:rsidR="00F5348A" w:rsidRPr="00D87F4B" w:rsidRDefault="00C177E3" w:rsidP="00D87F4B">
            <w:pPr>
              <w:pStyle w:val="BodyText7"/>
              <w:spacing w:line="240" w:lineRule="auto"/>
              <w:ind w:right="144" w:firstLine="0"/>
              <w:jc w:val="right"/>
              <w:rPr>
                <w:sz w:val="22"/>
                <w:szCs w:val="24"/>
              </w:rPr>
            </w:pPr>
            <w:r w:rsidRPr="00D87F4B">
              <w:rPr>
                <w:rStyle w:val="BodyText42"/>
                <w:sz w:val="22"/>
                <w:szCs w:val="24"/>
              </w:rPr>
              <w:t>865,960</w:t>
            </w:r>
          </w:p>
        </w:tc>
        <w:tc>
          <w:tcPr>
            <w:tcW w:w="1260" w:type="dxa"/>
            <w:vAlign w:val="bottom"/>
          </w:tcPr>
          <w:p w14:paraId="7932180E" w14:textId="77777777" w:rsidR="00F5348A" w:rsidRPr="00D87F4B" w:rsidRDefault="00C177E3" w:rsidP="00D87F4B">
            <w:pPr>
              <w:pStyle w:val="BodyText7"/>
              <w:spacing w:line="240" w:lineRule="auto"/>
              <w:ind w:right="144" w:firstLine="0"/>
              <w:jc w:val="right"/>
              <w:rPr>
                <w:sz w:val="22"/>
                <w:szCs w:val="24"/>
              </w:rPr>
            </w:pPr>
            <w:r w:rsidRPr="00D87F4B">
              <w:rPr>
                <w:rStyle w:val="BodyText42"/>
                <w:sz w:val="22"/>
                <w:szCs w:val="24"/>
              </w:rPr>
              <w:t>2,896,620</w:t>
            </w:r>
          </w:p>
        </w:tc>
        <w:tc>
          <w:tcPr>
            <w:tcW w:w="1260" w:type="dxa"/>
            <w:vAlign w:val="bottom"/>
          </w:tcPr>
          <w:p w14:paraId="11D1B9D7" w14:textId="77777777" w:rsidR="00F5348A" w:rsidRPr="00D87F4B" w:rsidRDefault="00C177E3" w:rsidP="00D87F4B">
            <w:pPr>
              <w:pStyle w:val="BodyText7"/>
              <w:spacing w:line="240" w:lineRule="auto"/>
              <w:ind w:right="144" w:firstLine="0"/>
              <w:jc w:val="right"/>
              <w:rPr>
                <w:sz w:val="22"/>
                <w:szCs w:val="24"/>
              </w:rPr>
            </w:pPr>
            <w:r w:rsidRPr="00D87F4B">
              <w:rPr>
                <w:rStyle w:val="BodyText42"/>
                <w:sz w:val="22"/>
                <w:szCs w:val="24"/>
              </w:rPr>
              <w:t>3,115,540</w:t>
            </w:r>
          </w:p>
        </w:tc>
      </w:tr>
      <w:tr w:rsidR="00F5348A" w:rsidRPr="00C927D9" w14:paraId="4207920F" w14:textId="77777777" w:rsidTr="003056EE">
        <w:trPr>
          <w:trHeight w:val="533"/>
        </w:trPr>
        <w:tc>
          <w:tcPr>
            <w:tcW w:w="4600" w:type="dxa"/>
            <w:vAlign w:val="bottom"/>
          </w:tcPr>
          <w:p w14:paraId="7F39C9F0" w14:textId="77777777" w:rsidR="00F5348A" w:rsidRPr="00D87F4B" w:rsidRDefault="00C177E3" w:rsidP="00D87F4B">
            <w:pPr>
              <w:pStyle w:val="BodyText7"/>
              <w:tabs>
                <w:tab w:val="left" w:leader="dot" w:pos="4425"/>
              </w:tabs>
              <w:spacing w:line="240" w:lineRule="auto"/>
              <w:ind w:left="540" w:hanging="270"/>
              <w:rPr>
                <w:sz w:val="22"/>
                <w:szCs w:val="24"/>
              </w:rPr>
            </w:pPr>
            <w:r w:rsidRPr="00D87F4B">
              <w:rPr>
                <w:rStyle w:val="BodyText42"/>
                <w:sz w:val="22"/>
                <w:szCs w:val="24"/>
              </w:rPr>
              <w:t>All or any of the colleges of advanced education specified in this Schedule in res</w:t>
            </w:r>
            <w:r w:rsidR="00D87F4B">
              <w:rPr>
                <w:rStyle w:val="BodyText42"/>
                <w:sz w:val="22"/>
                <w:szCs w:val="24"/>
              </w:rPr>
              <w:t>pect of South Australia</w:t>
            </w:r>
            <w:r w:rsidR="003056EE">
              <w:rPr>
                <w:rStyle w:val="BodyText42"/>
                <w:sz w:val="22"/>
                <w:szCs w:val="24"/>
              </w:rPr>
              <w:tab/>
            </w:r>
          </w:p>
        </w:tc>
        <w:tc>
          <w:tcPr>
            <w:tcW w:w="1260" w:type="dxa"/>
            <w:tcBorders>
              <w:bottom w:val="single" w:sz="4" w:space="0" w:color="auto"/>
            </w:tcBorders>
            <w:vAlign w:val="bottom"/>
          </w:tcPr>
          <w:p w14:paraId="6704E65C" w14:textId="77777777" w:rsidR="00F5348A" w:rsidRPr="00D87F4B" w:rsidRDefault="00F5348A" w:rsidP="00D87F4B">
            <w:pPr>
              <w:ind w:right="144"/>
              <w:jc w:val="right"/>
              <w:rPr>
                <w:rFonts w:ascii="Times New Roman" w:hAnsi="Times New Roman" w:cs="Times New Roman"/>
                <w:sz w:val="22"/>
              </w:rPr>
            </w:pPr>
          </w:p>
        </w:tc>
        <w:tc>
          <w:tcPr>
            <w:tcW w:w="1350" w:type="dxa"/>
            <w:tcBorders>
              <w:bottom w:val="single" w:sz="4" w:space="0" w:color="auto"/>
            </w:tcBorders>
            <w:vAlign w:val="bottom"/>
          </w:tcPr>
          <w:p w14:paraId="42064019" w14:textId="77777777" w:rsidR="00F5348A" w:rsidRPr="00D87F4B" w:rsidRDefault="00F5348A" w:rsidP="00D87F4B">
            <w:pPr>
              <w:ind w:right="144"/>
              <w:jc w:val="right"/>
              <w:rPr>
                <w:rFonts w:ascii="Times New Roman" w:hAnsi="Times New Roman" w:cs="Times New Roman"/>
                <w:sz w:val="22"/>
              </w:rPr>
            </w:pPr>
          </w:p>
        </w:tc>
        <w:tc>
          <w:tcPr>
            <w:tcW w:w="1260" w:type="dxa"/>
            <w:tcBorders>
              <w:bottom w:val="single" w:sz="4" w:space="0" w:color="auto"/>
            </w:tcBorders>
            <w:vAlign w:val="bottom"/>
          </w:tcPr>
          <w:p w14:paraId="04D5CF69" w14:textId="77777777" w:rsidR="00F5348A" w:rsidRPr="00D87F4B" w:rsidRDefault="00C177E3" w:rsidP="00D87F4B">
            <w:pPr>
              <w:pStyle w:val="BodyText7"/>
              <w:spacing w:line="240" w:lineRule="auto"/>
              <w:ind w:right="144" w:firstLine="0"/>
              <w:jc w:val="right"/>
              <w:rPr>
                <w:sz w:val="22"/>
                <w:szCs w:val="24"/>
              </w:rPr>
            </w:pPr>
            <w:r w:rsidRPr="00D87F4B">
              <w:rPr>
                <w:rStyle w:val="BodyText42"/>
                <w:sz w:val="22"/>
                <w:szCs w:val="24"/>
              </w:rPr>
              <w:t>110,100</w:t>
            </w:r>
          </w:p>
        </w:tc>
        <w:tc>
          <w:tcPr>
            <w:tcW w:w="1260" w:type="dxa"/>
            <w:tcBorders>
              <w:bottom w:val="single" w:sz="4" w:space="0" w:color="auto"/>
            </w:tcBorders>
            <w:vAlign w:val="bottom"/>
          </w:tcPr>
          <w:p w14:paraId="198297D5" w14:textId="7CC22F48" w:rsidR="00F5348A" w:rsidRPr="00D87F4B" w:rsidRDefault="00C177E3" w:rsidP="00D87F4B">
            <w:pPr>
              <w:pStyle w:val="BodyText7"/>
              <w:spacing w:line="240" w:lineRule="auto"/>
              <w:ind w:right="144" w:firstLine="0"/>
              <w:jc w:val="right"/>
              <w:rPr>
                <w:sz w:val="22"/>
                <w:szCs w:val="24"/>
              </w:rPr>
            </w:pPr>
            <w:r w:rsidRPr="00D87F4B">
              <w:rPr>
                <w:rStyle w:val="BodyText42"/>
                <w:sz w:val="22"/>
                <w:szCs w:val="24"/>
              </w:rPr>
              <w:t>150,240</w:t>
            </w:r>
          </w:p>
        </w:tc>
      </w:tr>
      <w:tr w:rsidR="00F5348A" w:rsidRPr="00C927D9" w14:paraId="4F855085" w14:textId="77777777" w:rsidTr="003056EE">
        <w:trPr>
          <w:trHeight w:val="322"/>
        </w:trPr>
        <w:tc>
          <w:tcPr>
            <w:tcW w:w="4600" w:type="dxa"/>
            <w:vAlign w:val="bottom"/>
          </w:tcPr>
          <w:p w14:paraId="377B0E76" w14:textId="77777777" w:rsidR="00F5348A" w:rsidRPr="00D87F4B" w:rsidRDefault="00F5348A" w:rsidP="00D87F4B">
            <w:pPr>
              <w:rPr>
                <w:rFonts w:ascii="Times New Roman" w:hAnsi="Times New Roman" w:cs="Times New Roman"/>
                <w:sz w:val="22"/>
              </w:rPr>
            </w:pPr>
          </w:p>
        </w:tc>
        <w:tc>
          <w:tcPr>
            <w:tcW w:w="1260" w:type="dxa"/>
            <w:tcBorders>
              <w:top w:val="single" w:sz="4" w:space="0" w:color="auto"/>
              <w:bottom w:val="single" w:sz="4" w:space="0" w:color="auto"/>
            </w:tcBorders>
            <w:vAlign w:val="bottom"/>
          </w:tcPr>
          <w:p w14:paraId="06E68383" w14:textId="77777777" w:rsidR="00F5348A" w:rsidRPr="00D87F4B" w:rsidRDefault="00C177E3" w:rsidP="00D87F4B">
            <w:pPr>
              <w:pStyle w:val="BodyText7"/>
              <w:spacing w:line="240" w:lineRule="auto"/>
              <w:ind w:right="144" w:firstLine="0"/>
              <w:jc w:val="right"/>
              <w:rPr>
                <w:sz w:val="22"/>
                <w:szCs w:val="24"/>
              </w:rPr>
            </w:pPr>
            <w:r w:rsidRPr="00D87F4B">
              <w:rPr>
                <w:rStyle w:val="BodyText42"/>
                <w:sz w:val="22"/>
                <w:szCs w:val="24"/>
              </w:rPr>
              <w:t>8,120,050</w:t>
            </w:r>
          </w:p>
        </w:tc>
        <w:tc>
          <w:tcPr>
            <w:tcW w:w="1350" w:type="dxa"/>
            <w:tcBorders>
              <w:top w:val="single" w:sz="4" w:space="0" w:color="auto"/>
              <w:bottom w:val="single" w:sz="4" w:space="0" w:color="auto"/>
            </w:tcBorders>
            <w:vAlign w:val="bottom"/>
          </w:tcPr>
          <w:p w14:paraId="544FE65F" w14:textId="77777777" w:rsidR="00F5348A" w:rsidRPr="00D87F4B" w:rsidRDefault="00C177E3" w:rsidP="00D87F4B">
            <w:pPr>
              <w:pStyle w:val="BodyText7"/>
              <w:spacing w:line="240" w:lineRule="auto"/>
              <w:ind w:right="144" w:firstLine="0"/>
              <w:jc w:val="right"/>
              <w:rPr>
                <w:sz w:val="22"/>
                <w:szCs w:val="24"/>
              </w:rPr>
            </w:pPr>
            <w:r w:rsidRPr="00D87F4B">
              <w:rPr>
                <w:rStyle w:val="BodyText42"/>
                <w:sz w:val="22"/>
                <w:szCs w:val="24"/>
              </w:rPr>
              <w:t>4,389,200</w:t>
            </w:r>
          </w:p>
        </w:tc>
        <w:tc>
          <w:tcPr>
            <w:tcW w:w="1260" w:type="dxa"/>
            <w:tcBorders>
              <w:top w:val="single" w:sz="4" w:space="0" w:color="auto"/>
              <w:bottom w:val="single" w:sz="4" w:space="0" w:color="auto"/>
            </w:tcBorders>
            <w:vAlign w:val="bottom"/>
          </w:tcPr>
          <w:p w14:paraId="1845A3AE" w14:textId="77777777" w:rsidR="00F5348A" w:rsidRPr="00D87F4B" w:rsidRDefault="00C177E3" w:rsidP="00D87F4B">
            <w:pPr>
              <w:pStyle w:val="BodyText7"/>
              <w:spacing w:line="240" w:lineRule="auto"/>
              <w:ind w:right="144" w:firstLine="0"/>
              <w:jc w:val="right"/>
              <w:rPr>
                <w:sz w:val="22"/>
                <w:szCs w:val="24"/>
              </w:rPr>
            </w:pPr>
            <w:r w:rsidRPr="00D87F4B">
              <w:rPr>
                <w:rStyle w:val="BodyText42"/>
                <w:sz w:val="22"/>
                <w:szCs w:val="24"/>
              </w:rPr>
              <w:t>18,868,330</w:t>
            </w:r>
          </w:p>
        </w:tc>
        <w:tc>
          <w:tcPr>
            <w:tcW w:w="1260" w:type="dxa"/>
            <w:tcBorders>
              <w:top w:val="single" w:sz="4" w:space="0" w:color="auto"/>
              <w:bottom w:val="single" w:sz="4" w:space="0" w:color="auto"/>
            </w:tcBorders>
            <w:vAlign w:val="bottom"/>
          </w:tcPr>
          <w:p w14:paraId="42A50388" w14:textId="77777777" w:rsidR="00F5348A" w:rsidRPr="00D87F4B" w:rsidRDefault="00C177E3" w:rsidP="00D87F4B">
            <w:pPr>
              <w:pStyle w:val="BodyText7"/>
              <w:spacing w:line="240" w:lineRule="auto"/>
              <w:ind w:right="144" w:firstLine="0"/>
              <w:jc w:val="right"/>
              <w:rPr>
                <w:sz w:val="22"/>
                <w:szCs w:val="24"/>
              </w:rPr>
            </w:pPr>
            <w:r w:rsidRPr="00D87F4B">
              <w:rPr>
                <w:rStyle w:val="BodyText42"/>
                <w:sz w:val="22"/>
                <w:szCs w:val="24"/>
              </w:rPr>
              <w:t>20,761,050</w:t>
            </w:r>
          </w:p>
        </w:tc>
      </w:tr>
      <w:tr w:rsidR="00F5348A" w:rsidRPr="00C927D9" w14:paraId="2288FCD9" w14:textId="77777777" w:rsidTr="003056EE">
        <w:trPr>
          <w:trHeight w:val="254"/>
        </w:trPr>
        <w:tc>
          <w:tcPr>
            <w:tcW w:w="4600" w:type="dxa"/>
            <w:vAlign w:val="bottom"/>
          </w:tcPr>
          <w:p w14:paraId="486EEF88" w14:textId="77777777" w:rsidR="00F5348A" w:rsidRPr="00D87F4B" w:rsidRDefault="00C177E3" w:rsidP="00D87F4B">
            <w:pPr>
              <w:pStyle w:val="BodyText7"/>
              <w:spacing w:line="240" w:lineRule="auto"/>
              <w:ind w:firstLine="0"/>
              <w:rPr>
                <w:sz w:val="22"/>
                <w:szCs w:val="24"/>
              </w:rPr>
            </w:pPr>
            <w:r w:rsidRPr="00D87F4B">
              <w:rPr>
                <w:rStyle w:val="BodyText42"/>
                <w:sz w:val="22"/>
                <w:szCs w:val="24"/>
              </w:rPr>
              <w:t>Western Australia—</w:t>
            </w:r>
          </w:p>
        </w:tc>
        <w:tc>
          <w:tcPr>
            <w:tcW w:w="1260" w:type="dxa"/>
            <w:tcBorders>
              <w:top w:val="single" w:sz="4" w:space="0" w:color="auto"/>
            </w:tcBorders>
            <w:vAlign w:val="bottom"/>
          </w:tcPr>
          <w:p w14:paraId="62E81FDA" w14:textId="77777777" w:rsidR="00F5348A" w:rsidRPr="00D87F4B" w:rsidRDefault="00F5348A" w:rsidP="00D87F4B">
            <w:pPr>
              <w:ind w:right="144"/>
              <w:jc w:val="right"/>
              <w:rPr>
                <w:rFonts w:ascii="Times New Roman" w:hAnsi="Times New Roman" w:cs="Times New Roman"/>
                <w:sz w:val="22"/>
              </w:rPr>
            </w:pPr>
          </w:p>
        </w:tc>
        <w:tc>
          <w:tcPr>
            <w:tcW w:w="1350" w:type="dxa"/>
            <w:tcBorders>
              <w:top w:val="single" w:sz="4" w:space="0" w:color="auto"/>
            </w:tcBorders>
            <w:vAlign w:val="bottom"/>
          </w:tcPr>
          <w:p w14:paraId="7E1ADA2A" w14:textId="77777777" w:rsidR="00F5348A" w:rsidRPr="00D87F4B" w:rsidRDefault="00F5348A" w:rsidP="00D87F4B">
            <w:pPr>
              <w:ind w:right="144"/>
              <w:jc w:val="right"/>
              <w:rPr>
                <w:rFonts w:ascii="Times New Roman" w:hAnsi="Times New Roman" w:cs="Times New Roman"/>
                <w:sz w:val="22"/>
              </w:rPr>
            </w:pPr>
          </w:p>
        </w:tc>
        <w:tc>
          <w:tcPr>
            <w:tcW w:w="1260" w:type="dxa"/>
            <w:tcBorders>
              <w:top w:val="single" w:sz="4" w:space="0" w:color="auto"/>
            </w:tcBorders>
            <w:vAlign w:val="bottom"/>
          </w:tcPr>
          <w:p w14:paraId="673073A4" w14:textId="77777777" w:rsidR="00F5348A" w:rsidRPr="00D87F4B" w:rsidRDefault="00F5348A" w:rsidP="00D87F4B">
            <w:pPr>
              <w:ind w:right="144"/>
              <w:jc w:val="right"/>
              <w:rPr>
                <w:rFonts w:ascii="Times New Roman" w:hAnsi="Times New Roman" w:cs="Times New Roman"/>
                <w:sz w:val="22"/>
              </w:rPr>
            </w:pPr>
          </w:p>
        </w:tc>
        <w:tc>
          <w:tcPr>
            <w:tcW w:w="1260" w:type="dxa"/>
            <w:tcBorders>
              <w:top w:val="single" w:sz="4" w:space="0" w:color="auto"/>
            </w:tcBorders>
            <w:vAlign w:val="bottom"/>
          </w:tcPr>
          <w:p w14:paraId="48D15A7B" w14:textId="77777777" w:rsidR="00F5348A" w:rsidRPr="00D87F4B" w:rsidRDefault="00F5348A" w:rsidP="00D87F4B">
            <w:pPr>
              <w:ind w:right="144"/>
              <w:jc w:val="right"/>
              <w:rPr>
                <w:rFonts w:ascii="Times New Roman" w:hAnsi="Times New Roman" w:cs="Times New Roman"/>
                <w:sz w:val="22"/>
              </w:rPr>
            </w:pPr>
          </w:p>
        </w:tc>
      </w:tr>
      <w:tr w:rsidR="00F5348A" w:rsidRPr="00C927D9" w14:paraId="1C280E03" w14:textId="77777777" w:rsidTr="00D87F4B">
        <w:trPr>
          <w:trHeight w:val="173"/>
        </w:trPr>
        <w:tc>
          <w:tcPr>
            <w:tcW w:w="4600" w:type="dxa"/>
            <w:vAlign w:val="bottom"/>
          </w:tcPr>
          <w:p w14:paraId="7C58D457" w14:textId="77777777" w:rsidR="00F5348A" w:rsidRPr="00D87F4B" w:rsidRDefault="00D87F4B" w:rsidP="00D87F4B">
            <w:pPr>
              <w:pStyle w:val="BodyText7"/>
              <w:tabs>
                <w:tab w:val="left" w:leader="dot" w:pos="4425"/>
              </w:tabs>
              <w:spacing w:line="240" w:lineRule="auto"/>
              <w:ind w:left="540" w:hanging="270"/>
              <w:rPr>
                <w:sz w:val="22"/>
                <w:szCs w:val="24"/>
              </w:rPr>
            </w:pPr>
            <w:r>
              <w:rPr>
                <w:rStyle w:val="BodyText42"/>
                <w:sz w:val="22"/>
                <w:szCs w:val="24"/>
              </w:rPr>
              <w:t>Churchlands Teachers College</w:t>
            </w:r>
            <w:r w:rsidR="003056EE">
              <w:rPr>
                <w:rStyle w:val="BodyText42"/>
                <w:sz w:val="22"/>
                <w:szCs w:val="24"/>
              </w:rPr>
              <w:tab/>
            </w:r>
          </w:p>
        </w:tc>
        <w:tc>
          <w:tcPr>
            <w:tcW w:w="1260" w:type="dxa"/>
            <w:vAlign w:val="bottom"/>
          </w:tcPr>
          <w:p w14:paraId="76D700B1" w14:textId="77777777" w:rsidR="00F5348A" w:rsidRPr="00D87F4B" w:rsidRDefault="00C177E3" w:rsidP="00D87F4B">
            <w:pPr>
              <w:pStyle w:val="BodyText7"/>
              <w:spacing w:line="240" w:lineRule="auto"/>
              <w:ind w:right="144" w:firstLine="0"/>
              <w:jc w:val="right"/>
              <w:rPr>
                <w:sz w:val="22"/>
                <w:szCs w:val="24"/>
              </w:rPr>
            </w:pPr>
            <w:r w:rsidRPr="00D87F4B">
              <w:rPr>
                <w:rStyle w:val="BodyText42"/>
                <w:sz w:val="22"/>
                <w:szCs w:val="24"/>
              </w:rPr>
              <w:t>378,440</w:t>
            </w:r>
          </w:p>
        </w:tc>
        <w:tc>
          <w:tcPr>
            <w:tcW w:w="1350" w:type="dxa"/>
            <w:vAlign w:val="bottom"/>
          </w:tcPr>
          <w:p w14:paraId="31428681" w14:textId="77777777" w:rsidR="00F5348A" w:rsidRPr="00D87F4B" w:rsidRDefault="00C177E3" w:rsidP="00D87F4B">
            <w:pPr>
              <w:pStyle w:val="BodyText7"/>
              <w:spacing w:line="240" w:lineRule="auto"/>
              <w:ind w:right="144" w:firstLine="0"/>
              <w:jc w:val="right"/>
              <w:rPr>
                <w:sz w:val="22"/>
                <w:szCs w:val="24"/>
              </w:rPr>
            </w:pPr>
            <w:r w:rsidRPr="00D87F4B">
              <w:rPr>
                <w:rStyle w:val="BodyText42"/>
                <w:sz w:val="22"/>
                <w:szCs w:val="24"/>
              </w:rPr>
              <w:t>204,560</w:t>
            </w:r>
          </w:p>
        </w:tc>
        <w:tc>
          <w:tcPr>
            <w:tcW w:w="1260" w:type="dxa"/>
            <w:vAlign w:val="bottom"/>
          </w:tcPr>
          <w:p w14:paraId="602ED49C" w14:textId="77777777" w:rsidR="00F5348A" w:rsidRPr="00D87F4B" w:rsidRDefault="00C177E3" w:rsidP="00D87F4B">
            <w:pPr>
              <w:pStyle w:val="BodyText7"/>
              <w:spacing w:line="240" w:lineRule="auto"/>
              <w:ind w:right="144" w:firstLine="0"/>
              <w:jc w:val="right"/>
              <w:rPr>
                <w:sz w:val="22"/>
                <w:szCs w:val="24"/>
              </w:rPr>
            </w:pPr>
            <w:r w:rsidRPr="00D87F4B">
              <w:rPr>
                <w:rStyle w:val="BodyText42"/>
                <w:sz w:val="22"/>
                <w:szCs w:val="24"/>
              </w:rPr>
              <w:t>1,659,080</w:t>
            </w:r>
          </w:p>
        </w:tc>
        <w:tc>
          <w:tcPr>
            <w:tcW w:w="1260" w:type="dxa"/>
            <w:vAlign w:val="bottom"/>
          </w:tcPr>
          <w:p w14:paraId="7F9F4507" w14:textId="77777777" w:rsidR="00F5348A" w:rsidRPr="00D87F4B" w:rsidRDefault="00C177E3" w:rsidP="00D87F4B">
            <w:pPr>
              <w:pStyle w:val="BodyText7"/>
              <w:spacing w:line="240" w:lineRule="auto"/>
              <w:ind w:right="144" w:firstLine="0"/>
              <w:jc w:val="right"/>
              <w:rPr>
                <w:sz w:val="22"/>
                <w:szCs w:val="24"/>
              </w:rPr>
            </w:pPr>
            <w:r w:rsidRPr="00D87F4B">
              <w:rPr>
                <w:rStyle w:val="BodyText42"/>
                <w:sz w:val="22"/>
                <w:szCs w:val="24"/>
              </w:rPr>
              <w:t>2,068,540</w:t>
            </w:r>
          </w:p>
        </w:tc>
      </w:tr>
      <w:tr w:rsidR="00F5348A" w:rsidRPr="00C927D9" w14:paraId="7D8A821B" w14:textId="77777777" w:rsidTr="003056EE">
        <w:trPr>
          <w:trHeight w:val="163"/>
        </w:trPr>
        <w:tc>
          <w:tcPr>
            <w:tcW w:w="4600" w:type="dxa"/>
            <w:vAlign w:val="bottom"/>
          </w:tcPr>
          <w:p w14:paraId="47AE554B" w14:textId="77777777" w:rsidR="00F5348A" w:rsidRPr="00D87F4B" w:rsidRDefault="00D87F4B" w:rsidP="00D87F4B">
            <w:pPr>
              <w:pStyle w:val="BodyText7"/>
              <w:tabs>
                <w:tab w:val="left" w:leader="dot" w:pos="4425"/>
              </w:tabs>
              <w:spacing w:line="240" w:lineRule="auto"/>
              <w:ind w:left="540" w:hanging="270"/>
              <w:rPr>
                <w:sz w:val="22"/>
                <w:szCs w:val="24"/>
              </w:rPr>
            </w:pPr>
            <w:r>
              <w:rPr>
                <w:rStyle w:val="BodyText42"/>
                <w:sz w:val="22"/>
                <w:szCs w:val="24"/>
              </w:rPr>
              <w:t>Claremont Teachers College</w:t>
            </w:r>
            <w:r w:rsidR="003056EE">
              <w:rPr>
                <w:rStyle w:val="BodyText42"/>
                <w:sz w:val="22"/>
                <w:szCs w:val="24"/>
              </w:rPr>
              <w:tab/>
            </w:r>
          </w:p>
        </w:tc>
        <w:tc>
          <w:tcPr>
            <w:tcW w:w="1260" w:type="dxa"/>
            <w:vAlign w:val="bottom"/>
          </w:tcPr>
          <w:p w14:paraId="060AEDAD" w14:textId="77777777" w:rsidR="00F5348A" w:rsidRPr="00D87F4B" w:rsidRDefault="00C177E3" w:rsidP="00D87F4B">
            <w:pPr>
              <w:pStyle w:val="BodyText7"/>
              <w:spacing w:line="240" w:lineRule="auto"/>
              <w:ind w:right="144" w:firstLine="0"/>
              <w:jc w:val="right"/>
              <w:rPr>
                <w:sz w:val="22"/>
                <w:szCs w:val="24"/>
              </w:rPr>
            </w:pPr>
            <w:r w:rsidRPr="00D87F4B">
              <w:rPr>
                <w:rStyle w:val="BodyText42"/>
                <w:sz w:val="22"/>
                <w:szCs w:val="24"/>
              </w:rPr>
              <w:t>349.230</w:t>
            </w:r>
          </w:p>
        </w:tc>
        <w:tc>
          <w:tcPr>
            <w:tcW w:w="1350" w:type="dxa"/>
            <w:vAlign w:val="bottom"/>
          </w:tcPr>
          <w:p w14:paraId="6C4CA7A3" w14:textId="77777777" w:rsidR="00F5348A" w:rsidRPr="00D87F4B" w:rsidRDefault="00C177E3" w:rsidP="00D87F4B">
            <w:pPr>
              <w:pStyle w:val="BodyText7"/>
              <w:spacing w:line="240" w:lineRule="auto"/>
              <w:ind w:right="144" w:firstLine="0"/>
              <w:jc w:val="right"/>
              <w:rPr>
                <w:sz w:val="22"/>
                <w:szCs w:val="24"/>
              </w:rPr>
            </w:pPr>
            <w:r w:rsidRPr="00D87F4B">
              <w:rPr>
                <w:rStyle w:val="BodyText42"/>
                <w:sz w:val="22"/>
                <w:szCs w:val="24"/>
              </w:rPr>
              <w:t>188,770</w:t>
            </w:r>
          </w:p>
        </w:tc>
        <w:tc>
          <w:tcPr>
            <w:tcW w:w="1260" w:type="dxa"/>
            <w:vAlign w:val="bottom"/>
          </w:tcPr>
          <w:p w14:paraId="53C81558" w14:textId="77777777" w:rsidR="00F5348A" w:rsidRPr="00D87F4B" w:rsidRDefault="00C177E3" w:rsidP="00D87F4B">
            <w:pPr>
              <w:pStyle w:val="BodyText7"/>
              <w:spacing w:line="240" w:lineRule="auto"/>
              <w:ind w:right="144" w:firstLine="0"/>
              <w:jc w:val="right"/>
              <w:rPr>
                <w:sz w:val="22"/>
                <w:szCs w:val="24"/>
              </w:rPr>
            </w:pPr>
            <w:r w:rsidRPr="00D87F4B">
              <w:rPr>
                <w:rStyle w:val="BodyText42"/>
                <w:sz w:val="22"/>
                <w:szCs w:val="24"/>
              </w:rPr>
              <w:t>1,304,400</w:t>
            </w:r>
          </w:p>
        </w:tc>
        <w:tc>
          <w:tcPr>
            <w:tcW w:w="1260" w:type="dxa"/>
            <w:vAlign w:val="bottom"/>
          </w:tcPr>
          <w:p w14:paraId="3DE7B7FF" w14:textId="77777777" w:rsidR="00F5348A" w:rsidRPr="00D87F4B" w:rsidRDefault="00C177E3" w:rsidP="00D87F4B">
            <w:pPr>
              <w:pStyle w:val="BodyText7"/>
              <w:spacing w:line="240" w:lineRule="auto"/>
              <w:ind w:right="144" w:firstLine="0"/>
              <w:jc w:val="right"/>
              <w:rPr>
                <w:sz w:val="22"/>
                <w:szCs w:val="24"/>
              </w:rPr>
            </w:pPr>
            <w:r w:rsidRPr="00D87F4B">
              <w:rPr>
                <w:rStyle w:val="BodyText42"/>
                <w:sz w:val="22"/>
                <w:szCs w:val="24"/>
              </w:rPr>
              <w:t>1,489,170</w:t>
            </w:r>
          </w:p>
        </w:tc>
      </w:tr>
      <w:tr w:rsidR="00F5348A" w:rsidRPr="00C927D9" w14:paraId="1B8ECB39" w14:textId="77777777" w:rsidTr="003056EE">
        <w:trPr>
          <w:trHeight w:val="168"/>
        </w:trPr>
        <w:tc>
          <w:tcPr>
            <w:tcW w:w="4600" w:type="dxa"/>
            <w:vAlign w:val="bottom"/>
          </w:tcPr>
          <w:p w14:paraId="45AE4928" w14:textId="77777777" w:rsidR="00F5348A" w:rsidRPr="00D87F4B" w:rsidRDefault="00C177E3" w:rsidP="00D87F4B">
            <w:pPr>
              <w:pStyle w:val="BodyText7"/>
              <w:tabs>
                <w:tab w:val="left" w:leader="dot" w:pos="4425"/>
              </w:tabs>
              <w:spacing w:line="240" w:lineRule="auto"/>
              <w:ind w:left="540" w:hanging="270"/>
              <w:rPr>
                <w:sz w:val="22"/>
                <w:szCs w:val="24"/>
              </w:rPr>
            </w:pPr>
            <w:r w:rsidRPr="00D87F4B">
              <w:rPr>
                <w:rStyle w:val="BodyText42"/>
                <w:sz w:val="22"/>
                <w:szCs w:val="24"/>
              </w:rPr>
              <w:t>Graylands</w:t>
            </w:r>
            <w:r w:rsidR="00D87F4B">
              <w:rPr>
                <w:rStyle w:val="BodyText42"/>
                <w:sz w:val="22"/>
                <w:szCs w:val="24"/>
              </w:rPr>
              <w:t xml:space="preserve"> Teachers College</w:t>
            </w:r>
            <w:r w:rsidR="003056EE">
              <w:rPr>
                <w:rStyle w:val="BodyText42"/>
                <w:sz w:val="22"/>
                <w:szCs w:val="24"/>
              </w:rPr>
              <w:tab/>
            </w:r>
          </w:p>
        </w:tc>
        <w:tc>
          <w:tcPr>
            <w:tcW w:w="1260" w:type="dxa"/>
            <w:vAlign w:val="bottom"/>
          </w:tcPr>
          <w:p w14:paraId="4A396D68" w14:textId="77777777" w:rsidR="00F5348A" w:rsidRPr="00D87F4B" w:rsidRDefault="00C177E3" w:rsidP="00D87F4B">
            <w:pPr>
              <w:pStyle w:val="BodyText7"/>
              <w:spacing w:line="240" w:lineRule="auto"/>
              <w:ind w:right="144" w:firstLine="0"/>
              <w:jc w:val="right"/>
              <w:rPr>
                <w:sz w:val="22"/>
                <w:szCs w:val="24"/>
              </w:rPr>
            </w:pPr>
            <w:r w:rsidRPr="00D87F4B">
              <w:rPr>
                <w:rStyle w:val="BodyText42"/>
                <w:sz w:val="22"/>
                <w:szCs w:val="24"/>
              </w:rPr>
              <w:t>344,300</w:t>
            </w:r>
          </w:p>
        </w:tc>
        <w:tc>
          <w:tcPr>
            <w:tcW w:w="1350" w:type="dxa"/>
            <w:vAlign w:val="bottom"/>
          </w:tcPr>
          <w:p w14:paraId="1826FB83" w14:textId="77777777" w:rsidR="00F5348A" w:rsidRPr="00D87F4B" w:rsidRDefault="00C177E3" w:rsidP="00D87F4B">
            <w:pPr>
              <w:pStyle w:val="BodyText7"/>
              <w:spacing w:line="240" w:lineRule="auto"/>
              <w:ind w:right="144" w:firstLine="0"/>
              <w:jc w:val="right"/>
              <w:rPr>
                <w:sz w:val="22"/>
                <w:szCs w:val="24"/>
              </w:rPr>
            </w:pPr>
            <w:r w:rsidRPr="00D87F4B">
              <w:rPr>
                <w:rStyle w:val="BodyText42"/>
                <w:sz w:val="22"/>
                <w:szCs w:val="24"/>
              </w:rPr>
              <w:t>186,100</w:t>
            </w:r>
          </w:p>
        </w:tc>
        <w:tc>
          <w:tcPr>
            <w:tcW w:w="1260" w:type="dxa"/>
            <w:vAlign w:val="bottom"/>
          </w:tcPr>
          <w:p w14:paraId="2A8B8411" w14:textId="77777777" w:rsidR="00F5348A" w:rsidRPr="00D87F4B" w:rsidRDefault="00C177E3" w:rsidP="00D87F4B">
            <w:pPr>
              <w:pStyle w:val="BodyText7"/>
              <w:spacing w:line="240" w:lineRule="auto"/>
              <w:ind w:right="144" w:firstLine="0"/>
              <w:jc w:val="right"/>
              <w:rPr>
                <w:sz w:val="22"/>
                <w:szCs w:val="24"/>
              </w:rPr>
            </w:pPr>
            <w:r w:rsidRPr="00D87F4B">
              <w:rPr>
                <w:rStyle w:val="BodyText42"/>
                <w:sz w:val="22"/>
                <w:szCs w:val="24"/>
              </w:rPr>
              <w:t>1,094,190</w:t>
            </w:r>
          </w:p>
        </w:tc>
        <w:tc>
          <w:tcPr>
            <w:tcW w:w="1260" w:type="dxa"/>
            <w:vAlign w:val="bottom"/>
          </w:tcPr>
          <w:p w14:paraId="455651D9" w14:textId="77777777" w:rsidR="00F5348A" w:rsidRPr="00D87F4B" w:rsidRDefault="00C177E3" w:rsidP="00D87F4B">
            <w:pPr>
              <w:pStyle w:val="BodyText7"/>
              <w:spacing w:line="240" w:lineRule="auto"/>
              <w:ind w:right="144" w:firstLine="0"/>
              <w:jc w:val="right"/>
              <w:rPr>
                <w:sz w:val="22"/>
                <w:szCs w:val="24"/>
              </w:rPr>
            </w:pPr>
            <w:r w:rsidRPr="00D87F4B">
              <w:rPr>
                <w:rStyle w:val="BodyText42"/>
                <w:sz w:val="22"/>
                <w:szCs w:val="24"/>
              </w:rPr>
              <w:t>1,198,100</w:t>
            </w:r>
          </w:p>
        </w:tc>
      </w:tr>
      <w:tr w:rsidR="00F5348A" w:rsidRPr="00C927D9" w14:paraId="60202B1D" w14:textId="77777777" w:rsidTr="003056EE">
        <w:trPr>
          <w:trHeight w:val="168"/>
        </w:trPr>
        <w:tc>
          <w:tcPr>
            <w:tcW w:w="4600" w:type="dxa"/>
            <w:vAlign w:val="bottom"/>
          </w:tcPr>
          <w:p w14:paraId="501717EE" w14:textId="77777777" w:rsidR="00F5348A" w:rsidRPr="00D87F4B" w:rsidRDefault="00D87F4B" w:rsidP="00D87F4B">
            <w:pPr>
              <w:pStyle w:val="BodyText7"/>
              <w:tabs>
                <w:tab w:val="left" w:leader="dot" w:pos="4425"/>
              </w:tabs>
              <w:spacing w:line="240" w:lineRule="auto"/>
              <w:ind w:left="540" w:hanging="270"/>
              <w:rPr>
                <w:sz w:val="22"/>
                <w:szCs w:val="24"/>
              </w:rPr>
            </w:pPr>
            <w:r>
              <w:rPr>
                <w:rStyle w:val="BodyText42"/>
                <w:sz w:val="22"/>
                <w:szCs w:val="24"/>
              </w:rPr>
              <w:t>Mount Lawley Teachers College</w:t>
            </w:r>
            <w:r w:rsidR="003056EE">
              <w:rPr>
                <w:rStyle w:val="BodyText42"/>
                <w:sz w:val="22"/>
                <w:szCs w:val="24"/>
              </w:rPr>
              <w:tab/>
            </w:r>
          </w:p>
        </w:tc>
        <w:tc>
          <w:tcPr>
            <w:tcW w:w="1260" w:type="dxa"/>
            <w:vAlign w:val="bottom"/>
          </w:tcPr>
          <w:p w14:paraId="20FDF794" w14:textId="77777777" w:rsidR="00F5348A" w:rsidRPr="00D87F4B" w:rsidRDefault="00C177E3" w:rsidP="00D87F4B">
            <w:pPr>
              <w:pStyle w:val="BodyText7"/>
              <w:spacing w:line="240" w:lineRule="auto"/>
              <w:ind w:right="144" w:firstLine="0"/>
              <w:jc w:val="right"/>
              <w:rPr>
                <w:sz w:val="22"/>
                <w:szCs w:val="24"/>
              </w:rPr>
            </w:pPr>
            <w:r w:rsidRPr="00D87F4B">
              <w:rPr>
                <w:rStyle w:val="BodyText42"/>
                <w:sz w:val="22"/>
                <w:szCs w:val="24"/>
              </w:rPr>
              <w:t>510,860</w:t>
            </w:r>
          </w:p>
        </w:tc>
        <w:tc>
          <w:tcPr>
            <w:tcW w:w="1350" w:type="dxa"/>
            <w:vAlign w:val="bottom"/>
          </w:tcPr>
          <w:p w14:paraId="4A0FB4BE" w14:textId="77777777" w:rsidR="00F5348A" w:rsidRPr="00D87F4B" w:rsidRDefault="00C177E3" w:rsidP="00D87F4B">
            <w:pPr>
              <w:pStyle w:val="BodyText7"/>
              <w:spacing w:line="240" w:lineRule="auto"/>
              <w:ind w:right="144" w:firstLine="0"/>
              <w:jc w:val="right"/>
              <w:rPr>
                <w:sz w:val="22"/>
                <w:szCs w:val="24"/>
              </w:rPr>
            </w:pPr>
            <w:r w:rsidRPr="00D87F4B">
              <w:rPr>
                <w:rStyle w:val="BodyText42"/>
                <w:sz w:val="22"/>
                <w:szCs w:val="24"/>
              </w:rPr>
              <w:t>276,140</w:t>
            </w:r>
          </w:p>
        </w:tc>
        <w:tc>
          <w:tcPr>
            <w:tcW w:w="1260" w:type="dxa"/>
            <w:vAlign w:val="bottom"/>
          </w:tcPr>
          <w:p w14:paraId="5795BDE8" w14:textId="77777777" w:rsidR="00F5348A" w:rsidRPr="00D87F4B" w:rsidRDefault="00C177E3" w:rsidP="00D87F4B">
            <w:pPr>
              <w:pStyle w:val="BodyText7"/>
              <w:spacing w:line="240" w:lineRule="auto"/>
              <w:ind w:right="144" w:firstLine="0"/>
              <w:jc w:val="right"/>
              <w:rPr>
                <w:sz w:val="22"/>
                <w:szCs w:val="24"/>
              </w:rPr>
            </w:pPr>
            <w:r w:rsidRPr="00D87F4B">
              <w:rPr>
                <w:rStyle w:val="BodyText42"/>
                <w:sz w:val="22"/>
                <w:szCs w:val="24"/>
              </w:rPr>
              <w:t>2,096,000</w:t>
            </w:r>
          </w:p>
        </w:tc>
        <w:tc>
          <w:tcPr>
            <w:tcW w:w="1260" w:type="dxa"/>
            <w:vAlign w:val="bottom"/>
          </w:tcPr>
          <w:p w14:paraId="26A341CD" w14:textId="77777777" w:rsidR="00F5348A" w:rsidRPr="00D87F4B" w:rsidRDefault="00C177E3" w:rsidP="00D87F4B">
            <w:pPr>
              <w:pStyle w:val="BodyText7"/>
              <w:spacing w:line="240" w:lineRule="auto"/>
              <w:ind w:right="144" w:firstLine="0"/>
              <w:jc w:val="right"/>
              <w:rPr>
                <w:sz w:val="22"/>
                <w:szCs w:val="24"/>
              </w:rPr>
            </w:pPr>
            <w:r w:rsidRPr="00D87F4B">
              <w:rPr>
                <w:rStyle w:val="BodyText42"/>
                <w:sz w:val="22"/>
                <w:szCs w:val="24"/>
              </w:rPr>
              <w:t>2,381,340</w:t>
            </w:r>
          </w:p>
        </w:tc>
      </w:tr>
      <w:tr w:rsidR="00F5348A" w:rsidRPr="00C927D9" w14:paraId="1D6E9E69" w14:textId="77777777" w:rsidTr="00D87F4B">
        <w:trPr>
          <w:trHeight w:val="154"/>
        </w:trPr>
        <w:tc>
          <w:tcPr>
            <w:tcW w:w="4600" w:type="dxa"/>
            <w:vAlign w:val="bottom"/>
          </w:tcPr>
          <w:p w14:paraId="4D22E8FA" w14:textId="77777777" w:rsidR="00F5348A" w:rsidRPr="00D87F4B" w:rsidRDefault="00C177E3" w:rsidP="00D87F4B">
            <w:pPr>
              <w:pStyle w:val="BodyText7"/>
              <w:tabs>
                <w:tab w:val="left" w:leader="dot" w:pos="4425"/>
              </w:tabs>
              <w:spacing w:line="240" w:lineRule="auto"/>
              <w:ind w:left="540" w:hanging="270"/>
              <w:rPr>
                <w:sz w:val="22"/>
                <w:szCs w:val="24"/>
              </w:rPr>
            </w:pPr>
            <w:r w:rsidRPr="00D87F4B">
              <w:rPr>
                <w:rStyle w:val="BodyText42"/>
                <w:sz w:val="22"/>
                <w:szCs w:val="24"/>
              </w:rPr>
              <w:t>Western Aus</w:t>
            </w:r>
            <w:r w:rsidR="00D87F4B">
              <w:rPr>
                <w:rStyle w:val="BodyText42"/>
                <w:sz w:val="22"/>
                <w:szCs w:val="24"/>
              </w:rPr>
              <w:t>tralian Institute of Technology</w:t>
            </w:r>
            <w:r w:rsidR="003056EE">
              <w:rPr>
                <w:rStyle w:val="BodyText42"/>
                <w:sz w:val="22"/>
                <w:szCs w:val="24"/>
              </w:rPr>
              <w:tab/>
            </w:r>
          </w:p>
        </w:tc>
        <w:tc>
          <w:tcPr>
            <w:tcW w:w="1260" w:type="dxa"/>
            <w:vAlign w:val="bottom"/>
          </w:tcPr>
          <w:p w14:paraId="4F5098CF" w14:textId="77777777" w:rsidR="00F5348A" w:rsidRPr="00D87F4B" w:rsidRDefault="00C177E3" w:rsidP="00D87F4B">
            <w:pPr>
              <w:pStyle w:val="BodyText7"/>
              <w:spacing w:line="240" w:lineRule="auto"/>
              <w:ind w:right="144" w:firstLine="0"/>
              <w:jc w:val="right"/>
              <w:rPr>
                <w:sz w:val="22"/>
                <w:szCs w:val="24"/>
              </w:rPr>
            </w:pPr>
            <w:r w:rsidRPr="00D87F4B">
              <w:rPr>
                <w:rStyle w:val="BodyText42"/>
                <w:sz w:val="22"/>
                <w:szCs w:val="24"/>
              </w:rPr>
              <w:t>8,554,850</w:t>
            </w:r>
          </w:p>
        </w:tc>
        <w:tc>
          <w:tcPr>
            <w:tcW w:w="1350" w:type="dxa"/>
            <w:vAlign w:val="bottom"/>
          </w:tcPr>
          <w:p w14:paraId="62031CCE" w14:textId="77777777" w:rsidR="00F5348A" w:rsidRPr="00D87F4B" w:rsidRDefault="00C177E3" w:rsidP="00D87F4B">
            <w:pPr>
              <w:pStyle w:val="BodyText7"/>
              <w:spacing w:line="240" w:lineRule="auto"/>
              <w:ind w:right="144" w:firstLine="0"/>
              <w:jc w:val="right"/>
              <w:rPr>
                <w:sz w:val="22"/>
                <w:szCs w:val="24"/>
              </w:rPr>
            </w:pPr>
            <w:r w:rsidRPr="00D87F4B">
              <w:rPr>
                <w:rStyle w:val="BodyText42"/>
                <w:sz w:val="22"/>
                <w:szCs w:val="24"/>
              </w:rPr>
              <w:t>4,624,250</w:t>
            </w:r>
          </w:p>
        </w:tc>
        <w:tc>
          <w:tcPr>
            <w:tcW w:w="1260" w:type="dxa"/>
            <w:vAlign w:val="bottom"/>
          </w:tcPr>
          <w:p w14:paraId="2C750259" w14:textId="77777777" w:rsidR="00F5348A" w:rsidRPr="00D87F4B" w:rsidRDefault="00C177E3" w:rsidP="00D87F4B">
            <w:pPr>
              <w:pStyle w:val="BodyText7"/>
              <w:spacing w:line="240" w:lineRule="auto"/>
              <w:ind w:right="144" w:firstLine="0"/>
              <w:jc w:val="right"/>
              <w:rPr>
                <w:sz w:val="22"/>
                <w:szCs w:val="24"/>
              </w:rPr>
            </w:pPr>
            <w:r w:rsidRPr="00D87F4B">
              <w:rPr>
                <w:rStyle w:val="BodyText42"/>
                <w:sz w:val="22"/>
                <w:szCs w:val="24"/>
              </w:rPr>
              <w:t>16,215,980</w:t>
            </w:r>
          </w:p>
        </w:tc>
        <w:tc>
          <w:tcPr>
            <w:tcW w:w="1260" w:type="dxa"/>
            <w:vAlign w:val="bottom"/>
          </w:tcPr>
          <w:p w14:paraId="1FE7DF4F" w14:textId="77777777" w:rsidR="00F5348A" w:rsidRPr="00D87F4B" w:rsidRDefault="00C177E3" w:rsidP="00D87F4B">
            <w:pPr>
              <w:pStyle w:val="BodyText7"/>
              <w:spacing w:line="240" w:lineRule="auto"/>
              <w:ind w:right="144" w:firstLine="0"/>
              <w:jc w:val="right"/>
              <w:rPr>
                <w:sz w:val="22"/>
                <w:szCs w:val="24"/>
              </w:rPr>
            </w:pPr>
            <w:r w:rsidRPr="00D87F4B">
              <w:rPr>
                <w:rStyle w:val="BodyText42"/>
                <w:sz w:val="22"/>
                <w:szCs w:val="24"/>
              </w:rPr>
              <w:t>18,431,240</w:t>
            </w:r>
          </w:p>
        </w:tc>
      </w:tr>
      <w:tr w:rsidR="00F5348A" w:rsidRPr="00C927D9" w14:paraId="2759052B" w14:textId="77777777" w:rsidTr="00F577FB">
        <w:trPr>
          <w:trHeight w:val="171"/>
        </w:trPr>
        <w:tc>
          <w:tcPr>
            <w:tcW w:w="4600" w:type="dxa"/>
            <w:vAlign w:val="bottom"/>
          </w:tcPr>
          <w:p w14:paraId="37BFEB46" w14:textId="77777777" w:rsidR="00F5348A" w:rsidRPr="00D87F4B" w:rsidRDefault="00C177E3" w:rsidP="00D87F4B">
            <w:pPr>
              <w:pStyle w:val="BodyText7"/>
              <w:tabs>
                <w:tab w:val="left" w:leader="dot" w:pos="4425"/>
              </w:tabs>
              <w:spacing w:line="240" w:lineRule="auto"/>
              <w:ind w:left="540" w:hanging="270"/>
              <w:rPr>
                <w:sz w:val="22"/>
                <w:szCs w:val="24"/>
              </w:rPr>
            </w:pPr>
            <w:r w:rsidRPr="00D87F4B">
              <w:rPr>
                <w:rStyle w:val="BodyText42"/>
                <w:sz w:val="22"/>
                <w:szCs w:val="24"/>
              </w:rPr>
              <w:t>Western Australian Secondary Teachers Co</w:t>
            </w:r>
            <w:r w:rsidR="00D87F4B">
              <w:rPr>
                <w:rStyle w:val="BodyText42"/>
                <w:sz w:val="22"/>
                <w:szCs w:val="24"/>
              </w:rPr>
              <w:t>llege</w:t>
            </w:r>
          </w:p>
        </w:tc>
        <w:tc>
          <w:tcPr>
            <w:tcW w:w="1260" w:type="dxa"/>
            <w:vAlign w:val="bottom"/>
          </w:tcPr>
          <w:p w14:paraId="58B1C10F" w14:textId="77777777" w:rsidR="00F5348A" w:rsidRPr="00D87F4B" w:rsidRDefault="00C177E3" w:rsidP="00D87F4B">
            <w:pPr>
              <w:pStyle w:val="BodyText7"/>
              <w:spacing w:line="240" w:lineRule="auto"/>
              <w:ind w:right="144" w:firstLine="0"/>
              <w:jc w:val="right"/>
              <w:rPr>
                <w:sz w:val="22"/>
                <w:szCs w:val="24"/>
              </w:rPr>
            </w:pPr>
            <w:r w:rsidRPr="00D87F4B">
              <w:rPr>
                <w:rStyle w:val="BodyText42"/>
                <w:sz w:val="22"/>
                <w:szCs w:val="24"/>
              </w:rPr>
              <w:t>486,970</w:t>
            </w:r>
          </w:p>
        </w:tc>
        <w:tc>
          <w:tcPr>
            <w:tcW w:w="1350" w:type="dxa"/>
            <w:vAlign w:val="bottom"/>
          </w:tcPr>
          <w:p w14:paraId="3648341E" w14:textId="77777777" w:rsidR="00F5348A" w:rsidRPr="00D87F4B" w:rsidRDefault="00C177E3" w:rsidP="00D87F4B">
            <w:pPr>
              <w:pStyle w:val="BodyText7"/>
              <w:spacing w:line="240" w:lineRule="auto"/>
              <w:ind w:right="144" w:firstLine="0"/>
              <w:jc w:val="right"/>
              <w:rPr>
                <w:sz w:val="22"/>
                <w:szCs w:val="24"/>
              </w:rPr>
            </w:pPr>
            <w:r w:rsidRPr="00D87F4B">
              <w:rPr>
                <w:rStyle w:val="BodyText42"/>
                <w:sz w:val="22"/>
                <w:szCs w:val="24"/>
              </w:rPr>
              <w:t>263,230</w:t>
            </w:r>
          </w:p>
        </w:tc>
        <w:tc>
          <w:tcPr>
            <w:tcW w:w="1260" w:type="dxa"/>
            <w:vAlign w:val="bottom"/>
          </w:tcPr>
          <w:p w14:paraId="0B042A4F" w14:textId="77777777" w:rsidR="00F5348A" w:rsidRPr="00D87F4B" w:rsidRDefault="00C177E3" w:rsidP="00D87F4B">
            <w:pPr>
              <w:pStyle w:val="BodyText7"/>
              <w:spacing w:line="240" w:lineRule="auto"/>
              <w:ind w:right="144" w:firstLine="0"/>
              <w:jc w:val="right"/>
              <w:rPr>
                <w:sz w:val="22"/>
                <w:szCs w:val="24"/>
              </w:rPr>
            </w:pPr>
            <w:r w:rsidRPr="00D87F4B">
              <w:rPr>
                <w:rStyle w:val="BodyText42"/>
                <w:sz w:val="22"/>
                <w:szCs w:val="24"/>
              </w:rPr>
              <w:t>1,795,230</w:t>
            </w:r>
          </w:p>
        </w:tc>
        <w:tc>
          <w:tcPr>
            <w:tcW w:w="1260" w:type="dxa"/>
            <w:vAlign w:val="bottom"/>
          </w:tcPr>
          <w:p w14:paraId="39D7D026" w14:textId="77777777" w:rsidR="00F5348A" w:rsidRPr="00D87F4B" w:rsidRDefault="00C177E3" w:rsidP="00D87F4B">
            <w:pPr>
              <w:pStyle w:val="BodyText7"/>
              <w:spacing w:line="240" w:lineRule="auto"/>
              <w:ind w:right="144" w:firstLine="0"/>
              <w:jc w:val="right"/>
              <w:rPr>
                <w:sz w:val="22"/>
                <w:szCs w:val="24"/>
              </w:rPr>
            </w:pPr>
            <w:r w:rsidRPr="00D87F4B">
              <w:rPr>
                <w:rStyle w:val="BodyText42"/>
                <w:sz w:val="22"/>
                <w:szCs w:val="24"/>
              </w:rPr>
              <w:t>2,160,030</w:t>
            </w:r>
          </w:p>
        </w:tc>
      </w:tr>
      <w:tr w:rsidR="00F5348A" w:rsidRPr="00C927D9" w14:paraId="06649D07" w14:textId="77777777" w:rsidTr="003056EE">
        <w:trPr>
          <w:trHeight w:val="384"/>
        </w:trPr>
        <w:tc>
          <w:tcPr>
            <w:tcW w:w="4600" w:type="dxa"/>
            <w:vAlign w:val="bottom"/>
          </w:tcPr>
          <w:p w14:paraId="1D28016A" w14:textId="77777777" w:rsidR="00F5348A" w:rsidRPr="00D87F4B" w:rsidRDefault="00C177E3" w:rsidP="00D87F4B">
            <w:pPr>
              <w:pStyle w:val="BodyText7"/>
              <w:tabs>
                <w:tab w:val="left" w:leader="dot" w:pos="4425"/>
              </w:tabs>
              <w:spacing w:line="240" w:lineRule="auto"/>
              <w:ind w:left="540" w:hanging="270"/>
              <w:rPr>
                <w:sz w:val="22"/>
                <w:szCs w:val="24"/>
              </w:rPr>
            </w:pPr>
            <w:r w:rsidRPr="00D87F4B">
              <w:rPr>
                <w:rStyle w:val="BodyText42"/>
                <w:sz w:val="22"/>
                <w:szCs w:val="24"/>
              </w:rPr>
              <w:t>Western Australi</w:t>
            </w:r>
            <w:r w:rsidR="00D87F4B">
              <w:rPr>
                <w:rStyle w:val="BodyText42"/>
                <w:sz w:val="22"/>
                <w:szCs w:val="24"/>
              </w:rPr>
              <w:t>an Teacher Education Authority</w:t>
            </w:r>
            <w:r w:rsidR="003056EE">
              <w:rPr>
                <w:rStyle w:val="BodyText42"/>
                <w:sz w:val="22"/>
                <w:szCs w:val="24"/>
              </w:rPr>
              <w:tab/>
            </w:r>
          </w:p>
        </w:tc>
        <w:tc>
          <w:tcPr>
            <w:tcW w:w="1260" w:type="dxa"/>
            <w:tcBorders>
              <w:bottom w:val="single" w:sz="4" w:space="0" w:color="auto"/>
            </w:tcBorders>
            <w:vAlign w:val="bottom"/>
          </w:tcPr>
          <w:p w14:paraId="22CAFB3A" w14:textId="77777777" w:rsidR="00F5348A" w:rsidRPr="00D87F4B" w:rsidRDefault="00C177E3" w:rsidP="00D87F4B">
            <w:pPr>
              <w:pStyle w:val="BodyText7"/>
              <w:spacing w:line="240" w:lineRule="auto"/>
              <w:ind w:right="144" w:firstLine="0"/>
              <w:jc w:val="right"/>
              <w:rPr>
                <w:sz w:val="22"/>
                <w:szCs w:val="24"/>
              </w:rPr>
            </w:pPr>
            <w:r w:rsidRPr="00D87F4B">
              <w:rPr>
                <w:rStyle w:val="BodyText42"/>
                <w:sz w:val="22"/>
                <w:szCs w:val="24"/>
              </w:rPr>
              <w:t>32,710</w:t>
            </w:r>
          </w:p>
        </w:tc>
        <w:tc>
          <w:tcPr>
            <w:tcW w:w="1350" w:type="dxa"/>
            <w:tcBorders>
              <w:bottom w:val="single" w:sz="4" w:space="0" w:color="auto"/>
            </w:tcBorders>
            <w:vAlign w:val="bottom"/>
          </w:tcPr>
          <w:p w14:paraId="6014B0FE" w14:textId="77777777" w:rsidR="00F5348A" w:rsidRPr="00D87F4B" w:rsidRDefault="00C177E3" w:rsidP="00D87F4B">
            <w:pPr>
              <w:pStyle w:val="BodyText7"/>
              <w:spacing w:line="240" w:lineRule="auto"/>
              <w:ind w:right="144" w:firstLine="0"/>
              <w:jc w:val="right"/>
              <w:rPr>
                <w:sz w:val="22"/>
                <w:szCs w:val="24"/>
              </w:rPr>
            </w:pPr>
            <w:r w:rsidRPr="00D87F4B">
              <w:rPr>
                <w:rStyle w:val="BodyText42"/>
                <w:sz w:val="22"/>
                <w:szCs w:val="24"/>
              </w:rPr>
              <w:t>17,690</w:t>
            </w:r>
          </w:p>
        </w:tc>
        <w:tc>
          <w:tcPr>
            <w:tcW w:w="1260" w:type="dxa"/>
            <w:tcBorders>
              <w:bottom w:val="single" w:sz="4" w:space="0" w:color="auto"/>
            </w:tcBorders>
            <w:vAlign w:val="bottom"/>
          </w:tcPr>
          <w:p w14:paraId="14D6E0B6" w14:textId="77777777" w:rsidR="00F5348A" w:rsidRPr="00D87F4B" w:rsidRDefault="00C177E3" w:rsidP="00D87F4B">
            <w:pPr>
              <w:pStyle w:val="BodyText7"/>
              <w:spacing w:line="240" w:lineRule="auto"/>
              <w:ind w:right="144" w:firstLine="0"/>
              <w:jc w:val="right"/>
              <w:rPr>
                <w:sz w:val="22"/>
                <w:szCs w:val="24"/>
              </w:rPr>
            </w:pPr>
            <w:r w:rsidRPr="00D87F4B">
              <w:rPr>
                <w:rStyle w:val="BodyText42"/>
                <w:sz w:val="22"/>
                <w:szCs w:val="24"/>
              </w:rPr>
              <w:t>135,080</w:t>
            </w:r>
          </w:p>
        </w:tc>
        <w:tc>
          <w:tcPr>
            <w:tcW w:w="1260" w:type="dxa"/>
            <w:tcBorders>
              <w:bottom w:val="single" w:sz="4" w:space="0" w:color="auto"/>
            </w:tcBorders>
            <w:vAlign w:val="bottom"/>
          </w:tcPr>
          <w:p w14:paraId="127750D4" w14:textId="77777777" w:rsidR="00F5348A" w:rsidRPr="00D87F4B" w:rsidRDefault="00C177E3" w:rsidP="00D87F4B">
            <w:pPr>
              <w:pStyle w:val="BodyText7"/>
              <w:spacing w:line="240" w:lineRule="auto"/>
              <w:ind w:right="144" w:firstLine="0"/>
              <w:jc w:val="right"/>
              <w:rPr>
                <w:sz w:val="22"/>
                <w:szCs w:val="24"/>
              </w:rPr>
            </w:pPr>
            <w:r w:rsidRPr="00D87F4B">
              <w:rPr>
                <w:rStyle w:val="BodyText42"/>
                <w:sz w:val="22"/>
                <w:szCs w:val="24"/>
              </w:rPr>
              <w:t>155,960</w:t>
            </w:r>
          </w:p>
        </w:tc>
      </w:tr>
      <w:tr w:rsidR="00F5348A" w:rsidRPr="00C927D9" w14:paraId="083946C0" w14:textId="77777777" w:rsidTr="003056EE">
        <w:trPr>
          <w:trHeight w:val="317"/>
        </w:trPr>
        <w:tc>
          <w:tcPr>
            <w:tcW w:w="4600" w:type="dxa"/>
            <w:vAlign w:val="bottom"/>
          </w:tcPr>
          <w:p w14:paraId="5CE8B802" w14:textId="77777777" w:rsidR="00F5348A" w:rsidRPr="00D87F4B" w:rsidRDefault="00F5348A" w:rsidP="00D87F4B">
            <w:pPr>
              <w:rPr>
                <w:rFonts w:ascii="Times New Roman" w:hAnsi="Times New Roman" w:cs="Times New Roman"/>
                <w:sz w:val="22"/>
              </w:rPr>
            </w:pPr>
          </w:p>
        </w:tc>
        <w:tc>
          <w:tcPr>
            <w:tcW w:w="1260" w:type="dxa"/>
            <w:tcBorders>
              <w:top w:val="single" w:sz="4" w:space="0" w:color="auto"/>
              <w:bottom w:val="single" w:sz="4" w:space="0" w:color="auto"/>
            </w:tcBorders>
            <w:vAlign w:val="bottom"/>
          </w:tcPr>
          <w:p w14:paraId="66E813D8" w14:textId="77777777" w:rsidR="00F5348A" w:rsidRPr="00D87F4B" w:rsidRDefault="00C177E3" w:rsidP="00D87F4B">
            <w:pPr>
              <w:pStyle w:val="BodyText7"/>
              <w:spacing w:line="240" w:lineRule="auto"/>
              <w:ind w:right="144" w:firstLine="0"/>
              <w:jc w:val="right"/>
              <w:rPr>
                <w:sz w:val="22"/>
                <w:szCs w:val="24"/>
              </w:rPr>
            </w:pPr>
            <w:r w:rsidRPr="00D87F4B">
              <w:rPr>
                <w:rStyle w:val="BodyText42"/>
                <w:sz w:val="22"/>
                <w:szCs w:val="24"/>
              </w:rPr>
              <w:t>10,657,360</w:t>
            </w:r>
          </w:p>
        </w:tc>
        <w:tc>
          <w:tcPr>
            <w:tcW w:w="1350" w:type="dxa"/>
            <w:tcBorders>
              <w:top w:val="single" w:sz="4" w:space="0" w:color="auto"/>
              <w:bottom w:val="single" w:sz="4" w:space="0" w:color="auto"/>
            </w:tcBorders>
            <w:vAlign w:val="bottom"/>
          </w:tcPr>
          <w:p w14:paraId="704E2D9E" w14:textId="77777777" w:rsidR="00F5348A" w:rsidRPr="00D87F4B" w:rsidRDefault="00C177E3" w:rsidP="00D87F4B">
            <w:pPr>
              <w:pStyle w:val="BodyText7"/>
              <w:spacing w:line="240" w:lineRule="auto"/>
              <w:ind w:right="144" w:firstLine="0"/>
              <w:jc w:val="right"/>
              <w:rPr>
                <w:sz w:val="22"/>
                <w:szCs w:val="24"/>
              </w:rPr>
            </w:pPr>
            <w:r w:rsidRPr="00D87F4B">
              <w:rPr>
                <w:rStyle w:val="BodyText42"/>
                <w:sz w:val="22"/>
                <w:szCs w:val="24"/>
              </w:rPr>
              <w:t>5,760,740</w:t>
            </w:r>
          </w:p>
        </w:tc>
        <w:tc>
          <w:tcPr>
            <w:tcW w:w="1260" w:type="dxa"/>
            <w:tcBorders>
              <w:top w:val="single" w:sz="4" w:space="0" w:color="auto"/>
              <w:bottom w:val="single" w:sz="4" w:space="0" w:color="auto"/>
            </w:tcBorders>
            <w:vAlign w:val="bottom"/>
          </w:tcPr>
          <w:p w14:paraId="0238F2AD" w14:textId="77777777" w:rsidR="00F5348A" w:rsidRPr="00D87F4B" w:rsidRDefault="00C177E3" w:rsidP="00D87F4B">
            <w:pPr>
              <w:pStyle w:val="BodyText7"/>
              <w:spacing w:line="240" w:lineRule="auto"/>
              <w:ind w:right="144" w:firstLine="0"/>
              <w:jc w:val="right"/>
              <w:rPr>
                <w:sz w:val="22"/>
                <w:szCs w:val="24"/>
              </w:rPr>
            </w:pPr>
            <w:r w:rsidRPr="00D87F4B">
              <w:rPr>
                <w:rStyle w:val="BodyText42"/>
                <w:sz w:val="22"/>
                <w:szCs w:val="24"/>
              </w:rPr>
              <w:t>24,299,960</w:t>
            </w:r>
          </w:p>
        </w:tc>
        <w:tc>
          <w:tcPr>
            <w:tcW w:w="1260" w:type="dxa"/>
            <w:tcBorders>
              <w:top w:val="single" w:sz="4" w:space="0" w:color="auto"/>
              <w:bottom w:val="single" w:sz="4" w:space="0" w:color="auto"/>
            </w:tcBorders>
            <w:vAlign w:val="bottom"/>
          </w:tcPr>
          <w:p w14:paraId="5DC27617" w14:textId="77777777" w:rsidR="00F5348A" w:rsidRPr="00D87F4B" w:rsidRDefault="00C177E3" w:rsidP="00D87F4B">
            <w:pPr>
              <w:pStyle w:val="BodyText7"/>
              <w:spacing w:line="240" w:lineRule="auto"/>
              <w:ind w:right="144" w:firstLine="0"/>
              <w:jc w:val="right"/>
              <w:rPr>
                <w:sz w:val="22"/>
                <w:szCs w:val="24"/>
              </w:rPr>
            </w:pPr>
            <w:r w:rsidRPr="00D87F4B">
              <w:rPr>
                <w:rStyle w:val="BodyText42"/>
                <w:sz w:val="22"/>
                <w:szCs w:val="24"/>
              </w:rPr>
              <w:t>27,884,380</w:t>
            </w:r>
          </w:p>
        </w:tc>
      </w:tr>
      <w:tr w:rsidR="00F5348A" w:rsidRPr="00C927D9" w14:paraId="3031DE20" w14:textId="77777777" w:rsidTr="003056EE">
        <w:trPr>
          <w:trHeight w:val="230"/>
        </w:trPr>
        <w:tc>
          <w:tcPr>
            <w:tcW w:w="4600" w:type="dxa"/>
            <w:vAlign w:val="bottom"/>
          </w:tcPr>
          <w:p w14:paraId="185BD792" w14:textId="77777777" w:rsidR="00F5348A" w:rsidRPr="00D87F4B" w:rsidRDefault="00C177E3" w:rsidP="00D87F4B">
            <w:pPr>
              <w:pStyle w:val="BodyText7"/>
              <w:spacing w:line="240" w:lineRule="auto"/>
              <w:ind w:firstLine="0"/>
              <w:rPr>
                <w:sz w:val="22"/>
                <w:szCs w:val="24"/>
              </w:rPr>
            </w:pPr>
            <w:r w:rsidRPr="00D87F4B">
              <w:rPr>
                <w:rStyle w:val="BodyText42"/>
                <w:sz w:val="22"/>
                <w:szCs w:val="24"/>
              </w:rPr>
              <w:t>Tasmania—</w:t>
            </w:r>
          </w:p>
        </w:tc>
        <w:tc>
          <w:tcPr>
            <w:tcW w:w="1260" w:type="dxa"/>
            <w:tcBorders>
              <w:top w:val="single" w:sz="4" w:space="0" w:color="auto"/>
            </w:tcBorders>
            <w:vAlign w:val="bottom"/>
          </w:tcPr>
          <w:p w14:paraId="1669A8C6" w14:textId="77777777" w:rsidR="00F5348A" w:rsidRPr="00D87F4B" w:rsidRDefault="00F5348A" w:rsidP="00D87F4B">
            <w:pPr>
              <w:ind w:right="144"/>
              <w:jc w:val="right"/>
              <w:rPr>
                <w:rFonts w:ascii="Times New Roman" w:hAnsi="Times New Roman" w:cs="Times New Roman"/>
                <w:sz w:val="22"/>
              </w:rPr>
            </w:pPr>
          </w:p>
        </w:tc>
        <w:tc>
          <w:tcPr>
            <w:tcW w:w="1350" w:type="dxa"/>
            <w:tcBorders>
              <w:top w:val="single" w:sz="4" w:space="0" w:color="auto"/>
            </w:tcBorders>
            <w:vAlign w:val="bottom"/>
          </w:tcPr>
          <w:p w14:paraId="6E7C7843" w14:textId="77777777" w:rsidR="00F5348A" w:rsidRPr="00D87F4B" w:rsidRDefault="00F5348A" w:rsidP="00D87F4B">
            <w:pPr>
              <w:ind w:right="144"/>
              <w:jc w:val="right"/>
              <w:rPr>
                <w:rFonts w:ascii="Times New Roman" w:hAnsi="Times New Roman" w:cs="Times New Roman"/>
                <w:sz w:val="22"/>
              </w:rPr>
            </w:pPr>
          </w:p>
        </w:tc>
        <w:tc>
          <w:tcPr>
            <w:tcW w:w="1260" w:type="dxa"/>
            <w:tcBorders>
              <w:top w:val="single" w:sz="4" w:space="0" w:color="auto"/>
            </w:tcBorders>
            <w:vAlign w:val="bottom"/>
          </w:tcPr>
          <w:p w14:paraId="381E955B" w14:textId="77777777" w:rsidR="00F5348A" w:rsidRPr="00D87F4B" w:rsidRDefault="00F5348A" w:rsidP="00D87F4B">
            <w:pPr>
              <w:ind w:right="144"/>
              <w:jc w:val="right"/>
              <w:rPr>
                <w:rFonts w:ascii="Times New Roman" w:hAnsi="Times New Roman" w:cs="Times New Roman"/>
                <w:sz w:val="22"/>
              </w:rPr>
            </w:pPr>
          </w:p>
        </w:tc>
        <w:tc>
          <w:tcPr>
            <w:tcW w:w="1260" w:type="dxa"/>
            <w:tcBorders>
              <w:top w:val="single" w:sz="4" w:space="0" w:color="auto"/>
            </w:tcBorders>
            <w:vAlign w:val="bottom"/>
          </w:tcPr>
          <w:p w14:paraId="08549702" w14:textId="77777777" w:rsidR="00F5348A" w:rsidRPr="00D87F4B" w:rsidRDefault="00F5348A" w:rsidP="00D87F4B">
            <w:pPr>
              <w:ind w:right="144"/>
              <w:jc w:val="right"/>
              <w:rPr>
                <w:rFonts w:ascii="Times New Roman" w:hAnsi="Times New Roman" w:cs="Times New Roman"/>
                <w:sz w:val="22"/>
              </w:rPr>
            </w:pPr>
          </w:p>
        </w:tc>
      </w:tr>
      <w:tr w:rsidR="00F5348A" w:rsidRPr="00C927D9" w14:paraId="74F8F66B" w14:textId="77777777" w:rsidTr="003056EE">
        <w:trPr>
          <w:trHeight w:val="322"/>
        </w:trPr>
        <w:tc>
          <w:tcPr>
            <w:tcW w:w="4600" w:type="dxa"/>
            <w:vAlign w:val="bottom"/>
          </w:tcPr>
          <w:p w14:paraId="04234686" w14:textId="77777777" w:rsidR="00F5348A" w:rsidRPr="00D87F4B" w:rsidRDefault="00C177E3" w:rsidP="00D87F4B">
            <w:pPr>
              <w:pStyle w:val="BodyText7"/>
              <w:tabs>
                <w:tab w:val="left" w:leader="dot" w:pos="4425"/>
              </w:tabs>
              <w:spacing w:line="240" w:lineRule="auto"/>
              <w:ind w:left="540" w:hanging="270"/>
              <w:rPr>
                <w:sz w:val="22"/>
                <w:szCs w:val="24"/>
              </w:rPr>
            </w:pPr>
            <w:r w:rsidRPr="00D87F4B">
              <w:rPr>
                <w:rStyle w:val="BodyText42"/>
                <w:sz w:val="22"/>
                <w:szCs w:val="24"/>
              </w:rPr>
              <w:t>Tasmania</w:t>
            </w:r>
            <w:r w:rsidR="00D87F4B">
              <w:rPr>
                <w:rStyle w:val="BodyText42"/>
                <w:sz w:val="22"/>
                <w:szCs w:val="24"/>
              </w:rPr>
              <w:t>n College of Advanced Education</w:t>
            </w:r>
            <w:r w:rsidR="003056EE">
              <w:rPr>
                <w:rStyle w:val="BodyText42"/>
                <w:sz w:val="22"/>
                <w:szCs w:val="24"/>
              </w:rPr>
              <w:tab/>
            </w:r>
          </w:p>
        </w:tc>
        <w:tc>
          <w:tcPr>
            <w:tcW w:w="1260" w:type="dxa"/>
            <w:vAlign w:val="bottom"/>
          </w:tcPr>
          <w:p w14:paraId="58552E70" w14:textId="77777777" w:rsidR="00F5348A" w:rsidRPr="00D87F4B" w:rsidRDefault="00C177E3" w:rsidP="00D87F4B">
            <w:pPr>
              <w:pStyle w:val="BodyText7"/>
              <w:spacing w:line="240" w:lineRule="auto"/>
              <w:ind w:right="144" w:firstLine="0"/>
              <w:jc w:val="right"/>
              <w:rPr>
                <w:sz w:val="22"/>
                <w:szCs w:val="24"/>
              </w:rPr>
            </w:pPr>
            <w:r w:rsidRPr="00D87F4B">
              <w:rPr>
                <w:rStyle w:val="BodyText42"/>
                <w:sz w:val="22"/>
                <w:szCs w:val="24"/>
              </w:rPr>
              <w:t>2,834,530</w:t>
            </w:r>
          </w:p>
        </w:tc>
        <w:tc>
          <w:tcPr>
            <w:tcW w:w="1350" w:type="dxa"/>
            <w:vAlign w:val="bottom"/>
          </w:tcPr>
          <w:p w14:paraId="56E35B86" w14:textId="77777777" w:rsidR="00F5348A" w:rsidRPr="00D87F4B" w:rsidRDefault="00C177E3" w:rsidP="00D87F4B">
            <w:pPr>
              <w:pStyle w:val="BodyText7"/>
              <w:spacing w:line="240" w:lineRule="auto"/>
              <w:ind w:right="144" w:firstLine="0"/>
              <w:jc w:val="right"/>
              <w:rPr>
                <w:sz w:val="22"/>
                <w:szCs w:val="24"/>
              </w:rPr>
            </w:pPr>
            <w:r w:rsidRPr="00D87F4B">
              <w:rPr>
                <w:rStyle w:val="BodyText42"/>
                <w:sz w:val="22"/>
                <w:szCs w:val="24"/>
              </w:rPr>
              <w:t>1,532,170</w:t>
            </w:r>
          </w:p>
        </w:tc>
        <w:tc>
          <w:tcPr>
            <w:tcW w:w="1260" w:type="dxa"/>
            <w:vAlign w:val="bottom"/>
          </w:tcPr>
          <w:p w14:paraId="6B3AFF8A" w14:textId="77777777" w:rsidR="00F5348A" w:rsidRPr="00D87F4B" w:rsidRDefault="00C177E3" w:rsidP="00D87F4B">
            <w:pPr>
              <w:pStyle w:val="BodyText7"/>
              <w:spacing w:line="240" w:lineRule="auto"/>
              <w:ind w:right="144" w:firstLine="0"/>
              <w:jc w:val="right"/>
              <w:rPr>
                <w:sz w:val="22"/>
                <w:szCs w:val="24"/>
              </w:rPr>
            </w:pPr>
            <w:r w:rsidRPr="00D87F4B">
              <w:rPr>
                <w:rStyle w:val="BodyText42"/>
                <w:sz w:val="22"/>
                <w:szCs w:val="24"/>
              </w:rPr>
              <w:t>5,311,850</w:t>
            </w:r>
          </w:p>
        </w:tc>
        <w:tc>
          <w:tcPr>
            <w:tcW w:w="1260" w:type="dxa"/>
            <w:vAlign w:val="bottom"/>
          </w:tcPr>
          <w:p w14:paraId="516A457F" w14:textId="77777777" w:rsidR="00F5348A" w:rsidRPr="00D87F4B" w:rsidRDefault="00C177E3" w:rsidP="00D87F4B">
            <w:pPr>
              <w:pStyle w:val="BodyText7"/>
              <w:spacing w:line="240" w:lineRule="auto"/>
              <w:ind w:right="144" w:firstLine="0"/>
              <w:jc w:val="right"/>
              <w:rPr>
                <w:sz w:val="22"/>
                <w:szCs w:val="24"/>
              </w:rPr>
            </w:pPr>
            <w:r w:rsidRPr="00D87F4B">
              <w:rPr>
                <w:rStyle w:val="BodyText42"/>
                <w:sz w:val="22"/>
                <w:szCs w:val="24"/>
              </w:rPr>
              <w:t>5,482,340</w:t>
            </w:r>
          </w:p>
        </w:tc>
      </w:tr>
    </w:tbl>
    <w:p w14:paraId="0E126C8C" w14:textId="77777777" w:rsidR="003056EE" w:rsidRDefault="003056EE">
      <w:pPr>
        <w:rPr>
          <w:rStyle w:val="Bodytext595pt"/>
          <w:rFonts w:eastAsia="Courier New"/>
          <w:sz w:val="24"/>
          <w:szCs w:val="24"/>
        </w:rPr>
      </w:pPr>
      <w:r>
        <w:rPr>
          <w:rStyle w:val="Bodytext595pt"/>
          <w:rFonts w:eastAsia="Courier New"/>
          <w:sz w:val="24"/>
          <w:szCs w:val="24"/>
        </w:rPr>
        <w:br w:type="page"/>
      </w:r>
    </w:p>
    <w:p w14:paraId="73DAEC21" w14:textId="77777777" w:rsidR="003056EE" w:rsidRPr="003056EE" w:rsidRDefault="003056EE" w:rsidP="003056EE">
      <w:pPr>
        <w:widowControl/>
        <w:autoSpaceDE w:val="0"/>
        <w:autoSpaceDN w:val="0"/>
        <w:adjustRightInd w:val="0"/>
        <w:spacing w:after="60"/>
        <w:jc w:val="center"/>
        <w:rPr>
          <w:rFonts w:ascii="Times New Roman" w:hAnsi="Times New Roman" w:cs="Times New Roman"/>
          <w:color w:val="auto"/>
        </w:rPr>
      </w:pPr>
      <w:r w:rsidRPr="003056EE">
        <w:rPr>
          <w:rFonts w:ascii="Times New Roman" w:hAnsi="Times New Roman" w:cs="Times New Roman"/>
          <w:smallCaps/>
          <w:color w:val="auto"/>
        </w:rPr>
        <w:t>Schedule</w:t>
      </w:r>
      <w:r w:rsidRPr="003056EE">
        <w:rPr>
          <w:rFonts w:ascii="Times New Roman" w:hAnsi="Times New Roman" w:cs="Times New Roman"/>
          <w:color w:val="auto"/>
        </w:rPr>
        <w:t>-continued</w:t>
      </w:r>
    </w:p>
    <w:p w14:paraId="30A1B3D0" w14:textId="77777777" w:rsidR="003056EE" w:rsidRPr="003056EE" w:rsidRDefault="003056EE" w:rsidP="003056EE">
      <w:pPr>
        <w:widowControl/>
        <w:tabs>
          <w:tab w:val="left" w:pos="8640"/>
        </w:tabs>
        <w:autoSpaceDE w:val="0"/>
        <w:autoSpaceDN w:val="0"/>
        <w:adjustRightInd w:val="0"/>
        <w:spacing w:after="60"/>
        <w:ind w:firstLine="3780"/>
        <w:rPr>
          <w:rStyle w:val="Bodytext55"/>
          <w:rFonts w:eastAsia="Courier New"/>
          <w:sz w:val="24"/>
          <w:szCs w:val="24"/>
        </w:rPr>
      </w:pPr>
      <w:r w:rsidRPr="003056EE">
        <w:rPr>
          <w:rFonts w:ascii="Times New Roman" w:hAnsi="Times New Roman" w:cs="Times New Roman"/>
          <w:bCs/>
          <w:smallCaps/>
          <w:color w:val="auto"/>
        </w:rPr>
        <w:t>Second Schedule</w:t>
      </w:r>
      <w:r>
        <w:rPr>
          <w:rFonts w:ascii="Times New Roman" w:hAnsi="Times New Roman" w:cs="Times New Roman"/>
          <w:bCs/>
          <w:color w:val="auto"/>
        </w:rPr>
        <w:tab/>
      </w:r>
      <w:r w:rsidRPr="003056EE">
        <w:rPr>
          <w:rFonts w:ascii="Times New Roman" w:hAnsi="Times New Roman" w:cs="Times New Roman"/>
          <w:color w:val="auto"/>
        </w:rPr>
        <w:t>Section 6</w:t>
      </w:r>
    </w:p>
    <w:p w14:paraId="467BF5EC" w14:textId="77777777" w:rsidR="00F5348A" w:rsidRPr="003056EE" w:rsidRDefault="003056EE" w:rsidP="003056EE">
      <w:pPr>
        <w:pStyle w:val="Bodytext51"/>
        <w:spacing w:after="60" w:line="240" w:lineRule="auto"/>
        <w:ind w:firstLine="0"/>
        <w:jc w:val="center"/>
        <w:rPr>
          <w:smallCaps/>
          <w:sz w:val="24"/>
          <w:szCs w:val="24"/>
        </w:rPr>
      </w:pPr>
      <w:r w:rsidRPr="003056EE">
        <w:rPr>
          <w:rStyle w:val="Bodytext55"/>
          <w:smallCaps/>
          <w:sz w:val="24"/>
          <w:szCs w:val="24"/>
        </w:rPr>
        <w:t>Grants For Approved Projects</w:t>
      </w:r>
    </w:p>
    <w:tbl>
      <w:tblPr>
        <w:tblOverlap w:val="never"/>
        <w:tblW w:w="0" w:type="auto"/>
        <w:tblLayout w:type="fixed"/>
        <w:tblCellMar>
          <w:left w:w="10" w:type="dxa"/>
          <w:right w:w="10" w:type="dxa"/>
        </w:tblCellMar>
        <w:tblLook w:val="0000" w:firstRow="0" w:lastRow="0" w:firstColumn="0" w:lastColumn="0" w:noHBand="0" w:noVBand="0"/>
      </w:tblPr>
      <w:tblGrid>
        <w:gridCol w:w="3430"/>
        <w:gridCol w:w="5040"/>
        <w:gridCol w:w="1260"/>
      </w:tblGrid>
      <w:tr w:rsidR="00F5348A" w:rsidRPr="00C927D9" w14:paraId="387B7D17" w14:textId="77777777" w:rsidTr="00170D92">
        <w:trPr>
          <w:trHeight w:val="298"/>
        </w:trPr>
        <w:tc>
          <w:tcPr>
            <w:tcW w:w="3430" w:type="dxa"/>
            <w:tcBorders>
              <w:top w:val="single" w:sz="4" w:space="0" w:color="auto"/>
            </w:tcBorders>
            <w:vAlign w:val="center"/>
          </w:tcPr>
          <w:p w14:paraId="1C9643E4" w14:textId="77777777" w:rsidR="00F5348A" w:rsidRPr="003056EE" w:rsidRDefault="00C177E3" w:rsidP="003056EE">
            <w:pPr>
              <w:pStyle w:val="BodyText7"/>
              <w:spacing w:line="240" w:lineRule="auto"/>
              <w:ind w:firstLine="0"/>
              <w:rPr>
                <w:sz w:val="20"/>
                <w:szCs w:val="24"/>
              </w:rPr>
            </w:pPr>
            <w:r w:rsidRPr="003056EE">
              <w:rPr>
                <w:rStyle w:val="BodyText32"/>
                <w:sz w:val="20"/>
                <w:szCs w:val="24"/>
              </w:rPr>
              <w:t>First Column</w:t>
            </w:r>
          </w:p>
        </w:tc>
        <w:tc>
          <w:tcPr>
            <w:tcW w:w="5040" w:type="dxa"/>
            <w:tcBorders>
              <w:top w:val="single" w:sz="4" w:space="0" w:color="auto"/>
            </w:tcBorders>
            <w:vAlign w:val="center"/>
          </w:tcPr>
          <w:p w14:paraId="4BB73D8C" w14:textId="77777777" w:rsidR="00F5348A" w:rsidRPr="003056EE" w:rsidRDefault="00C177E3" w:rsidP="003056EE">
            <w:pPr>
              <w:pStyle w:val="BodyText7"/>
              <w:spacing w:line="240" w:lineRule="auto"/>
              <w:ind w:firstLine="0"/>
              <w:rPr>
                <w:sz w:val="20"/>
                <w:szCs w:val="24"/>
              </w:rPr>
            </w:pPr>
            <w:r w:rsidRPr="003056EE">
              <w:rPr>
                <w:rStyle w:val="BodyText32"/>
                <w:sz w:val="20"/>
                <w:szCs w:val="24"/>
              </w:rPr>
              <w:t>Second Column</w:t>
            </w:r>
          </w:p>
        </w:tc>
        <w:tc>
          <w:tcPr>
            <w:tcW w:w="1260" w:type="dxa"/>
            <w:tcBorders>
              <w:top w:val="single" w:sz="4" w:space="0" w:color="auto"/>
            </w:tcBorders>
            <w:vAlign w:val="center"/>
          </w:tcPr>
          <w:p w14:paraId="4FC0F4C8" w14:textId="77777777" w:rsidR="00F5348A" w:rsidRPr="003056EE" w:rsidRDefault="00C177E3" w:rsidP="003056EE">
            <w:pPr>
              <w:pStyle w:val="BodyText7"/>
              <w:spacing w:line="240" w:lineRule="auto"/>
              <w:ind w:right="144" w:firstLine="0"/>
              <w:jc w:val="right"/>
              <w:rPr>
                <w:sz w:val="20"/>
                <w:szCs w:val="24"/>
              </w:rPr>
            </w:pPr>
            <w:r w:rsidRPr="003056EE">
              <w:rPr>
                <w:rStyle w:val="BodyText32"/>
                <w:sz w:val="20"/>
                <w:szCs w:val="24"/>
              </w:rPr>
              <w:t>Third Column</w:t>
            </w:r>
          </w:p>
        </w:tc>
      </w:tr>
      <w:tr w:rsidR="00F5348A" w:rsidRPr="00C927D9" w14:paraId="287A0DBA" w14:textId="77777777" w:rsidTr="00170D92">
        <w:trPr>
          <w:trHeight w:val="422"/>
        </w:trPr>
        <w:tc>
          <w:tcPr>
            <w:tcW w:w="3430" w:type="dxa"/>
            <w:tcBorders>
              <w:bottom w:val="single" w:sz="4" w:space="0" w:color="auto"/>
            </w:tcBorders>
            <w:vAlign w:val="center"/>
          </w:tcPr>
          <w:p w14:paraId="747AAC6D" w14:textId="77777777" w:rsidR="00F5348A" w:rsidRPr="003056EE" w:rsidRDefault="00C177E3" w:rsidP="003056EE">
            <w:pPr>
              <w:pStyle w:val="BodyText7"/>
              <w:spacing w:line="240" w:lineRule="auto"/>
              <w:ind w:firstLine="0"/>
              <w:rPr>
                <w:sz w:val="20"/>
                <w:szCs w:val="24"/>
              </w:rPr>
            </w:pPr>
            <w:r w:rsidRPr="003056EE">
              <w:rPr>
                <w:rStyle w:val="BodyText32"/>
                <w:sz w:val="20"/>
                <w:szCs w:val="24"/>
              </w:rPr>
              <w:t>College of Advanced Education</w:t>
            </w:r>
          </w:p>
        </w:tc>
        <w:tc>
          <w:tcPr>
            <w:tcW w:w="5040" w:type="dxa"/>
            <w:tcBorders>
              <w:bottom w:val="single" w:sz="4" w:space="0" w:color="auto"/>
            </w:tcBorders>
            <w:vAlign w:val="center"/>
          </w:tcPr>
          <w:p w14:paraId="2135BFF8" w14:textId="77777777" w:rsidR="00F5348A" w:rsidRPr="003056EE" w:rsidRDefault="00C177E3" w:rsidP="003056EE">
            <w:pPr>
              <w:pStyle w:val="BodyText7"/>
              <w:spacing w:line="240" w:lineRule="auto"/>
              <w:ind w:firstLine="0"/>
              <w:rPr>
                <w:sz w:val="20"/>
                <w:szCs w:val="24"/>
              </w:rPr>
            </w:pPr>
            <w:r w:rsidRPr="003056EE">
              <w:rPr>
                <w:rStyle w:val="BodyText32"/>
                <w:sz w:val="20"/>
                <w:szCs w:val="24"/>
              </w:rPr>
              <w:t>Work or other Matter</w:t>
            </w:r>
          </w:p>
        </w:tc>
        <w:tc>
          <w:tcPr>
            <w:tcW w:w="1260" w:type="dxa"/>
            <w:tcBorders>
              <w:bottom w:val="single" w:sz="4" w:space="0" w:color="auto"/>
            </w:tcBorders>
            <w:vAlign w:val="center"/>
          </w:tcPr>
          <w:p w14:paraId="26125600" w14:textId="77777777" w:rsidR="00F5348A" w:rsidRPr="003056EE" w:rsidRDefault="00C177E3" w:rsidP="003056EE">
            <w:pPr>
              <w:pStyle w:val="BodyText7"/>
              <w:spacing w:line="240" w:lineRule="auto"/>
              <w:ind w:right="144" w:firstLine="0"/>
              <w:jc w:val="right"/>
              <w:rPr>
                <w:sz w:val="20"/>
                <w:szCs w:val="24"/>
              </w:rPr>
            </w:pPr>
            <w:r w:rsidRPr="003056EE">
              <w:rPr>
                <w:rStyle w:val="BodyText32"/>
                <w:sz w:val="20"/>
                <w:szCs w:val="24"/>
              </w:rPr>
              <w:t>Maximum</w:t>
            </w:r>
            <w:r w:rsidR="003056EE" w:rsidRPr="003056EE">
              <w:rPr>
                <w:rStyle w:val="BodyText32"/>
                <w:sz w:val="20"/>
                <w:szCs w:val="24"/>
              </w:rPr>
              <w:t xml:space="preserve"> </w:t>
            </w:r>
            <w:r w:rsidRPr="003056EE">
              <w:rPr>
                <w:rStyle w:val="BodyText32"/>
                <w:sz w:val="20"/>
                <w:szCs w:val="24"/>
              </w:rPr>
              <w:t>Grant</w:t>
            </w:r>
          </w:p>
        </w:tc>
      </w:tr>
      <w:tr w:rsidR="00F5348A" w:rsidRPr="00C927D9" w14:paraId="5B2D7327" w14:textId="77777777" w:rsidTr="00170D92">
        <w:trPr>
          <w:trHeight w:val="283"/>
        </w:trPr>
        <w:tc>
          <w:tcPr>
            <w:tcW w:w="3430" w:type="dxa"/>
            <w:tcBorders>
              <w:top w:val="single" w:sz="4" w:space="0" w:color="auto"/>
            </w:tcBorders>
          </w:tcPr>
          <w:p w14:paraId="6D6D563C" w14:textId="77777777" w:rsidR="00F5348A" w:rsidRPr="00C927D9" w:rsidRDefault="00F5348A" w:rsidP="00BC691D">
            <w:pPr>
              <w:rPr>
                <w:rFonts w:ascii="Times New Roman" w:hAnsi="Times New Roman" w:cs="Times New Roman"/>
              </w:rPr>
            </w:pPr>
          </w:p>
        </w:tc>
        <w:tc>
          <w:tcPr>
            <w:tcW w:w="5040" w:type="dxa"/>
            <w:tcBorders>
              <w:top w:val="single" w:sz="4" w:space="0" w:color="auto"/>
            </w:tcBorders>
          </w:tcPr>
          <w:p w14:paraId="16922872" w14:textId="77777777" w:rsidR="00F5348A" w:rsidRPr="00C927D9" w:rsidRDefault="00F5348A" w:rsidP="00BC691D">
            <w:pPr>
              <w:rPr>
                <w:rFonts w:ascii="Times New Roman" w:hAnsi="Times New Roman" w:cs="Times New Roman"/>
              </w:rPr>
            </w:pPr>
          </w:p>
        </w:tc>
        <w:tc>
          <w:tcPr>
            <w:tcW w:w="1260" w:type="dxa"/>
            <w:tcBorders>
              <w:top w:val="single" w:sz="4" w:space="0" w:color="auto"/>
            </w:tcBorders>
            <w:vAlign w:val="center"/>
          </w:tcPr>
          <w:p w14:paraId="00265F94" w14:textId="77777777" w:rsidR="00F5348A" w:rsidRPr="003056EE" w:rsidRDefault="00C177E3" w:rsidP="003056EE">
            <w:pPr>
              <w:pStyle w:val="BodyText7"/>
              <w:spacing w:line="240" w:lineRule="auto"/>
              <w:ind w:firstLine="0"/>
              <w:jc w:val="center"/>
              <w:rPr>
                <w:sz w:val="22"/>
                <w:szCs w:val="24"/>
              </w:rPr>
            </w:pPr>
            <w:r w:rsidRPr="003056EE">
              <w:rPr>
                <w:rStyle w:val="BodyText32"/>
                <w:sz w:val="22"/>
                <w:szCs w:val="24"/>
              </w:rPr>
              <w:t>$</w:t>
            </w:r>
          </w:p>
        </w:tc>
      </w:tr>
      <w:tr w:rsidR="00F5348A" w:rsidRPr="00C927D9" w14:paraId="264EECC1" w14:textId="77777777" w:rsidTr="00170D92">
        <w:trPr>
          <w:trHeight w:val="149"/>
        </w:trPr>
        <w:tc>
          <w:tcPr>
            <w:tcW w:w="3430" w:type="dxa"/>
            <w:vAlign w:val="bottom"/>
          </w:tcPr>
          <w:p w14:paraId="79A77675" w14:textId="77777777" w:rsidR="00F5348A" w:rsidRPr="00170D92" w:rsidRDefault="00C177E3" w:rsidP="00170D92">
            <w:pPr>
              <w:pStyle w:val="BodyText7"/>
              <w:spacing w:line="240" w:lineRule="auto"/>
              <w:ind w:firstLine="0"/>
              <w:rPr>
                <w:sz w:val="22"/>
                <w:szCs w:val="24"/>
              </w:rPr>
            </w:pPr>
            <w:r w:rsidRPr="00170D92">
              <w:rPr>
                <w:rStyle w:val="BodyText32"/>
                <w:sz w:val="22"/>
                <w:szCs w:val="24"/>
              </w:rPr>
              <w:t>New South Wales—</w:t>
            </w:r>
          </w:p>
        </w:tc>
        <w:tc>
          <w:tcPr>
            <w:tcW w:w="5040" w:type="dxa"/>
            <w:vAlign w:val="bottom"/>
          </w:tcPr>
          <w:p w14:paraId="2878662F" w14:textId="77777777" w:rsidR="00F5348A" w:rsidRPr="00170D92" w:rsidRDefault="00F5348A" w:rsidP="00170D92">
            <w:pPr>
              <w:rPr>
                <w:rFonts w:ascii="Times New Roman" w:hAnsi="Times New Roman" w:cs="Times New Roman"/>
                <w:sz w:val="22"/>
              </w:rPr>
            </w:pPr>
          </w:p>
        </w:tc>
        <w:tc>
          <w:tcPr>
            <w:tcW w:w="1260" w:type="dxa"/>
          </w:tcPr>
          <w:p w14:paraId="2DF4E055" w14:textId="77777777" w:rsidR="00F5348A" w:rsidRPr="00170D92" w:rsidRDefault="00F5348A" w:rsidP="00BC691D">
            <w:pPr>
              <w:rPr>
                <w:rFonts w:ascii="Times New Roman" w:hAnsi="Times New Roman" w:cs="Times New Roman"/>
                <w:sz w:val="22"/>
              </w:rPr>
            </w:pPr>
          </w:p>
        </w:tc>
      </w:tr>
      <w:tr w:rsidR="00170D92" w:rsidRPr="00C927D9" w14:paraId="2D7FDED7" w14:textId="77777777" w:rsidTr="00170D92">
        <w:trPr>
          <w:trHeight w:val="182"/>
        </w:trPr>
        <w:tc>
          <w:tcPr>
            <w:tcW w:w="3430" w:type="dxa"/>
            <w:vMerge w:val="restart"/>
            <w:vAlign w:val="bottom"/>
          </w:tcPr>
          <w:p w14:paraId="3CDD73B7" w14:textId="77777777" w:rsidR="00170D92" w:rsidRPr="00170D92" w:rsidRDefault="00170D92" w:rsidP="00170D92">
            <w:pPr>
              <w:pStyle w:val="BodyText7"/>
              <w:spacing w:line="240" w:lineRule="auto"/>
              <w:ind w:left="540" w:hanging="270"/>
              <w:rPr>
                <w:sz w:val="22"/>
                <w:szCs w:val="24"/>
              </w:rPr>
            </w:pPr>
            <w:r w:rsidRPr="00170D92">
              <w:rPr>
                <w:rStyle w:val="BodyText32"/>
                <w:sz w:val="22"/>
                <w:szCs w:val="24"/>
              </w:rPr>
              <w:t>Alexander Mackie College of Advanced Education</w:t>
            </w:r>
          </w:p>
        </w:tc>
        <w:tc>
          <w:tcPr>
            <w:tcW w:w="5040" w:type="dxa"/>
            <w:vAlign w:val="bottom"/>
          </w:tcPr>
          <w:p w14:paraId="16AD17E3" w14:textId="77777777" w:rsidR="00170D92" w:rsidRPr="00170D92" w:rsidRDefault="00170D92" w:rsidP="00170D92">
            <w:pPr>
              <w:pStyle w:val="BodyText7"/>
              <w:spacing w:line="240" w:lineRule="auto"/>
              <w:ind w:firstLine="0"/>
              <w:rPr>
                <w:sz w:val="22"/>
                <w:szCs w:val="24"/>
              </w:rPr>
            </w:pPr>
            <w:r w:rsidRPr="00170D92">
              <w:rPr>
                <w:rStyle w:val="BodyText32"/>
                <w:sz w:val="22"/>
                <w:szCs w:val="24"/>
              </w:rPr>
              <w:t>New site—</w:t>
            </w:r>
          </w:p>
        </w:tc>
        <w:tc>
          <w:tcPr>
            <w:tcW w:w="1260" w:type="dxa"/>
          </w:tcPr>
          <w:p w14:paraId="097A223B" w14:textId="77777777" w:rsidR="00170D92" w:rsidRPr="00170D92" w:rsidRDefault="00170D92" w:rsidP="00BC691D">
            <w:pPr>
              <w:rPr>
                <w:rFonts w:ascii="Times New Roman" w:hAnsi="Times New Roman" w:cs="Times New Roman"/>
                <w:sz w:val="22"/>
              </w:rPr>
            </w:pPr>
          </w:p>
        </w:tc>
      </w:tr>
      <w:tr w:rsidR="00170D92" w:rsidRPr="00C927D9" w14:paraId="0B93CB1C" w14:textId="77777777" w:rsidTr="00170D92">
        <w:trPr>
          <w:trHeight w:val="178"/>
        </w:trPr>
        <w:tc>
          <w:tcPr>
            <w:tcW w:w="3430" w:type="dxa"/>
            <w:vMerge/>
            <w:vAlign w:val="bottom"/>
          </w:tcPr>
          <w:p w14:paraId="1D94BACB" w14:textId="77777777" w:rsidR="00170D92" w:rsidRPr="00170D92" w:rsidRDefault="00170D92" w:rsidP="00170D92">
            <w:pPr>
              <w:pStyle w:val="BodyText7"/>
              <w:spacing w:line="240" w:lineRule="auto"/>
              <w:ind w:firstLine="0"/>
              <w:rPr>
                <w:sz w:val="22"/>
                <w:szCs w:val="24"/>
              </w:rPr>
            </w:pPr>
          </w:p>
        </w:tc>
        <w:tc>
          <w:tcPr>
            <w:tcW w:w="5040" w:type="dxa"/>
            <w:vAlign w:val="bottom"/>
          </w:tcPr>
          <w:p w14:paraId="6DCECBAB" w14:textId="77777777" w:rsidR="00170D92" w:rsidRPr="00170D92" w:rsidRDefault="00170D92" w:rsidP="00170D92">
            <w:pPr>
              <w:pStyle w:val="BodyText7"/>
              <w:tabs>
                <w:tab w:val="left" w:leader="dot" w:pos="4910"/>
              </w:tabs>
              <w:spacing w:line="240" w:lineRule="auto"/>
              <w:ind w:firstLine="260"/>
              <w:rPr>
                <w:sz w:val="22"/>
                <w:szCs w:val="24"/>
              </w:rPr>
            </w:pPr>
            <w:r w:rsidRPr="00170D92">
              <w:rPr>
                <w:rStyle w:val="BodyText32"/>
                <w:sz w:val="22"/>
                <w:szCs w:val="24"/>
              </w:rPr>
              <w:t>Site acquisition</w:t>
            </w:r>
            <w:r w:rsidRPr="00170D92">
              <w:rPr>
                <w:rStyle w:val="BodyText32"/>
                <w:sz w:val="22"/>
                <w:szCs w:val="24"/>
              </w:rPr>
              <w:tab/>
            </w:r>
          </w:p>
        </w:tc>
        <w:tc>
          <w:tcPr>
            <w:tcW w:w="1260" w:type="dxa"/>
            <w:vAlign w:val="bottom"/>
          </w:tcPr>
          <w:p w14:paraId="31685BBA" w14:textId="77777777" w:rsidR="00170D92" w:rsidRPr="00170D92" w:rsidRDefault="00170D92" w:rsidP="003056EE">
            <w:pPr>
              <w:pStyle w:val="BodyText7"/>
              <w:spacing w:line="240" w:lineRule="auto"/>
              <w:ind w:right="144" w:firstLine="0"/>
              <w:jc w:val="right"/>
              <w:rPr>
                <w:sz w:val="22"/>
                <w:szCs w:val="24"/>
              </w:rPr>
            </w:pPr>
            <w:r w:rsidRPr="00170D92">
              <w:rPr>
                <w:rStyle w:val="BodyText32"/>
                <w:sz w:val="22"/>
                <w:szCs w:val="24"/>
              </w:rPr>
              <w:t>2,250,000</w:t>
            </w:r>
          </w:p>
        </w:tc>
      </w:tr>
      <w:tr w:rsidR="00F5348A" w:rsidRPr="00C927D9" w14:paraId="11DB74B5" w14:textId="77777777" w:rsidTr="00170D92">
        <w:trPr>
          <w:trHeight w:val="211"/>
        </w:trPr>
        <w:tc>
          <w:tcPr>
            <w:tcW w:w="3430" w:type="dxa"/>
            <w:vAlign w:val="bottom"/>
          </w:tcPr>
          <w:p w14:paraId="3FE3B129" w14:textId="77777777" w:rsidR="00F5348A" w:rsidRPr="00170D92" w:rsidRDefault="00F5348A" w:rsidP="00170D92">
            <w:pPr>
              <w:rPr>
                <w:rFonts w:ascii="Times New Roman" w:hAnsi="Times New Roman" w:cs="Times New Roman"/>
                <w:sz w:val="22"/>
              </w:rPr>
            </w:pPr>
          </w:p>
        </w:tc>
        <w:tc>
          <w:tcPr>
            <w:tcW w:w="5040" w:type="dxa"/>
            <w:vAlign w:val="bottom"/>
          </w:tcPr>
          <w:p w14:paraId="1D105062" w14:textId="77777777" w:rsidR="00F5348A" w:rsidRPr="00170D92" w:rsidRDefault="003056EE" w:rsidP="00170D92">
            <w:pPr>
              <w:pStyle w:val="BodyText7"/>
              <w:tabs>
                <w:tab w:val="left" w:leader="dot" w:pos="4910"/>
              </w:tabs>
              <w:spacing w:line="240" w:lineRule="auto"/>
              <w:ind w:firstLine="260"/>
              <w:rPr>
                <w:sz w:val="22"/>
                <w:szCs w:val="24"/>
              </w:rPr>
            </w:pPr>
            <w:r w:rsidRPr="00170D92">
              <w:rPr>
                <w:rStyle w:val="BodyText32"/>
                <w:sz w:val="22"/>
                <w:szCs w:val="24"/>
              </w:rPr>
              <w:t>Site development</w:t>
            </w:r>
            <w:r w:rsidRPr="00170D92">
              <w:rPr>
                <w:rStyle w:val="BodyText32"/>
                <w:sz w:val="22"/>
                <w:szCs w:val="24"/>
              </w:rPr>
              <w:tab/>
            </w:r>
          </w:p>
        </w:tc>
        <w:tc>
          <w:tcPr>
            <w:tcW w:w="1260" w:type="dxa"/>
            <w:vAlign w:val="bottom"/>
          </w:tcPr>
          <w:p w14:paraId="15E874F4" w14:textId="77777777" w:rsidR="00F5348A" w:rsidRPr="00170D92" w:rsidRDefault="00C177E3" w:rsidP="003056EE">
            <w:pPr>
              <w:pStyle w:val="BodyText7"/>
              <w:spacing w:line="240" w:lineRule="auto"/>
              <w:ind w:right="144" w:firstLine="0"/>
              <w:jc w:val="right"/>
              <w:rPr>
                <w:sz w:val="22"/>
                <w:szCs w:val="24"/>
              </w:rPr>
            </w:pPr>
            <w:r w:rsidRPr="00170D92">
              <w:rPr>
                <w:rStyle w:val="BodyText32"/>
                <w:sz w:val="22"/>
                <w:szCs w:val="24"/>
              </w:rPr>
              <w:t>45,000</w:t>
            </w:r>
          </w:p>
        </w:tc>
      </w:tr>
      <w:tr w:rsidR="00F5348A" w:rsidRPr="00C927D9" w14:paraId="37A5B72F" w14:textId="77777777" w:rsidTr="00170D92">
        <w:trPr>
          <w:trHeight w:val="226"/>
        </w:trPr>
        <w:tc>
          <w:tcPr>
            <w:tcW w:w="3430" w:type="dxa"/>
            <w:vAlign w:val="bottom"/>
          </w:tcPr>
          <w:p w14:paraId="2B1902D8" w14:textId="77777777" w:rsidR="00F5348A" w:rsidRPr="00170D92" w:rsidRDefault="00F5348A" w:rsidP="00170D92">
            <w:pPr>
              <w:rPr>
                <w:rFonts w:ascii="Times New Roman" w:hAnsi="Times New Roman" w:cs="Times New Roman"/>
                <w:sz w:val="22"/>
              </w:rPr>
            </w:pPr>
          </w:p>
        </w:tc>
        <w:tc>
          <w:tcPr>
            <w:tcW w:w="5040" w:type="dxa"/>
            <w:vAlign w:val="bottom"/>
          </w:tcPr>
          <w:p w14:paraId="798EF00F" w14:textId="77777777" w:rsidR="00F5348A" w:rsidRPr="00170D92" w:rsidRDefault="003056EE" w:rsidP="00170D92">
            <w:pPr>
              <w:pStyle w:val="BodyText7"/>
              <w:tabs>
                <w:tab w:val="left" w:leader="dot" w:pos="4910"/>
              </w:tabs>
              <w:spacing w:line="240" w:lineRule="auto"/>
              <w:ind w:firstLine="260"/>
              <w:rPr>
                <w:sz w:val="22"/>
                <w:szCs w:val="24"/>
              </w:rPr>
            </w:pPr>
            <w:r w:rsidRPr="00170D92">
              <w:rPr>
                <w:rStyle w:val="BodyText32"/>
                <w:sz w:val="22"/>
                <w:szCs w:val="24"/>
              </w:rPr>
              <w:t>Planning</w:t>
            </w:r>
            <w:r w:rsidRPr="00170D92">
              <w:rPr>
                <w:rStyle w:val="BodyText32"/>
                <w:sz w:val="22"/>
                <w:szCs w:val="24"/>
              </w:rPr>
              <w:tab/>
            </w:r>
          </w:p>
        </w:tc>
        <w:tc>
          <w:tcPr>
            <w:tcW w:w="1260" w:type="dxa"/>
            <w:vAlign w:val="bottom"/>
          </w:tcPr>
          <w:p w14:paraId="7B9C563F" w14:textId="77777777" w:rsidR="00F5348A" w:rsidRPr="00170D92" w:rsidRDefault="00C177E3" w:rsidP="003056EE">
            <w:pPr>
              <w:pStyle w:val="BodyText7"/>
              <w:spacing w:line="240" w:lineRule="auto"/>
              <w:ind w:right="144" w:firstLine="0"/>
              <w:jc w:val="right"/>
              <w:rPr>
                <w:sz w:val="22"/>
                <w:szCs w:val="24"/>
              </w:rPr>
            </w:pPr>
            <w:r w:rsidRPr="00170D92">
              <w:rPr>
                <w:rStyle w:val="BodyText32"/>
                <w:sz w:val="22"/>
                <w:szCs w:val="24"/>
              </w:rPr>
              <w:t>63,900</w:t>
            </w:r>
          </w:p>
        </w:tc>
      </w:tr>
      <w:tr w:rsidR="00F5348A" w:rsidRPr="00C927D9" w14:paraId="1D976D59" w14:textId="77777777" w:rsidTr="00170D92">
        <w:trPr>
          <w:trHeight w:val="134"/>
        </w:trPr>
        <w:tc>
          <w:tcPr>
            <w:tcW w:w="3430" w:type="dxa"/>
            <w:vAlign w:val="bottom"/>
          </w:tcPr>
          <w:p w14:paraId="6B714922" w14:textId="77777777" w:rsidR="00F5348A" w:rsidRPr="00170D92" w:rsidRDefault="00F5348A" w:rsidP="00170D92">
            <w:pPr>
              <w:rPr>
                <w:rFonts w:ascii="Times New Roman" w:hAnsi="Times New Roman" w:cs="Times New Roman"/>
                <w:sz w:val="22"/>
              </w:rPr>
            </w:pPr>
          </w:p>
        </w:tc>
        <w:tc>
          <w:tcPr>
            <w:tcW w:w="5040" w:type="dxa"/>
            <w:vAlign w:val="bottom"/>
          </w:tcPr>
          <w:p w14:paraId="740F8CFE" w14:textId="77777777" w:rsidR="00F5348A" w:rsidRPr="00170D92" w:rsidRDefault="003056EE" w:rsidP="00170D92">
            <w:pPr>
              <w:rPr>
                <w:rFonts w:ascii="Times New Roman" w:hAnsi="Times New Roman" w:cs="Times New Roman"/>
                <w:sz w:val="22"/>
              </w:rPr>
            </w:pPr>
            <w:r w:rsidRPr="00170D92">
              <w:rPr>
                <w:rFonts w:ascii="Times New Roman" w:hAnsi="Times New Roman" w:cs="Times New Roman"/>
                <w:color w:val="auto"/>
                <w:sz w:val="22"/>
              </w:rPr>
              <w:t>Present site–</w:t>
            </w:r>
          </w:p>
        </w:tc>
        <w:tc>
          <w:tcPr>
            <w:tcW w:w="1260" w:type="dxa"/>
            <w:vAlign w:val="bottom"/>
          </w:tcPr>
          <w:p w14:paraId="13A0DEFE" w14:textId="77777777" w:rsidR="00F5348A" w:rsidRPr="00170D92" w:rsidRDefault="00F5348A" w:rsidP="003056EE">
            <w:pPr>
              <w:ind w:right="144"/>
              <w:jc w:val="right"/>
              <w:rPr>
                <w:rFonts w:ascii="Times New Roman" w:hAnsi="Times New Roman" w:cs="Times New Roman"/>
                <w:sz w:val="22"/>
              </w:rPr>
            </w:pPr>
          </w:p>
        </w:tc>
      </w:tr>
      <w:tr w:rsidR="00F5348A" w:rsidRPr="00C927D9" w14:paraId="0AA6462A" w14:textId="77777777" w:rsidTr="00170D92">
        <w:trPr>
          <w:trHeight w:val="226"/>
        </w:trPr>
        <w:tc>
          <w:tcPr>
            <w:tcW w:w="3430" w:type="dxa"/>
            <w:vAlign w:val="bottom"/>
          </w:tcPr>
          <w:p w14:paraId="554AB637" w14:textId="77777777" w:rsidR="00F5348A" w:rsidRPr="00170D92" w:rsidRDefault="00F5348A" w:rsidP="00170D92">
            <w:pPr>
              <w:rPr>
                <w:rFonts w:ascii="Times New Roman" w:hAnsi="Times New Roman" w:cs="Times New Roman"/>
                <w:sz w:val="22"/>
              </w:rPr>
            </w:pPr>
          </w:p>
        </w:tc>
        <w:tc>
          <w:tcPr>
            <w:tcW w:w="5040" w:type="dxa"/>
            <w:vAlign w:val="bottom"/>
          </w:tcPr>
          <w:p w14:paraId="2E3D2F61" w14:textId="77777777" w:rsidR="00F5348A" w:rsidRPr="00170D92" w:rsidRDefault="003056EE" w:rsidP="00170D92">
            <w:pPr>
              <w:pStyle w:val="BodyText7"/>
              <w:tabs>
                <w:tab w:val="left" w:leader="dot" w:pos="4910"/>
              </w:tabs>
              <w:spacing w:line="240" w:lineRule="auto"/>
              <w:ind w:firstLine="260"/>
              <w:rPr>
                <w:sz w:val="22"/>
                <w:szCs w:val="24"/>
              </w:rPr>
            </w:pPr>
            <w:r w:rsidRPr="00170D92">
              <w:rPr>
                <w:rStyle w:val="BodyText32"/>
                <w:sz w:val="22"/>
                <w:szCs w:val="24"/>
              </w:rPr>
              <w:t>Other works and services</w:t>
            </w:r>
            <w:r w:rsidRPr="00170D92">
              <w:rPr>
                <w:rStyle w:val="BodyText32"/>
                <w:sz w:val="22"/>
                <w:szCs w:val="24"/>
              </w:rPr>
              <w:tab/>
            </w:r>
          </w:p>
        </w:tc>
        <w:tc>
          <w:tcPr>
            <w:tcW w:w="1260" w:type="dxa"/>
            <w:vAlign w:val="bottom"/>
          </w:tcPr>
          <w:p w14:paraId="7C4F5614" w14:textId="77777777" w:rsidR="00F5348A" w:rsidRPr="00170D92" w:rsidRDefault="00C177E3" w:rsidP="003056EE">
            <w:pPr>
              <w:pStyle w:val="BodyText7"/>
              <w:spacing w:line="240" w:lineRule="auto"/>
              <w:ind w:right="144" w:firstLine="0"/>
              <w:jc w:val="right"/>
              <w:rPr>
                <w:sz w:val="22"/>
                <w:szCs w:val="24"/>
              </w:rPr>
            </w:pPr>
            <w:r w:rsidRPr="00170D92">
              <w:rPr>
                <w:rStyle w:val="BodyText32"/>
                <w:sz w:val="22"/>
                <w:szCs w:val="24"/>
              </w:rPr>
              <w:t>180,000</w:t>
            </w:r>
          </w:p>
        </w:tc>
      </w:tr>
      <w:tr w:rsidR="00F5348A" w:rsidRPr="00C927D9" w14:paraId="63F5ACAC" w14:textId="77777777" w:rsidTr="00170D92">
        <w:trPr>
          <w:trHeight w:val="283"/>
        </w:trPr>
        <w:tc>
          <w:tcPr>
            <w:tcW w:w="3430" w:type="dxa"/>
            <w:vAlign w:val="bottom"/>
          </w:tcPr>
          <w:p w14:paraId="27DE6757" w14:textId="77777777" w:rsidR="00F5348A" w:rsidRPr="00170D92" w:rsidRDefault="00F5348A" w:rsidP="00170D92">
            <w:pPr>
              <w:rPr>
                <w:rFonts w:ascii="Times New Roman" w:hAnsi="Times New Roman" w:cs="Times New Roman"/>
                <w:sz w:val="22"/>
              </w:rPr>
            </w:pPr>
          </w:p>
        </w:tc>
        <w:tc>
          <w:tcPr>
            <w:tcW w:w="5040" w:type="dxa"/>
            <w:vAlign w:val="bottom"/>
          </w:tcPr>
          <w:p w14:paraId="1A2F4348" w14:textId="77777777" w:rsidR="00F5348A" w:rsidRPr="00170D92" w:rsidRDefault="003056EE" w:rsidP="00170D92">
            <w:pPr>
              <w:pStyle w:val="BodyText7"/>
              <w:tabs>
                <w:tab w:val="left" w:leader="dot" w:pos="4910"/>
              </w:tabs>
              <w:spacing w:line="240" w:lineRule="auto"/>
              <w:ind w:firstLine="260"/>
              <w:rPr>
                <w:sz w:val="22"/>
                <w:szCs w:val="24"/>
              </w:rPr>
            </w:pPr>
            <w:r w:rsidRPr="00170D92">
              <w:rPr>
                <w:rStyle w:val="BodyText32"/>
                <w:sz w:val="22"/>
                <w:szCs w:val="24"/>
              </w:rPr>
              <w:t>Equipment</w:t>
            </w:r>
            <w:r w:rsidRPr="00170D92">
              <w:rPr>
                <w:rStyle w:val="BodyText32"/>
                <w:sz w:val="22"/>
                <w:szCs w:val="24"/>
              </w:rPr>
              <w:tab/>
            </w:r>
          </w:p>
        </w:tc>
        <w:tc>
          <w:tcPr>
            <w:tcW w:w="1260" w:type="dxa"/>
            <w:tcBorders>
              <w:bottom w:val="single" w:sz="4" w:space="0" w:color="auto"/>
            </w:tcBorders>
            <w:vAlign w:val="bottom"/>
          </w:tcPr>
          <w:p w14:paraId="2234F05C" w14:textId="77777777" w:rsidR="00F5348A" w:rsidRPr="00170D92" w:rsidRDefault="00C177E3" w:rsidP="003056EE">
            <w:pPr>
              <w:pStyle w:val="BodyText7"/>
              <w:spacing w:line="240" w:lineRule="auto"/>
              <w:ind w:right="144" w:firstLine="0"/>
              <w:jc w:val="right"/>
              <w:rPr>
                <w:sz w:val="22"/>
                <w:szCs w:val="24"/>
              </w:rPr>
            </w:pPr>
            <w:r w:rsidRPr="00170D92">
              <w:rPr>
                <w:rStyle w:val="BodyText32"/>
                <w:sz w:val="22"/>
                <w:szCs w:val="24"/>
              </w:rPr>
              <w:t>17,100</w:t>
            </w:r>
          </w:p>
        </w:tc>
      </w:tr>
      <w:tr w:rsidR="00F5348A" w:rsidRPr="00C927D9" w14:paraId="20547A5E" w14:textId="77777777" w:rsidTr="00170D92">
        <w:trPr>
          <w:trHeight w:val="379"/>
        </w:trPr>
        <w:tc>
          <w:tcPr>
            <w:tcW w:w="3430" w:type="dxa"/>
            <w:vAlign w:val="bottom"/>
          </w:tcPr>
          <w:p w14:paraId="62EE259D" w14:textId="77777777" w:rsidR="00F5348A" w:rsidRPr="00170D92" w:rsidRDefault="00F5348A" w:rsidP="00170D92">
            <w:pPr>
              <w:rPr>
                <w:rFonts w:ascii="Times New Roman" w:hAnsi="Times New Roman" w:cs="Times New Roman"/>
                <w:sz w:val="22"/>
              </w:rPr>
            </w:pPr>
          </w:p>
        </w:tc>
        <w:tc>
          <w:tcPr>
            <w:tcW w:w="5040" w:type="dxa"/>
            <w:tcBorders>
              <w:bottom w:val="single" w:sz="4" w:space="0" w:color="auto"/>
            </w:tcBorders>
            <w:vAlign w:val="bottom"/>
          </w:tcPr>
          <w:p w14:paraId="6525DDC9" w14:textId="77777777" w:rsidR="00F5348A" w:rsidRPr="00170D92" w:rsidRDefault="00F5348A" w:rsidP="00170D92">
            <w:pPr>
              <w:tabs>
                <w:tab w:val="left" w:pos="4895"/>
              </w:tabs>
              <w:rPr>
                <w:rFonts w:ascii="Times New Roman" w:hAnsi="Times New Roman" w:cs="Times New Roman"/>
                <w:sz w:val="22"/>
              </w:rPr>
            </w:pPr>
          </w:p>
        </w:tc>
        <w:tc>
          <w:tcPr>
            <w:tcW w:w="1260" w:type="dxa"/>
            <w:tcBorders>
              <w:top w:val="single" w:sz="4" w:space="0" w:color="auto"/>
              <w:bottom w:val="single" w:sz="4" w:space="0" w:color="auto"/>
            </w:tcBorders>
            <w:vAlign w:val="bottom"/>
          </w:tcPr>
          <w:p w14:paraId="78BA5B7B" w14:textId="77777777" w:rsidR="00F5348A" w:rsidRPr="00170D92" w:rsidRDefault="00C177E3" w:rsidP="003056EE">
            <w:pPr>
              <w:pStyle w:val="BodyText7"/>
              <w:spacing w:line="240" w:lineRule="auto"/>
              <w:ind w:right="144" w:firstLine="0"/>
              <w:jc w:val="right"/>
              <w:rPr>
                <w:sz w:val="22"/>
                <w:szCs w:val="24"/>
              </w:rPr>
            </w:pPr>
            <w:r w:rsidRPr="00170D92">
              <w:rPr>
                <w:rStyle w:val="BodyText32"/>
                <w:sz w:val="22"/>
                <w:szCs w:val="24"/>
              </w:rPr>
              <w:t>2,556,000</w:t>
            </w:r>
          </w:p>
        </w:tc>
      </w:tr>
      <w:tr w:rsidR="00F5348A" w:rsidRPr="00C927D9" w14:paraId="424DDFAE" w14:textId="77777777" w:rsidTr="00170D92">
        <w:trPr>
          <w:trHeight w:val="283"/>
        </w:trPr>
        <w:tc>
          <w:tcPr>
            <w:tcW w:w="3430" w:type="dxa"/>
            <w:vAlign w:val="bottom"/>
          </w:tcPr>
          <w:p w14:paraId="63E72537" w14:textId="77777777" w:rsidR="00F5348A" w:rsidRPr="00170D92" w:rsidRDefault="00C177E3" w:rsidP="00170D92">
            <w:pPr>
              <w:pStyle w:val="BodyText7"/>
              <w:spacing w:line="240" w:lineRule="auto"/>
              <w:ind w:left="540" w:hanging="270"/>
              <w:rPr>
                <w:sz w:val="22"/>
                <w:szCs w:val="24"/>
              </w:rPr>
            </w:pPr>
            <w:r w:rsidRPr="00170D92">
              <w:rPr>
                <w:rStyle w:val="BodyText32"/>
                <w:sz w:val="22"/>
                <w:szCs w:val="24"/>
              </w:rPr>
              <w:t>Armidale Teachers College</w:t>
            </w:r>
          </w:p>
        </w:tc>
        <w:tc>
          <w:tcPr>
            <w:tcW w:w="5040" w:type="dxa"/>
            <w:tcBorders>
              <w:top w:val="single" w:sz="4" w:space="0" w:color="auto"/>
            </w:tcBorders>
            <w:vAlign w:val="bottom"/>
          </w:tcPr>
          <w:p w14:paraId="358B8A3E" w14:textId="77777777" w:rsidR="00F5348A" w:rsidRPr="00170D92" w:rsidRDefault="00C177E3" w:rsidP="00170D92">
            <w:pPr>
              <w:pStyle w:val="BodyText7"/>
              <w:tabs>
                <w:tab w:val="left" w:leader="dot" w:pos="4910"/>
              </w:tabs>
              <w:spacing w:line="240" w:lineRule="auto"/>
              <w:ind w:firstLine="0"/>
              <w:rPr>
                <w:sz w:val="22"/>
                <w:szCs w:val="24"/>
              </w:rPr>
            </w:pPr>
            <w:r w:rsidRPr="00170D92">
              <w:rPr>
                <w:rStyle w:val="BodyText32"/>
                <w:sz w:val="22"/>
                <w:szCs w:val="24"/>
              </w:rPr>
              <w:t>Co</w:t>
            </w:r>
            <w:r w:rsidR="003056EE" w:rsidRPr="00170D92">
              <w:rPr>
                <w:rStyle w:val="BodyText32"/>
                <w:sz w:val="22"/>
                <w:szCs w:val="24"/>
              </w:rPr>
              <w:t>nstruction of library building</w:t>
            </w:r>
            <w:r w:rsidR="003056EE" w:rsidRPr="00170D92">
              <w:rPr>
                <w:rStyle w:val="BodyText32"/>
                <w:sz w:val="22"/>
                <w:szCs w:val="24"/>
              </w:rPr>
              <w:tab/>
            </w:r>
          </w:p>
        </w:tc>
        <w:tc>
          <w:tcPr>
            <w:tcW w:w="1260" w:type="dxa"/>
            <w:tcBorders>
              <w:top w:val="single" w:sz="4" w:space="0" w:color="auto"/>
            </w:tcBorders>
            <w:vAlign w:val="bottom"/>
          </w:tcPr>
          <w:p w14:paraId="45434F81" w14:textId="77777777" w:rsidR="00F5348A" w:rsidRPr="00170D92" w:rsidRDefault="00C177E3" w:rsidP="003056EE">
            <w:pPr>
              <w:pStyle w:val="BodyText7"/>
              <w:spacing w:line="240" w:lineRule="auto"/>
              <w:ind w:right="144" w:firstLine="0"/>
              <w:jc w:val="right"/>
              <w:rPr>
                <w:sz w:val="22"/>
                <w:szCs w:val="24"/>
              </w:rPr>
            </w:pPr>
            <w:r w:rsidRPr="00170D92">
              <w:rPr>
                <w:rStyle w:val="BodyText32"/>
                <w:sz w:val="22"/>
                <w:szCs w:val="24"/>
              </w:rPr>
              <w:t>477,000</w:t>
            </w:r>
          </w:p>
        </w:tc>
      </w:tr>
      <w:tr w:rsidR="00F5348A" w:rsidRPr="00C927D9" w14:paraId="554247B0" w14:textId="77777777" w:rsidTr="00170D92">
        <w:trPr>
          <w:trHeight w:val="197"/>
        </w:trPr>
        <w:tc>
          <w:tcPr>
            <w:tcW w:w="3430" w:type="dxa"/>
            <w:vAlign w:val="bottom"/>
          </w:tcPr>
          <w:p w14:paraId="408AEB8E" w14:textId="77777777" w:rsidR="00F5348A" w:rsidRPr="00170D92" w:rsidRDefault="00F5348A" w:rsidP="00170D92">
            <w:pPr>
              <w:rPr>
                <w:rFonts w:ascii="Times New Roman" w:hAnsi="Times New Roman" w:cs="Times New Roman"/>
                <w:sz w:val="22"/>
              </w:rPr>
            </w:pPr>
          </w:p>
        </w:tc>
        <w:tc>
          <w:tcPr>
            <w:tcW w:w="5040" w:type="dxa"/>
            <w:vAlign w:val="bottom"/>
          </w:tcPr>
          <w:p w14:paraId="2C7B7C28" w14:textId="77777777" w:rsidR="00F5348A" w:rsidRPr="00170D92" w:rsidRDefault="00C177E3" w:rsidP="00170D92">
            <w:pPr>
              <w:pStyle w:val="BodyText7"/>
              <w:tabs>
                <w:tab w:val="left" w:leader="dot" w:pos="4910"/>
              </w:tabs>
              <w:spacing w:line="240" w:lineRule="auto"/>
              <w:ind w:firstLine="0"/>
              <w:rPr>
                <w:sz w:val="22"/>
                <w:szCs w:val="24"/>
              </w:rPr>
            </w:pPr>
            <w:r w:rsidRPr="00170D92">
              <w:rPr>
                <w:rStyle w:val="BodyText32"/>
                <w:sz w:val="22"/>
                <w:szCs w:val="24"/>
              </w:rPr>
              <w:t>Construction of</w:t>
            </w:r>
            <w:r w:rsidR="003056EE" w:rsidRPr="00170D92">
              <w:rPr>
                <w:rStyle w:val="BodyText32"/>
                <w:sz w:val="22"/>
                <w:szCs w:val="24"/>
              </w:rPr>
              <w:t xml:space="preserve"> physical education centre</w:t>
            </w:r>
            <w:r w:rsidR="003056EE" w:rsidRPr="00170D92">
              <w:rPr>
                <w:rStyle w:val="BodyText32"/>
                <w:sz w:val="22"/>
                <w:szCs w:val="24"/>
              </w:rPr>
              <w:tab/>
            </w:r>
          </w:p>
        </w:tc>
        <w:tc>
          <w:tcPr>
            <w:tcW w:w="1260" w:type="dxa"/>
            <w:vAlign w:val="bottom"/>
          </w:tcPr>
          <w:p w14:paraId="1856CEA5" w14:textId="77777777" w:rsidR="00F5348A" w:rsidRPr="00170D92" w:rsidRDefault="00C177E3" w:rsidP="003056EE">
            <w:pPr>
              <w:pStyle w:val="BodyText7"/>
              <w:spacing w:line="240" w:lineRule="auto"/>
              <w:ind w:right="144" w:firstLine="0"/>
              <w:jc w:val="right"/>
              <w:rPr>
                <w:sz w:val="22"/>
                <w:szCs w:val="24"/>
              </w:rPr>
            </w:pPr>
            <w:r w:rsidRPr="00170D92">
              <w:rPr>
                <w:rStyle w:val="BodyText32"/>
                <w:sz w:val="22"/>
                <w:szCs w:val="24"/>
              </w:rPr>
              <w:t>477,000</w:t>
            </w:r>
          </w:p>
        </w:tc>
      </w:tr>
      <w:tr w:rsidR="00F5348A" w:rsidRPr="00C927D9" w14:paraId="094319D5" w14:textId="77777777" w:rsidTr="00170D92">
        <w:trPr>
          <w:trHeight w:val="240"/>
        </w:trPr>
        <w:tc>
          <w:tcPr>
            <w:tcW w:w="3430" w:type="dxa"/>
            <w:vAlign w:val="bottom"/>
          </w:tcPr>
          <w:p w14:paraId="6AC50A2B" w14:textId="77777777" w:rsidR="00F5348A" w:rsidRPr="00170D92" w:rsidRDefault="00F5348A" w:rsidP="00170D92">
            <w:pPr>
              <w:rPr>
                <w:rFonts w:ascii="Times New Roman" w:hAnsi="Times New Roman" w:cs="Times New Roman"/>
                <w:sz w:val="22"/>
              </w:rPr>
            </w:pPr>
          </w:p>
        </w:tc>
        <w:tc>
          <w:tcPr>
            <w:tcW w:w="5040" w:type="dxa"/>
            <w:vAlign w:val="bottom"/>
          </w:tcPr>
          <w:p w14:paraId="24240EA8" w14:textId="77777777" w:rsidR="00F5348A" w:rsidRPr="00170D92" w:rsidRDefault="003056EE" w:rsidP="00170D92">
            <w:pPr>
              <w:pStyle w:val="BodyText7"/>
              <w:tabs>
                <w:tab w:val="left" w:leader="dot" w:pos="4910"/>
              </w:tabs>
              <w:spacing w:line="240" w:lineRule="auto"/>
              <w:ind w:firstLine="0"/>
              <w:rPr>
                <w:sz w:val="22"/>
                <w:szCs w:val="24"/>
              </w:rPr>
            </w:pPr>
            <w:r w:rsidRPr="00170D92">
              <w:rPr>
                <w:rStyle w:val="BodyText32"/>
                <w:sz w:val="22"/>
                <w:szCs w:val="24"/>
              </w:rPr>
              <w:t>Planning</w:t>
            </w:r>
            <w:r w:rsidRPr="00170D92">
              <w:rPr>
                <w:rStyle w:val="BodyText32"/>
                <w:sz w:val="22"/>
                <w:szCs w:val="24"/>
              </w:rPr>
              <w:tab/>
            </w:r>
          </w:p>
        </w:tc>
        <w:tc>
          <w:tcPr>
            <w:tcW w:w="1260" w:type="dxa"/>
            <w:vAlign w:val="bottom"/>
          </w:tcPr>
          <w:p w14:paraId="16530067" w14:textId="77777777" w:rsidR="00F5348A" w:rsidRPr="00170D92" w:rsidRDefault="00C177E3" w:rsidP="003056EE">
            <w:pPr>
              <w:pStyle w:val="BodyText7"/>
              <w:spacing w:line="240" w:lineRule="auto"/>
              <w:ind w:right="144" w:firstLine="0"/>
              <w:jc w:val="right"/>
              <w:rPr>
                <w:sz w:val="22"/>
                <w:szCs w:val="24"/>
              </w:rPr>
            </w:pPr>
            <w:r w:rsidRPr="00170D92">
              <w:rPr>
                <w:rStyle w:val="BodyText32"/>
                <w:sz w:val="22"/>
                <w:szCs w:val="24"/>
              </w:rPr>
              <w:t>41,400</w:t>
            </w:r>
          </w:p>
        </w:tc>
      </w:tr>
      <w:tr w:rsidR="00F5348A" w:rsidRPr="00C927D9" w14:paraId="58482301" w14:textId="77777777" w:rsidTr="00170D92">
        <w:trPr>
          <w:trHeight w:val="298"/>
        </w:trPr>
        <w:tc>
          <w:tcPr>
            <w:tcW w:w="3430" w:type="dxa"/>
            <w:vAlign w:val="bottom"/>
          </w:tcPr>
          <w:p w14:paraId="6E42AC82" w14:textId="77777777" w:rsidR="00F5348A" w:rsidRPr="00170D92" w:rsidRDefault="00F5348A" w:rsidP="00170D92">
            <w:pPr>
              <w:rPr>
                <w:rFonts w:ascii="Times New Roman" w:hAnsi="Times New Roman" w:cs="Times New Roman"/>
                <w:sz w:val="22"/>
              </w:rPr>
            </w:pPr>
          </w:p>
        </w:tc>
        <w:tc>
          <w:tcPr>
            <w:tcW w:w="5040" w:type="dxa"/>
            <w:vAlign w:val="bottom"/>
          </w:tcPr>
          <w:p w14:paraId="0EE0F6E8" w14:textId="77777777" w:rsidR="00F5348A" w:rsidRPr="00170D92" w:rsidRDefault="003056EE" w:rsidP="00170D92">
            <w:pPr>
              <w:pStyle w:val="BodyText7"/>
              <w:tabs>
                <w:tab w:val="left" w:leader="dot" w:pos="4910"/>
              </w:tabs>
              <w:spacing w:line="240" w:lineRule="auto"/>
              <w:ind w:firstLine="0"/>
              <w:rPr>
                <w:sz w:val="22"/>
                <w:szCs w:val="24"/>
              </w:rPr>
            </w:pPr>
            <w:r w:rsidRPr="00170D92">
              <w:rPr>
                <w:rStyle w:val="BodyText32"/>
                <w:sz w:val="22"/>
                <w:szCs w:val="24"/>
              </w:rPr>
              <w:t>Other works and services</w:t>
            </w:r>
            <w:r w:rsidRPr="00170D92">
              <w:rPr>
                <w:rStyle w:val="BodyText32"/>
                <w:sz w:val="22"/>
                <w:szCs w:val="24"/>
              </w:rPr>
              <w:tab/>
            </w:r>
          </w:p>
        </w:tc>
        <w:tc>
          <w:tcPr>
            <w:tcW w:w="1260" w:type="dxa"/>
            <w:tcBorders>
              <w:bottom w:val="single" w:sz="4" w:space="0" w:color="auto"/>
            </w:tcBorders>
            <w:vAlign w:val="bottom"/>
          </w:tcPr>
          <w:p w14:paraId="676CE989" w14:textId="77777777" w:rsidR="00F5348A" w:rsidRPr="00170D92" w:rsidRDefault="00C177E3" w:rsidP="003056EE">
            <w:pPr>
              <w:pStyle w:val="BodyText7"/>
              <w:spacing w:line="240" w:lineRule="auto"/>
              <w:ind w:right="144" w:firstLine="0"/>
              <w:jc w:val="right"/>
              <w:rPr>
                <w:sz w:val="22"/>
                <w:szCs w:val="24"/>
              </w:rPr>
            </w:pPr>
            <w:r w:rsidRPr="00170D92">
              <w:rPr>
                <w:rStyle w:val="BodyText32"/>
                <w:sz w:val="22"/>
                <w:szCs w:val="24"/>
              </w:rPr>
              <w:t>157,500</w:t>
            </w:r>
          </w:p>
        </w:tc>
      </w:tr>
      <w:tr w:rsidR="00F5348A" w:rsidRPr="00C927D9" w14:paraId="3F6950E8" w14:textId="77777777" w:rsidTr="00F577FB">
        <w:trPr>
          <w:trHeight w:val="374"/>
        </w:trPr>
        <w:tc>
          <w:tcPr>
            <w:tcW w:w="3430" w:type="dxa"/>
            <w:vAlign w:val="bottom"/>
          </w:tcPr>
          <w:p w14:paraId="6273CF54" w14:textId="77777777" w:rsidR="00F5348A" w:rsidRPr="00170D92" w:rsidRDefault="00F5348A" w:rsidP="00170D92">
            <w:pPr>
              <w:rPr>
                <w:rFonts w:ascii="Times New Roman" w:hAnsi="Times New Roman" w:cs="Times New Roman"/>
                <w:sz w:val="22"/>
              </w:rPr>
            </w:pPr>
          </w:p>
        </w:tc>
        <w:tc>
          <w:tcPr>
            <w:tcW w:w="5040" w:type="dxa"/>
            <w:tcBorders>
              <w:bottom w:val="single" w:sz="4" w:space="0" w:color="auto"/>
            </w:tcBorders>
            <w:vAlign w:val="bottom"/>
          </w:tcPr>
          <w:p w14:paraId="0FE5ADEC" w14:textId="77777777" w:rsidR="00F5348A" w:rsidRPr="00170D92" w:rsidRDefault="00F5348A" w:rsidP="00170D92">
            <w:pPr>
              <w:tabs>
                <w:tab w:val="left" w:leader="dot" w:pos="4910"/>
              </w:tabs>
              <w:rPr>
                <w:rFonts w:ascii="Times New Roman" w:hAnsi="Times New Roman" w:cs="Times New Roman"/>
                <w:sz w:val="22"/>
              </w:rPr>
            </w:pPr>
          </w:p>
        </w:tc>
        <w:tc>
          <w:tcPr>
            <w:tcW w:w="1260" w:type="dxa"/>
            <w:tcBorders>
              <w:top w:val="single" w:sz="4" w:space="0" w:color="auto"/>
              <w:bottom w:val="single" w:sz="4" w:space="0" w:color="auto"/>
            </w:tcBorders>
            <w:vAlign w:val="center"/>
          </w:tcPr>
          <w:p w14:paraId="794DF97E" w14:textId="77777777" w:rsidR="00F5348A" w:rsidRPr="00170D92" w:rsidRDefault="00C177E3" w:rsidP="00F577FB">
            <w:pPr>
              <w:pStyle w:val="BodyText7"/>
              <w:spacing w:line="240" w:lineRule="auto"/>
              <w:ind w:right="144" w:firstLine="0"/>
              <w:jc w:val="right"/>
              <w:rPr>
                <w:sz w:val="22"/>
                <w:szCs w:val="24"/>
              </w:rPr>
            </w:pPr>
            <w:r w:rsidRPr="00170D92">
              <w:rPr>
                <w:rStyle w:val="BodyText32"/>
                <w:sz w:val="22"/>
                <w:szCs w:val="24"/>
              </w:rPr>
              <w:t>1,152,900</w:t>
            </w:r>
          </w:p>
        </w:tc>
      </w:tr>
      <w:tr w:rsidR="00170D92" w:rsidRPr="00C927D9" w14:paraId="01476252" w14:textId="77777777" w:rsidTr="00170D92">
        <w:trPr>
          <w:trHeight w:val="288"/>
        </w:trPr>
        <w:tc>
          <w:tcPr>
            <w:tcW w:w="3430" w:type="dxa"/>
            <w:vMerge w:val="restart"/>
            <w:vAlign w:val="bottom"/>
          </w:tcPr>
          <w:p w14:paraId="4651B11E" w14:textId="77777777" w:rsidR="00170D92" w:rsidRPr="00170D92" w:rsidRDefault="00170D92" w:rsidP="00170D92">
            <w:pPr>
              <w:pStyle w:val="BodyText7"/>
              <w:spacing w:line="240" w:lineRule="auto"/>
              <w:ind w:left="540" w:hanging="270"/>
              <w:rPr>
                <w:sz w:val="22"/>
                <w:szCs w:val="24"/>
              </w:rPr>
            </w:pPr>
            <w:r w:rsidRPr="00170D92">
              <w:rPr>
                <w:rStyle w:val="BodyText32"/>
                <w:sz w:val="22"/>
                <w:szCs w:val="24"/>
              </w:rPr>
              <w:t>Department of Technical Education</w:t>
            </w:r>
          </w:p>
        </w:tc>
        <w:tc>
          <w:tcPr>
            <w:tcW w:w="5040" w:type="dxa"/>
            <w:tcBorders>
              <w:top w:val="single" w:sz="4" w:space="0" w:color="auto"/>
            </w:tcBorders>
            <w:vAlign w:val="bottom"/>
          </w:tcPr>
          <w:p w14:paraId="4704A7C3" w14:textId="77777777" w:rsidR="00170D92" w:rsidRPr="00170D92" w:rsidRDefault="00170D92" w:rsidP="00170D92">
            <w:pPr>
              <w:pStyle w:val="BodyText7"/>
              <w:tabs>
                <w:tab w:val="left" w:leader="dot" w:pos="4910"/>
              </w:tabs>
              <w:spacing w:line="240" w:lineRule="auto"/>
              <w:ind w:firstLine="0"/>
              <w:rPr>
                <w:sz w:val="22"/>
                <w:szCs w:val="24"/>
              </w:rPr>
            </w:pPr>
            <w:r w:rsidRPr="00170D92">
              <w:rPr>
                <w:rStyle w:val="BodyText32"/>
                <w:sz w:val="22"/>
                <w:szCs w:val="24"/>
              </w:rPr>
              <w:t>Alterations to existing buildings</w:t>
            </w:r>
            <w:r w:rsidRPr="00170D92">
              <w:rPr>
                <w:rStyle w:val="BodyText32"/>
                <w:sz w:val="22"/>
                <w:szCs w:val="24"/>
              </w:rPr>
              <w:tab/>
            </w:r>
          </w:p>
        </w:tc>
        <w:tc>
          <w:tcPr>
            <w:tcW w:w="1260" w:type="dxa"/>
            <w:tcBorders>
              <w:top w:val="single" w:sz="4" w:space="0" w:color="auto"/>
            </w:tcBorders>
            <w:vAlign w:val="bottom"/>
          </w:tcPr>
          <w:p w14:paraId="18A4B1D8" w14:textId="77777777" w:rsidR="00170D92" w:rsidRPr="00170D92" w:rsidRDefault="00170D92" w:rsidP="003056EE">
            <w:pPr>
              <w:pStyle w:val="BodyText7"/>
              <w:spacing w:line="240" w:lineRule="auto"/>
              <w:ind w:right="144" w:firstLine="0"/>
              <w:jc w:val="right"/>
              <w:rPr>
                <w:sz w:val="22"/>
                <w:szCs w:val="24"/>
              </w:rPr>
            </w:pPr>
            <w:r w:rsidRPr="00170D92">
              <w:rPr>
                <w:rStyle w:val="BodyText32"/>
                <w:sz w:val="22"/>
                <w:szCs w:val="24"/>
              </w:rPr>
              <w:t>137,500</w:t>
            </w:r>
          </w:p>
        </w:tc>
      </w:tr>
      <w:tr w:rsidR="00170D92" w:rsidRPr="00C927D9" w14:paraId="160B4823" w14:textId="77777777" w:rsidTr="00170D92">
        <w:trPr>
          <w:trHeight w:val="206"/>
        </w:trPr>
        <w:tc>
          <w:tcPr>
            <w:tcW w:w="3430" w:type="dxa"/>
            <w:vMerge/>
            <w:vAlign w:val="bottom"/>
          </w:tcPr>
          <w:p w14:paraId="2A9395C5" w14:textId="77777777" w:rsidR="00170D92" w:rsidRPr="00170D92" w:rsidRDefault="00170D92" w:rsidP="00170D92">
            <w:pPr>
              <w:pStyle w:val="BodyText7"/>
              <w:spacing w:line="240" w:lineRule="auto"/>
              <w:ind w:firstLine="0"/>
              <w:rPr>
                <w:sz w:val="22"/>
                <w:szCs w:val="24"/>
              </w:rPr>
            </w:pPr>
          </w:p>
        </w:tc>
        <w:tc>
          <w:tcPr>
            <w:tcW w:w="5040" w:type="dxa"/>
            <w:vAlign w:val="bottom"/>
          </w:tcPr>
          <w:p w14:paraId="7AE55FF6" w14:textId="77777777" w:rsidR="00170D92" w:rsidRPr="00170D92" w:rsidRDefault="00170D92" w:rsidP="00170D92">
            <w:pPr>
              <w:pStyle w:val="BodyText7"/>
              <w:tabs>
                <w:tab w:val="left" w:leader="dot" w:pos="4910"/>
              </w:tabs>
              <w:spacing w:line="240" w:lineRule="auto"/>
              <w:ind w:firstLine="0"/>
              <w:rPr>
                <w:sz w:val="22"/>
                <w:szCs w:val="24"/>
              </w:rPr>
            </w:pPr>
            <w:r w:rsidRPr="00170D92">
              <w:rPr>
                <w:rStyle w:val="BodyText32"/>
                <w:sz w:val="22"/>
                <w:szCs w:val="24"/>
              </w:rPr>
              <w:t>Equipment</w:t>
            </w:r>
            <w:r w:rsidRPr="00170D92">
              <w:rPr>
                <w:rStyle w:val="BodyText32"/>
                <w:sz w:val="22"/>
                <w:szCs w:val="24"/>
              </w:rPr>
              <w:tab/>
            </w:r>
          </w:p>
        </w:tc>
        <w:tc>
          <w:tcPr>
            <w:tcW w:w="1260" w:type="dxa"/>
            <w:vAlign w:val="bottom"/>
          </w:tcPr>
          <w:p w14:paraId="4C9F4AF4" w14:textId="77777777" w:rsidR="00170D92" w:rsidRPr="00170D92" w:rsidRDefault="00170D92" w:rsidP="003056EE">
            <w:pPr>
              <w:pStyle w:val="BodyText7"/>
              <w:spacing w:line="240" w:lineRule="auto"/>
              <w:ind w:right="144" w:firstLine="0"/>
              <w:jc w:val="right"/>
              <w:rPr>
                <w:sz w:val="22"/>
                <w:szCs w:val="24"/>
              </w:rPr>
            </w:pPr>
            <w:r w:rsidRPr="00170D92">
              <w:rPr>
                <w:rStyle w:val="BodyText32"/>
                <w:sz w:val="22"/>
                <w:szCs w:val="24"/>
              </w:rPr>
              <w:t>154,170</w:t>
            </w:r>
          </w:p>
        </w:tc>
      </w:tr>
      <w:tr w:rsidR="00F5348A" w:rsidRPr="00C927D9" w14:paraId="7FC270DC" w14:textId="77777777" w:rsidTr="00170D92">
        <w:trPr>
          <w:trHeight w:val="254"/>
        </w:trPr>
        <w:tc>
          <w:tcPr>
            <w:tcW w:w="3430" w:type="dxa"/>
            <w:vAlign w:val="bottom"/>
          </w:tcPr>
          <w:p w14:paraId="49DB23DB" w14:textId="77777777" w:rsidR="00F5348A" w:rsidRPr="00170D92" w:rsidRDefault="00F5348A" w:rsidP="00170D92">
            <w:pPr>
              <w:rPr>
                <w:rFonts w:ascii="Times New Roman" w:hAnsi="Times New Roman" w:cs="Times New Roman"/>
                <w:sz w:val="22"/>
              </w:rPr>
            </w:pPr>
          </w:p>
        </w:tc>
        <w:tc>
          <w:tcPr>
            <w:tcW w:w="5040" w:type="dxa"/>
            <w:vAlign w:val="bottom"/>
          </w:tcPr>
          <w:p w14:paraId="76FB6AC9" w14:textId="77777777" w:rsidR="00F5348A" w:rsidRPr="00170D92" w:rsidRDefault="003056EE" w:rsidP="00170D92">
            <w:pPr>
              <w:pStyle w:val="BodyText7"/>
              <w:tabs>
                <w:tab w:val="left" w:leader="dot" w:pos="4910"/>
              </w:tabs>
              <w:spacing w:line="240" w:lineRule="auto"/>
              <w:ind w:firstLine="0"/>
              <w:rPr>
                <w:sz w:val="22"/>
                <w:szCs w:val="24"/>
              </w:rPr>
            </w:pPr>
            <w:r w:rsidRPr="00170D92">
              <w:rPr>
                <w:rStyle w:val="BodyText32"/>
                <w:sz w:val="22"/>
                <w:szCs w:val="24"/>
              </w:rPr>
              <w:t>Other works and services</w:t>
            </w:r>
            <w:r w:rsidRPr="00170D92">
              <w:rPr>
                <w:rStyle w:val="BodyText32"/>
                <w:sz w:val="22"/>
                <w:szCs w:val="24"/>
              </w:rPr>
              <w:tab/>
            </w:r>
          </w:p>
        </w:tc>
        <w:tc>
          <w:tcPr>
            <w:tcW w:w="1260" w:type="dxa"/>
            <w:tcBorders>
              <w:bottom w:val="single" w:sz="4" w:space="0" w:color="auto"/>
            </w:tcBorders>
            <w:vAlign w:val="bottom"/>
          </w:tcPr>
          <w:p w14:paraId="263CA63E" w14:textId="77777777" w:rsidR="00F5348A" w:rsidRPr="00170D92" w:rsidRDefault="00C177E3" w:rsidP="003056EE">
            <w:pPr>
              <w:pStyle w:val="BodyText7"/>
              <w:spacing w:line="240" w:lineRule="auto"/>
              <w:ind w:right="144" w:firstLine="0"/>
              <w:jc w:val="right"/>
              <w:rPr>
                <w:sz w:val="22"/>
                <w:szCs w:val="24"/>
              </w:rPr>
            </w:pPr>
            <w:r w:rsidRPr="00170D92">
              <w:rPr>
                <w:rStyle w:val="BodyText32"/>
                <w:sz w:val="22"/>
                <w:szCs w:val="24"/>
              </w:rPr>
              <w:t>125,000</w:t>
            </w:r>
          </w:p>
        </w:tc>
      </w:tr>
      <w:tr w:rsidR="00F5348A" w:rsidRPr="00C927D9" w14:paraId="34331807" w14:textId="77777777" w:rsidTr="00561251">
        <w:trPr>
          <w:trHeight w:val="314"/>
        </w:trPr>
        <w:tc>
          <w:tcPr>
            <w:tcW w:w="3430" w:type="dxa"/>
            <w:vAlign w:val="bottom"/>
          </w:tcPr>
          <w:p w14:paraId="6170AE0B" w14:textId="77777777" w:rsidR="00F5348A" w:rsidRPr="00170D92" w:rsidRDefault="00F5348A" w:rsidP="00170D92">
            <w:pPr>
              <w:rPr>
                <w:rFonts w:ascii="Times New Roman" w:hAnsi="Times New Roman" w:cs="Times New Roman"/>
                <w:sz w:val="22"/>
              </w:rPr>
            </w:pPr>
          </w:p>
        </w:tc>
        <w:tc>
          <w:tcPr>
            <w:tcW w:w="5040" w:type="dxa"/>
            <w:tcBorders>
              <w:bottom w:val="single" w:sz="4" w:space="0" w:color="auto"/>
            </w:tcBorders>
            <w:vAlign w:val="bottom"/>
          </w:tcPr>
          <w:p w14:paraId="3AD1BB3B" w14:textId="77777777" w:rsidR="00F5348A" w:rsidRPr="00170D92" w:rsidRDefault="00F5348A" w:rsidP="00170D92">
            <w:pPr>
              <w:tabs>
                <w:tab w:val="left" w:leader="dot" w:pos="4910"/>
              </w:tabs>
              <w:rPr>
                <w:rFonts w:ascii="Times New Roman" w:hAnsi="Times New Roman" w:cs="Times New Roman"/>
                <w:sz w:val="22"/>
              </w:rPr>
            </w:pPr>
          </w:p>
        </w:tc>
        <w:tc>
          <w:tcPr>
            <w:tcW w:w="1260" w:type="dxa"/>
            <w:tcBorders>
              <w:top w:val="single" w:sz="4" w:space="0" w:color="auto"/>
              <w:bottom w:val="single" w:sz="4" w:space="0" w:color="auto"/>
            </w:tcBorders>
            <w:vAlign w:val="center"/>
          </w:tcPr>
          <w:p w14:paraId="1B089B1B" w14:textId="77777777" w:rsidR="00F5348A" w:rsidRPr="00170D92" w:rsidRDefault="00C177E3" w:rsidP="00F577FB">
            <w:pPr>
              <w:pStyle w:val="BodyText7"/>
              <w:spacing w:line="240" w:lineRule="auto"/>
              <w:ind w:right="144" w:firstLine="0"/>
              <w:jc w:val="right"/>
              <w:rPr>
                <w:sz w:val="22"/>
                <w:szCs w:val="24"/>
              </w:rPr>
            </w:pPr>
            <w:r w:rsidRPr="00170D92">
              <w:rPr>
                <w:rStyle w:val="BodyText32"/>
                <w:sz w:val="22"/>
                <w:szCs w:val="24"/>
              </w:rPr>
              <w:t>416,670</w:t>
            </w:r>
          </w:p>
        </w:tc>
      </w:tr>
      <w:tr w:rsidR="00F5348A" w:rsidRPr="00C927D9" w14:paraId="6C0FB543" w14:textId="77777777" w:rsidTr="00170D92">
        <w:trPr>
          <w:trHeight w:val="312"/>
        </w:trPr>
        <w:tc>
          <w:tcPr>
            <w:tcW w:w="3430" w:type="dxa"/>
            <w:vAlign w:val="bottom"/>
          </w:tcPr>
          <w:p w14:paraId="272D8761" w14:textId="77777777" w:rsidR="00F5348A" w:rsidRPr="00170D92" w:rsidRDefault="00C16611" w:rsidP="00170D92">
            <w:pPr>
              <w:pStyle w:val="BodyText7"/>
              <w:spacing w:line="240" w:lineRule="auto"/>
              <w:ind w:left="540" w:hanging="270"/>
              <w:rPr>
                <w:sz w:val="22"/>
                <w:szCs w:val="24"/>
              </w:rPr>
            </w:pPr>
            <w:r>
              <w:rPr>
                <w:rStyle w:val="BodyText32"/>
                <w:sz w:val="22"/>
                <w:szCs w:val="24"/>
              </w:rPr>
              <w:t>Goulburn</w:t>
            </w:r>
            <w:r w:rsidR="00C177E3" w:rsidRPr="00170D92">
              <w:rPr>
                <w:rStyle w:val="BodyText32"/>
                <w:sz w:val="22"/>
                <w:szCs w:val="24"/>
              </w:rPr>
              <w:t xml:space="preserve"> Teachers College</w:t>
            </w:r>
          </w:p>
        </w:tc>
        <w:tc>
          <w:tcPr>
            <w:tcW w:w="5040" w:type="dxa"/>
            <w:tcBorders>
              <w:top w:val="single" w:sz="4" w:space="0" w:color="auto"/>
            </w:tcBorders>
            <w:vAlign w:val="bottom"/>
          </w:tcPr>
          <w:p w14:paraId="18AF6EFB" w14:textId="77777777" w:rsidR="00F5348A" w:rsidRPr="00170D92" w:rsidRDefault="003056EE" w:rsidP="00170D92">
            <w:pPr>
              <w:pStyle w:val="BodyText7"/>
              <w:tabs>
                <w:tab w:val="left" w:leader="dot" w:pos="4910"/>
              </w:tabs>
              <w:spacing w:line="240" w:lineRule="auto"/>
              <w:ind w:firstLine="0"/>
              <w:rPr>
                <w:sz w:val="22"/>
                <w:szCs w:val="24"/>
              </w:rPr>
            </w:pPr>
            <w:r w:rsidRPr="00170D92">
              <w:rPr>
                <w:rStyle w:val="BodyText32"/>
                <w:sz w:val="22"/>
                <w:szCs w:val="24"/>
              </w:rPr>
              <w:t>Completion of Stage 2</w:t>
            </w:r>
            <w:r w:rsidRPr="00170D92">
              <w:rPr>
                <w:rStyle w:val="BodyText32"/>
                <w:sz w:val="22"/>
                <w:szCs w:val="24"/>
              </w:rPr>
              <w:tab/>
            </w:r>
          </w:p>
        </w:tc>
        <w:tc>
          <w:tcPr>
            <w:tcW w:w="1260" w:type="dxa"/>
            <w:tcBorders>
              <w:top w:val="single" w:sz="4" w:space="0" w:color="auto"/>
            </w:tcBorders>
            <w:vAlign w:val="bottom"/>
          </w:tcPr>
          <w:p w14:paraId="1D414563" w14:textId="77777777" w:rsidR="00F5348A" w:rsidRPr="00170D92" w:rsidRDefault="00C177E3" w:rsidP="003056EE">
            <w:pPr>
              <w:pStyle w:val="BodyText7"/>
              <w:spacing w:line="240" w:lineRule="auto"/>
              <w:ind w:right="144" w:firstLine="0"/>
              <w:jc w:val="right"/>
              <w:rPr>
                <w:sz w:val="22"/>
                <w:szCs w:val="24"/>
              </w:rPr>
            </w:pPr>
            <w:r w:rsidRPr="00170D92">
              <w:rPr>
                <w:rStyle w:val="BodyText32"/>
                <w:sz w:val="22"/>
                <w:szCs w:val="24"/>
              </w:rPr>
              <w:t>54,900</w:t>
            </w:r>
          </w:p>
        </w:tc>
      </w:tr>
      <w:tr w:rsidR="00F5348A" w:rsidRPr="00C927D9" w14:paraId="03C20A0E" w14:textId="77777777" w:rsidTr="00170D92">
        <w:trPr>
          <w:trHeight w:val="168"/>
        </w:trPr>
        <w:tc>
          <w:tcPr>
            <w:tcW w:w="3430" w:type="dxa"/>
            <w:vAlign w:val="bottom"/>
          </w:tcPr>
          <w:p w14:paraId="31A9C46D" w14:textId="77777777" w:rsidR="00F5348A" w:rsidRPr="00170D92" w:rsidRDefault="00F5348A" w:rsidP="00170D92">
            <w:pPr>
              <w:rPr>
                <w:rFonts w:ascii="Times New Roman" w:hAnsi="Times New Roman" w:cs="Times New Roman"/>
                <w:sz w:val="22"/>
              </w:rPr>
            </w:pPr>
          </w:p>
        </w:tc>
        <w:tc>
          <w:tcPr>
            <w:tcW w:w="5040" w:type="dxa"/>
            <w:vAlign w:val="bottom"/>
          </w:tcPr>
          <w:p w14:paraId="58E15174" w14:textId="77777777" w:rsidR="00F5348A" w:rsidRPr="00170D92" w:rsidRDefault="00C177E3" w:rsidP="00170D92">
            <w:pPr>
              <w:pStyle w:val="BodyText7"/>
              <w:tabs>
                <w:tab w:val="left" w:leader="dot" w:pos="4910"/>
              </w:tabs>
              <w:spacing w:line="240" w:lineRule="auto"/>
              <w:ind w:firstLine="0"/>
              <w:rPr>
                <w:sz w:val="22"/>
                <w:szCs w:val="24"/>
              </w:rPr>
            </w:pPr>
            <w:r w:rsidRPr="00170D92">
              <w:rPr>
                <w:rStyle w:val="BodyText32"/>
                <w:sz w:val="22"/>
                <w:szCs w:val="24"/>
              </w:rPr>
              <w:t>Const</w:t>
            </w:r>
            <w:r w:rsidR="003056EE" w:rsidRPr="00170D92">
              <w:rPr>
                <w:rStyle w:val="BodyText32"/>
                <w:sz w:val="22"/>
                <w:szCs w:val="24"/>
              </w:rPr>
              <w:t>ruction of administrative block</w:t>
            </w:r>
            <w:r w:rsidR="003056EE" w:rsidRPr="00170D92">
              <w:rPr>
                <w:rStyle w:val="BodyText32"/>
                <w:sz w:val="22"/>
                <w:szCs w:val="24"/>
              </w:rPr>
              <w:tab/>
            </w:r>
          </w:p>
        </w:tc>
        <w:tc>
          <w:tcPr>
            <w:tcW w:w="1260" w:type="dxa"/>
            <w:vAlign w:val="bottom"/>
          </w:tcPr>
          <w:p w14:paraId="56FEB065" w14:textId="77777777" w:rsidR="00F5348A" w:rsidRPr="00170D92" w:rsidRDefault="00C177E3" w:rsidP="003056EE">
            <w:pPr>
              <w:pStyle w:val="BodyText7"/>
              <w:spacing w:line="240" w:lineRule="auto"/>
              <w:ind w:right="144" w:firstLine="0"/>
              <w:jc w:val="right"/>
              <w:rPr>
                <w:sz w:val="22"/>
                <w:szCs w:val="24"/>
              </w:rPr>
            </w:pPr>
            <w:r w:rsidRPr="00170D92">
              <w:rPr>
                <w:rStyle w:val="BodyText32"/>
                <w:sz w:val="22"/>
                <w:szCs w:val="24"/>
              </w:rPr>
              <w:t>315,000</w:t>
            </w:r>
          </w:p>
        </w:tc>
      </w:tr>
      <w:tr w:rsidR="00F5348A" w:rsidRPr="00C927D9" w14:paraId="005C991E" w14:textId="77777777" w:rsidTr="00170D92">
        <w:trPr>
          <w:trHeight w:val="269"/>
        </w:trPr>
        <w:tc>
          <w:tcPr>
            <w:tcW w:w="3430" w:type="dxa"/>
            <w:vAlign w:val="bottom"/>
          </w:tcPr>
          <w:p w14:paraId="46087C20" w14:textId="77777777" w:rsidR="00F5348A" w:rsidRPr="00170D92" w:rsidRDefault="00F5348A" w:rsidP="00170D92">
            <w:pPr>
              <w:rPr>
                <w:rFonts w:ascii="Times New Roman" w:hAnsi="Times New Roman" w:cs="Times New Roman"/>
                <w:sz w:val="22"/>
              </w:rPr>
            </w:pPr>
          </w:p>
        </w:tc>
        <w:tc>
          <w:tcPr>
            <w:tcW w:w="5040" w:type="dxa"/>
            <w:vAlign w:val="bottom"/>
          </w:tcPr>
          <w:p w14:paraId="4E8EA493" w14:textId="77777777" w:rsidR="00F5348A" w:rsidRPr="00170D92" w:rsidRDefault="00C177E3" w:rsidP="00170D92">
            <w:pPr>
              <w:pStyle w:val="BodyText7"/>
              <w:tabs>
                <w:tab w:val="left" w:leader="dot" w:pos="4910"/>
              </w:tabs>
              <w:spacing w:line="240" w:lineRule="auto"/>
              <w:ind w:firstLine="0"/>
              <w:rPr>
                <w:sz w:val="22"/>
                <w:szCs w:val="24"/>
              </w:rPr>
            </w:pPr>
            <w:r w:rsidRPr="00170D92">
              <w:rPr>
                <w:rStyle w:val="BodyText32"/>
                <w:sz w:val="22"/>
                <w:szCs w:val="24"/>
              </w:rPr>
              <w:t xml:space="preserve">Construction </w:t>
            </w:r>
            <w:r w:rsidR="003056EE" w:rsidRPr="00170D92">
              <w:rPr>
                <w:rStyle w:val="BodyText32"/>
                <w:sz w:val="22"/>
                <w:szCs w:val="24"/>
              </w:rPr>
              <w:t>of residential accommodation</w:t>
            </w:r>
            <w:r w:rsidR="003056EE" w:rsidRPr="00170D92">
              <w:rPr>
                <w:rStyle w:val="BodyText32"/>
                <w:sz w:val="22"/>
                <w:szCs w:val="24"/>
              </w:rPr>
              <w:tab/>
            </w:r>
          </w:p>
        </w:tc>
        <w:tc>
          <w:tcPr>
            <w:tcW w:w="1260" w:type="dxa"/>
            <w:vAlign w:val="bottom"/>
          </w:tcPr>
          <w:p w14:paraId="514C8A25" w14:textId="77777777" w:rsidR="00F5348A" w:rsidRPr="00170D92" w:rsidRDefault="00C177E3" w:rsidP="003056EE">
            <w:pPr>
              <w:pStyle w:val="BodyText7"/>
              <w:spacing w:line="240" w:lineRule="auto"/>
              <w:ind w:right="144" w:firstLine="0"/>
              <w:jc w:val="right"/>
              <w:rPr>
                <w:sz w:val="22"/>
                <w:szCs w:val="24"/>
              </w:rPr>
            </w:pPr>
            <w:r w:rsidRPr="00170D92">
              <w:rPr>
                <w:rStyle w:val="BodyText32"/>
                <w:sz w:val="22"/>
                <w:szCs w:val="24"/>
              </w:rPr>
              <w:t>473,400</w:t>
            </w:r>
          </w:p>
        </w:tc>
      </w:tr>
      <w:tr w:rsidR="00F5348A" w:rsidRPr="00C927D9" w14:paraId="1EFFB958" w14:textId="77777777" w:rsidTr="00170D92">
        <w:trPr>
          <w:trHeight w:val="163"/>
        </w:trPr>
        <w:tc>
          <w:tcPr>
            <w:tcW w:w="3430" w:type="dxa"/>
            <w:vAlign w:val="bottom"/>
          </w:tcPr>
          <w:p w14:paraId="7B6AC80C" w14:textId="77777777" w:rsidR="00F5348A" w:rsidRPr="00170D92" w:rsidRDefault="00F5348A" w:rsidP="00170D92">
            <w:pPr>
              <w:rPr>
                <w:rFonts w:ascii="Times New Roman" w:hAnsi="Times New Roman" w:cs="Times New Roman"/>
                <w:sz w:val="22"/>
              </w:rPr>
            </w:pPr>
          </w:p>
        </w:tc>
        <w:tc>
          <w:tcPr>
            <w:tcW w:w="5040" w:type="dxa"/>
            <w:vAlign w:val="bottom"/>
          </w:tcPr>
          <w:p w14:paraId="4A895E62" w14:textId="77777777" w:rsidR="00F5348A" w:rsidRPr="00170D92" w:rsidRDefault="003056EE" w:rsidP="00170D92">
            <w:pPr>
              <w:pStyle w:val="BodyText7"/>
              <w:tabs>
                <w:tab w:val="left" w:leader="dot" w:pos="4910"/>
              </w:tabs>
              <w:spacing w:line="240" w:lineRule="auto"/>
              <w:ind w:firstLine="0"/>
              <w:rPr>
                <w:sz w:val="22"/>
                <w:szCs w:val="24"/>
              </w:rPr>
            </w:pPr>
            <w:r w:rsidRPr="00170D92">
              <w:rPr>
                <w:rStyle w:val="BodyText32"/>
                <w:sz w:val="22"/>
                <w:szCs w:val="24"/>
              </w:rPr>
              <w:t>Commencement of teaching block</w:t>
            </w:r>
            <w:r w:rsidRPr="00170D92">
              <w:rPr>
                <w:rStyle w:val="BodyText32"/>
                <w:sz w:val="22"/>
                <w:szCs w:val="24"/>
              </w:rPr>
              <w:tab/>
            </w:r>
          </w:p>
        </w:tc>
        <w:tc>
          <w:tcPr>
            <w:tcW w:w="1260" w:type="dxa"/>
            <w:vAlign w:val="bottom"/>
          </w:tcPr>
          <w:p w14:paraId="12F6BEBB" w14:textId="77777777" w:rsidR="00F5348A" w:rsidRPr="00170D92" w:rsidRDefault="00C177E3" w:rsidP="003056EE">
            <w:pPr>
              <w:pStyle w:val="BodyText7"/>
              <w:spacing w:line="240" w:lineRule="auto"/>
              <w:ind w:right="144" w:firstLine="0"/>
              <w:jc w:val="right"/>
              <w:rPr>
                <w:sz w:val="22"/>
                <w:szCs w:val="24"/>
              </w:rPr>
            </w:pPr>
            <w:r w:rsidRPr="00170D92">
              <w:rPr>
                <w:rStyle w:val="BodyText32"/>
                <w:sz w:val="22"/>
                <w:szCs w:val="24"/>
              </w:rPr>
              <w:t>720,000</w:t>
            </w:r>
          </w:p>
        </w:tc>
      </w:tr>
      <w:tr w:rsidR="00F5348A" w:rsidRPr="00C927D9" w14:paraId="35DEAD9C" w14:textId="77777777" w:rsidTr="00170D92">
        <w:trPr>
          <w:trHeight w:val="226"/>
        </w:trPr>
        <w:tc>
          <w:tcPr>
            <w:tcW w:w="3430" w:type="dxa"/>
            <w:vAlign w:val="bottom"/>
          </w:tcPr>
          <w:p w14:paraId="53761B4A" w14:textId="77777777" w:rsidR="00F5348A" w:rsidRPr="00170D92" w:rsidRDefault="00F5348A" w:rsidP="00170D92">
            <w:pPr>
              <w:rPr>
                <w:rFonts w:ascii="Times New Roman" w:hAnsi="Times New Roman" w:cs="Times New Roman"/>
                <w:sz w:val="22"/>
              </w:rPr>
            </w:pPr>
          </w:p>
        </w:tc>
        <w:tc>
          <w:tcPr>
            <w:tcW w:w="5040" w:type="dxa"/>
            <w:vAlign w:val="bottom"/>
          </w:tcPr>
          <w:p w14:paraId="7501DA2B" w14:textId="77777777" w:rsidR="00F5348A" w:rsidRPr="00170D92" w:rsidRDefault="003056EE" w:rsidP="00170D92">
            <w:pPr>
              <w:pStyle w:val="BodyText7"/>
              <w:tabs>
                <w:tab w:val="left" w:leader="dot" w:pos="4910"/>
              </w:tabs>
              <w:spacing w:line="240" w:lineRule="auto"/>
              <w:ind w:firstLine="0"/>
              <w:rPr>
                <w:sz w:val="22"/>
                <w:szCs w:val="24"/>
              </w:rPr>
            </w:pPr>
            <w:r w:rsidRPr="00170D92">
              <w:rPr>
                <w:rStyle w:val="BodyText32"/>
                <w:sz w:val="22"/>
                <w:szCs w:val="24"/>
              </w:rPr>
              <w:t>Site development</w:t>
            </w:r>
            <w:r w:rsidRPr="00170D92">
              <w:rPr>
                <w:rStyle w:val="BodyText32"/>
                <w:sz w:val="22"/>
                <w:szCs w:val="24"/>
              </w:rPr>
              <w:tab/>
            </w:r>
          </w:p>
        </w:tc>
        <w:tc>
          <w:tcPr>
            <w:tcW w:w="1260" w:type="dxa"/>
            <w:vAlign w:val="bottom"/>
          </w:tcPr>
          <w:p w14:paraId="631BA03A" w14:textId="77777777" w:rsidR="00F5348A" w:rsidRPr="00170D92" w:rsidRDefault="00C177E3" w:rsidP="003056EE">
            <w:pPr>
              <w:pStyle w:val="BodyText7"/>
              <w:spacing w:line="240" w:lineRule="auto"/>
              <w:ind w:right="144" w:firstLine="0"/>
              <w:jc w:val="right"/>
              <w:rPr>
                <w:sz w:val="22"/>
                <w:szCs w:val="24"/>
              </w:rPr>
            </w:pPr>
            <w:r w:rsidRPr="00170D92">
              <w:rPr>
                <w:rStyle w:val="BodyText32"/>
                <w:sz w:val="22"/>
                <w:szCs w:val="24"/>
              </w:rPr>
              <w:t>22,500</w:t>
            </w:r>
          </w:p>
        </w:tc>
      </w:tr>
      <w:tr w:rsidR="00F5348A" w:rsidRPr="00C927D9" w14:paraId="4A1FDF34" w14:textId="77777777" w:rsidTr="00170D92">
        <w:trPr>
          <w:trHeight w:val="269"/>
        </w:trPr>
        <w:tc>
          <w:tcPr>
            <w:tcW w:w="3430" w:type="dxa"/>
            <w:vAlign w:val="bottom"/>
          </w:tcPr>
          <w:p w14:paraId="3AB6F9A9" w14:textId="77777777" w:rsidR="00F5348A" w:rsidRPr="00170D92" w:rsidRDefault="00F5348A" w:rsidP="00170D92">
            <w:pPr>
              <w:rPr>
                <w:rFonts w:ascii="Times New Roman" w:hAnsi="Times New Roman" w:cs="Times New Roman"/>
                <w:sz w:val="22"/>
              </w:rPr>
            </w:pPr>
          </w:p>
        </w:tc>
        <w:tc>
          <w:tcPr>
            <w:tcW w:w="5040" w:type="dxa"/>
            <w:vAlign w:val="bottom"/>
          </w:tcPr>
          <w:p w14:paraId="1894A6E2" w14:textId="77777777" w:rsidR="00F5348A" w:rsidRPr="00170D92" w:rsidRDefault="003056EE" w:rsidP="00170D92">
            <w:pPr>
              <w:pStyle w:val="BodyText7"/>
              <w:tabs>
                <w:tab w:val="left" w:leader="dot" w:pos="4910"/>
              </w:tabs>
              <w:spacing w:line="240" w:lineRule="auto"/>
              <w:ind w:firstLine="0"/>
              <w:rPr>
                <w:sz w:val="22"/>
                <w:szCs w:val="24"/>
              </w:rPr>
            </w:pPr>
            <w:r w:rsidRPr="00170D92">
              <w:rPr>
                <w:rStyle w:val="BodyText32"/>
                <w:sz w:val="22"/>
                <w:szCs w:val="24"/>
              </w:rPr>
              <w:t>Equipment</w:t>
            </w:r>
            <w:r w:rsidRPr="00170D92">
              <w:rPr>
                <w:rStyle w:val="BodyText32"/>
                <w:sz w:val="22"/>
                <w:szCs w:val="24"/>
              </w:rPr>
              <w:tab/>
            </w:r>
          </w:p>
        </w:tc>
        <w:tc>
          <w:tcPr>
            <w:tcW w:w="1260" w:type="dxa"/>
            <w:tcBorders>
              <w:bottom w:val="single" w:sz="4" w:space="0" w:color="auto"/>
            </w:tcBorders>
            <w:vAlign w:val="bottom"/>
          </w:tcPr>
          <w:p w14:paraId="19D2E174" w14:textId="77777777" w:rsidR="00F5348A" w:rsidRPr="00170D92" w:rsidRDefault="00C177E3" w:rsidP="003056EE">
            <w:pPr>
              <w:pStyle w:val="BodyText7"/>
              <w:spacing w:line="240" w:lineRule="auto"/>
              <w:ind w:right="144" w:firstLine="0"/>
              <w:jc w:val="right"/>
              <w:rPr>
                <w:sz w:val="22"/>
                <w:szCs w:val="24"/>
              </w:rPr>
            </w:pPr>
            <w:r w:rsidRPr="00170D92">
              <w:rPr>
                <w:rStyle w:val="BodyText32"/>
                <w:sz w:val="22"/>
                <w:szCs w:val="24"/>
              </w:rPr>
              <w:t>6,300</w:t>
            </w:r>
          </w:p>
        </w:tc>
      </w:tr>
      <w:tr w:rsidR="00F5348A" w:rsidRPr="00C927D9" w14:paraId="3E5A29AF" w14:textId="77777777" w:rsidTr="00561251">
        <w:trPr>
          <w:trHeight w:val="260"/>
        </w:trPr>
        <w:tc>
          <w:tcPr>
            <w:tcW w:w="3430" w:type="dxa"/>
            <w:vAlign w:val="bottom"/>
          </w:tcPr>
          <w:p w14:paraId="43C2B358" w14:textId="77777777" w:rsidR="00F5348A" w:rsidRPr="00170D92" w:rsidRDefault="00F5348A" w:rsidP="00170D92">
            <w:pPr>
              <w:rPr>
                <w:rFonts w:ascii="Times New Roman" w:hAnsi="Times New Roman" w:cs="Times New Roman"/>
                <w:sz w:val="22"/>
              </w:rPr>
            </w:pPr>
          </w:p>
        </w:tc>
        <w:tc>
          <w:tcPr>
            <w:tcW w:w="5040" w:type="dxa"/>
            <w:tcBorders>
              <w:bottom w:val="single" w:sz="4" w:space="0" w:color="auto"/>
            </w:tcBorders>
            <w:vAlign w:val="bottom"/>
          </w:tcPr>
          <w:p w14:paraId="1F670E90" w14:textId="77777777" w:rsidR="00F5348A" w:rsidRPr="00170D92" w:rsidRDefault="00F5348A" w:rsidP="00170D92">
            <w:pPr>
              <w:tabs>
                <w:tab w:val="left" w:leader="dot" w:pos="4910"/>
              </w:tabs>
              <w:rPr>
                <w:rFonts w:ascii="Times New Roman" w:hAnsi="Times New Roman" w:cs="Times New Roman"/>
                <w:sz w:val="22"/>
              </w:rPr>
            </w:pPr>
          </w:p>
        </w:tc>
        <w:tc>
          <w:tcPr>
            <w:tcW w:w="1260" w:type="dxa"/>
            <w:tcBorders>
              <w:top w:val="single" w:sz="4" w:space="0" w:color="auto"/>
              <w:bottom w:val="single" w:sz="4" w:space="0" w:color="auto"/>
            </w:tcBorders>
            <w:vAlign w:val="center"/>
          </w:tcPr>
          <w:p w14:paraId="4FA66AC0" w14:textId="77777777" w:rsidR="00F5348A" w:rsidRPr="00170D92" w:rsidRDefault="00C177E3" w:rsidP="00F577FB">
            <w:pPr>
              <w:pStyle w:val="BodyText7"/>
              <w:spacing w:line="240" w:lineRule="auto"/>
              <w:ind w:right="144" w:firstLine="0"/>
              <w:jc w:val="right"/>
              <w:rPr>
                <w:sz w:val="22"/>
                <w:szCs w:val="24"/>
              </w:rPr>
            </w:pPr>
            <w:r w:rsidRPr="00170D92">
              <w:rPr>
                <w:rStyle w:val="BodyText32"/>
                <w:sz w:val="22"/>
                <w:szCs w:val="24"/>
              </w:rPr>
              <w:t>1,592,100</w:t>
            </w:r>
          </w:p>
        </w:tc>
      </w:tr>
      <w:tr w:rsidR="00170D92" w:rsidRPr="00C927D9" w14:paraId="3DA857D4" w14:textId="77777777" w:rsidTr="00F577FB">
        <w:trPr>
          <w:trHeight w:val="312"/>
        </w:trPr>
        <w:tc>
          <w:tcPr>
            <w:tcW w:w="3430" w:type="dxa"/>
            <w:vMerge w:val="restart"/>
          </w:tcPr>
          <w:p w14:paraId="23FDE190" w14:textId="77777777" w:rsidR="00170D92" w:rsidRPr="00170D92" w:rsidRDefault="00170D92" w:rsidP="00F577FB">
            <w:pPr>
              <w:pStyle w:val="BodyText7"/>
              <w:spacing w:line="240" w:lineRule="auto"/>
              <w:ind w:left="540" w:hanging="270"/>
              <w:rPr>
                <w:sz w:val="22"/>
                <w:szCs w:val="24"/>
              </w:rPr>
            </w:pPr>
            <w:r w:rsidRPr="00170D92">
              <w:rPr>
                <w:rStyle w:val="BodyText32"/>
                <w:sz w:val="22"/>
                <w:szCs w:val="24"/>
              </w:rPr>
              <w:t>Hawkesbury Agricultural College</w:t>
            </w:r>
          </w:p>
        </w:tc>
        <w:tc>
          <w:tcPr>
            <w:tcW w:w="5040" w:type="dxa"/>
            <w:tcBorders>
              <w:top w:val="single" w:sz="4" w:space="0" w:color="auto"/>
            </w:tcBorders>
            <w:vAlign w:val="bottom"/>
          </w:tcPr>
          <w:p w14:paraId="5DC3139F" w14:textId="77777777" w:rsidR="00170D92" w:rsidRPr="00170D92" w:rsidRDefault="00170D92" w:rsidP="00170D92">
            <w:pPr>
              <w:pStyle w:val="BodyText7"/>
              <w:tabs>
                <w:tab w:val="left" w:leader="dot" w:pos="4910"/>
              </w:tabs>
              <w:spacing w:line="240" w:lineRule="auto"/>
              <w:ind w:firstLine="0"/>
              <w:rPr>
                <w:sz w:val="22"/>
                <w:szCs w:val="24"/>
              </w:rPr>
            </w:pPr>
            <w:r w:rsidRPr="00170D92">
              <w:rPr>
                <w:rStyle w:val="BodyText32"/>
                <w:sz w:val="22"/>
                <w:szCs w:val="24"/>
              </w:rPr>
              <w:t>Completion of administration buildings</w:t>
            </w:r>
            <w:r w:rsidRPr="00170D92">
              <w:rPr>
                <w:rStyle w:val="BodyText32"/>
                <w:sz w:val="22"/>
                <w:szCs w:val="24"/>
              </w:rPr>
              <w:tab/>
            </w:r>
          </w:p>
        </w:tc>
        <w:tc>
          <w:tcPr>
            <w:tcW w:w="1260" w:type="dxa"/>
            <w:tcBorders>
              <w:top w:val="single" w:sz="4" w:space="0" w:color="auto"/>
            </w:tcBorders>
            <w:vAlign w:val="bottom"/>
          </w:tcPr>
          <w:p w14:paraId="1FD4B173" w14:textId="77777777" w:rsidR="00170D92" w:rsidRPr="00170D92" w:rsidRDefault="00170D92" w:rsidP="003056EE">
            <w:pPr>
              <w:pStyle w:val="BodyText7"/>
              <w:spacing w:line="240" w:lineRule="auto"/>
              <w:ind w:right="144" w:firstLine="0"/>
              <w:jc w:val="right"/>
              <w:rPr>
                <w:sz w:val="22"/>
                <w:szCs w:val="24"/>
              </w:rPr>
            </w:pPr>
            <w:r w:rsidRPr="00170D92">
              <w:rPr>
                <w:rStyle w:val="BodyText32"/>
                <w:sz w:val="22"/>
                <w:szCs w:val="24"/>
              </w:rPr>
              <w:t>153,868</w:t>
            </w:r>
          </w:p>
        </w:tc>
      </w:tr>
      <w:tr w:rsidR="00170D92" w:rsidRPr="00C927D9" w14:paraId="6EC41E6C" w14:textId="77777777" w:rsidTr="00170D92">
        <w:trPr>
          <w:trHeight w:val="211"/>
        </w:trPr>
        <w:tc>
          <w:tcPr>
            <w:tcW w:w="3430" w:type="dxa"/>
            <w:vMerge/>
            <w:vAlign w:val="bottom"/>
          </w:tcPr>
          <w:p w14:paraId="7E3E2BB1" w14:textId="77777777" w:rsidR="00170D92" w:rsidRPr="00170D92" w:rsidRDefault="00170D92" w:rsidP="00170D92">
            <w:pPr>
              <w:pStyle w:val="BodyText7"/>
              <w:spacing w:line="240" w:lineRule="auto"/>
              <w:ind w:firstLine="0"/>
              <w:rPr>
                <w:sz w:val="22"/>
                <w:szCs w:val="24"/>
              </w:rPr>
            </w:pPr>
          </w:p>
        </w:tc>
        <w:tc>
          <w:tcPr>
            <w:tcW w:w="5040" w:type="dxa"/>
            <w:vAlign w:val="bottom"/>
          </w:tcPr>
          <w:p w14:paraId="321F10AD" w14:textId="77777777" w:rsidR="00170D92" w:rsidRPr="00170D92" w:rsidRDefault="00170D92" w:rsidP="00170D92">
            <w:pPr>
              <w:pStyle w:val="BodyText7"/>
              <w:tabs>
                <w:tab w:val="left" w:leader="dot" w:pos="4910"/>
              </w:tabs>
              <w:spacing w:line="240" w:lineRule="auto"/>
              <w:ind w:firstLine="0"/>
              <w:rPr>
                <w:sz w:val="22"/>
                <w:szCs w:val="24"/>
              </w:rPr>
            </w:pPr>
            <w:r w:rsidRPr="00170D92">
              <w:rPr>
                <w:rStyle w:val="BodyText32"/>
                <w:sz w:val="22"/>
                <w:szCs w:val="24"/>
              </w:rPr>
              <w:t>Erection of ancillary buildings</w:t>
            </w:r>
            <w:r w:rsidRPr="00170D92">
              <w:rPr>
                <w:rStyle w:val="BodyText32"/>
                <w:sz w:val="22"/>
                <w:szCs w:val="24"/>
              </w:rPr>
              <w:tab/>
            </w:r>
          </w:p>
        </w:tc>
        <w:tc>
          <w:tcPr>
            <w:tcW w:w="1260" w:type="dxa"/>
            <w:vAlign w:val="bottom"/>
          </w:tcPr>
          <w:p w14:paraId="6CCF7B8F" w14:textId="77777777" w:rsidR="00170D92" w:rsidRPr="00170D92" w:rsidRDefault="00170D92" w:rsidP="003056EE">
            <w:pPr>
              <w:pStyle w:val="BodyText7"/>
              <w:spacing w:line="240" w:lineRule="auto"/>
              <w:ind w:right="144" w:firstLine="0"/>
              <w:jc w:val="right"/>
              <w:rPr>
                <w:sz w:val="22"/>
                <w:szCs w:val="24"/>
              </w:rPr>
            </w:pPr>
            <w:r w:rsidRPr="00170D92">
              <w:rPr>
                <w:rStyle w:val="BodyText32"/>
                <w:sz w:val="22"/>
                <w:szCs w:val="24"/>
              </w:rPr>
              <w:t>66,667</w:t>
            </w:r>
          </w:p>
        </w:tc>
      </w:tr>
      <w:tr w:rsidR="00F5348A" w:rsidRPr="00C927D9" w14:paraId="358263A6" w14:textId="77777777" w:rsidTr="00170D92">
        <w:trPr>
          <w:trHeight w:val="197"/>
        </w:trPr>
        <w:tc>
          <w:tcPr>
            <w:tcW w:w="3430" w:type="dxa"/>
            <w:vAlign w:val="bottom"/>
          </w:tcPr>
          <w:p w14:paraId="74D010A3" w14:textId="77777777" w:rsidR="00F5348A" w:rsidRPr="00170D92" w:rsidRDefault="00F5348A" w:rsidP="00170D92">
            <w:pPr>
              <w:rPr>
                <w:rFonts w:ascii="Times New Roman" w:hAnsi="Times New Roman" w:cs="Times New Roman"/>
                <w:sz w:val="22"/>
              </w:rPr>
            </w:pPr>
          </w:p>
        </w:tc>
        <w:tc>
          <w:tcPr>
            <w:tcW w:w="5040" w:type="dxa"/>
            <w:vAlign w:val="bottom"/>
          </w:tcPr>
          <w:p w14:paraId="6D1B43B5" w14:textId="77777777" w:rsidR="00F5348A" w:rsidRPr="00170D92" w:rsidRDefault="00C177E3" w:rsidP="00170D92">
            <w:pPr>
              <w:pStyle w:val="BodyText7"/>
              <w:tabs>
                <w:tab w:val="left" w:leader="dot" w:pos="4910"/>
              </w:tabs>
              <w:spacing w:line="240" w:lineRule="auto"/>
              <w:ind w:firstLine="0"/>
              <w:rPr>
                <w:sz w:val="22"/>
                <w:szCs w:val="24"/>
              </w:rPr>
            </w:pPr>
            <w:r w:rsidRPr="00170D92">
              <w:rPr>
                <w:rStyle w:val="BodyText32"/>
                <w:sz w:val="22"/>
                <w:szCs w:val="24"/>
              </w:rPr>
              <w:t>Erecti</w:t>
            </w:r>
            <w:r w:rsidR="003056EE" w:rsidRPr="00170D92">
              <w:rPr>
                <w:rStyle w:val="BodyText32"/>
                <w:sz w:val="22"/>
                <w:szCs w:val="24"/>
              </w:rPr>
              <w:t>on of field services buildings</w:t>
            </w:r>
            <w:r w:rsidR="003056EE" w:rsidRPr="00170D92">
              <w:rPr>
                <w:rStyle w:val="BodyText32"/>
                <w:sz w:val="22"/>
                <w:szCs w:val="24"/>
              </w:rPr>
              <w:tab/>
            </w:r>
          </w:p>
        </w:tc>
        <w:tc>
          <w:tcPr>
            <w:tcW w:w="1260" w:type="dxa"/>
            <w:vAlign w:val="bottom"/>
          </w:tcPr>
          <w:p w14:paraId="4A0178C1" w14:textId="77777777" w:rsidR="00F5348A" w:rsidRPr="00170D92" w:rsidRDefault="00C177E3" w:rsidP="003056EE">
            <w:pPr>
              <w:pStyle w:val="BodyText7"/>
              <w:spacing w:line="240" w:lineRule="auto"/>
              <w:ind w:right="144" w:firstLine="0"/>
              <w:jc w:val="right"/>
              <w:rPr>
                <w:sz w:val="22"/>
                <w:szCs w:val="24"/>
              </w:rPr>
            </w:pPr>
            <w:r w:rsidRPr="00170D92">
              <w:rPr>
                <w:rStyle w:val="BodyText32"/>
                <w:sz w:val="22"/>
                <w:szCs w:val="24"/>
              </w:rPr>
              <w:t>203,330</w:t>
            </w:r>
          </w:p>
        </w:tc>
      </w:tr>
      <w:tr w:rsidR="00F5348A" w:rsidRPr="00C927D9" w14:paraId="53D01EF2" w14:textId="77777777" w:rsidTr="00170D92">
        <w:trPr>
          <w:trHeight w:val="269"/>
        </w:trPr>
        <w:tc>
          <w:tcPr>
            <w:tcW w:w="3430" w:type="dxa"/>
            <w:vAlign w:val="bottom"/>
          </w:tcPr>
          <w:p w14:paraId="6635A17B" w14:textId="77777777" w:rsidR="00F5348A" w:rsidRPr="00170D92" w:rsidRDefault="00F5348A" w:rsidP="00170D92">
            <w:pPr>
              <w:rPr>
                <w:rFonts w:ascii="Times New Roman" w:hAnsi="Times New Roman" w:cs="Times New Roman"/>
                <w:sz w:val="22"/>
              </w:rPr>
            </w:pPr>
          </w:p>
        </w:tc>
        <w:tc>
          <w:tcPr>
            <w:tcW w:w="5040" w:type="dxa"/>
            <w:vAlign w:val="bottom"/>
          </w:tcPr>
          <w:p w14:paraId="3280E525" w14:textId="77777777" w:rsidR="00F5348A" w:rsidRPr="00170D92" w:rsidRDefault="00C177E3" w:rsidP="00170D92">
            <w:pPr>
              <w:pStyle w:val="BodyText7"/>
              <w:tabs>
                <w:tab w:val="left" w:leader="dot" w:pos="4910"/>
              </w:tabs>
              <w:spacing w:line="240" w:lineRule="auto"/>
              <w:ind w:firstLine="0"/>
              <w:rPr>
                <w:sz w:val="22"/>
                <w:szCs w:val="24"/>
              </w:rPr>
            </w:pPr>
            <w:r w:rsidRPr="00170D92">
              <w:rPr>
                <w:rStyle w:val="BodyText32"/>
                <w:sz w:val="22"/>
                <w:szCs w:val="24"/>
              </w:rPr>
              <w:t>Erection of pla</w:t>
            </w:r>
            <w:r w:rsidR="003056EE" w:rsidRPr="00170D92">
              <w:rPr>
                <w:rStyle w:val="BodyText32"/>
                <w:sz w:val="22"/>
                <w:szCs w:val="24"/>
              </w:rPr>
              <w:t>nt sciences building—Stage 1</w:t>
            </w:r>
            <w:r w:rsidR="003056EE" w:rsidRPr="00170D92">
              <w:rPr>
                <w:rStyle w:val="BodyText32"/>
                <w:sz w:val="22"/>
                <w:szCs w:val="24"/>
              </w:rPr>
              <w:tab/>
            </w:r>
          </w:p>
        </w:tc>
        <w:tc>
          <w:tcPr>
            <w:tcW w:w="1260" w:type="dxa"/>
            <w:vAlign w:val="bottom"/>
          </w:tcPr>
          <w:p w14:paraId="15E380C7" w14:textId="77777777" w:rsidR="00F5348A" w:rsidRPr="00170D92" w:rsidRDefault="00C177E3" w:rsidP="003056EE">
            <w:pPr>
              <w:pStyle w:val="BodyText7"/>
              <w:spacing w:line="240" w:lineRule="auto"/>
              <w:ind w:right="144" w:firstLine="0"/>
              <w:jc w:val="right"/>
              <w:rPr>
                <w:sz w:val="22"/>
                <w:szCs w:val="24"/>
              </w:rPr>
            </w:pPr>
            <w:r w:rsidRPr="00170D92">
              <w:rPr>
                <w:rStyle w:val="BodyText32"/>
                <w:sz w:val="22"/>
                <w:szCs w:val="24"/>
              </w:rPr>
              <w:t>637,500</w:t>
            </w:r>
          </w:p>
        </w:tc>
      </w:tr>
      <w:tr w:rsidR="00F5348A" w:rsidRPr="00C927D9" w14:paraId="05B8D363" w14:textId="77777777" w:rsidTr="00170D92">
        <w:trPr>
          <w:trHeight w:val="192"/>
        </w:trPr>
        <w:tc>
          <w:tcPr>
            <w:tcW w:w="3430" w:type="dxa"/>
            <w:vAlign w:val="bottom"/>
          </w:tcPr>
          <w:p w14:paraId="723FFCC8" w14:textId="77777777" w:rsidR="00F5348A" w:rsidRPr="00170D92" w:rsidRDefault="00F5348A" w:rsidP="00170D92">
            <w:pPr>
              <w:rPr>
                <w:rFonts w:ascii="Times New Roman" w:hAnsi="Times New Roman" w:cs="Times New Roman"/>
                <w:sz w:val="22"/>
              </w:rPr>
            </w:pPr>
          </w:p>
        </w:tc>
        <w:tc>
          <w:tcPr>
            <w:tcW w:w="5040" w:type="dxa"/>
            <w:vAlign w:val="bottom"/>
          </w:tcPr>
          <w:p w14:paraId="1BD180D1" w14:textId="77777777" w:rsidR="00F5348A" w:rsidRPr="00170D92" w:rsidRDefault="00C177E3" w:rsidP="00170D92">
            <w:pPr>
              <w:pStyle w:val="BodyText7"/>
              <w:tabs>
                <w:tab w:val="left" w:leader="dot" w:pos="4910"/>
              </w:tabs>
              <w:spacing w:line="240" w:lineRule="auto"/>
              <w:ind w:firstLine="0"/>
              <w:rPr>
                <w:sz w:val="22"/>
                <w:szCs w:val="24"/>
              </w:rPr>
            </w:pPr>
            <w:r w:rsidRPr="00170D92">
              <w:rPr>
                <w:rStyle w:val="BodyText32"/>
                <w:sz w:val="22"/>
                <w:szCs w:val="24"/>
              </w:rPr>
              <w:t>Alterations and ex</w:t>
            </w:r>
            <w:r w:rsidR="003056EE" w:rsidRPr="00170D92">
              <w:rPr>
                <w:rStyle w:val="BodyText32"/>
                <w:sz w:val="22"/>
                <w:szCs w:val="24"/>
              </w:rPr>
              <w:t>tensions to existing buildings</w:t>
            </w:r>
            <w:r w:rsidR="003056EE" w:rsidRPr="00170D92">
              <w:rPr>
                <w:rStyle w:val="BodyText32"/>
                <w:sz w:val="22"/>
                <w:szCs w:val="24"/>
              </w:rPr>
              <w:tab/>
            </w:r>
          </w:p>
        </w:tc>
        <w:tc>
          <w:tcPr>
            <w:tcW w:w="1260" w:type="dxa"/>
            <w:vAlign w:val="bottom"/>
          </w:tcPr>
          <w:p w14:paraId="4F4784A7" w14:textId="77777777" w:rsidR="00F5348A" w:rsidRPr="00170D92" w:rsidRDefault="00C177E3" w:rsidP="003056EE">
            <w:pPr>
              <w:pStyle w:val="BodyText7"/>
              <w:spacing w:line="240" w:lineRule="auto"/>
              <w:ind w:right="144" w:firstLine="0"/>
              <w:jc w:val="right"/>
              <w:rPr>
                <w:sz w:val="22"/>
                <w:szCs w:val="24"/>
              </w:rPr>
            </w:pPr>
            <w:r w:rsidRPr="00170D92">
              <w:rPr>
                <w:rStyle w:val="BodyText32"/>
                <w:sz w:val="22"/>
                <w:szCs w:val="24"/>
              </w:rPr>
              <w:t>158,950</w:t>
            </w:r>
          </w:p>
        </w:tc>
      </w:tr>
      <w:tr w:rsidR="00F5348A" w:rsidRPr="00C927D9" w14:paraId="478D7C4C" w14:textId="77777777" w:rsidTr="00170D92">
        <w:trPr>
          <w:trHeight w:val="182"/>
        </w:trPr>
        <w:tc>
          <w:tcPr>
            <w:tcW w:w="3430" w:type="dxa"/>
            <w:vAlign w:val="bottom"/>
          </w:tcPr>
          <w:p w14:paraId="1E9232D7" w14:textId="77777777" w:rsidR="00F5348A" w:rsidRPr="00170D92" w:rsidRDefault="00F5348A" w:rsidP="00170D92">
            <w:pPr>
              <w:rPr>
                <w:rFonts w:ascii="Times New Roman" w:hAnsi="Times New Roman" w:cs="Times New Roman"/>
                <w:sz w:val="22"/>
              </w:rPr>
            </w:pPr>
          </w:p>
        </w:tc>
        <w:tc>
          <w:tcPr>
            <w:tcW w:w="5040" w:type="dxa"/>
            <w:vAlign w:val="bottom"/>
          </w:tcPr>
          <w:p w14:paraId="69B52C95" w14:textId="77777777" w:rsidR="00F5348A" w:rsidRPr="00170D92" w:rsidRDefault="00C177E3" w:rsidP="00170D92">
            <w:pPr>
              <w:pStyle w:val="BodyText7"/>
              <w:tabs>
                <w:tab w:val="left" w:leader="dot" w:pos="4910"/>
              </w:tabs>
              <w:spacing w:line="240" w:lineRule="auto"/>
              <w:ind w:firstLine="0"/>
              <w:rPr>
                <w:sz w:val="22"/>
                <w:szCs w:val="24"/>
              </w:rPr>
            </w:pPr>
            <w:r w:rsidRPr="00170D92">
              <w:rPr>
                <w:rStyle w:val="BodyText32"/>
                <w:sz w:val="22"/>
                <w:szCs w:val="24"/>
              </w:rPr>
              <w:t>Continuation of</w:t>
            </w:r>
            <w:r w:rsidR="003056EE" w:rsidRPr="00170D92">
              <w:rPr>
                <w:rStyle w:val="BodyText32"/>
                <w:sz w:val="22"/>
                <w:szCs w:val="24"/>
              </w:rPr>
              <w:t xml:space="preserve"> buildings for food technology</w:t>
            </w:r>
            <w:r w:rsidR="003056EE" w:rsidRPr="00170D92">
              <w:rPr>
                <w:rStyle w:val="BodyText32"/>
                <w:sz w:val="22"/>
                <w:szCs w:val="24"/>
              </w:rPr>
              <w:tab/>
            </w:r>
          </w:p>
        </w:tc>
        <w:tc>
          <w:tcPr>
            <w:tcW w:w="1260" w:type="dxa"/>
            <w:vAlign w:val="bottom"/>
          </w:tcPr>
          <w:p w14:paraId="667C3F18" w14:textId="77777777" w:rsidR="00F5348A" w:rsidRPr="00170D92" w:rsidRDefault="00C177E3" w:rsidP="003056EE">
            <w:pPr>
              <w:pStyle w:val="BodyText7"/>
              <w:spacing w:line="240" w:lineRule="auto"/>
              <w:ind w:right="144" w:firstLine="0"/>
              <w:jc w:val="right"/>
              <w:rPr>
                <w:sz w:val="22"/>
                <w:szCs w:val="24"/>
              </w:rPr>
            </w:pPr>
            <w:r w:rsidRPr="00170D92">
              <w:rPr>
                <w:rStyle w:val="BodyText32"/>
                <w:sz w:val="22"/>
                <w:szCs w:val="24"/>
              </w:rPr>
              <w:t>804,260</w:t>
            </w:r>
          </w:p>
        </w:tc>
      </w:tr>
      <w:tr w:rsidR="00F5348A" w:rsidRPr="00C927D9" w14:paraId="2C56A337" w14:textId="77777777" w:rsidTr="00170D92">
        <w:trPr>
          <w:trHeight w:val="240"/>
        </w:trPr>
        <w:tc>
          <w:tcPr>
            <w:tcW w:w="3430" w:type="dxa"/>
            <w:vAlign w:val="bottom"/>
          </w:tcPr>
          <w:p w14:paraId="19E63DC3" w14:textId="77777777" w:rsidR="00F5348A" w:rsidRPr="00170D92" w:rsidRDefault="00F5348A" w:rsidP="00170D92">
            <w:pPr>
              <w:rPr>
                <w:rFonts w:ascii="Times New Roman" w:hAnsi="Times New Roman" w:cs="Times New Roman"/>
                <w:sz w:val="22"/>
              </w:rPr>
            </w:pPr>
          </w:p>
        </w:tc>
        <w:tc>
          <w:tcPr>
            <w:tcW w:w="5040" w:type="dxa"/>
            <w:vAlign w:val="bottom"/>
          </w:tcPr>
          <w:p w14:paraId="30DC26A0" w14:textId="77777777" w:rsidR="00F5348A" w:rsidRPr="00170D92" w:rsidRDefault="00C177E3" w:rsidP="00170D92">
            <w:pPr>
              <w:pStyle w:val="BodyText7"/>
              <w:tabs>
                <w:tab w:val="left" w:leader="dot" w:pos="4910"/>
              </w:tabs>
              <w:spacing w:line="240" w:lineRule="auto"/>
              <w:ind w:firstLine="0"/>
              <w:rPr>
                <w:sz w:val="22"/>
                <w:szCs w:val="24"/>
              </w:rPr>
            </w:pPr>
            <w:r w:rsidRPr="00170D92">
              <w:rPr>
                <w:rStyle w:val="BodyText32"/>
                <w:sz w:val="22"/>
                <w:szCs w:val="24"/>
              </w:rPr>
              <w:t>Commencem</w:t>
            </w:r>
            <w:r w:rsidR="003056EE" w:rsidRPr="00170D92">
              <w:rPr>
                <w:rStyle w:val="BodyText32"/>
                <w:sz w:val="22"/>
                <w:szCs w:val="24"/>
              </w:rPr>
              <w:t>ent of student residence</w:t>
            </w:r>
            <w:r w:rsidR="003056EE" w:rsidRPr="00170D92">
              <w:rPr>
                <w:rStyle w:val="BodyText32"/>
                <w:sz w:val="22"/>
                <w:szCs w:val="24"/>
              </w:rPr>
              <w:tab/>
            </w:r>
          </w:p>
        </w:tc>
        <w:tc>
          <w:tcPr>
            <w:tcW w:w="1260" w:type="dxa"/>
            <w:vAlign w:val="bottom"/>
          </w:tcPr>
          <w:p w14:paraId="08C2983A" w14:textId="77777777" w:rsidR="00F5348A" w:rsidRPr="00170D92" w:rsidRDefault="00C177E3" w:rsidP="003056EE">
            <w:pPr>
              <w:pStyle w:val="BodyText7"/>
              <w:spacing w:line="240" w:lineRule="auto"/>
              <w:ind w:right="144" w:firstLine="0"/>
              <w:jc w:val="right"/>
              <w:rPr>
                <w:sz w:val="22"/>
                <w:szCs w:val="24"/>
              </w:rPr>
            </w:pPr>
            <w:r w:rsidRPr="00170D92">
              <w:rPr>
                <w:rStyle w:val="BodyText32"/>
                <w:sz w:val="22"/>
                <w:szCs w:val="24"/>
              </w:rPr>
              <w:t>2,678</w:t>
            </w:r>
          </w:p>
        </w:tc>
      </w:tr>
      <w:tr w:rsidR="00F5348A" w:rsidRPr="00C927D9" w14:paraId="717150E8" w14:textId="77777777" w:rsidTr="00170D92">
        <w:trPr>
          <w:trHeight w:val="211"/>
        </w:trPr>
        <w:tc>
          <w:tcPr>
            <w:tcW w:w="3430" w:type="dxa"/>
            <w:vAlign w:val="bottom"/>
          </w:tcPr>
          <w:p w14:paraId="12C04D06" w14:textId="77777777" w:rsidR="00F5348A" w:rsidRPr="00170D92" w:rsidRDefault="00F5348A" w:rsidP="00170D92">
            <w:pPr>
              <w:rPr>
                <w:rFonts w:ascii="Times New Roman" w:hAnsi="Times New Roman" w:cs="Times New Roman"/>
                <w:sz w:val="22"/>
              </w:rPr>
            </w:pPr>
          </w:p>
        </w:tc>
        <w:tc>
          <w:tcPr>
            <w:tcW w:w="5040" w:type="dxa"/>
            <w:vAlign w:val="bottom"/>
          </w:tcPr>
          <w:p w14:paraId="7657A310" w14:textId="77777777" w:rsidR="00F5348A" w:rsidRPr="00170D92" w:rsidRDefault="003056EE" w:rsidP="00170D92">
            <w:pPr>
              <w:pStyle w:val="BodyText7"/>
              <w:tabs>
                <w:tab w:val="left" w:leader="dot" w:pos="4910"/>
              </w:tabs>
              <w:spacing w:line="240" w:lineRule="auto"/>
              <w:ind w:firstLine="0"/>
              <w:rPr>
                <w:sz w:val="22"/>
                <w:szCs w:val="24"/>
              </w:rPr>
            </w:pPr>
            <w:r w:rsidRPr="00170D92">
              <w:rPr>
                <w:rStyle w:val="BodyText32"/>
                <w:sz w:val="22"/>
                <w:szCs w:val="24"/>
              </w:rPr>
              <w:t>Equipment</w:t>
            </w:r>
            <w:r w:rsidRPr="00170D92">
              <w:rPr>
                <w:rStyle w:val="BodyText32"/>
                <w:sz w:val="22"/>
                <w:szCs w:val="24"/>
              </w:rPr>
              <w:tab/>
            </w:r>
          </w:p>
        </w:tc>
        <w:tc>
          <w:tcPr>
            <w:tcW w:w="1260" w:type="dxa"/>
            <w:vAlign w:val="bottom"/>
          </w:tcPr>
          <w:p w14:paraId="1B178C62" w14:textId="704CC9C3" w:rsidR="00F5348A" w:rsidRPr="00170D92" w:rsidRDefault="00C177E3" w:rsidP="00AF7BD5">
            <w:pPr>
              <w:pStyle w:val="BodyText7"/>
              <w:spacing w:line="240" w:lineRule="auto"/>
              <w:ind w:right="144" w:firstLine="0"/>
              <w:jc w:val="right"/>
              <w:rPr>
                <w:sz w:val="22"/>
                <w:szCs w:val="24"/>
              </w:rPr>
            </w:pPr>
            <w:r w:rsidRPr="00170D92">
              <w:rPr>
                <w:rStyle w:val="BodyText32"/>
                <w:sz w:val="22"/>
                <w:szCs w:val="24"/>
              </w:rPr>
              <w:t>'62,500</w:t>
            </w:r>
          </w:p>
        </w:tc>
      </w:tr>
      <w:tr w:rsidR="00F5348A" w:rsidRPr="00C927D9" w14:paraId="443213FF" w14:textId="77777777" w:rsidTr="00170D92">
        <w:trPr>
          <w:trHeight w:val="163"/>
        </w:trPr>
        <w:tc>
          <w:tcPr>
            <w:tcW w:w="3430" w:type="dxa"/>
            <w:vAlign w:val="bottom"/>
          </w:tcPr>
          <w:p w14:paraId="2339D529" w14:textId="77777777" w:rsidR="00F5348A" w:rsidRPr="00170D92" w:rsidRDefault="00F5348A" w:rsidP="00170D92">
            <w:pPr>
              <w:rPr>
                <w:rFonts w:ascii="Times New Roman" w:hAnsi="Times New Roman" w:cs="Times New Roman"/>
                <w:sz w:val="22"/>
              </w:rPr>
            </w:pPr>
          </w:p>
        </w:tc>
        <w:tc>
          <w:tcPr>
            <w:tcW w:w="5040" w:type="dxa"/>
            <w:vAlign w:val="bottom"/>
          </w:tcPr>
          <w:p w14:paraId="7CB3498D" w14:textId="77777777" w:rsidR="00F5348A" w:rsidRPr="00170D92" w:rsidRDefault="00C177E3" w:rsidP="00170D92">
            <w:pPr>
              <w:pStyle w:val="BodyText7"/>
              <w:tabs>
                <w:tab w:val="left" w:leader="dot" w:pos="4910"/>
              </w:tabs>
              <w:spacing w:line="240" w:lineRule="auto"/>
              <w:ind w:firstLine="0"/>
              <w:rPr>
                <w:sz w:val="22"/>
                <w:szCs w:val="24"/>
              </w:rPr>
            </w:pPr>
            <w:r w:rsidRPr="00170D92">
              <w:rPr>
                <w:rStyle w:val="BodyText32"/>
                <w:sz w:val="22"/>
                <w:szCs w:val="24"/>
              </w:rPr>
              <w:t>Site developmen</w:t>
            </w:r>
            <w:r w:rsidR="003056EE" w:rsidRPr="00170D92">
              <w:rPr>
                <w:rStyle w:val="BodyText32"/>
                <w:sz w:val="22"/>
                <w:szCs w:val="24"/>
              </w:rPr>
              <w:t>t and other works and services</w:t>
            </w:r>
            <w:r w:rsidR="003056EE" w:rsidRPr="00170D92">
              <w:rPr>
                <w:rStyle w:val="BodyText32"/>
                <w:sz w:val="22"/>
                <w:szCs w:val="24"/>
              </w:rPr>
              <w:tab/>
            </w:r>
          </w:p>
        </w:tc>
        <w:tc>
          <w:tcPr>
            <w:tcW w:w="1260" w:type="dxa"/>
            <w:vAlign w:val="bottom"/>
          </w:tcPr>
          <w:p w14:paraId="0519A741" w14:textId="77777777" w:rsidR="00F5348A" w:rsidRPr="00170D92" w:rsidRDefault="00C177E3" w:rsidP="003056EE">
            <w:pPr>
              <w:pStyle w:val="BodyText7"/>
              <w:spacing w:line="240" w:lineRule="auto"/>
              <w:ind w:right="144" w:firstLine="0"/>
              <w:jc w:val="right"/>
              <w:rPr>
                <w:sz w:val="22"/>
                <w:szCs w:val="24"/>
              </w:rPr>
            </w:pPr>
            <w:r w:rsidRPr="00170D92">
              <w:rPr>
                <w:rStyle w:val="BodyText32"/>
                <w:sz w:val="22"/>
                <w:szCs w:val="24"/>
              </w:rPr>
              <w:t>131,247</w:t>
            </w:r>
          </w:p>
        </w:tc>
      </w:tr>
      <w:tr w:rsidR="00F5348A" w:rsidRPr="00C927D9" w14:paraId="610FA29F" w14:textId="77777777" w:rsidTr="00170D92">
        <w:trPr>
          <w:trHeight w:val="346"/>
        </w:trPr>
        <w:tc>
          <w:tcPr>
            <w:tcW w:w="3430" w:type="dxa"/>
            <w:vAlign w:val="bottom"/>
          </w:tcPr>
          <w:p w14:paraId="5035FDFE" w14:textId="77777777" w:rsidR="00F5348A" w:rsidRPr="00170D92" w:rsidRDefault="00F5348A" w:rsidP="00170D92">
            <w:pPr>
              <w:rPr>
                <w:rFonts w:ascii="Times New Roman" w:hAnsi="Times New Roman" w:cs="Times New Roman"/>
                <w:sz w:val="22"/>
              </w:rPr>
            </w:pPr>
          </w:p>
        </w:tc>
        <w:tc>
          <w:tcPr>
            <w:tcW w:w="5040" w:type="dxa"/>
            <w:vAlign w:val="bottom"/>
          </w:tcPr>
          <w:p w14:paraId="425DE9BE" w14:textId="77777777" w:rsidR="00F5348A" w:rsidRPr="00170D92" w:rsidRDefault="003056EE" w:rsidP="00170D92">
            <w:pPr>
              <w:pStyle w:val="BodyText7"/>
              <w:tabs>
                <w:tab w:val="left" w:leader="dot" w:pos="4910"/>
              </w:tabs>
              <w:spacing w:line="240" w:lineRule="auto"/>
              <w:ind w:firstLine="0"/>
              <w:rPr>
                <w:sz w:val="22"/>
                <w:szCs w:val="24"/>
              </w:rPr>
            </w:pPr>
            <w:r w:rsidRPr="00170D92">
              <w:rPr>
                <w:rStyle w:val="BodyText32"/>
                <w:sz w:val="22"/>
                <w:szCs w:val="24"/>
              </w:rPr>
              <w:t>Planning</w:t>
            </w:r>
            <w:r w:rsidRPr="00170D92">
              <w:rPr>
                <w:rStyle w:val="BodyText32"/>
                <w:sz w:val="22"/>
                <w:szCs w:val="24"/>
              </w:rPr>
              <w:tab/>
            </w:r>
          </w:p>
        </w:tc>
        <w:tc>
          <w:tcPr>
            <w:tcW w:w="1260" w:type="dxa"/>
            <w:tcBorders>
              <w:bottom w:val="single" w:sz="4" w:space="0" w:color="auto"/>
            </w:tcBorders>
            <w:vAlign w:val="bottom"/>
          </w:tcPr>
          <w:p w14:paraId="27DCEA27" w14:textId="77777777" w:rsidR="00F5348A" w:rsidRPr="00170D92" w:rsidRDefault="00C177E3" w:rsidP="003056EE">
            <w:pPr>
              <w:pStyle w:val="BodyText7"/>
              <w:spacing w:line="240" w:lineRule="auto"/>
              <w:ind w:right="144" w:firstLine="0"/>
              <w:jc w:val="right"/>
              <w:rPr>
                <w:sz w:val="22"/>
                <w:szCs w:val="24"/>
              </w:rPr>
            </w:pPr>
            <w:r w:rsidRPr="00170D92">
              <w:rPr>
                <w:rStyle w:val="BodyText32"/>
                <w:sz w:val="22"/>
                <w:szCs w:val="24"/>
              </w:rPr>
              <w:t>8,330</w:t>
            </w:r>
          </w:p>
        </w:tc>
      </w:tr>
      <w:tr w:rsidR="00F5348A" w:rsidRPr="00C927D9" w14:paraId="5F0FE4B9" w14:textId="77777777" w:rsidTr="00561251">
        <w:trPr>
          <w:trHeight w:val="260"/>
        </w:trPr>
        <w:tc>
          <w:tcPr>
            <w:tcW w:w="3430" w:type="dxa"/>
            <w:vAlign w:val="bottom"/>
          </w:tcPr>
          <w:p w14:paraId="2FDEA067" w14:textId="77777777" w:rsidR="00F5348A" w:rsidRPr="00170D92" w:rsidRDefault="00F5348A" w:rsidP="00170D92">
            <w:pPr>
              <w:rPr>
                <w:rFonts w:ascii="Times New Roman" w:hAnsi="Times New Roman" w:cs="Times New Roman"/>
                <w:sz w:val="22"/>
              </w:rPr>
            </w:pPr>
          </w:p>
        </w:tc>
        <w:tc>
          <w:tcPr>
            <w:tcW w:w="5040" w:type="dxa"/>
            <w:tcBorders>
              <w:bottom w:val="single" w:sz="4" w:space="0" w:color="auto"/>
            </w:tcBorders>
            <w:vAlign w:val="bottom"/>
          </w:tcPr>
          <w:p w14:paraId="0ABC65D0" w14:textId="77777777" w:rsidR="00F5348A" w:rsidRPr="00170D92" w:rsidRDefault="00F5348A" w:rsidP="00170D92">
            <w:pPr>
              <w:tabs>
                <w:tab w:val="left" w:leader="dot" w:pos="4910"/>
              </w:tabs>
              <w:rPr>
                <w:rFonts w:ascii="Times New Roman" w:hAnsi="Times New Roman" w:cs="Times New Roman"/>
                <w:sz w:val="22"/>
              </w:rPr>
            </w:pPr>
          </w:p>
        </w:tc>
        <w:tc>
          <w:tcPr>
            <w:tcW w:w="1260" w:type="dxa"/>
            <w:tcBorders>
              <w:top w:val="single" w:sz="4" w:space="0" w:color="auto"/>
              <w:bottom w:val="single" w:sz="4" w:space="0" w:color="auto"/>
            </w:tcBorders>
            <w:vAlign w:val="center"/>
          </w:tcPr>
          <w:p w14:paraId="789AA098" w14:textId="77777777" w:rsidR="00F5348A" w:rsidRPr="00170D92" w:rsidRDefault="00C177E3" w:rsidP="00F577FB">
            <w:pPr>
              <w:pStyle w:val="BodyText7"/>
              <w:spacing w:line="240" w:lineRule="auto"/>
              <w:ind w:right="144" w:firstLine="0"/>
              <w:jc w:val="right"/>
              <w:rPr>
                <w:sz w:val="22"/>
                <w:szCs w:val="24"/>
              </w:rPr>
            </w:pPr>
            <w:r w:rsidRPr="00170D92">
              <w:rPr>
                <w:rStyle w:val="BodyText32"/>
                <w:sz w:val="22"/>
                <w:szCs w:val="24"/>
              </w:rPr>
              <w:t>2,229,330</w:t>
            </w:r>
          </w:p>
        </w:tc>
      </w:tr>
      <w:tr w:rsidR="00170D92" w:rsidRPr="00C927D9" w14:paraId="7AA0789A" w14:textId="77777777" w:rsidTr="00F577FB">
        <w:trPr>
          <w:trHeight w:val="326"/>
        </w:trPr>
        <w:tc>
          <w:tcPr>
            <w:tcW w:w="3430" w:type="dxa"/>
            <w:vMerge w:val="restart"/>
          </w:tcPr>
          <w:p w14:paraId="7FC670A2" w14:textId="73B104E4" w:rsidR="00170D92" w:rsidRPr="00170D92" w:rsidRDefault="00170D92" w:rsidP="00F577FB">
            <w:pPr>
              <w:pStyle w:val="BodyText7"/>
              <w:spacing w:line="240" w:lineRule="auto"/>
              <w:ind w:left="540" w:hanging="270"/>
              <w:rPr>
                <w:sz w:val="22"/>
                <w:szCs w:val="24"/>
              </w:rPr>
            </w:pPr>
            <w:r w:rsidRPr="00170D92">
              <w:rPr>
                <w:rStyle w:val="BodyText32"/>
                <w:sz w:val="22"/>
                <w:szCs w:val="24"/>
              </w:rPr>
              <w:t>Ku</w:t>
            </w:r>
            <w:r w:rsidR="00AF7BD5">
              <w:rPr>
                <w:rStyle w:val="BodyText32"/>
                <w:sz w:val="22"/>
                <w:szCs w:val="24"/>
              </w:rPr>
              <w:t>-</w:t>
            </w:r>
            <w:r w:rsidRPr="00170D92">
              <w:rPr>
                <w:rStyle w:val="BodyText32"/>
                <w:sz w:val="22"/>
                <w:szCs w:val="24"/>
              </w:rPr>
              <w:t>ring-gai College of Advanced Education</w:t>
            </w:r>
          </w:p>
        </w:tc>
        <w:tc>
          <w:tcPr>
            <w:tcW w:w="5040" w:type="dxa"/>
            <w:tcBorders>
              <w:top w:val="single" w:sz="4" w:space="0" w:color="auto"/>
            </w:tcBorders>
            <w:vAlign w:val="bottom"/>
          </w:tcPr>
          <w:p w14:paraId="7ADBF879" w14:textId="77777777" w:rsidR="00170D92" w:rsidRPr="00170D92" w:rsidRDefault="00170D92" w:rsidP="00170D92">
            <w:pPr>
              <w:pStyle w:val="BodyText7"/>
              <w:tabs>
                <w:tab w:val="left" w:leader="dot" w:pos="4910"/>
              </w:tabs>
              <w:spacing w:line="240" w:lineRule="auto"/>
              <w:ind w:firstLine="0"/>
              <w:rPr>
                <w:sz w:val="22"/>
                <w:szCs w:val="24"/>
              </w:rPr>
            </w:pPr>
            <w:r w:rsidRPr="00170D92">
              <w:rPr>
                <w:rStyle w:val="BodyText32"/>
                <w:sz w:val="22"/>
                <w:szCs w:val="24"/>
              </w:rPr>
              <w:t>Completion of Stage 2</w:t>
            </w:r>
            <w:r w:rsidRPr="00170D92">
              <w:rPr>
                <w:rStyle w:val="BodyText32"/>
                <w:sz w:val="22"/>
                <w:szCs w:val="24"/>
              </w:rPr>
              <w:tab/>
            </w:r>
          </w:p>
        </w:tc>
        <w:tc>
          <w:tcPr>
            <w:tcW w:w="1260" w:type="dxa"/>
            <w:tcBorders>
              <w:top w:val="single" w:sz="4" w:space="0" w:color="auto"/>
            </w:tcBorders>
            <w:vAlign w:val="bottom"/>
          </w:tcPr>
          <w:p w14:paraId="63D84373" w14:textId="77777777" w:rsidR="00170D92" w:rsidRPr="00170D92" w:rsidRDefault="00170D92" w:rsidP="003056EE">
            <w:pPr>
              <w:pStyle w:val="BodyText7"/>
              <w:spacing w:line="240" w:lineRule="auto"/>
              <w:ind w:right="144" w:firstLine="0"/>
              <w:jc w:val="right"/>
              <w:rPr>
                <w:sz w:val="22"/>
                <w:szCs w:val="24"/>
              </w:rPr>
            </w:pPr>
            <w:r w:rsidRPr="00170D92">
              <w:rPr>
                <w:rStyle w:val="BodyText32"/>
                <w:sz w:val="22"/>
                <w:szCs w:val="24"/>
              </w:rPr>
              <w:t>128,700</w:t>
            </w:r>
          </w:p>
        </w:tc>
      </w:tr>
      <w:tr w:rsidR="00170D92" w:rsidRPr="00C927D9" w14:paraId="7CD6DC61" w14:textId="77777777" w:rsidTr="00170D92">
        <w:trPr>
          <w:trHeight w:val="542"/>
        </w:trPr>
        <w:tc>
          <w:tcPr>
            <w:tcW w:w="3430" w:type="dxa"/>
            <w:vMerge/>
            <w:vAlign w:val="bottom"/>
          </w:tcPr>
          <w:p w14:paraId="793FA660" w14:textId="77777777" w:rsidR="00170D92" w:rsidRPr="00170D92" w:rsidRDefault="00170D92" w:rsidP="00170D92">
            <w:pPr>
              <w:pStyle w:val="BodyText7"/>
              <w:spacing w:line="240" w:lineRule="auto"/>
              <w:ind w:firstLine="0"/>
              <w:rPr>
                <w:sz w:val="22"/>
                <w:szCs w:val="24"/>
              </w:rPr>
            </w:pPr>
          </w:p>
        </w:tc>
        <w:tc>
          <w:tcPr>
            <w:tcW w:w="5040" w:type="dxa"/>
            <w:vAlign w:val="bottom"/>
          </w:tcPr>
          <w:p w14:paraId="19DEA996" w14:textId="77777777" w:rsidR="00170D92" w:rsidRPr="00170D92" w:rsidRDefault="00170D92" w:rsidP="00170D92">
            <w:pPr>
              <w:pStyle w:val="BodyText7"/>
              <w:tabs>
                <w:tab w:val="left" w:leader="dot" w:pos="4910"/>
              </w:tabs>
              <w:spacing w:line="240" w:lineRule="auto"/>
              <w:ind w:left="260" w:hanging="260"/>
              <w:rPr>
                <w:sz w:val="22"/>
                <w:szCs w:val="24"/>
              </w:rPr>
            </w:pPr>
            <w:r w:rsidRPr="00170D92">
              <w:rPr>
                <w:rStyle w:val="BodyText32"/>
                <w:sz w:val="22"/>
                <w:szCs w:val="24"/>
              </w:rPr>
              <w:t>Construction of teaching facilities including physical education centre</w:t>
            </w:r>
            <w:r w:rsidRPr="00170D92">
              <w:rPr>
                <w:rStyle w:val="BodyText32"/>
                <w:sz w:val="22"/>
                <w:szCs w:val="24"/>
              </w:rPr>
              <w:tab/>
            </w:r>
          </w:p>
        </w:tc>
        <w:tc>
          <w:tcPr>
            <w:tcW w:w="1260" w:type="dxa"/>
            <w:vAlign w:val="bottom"/>
          </w:tcPr>
          <w:p w14:paraId="0E1CAAF3" w14:textId="77777777" w:rsidR="00170D92" w:rsidRPr="00170D92" w:rsidRDefault="00170D92" w:rsidP="003056EE">
            <w:pPr>
              <w:pStyle w:val="BodyText7"/>
              <w:spacing w:line="240" w:lineRule="auto"/>
              <w:ind w:right="144" w:firstLine="0"/>
              <w:jc w:val="right"/>
              <w:rPr>
                <w:sz w:val="22"/>
                <w:szCs w:val="24"/>
              </w:rPr>
            </w:pPr>
            <w:r w:rsidRPr="00170D92">
              <w:rPr>
                <w:rStyle w:val="BodyText32"/>
                <w:sz w:val="22"/>
                <w:szCs w:val="24"/>
              </w:rPr>
              <w:t>540,000</w:t>
            </w:r>
          </w:p>
        </w:tc>
      </w:tr>
    </w:tbl>
    <w:p w14:paraId="59D1669B" w14:textId="77777777" w:rsidR="00170D92" w:rsidRDefault="00170D92">
      <w:pPr>
        <w:rPr>
          <w:rFonts w:ascii="Times New Roman" w:hAnsi="Times New Roman" w:cs="Times New Roman"/>
        </w:rPr>
      </w:pPr>
      <w:r>
        <w:rPr>
          <w:rFonts w:ascii="Times New Roman" w:hAnsi="Times New Roman" w:cs="Times New Roman"/>
        </w:rPr>
        <w:br w:type="page"/>
      </w:r>
    </w:p>
    <w:tbl>
      <w:tblPr>
        <w:tblOverlap w:val="never"/>
        <w:tblW w:w="0" w:type="auto"/>
        <w:tblLayout w:type="fixed"/>
        <w:tblCellMar>
          <w:left w:w="10" w:type="dxa"/>
          <w:right w:w="10" w:type="dxa"/>
        </w:tblCellMar>
        <w:tblLook w:val="0000" w:firstRow="0" w:lastRow="0" w:firstColumn="0" w:lastColumn="0" w:noHBand="0" w:noVBand="0"/>
      </w:tblPr>
      <w:tblGrid>
        <w:gridCol w:w="3430"/>
        <w:gridCol w:w="5040"/>
        <w:gridCol w:w="1260"/>
      </w:tblGrid>
      <w:tr w:rsidR="00F5348A" w:rsidRPr="00C927D9" w14:paraId="1C1B6419" w14:textId="77777777" w:rsidTr="00417122">
        <w:trPr>
          <w:trHeight w:val="346"/>
        </w:trPr>
        <w:tc>
          <w:tcPr>
            <w:tcW w:w="3430" w:type="dxa"/>
            <w:tcBorders>
              <w:top w:val="single" w:sz="4" w:space="0" w:color="auto"/>
            </w:tcBorders>
            <w:vAlign w:val="center"/>
          </w:tcPr>
          <w:p w14:paraId="515A1B67" w14:textId="69159031" w:rsidR="00F5348A" w:rsidRPr="00170D92" w:rsidRDefault="00C177E3" w:rsidP="00AF7BD5">
            <w:pPr>
              <w:pStyle w:val="BodyText7"/>
              <w:spacing w:line="240" w:lineRule="auto"/>
              <w:ind w:firstLine="0"/>
              <w:rPr>
                <w:sz w:val="20"/>
                <w:szCs w:val="24"/>
              </w:rPr>
            </w:pPr>
            <w:r w:rsidRPr="00170D92">
              <w:rPr>
                <w:rStyle w:val="BodyText52"/>
                <w:sz w:val="20"/>
                <w:szCs w:val="24"/>
              </w:rPr>
              <w:t>First Column</w:t>
            </w:r>
          </w:p>
        </w:tc>
        <w:tc>
          <w:tcPr>
            <w:tcW w:w="5040" w:type="dxa"/>
            <w:tcBorders>
              <w:top w:val="single" w:sz="4" w:space="0" w:color="auto"/>
            </w:tcBorders>
            <w:vAlign w:val="center"/>
          </w:tcPr>
          <w:p w14:paraId="08DA291F" w14:textId="77777777" w:rsidR="00F5348A" w:rsidRPr="00170D92" w:rsidRDefault="00C177E3" w:rsidP="00170D92">
            <w:pPr>
              <w:pStyle w:val="BodyText7"/>
              <w:spacing w:line="240" w:lineRule="auto"/>
              <w:ind w:firstLine="0"/>
              <w:rPr>
                <w:sz w:val="20"/>
                <w:szCs w:val="24"/>
              </w:rPr>
            </w:pPr>
            <w:r w:rsidRPr="00170D92">
              <w:rPr>
                <w:rStyle w:val="BodyText52"/>
                <w:sz w:val="20"/>
                <w:szCs w:val="24"/>
              </w:rPr>
              <w:t>Second Column</w:t>
            </w:r>
          </w:p>
        </w:tc>
        <w:tc>
          <w:tcPr>
            <w:tcW w:w="1260" w:type="dxa"/>
            <w:tcBorders>
              <w:top w:val="single" w:sz="4" w:space="0" w:color="auto"/>
            </w:tcBorders>
            <w:vAlign w:val="center"/>
          </w:tcPr>
          <w:p w14:paraId="3468308D" w14:textId="77777777" w:rsidR="00F5348A" w:rsidRPr="00170D92" w:rsidRDefault="00C177E3" w:rsidP="00170D92">
            <w:pPr>
              <w:pStyle w:val="BodyText7"/>
              <w:spacing w:line="240" w:lineRule="auto"/>
              <w:ind w:right="144" w:firstLine="0"/>
              <w:jc w:val="right"/>
              <w:rPr>
                <w:sz w:val="20"/>
                <w:szCs w:val="24"/>
              </w:rPr>
            </w:pPr>
            <w:r w:rsidRPr="00170D92">
              <w:rPr>
                <w:rStyle w:val="BodyText52"/>
                <w:sz w:val="20"/>
                <w:szCs w:val="24"/>
              </w:rPr>
              <w:t>Third Column</w:t>
            </w:r>
          </w:p>
        </w:tc>
      </w:tr>
      <w:tr w:rsidR="00F5348A" w:rsidRPr="00C927D9" w14:paraId="1C5BE972" w14:textId="77777777" w:rsidTr="00417122">
        <w:trPr>
          <w:trHeight w:val="422"/>
        </w:trPr>
        <w:tc>
          <w:tcPr>
            <w:tcW w:w="3430" w:type="dxa"/>
            <w:tcBorders>
              <w:bottom w:val="single" w:sz="4" w:space="0" w:color="auto"/>
            </w:tcBorders>
            <w:vAlign w:val="center"/>
          </w:tcPr>
          <w:p w14:paraId="61DBC283" w14:textId="77777777" w:rsidR="00F5348A" w:rsidRPr="00170D92" w:rsidRDefault="00C177E3" w:rsidP="00170D92">
            <w:pPr>
              <w:pStyle w:val="BodyText7"/>
              <w:spacing w:line="240" w:lineRule="auto"/>
              <w:ind w:firstLine="0"/>
              <w:rPr>
                <w:sz w:val="20"/>
                <w:szCs w:val="24"/>
              </w:rPr>
            </w:pPr>
            <w:r w:rsidRPr="00170D92">
              <w:rPr>
                <w:rStyle w:val="BodyText52"/>
                <w:sz w:val="20"/>
                <w:szCs w:val="24"/>
              </w:rPr>
              <w:t>College of Advanced Education</w:t>
            </w:r>
          </w:p>
        </w:tc>
        <w:tc>
          <w:tcPr>
            <w:tcW w:w="5040" w:type="dxa"/>
            <w:tcBorders>
              <w:bottom w:val="single" w:sz="4" w:space="0" w:color="auto"/>
            </w:tcBorders>
            <w:vAlign w:val="center"/>
          </w:tcPr>
          <w:p w14:paraId="46C1F49B" w14:textId="77777777" w:rsidR="00F5348A" w:rsidRPr="00170D92" w:rsidRDefault="00C177E3" w:rsidP="00170D92">
            <w:pPr>
              <w:pStyle w:val="BodyText7"/>
              <w:spacing w:line="240" w:lineRule="auto"/>
              <w:ind w:firstLine="0"/>
              <w:rPr>
                <w:sz w:val="20"/>
                <w:szCs w:val="24"/>
              </w:rPr>
            </w:pPr>
            <w:r w:rsidRPr="00170D92">
              <w:rPr>
                <w:rStyle w:val="BodyText52"/>
                <w:sz w:val="20"/>
                <w:szCs w:val="24"/>
              </w:rPr>
              <w:t>Work or other Matter</w:t>
            </w:r>
          </w:p>
        </w:tc>
        <w:tc>
          <w:tcPr>
            <w:tcW w:w="1260" w:type="dxa"/>
            <w:tcBorders>
              <w:bottom w:val="single" w:sz="4" w:space="0" w:color="auto"/>
            </w:tcBorders>
            <w:vAlign w:val="center"/>
          </w:tcPr>
          <w:p w14:paraId="19D1B00F" w14:textId="77777777" w:rsidR="00F5348A" w:rsidRPr="00170D92" w:rsidRDefault="00C177E3" w:rsidP="00170D92">
            <w:pPr>
              <w:pStyle w:val="BodyText7"/>
              <w:spacing w:line="240" w:lineRule="auto"/>
              <w:ind w:right="144" w:firstLine="0"/>
              <w:jc w:val="right"/>
              <w:rPr>
                <w:sz w:val="20"/>
                <w:szCs w:val="24"/>
              </w:rPr>
            </w:pPr>
            <w:r w:rsidRPr="00170D92">
              <w:rPr>
                <w:rStyle w:val="BodyText52"/>
                <w:sz w:val="20"/>
                <w:szCs w:val="24"/>
              </w:rPr>
              <w:t>Maximum</w:t>
            </w:r>
            <w:r w:rsidR="00170D92" w:rsidRPr="00170D92">
              <w:rPr>
                <w:rStyle w:val="BodyText52"/>
                <w:sz w:val="20"/>
                <w:szCs w:val="24"/>
              </w:rPr>
              <w:t xml:space="preserve"> </w:t>
            </w:r>
            <w:r w:rsidRPr="00170D92">
              <w:rPr>
                <w:rStyle w:val="BodyText52"/>
                <w:sz w:val="20"/>
                <w:szCs w:val="24"/>
              </w:rPr>
              <w:t>Grant</w:t>
            </w:r>
          </w:p>
        </w:tc>
      </w:tr>
      <w:tr w:rsidR="00F5348A" w:rsidRPr="00C927D9" w14:paraId="0C6F1E4B" w14:textId="77777777" w:rsidTr="00417122">
        <w:trPr>
          <w:trHeight w:val="298"/>
        </w:trPr>
        <w:tc>
          <w:tcPr>
            <w:tcW w:w="3430" w:type="dxa"/>
            <w:tcBorders>
              <w:top w:val="single" w:sz="4" w:space="0" w:color="auto"/>
            </w:tcBorders>
            <w:vAlign w:val="bottom"/>
          </w:tcPr>
          <w:p w14:paraId="0D178486" w14:textId="77777777" w:rsidR="00F5348A" w:rsidRPr="00417122" w:rsidRDefault="00F5348A" w:rsidP="00170D92">
            <w:pPr>
              <w:rPr>
                <w:rFonts w:ascii="Times New Roman" w:hAnsi="Times New Roman" w:cs="Times New Roman"/>
                <w:sz w:val="22"/>
                <w:szCs w:val="22"/>
              </w:rPr>
            </w:pPr>
          </w:p>
        </w:tc>
        <w:tc>
          <w:tcPr>
            <w:tcW w:w="5040" w:type="dxa"/>
            <w:tcBorders>
              <w:top w:val="single" w:sz="4" w:space="0" w:color="auto"/>
            </w:tcBorders>
            <w:vAlign w:val="bottom"/>
          </w:tcPr>
          <w:p w14:paraId="5A43AE71" w14:textId="77777777" w:rsidR="00F5348A" w:rsidRPr="00417122" w:rsidRDefault="00F5348A" w:rsidP="00170D92">
            <w:pPr>
              <w:rPr>
                <w:rFonts w:ascii="Times New Roman" w:hAnsi="Times New Roman" w:cs="Times New Roman"/>
                <w:sz w:val="22"/>
                <w:szCs w:val="22"/>
              </w:rPr>
            </w:pPr>
          </w:p>
        </w:tc>
        <w:tc>
          <w:tcPr>
            <w:tcW w:w="1260" w:type="dxa"/>
            <w:tcBorders>
              <w:top w:val="single" w:sz="4" w:space="0" w:color="auto"/>
            </w:tcBorders>
            <w:vAlign w:val="center"/>
          </w:tcPr>
          <w:p w14:paraId="718813DE" w14:textId="77777777" w:rsidR="00F5348A" w:rsidRPr="00417122" w:rsidRDefault="00C177E3" w:rsidP="00170D92">
            <w:pPr>
              <w:pStyle w:val="BodyText7"/>
              <w:spacing w:line="240" w:lineRule="auto"/>
              <w:ind w:firstLine="0"/>
              <w:jc w:val="center"/>
              <w:rPr>
                <w:sz w:val="22"/>
                <w:szCs w:val="22"/>
              </w:rPr>
            </w:pPr>
            <w:r w:rsidRPr="00417122">
              <w:rPr>
                <w:rStyle w:val="BodyText52"/>
                <w:sz w:val="22"/>
                <w:szCs w:val="22"/>
              </w:rPr>
              <w:t>$</w:t>
            </w:r>
          </w:p>
        </w:tc>
      </w:tr>
      <w:tr w:rsidR="00F5348A" w:rsidRPr="00C927D9" w14:paraId="30DC2C4B" w14:textId="77777777" w:rsidTr="00170D92">
        <w:trPr>
          <w:trHeight w:val="163"/>
        </w:trPr>
        <w:tc>
          <w:tcPr>
            <w:tcW w:w="3430" w:type="dxa"/>
            <w:vAlign w:val="bottom"/>
          </w:tcPr>
          <w:p w14:paraId="1DE9D36D" w14:textId="77777777" w:rsidR="00F5348A" w:rsidRPr="00417122" w:rsidRDefault="00F5348A" w:rsidP="00170D92">
            <w:pPr>
              <w:rPr>
                <w:rFonts w:ascii="Times New Roman" w:hAnsi="Times New Roman" w:cs="Times New Roman"/>
                <w:sz w:val="22"/>
                <w:szCs w:val="22"/>
              </w:rPr>
            </w:pPr>
          </w:p>
        </w:tc>
        <w:tc>
          <w:tcPr>
            <w:tcW w:w="5040" w:type="dxa"/>
            <w:vAlign w:val="bottom"/>
          </w:tcPr>
          <w:p w14:paraId="2E60CE92" w14:textId="77777777" w:rsidR="00F5348A" w:rsidRPr="00417122" w:rsidRDefault="00170D92" w:rsidP="00170D92">
            <w:pPr>
              <w:pStyle w:val="BodyText7"/>
              <w:tabs>
                <w:tab w:val="left" w:leader="dot" w:pos="4850"/>
              </w:tabs>
              <w:spacing w:line="240" w:lineRule="auto"/>
              <w:ind w:firstLine="0"/>
              <w:rPr>
                <w:sz w:val="22"/>
                <w:szCs w:val="22"/>
              </w:rPr>
            </w:pPr>
            <w:r w:rsidRPr="00417122">
              <w:rPr>
                <w:rStyle w:val="BodyText52"/>
                <w:sz w:val="22"/>
                <w:szCs w:val="22"/>
              </w:rPr>
              <w:t>Planning</w:t>
            </w:r>
            <w:r w:rsidRPr="00417122">
              <w:rPr>
                <w:rStyle w:val="BodyText52"/>
                <w:sz w:val="22"/>
                <w:szCs w:val="22"/>
              </w:rPr>
              <w:tab/>
            </w:r>
          </w:p>
        </w:tc>
        <w:tc>
          <w:tcPr>
            <w:tcW w:w="1260" w:type="dxa"/>
            <w:vAlign w:val="bottom"/>
          </w:tcPr>
          <w:p w14:paraId="52E185F0" w14:textId="77777777" w:rsidR="00F5348A" w:rsidRPr="00417122" w:rsidRDefault="00C177E3" w:rsidP="00170D92">
            <w:pPr>
              <w:pStyle w:val="BodyText7"/>
              <w:spacing w:line="240" w:lineRule="auto"/>
              <w:ind w:right="144" w:firstLine="0"/>
              <w:jc w:val="right"/>
              <w:rPr>
                <w:sz w:val="22"/>
                <w:szCs w:val="22"/>
              </w:rPr>
            </w:pPr>
            <w:r w:rsidRPr="00417122">
              <w:rPr>
                <w:rStyle w:val="BodyText52"/>
                <w:sz w:val="22"/>
                <w:szCs w:val="22"/>
              </w:rPr>
              <w:t>45,000</w:t>
            </w:r>
          </w:p>
        </w:tc>
      </w:tr>
      <w:tr w:rsidR="00F5348A" w:rsidRPr="00C927D9" w14:paraId="0E3028F8" w14:textId="77777777" w:rsidTr="00417122">
        <w:trPr>
          <w:trHeight w:val="259"/>
        </w:trPr>
        <w:tc>
          <w:tcPr>
            <w:tcW w:w="3430" w:type="dxa"/>
            <w:vAlign w:val="bottom"/>
          </w:tcPr>
          <w:p w14:paraId="099C0680" w14:textId="77777777" w:rsidR="00F5348A" w:rsidRPr="00417122" w:rsidRDefault="00F5348A" w:rsidP="00170D92">
            <w:pPr>
              <w:rPr>
                <w:rFonts w:ascii="Times New Roman" w:hAnsi="Times New Roman" w:cs="Times New Roman"/>
                <w:sz w:val="22"/>
                <w:szCs w:val="22"/>
              </w:rPr>
            </w:pPr>
          </w:p>
        </w:tc>
        <w:tc>
          <w:tcPr>
            <w:tcW w:w="5040" w:type="dxa"/>
            <w:vAlign w:val="bottom"/>
          </w:tcPr>
          <w:p w14:paraId="41B21A64" w14:textId="77777777" w:rsidR="00F5348A" w:rsidRPr="00417122" w:rsidRDefault="00170D92" w:rsidP="00170D92">
            <w:pPr>
              <w:pStyle w:val="BodyText7"/>
              <w:tabs>
                <w:tab w:val="left" w:leader="dot" w:pos="4850"/>
              </w:tabs>
              <w:spacing w:line="240" w:lineRule="auto"/>
              <w:ind w:firstLine="0"/>
              <w:rPr>
                <w:sz w:val="22"/>
                <w:szCs w:val="22"/>
              </w:rPr>
            </w:pPr>
            <w:r w:rsidRPr="00417122">
              <w:rPr>
                <w:rStyle w:val="BodyText52"/>
                <w:sz w:val="22"/>
                <w:szCs w:val="22"/>
              </w:rPr>
              <w:t>Other works and services</w:t>
            </w:r>
            <w:r w:rsidRPr="00417122">
              <w:rPr>
                <w:rStyle w:val="BodyText52"/>
                <w:sz w:val="22"/>
                <w:szCs w:val="22"/>
              </w:rPr>
              <w:tab/>
            </w:r>
          </w:p>
        </w:tc>
        <w:tc>
          <w:tcPr>
            <w:tcW w:w="1260" w:type="dxa"/>
            <w:tcBorders>
              <w:bottom w:val="single" w:sz="4" w:space="0" w:color="auto"/>
            </w:tcBorders>
            <w:vAlign w:val="bottom"/>
          </w:tcPr>
          <w:p w14:paraId="68AB4984" w14:textId="77777777" w:rsidR="00F5348A" w:rsidRPr="00417122" w:rsidRDefault="00C177E3" w:rsidP="00170D92">
            <w:pPr>
              <w:pStyle w:val="BodyText7"/>
              <w:spacing w:line="240" w:lineRule="auto"/>
              <w:ind w:right="144" w:firstLine="0"/>
              <w:jc w:val="right"/>
              <w:rPr>
                <w:sz w:val="22"/>
                <w:szCs w:val="22"/>
              </w:rPr>
            </w:pPr>
            <w:r w:rsidRPr="00417122">
              <w:rPr>
                <w:rStyle w:val="BodyText52"/>
                <w:sz w:val="22"/>
                <w:szCs w:val="22"/>
              </w:rPr>
              <w:t>27,000</w:t>
            </w:r>
          </w:p>
        </w:tc>
      </w:tr>
      <w:tr w:rsidR="00F5348A" w:rsidRPr="00C927D9" w14:paraId="1C580D35" w14:textId="77777777" w:rsidTr="00417122">
        <w:trPr>
          <w:trHeight w:val="326"/>
        </w:trPr>
        <w:tc>
          <w:tcPr>
            <w:tcW w:w="3430" w:type="dxa"/>
            <w:vAlign w:val="bottom"/>
          </w:tcPr>
          <w:p w14:paraId="68A067AA" w14:textId="77777777" w:rsidR="00F5348A" w:rsidRPr="00417122" w:rsidRDefault="00F5348A" w:rsidP="00170D92">
            <w:pPr>
              <w:rPr>
                <w:rFonts w:ascii="Times New Roman" w:hAnsi="Times New Roman" w:cs="Times New Roman"/>
                <w:sz w:val="22"/>
                <w:szCs w:val="22"/>
              </w:rPr>
            </w:pPr>
          </w:p>
        </w:tc>
        <w:tc>
          <w:tcPr>
            <w:tcW w:w="5040" w:type="dxa"/>
            <w:tcBorders>
              <w:bottom w:val="single" w:sz="4" w:space="0" w:color="auto"/>
            </w:tcBorders>
            <w:vAlign w:val="bottom"/>
          </w:tcPr>
          <w:p w14:paraId="6CB5E016" w14:textId="77777777" w:rsidR="00F5348A" w:rsidRPr="00417122" w:rsidRDefault="00F5348A" w:rsidP="00170D92">
            <w:pPr>
              <w:tabs>
                <w:tab w:val="left" w:leader="dot" w:pos="4850"/>
              </w:tabs>
              <w:rPr>
                <w:rFonts w:ascii="Times New Roman" w:hAnsi="Times New Roman" w:cs="Times New Roman"/>
                <w:sz w:val="22"/>
                <w:szCs w:val="22"/>
              </w:rPr>
            </w:pPr>
          </w:p>
        </w:tc>
        <w:tc>
          <w:tcPr>
            <w:tcW w:w="1260" w:type="dxa"/>
            <w:tcBorders>
              <w:top w:val="single" w:sz="4" w:space="0" w:color="auto"/>
              <w:bottom w:val="single" w:sz="4" w:space="0" w:color="auto"/>
            </w:tcBorders>
            <w:vAlign w:val="bottom"/>
          </w:tcPr>
          <w:p w14:paraId="1862AB73" w14:textId="77777777" w:rsidR="00F5348A" w:rsidRPr="00417122" w:rsidRDefault="00C177E3" w:rsidP="00170D92">
            <w:pPr>
              <w:pStyle w:val="BodyText7"/>
              <w:spacing w:line="240" w:lineRule="auto"/>
              <w:ind w:right="144" w:firstLine="0"/>
              <w:jc w:val="right"/>
              <w:rPr>
                <w:sz w:val="22"/>
                <w:szCs w:val="22"/>
              </w:rPr>
            </w:pPr>
            <w:r w:rsidRPr="00417122">
              <w:rPr>
                <w:rStyle w:val="BodyText52"/>
                <w:sz w:val="22"/>
                <w:szCs w:val="22"/>
              </w:rPr>
              <w:t>740,700</w:t>
            </w:r>
          </w:p>
        </w:tc>
      </w:tr>
      <w:tr w:rsidR="00170D92" w:rsidRPr="00C927D9" w14:paraId="55CB318B" w14:textId="77777777" w:rsidTr="00417122">
        <w:trPr>
          <w:trHeight w:val="226"/>
        </w:trPr>
        <w:tc>
          <w:tcPr>
            <w:tcW w:w="3430" w:type="dxa"/>
            <w:vMerge w:val="restart"/>
            <w:vAlign w:val="bottom"/>
          </w:tcPr>
          <w:p w14:paraId="78FF6718" w14:textId="77777777" w:rsidR="00170D92" w:rsidRPr="00417122" w:rsidRDefault="00170D92" w:rsidP="00C00EBE">
            <w:pPr>
              <w:pStyle w:val="BodyText7"/>
              <w:spacing w:line="240" w:lineRule="auto"/>
              <w:ind w:left="540" w:hanging="270"/>
              <w:rPr>
                <w:sz w:val="22"/>
                <w:szCs w:val="22"/>
              </w:rPr>
            </w:pPr>
            <w:r w:rsidRPr="00417122">
              <w:rPr>
                <w:rStyle w:val="BodyText52"/>
                <w:sz w:val="22"/>
                <w:szCs w:val="22"/>
              </w:rPr>
              <w:t>Milperra College of Advanced Education</w:t>
            </w:r>
          </w:p>
        </w:tc>
        <w:tc>
          <w:tcPr>
            <w:tcW w:w="5040" w:type="dxa"/>
            <w:tcBorders>
              <w:top w:val="single" w:sz="4" w:space="0" w:color="auto"/>
            </w:tcBorders>
            <w:vAlign w:val="bottom"/>
          </w:tcPr>
          <w:p w14:paraId="7922F070" w14:textId="77777777" w:rsidR="00170D92" w:rsidRPr="00417122" w:rsidRDefault="00170D92" w:rsidP="00170D92">
            <w:pPr>
              <w:pStyle w:val="BodyText7"/>
              <w:tabs>
                <w:tab w:val="left" w:leader="dot" w:pos="4850"/>
              </w:tabs>
              <w:spacing w:line="240" w:lineRule="auto"/>
              <w:ind w:firstLine="0"/>
              <w:rPr>
                <w:sz w:val="22"/>
                <w:szCs w:val="22"/>
              </w:rPr>
            </w:pPr>
            <w:r w:rsidRPr="00417122">
              <w:rPr>
                <w:rStyle w:val="BodyText52"/>
                <w:sz w:val="22"/>
                <w:szCs w:val="22"/>
              </w:rPr>
              <w:t>Purchase of land</w:t>
            </w:r>
            <w:r w:rsidRPr="00417122">
              <w:rPr>
                <w:rStyle w:val="BodyText52"/>
                <w:sz w:val="22"/>
                <w:szCs w:val="22"/>
              </w:rPr>
              <w:tab/>
            </w:r>
          </w:p>
        </w:tc>
        <w:tc>
          <w:tcPr>
            <w:tcW w:w="1260" w:type="dxa"/>
            <w:tcBorders>
              <w:top w:val="single" w:sz="4" w:space="0" w:color="auto"/>
            </w:tcBorders>
            <w:vAlign w:val="bottom"/>
          </w:tcPr>
          <w:p w14:paraId="4C6EE81B" w14:textId="77777777" w:rsidR="00170D92" w:rsidRPr="00417122" w:rsidRDefault="00170D92" w:rsidP="00170D92">
            <w:pPr>
              <w:pStyle w:val="BodyText7"/>
              <w:spacing w:line="240" w:lineRule="auto"/>
              <w:ind w:right="144" w:firstLine="0"/>
              <w:jc w:val="right"/>
              <w:rPr>
                <w:sz w:val="22"/>
                <w:szCs w:val="22"/>
              </w:rPr>
            </w:pPr>
            <w:r w:rsidRPr="00417122">
              <w:rPr>
                <w:rStyle w:val="BodyText52"/>
                <w:sz w:val="22"/>
                <w:szCs w:val="22"/>
              </w:rPr>
              <w:t>297,000</w:t>
            </w:r>
          </w:p>
        </w:tc>
      </w:tr>
      <w:tr w:rsidR="00170D92" w:rsidRPr="00C927D9" w14:paraId="5B00FC47" w14:textId="77777777" w:rsidTr="00417122">
        <w:trPr>
          <w:trHeight w:val="254"/>
        </w:trPr>
        <w:tc>
          <w:tcPr>
            <w:tcW w:w="3430" w:type="dxa"/>
            <w:vMerge/>
            <w:vAlign w:val="bottom"/>
          </w:tcPr>
          <w:p w14:paraId="6F388440" w14:textId="77777777" w:rsidR="00170D92" w:rsidRPr="00417122" w:rsidRDefault="00170D92" w:rsidP="00170D92">
            <w:pPr>
              <w:pStyle w:val="BodyText7"/>
              <w:spacing w:line="240" w:lineRule="auto"/>
              <w:ind w:firstLine="0"/>
              <w:rPr>
                <w:sz w:val="22"/>
                <w:szCs w:val="22"/>
              </w:rPr>
            </w:pPr>
          </w:p>
        </w:tc>
        <w:tc>
          <w:tcPr>
            <w:tcW w:w="5040" w:type="dxa"/>
            <w:vAlign w:val="bottom"/>
          </w:tcPr>
          <w:p w14:paraId="66367486" w14:textId="77777777" w:rsidR="00170D92" w:rsidRPr="00417122" w:rsidRDefault="00170D92" w:rsidP="00170D92">
            <w:pPr>
              <w:pStyle w:val="BodyText7"/>
              <w:tabs>
                <w:tab w:val="left" w:leader="dot" w:pos="4850"/>
              </w:tabs>
              <w:spacing w:line="240" w:lineRule="auto"/>
              <w:ind w:firstLine="0"/>
              <w:rPr>
                <w:sz w:val="22"/>
                <w:szCs w:val="22"/>
              </w:rPr>
            </w:pPr>
            <w:r w:rsidRPr="00417122">
              <w:rPr>
                <w:rStyle w:val="BodyText52"/>
                <w:sz w:val="22"/>
                <w:szCs w:val="22"/>
              </w:rPr>
              <w:t>Construction of education buildings</w:t>
            </w:r>
            <w:r w:rsidRPr="00417122">
              <w:rPr>
                <w:rStyle w:val="BodyText52"/>
                <w:sz w:val="22"/>
                <w:szCs w:val="22"/>
              </w:rPr>
              <w:tab/>
            </w:r>
          </w:p>
        </w:tc>
        <w:tc>
          <w:tcPr>
            <w:tcW w:w="1260" w:type="dxa"/>
            <w:tcBorders>
              <w:bottom w:val="single" w:sz="4" w:space="0" w:color="auto"/>
            </w:tcBorders>
            <w:vAlign w:val="bottom"/>
          </w:tcPr>
          <w:p w14:paraId="52211A76" w14:textId="77777777" w:rsidR="00170D92" w:rsidRPr="00417122" w:rsidRDefault="00170D92" w:rsidP="00170D92">
            <w:pPr>
              <w:pStyle w:val="BodyText7"/>
              <w:spacing w:line="240" w:lineRule="auto"/>
              <w:ind w:right="144" w:firstLine="0"/>
              <w:jc w:val="right"/>
              <w:rPr>
                <w:sz w:val="22"/>
                <w:szCs w:val="22"/>
              </w:rPr>
            </w:pPr>
            <w:r w:rsidRPr="00417122">
              <w:rPr>
                <w:rStyle w:val="BodyText52"/>
                <w:sz w:val="22"/>
                <w:szCs w:val="22"/>
              </w:rPr>
              <w:t>3,456,000</w:t>
            </w:r>
          </w:p>
        </w:tc>
      </w:tr>
      <w:tr w:rsidR="00F5348A" w:rsidRPr="00C927D9" w14:paraId="05517A38" w14:textId="77777777" w:rsidTr="00417122">
        <w:trPr>
          <w:trHeight w:val="288"/>
        </w:trPr>
        <w:tc>
          <w:tcPr>
            <w:tcW w:w="3430" w:type="dxa"/>
            <w:vAlign w:val="bottom"/>
          </w:tcPr>
          <w:p w14:paraId="4FDB20B6" w14:textId="77777777" w:rsidR="00F5348A" w:rsidRPr="00417122" w:rsidRDefault="00F5348A" w:rsidP="00170D92">
            <w:pPr>
              <w:rPr>
                <w:rFonts w:ascii="Times New Roman" w:hAnsi="Times New Roman" w:cs="Times New Roman"/>
                <w:sz w:val="22"/>
                <w:szCs w:val="22"/>
              </w:rPr>
            </w:pPr>
          </w:p>
        </w:tc>
        <w:tc>
          <w:tcPr>
            <w:tcW w:w="5040" w:type="dxa"/>
            <w:tcBorders>
              <w:bottom w:val="single" w:sz="4" w:space="0" w:color="auto"/>
            </w:tcBorders>
            <w:vAlign w:val="bottom"/>
          </w:tcPr>
          <w:p w14:paraId="2482B5B1" w14:textId="77777777" w:rsidR="00F5348A" w:rsidRPr="00417122" w:rsidRDefault="00F5348A" w:rsidP="00170D92">
            <w:pPr>
              <w:tabs>
                <w:tab w:val="left" w:leader="dot" w:pos="4850"/>
              </w:tabs>
              <w:rPr>
                <w:rFonts w:ascii="Times New Roman" w:hAnsi="Times New Roman" w:cs="Times New Roman"/>
                <w:sz w:val="22"/>
                <w:szCs w:val="22"/>
              </w:rPr>
            </w:pPr>
          </w:p>
        </w:tc>
        <w:tc>
          <w:tcPr>
            <w:tcW w:w="1260" w:type="dxa"/>
            <w:tcBorders>
              <w:top w:val="single" w:sz="4" w:space="0" w:color="auto"/>
              <w:bottom w:val="single" w:sz="4" w:space="0" w:color="auto"/>
            </w:tcBorders>
            <w:vAlign w:val="bottom"/>
          </w:tcPr>
          <w:p w14:paraId="45811D65" w14:textId="77777777" w:rsidR="00F5348A" w:rsidRPr="00417122" w:rsidRDefault="00C177E3" w:rsidP="00170D92">
            <w:pPr>
              <w:pStyle w:val="BodyText7"/>
              <w:spacing w:line="240" w:lineRule="auto"/>
              <w:ind w:right="144" w:firstLine="0"/>
              <w:jc w:val="right"/>
              <w:rPr>
                <w:sz w:val="22"/>
                <w:szCs w:val="22"/>
              </w:rPr>
            </w:pPr>
            <w:r w:rsidRPr="00417122">
              <w:rPr>
                <w:rStyle w:val="BodyText52"/>
                <w:sz w:val="22"/>
                <w:szCs w:val="22"/>
              </w:rPr>
              <w:t>3,753,000</w:t>
            </w:r>
          </w:p>
        </w:tc>
      </w:tr>
      <w:tr w:rsidR="00170D92" w:rsidRPr="00C927D9" w14:paraId="10BD0217" w14:textId="77777777" w:rsidTr="00417122">
        <w:trPr>
          <w:trHeight w:val="283"/>
        </w:trPr>
        <w:tc>
          <w:tcPr>
            <w:tcW w:w="3430" w:type="dxa"/>
            <w:vMerge w:val="restart"/>
            <w:vAlign w:val="bottom"/>
          </w:tcPr>
          <w:p w14:paraId="21CA779C" w14:textId="77777777" w:rsidR="00170D92" w:rsidRPr="00417122" w:rsidRDefault="00170D92" w:rsidP="00C00EBE">
            <w:pPr>
              <w:pStyle w:val="BodyText7"/>
              <w:spacing w:line="240" w:lineRule="auto"/>
              <w:ind w:left="540" w:hanging="270"/>
              <w:rPr>
                <w:sz w:val="22"/>
                <w:szCs w:val="22"/>
              </w:rPr>
            </w:pPr>
            <w:r w:rsidRPr="00417122">
              <w:rPr>
                <w:rStyle w:val="BodyText52"/>
                <w:sz w:val="22"/>
                <w:szCs w:val="22"/>
              </w:rPr>
              <w:t>Mitchell College of Advanced Education</w:t>
            </w:r>
          </w:p>
        </w:tc>
        <w:tc>
          <w:tcPr>
            <w:tcW w:w="5040" w:type="dxa"/>
            <w:tcBorders>
              <w:top w:val="single" w:sz="4" w:space="0" w:color="auto"/>
            </w:tcBorders>
            <w:vAlign w:val="bottom"/>
          </w:tcPr>
          <w:p w14:paraId="6F5B572A" w14:textId="77777777" w:rsidR="00170D92" w:rsidRPr="00417122" w:rsidRDefault="00170D92" w:rsidP="00170D92">
            <w:pPr>
              <w:pStyle w:val="BodyText7"/>
              <w:tabs>
                <w:tab w:val="left" w:leader="dot" w:pos="4850"/>
              </w:tabs>
              <w:spacing w:line="240" w:lineRule="auto"/>
              <w:ind w:firstLine="0"/>
              <w:rPr>
                <w:sz w:val="22"/>
                <w:szCs w:val="22"/>
              </w:rPr>
            </w:pPr>
            <w:r w:rsidRPr="00417122">
              <w:rPr>
                <w:rStyle w:val="BodyText52"/>
                <w:sz w:val="22"/>
                <w:szCs w:val="22"/>
              </w:rPr>
              <w:t>Erection of general purpose teaching building</w:t>
            </w:r>
            <w:r w:rsidRPr="00417122">
              <w:rPr>
                <w:rStyle w:val="BodyText52"/>
                <w:sz w:val="22"/>
                <w:szCs w:val="22"/>
              </w:rPr>
              <w:tab/>
            </w:r>
          </w:p>
        </w:tc>
        <w:tc>
          <w:tcPr>
            <w:tcW w:w="1260" w:type="dxa"/>
            <w:tcBorders>
              <w:top w:val="single" w:sz="4" w:space="0" w:color="auto"/>
            </w:tcBorders>
            <w:vAlign w:val="bottom"/>
          </w:tcPr>
          <w:p w14:paraId="1E2BC8A4" w14:textId="77777777" w:rsidR="00170D92" w:rsidRPr="00417122" w:rsidRDefault="00170D92" w:rsidP="00170D92">
            <w:pPr>
              <w:pStyle w:val="BodyText7"/>
              <w:spacing w:line="240" w:lineRule="auto"/>
              <w:ind w:right="144" w:firstLine="0"/>
              <w:jc w:val="right"/>
              <w:rPr>
                <w:sz w:val="22"/>
                <w:szCs w:val="22"/>
              </w:rPr>
            </w:pPr>
            <w:r w:rsidRPr="00417122">
              <w:rPr>
                <w:rStyle w:val="BodyText52"/>
                <w:sz w:val="22"/>
                <w:szCs w:val="22"/>
              </w:rPr>
              <w:t>905,830</w:t>
            </w:r>
          </w:p>
        </w:tc>
      </w:tr>
      <w:tr w:rsidR="00170D92" w:rsidRPr="00C927D9" w14:paraId="1B17CADB" w14:textId="77777777" w:rsidTr="00417122">
        <w:trPr>
          <w:trHeight w:val="149"/>
        </w:trPr>
        <w:tc>
          <w:tcPr>
            <w:tcW w:w="3430" w:type="dxa"/>
            <w:vMerge/>
            <w:vAlign w:val="bottom"/>
          </w:tcPr>
          <w:p w14:paraId="3E05DCE9" w14:textId="77777777" w:rsidR="00170D92" w:rsidRPr="00417122" w:rsidRDefault="00170D92" w:rsidP="00170D92">
            <w:pPr>
              <w:pStyle w:val="BodyText7"/>
              <w:spacing w:line="240" w:lineRule="auto"/>
              <w:ind w:firstLine="0"/>
              <w:rPr>
                <w:sz w:val="22"/>
                <w:szCs w:val="22"/>
              </w:rPr>
            </w:pPr>
          </w:p>
        </w:tc>
        <w:tc>
          <w:tcPr>
            <w:tcW w:w="5040" w:type="dxa"/>
            <w:vAlign w:val="bottom"/>
          </w:tcPr>
          <w:p w14:paraId="01F8A519" w14:textId="77777777" w:rsidR="00170D92" w:rsidRPr="00417122" w:rsidRDefault="00170D92" w:rsidP="00170D92">
            <w:pPr>
              <w:pStyle w:val="BodyText7"/>
              <w:tabs>
                <w:tab w:val="left" w:leader="dot" w:pos="4850"/>
              </w:tabs>
              <w:spacing w:line="240" w:lineRule="auto"/>
              <w:ind w:firstLine="0"/>
              <w:rPr>
                <w:sz w:val="22"/>
                <w:szCs w:val="22"/>
              </w:rPr>
            </w:pPr>
            <w:r w:rsidRPr="00417122">
              <w:rPr>
                <w:rStyle w:val="BodyText52"/>
                <w:sz w:val="22"/>
                <w:szCs w:val="22"/>
              </w:rPr>
              <w:t>Erection of student residence</w:t>
            </w:r>
            <w:r w:rsidRPr="00417122">
              <w:rPr>
                <w:rStyle w:val="BodyText52"/>
                <w:sz w:val="22"/>
                <w:szCs w:val="22"/>
              </w:rPr>
              <w:tab/>
            </w:r>
          </w:p>
        </w:tc>
        <w:tc>
          <w:tcPr>
            <w:tcW w:w="1260" w:type="dxa"/>
            <w:vAlign w:val="bottom"/>
          </w:tcPr>
          <w:p w14:paraId="3AE26A60" w14:textId="77777777" w:rsidR="00170D92" w:rsidRPr="00417122" w:rsidRDefault="00170D92" w:rsidP="00170D92">
            <w:pPr>
              <w:pStyle w:val="BodyText7"/>
              <w:spacing w:line="240" w:lineRule="auto"/>
              <w:ind w:right="144" w:firstLine="0"/>
              <w:jc w:val="right"/>
              <w:rPr>
                <w:sz w:val="22"/>
                <w:szCs w:val="22"/>
              </w:rPr>
            </w:pPr>
            <w:r w:rsidRPr="00417122">
              <w:rPr>
                <w:rStyle w:val="BodyText52"/>
                <w:sz w:val="22"/>
                <w:szCs w:val="22"/>
              </w:rPr>
              <w:t>782,880</w:t>
            </w:r>
          </w:p>
        </w:tc>
      </w:tr>
      <w:tr w:rsidR="00F5348A" w:rsidRPr="00C927D9" w14:paraId="4D24DADE" w14:textId="77777777" w:rsidTr="00417122">
        <w:trPr>
          <w:trHeight w:val="168"/>
        </w:trPr>
        <w:tc>
          <w:tcPr>
            <w:tcW w:w="3430" w:type="dxa"/>
            <w:vAlign w:val="bottom"/>
          </w:tcPr>
          <w:p w14:paraId="7ACE0634" w14:textId="77777777" w:rsidR="00F5348A" w:rsidRPr="00417122" w:rsidRDefault="00F5348A" w:rsidP="00170D92">
            <w:pPr>
              <w:rPr>
                <w:rFonts w:ascii="Times New Roman" w:hAnsi="Times New Roman" w:cs="Times New Roman"/>
                <w:sz w:val="22"/>
                <w:szCs w:val="22"/>
              </w:rPr>
            </w:pPr>
          </w:p>
        </w:tc>
        <w:tc>
          <w:tcPr>
            <w:tcW w:w="5040" w:type="dxa"/>
            <w:vAlign w:val="bottom"/>
          </w:tcPr>
          <w:p w14:paraId="4CD0E024" w14:textId="77777777" w:rsidR="00F5348A" w:rsidRPr="00417122" w:rsidRDefault="00C177E3" w:rsidP="00170D92">
            <w:pPr>
              <w:pStyle w:val="BodyText7"/>
              <w:tabs>
                <w:tab w:val="left" w:leader="dot" w:pos="4850"/>
              </w:tabs>
              <w:spacing w:line="240" w:lineRule="auto"/>
              <w:ind w:firstLine="0"/>
              <w:rPr>
                <w:sz w:val="22"/>
                <w:szCs w:val="22"/>
              </w:rPr>
            </w:pPr>
            <w:r w:rsidRPr="00417122">
              <w:rPr>
                <w:rStyle w:val="BodyText52"/>
                <w:sz w:val="22"/>
                <w:szCs w:val="22"/>
              </w:rPr>
              <w:t>Alterations and ex</w:t>
            </w:r>
            <w:r w:rsidR="00170D92" w:rsidRPr="00417122">
              <w:rPr>
                <w:rStyle w:val="BodyText52"/>
                <w:sz w:val="22"/>
                <w:szCs w:val="22"/>
              </w:rPr>
              <w:t>tensions to existing buildings</w:t>
            </w:r>
            <w:r w:rsidR="00170D92" w:rsidRPr="00417122">
              <w:rPr>
                <w:rStyle w:val="BodyText52"/>
                <w:sz w:val="22"/>
                <w:szCs w:val="22"/>
              </w:rPr>
              <w:tab/>
            </w:r>
          </w:p>
        </w:tc>
        <w:tc>
          <w:tcPr>
            <w:tcW w:w="1260" w:type="dxa"/>
            <w:vAlign w:val="bottom"/>
          </w:tcPr>
          <w:p w14:paraId="0433AA9C" w14:textId="77777777" w:rsidR="00F5348A" w:rsidRPr="00417122" w:rsidRDefault="00C177E3" w:rsidP="00170D92">
            <w:pPr>
              <w:pStyle w:val="BodyText7"/>
              <w:spacing w:line="240" w:lineRule="auto"/>
              <w:ind w:right="144" w:firstLine="0"/>
              <w:jc w:val="right"/>
              <w:rPr>
                <w:sz w:val="22"/>
                <w:szCs w:val="22"/>
              </w:rPr>
            </w:pPr>
            <w:r w:rsidRPr="00417122">
              <w:rPr>
                <w:rStyle w:val="BodyText52"/>
                <w:sz w:val="22"/>
                <w:szCs w:val="22"/>
              </w:rPr>
              <w:t>493,420</w:t>
            </w:r>
          </w:p>
        </w:tc>
      </w:tr>
      <w:tr w:rsidR="00F5348A" w:rsidRPr="00C927D9" w14:paraId="76E56DF7" w14:textId="77777777" w:rsidTr="00417122">
        <w:trPr>
          <w:trHeight w:val="149"/>
        </w:trPr>
        <w:tc>
          <w:tcPr>
            <w:tcW w:w="3430" w:type="dxa"/>
            <w:vAlign w:val="bottom"/>
          </w:tcPr>
          <w:p w14:paraId="19ED5955" w14:textId="77777777" w:rsidR="00F5348A" w:rsidRPr="00417122" w:rsidRDefault="00F5348A" w:rsidP="00170D92">
            <w:pPr>
              <w:rPr>
                <w:rFonts w:ascii="Times New Roman" w:hAnsi="Times New Roman" w:cs="Times New Roman"/>
                <w:sz w:val="22"/>
                <w:szCs w:val="22"/>
              </w:rPr>
            </w:pPr>
          </w:p>
        </w:tc>
        <w:tc>
          <w:tcPr>
            <w:tcW w:w="5040" w:type="dxa"/>
            <w:vAlign w:val="bottom"/>
          </w:tcPr>
          <w:p w14:paraId="4188CDD2" w14:textId="77777777" w:rsidR="00F5348A" w:rsidRPr="00417122" w:rsidRDefault="00C177E3" w:rsidP="00170D92">
            <w:pPr>
              <w:pStyle w:val="BodyText7"/>
              <w:tabs>
                <w:tab w:val="left" w:leader="dot" w:pos="4850"/>
              </w:tabs>
              <w:spacing w:line="240" w:lineRule="auto"/>
              <w:ind w:firstLine="0"/>
              <w:rPr>
                <w:sz w:val="22"/>
                <w:szCs w:val="22"/>
              </w:rPr>
            </w:pPr>
            <w:r w:rsidRPr="00417122">
              <w:rPr>
                <w:rStyle w:val="BodyText52"/>
                <w:sz w:val="22"/>
                <w:szCs w:val="22"/>
              </w:rPr>
              <w:t>Extension of c</w:t>
            </w:r>
            <w:r w:rsidR="00170D92" w:rsidRPr="00417122">
              <w:rPr>
                <w:rStyle w:val="BodyText52"/>
                <w:sz w:val="22"/>
                <w:szCs w:val="22"/>
              </w:rPr>
              <w:t>entral services building</w:t>
            </w:r>
            <w:r w:rsidR="00170D92" w:rsidRPr="00417122">
              <w:rPr>
                <w:rStyle w:val="BodyText52"/>
                <w:sz w:val="22"/>
                <w:szCs w:val="22"/>
              </w:rPr>
              <w:tab/>
            </w:r>
          </w:p>
        </w:tc>
        <w:tc>
          <w:tcPr>
            <w:tcW w:w="1260" w:type="dxa"/>
            <w:vAlign w:val="bottom"/>
          </w:tcPr>
          <w:p w14:paraId="384CD71E" w14:textId="77777777" w:rsidR="00F5348A" w:rsidRPr="00417122" w:rsidRDefault="00C177E3" w:rsidP="00170D92">
            <w:pPr>
              <w:pStyle w:val="BodyText7"/>
              <w:spacing w:line="240" w:lineRule="auto"/>
              <w:ind w:right="144" w:firstLine="0"/>
              <w:jc w:val="right"/>
              <w:rPr>
                <w:sz w:val="22"/>
                <w:szCs w:val="22"/>
              </w:rPr>
            </w:pPr>
            <w:r w:rsidRPr="00417122">
              <w:rPr>
                <w:rStyle w:val="BodyText52"/>
                <w:sz w:val="22"/>
                <w:szCs w:val="22"/>
              </w:rPr>
              <w:t>234,540</w:t>
            </w:r>
          </w:p>
        </w:tc>
      </w:tr>
      <w:tr w:rsidR="00F5348A" w:rsidRPr="00C927D9" w14:paraId="013E797B" w14:textId="77777777" w:rsidTr="00417122">
        <w:trPr>
          <w:trHeight w:val="197"/>
        </w:trPr>
        <w:tc>
          <w:tcPr>
            <w:tcW w:w="3430" w:type="dxa"/>
            <w:vAlign w:val="bottom"/>
          </w:tcPr>
          <w:p w14:paraId="5AB8954A" w14:textId="77777777" w:rsidR="00F5348A" w:rsidRPr="00417122" w:rsidRDefault="00F5348A" w:rsidP="00170D92">
            <w:pPr>
              <w:rPr>
                <w:rFonts w:ascii="Times New Roman" w:hAnsi="Times New Roman" w:cs="Times New Roman"/>
                <w:sz w:val="22"/>
                <w:szCs w:val="22"/>
              </w:rPr>
            </w:pPr>
          </w:p>
        </w:tc>
        <w:tc>
          <w:tcPr>
            <w:tcW w:w="5040" w:type="dxa"/>
            <w:vAlign w:val="bottom"/>
          </w:tcPr>
          <w:p w14:paraId="76441BC2" w14:textId="77777777" w:rsidR="00F5348A" w:rsidRPr="00417122" w:rsidRDefault="00170D92" w:rsidP="00170D92">
            <w:pPr>
              <w:pStyle w:val="BodyText7"/>
              <w:tabs>
                <w:tab w:val="left" w:leader="dot" w:pos="4850"/>
              </w:tabs>
              <w:spacing w:line="240" w:lineRule="auto"/>
              <w:ind w:firstLine="0"/>
              <w:rPr>
                <w:sz w:val="22"/>
                <w:szCs w:val="22"/>
              </w:rPr>
            </w:pPr>
            <w:r w:rsidRPr="00417122">
              <w:rPr>
                <w:rStyle w:val="BodyText52"/>
                <w:sz w:val="22"/>
                <w:szCs w:val="22"/>
              </w:rPr>
              <w:t>Equipment</w:t>
            </w:r>
            <w:r w:rsidRPr="00417122">
              <w:rPr>
                <w:rStyle w:val="BodyText52"/>
                <w:sz w:val="22"/>
                <w:szCs w:val="22"/>
              </w:rPr>
              <w:tab/>
            </w:r>
          </w:p>
        </w:tc>
        <w:tc>
          <w:tcPr>
            <w:tcW w:w="1260" w:type="dxa"/>
            <w:vAlign w:val="bottom"/>
          </w:tcPr>
          <w:p w14:paraId="2DE9E68D" w14:textId="77777777" w:rsidR="00F5348A" w:rsidRPr="00417122" w:rsidRDefault="00C177E3" w:rsidP="00170D92">
            <w:pPr>
              <w:pStyle w:val="BodyText7"/>
              <w:spacing w:line="240" w:lineRule="auto"/>
              <w:ind w:right="144" w:firstLine="0"/>
              <w:jc w:val="right"/>
              <w:rPr>
                <w:sz w:val="22"/>
                <w:szCs w:val="22"/>
              </w:rPr>
            </w:pPr>
            <w:r w:rsidRPr="00417122">
              <w:rPr>
                <w:rStyle w:val="BodyText52"/>
                <w:sz w:val="22"/>
                <w:szCs w:val="22"/>
              </w:rPr>
              <w:t>250,000</w:t>
            </w:r>
          </w:p>
        </w:tc>
      </w:tr>
      <w:tr w:rsidR="00F5348A" w:rsidRPr="00C927D9" w14:paraId="1690744D" w14:textId="77777777" w:rsidTr="00417122">
        <w:trPr>
          <w:trHeight w:val="178"/>
        </w:trPr>
        <w:tc>
          <w:tcPr>
            <w:tcW w:w="3430" w:type="dxa"/>
            <w:vAlign w:val="bottom"/>
          </w:tcPr>
          <w:p w14:paraId="54C71762" w14:textId="77777777" w:rsidR="00F5348A" w:rsidRPr="00417122" w:rsidRDefault="00F5348A" w:rsidP="00170D92">
            <w:pPr>
              <w:rPr>
                <w:rFonts w:ascii="Times New Roman" w:hAnsi="Times New Roman" w:cs="Times New Roman"/>
                <w:sz w:val="22"/>
                <w:szCs w:val="22"/>
              </w:rPr>
            </w:pPr>
          </w:p>
        </w:tc>
        <w:tc>
          <w:tcPr>
            <w:tcW w:w="5040" w:type="dxa"/>
            <w:vAlign w:val="bottom"/>
          </w:tcPr>
          <w:p w14:paraId="74D8F12D" w14:textId="77777777" w:rsidR="00F5348A" w:rsidRPr="00417122" w:rsidRDefault="00C177E3" w:rsidP="00170D92">
            <w:pPr>
              <w:pStyle w:val="BodyText7"/>
              <w:tabs>
                <w:tab w:val="left" w:leader="dot" w:pos="4850"/>
              </w:tabs>
              <w:spacing w:line="240" w:lineRule="auto"/>
              <w:ind w:firstLine="0"/>
              <w:rPr>
                <w:sz w:val="22"/>
                <w:szCs w:val="22"/>
              </w:rPr>
            </w:pPr>
            <w:r w:rsidRPr="00417122">
              <w:rPr>
                <w:rStyle w:val="BodyText52"/>
                <w:sz w:val="22"/>
                <w:szCs w:val="22"/>
              </w:rPr>
              <w:t>Site developmen</w:t>
            </w:r>
            <w:r w:rsidR="00170D92" w:rsidRPr="00417122">
              <w:rPr>
                <w:rStyle w:val="BodyText52"/>
                <w:sz w:val="22"/>
                <w:szCs w:val="22"/>
              </w:rPr>
              <w:t>t and other works and services</w:t>
            </w:r>
            <w:r w:rsidR="00170D92" w:rsidRPr="00417122">
              <w:rPr>
                <w:rStyle w:val="BodyText52"/>
                <w:sz w:val="22"/>
                <w:szCs w:val="22"/>
              </w:rPr>
              <w:tab/>
            </w:r>
          </w:p>
        </w:tc>
        <w:tc>
          <w:tcPr>
            <w:tcW w:w="1260" w:type="dxa"/>
            <w:vAlign w:val="bottom"/>
          </w:tcPr>
          <w:p w14:paraId="41A94A34" w14:textId="77777777" w:rsidR="00F5348A" w:rsidRPr="00417122" w:rsidRDefault="00C177E3" w:rsidP="00170D92">
            <w:pPr>
              <w:pStyle w:val="BodyText7"/>
              <w:spacing w:line="240" w:lineRule="auto"/>
              <w:ind w:right="144" w:firstLine="0"/>
              <w:jc w:val="right"/>
              <w:rPr>
                <w:sz w:val="22"/>
                <w:szCs w:val="22"/>
              </w:rPr>
            </w:pPr>
            <w:r w:rsidRPr="00417122">
              <w:rPr>
                <w:rStyle w:val="BodyText52"/>
                <w:sz w:val="22"/>
                <w:szCs w:val="22"/>
              </w:rPr>
              <w:t>208,340</w:t>
            </w:r>
          </w:p>
        </w:tc>
      </w:tr>
      <w:tr w:rsidR="00F5348A" w:rsidRPr="00C927D9" w14:paraId="10D895BF" w14:textId="77777777" w:rsidTr="00417122">
        <w:trPr>
          <w:trHeight w:val="226"/>
        </w:trPr>
        <w:tc>
          <w:tcPr>
            <w:tcW w:w="3430" w:type="dxa"/>
            <w:vAlign w:val="bottom"/>
          </w:tcPr>
          <w:p w14:paraId="3ECA656C" w14:textId="77777777" w:rsidR="00F5348A" w:rsidRPr="00417122" w:rsidRDefault="00F5348A" w:rsidP="00170D92">
            <w:pPr>
              <w:rPr>
                <w:rFonts w:ascii="Times New Roman" w:hAnsi="Times New Roman" w:cs="Times New Roman"/>
                <w:sz w:val="22"/>
                <w:szCs w:val="22"/>
              </w:rPr>
            </w:pPr>
          </w:p>
        </w:tc>
        <w:tc>
          <w:tcPr>
            <w:tcW w:w="5040" w:type="dxa"/>
            <w:vAlign w:val="bottom"/>
          </w:tcPr>
          <w:p w14:paraId="75A1A398" w14:textId="77777777" w:rsidR="00F5348A" w:rsidRPr="00417122" w:rsidRDefault="00170D92" w:rsidP="00170D92">
            <w:pPr>
              <w:pStyle w:val="BodyText7"/>
              <w:tabs>
                <w:tab w:val="left" w:leader="dot" w:pos="4850"/>
              </w:tabs>
              <w:spacing w:line="240" w:lineRule="auto"/>
              <w:ind w:firstLine="0"/>
              <w:rPr>
                <w:sz w:val="22"/>
                <w:szCs w:val="22"/>
              </w:rPr>
            </w:pPr>
            <w:r w:rsidRPr="00417122">
              <w:rPr>
                <w:rStyle w:val="BodyText52"/>
                <w:sz w:val="22"/>
                <w:szCs w:val="22"/>
              </w:rPr>
              <w:t>Planning</w:t>
            </w:r>
            <w:r w:rsidRPr="00417122">
              <w:rPr>
                <w:rStyle w:val="BodyText52"/>
                <w:sz w:val="22"/>
                <w:szCs w:val="22"/>
              </w:rPr>
              <w:tab/>
            </w:r>
          </w:p>
        </w:tc>
        <w:tc>
          <w:tcPr>
            <w:tcW w:w="1260" w:type="dxa"/>
            <w:tcBorders>
              <w:bottom w:val="single" w:sz="4" w:space="0" w:color="auto"/>
            </w:tcBorders>
            <w:vAlign w:val="bottom"/>
          </w:tcPr>
          <w:p w14:paraId="550DE35F" w14:textId="77777777" w:rsidR="00F5348A" w:rsidRPr="00417122" w:rsidRDefault="00C177E3" w:rsidP="00170D92">
            <w:pPr>
              <w:pStyle w:val="BodyText7"/>
              <w:spacing w:line="240" w:lineRule="auto"/>
              <w:ind w:right="144" w:firstLine="0"/>
              <w:jc w:val="right"/>
              <w:rPr>
                <w:sz w:val="22"/>
                <w:szCs w:val="22"/>
              </w:rPr>
            </w:pPr>
            <w:r w:rsidRPr="00417122">
              <w:rPr>
                <w:rStyle w:val="BodyText52"/>
                <w:sz w:val="22"/>
                <w:szCs w:val="22"/>
              </w:rPr>
              <w:t>41,660</w:t>
            </w:r>
          </w:p>
        </w:tc>
      </w:tr>
      <w:tr w:rsidR="00F5348A" w:rsidRPr="00C927D9" w14:paraId="309D2481" w14:textId="77777777" w:rsidTr="00417122">
        <w:trPr>
          <w:trHeight w:val="331"/>
        </w:trPr>
        <w:tc>
          <w:tcPr>
            <w:tcW w:w="3430" w:type="dxa"/>
            <w:vAlign w:val="bottom"/>
          </w:tcPr>
          <w:p w14:paraId="5FF578E2" w14:textId="77777777" w:rsidR="00F5348A" w:rsidRPr="00417122" w:rsidRDefault="00F5348A" w:rsidP="00170D92">
            <w:pPr>
              <w:rPr>
                <w:rFonts w:ascii="Times New Roman" w:hAnsi="Times New Roman" w:cs="Times New Roman"/>
                <w:sz w:val="22"/>
                <w:szCs w:val="22"/>
              </w:rPr>
            </w:pPr>
          </w:p>
        </w:tc>
        <w:tc>
          <w:tcPr>
            <w:tcW w:w="5040" w:type="dxa"/>
            <w:tcBorders>
              <w:bottom w:val="single" w:sz="4" w:space="0" w:color="auto"/>
            </w:tcBorders>
            <w:vAlign w:val="bottom"/>
          </w:tcPr>
          <w:p w14:paraId="672B4E4A" w14:textId="77777777" w:rsidR="00F5348A" w:rsidRPr="00417122" w:rsidRDefault="00F5348A" w:rsidP="00170D92">
            <w:pPr>
              <w:rPr>
                <w:rFonts w:ascii="Times New Roman" w:hAnsi="Times New Roman" w:cs="Times New Roman"/>
                <w:sz w:val="22"/>
                <w:szCs w:val="22"/>
              </w:rPr>
            </w:pPr>
          </w:p>
        </w:tc>
        <w:tc>
          <w:tcPr>
            <w:tcW w:w="1260" w:type="dxa"/>
            <w:tcBorders>
              <w:top w:val="single" w:sz="4" w:space="0" w:color="auto"/>
              <w:bottom w:val="single" w:sz="4" w:space="0" w:color="auto"/>
            </w:tcBorders>
            <w:vAlign w:val="bottom"/>
          </w:tcPr>
          <w:p w14:paraId="03676512" w14:textId="77777777" w:rsidR="00F5348A" w:rsidRPr="00417122" w:rsidRDefault="00C177E3" w:rsidP="00170D92">
            <w:pPr>
              <w:pStyle w:val="BodyText7"/>
              <w:spacing w:line="240" w:lineRule="auto"/>
              <w:ind w:right="144" w:firstLine="0"/>
              <w:jc w:val="right"/>
              <w:rPr>
                <w:sz w:val="22"/>
                <w:szCs w:val="22"/>
              </w:rPr>
            </w:pPr>
            <w:r w:rsidRPr="00417122">
              <w:rPr>
                <w:rStyle w:val="BodyText52"/>
                <w:sz w:val="22"/>
                <w:szCs w:val="22"/>
              </w:rPr>
              <w:t>2,916,670</w:t>
            </w:r>
          </w:p>
        </w:tc>
      </w:tr>
      <w:tr w:rsidR="00170D92" w:rsidRPr="00C927D9" w14:paraId="706E2361" w14:textId="77777777" w:rsidTr="00417122">
        <w:trPr>
          <w:trHeight w:val="240"/>
        </w:trPr>
        <w:tc>
          <w:tcPr>
            <w:tcW w:w="3430" w:type="dxa"/>
            <w:vMerge w:val="restart"/>
            <w:vAlign w:val="bottom"/>
          </w:tcPr>
          <w:p w14:paraId="178E2ED9" w14:textId="77777777" w:rsidR="00170D92" w:rsidRPr="00417122" w:rsidRDefault="00170D92" w:rsidP="00C00EBE">
            <w:pPr>
              <w:pStyle w:val="BodyText7"/>
              <w:spacing w:line="240" w:lineRule="auto"/>
              <w:ind w:left="540" w:hanging="270"/>
              <w:rPr>
                <w:sz w:val="22"/>
                <w:szCs w:val="22"/>
              </w:rPr>
            </w:pPr>
            <w:r w:rsidRPr="00417122">
              <w:rPr>
                <w:rStyle w:val="BodyText52"/>
                <w:sz w:val="22"/>
                <w:szCs w:val="22"/>
              </w:rPr>
              <w:t>Nepean College of Advanced Education</w:t>
            </w:r>
          </w:p>
        </w:tc>
        <w:tc>
          <w:tcPr>
            <w:tcW w:w="5040" w:type="dxa"/>
            <w:tcBorders>
              <w:top w:val="single" w:sz="4" w:space="0" w:color="auto"/>
            </w:tcBorders>
            <w:vAlign w:val="bottom"/>
          </w:tcPr>
          <w:p w14:paraId="44A80755" w14:textId="77777777" w:rsidR="00170D92" w:rsidRPr="00417122" w:rsidRDefault="00170D92" w:rsidP="00170D92">
            <w:pPr>
              <w:pStyle w:val="BodyText7"/>
              <w:spacing w:line="240" w:lineRule="auto"/>
              <w:ind w:firstLine="0"/>
              <w:rPr>
                <w:sz w:val="22"/>
                <w:szCs w:val="22"/>
              </w:rPr>
            </w:pPr>
            <w:r w:rsidRPr="00417122">
              <w:rPr>
                <w:rStyle w:val="BodyText52"/>
                <w:sz w:val="22"/>
                <w:szCs w:val="22"/>
              </w:rPr>
              <w:t>Kingswood campus—</w:t>
            </w:r>
          </w:p>
        </w:tc>
        <w:tc>
          <w:tcPr>
            <w:tcW w:w="1260" w:type="dxa"/>
            <w:tcBorders>
              <w:top w:val="single" w:sz="4" w:space="0" w:color="auto"/>
            </w:tcBorders>
            <w:vAlign w:val="bottom"/>
          </w:tcPr>
          <w:p w14:paraId="7D2E332C" w14:textId="77777777" w:rsidR="00170D92" w:rsidRPr="00417122" w:rsidRDefault="00170D92" w:rsidP="00170D92">
            <w:pPr>
              <w:ind w:right="144"/>
              <w:jc w:val="right"/>
              <w:rPr>
                <w:rFonts w:ascii="Times New Roman" w:hAnsi="Times New Roman" w:cs="Times New Roman"/>
                <w:sz w:val="22"/>
                <w:szCs w:val="22"/>
              </w:rPr>
            </w:pPr>
          </w:p>
        </w:tc>
      </w:tr>
      <w:tr w:rsidR="00170D92" w:rsidRPr="00C927D9" w14:paraId="1B89EBA5" w14:textId="77777777" w:rsidTr="00170D92">
        <w:trPr>
          <w:trHeight w:val="206"/>
        </w:trPr>
        <w:tc>
          <w:tcPr>
            <w:tcW w:w="3430" w:type="dxa"/>
            <w:vMerge/>
            <w:vAlign w:val="bottom"/>
          </w:tcPr>
          <w:p w14:paraId="4C503EF1" w14:textId="77777777" w:rsidR="00170D92" w:rsidRPr="00417122" w:rsidRDefault="00170D92" w:rsidP="00170D92">
            <w:pPr>
              <w:pStyle w:val="BodyText7"/>
              <w:spacing w:line="240" w:lineRule="auto"/>
              <w:ind w:firstLine="0"/>
              <w:rPr>
                <w:sz w:val="22"/>
                <w:szCs w:val="22"/>
              </w:rPr>
            </w:pPr>
          </w:p>
        </w:tc>
        <w:tc>
          <w:tcPr>
            <w:tcW w:w="5040" w:type="dxa"/>
            <w:vAlign w:val="bottom"/>
          </w:tcPr>
          <w:p w14:paraId="3D8B8362" w14:textId="77777777" w:rsidR="00170D92" w:rsidRPr="00417122" w:rsidRDefault="00170D92" w:rsidP="00170D92">
            <w:pPr>
              <w:pStyle w:val="BodyText7"/>
              <w:tabs>
                <w:tab w:val="left" w:leader="dot" w:pos="4850"/>
              </w:tabs>
              <w:spacing w:line="240" w:lineRule="auto"/>
              <w:ind w:left="620" w:hanging="360"/>
              <w:rPr>
                <w:sz w:val="22"/>
                <w:szCs w:val="22"/>
              </w:rPr>
            </w:pPr>
            <w:r w:rsidRPr="00417122">
              <w:rPr>
                <w:rStyle w:val="BodyText52"/>
                <w:sz w:val="22"/>
                <w:szCs w:val="22"/>
              </w:rPr>
              <w:t>Commencement of teaching and administration</w:t>
            </w:r>
            <w:r w:rsidRPr="00417122">
              <w:rPr>
                <w:rStyle w:val="BodyText52"/>
                <w:sz w:val="22"/>
                <w:szCs w:val="22"/>
              </w:rPr>
              <w:tab/>
            </w:r>
          </w:p>
        </w:tc>
        <w:tc>
          <w:tcPr>
            <w:tcW w:w="1260" w:type="dxa"/>
            <w:vAlign w:val="bottom"/>
          </w:tcPr>
          <w:p w14:paraId="2C3C2CA8" w14:textId="77777777" w:rsidR="00170D92" w:rsidRPr="00417122" w:rsidRDefault="00170D92" w:rsidP="00170D92">
            <w:pPr>
              <w:ind w:right="144"/>
              <w:jc w:val="right"/>
              <w:rPr>
                <w:rFonts w:ascii="Times New Roman" w:hAnsi="Times New Roman" w:cs="Times New Roman"/>
                <w:sz w:val="22"/>
                <w:szCs w:val="22"/>
              </w:rPr>
            </w:pPr>
          </w:p>
        </w:tc>
      </w:tr>
      <w:tr w:rsidR="00F5348A" w:rsidRPr="00C927D9" w14:paraId="4FC3935E" w14:textId="77777777" w:rsidTr="00170D92">
        <w:trPr>
          <w:trHeight w:val="139"/>
        </w:trPr>
        <w:tc>
          <w:tcPr>
            <w:tcW w:w="3430" w:type="dxa"/>
            <w:vAlign w:val="bottom"/>
          </w:tcPr>
          <w:p w14:paraId="1521DEC7" w14:textId="77777777" w:rsidR="00F5348A" w:rsidRPr="00417122" w:rsidRDefault="00F5348A" w:rsidP="00170D92">
            <w:pPr>
              <w:rPr>
                <w:rFonts w:ascii="Times New Roman" w:hAnsi="Times New Roman" w:cs="Times New Roman"/>
                <w:sz w:val="22"/>
                <w:szCs w:val="22"/>
              </w:rPr>
            </w:pPr>
          </w:p>
        </w:tc>
        <w:tc>
          <w:tcPr>
            <w:tcW w:w="5040" w:type="dxa"/>
            <w:vAlign w:val="bottom"/>
          </w:tcPr>
          <w:p w14:paraId="4F6C36DC" w14:textId="77777777" w:rsidR="00F5348A" w:rsidRPr="00417122" w:rsidRDefault="00170D92" w:rsidP="00170D92">
            <w:pPr>
              <w:pStyle w:val="BodyText7"/>
              <w:tabs>
                <w:tab w:val="left" w:leader="dot" w:pos="4850"/>
              </w:tabs>
              <w:spacing w:line="240" w:lineRule="auto"/>
              <w:ind w:firstLine="260"/>
              <w:rPr>
                <w:sz w:val="22"/>
                <w:szCs w:val="22"/>
              </w:rPr>
            </w:pPr>
            <w:r w:rsidRPr="00417122">
              <w:rPr>
                <w:rStyle w:val="BodyText52"/>
                <w:sz w:val="22"/>
                <w:szCs w:val="22"/>
              </w:rPr>
              <w:t>block—Stage 1</w:t>
            </w:r>
            <w:r w:rsidRPr="00417122">
              <w:rPr>
                <w:rStyle w:val="BodyText52"/>
                <w:sz w:val="22"/>
                <w:szCs w:val="22"/>
              </w:rPr>
              <w:tab/>
            </w:r>
          </w:p>
        </w:tc>
        <w:tc>
          <w:tcPr>
            <w:tcW w:w="1260" w:type="dxa"/>
            <w:vAlign w:val="bottom"/>
          </w:tcPr>
          <w:p w14:paraId="0581631A" w14:textId="77777777" w:rsidR="00F5348A" w:rsidRPr="00417122" w:rsidRDefault="00C177E3" w:rsidP="00170D92">
            <w:pPr>
              <w:pStyle w:val="BodyText7"/>
              <w:spacing w:line="240" w:lineRule="auto"/>
              <w:ind w:right="144" w:firstLine="0"/>
              <w:jc w:val="right"/>
              <w:rPr>
                <w:sz w:val="22"/>
                <w:szCs w:val="22"/>
              </w:rPr>
            </w:pPr>
            <w:r w:rsidRPr="00417122">
              <w:rPr>
                <w:rStyle w:val="BodyText52"/>
                <w:sz w:val="22"/>
                <w:szCs w:val="22"/>
              </w:rPr>
              <w:t>1,725,000</w:t>
            </w:r>
          </w:p>
        </w:tc>
      </w:tr>
      <w:tr w:rsidR="00F5348A" w:rsidRPr="00C927D9" w14:paraId="324B7558" w14:textId="77777777" w:rsidTr="00417122">
        <w:trPr>
          <w:trHeight w:val="134"/>
        </w:trPr>
        <w:tc>
          <w:tcPr>
            <w:tcW w:w="3430" w:type="dxa"/>
            <w:vAlign w:val="bottom"/>
          </w:tcPr>
          <w:p w14:paraId="1CF95C76" w14:textId="77777777" w:rsidR="00F5348A" w:rsidRPr="00417122" w:rsidRDefault="00F5348A" w:rsidP="00170D92">
            <w:pPr>
              <w:rPr>
                <w:rFonts w:ascii="Times New Roman" w:hAnsi="Times New Roman" w:cs="Times New Roman"/>
                <w:sz w:val="22"/>
                <w:szCs w:val="22"/>
              </w:rPr>
            </w:pPr>
          </w:p>
        </w:tc>
        <w:tc>
          <w:tcPr>
            <w:tcW w:w="5040" w:type="dxa"/>
            <w:vAlign w:val="bottom"/>
          </w:tcPr>
          <w:p w14:paraId="255CD025" w14:textId="77777777" w:rsidR="00F5348A" w:rsidRPr="00417122" w:rsidRDefault="00170D92" w:rsidP="00170D92">
            <w:pPr>
              <w:pStyle w:val="BodyText7"/>
              <w:tabs>
                <w:tab w:val="left" w:leader="dot" w:pos="4850"/>
              </w:tabs>
              <w:spacing w:line="240" w:lineRule="auto"/>
              <w:ind w:firstLine="260"/>
              <w:rPr>
                <w:sz w:val="22"/>
                <w:szCs w:val="22"/>
              </w:rPr>
            </w:pPr>
            <w:r w:rsidRPr="00417122">
              <w:rPr>
                <w:rStyle w:val="BodyText52"/>
                <w:sz w:val="22"/>
                <w:szCs w:val="22"/>
              </w:rPr>
              <w:t>Site development</w:t>
            </w:r>
            <w:r w:rsidRPr="00417122">
              <w:rPr>
                <w:rStyle w:val="BodyText52"/>
                <w:sz w:val="22"/>
                <w:szCs w:val="22"/>
              </w:rPr>
              <w:tab/>
            </w:r>
          </w:p>
        </w:tc>
        <w:tc>
          <w:tcPr>
            <w:tcW w:w="1260" w:type="dxa"/>
            <w:vAlign w:val="bottom"/>
          </w:tcPr>
          <w:p w14:paraId="74A9D489" w14:textId="77777777" w:rsidR="00F5348A" w:rsidRPr="00417122" w:rsidRDefault="00C177E3" w:rsidP="00170D92">
            <w:pPr>
              <w:pStyle w:val="BodyText7"/>
              <w:spacing w:line="240" w:lineRule="auto"/>
              <w:ind w:right="144" w:firstLine="0"/>
              <w:jc w:val="right"/>
              <w:rPr>
                <w:sz w:val="22"/>
                <w:szCs w:val="22"/>
              </w:rPr>
            </w:pPr>
            <w:r w:rsidRPr="00417122">
              <w:rPr>
                <w:rStyle w:val="BodyText52"/>
                <w:sz w:val="22"/>
                <w:szCs w:val="22"/>
              </w:rPr>
              <w:t>350,000</w:t>
            </w:r>
          </w:p>
        </w:tc>
      </w:tr>
      <w:tr w:rsidR="00F5348A" w:rsidRPr="00C927D9" w14:paraId="1A8102C0" w14:textId="77777777" w:rsidTr="00417122">
        <w:trPr>
          <w:trHeight w:val="163"/>
        </w:trPr>
        <w:tc>
          <w:tcPr>
            <w:tcW w:w="3430" w:type="dxa"/>
            <w:vAlign w:val="bottom"/>
          </w:tcPr>
          <w:p w14:paraId="13E18843" w14:textId="77777777" w:rsidR="00F5348A" w:rsidRPr="00417122" w:rsidRDefault="00F5348A" w:rsidP="00170D92">
            <w:pPr>
              <w:rPr>
                <w:rFonts w:ascii="Times New Roman" w:hAnsi="Times New Roman" w:cs="Times New Roman"/>
                <w:sz w:val="22"/>
                <w:szCs w:val="22"/>
              </w:rPr>
            </w:pPr>
          </w:p>
        </w:tc>
        <w:tc>
          <w:tcPr>
            <w:tcW w:w="5040" w:type="dxa"/>
            <w:vAlign w:val="bottom"/>
          </w:tcPr>
          <w:p w14:paraId="4E353D45" w14:textId="77777777" w:rsidR="00F5348A" w:rsidRPr="00417122" w:rsidRDefault="00170D92" w:rsidP="00170D92">
            <w:pPr>
              <w:pStyle w:val="BodyText7"/>
              <w:tabs>
                <w:tab w:val="left" w:leader="dot" w:pos="4850"/>
              </w:tabs>
              <w:spacing w:line="240" w:lineRule="auto"/>
              <w:ind w:firstLine="260"/>
              <w:rPr>
                <w:sz w:val="22"/>
                <w:szCs w:val="22"/>
              </w:rPr>
            </w:pPr>
            <w:r w:rsidRPr="00417122">
              <w:rPr>
                <w:rStyle w:val="BodyText52"/>
                <w:sz w:val="22"/>
                <w:szCs w:val="22"/>
              </w:rPr>
              <w:t>Planning</w:t>
            </w:r>
            <w:r w:rsidRPr="00417122">
              <w:rPr>
                <w:rStyle w:val="BodyText52"/>
                <w:sz w:val="22"/>
                <w:szCs w:val="22"/>
              </w:rPr>
              <w:tab/>
            </w:r>
          </w:p>
        </w:tc>
        <w:tc>
          <w:tcPr>
            <w:tcW w:w="1260" w:type="dxa"/>
            <w:vAlign w:val="bottom"/>
          </w:tcPr>
          <w:p w14:paraId="6B7C4C1E" w14:textId="77777777" w:rsidR="00F5348A" w:rsidRPr="00417122" w:rsidRDefault="00C177E3" w:rsidP="00170D92">
            <w:pPr>
              <w:pStyle w:val="BodyText7"/>
              <w:spacing w:line="240" w:lineRule="auto"/>
              <w:ind w:right="144" w:firstLine="0"/>
              <w:jc w:val="right"/>
              <w:rPr>
                <w:sz w:val="22"/>
                <w:szCs w:val="22"/>
              </w:rPr>
            </w:pPr>
            <w:r w:rsidRPr="00417122">
              <w:rPr>
                <w:rStyle w:val="BodyText52"/>
                <w:sz w:val="22"/>
                <w:szCs w:val="22"/>
              </w:rPr>
              <w:t>8,330</w:t>
            </w:r>
          </w:p>
        </w:tc>
      </w:tr>
      <w:tr w:rsidR="00F5348A" w:rsidRPr="00C927D9" w14:paraId="324A1A68" w14:textId="77777777" w:rsidTr="00417122">
        <w:trPr>
          <w:trHeight w:val="197"/>
        </w:trPr>
        <w:tc>
          <w:tcPr>
            <w:tcW w:w="3430" w:type="dxa"/>
            <w:vAlign w:val="bottom"/>
          </w:tcPr>
          <w:p w14:paraId="6253504C" w14:textId="77777777" w:rsidR="00F5348A" w:rsidRPr="00417122" w:rsidRDefault="00F5348A" w:rsidP="00170D92">
            <w:pPr>
              <w:rPr>
                <w:rFonts w:ascii="Times New Roman" w:hAnsi="Times New Roman" w:cs="Times New Roman"/>
                <w:sz w:val="22"/>
                <w:szCs w:val="22"/>
              </w:rPr>
            </w:pPr>
          </w:p>
        </w:tc>
        <w:tc>
          <w:tcPr>
            <w:tcW w:w="5040" w:type="dxa"/>
            <w:vAlign w:val="bottom"/>
          </w:tcPr>
          <w:p w14:paraId="313C5791" w14:textId="77777777" w:rsidR="00F5348A" w:rsidRPr="00417122" w:rsidRDefault="00C177E3" w:rsidP="00170D92">
            <w:pPr>
              <w:pStyle w:val="BodyText7"/>
              <w:spacing w:line="240" w:lineRule="auto"/>
              <w:ind w:firstLine="0"/>
              <w:rPr>
                <w:sz w:val="22"/>
                <w:szCs w:val="22"/>
              </w:rPr>
            </w:pPr>
            <w:r w:rsidRPr="00417122">
              <w:rPr>
                <w:rStyle w:val="BodyText52"/>
                <w:sz w:val="22"/>
                <w:szCs w:val="22"/>
              </w:rPr>
              <w:t>Westmead campus—</w:t>
            </w:r>
          </w:p>
        </w:tc>
        <w:tc>
          <w:tcPr>
            <w:tcW w:w="1260" w:type="dxa"/>
            <w:vAlign w:val="bottom"/>
          </w:tcPr>
          <w:p w14:paraId="72F814FD" w14:textId="77777777" w:rsidR="00F5348A" w:rsidRPr="00417122" w:rsidRDefault="00F5348A" w:rsidP="00170D92">
            <w:pPr>
              <w:ind w:right="144"/>
              <w:jc w:val="right"/>
              <w:rPr>
                <w:rFonts w:ascii="Times New Roman" w:hAnsi="Times New Roman" w:cs="Times New Roman"/>
                <w:sz w:val="22"/>
                <w:szCs w:val="22"/>
              </w:rPr>
            </w:pPr>
          </w:p>
        </w:tc>
      </w:tr>
      <w:tr w:rsidR="00F5348A" w:rsidRPr="00C927D9" w14:paraId="42545D54" w14:textId="77777777" w:rsidTr="00170D92">
        <w:trPr>
          <w:trHeight w:val="163"/>
        </w:trPr>
        <w:tc>
          <w:tcPr>
            <w:tcW w:w="3430" w:type="dxa"/>
            <w:vAlign w:val="bottom"/>
          </w:tcPr>
          <w:p w14:paraId="5FE3E238" w14:textId="77777777" w:rsidR="00F5348A" w:rsidRPr="00417122" w:rsidRDefault="00F5348A" w:rsidP="00170D92">
            <w:pPr>
              <w:rPr>
                <w:rFonts w:ascii="Times New Roman" w:hAnsi="Times New Roman" w:cs="Times New Roman"/>
                <w:sz w:val="22"/>
                <w:szCs w:val="22"/>
              </w:rPr>
            </w:pPr>
          </w:p>
        </w:tc>
        <w:tc>
          <w:tcPr>
            <w:tcW w:w="5040" w:type="dxa"/>
            <w:vAlign w:val="bottom"/>
          </w:tcPr>
          <w:p w14:paraId="446A6166" w14:textId="77777777" w:rsidR="00F5348A" w:rsidRPr="00417122" w:rsidRDefault="00C177E3" w:rsidP="00170D92">
            <w:pPr>
              <w:pStyle w:val="BodyText7"/>
              <w:tabs>
                <w:tab w:val="left" w:leader="dot" w:pos="4850"/>
              </w:tabs>
              <w:spacing w:line="240" w:lineRule="auto"/>
              <w:ind w:firstLine="260"/>
              <w:rPr>
                <w:sz w:val="22"/>
                <w:szCs w:val="22"/>
              </w:rPr>
            </w:pPr>
            <w:r w:rsidRPr="00417122">
              <w:rPr>
                <w:rStyle w:val="BodyText52"/>
                <w:sz w:val="22"/>
                <w:szCs w:val="22"/>
              </w:rPr>
              <w:t>Constructio</w:t>
            </w:r>
            <w:r w:rsidR="00170D92" w:rsidRPr="00417122">
              <w:rPr>
                <w:rStyle w:val="BodyText52"/>
                <w:sz w:val="22"/>
                <w:szCs w:val="22"/>
              </w:rPr>
              <w:t>n of classroom accommodation</w:t>
            </w:r>
            <w:r w:rsidR="00170D92" w:rsidRPr="00417122">
              <w:rPr>
                <w:rStyle w:val="BodyText52"/>
                <w:sz w:val="22"/>
                <w:szCs w:val="22"/>
              </w:rPr>
              <w:tab/>
            </w:r>
          </w:p>
        </w:tc>
        <w:tc>
          <w:tcPr>
            <w:tcW w:w="1260" w:type="dxa"/>
            <w:vAlign w:val="bottom"/>
          </w:tcPr>
          <w:p w14:paraId="402764D7" w14:textId="77777777" w:rsidR="00F5348A" w:rsidRPr="00417122" w:rsidRDefault="00C177E3" w:rsidP="00170D92">
            <w:pPr>
              <w:pStyle w:val="BodyText7"/>
              <w:spacing w:line="240" w:lineRule="auto"/>
              <w:ind w:right="144" w:firstLine="0"/>
              <w:jc w:val="right"/>
              <w:rPr>
                <w:sz w:val="22"/>
                <w:szCs w:val="22"/>
              </w:rPr>
            </w:pPr>
            <w:r w:rsidRPr="00417122">
              <w:rPr>
                <w:rStyle w:val="BodyText52"/>
                <w:sz w:val="22"/>
                <w:szCs w:val="22"/>
              </w:rPr>
              <w:t>312,453</w:t>
            </w:r>
          </w:p>
        </w:tc>
      </w:tr>
      <w:tr w:rsidR="00F5348A" w:rsidRPr="00C927D9" w14:paraId="293F27E9" w14:textId="77777777" w:rsidTr="00170D92">
        <w:trPr>
          <w:trHeight w:val="134"/>
        </w:trPr>
        <w:tc>
          <w:tcPr>
            <w:tcW w:w="3430" w:type="dxa"/>
            <w:vAlign w:val="bottom"/>
          </w:tcPr>
          <w:p w14:paraId="398D3576" w14:textId="77777777" w:rsidR="00F5348A" w:rsidRPr="00417122" w:rsidRDefault="00F5348A" w:rsidP="00170D92">
            <w:pPr>
              <w:rPr>
                <w:rFonts w:ascii="Times New Roman" w:hAnsi="Times New Roman" w:cs="Times New Roman"/>
                <w:sz w:val="22"/>
                <w:szCs w:val="22"/>
              </w:rPr>
            </w:pPr>
          </w:p>
        </w:tc>
        <w:tc>
          <w:tcPr>
            <w:tcW w:w="5040" w:type="dxa"/>
            <w:vAlign w:val="bottom"/>
          </w:tcPr>
          <w:p w14:paraId="7948B074" w14:textId="77777777" w:rsidR="00F5348A" w:rsidRPr="00417122" w:rsidRDefault="00170D92" w:rsidP="00170D92">
            <w:pPr>
              <w:pStyle w:val="BodyText7"/>
              <w:tabs>
                <w:tab w:val="left" w:leader="dot" w:pos="4850"/>
              </w:tabs>
              <w:spacing w:line="240" w:lineRule="auto"/>
              <w:ind w:firstLine="260"/>
              <w:rPr>
                <w:sz w:val="22"/>
                <w:szCs w:val="22"/>
              </w:rPr>
            </w:pPr>
            <w:r w:rsidRPr="00417122">
              <w:rPr>
                <w:rStyle w:val="BodyText52"/>
                <w:sz w:val="22"/>
                <w:szCs w:val="22"/>
              </w:rPr>
              <w:t>Other works and services</w:t>
            </w:r>
            <w:r w:rsidRPr="00417122">
              <w:rPr>
                <w:rStyle w:val="BodyText52"/>
                <w:sz w:val="22"/>
                <w:szCs w:val="22"/>
              </w:rPr>
              <w:tab/>
            </w:r>
          </w:p>
        </w:tc>
        <w:tc>
          <w:tcPr>
            <w:tcW w:w="1260" w:type="dxa"/>
            <w:vAlign w:val="bottom"/>
          </w:tcPr>
          <w:p w14:paraId="74A64201" w14:textId="77777777" w:rsidR="00F5348A" w:rsidRPr="00417122" w:rsidRDefault="00C177E3" w:rsidP="00170D92">
            <w:pPr>
              <w:pStyle w:val="BodyText7"/>
              <w:spacing w:line="240" w:lineRule="auto"/>
              <w:ind w:right="144" w:firstLine="0"/>
              <w:jc w:val="right"/>
              <w:rPr>
                <w:sz w:val="22"/>
                <w:szCs w:val="22"/>
              </w:rPr>
            </w:pPr>
            <w:r w:rsidRPr="00417122">
              <w:rPr>
                <w:rStyle w:val="BodyText52"/>
                <w:sz w:val="22"/>
                <w:szCs w:val="22"/>
              </w:rPr>
              <w:t>2,547</w:t>
            </w:r>
          </w:p>
        </w:tc>
      </w:tr>
      <w:tr w:rsidR="00F5348A" w:rsidRPr="00C927D9" w14:paraId="3276FE71" w14:textId="77777777" w:rsidTr="00417122">
        <w:trPr>
          <w:trHeight w:val="254"/>
        </w:trPr>
        <w:tc>
          <w:tcPr>
            <w:tcW w:w="3430" w:type="dxa"/>
            <w:vAlign w:val="bottom"/>
          </w:tcPr>
          <w:p w14:paraId="76EADFBF" w14:textId="77777777" w:rsidR="00F5348A" w:rsidRPr="00417122" w:rsidRDefault="00F5348A" w:rsidP="00170D92">
            <w:pPr>
              <w:rPr>
                <w:rFonts w:ascii="Times New Roman" w:hAnsi="Times New Roman" w:cs="Times New Roman"/>
                <w:sz w:val="22"/>
                <w:szCs w:val="22"/>
              </w:rPr>
            </w:pPr>
          </w:p>
        </w:tc>
        <w:tc>
          <w:tcPr>
            <w:tcW w:w="5040" w:type="dxa"/>
            <w:vAlign w:val="bottom"/>
          </w:tcPr>
          <w:p w14:paraId="2B9694E1" w14:textId="77777777" w:rsidR="00F5348A" w:rsidRPr="00417122" w:rsidRDefault="00170D92" w:rsidP="00170D92">
            <w:pPr>
              <w:pStyle w:val="BodyText7"/>
              <w:tabs>
                <w:tab w:val="left" w:leader="dot" w:pos="4850"/>
              </w:tabs>
              <w:spacing w:line="240" w:lineRule="auto"/>
              <w:ind w:firstLine="260"/>
              <w:rPr>
                <w:sz w:val="22"/>
                <w:szCs w:val="22"/>
              </w:rPr>
            </w:pPr>
            <w:r w:rsidRPr="00417122">
              <w:rPr>
                <w:rStyle w:val="BodyText52"/>
                <w:sz w:val="22"/>
                <w:szCs w:val="22"/>
              </w:rPr>
              <w:t>Equipment</w:t>
            </w:r>
            <w:r w:rsidRPr="00417122">
              <w:rPr>
                <w:rStyle w:val="BodyText52"/>
                <w:sz w:val="22"/>
                <w:szCs w:val="22"/>
              </w:rPr>
              <w:tab/>
            </w:r>
          </w:p>
        </w:tc>
        <w:tc>
          <w:tcPr>
            <w:tcW w:w="1260" w:type="dxa"/>
            <w:tcBorders>
              <w:bottom w:val="single" w:sz="4" w:space="0" w:color="auto"/>
            </w:tcBorders>
            <w:vAlign w:val="bottom"/>
          </w:tcPr>
          <w:p w14:paraId="4ADA4432" w14:textId="77777777" w:rsidR="00F5348A" w:rsidRPr="00417122" w:rsidRDefault="00C177E3" w:rsidP="00170D92">
            <w:pPr>
              <w:pStyle w:val="BodyText7"/>
              <w:spacing w:line="240" w:lineRule="auto"/>
              <w:ind w:right="144" w:firstLine="0"/>
              <w:jc w:val="right"/>
              <w:rPr>
                <w:sz w:val="22"/>
                <w:szCs w:val="22"/>
              </w:rPr>
            </w:pPr>
            <w:r w:rsidRPr="00417122">
              <w:rPr>
                <w:rStyle w:val="BodyText52"/>
                <w:sz w:val="22"/>
                <w:szCs w:val="22"/>
              </w:rPr>
              <w:t>10,800</w:t>
            </w:r>
          </w:p>
        </w:tc>
      </w:tr>
      <w:tr w:rsidR="00F5348A" w:rsidRPr="00C927D9" w14:paraId="22413CBA" w14:textId="77777777" w:rsidTr="00561251">
        <w:trPr>
          <w:trHeight w:val="206"/>
        </w:trPr>
        <w:tc>
          <w:tcPr>
            <w:tcW w:w="3430" w:type="dxa"/>
            <w:vAlign w:val="bottom"/>
          </w:tcPr>
          <w:p w14:paraId="1A0C0B72" w14:textId="77777777" w:rsidR="00F5348A" w:rsidRPr="00417122" w:rsidRDefault="00F5348A" w:rsidP="00170D92">
            <w:pPr>
              <w:rPr>
                <w:rFonts w:ascii="Times New Roman" w:hAnsi="Times New Roman" w:cs="Times New Roman"/>
                <w:sz w:val="22"/>
                <w:szCs w:val="22"/>
              </w:rPr>
            </w:pPr>
          </w:p>
        </w:tc>
        <w:tc>
          <w:tcPr>
            <w:tcW w:w="5040" w:type="dxa"/>
            <w:tcBorders>
              <w:bottom w:val="single" w:sz="4" w:space="0" w:color="auto"/>
            </w:tcBorders>
            <w:vAlign w:val="bottom"/>
          </w:tcPr>
          <w:p w14:paraId="5B1FD873" w14:textId="77777777" w:rsidR="00F5348A" w:rsidRPr="00417122" w:rsidRDefault="00F5348A" w:rsidP="00170D92">
            <w:pPr>
              <w:rPr>
                <w:rFonts w:ascii="Times New Roman" w:hAnsi="Times New Roman" w:cs="Times New Roman"/>
                <w:sz w:val="22"/>
                <w:szCs w:val="22"/>
              </w:rPr>
            </w:pPr>
          </w:p>
        </w:tc>
        <w:tc>
          <w:tcPr>
            <w:tcW w:w="1260" w:type="dxa"/>
            <w:tcBorders>
              <w:top w:val="single" w:sz="4" w:space="0" w:color="auto"/>
              <w:bottom w:val="single" w:sz="4" w:space="0" w:color="auto"/>
            </w:tcBorders>
            <w:vAlign w:val="bottom"/>
          </w:tcPr>
          <w:p w14:paraId="6FBF8AEB" w14:textId="77777777" w:rsidR="00F5348A" w:rsidRPr="00417122" w:rsidRDefault="00C177E3" w:rsidP="00170D92">
            <w:pPr>
              <w:pStyle w:val="BodyText7"/>
              <w:spacing w:line="240" w:lineRule="auto"/>
              <w:ind w:right="144" w:firstLine="0"/>
              <w:jc w:val="right"/>
              <w:rPr>
                <w:sz w:val="22"/>
                <w:szCs w:val="22"/>
              </w:rPr>
            </w:pPr>
            <w:r w:rsidRPr="00417122">
              <w:rPr>
                <w:rStyle w:val="BodyText52"/>
                <w:sz w:val="22"/>
                <w:szCs w:val="22"/>
              </w:rPr>
              <w:t>2,409,130</w:t>
            </w:r>
          </w:p>
        </w:tc>
      </w:tr>
      <w:tr w:rsidR="00170D92" w:rsidRPr="00C927D9" w14:paraId="354D500D" w14:textId="77777777" w:rsidTr="00417122">
        <w:trPr>
          <w:trHeight w:val="254"/>
        </w:trPr>
        <w:tc>
          <w:tcPr>
            <w:tcW w:w="3430" w:type="dxa"/>
            <w:vMerge w:val="restart"/>
            <w:vAlign w:val="bottom"/>
          </w:tcPr>
          <w:p w14:paraId="3BC38004" w14:textId="77777777" w:rsidR="00170D92" w:rsidRPr="00417122" w:rsidRDefault="00170D92" w:rsidP="00C00EBE">
            <w:pPr>
              <w:pStyle w:val="BodyText7"/>
              <w:spacing w:line="240" w:lineRule="auto"/>
              <w:ind w:left="540" w:hanging="270"/>
              <w:rPr>
                <w:sz w:val="22"/>
                <w:szCs w:val="22"/>
              </w:rPr>
            </w:pPr>
            <w:r w:rsidRPr="00417122">
              <w:rPr>
                <w:rStyle w:val="BodyText52"/>
                <w:sz w:val="22"/>
                <w:szCs w:val="22"/>
              </w:rPr>
              <w:t>New South Wales Advanced Education Board</w:t>
            </w:r>
          </w:p>
        </w:tc>
        <w:tc>
          <w:tcPr>
            <w:tcW w:w="5040" w:type="dxa"/>
            <w:tcBorders>
              <w:top w:val="single" w:sz="4" w:space="0" w:color="auto"/>
            </w:tcBorders>
            <w:vAlign w:val="bottom"/>
          </w:tcPr>
          <w:p w14:paraId="5612E820" w14:textId="77777777" w:rsidR="00170D92" w:rsidRPr="00417122" w:rsidRDefault="00170D92" w:rsidP="00170D92">
            <w:pPr>
              <w:pStyle w:val="BodyText7"/>
              <w:tabs>
                <w:tab w:val="left" w:leader="dot" w:pos="4850"/>
              </w:tabs>
              <w:spacing w:line="240" w:lineRule="auto"/>
              <w:ind w:firstLine="0"/>
              <w:rPr>
                <w:sz w:val="22"/>
                <w:szCs w:val="22"/>
              </w:rPr>
            </w:pPr>
            <w:r w:rsidRPr="00417122">
              <w:rPr>
                <w:rStyle w:val="BodyText52"/>
                <w:sz w:val="22"/>
                <w:szCs w:val="22"/>
              </w:rPr>
              <w:t>Purchase of land for new developments</w:t>
            </w:r>
            <w:r w:rsidRPr="00417122">
              <w:rPr>
                <w:rStyle w:val="BodyText52"/>
                <w:sz w:val="22"/>
                <w:szCs w:val="22"/>
              </w:rPr>
              <w:tab/>
            </w:r>
          </w:p>
        </w:tc>
        <w:tc>
          <w:tcPr>
            <w:tcW w:w="1260" w:type="dxa"/>
            <w:tcBorders>
              <w:top w:val="single" w:sz="4" w:space="0" w:color="auto"/>
            </w:tcBorders>
            <w:vAlign w:val="bottom"/>
          </w:tcPr>
          <w:p w14:paraId="2E600930" w14:textId="77777777" w:rsidR="00170D92" w:rsidRPr="00417122" w:rsidRDefault="00170D92" w:rsidP="00170D92">
            <w:pPr>
              <w:pStyle w:val="BodyText7"/>
              <w:spacing w:line="240" w:lineRule="auto"/>
              <w:ind w:right="144" w:firstLine="0"/>
              <w:jc w:val="right"/>
              <w:rPr>
                <w:sz w:val="22"/>
                <w:szCs w:val="22"/>
              </w:rPr>
            </w:pPr>
            <w:r w:rsidRPr="00417122">
              <w:rPr>
                <w:rStyle w:val="BodyText52"/>
                <w:sz w:val="22"/>
                <w:szCs w:val="22"/>
              </w:rPr>
              <w:t>5,240,000</w:t>
            </w:r>
          </w:p>
        </w:tc>
      </w:tr>
      <w:tr w:rsidR="00170D92" w:rsidRPr="00C927D9" w14:paraId="0042A34D" w14:textId="77777777" w:rsidTr="00417122">
        <w:trPr>
          <w:trHeight w:val="240"/>
        </w:trPr>
        <w:tc>
          <w:tcPr>
            <w:tcW w:w="3430" w:type="dxa"/>
            <w:vMerge/>
            <w:vAlign w:val="bottom"/>
          </w:tcPr>
          <w:p w14:paraId="7204E5DA" w14:textId="77777777" w:rsidR="00170D92" w:rsidRPr="00417122" w:rsidRDefault="00170D92" w:rsidP="00170D92">
            <w:pPr>
              <w:pStyle w:val="BodyText7"/>
              <w:spacing w:line="240" w:lineRule="auto"/>
              <w:ind w:firstLine="0"/>
              <w:rPr>
                <w:sz w:val="22"/>
                <w:szCs w:val="22"/>
              </w:rPr>
            </w:pPr>
          </w:p>
        </w:tc>
        <w:tc>
          <w:tcPr>
            <w:tcW w:w="5040" w:type="dxa"/>
            <w:vAlign w:val="bottom"/>
          </w:tcPr>
          <w:p w14:paraId="40F2C1F3" w14:textId="77777777" w:rsidR="00170D92" w:rsidRPr="00417122" w:rsidRDefault="00170D92" w:rsidP="00170D92">
            <w:pPr>
              <w:pStyle w:val="BodyText7"/>
              <w:tabs>
                <w:tab w:val="left" w:leader="dot" w:pos="4850"/>
              </w:tabs>
              <w:spacing w:line="240" w:lineRule="auto"/>
              <w:ind w:firstLine="0"/>
              <w:rPr>
                <w:sz w:val="22"/>
                <w:szCs w:val="22"/>
              </w:rPr>
            </w:pPr>
            <w:r w:rsidRPr="00417122">
              <w:rPr>
                <w:rStyle w:val="BodyText52"/>
                <w:sz w:val="22"/>
                <w:szCs w:val="22"/>
              </w:rPr>
              <w:t>Development reserve</w:t>
            </w:r>
            <w:r w:rsidRPr="00417122">
              <w:rPr>
                <w:rStyle w:val="BodyText52"/>
                <w:sz w:val="22"/>
                <w:szCs w:val="22"/>
              </w:rPr>
              <w:tab/>
            </w:r>
          </w:p>
        </w:tc>
        <w:tc>
          <w:tcPr>
            <w:tcW w:w="1260" w:type="dxa"/>
            <w:tcBorders>
              <w:bottom w:val="single" w:sz="4" w:space="0" w:color="auto"/>
            </w:tcBorders>
            <w:vAlign w:val="bottom"/>
          </w:tcPr>
          <w:p w14:paraId="3C075487" w14:textId="77777777" w:rsidR="00170D92" w:rsidRPr="00417122" w:rsidRDefault="00170D92" w:rsidP="00170D92">
            <w:pPr>
              <w:pStyle w:val="BodyText7"/>
              <w:spacing w:line="240" w:lineRule="auto"/>
              <w:ind w:right="144" w:firstLine="0"/>
              <w:jc w:val="right"/>
              <w:rPr>
                <w:sz w:val="22"/>
                <w:szCs w:val="22"/>
              </w:rPr>
            </w:pPr>
            <w:r w:rsidRPr="00417122">
              <w:rPr>
                <w:rStyle w:val="BodyText52"/>
                <w:sz w:val="22"/>
                <w:szCs w:val="22"/>
              </w:rPr>
              <w:t>225,000</w:t>
            </w:r>
          </w:p>
        </w:tc>
      </w:tr>
      <w:tr w:rsidR="00F5348A" w:rsidRPr="00C927D9" w14:paraId="7AF22CB2" w14:textId="77777777" w:rsidTr="00561251">
        <w:trPr>
          <w:trHeight w:val="73"/>
        </w:trPr>
        <w:tc>
          <w:tcPr>
            <w:tcW w:w="3430" w:type="dxa"/>
            <w:vAlign w:val="bottom"/>
          </w:tcPr>
          <w:p w14:paraId="177F75CD" w14:textId="77777777" w:rsidR="00F5348A" w:rsidRPr="00417122" w:rsidRDefault="00F5348A" w:rsidP="00170D92">
            <w:pPr>
              <w:rPr>
                <w:rFonts w:ascii="Times New Roman" w:hAnsi="Times New Roman" w:cs="Times New Roman"/>
                <w:sz w:val="22"/>
                <w:szCs w:val="22"/>
              </w:rPr>
            </w:pPr>
          </w:p>
        </w:tc>
        <w:tc>
          <w:tcPr>
            <w:tcW w:w="5040" w:type="dxa"/>
            <w:tcBorders>
              <w:bottom w:val="single" w:sz="4" w:space="0" w:color="auto"/>
            </w:tcBorders>
            <w:vAlign w:val="bottom"/>
          </w:tcPr>
          <w:p w14:paraId="0FD6EF20" w14:textId="77777777" w:rsidR="00F5348A" w:rsidRPr="00417122" w:rsidRDefault="00F5348A" w:rsidP="00170D92">
            <w:pPr>
              <w:tabs>
                <w:tab w:val="left" w:leader="dot" w:pos="4850"/>
              </w:tabs>
              <w:rPr>
                <w:rFonts w:ascii="Times New Roman" w:hAnsi="Times New Roman" w:cs="Times New Roman"/>
                <w:sz w:val="22"/>
                <w:szCs w:val="22"/>
              </w:rPr>
            </w:pPr>
          </w:p>
        </w:tc>
        <w:tc>
          <w:tcPr>
            <w:tcW w:w="1260" w:type="dxa"/>
            <w:tcBorders>
              <w:top w:val="single" w:sz="4" w:space="0" w:color="auto"/>
              <w:bottom w:val="single" w:sz="4" w:space="0" w:color="auto"/>
            </w:tcBorders>
            <w:vAlign w:val="bottom"/>
          </w:tcPr>
          <w:p w14:paraId="43A06291" w14:textId="77777777" w:rsidR="00F5348A" w:rsidRPr="00417122" w:rsidRDefault="00C177E3" w:rsidP="00170D92">
            <w:pPr>
              <w:pStyle w:val="BodyText7"/>
              <w:spacing w:line="240" w:lineRule="auto"/>
              <w:ind w:right="144" w:firstLine="0"/>
              <w:jc w:val="right"/>
              <w:rPr>
                <w:sz w:val="22"/>
                <w:szCs w:val="22"/>
              </w:rPr>
            </w:pPr>
            <w:r w:rsidRPr="00417122">
              <w:rPr>
                <w:rStyle w:val="BodyText52"/>
                <w:sz w:val="22"/>
                <w:szCs w:val="22"/>
              </w:rPr>
              <w:t>5,465,000</w:t>
            </w:r>
          </w:p>
        </w:tc>
      </w:tr>
      <w:tr w:rsidR="00170D92" w:rsidRPr="00C927D9" w14:paraId="11A07BB6" w14:textId="77777777" w:rsidTr="00417122">
        <w:trPr>
          <w:trHeight w:val="254"/>
        </w:trPr>
        <w:tc>
          <w:tcPr>
            <w:tcW w:w="3430" w:type="dxa"/>
            <w:vMerge w:val="restart"/>
            <w:vAlign w:val="bottom"/>
          </w:tcPr>
          <w:p w14:paraId="37A99AC8" w14:textId="77777777" w:rsidR="00170D92" w:rsidRPr="00417122" w:rsidRDefault="00F577FB" w:rsidP="00C00EBE">
            <w:pPr>
              <w:pStyle w:val="BodyText7"/>
              <w:spacing w:line="240" w:lineRule="auto"/>
              <w:ind w:left="540" w:hanging="270"/>
              <w:rPr>
                <w:sz w:val="22"/>
                <w:szCs w:val="22"/>
              </w:rPr>
            </w:pPr>
            <w:r>
              <w:rPr>
                <w:rStyle w:val="BodyText52"/>
                <w:sz w:val="22"/>
                <w:szCs w:val="22"/>
              </w:rPr>
              <w:t>New South Wales College of Ar</w:t>
            </w:r>
            <w:r w:rsidR="00170D92" w:rsidRPr="00417122">
              <w:rPr>
                <w:rStyle w:val="BodyText52"/>
                <w:sz w:val="22"/>
                <w:szCs w:val="22"/>
              </w:rPr>
              <w:t>t and Design</w:t>
            </w:r>
          </w:p>
        </w:tc>
        <w:tc>
          <w:tcPr>
            <w:tcW w:w="5040" w:type="dxa"/>
            <w:tcBorders>
              <w:top w:val="single" w:sz="4" w:space="0" w:color="auto"/>
            </w:tcBorders>
            <w:vAlign w:val="bottom"/>
          </w:tcPr>
          <w:p w14:paraId="00A3B6B6" w14:textId="77777777" w:rsidR="00170D92" w:rsidRPr="00417122" w:rsidRDefault="00170D92" w:rsidP="00170D92">
            <w:pPr>
              <w:pStyle w:val="BodyText7"/>
              <w:tabs>
                <w:tab w:val="left" w:leader="dot" w:pos="4850"/>
              </w:tabs>
              <w:spacing w:line="240" w:lineRule="auto"/>
              <w:ind w:firstLine="0"/>
              <w:rPr>
                <w:sz w:val="22"/>
                <w:szCs w:val="22"/>
              </w:rPr>
            </w:pPr>
            <w:r w:rsidRPr="00417122">
              <w:rPr>
                <w:rStyle w:val="BodyText52"/>
                <w:sz w:val="22"/>
                <w:szCs w:val="22"/>
              </w:rPr>
              <w:t>Initial development</w:t>
            </w:r>
            <w:r w:rsidRPr="00417122">
              <w:rPr>
                <w:rStyle w:val="BodyText52"/>
                <w:sz w:val="22"/>
                <w:szCs w:val="22"/>
              </w:rPr>
              <w:tab/>
            </w:r>
          </w:p>
        </w:tc>
        <w:tc>
          <w:tcPr>
            <w:tcW w:w="1260" w:type="dxa"/>
            <w:tcBorders>
              <w:top w:val="single" w:sz="4" w:space="0" w:color="auto"/>
            </w:tcBorders>
            <w:vAlign w:val="bottom"/>
          </w:tcPr>
          <w:p w14:paraId="23A5259B" w14:textId="77777777" w:rsidR="00170D92" w:rsidRPr="00417122" w:rsidRDefault="00170D92" w:rsidP="00170D92">
            <w:pPr>
              <w:pStyle w:val="BodyText7"/>
              <w:spacing w:line="240" w:lineRule="auto"/>
              <w:ind w:right="144" w:firstLine="0"/>
              <w:jc w:val="right"/>
              <w:rPr>
                <w:sz w:val="22"/>
                <w:szCs w:val="22"/>
              </w:rPr>
            </w:pPr>
            <w:r w:rsidRPr="00417122">
              <w:rPr>
                <w:rStyle w:val="BodyText52"/>
                <w:sz w:val="22"/>
                <w:szCs w:val="22"/>
              </w:rPr>
              <w:t>41,670</w:t>
            </w:r>
          </w:p>
        </w:tc>
      </w:tr>
      <w:tr w:rsidR="00170D92" w:rsidRPr="00C927D9" w14:paraId="58CCD349" w14:textId="77777777" w:rsidTr="00417122">
        <w:trPr>
          <w:trHeight w:val="254"/>
        </w:trPr>
        <w:tc>
          <w:tcPr>
            <w:tcW w:w="3430" w:type="dxa"/>
            <w:vMerge/>
            <w:vAlign w:val="bottom"/>
          </w:tcPr>
          <w:p w14:paraId="54B6B046" w14:textId="77777777" w:rsidR="00170D92" w:rsidRPr="00417122" w:rsidRDefault="00170D92" w:rsidP="00170D92">
            <w:pPr>
              <w:pStyle w:val="BodyText7"/>
              <w:spacing w:line="240" w:lineRule="auto"/>
              <w:ind w:firstLine="0"/>
              <w:rPr>
                <w:sz w:val="22"/>
                <w:szCs w:val="22"/>
              </w:rPr>
            </w:pPr>
          </w:p>
        </w:tc>
        <w:tc>
          <w:tcPr>
            <w:tcW w:w="5040" w:type="dxa"/>
            <w:vAlign w:val="bottom"/>
          </w:tcPr>
          <w:p w14:paraId="7F9543A2" w14:textId="77777777" w:rsidR="00170D92" w:rsidRPr="00417122" w:rsidRDefault="00170D92" w:rsidP="00170D92">
            <w:pPr>
              <w:tabs>
                <w:tab w:val="left" w:leader="dot" w:pos="4850"/>
              </w:tabs>
              <w:rPr>
                <w:rFonts w:ascii="Times New Roman" w:hAnsi="Times New Roman" w:cs="Times New Roman"/>
                <w:sz w:val="22"/>
                <w:szCs w:val="22"/>
              </w:rPr>
            </w:pPr>
          </w:p>
        </w:tc>
        <w:tc>
          <w:tcPr>
            <w:tcW w:w="1260" w:type="dxa"/>
            <w:tcBorders>
              <w:bottom w:val="single" w:sz="4" w:space="0" w:color="auto"/>
            </w:tcBorders>
            <w:vAlign w:val="bottom"/>
          </w:tcPr>
          <w:p w14:paraId="1C508A0D" w14:textId="77777777" w:rsidR="00170D92" w:rsidRPr="00417122" w:rsidRDefault="00170D92" w:rsidP="00170D92">
            <w:pPr>
              <w:ind w:right="144"/>
              <w:jc w:val="right"/>
              <w:rPr>
                <w:rFonts w:ascii="Times New Roman" w:hAnsi="Times New Roman" w:cs="Times New Roman"/>
                <w:sz w:val="22"/>
                <w:szCs w:val="22"/>
              </w:rPr>
            </w:pPr>
          </w:p>
        </w:tc>
      </w:tr>
      <w:tr w:rsidR="00F5348A" w:rsidRPr="00C927D9" w14:paraId="40ECC7F2" w14:textId="77777777" w:rsidTr="00417122">
        <w:trPr>
          <w:trHeight w:val="331"/>
        </w:trPr>
        <w:tc>
          <w:tcPr>
            <w:tcW w:w="3430" w:type="dxa"/>
            <w:vAlign w:val="bottom"/>
          </w:tcPr>
          <w:p w14:paraId="44D28B0F" w14:textId="77777777" w:rsidR="00F5348A" w:rsidRPr="00417122" w:rsidRDefault="00F5348A" w:rsidP="00170D92">
            <w:pPr>
              <w:rPr>
                <w:rFonts w:ascii="Times New Roman" w:hAnsi="Times New Roman" w:cs="Times New Roman"/>
                <w:sz w:val="22"/>
                <w:szCs w:val="22"/>
              </w:rPr>
            </w:pPr>
          </w:p>
        </w:tc>
        <w:tc>
          <w:tcPr>
            <w:tcW w:w="5040" w:type="dxa"/>
            <w:tcBorders>
              <w:bottom w:val="single" w:sz="4" w:space="0" w:color="auto"/>
            </w:tcBorders>
            <w:vAlign w:val="bottom"/>
          </w:tcPr>
          <w:p w14:paraId="5C2D9BBC" w14:textId="77777777" w:rsidR="00F5348A" w:rsidRPr="00417122" w:rsidRDefault="00F5348A" w:rsidP="00170D92">
            <w:pPr>
              <w:tabs>
                <w:tab w:val="left" w:leader="dot" w:pos="4850"/>
              </w:tabs>
              <w:rPr>
                <w:rFonts w:ascii="Times New Roman" w:hAnsi="Times New Roman" w:cs="Times New Roman"/>
                <w:sz w:val="22"/>
                <w:szCs w:val="22"/>
              </w:rPr>
            </w:pPr>
          </w:p>
        </w:tc>
        <w:tc>
          <w:tcPr>
            <w:tcW w:w="1260" w:type="dxa"/>
            <w:tcBorders>
              <w:top w:val="single" w:sz="4" w:space="0" w:color="auto"/>
              <w:bottom w:val="single" w:sz="4" w:space="0" w:color="auto"/>
            </w:tcBorders>
            <w:vAlign w:val="bottom"/>
          </w:tcPr>
          <w:p w14:paraId="5CBC5A9B" w14:textId="77777777" w:rsidR="00F5348A" w:rsidRPr="00417122" w:rsidRDefault="00C177E3" w:rsidP="00170D92">
            <w:pPr>
              <w:pStyle w:val="BodyText7"/>
              <w:spacing w:line="240" w:lineRule="auto"/>
              <w:ind w:right="144" w:firstLine="0"/>
              <w:jc w:val="right"/>
              <w:rPr>
                <w:sz w:val="22"/>
                <w:szCs w:val="22"/>
              </w:rPr>
            </w:pPr>
            <w:r w:rsidRPr="00417122">
              <w:rPr>
                <w:rStyle w:val="BodyText52"/>
                <w:sz w:val="22"/>
                <w:szCs w:val="22"/>
              </w:rPr>
              <w:t>41,670</w:t>
            </w:r>
          </w:p>
        </w:tc>
      </w:tr>
      <w:tr w:rsidR="00170D92" w:rsidRPr="00C927D9" w14:paraId="6C2F8E93" w14:textId="77777777" w:rsidTr="00417122">
        <w:trPr>
          <w:trHeight w:val="240"/>
        </w:trPr>
        <w:tc>
          <w:tcPr>
            <w:tcW w:w="3430" w:type="dxa"/>
            <w:vMerge w:val="restart"/>
            <w:vAlign w:val="bottom"/>
          </w:tcPr>
          <w:p w14:paraId="56BF6E5F" w14:textId="77777777" w:rsidR="00170D92" w:rsidRPr="00417122" w:rsidRDefault="00170D92" w:rsidP="00C00EBE">
            <w:pPr>
              <w:pStyle w:val="BodyText7"/>
              <w:spacing w:line="240" w:lineRule="auto"/>
              <w:ind w:left="540" w:hanging="270"/>
              <w:rPr>
                <w:sz w:val="22"/>
                <w:szCs w:val="22"/>
              </w:rPr>
            </w:pPr>
            <w:r w:rsidRPr="00417122">
              <w:rPr>
                <w:rStyle w:val="BodyText52"/>
                <w:sz w:val="22"/>
                <w:szCs w:val="22"/>
              </w:rPr>
              <w:t>New South Wales State Conservatorium of Music</w:t>
            </w:r>
          </w:p>
        </w:tc>
        <w:tc>
          <w:tcPr>
            <w:tcW w:w="5040" w:type="dxa"/>
            <w:tcBorders>
              <w:top w:val="single" w:sz="4" w:space="0" w:color="auto"/>
            </w:tcBorders>
            <w:vAlign w:val="bottom"/>
          </w:tcPr>
          <w:p w14:paraId="08FA1C17" w14:textId="77777777" w:rsidR="00170D92" w:rsidRPr="00417122" w:rsidRDefault="00170D92" w:rsidP="00170D92">
            <w:pPr>
              <w:pStyle w:val="BodyText7"/>
              <w:tabs>
                <w:tab w:val="left" w:leader="dot" w:pos="4850"/>
              </w:tabs>
              <w:spacing w:line="240" w:lineRule="auto"/>
              <w:ind w:firstLine="0"/>
              <w:rPr>
                <w:sz w:val="22"/>
                <w:szCs w:val="22"/>
              </w:rPr>
            </w:pPr>
            <w:r w:rsidRPr="00417122">
              <w:rPr>
                <w:rStyle w:val="BodyText52"/>
                <w:sz w:val="22"/>
                <w:szCs w:val="22"/>
              </w:rPr>
              <w:t>Alterations to library</w:t>
            </w:r>
            <w:r w:rsidRPr="00417122">
              <w:rPr>
                <w:rStyle w:val="BodyText52"/>
                <w:sz w:val="22"/>
                <w:szCs w:val="22"/>
              </w:rPr>
              <w:tab/>
            </w:r>
          </w:p>
        </w:tc>
        <w:tc>
          <w:tcPr>
            <w:tcW w:w="1260" w:type="dxa"/>
            <w:tcBorders>
              <w:top w:val="single" w:sz="4" w:space="0" w:color="auto"/>
            </w:tcBorders>
            <w:vAlign w:val="bottom"/>
          </w:tcPr>
          <w:p w14:paraId="7E144F35" w14:textId="77777777" w:rsidR="00170D92" w:rsidRPr="00417122" w:rsidRDefault="00170D92" w:rsidP="00170D92">
            <w:pPr>
              <w:pStyle w:val="BodyText7"/>
              <w:spacing w:line="240" w:lineRule="auto"/>
              <w:ind w:right="144" w:firstLine="0"/>
              <w:jc w:val="right"/>
              <w:rPr>
                <w:sz w:val="22"/>
                <w:szCs w:val="22"/>
              </w:rPr>
            </w:pPr>
            <w:r w:rsidRPr="00417122">
              <w:rPr>
                <w:rStyle w:val="BodyText52"/>
                <w:sz w:val="22"/>
                <w:szCs w:val="22"/>
              </w:rPr>
              <w:t>11,770</w:t>
            </w:r>
          </w:p>
        </w:tc>
      </w:tr>
      <w:tr w:rsidR="00170D92" w:rsidRPr="00C927D9" w14:paraId="41A4976F" w14:textId="77777777" w:rsidTr="00417122">
        <w:trPr>
          <w:trHeight w:val="211"/>
        </w:trPr>
        <w:tc>
          <w:tcPr>
            <w:tcW w:w="3430" w:type="dxa"/>
            <w:vMerge/>
            <w:vAlign w:val="bottom"/>
          </w:tcPr>
          <w:p w14:paraId="777D9403" w14:textId="77777777" w:rsidR="00170D92" w:rsidRPr="00417122" w:rsidRDefault="00170D92" w:rsidP="00170D92">
            <w:pPr>
              <w:pStyle w:val="BodyText7"/>
              <w:spacing w:line="240" w:lineRule="auto"/>
              <w:ind w:firstLine="0"/>
              <w:rPr>
                <w:sz w:val="22"/>
                <w:szCs w:val="22"/>
              </w:rPr>
            </w:pPr>
          </w:p>
        </w:tc>
        <w:tc>
          <w:tcPr>
            <w:tcW w:w="5040" w:type="dxa"/>
            <w:vAlign w:val="bottom"/>
          </w:tcPr>
          <w:p w14:paraId="27A4259C" w14:textId="77777777" w:rsidR="00170D92" w:rsidRPr="00417122" w:rsidRDefault="00170D92" w:rsidP="00170D92">
            <w:pPr>
              <w:pStyle w:val="BodyText7"/>
              <w:tabs>
                <w:tab w:val="left" w:leader="dot" w:pos="4850"/>
              </w:tabs>
              <w:spacing w:line="240" w:lineRule="auto"/>
              <w:ind w:firstLine="0"/>
              <w:rPr>
                <w:sz w:val="22"/>
                <w:szCs w:val="22"/>
              </w:rPr>
            </w:pPr>
            <w:r w:rsidRPr="00417122">
              <w:rPr>
                <w:rStyle w:val="BodyText52"/>
                <w:sz w:val="22"/>
                <w:szCs w:val="22"/>
              </w:rPr>
              <w:t>Equipment</w:t>
            </w:r>
            <w:r w:rsidRPr="00417122">
              <w:rPr>
                <w:rStyle w:val="BodyText52"/>
                <w:sz w:val="22"/>
                <w:szCs w:val="22"/>
              </w:rPr>
              <w:tab/>
            </w:r>
          </w:p>
        </w:tc>
        <w:tc>
          <w:tcPr>
            <w:tcW w:w="1260" w:type="dxa"/>
            <w:tcBorders>
              <w:bottom w:val="single" w:sz="4" w:space="0" w:color="auto"/>
            </w:tcBorders>
            <w:vAlign w:val="bottom"/>
          </w:tcPr>
          <w:p w14:paraId="5F43A883" w14:textId="77777777" w:rsidR="00170D92" w:rsidRPr="00417122" w:rsidRDefault="00170D92" w:rsidP="00170D92">
            <w:pPr>
              <w:pStyle w:val="BodyText7"/>
              <w:spacing w:line="240" w:lineRule="auto"/>
              <w:ind w:right="144" w:firstLine="0"/>
              <w:jc w:val="right"/>
              <w:rPr>
                <w:sz w:val="22"/>
                <w:szCs w:val="22"/>
              </w:rPr>
            </w:pPr>
            <w:r w:rsidRPr="00417122">
              <w:rPr>
                <w:rStyle w:val="BodyText52"/>
                <w:sz w:val="22"/>
                <w:szCs w:val="22"/>
              </w:rPr>
              <w:t>17,400</w:t>
            </w:r>
          </w:p>
        </w:tc>
      </w:tr>
      <w:tr w:rsidR="00F5348A" w:rsidRPr="00C927D9" w14:paraId="47057D06" w14:textId="77777777" w:rsidTr="00417122">
        <w:trPr>
          <w:trHeight w:val="298"/>
        </w:trPr>
        <w:tc>
          <w:tcPr>
            <w:tcW w:w="3430" w:type="dxa"/>
            <w:vAlign w:val="bottom"/>
          </w:tcPr>
          <w:p w14:paraId="6252621A" w14:textId="77777777" w:rsidR="00F5348A" w:rsidRPr="00417122" w:rsidRDefault="00F5348A" w:rsidP="00170D92">
            <w:pPr>
              <w:rPr>
                <w:rFonts w:ascii="Times New Roman" w:hAnsi="Times New Roman" w:cs="Times New Roman"/>
                <w:sz w:val="22"/>
                <w:szCs w:val="22"/>
              </w:rPr>
            </w:pPr>
          </w:p>
        </w:tc>
        <w:tc>
          <w:tcPr>
            <w:tcW w:w="5040" w:type="dxa"/>
            <w:tcBorders>
              <w:bottom w:val="single" w:sz="4" w:space="0" w:color="auto"/>
            </w:tcBorders>
            <w:vAlign w:val="bottom"/>
          </w:tcPr>
          <w:p w14:paraId="0D8A650D" w14:textId="77777777" w:rsidR="00F5348A" w:rsidRPr="00417122" w:rsidRDefault="00F5348A" w:rsidP="00170D92">
            <w:pPr>
              <w:tabs>
                <w:tab w:val="left" w:leader="dot" w:pos="4850"/>
              </w:tabs>
              <w:rPr>
                <w:rFonts w:ascii="Times New Roman" w:hAnsi="Times New Roman" w:cs="Times New Roman"/>
                <w:sz w:val="22"/>
                <w:szCs w:val="22"/>
              </w:rPr>
            </w:pPr>
          </w:p>
        </w:tc>
        <w:tc>
          <w:tcPr>
            <w:tcW w:w="1260" w:type="dxa"/>
            <w:tcBorders>
              <w:top w:val="single" w:sz="4" w:space="0" w:color="auto"/>
              <w:bottom w:val="single" w:sz="4" w:space="0" w:color="auto"/>
            </w:tcBorders>
            <w:vAlign w:val="bottom"/>
          </w:tcPr>
          <w:p w14:paraId="115362E4" w14:textId="77777777" w:rsidR="00F5348A" w:rsidRPr="00417122" w:rsidRDefault="00C177E3" w:rsidP="00170D92">
            <w:pPr>
              <w:pStyle w:val="BodyText7"/>
              <w:spacing w:line="240" w:lineRule="auto"/>
              <w:ind w:right="144" w:firstLine="0"/>
              <w:jc w:val="right"/>
              <w:rPr>
                <w:sz w:val="22"/>
                <w:szCs w:val="22"/>
              </w:rPr>
            </w:pPr>
            <w:r w:rsidRPr="00417122">
              <w:rPr>
                <w:rStyle w:val="BodyText52"/>
                <w:sz w:val="22"/>
                <w:szCs w:val="22"/>
              </w:rPr>
              <w:t>29,170</w:t>
            </w:r>
          </w:p>
        </w:tc>
      </w:tr>
      <w:tr w:rsidR="00417122" w:rsidRPr="00C927D9" w14:paraId="7187E89F" w14:textId="77777777" w:rsidTr="00417122">
        <w:trPr>
          <w:trHeight w:val="331"/>
        </w:trPr>
        <w:tc>
          <w:tcPr>
            <w:tcW w:w="3430" w:type="dxa"/>
            <w:vMerge w:val="restart"/>
            <w:vAlign w:val="bottom"/>
          </w:tcPr>
          <w:p w14:paraId="389A31DC" w14:textId="77777777" w:rsidR="00417122" w:rsidRPr="00417122" w:rsidRDefault="00417122" w:rsidP="00C00EBE">
            <w:pPr>
              <w:pStyle w:val="BodyText7"/>
              <w:spacing w:line="240" w:lineRule="auto"/>
              <w:ind w:left="540" w:hanging="270"/>
              <w:rPr>
                <w:sz w:val="22"/>
                <w:szCs w:val="22"/>
              </w:rPr>
            </w:pPr>
            <w:r w:rsidRPr="00417122">
              <w:rPr>
                <w:rStyle w:val="BodyText52"/>
                <w:sz w:val="22"/>
                <w:szCs w:val="22"/>
              </w:rPr>
              <w:t>Newcastle College of Advanced Education</w:t>
            </w:r>
          </w:p>
        </w:tc>
        <w:tc>
          <w:tcPr>
            <w:tcW w:w="5040" w:type="dxa"/>
            <w:tcBorders>
              <w:top w:val="single" w:sz="4" w:space="0" w:color="auto"/>
            </w:tcBorders>
            <w:vAlign w:val="bottom"/>
          </w:tcPr>
          <w:p w14:paraId="0E77A73B" w14:textId="77777777" w:rsidR="00417122" w:rsidRPr="00417122" w:rsidRDefault="00417122" w:rsidP="00170D92">
            <w:pPr>
              <w:pStyle w:val="BodyText7"/>
              <w:tabs>
                <w:tab w:val="left" w:leader="dot" w:pos="4850"/>
              </w:tabs>
              <w:spacing w:line="240" w:lineRule="auto"/>
              <w:ind w:firstLine="0"/>
              <w:rPr>
                <w:sz w:val="22"/>
                <w:szCs w:val="22"/>
              </w:rPr>
            </w:pPr>
            <w:r w:rsidRPr="00417122">
              <w:rPr>
                <w:rStyle w:val="BodyText52"/>
                <w:sz w:val="22"/>
                <w:szCs w:val="22"/>
              </w:rPr>
              <w:t>Completion of Stage 2</w:t>
            </w:r>
            <w:r w:rsidRPr="00417122">
              <w:rPr>
                <w:rStyle w:val="BodyText52"/>
                <w:sz w:val="22"/>
                <w:szCs w:val="22"/>
              </w:rPr>
              <w:tab/>
            </w:r>
          </w:p>
        </w:tc>
        <w:tc>
          <w:tcPr>
            <w:tcW w:w="1260" w:type="dxa"/>
            <w:tcBorders>
              <w:top w:val="single" w:sz="4" w:space="0" w:color="auto"/>
            </w:tcBorders>
            <w:vAlign w:val="bottom"/>
          </w:tcPr>
          <w:p w14:paraId="1F5741E6" w14:textId="77777777" w:rsidR="00417122" w:rsidRPr="00417122" w:rsidRDefault="00417122" w:rsidP="00170D92">
            <w:pPr>
              <w:pStyle w:val="BodyText7"/>
              <w:spacing w:line="240" w:lineRule="auto"/>
              <w:ind w:right="144" w:firstLine="0"/>
              <w:jc w:val="right"/>
              <w:rPr>
                <w:sz w:val="22"/>
                <w:szCs w:val="22"/>
              </w:rPr>
            </w:pPr>
            <w:r w:rsidRPr="00417122">
              <w:rPr>
                <w:rStyle w:val="BodyText52"/>
                <w:sz w:val="22"/>
                <w:szCs w:val="22"/>
              </w:rPr>
              <w:t>334,800</w:t>
            </w:r>
          </w:p>
        </w:tc>
      </w:tr>
      <w:tr w:rsidR="00417122" w:rsidRPr="00C927D9" w14:paraId="683E34A1" w14:textId="77777777" w:rsidTr="00417122">
        <w:trPr>
          <w:trHeight w:val="192"/>
        </w:trPr>
        <w:tc>
          <w:tcPr>
            <w:tcW w:w="3430" w:type="dxa"/>
            <w:vMerge/>
            <w:vAlign w:val="bottom"/>
          </w:tcPr>
          <w:p w14:paraId="05F41453" w14:textId="77777777" w:rsidR="00417122" w:rsidRPr="00417122" w:rsidRDefault="00417122" w:rsidP="00170D92">
            <w:pPr>
              <w:pStyle w:val="BodyText7"/>
              <w:spacing w:line="240" w:lineRule="auto"/>
              <w:ind w:firstLine="0"/>
              <w:rPr>
                <w:sz w:val="22"/>
                <w:szCs w:val="22"/>
              </w:rPr>
            </w:pPr>
          </w:p>
        </w:tc>
        <w:tc>
          <w:tcPr>
            <w:tcW w:w="5040" w:type="dxa"/>
            <w:vAlign w:val="bottom"/>
          </w:tcPr>
          <w:p w14:paraId="7FBC71AA" w14:textId="77777777" w:rsidR="00417122" w:rsidRPr="00417122" w:rsidRDefault="00417122" w:rsidP="00170D92">
            <w:pPr>
              <w:pStyle w:val="BodyText7"/>
              <w:tabs>
                <w:tab w:val="left" w:leader="dot" w:pos="4850"/>
              </w:tabs>
              <w:spacing w:line="240" w:lineRule="auto"/>
              <w:ind w:firstLine="0"/>
              <w:rPr>
                <w:sz w:val="22"/>
                <w:szCs w:val="22"/>
              </w:rPr>
            </w:pPr>
            <w:r w:rsidRPr="00417122">
              <w:rPr>
                <w:rStyle w:val="BodyText52"/>
                <w:sz w:val="22"/>
                <w:szCs w:val="22"/>
              </w:rPr>
              <w:t>Construction of special education clinic</w:t>
            </w:r>
            <w:r w:rsidRPr="00417122">
              <w:rPr>
                <w:rStyle w:val="BodyText52"/>
                <w:sz w:val="22"/>
                <w:szCs w:val="22"/>
              </w:rPr>
              <w:tab/>
            </w:r>
          </w:p>
        </w:tc>
        <w:tc>
          <w:tcPr>
            <w:tcW w:w="1260" w:type="dxa"/>
            <w:vAlign w:val="bottom"/>
          </w:tcPr>
          <w:p w14:paraId="7B618BD4" w14:textId="77777777" w:rsidR="00417122" w:rsidRPr="00417122" w:rsidRDefault="00417122" w:rsidP="00170D92">
            <w:pPr>
              <w:pStyle w:val="BodyText7"/>
              <w:spacing w:line="240" w:lineRule="auto"/>
              <w:ind w:right="144" w:firstLine="0"/>
              <w:jc w:val="right"/>
              <w:rPr>
                <w:sz w:val="22"/>
                <w:szCs w:val="22"/>
              </w:rPr>
            </w:pPr>
            <w:r w:rsidRPr="00417122">
              <w:rPr>
                <w:rStyle w:val="BodyText52"/>
                <w:sz w:val="22"/>
                <w:szCs w:val="22"/>
              </w:rPr>
              <w:t>342,000</w:t>
            </w:r>
          </w:p>
        </w:tc>
      </w:tr>
      <w:tr w:rsidR="00F5348A" w:rsidRPr="00C927D9" w14:paraId="4C39DBDE" w14:textId="77777777" w:rsidTr="00170D92">
        <w:trPr>
          <w:trHeight w:val="168"/>
        </w:trPr>
        <w:tc>
          <w:tcPr>
            <w:tcW w:w="3430" w:type="dxa"/>
            <w:vAlign w:val="bottom"/>
          </w:tcPr>
          <w:p w14:paraId="357604FE" w14:textId="77777777" w:rsidR="00F5348A" w:rsidRPr="00417122" w:rsidRDefault="00F5348A" w:rsidP="00170D92">
            <w:pPr>
              <w:rPr>
                <w:rFonts w:ascii="Times New Roman" w:hAnsi="Times New Roman" w:cs="Times New Roman"/>
                <w:sz w:val="22"/>
                <w:szCs w:val="22"/>
              </w:rPr>
            </w:pPr>
          </w:p>
        </w:tc>
        <w:tc>
          <w:tcPr>
            <w:tcW w:w="5040" w:type="dxa"/>
            <w:vAlign w:val="bottom"/>
          </w:tcPr>
          <w:p w14:paraId="0BAA4B75" w14:textId="77777777" w:rsidR="00F5348A" w:rsidRPr="00417122" w:rsidRDefault="00170D92" w:rsidP="00170D92">
            <w:pPr>
              <w:pStyle w:val="BodyText7"/>
              <w:tabs>
                <w:tab w:val="left" w:leader="dot" w:pos="4850"/>
              </w:tabs>
              <w:spacing w:line="240" w:lineRule="auto"/>
              <w:ind w:firstLine="0"/>
              <w:rPr>
                <w:sz w:val="22"/>
                <w:szCs w:val="22"/>
              </w:rPr>
            </w:pPr>
            <w:r w:rsidRPr="00417122">
              <w:rPr>
                <w:rStyle w:val="BodyText52"/>
                <w:sz w:val="22"/>
                <w:szCs w:val="22"/>
              </w:rPr>
              <w:t>Other works and services</w:t>
            </w:r>
            <w:r w:rsidRPr="00417122">
              <w:rPr>
                <w:rStyle w:val="BodyText52"/>
                <w:sz w:val="22"/>
                <w:szCs w:val="22"/>
              </w:rPr>
              <w:tab/>
            </w:r>
          </w:p>
        </w:tc>
        <w:tc>
          <w:tcPr>
            <w:tcW w:w="1260" w:type="dxa"/>
            <w:vAlign w:val="bottom"/>
          </w:tcPr>
          <w:p w14:paraId="1F1D9069" w14:textId="77777777" w:rsidR="00F5348A" w:rsidRPr="00417122" w:rsidRDefault="00C177E3" w:rsidP="00170D92">
            <w:pPr>
              <w:pStyle w:val="BodyText7"/>
              <w:spacing w:line="240" w:lineRule="auto"/>
              <w:ind w:right="144" w:firstLine="0"/>
              <w:jc w:val="right"/>
              <w:rPr>
                <w:sz w:val="22"/>
                <w:szCs w:val="22"/>
              </w:rPr>
            </w:pPr>
            <w:r w:rsidRPr="00417122">
              <w:rPr>
                <w:rStyle w:val="BodyText52"/>
                <w:sz w:val="22"/>
                <w:szCs w:val="22"/>
              </w:rPr>
              <w:t>27,000</w:t>
            </w:r>
          </w:p>
        </w:tc>
      </w:tr>
      <w:tr w:rsidR="00F5348A" w:rsidRPr="00C927D9" w14:paraId="05CFE29F" w14:textId="77777777" w:rsidTr="00417122">
        <w:trPr>
          <w:trHeight w:val="254"/>
        </w:trPr>
        <w:tc>
          <w:tcPr>
            <w:tcW w:w="3430" w:type="dxa"/>
            <w:vAlign w:val="bottom"/>
          </w:tcPr>
          <w:p w14:paraId="62B4B7AD" w14:textId="77777777" w:rsidR="00F5348A" w:rsidRPr="00417122" w:rsidRDefault="00F5348A" w:rsidP="00170D92">
            <w:pPr>
              <w:rPr>
                <w:rFonts w:ascii="Times New Roman" w:hAnsi="Times New Roman" w:cs="Times New Roman"/>
                <w:sz w:val="22"/>
                <w:szCs w:val="22"/>
              </w:rPr>
            </w:pPr>
          </w:p>
        </w:tc>
        <w:tc>
          <w:tcPr>
            <w:tcW w:w="5040" w:type="dxa"/>
            <w:vAlign w:val="bottom"/>
          </w:tcPr>
          <w:p w14:paraId="49F7547E" w14:textId="77777777" w:rsidR="00F5348A" w:rsidRPr="00417122" w:rsidRDefault="00170D92" w:rsidP="00170D92">
            <w:pPr>
              <w:pStyle w:val="BodyText7"/>
              <w:tabs>
                <w:tab w:val="left" w:leader="dot" w:pos="4850"/>
              </w:tabs>
              <w:spacing w:line="240" w:lineRule="auto"/>
              <w:ind w:firstLine="0"/>
              <w:rPr>
                <w:sz w:val="22"/>
                <w:szCs w:val="22"/>
              </w:rPr>
            </w:pPr>
            <w:r w:rsidRPr="00417122">
              <w:rPr>
                <w:rStyle w:val="BodyText52"/>
                <w:sz w:val="22"/>
                <w:szCs w:val="22"/>
              </w:rPr>
              <w:t>Equipment</w:t>
            </w:r>
            <w:r w:rsidRPr="00417122">
              <w:rPr>
                <w:rStyle w:val="BodyText52"/>
                <w:sz w:val="22"/>
                <w:szCs w:val="22"/>
              </w:rPr>
              <w:tab/>
            </w:r>
          </w:p>
        </w:tc>
        <w:tc>
          <w:tcPr>
            <w:tcW w:w="1260" w:type="dxa"/>
            <w:tcBorders>
              <w:bottom w:val="single" w:sz="4" w:space="0" w:color="auto"/>
            </w:tcBorders>
            <w:vAlign w:val="bottom"/>
          </w:tcPr>
          <w:p w14:paraId="30714E26" w14:textId="77777777" w:rsidR="00F5348A" w:rsidRPr="00417122" w:rsidRDefault="00C177E3" w:rsidP="00170D92">
            <w:pPr>
              <w:pStyle w:val="BodyText7"/>
              <w:spacing w:line="240" w:lineRule="auto"/>
              <w:ind w:right="144" w:firstLine="0"/>
              <w:jc w:val="right"/>
              <w:rPr>
                <w:sz w:val="22"/>
                <w:szCs w:val="22"/>
              </w:rPr>
            </w:pPr>
            <w:r w:rsidRPr="00417122">
              <w:rPr>
                <w:rStyle w:val="BodyText52"/>
                <w:sz w:val="22"/>
                <w:szCs w:val="22"/>
              </w:rPr>
              <w:t>7,200</w:t>
            </w:r>
          </w:p>
        </w:tc>
      </w:tr>
      <w:tr w:rsidR="00F5348A" w:rsidRPr="00C927D9" w14:paraId="581FD933" w14:textId="77777777" w:rsidTr="00417122">
        <w:trPr>
          <w:trHeight w:val="269"/>
        </w:trPr>
        <w:tc>
          <w:tcPr>
            <w:tcW w:w="3430" w:type="dxa"/>
            <w:vAlign w:val="bottom"/>
          </w:tcPr>
          <w:p w14:paraId="1335A6EF" w14:textId="77777777" w:rsidR="00F5348A" w:rsidRPr="00417122" w:rsidRDefault="00F5348A" w:rsidP="00170D92">
            <w:pPr>
              <w:rPr>
                <w:rFonts w:ascii="Times New Roman" w:hAnsi="Times New Roman" w:cs="Times New Roman"/>
                <w:sz w:val="22"/>
                <w:szCs w:val="22"/>
              </w:rPr>
            </w:pPr>
          </w:p>
        </w:tc>
        <w:tc>
          <w:tcPr>
            <w:tcW w:w="5040" w:type="dxa"/>
            <w:tcBorders>
              <w:bottom w:val="single" w:sz="4" w:space="0" w:color="auto"/>
            </w:tcBorders>
            <w:vAlign w:val="bottom"/>
          </w:tcPr>
          <w:p w14:paraId="0C51E902" w14:textId="77777777" w:rsidR="00F5348A" w:rsidRPr="00417122" w:rsidRDefault="00F5348A" w:rsidP="00170D92">
            <w:pPr>
              <w:tabs>
                <w:tab w:val="left" w:pos="4850"/>
              </w:tabs>
              <w:rPr>
                <w:rFonts w:ascii="Times New Roman" w:hAnsi="Times New Roman" w:cs="Times New Roman"/>
                <w:sz w:val="22"/>
                <w:szCs w:val="22"/>
              </w:rPr>
            </w:pPr>
          </w:p>
        </w:tc>
        <w:tc>
          <w:tcPr>
            <w:tcW w:w="1260" w:type="dxa"/>
            <w:tcBorders>
              <w:top w:val="single" w:sz="4" w:space="0" w:color="auto"/>
              <w:bottom w:val="single" w:sz="4" w:space="0" w:color="auto"/>
            </w:tcBorders>
            <w:vAlign w:val="bottom"/>
          </w:tcPr>
          <w:p w14:paraId="3D649E76" w14:textId="77777777" w:rsidR="00F5348A" w:rsidRPr="00417122" w:rsidRDefault="00C177E3" w:rsidP="00170D92">
            <w:pPr>
              <w:pStyle w:val="BodyText7"/>
              <w:spacing w:line="240" w:lineRule="auto"/>
              <w:ind w:right="144" w:firstLine="0"/>
              <w:jc w:val="right"/>
              <w:rPr>
                <w:sz w:val="22"/>
                <w:szCs w:val="22"/>
              </w:rPr>
            </w:pPr>
            <w:r w:rsidRPr="00417122">
              <w:rPr>
                <w:rStyle w:val="BodyText52"/>
                <w:sz w:val="22"/>
                <w:szCs w:val="22"/>
              </w:rPr>
              <w:t>711,000</w:t>
            </w:r>
          </w:p>
        </w:tc>
      </w:tr>
      <w:tr w:rsidR="00417122" w:rsidRPr="00C927D9" w14:paraId="263F9091" w14:textId="77777777" w:rsidTr="00417122">
        <w:trPr>
          <w:trHeight w:val="269"/>
        </w:trPr>
        <w:tc>
          <w:tcPr>
            <w:tcW w:w="3430" w:type="dxa"/>
            <w:vMerge w:val="restart"/>
            <w:vAlign w:val="bottom"/>
          </w:tcPr>
          <w:p w14:paraId="58DC6C8B" w14:textId="77777777" w:rsidR="00417122" w:rsidRPr="00417122" w:rsidRDefault="00417122" w:rsidP="00C00EBE">
            <w:pPr>
              <w:pStyle w:val="BodyText7"/>
              <w:spacing w:line="240" w:lineRule="auto"/>
              <w:ind w:left="540" w:hanging="270"/>
              <w:rPr>
                <w:sz w:val="22"/>
                <w:szCs w:val="22"/>
              </w:rPr>
            </w:pPr>
            <w:r w:rsidRPr="00417122">
              <w:rPr>
                <w:rStyle w:val="BodyText52"/>
                <w:sz w:val="22"/>
                <w:szCs w:val="22"/>
              </w:rPr>
              <w:t>Northern Rivers College of Advanced Education</w:t>
            </w:r>
          </w:p>
        </w:tc>
        <w:tc>
          <w:tcPr>
            <w:tcW w:w="5040" w:type="dxa"/>
            <w:tcBorders>
              <w:top w:val="single" w:sz="4" w:space="0" w:color="auto"/>
            </w:tcBorders>
            <w:vAlign w:val="bottom"/>
          </w:tcPr>
          <w:p w14:paraId="1B3CE35F" w14:textId="77777777" w:rsidR="00417122" w:rsidRPr="00417122" w:rsidRDefault="00417122" w:rsidP="00170D92">
            <w:pPr>
              <w:pStyle w:val="BodyText7"/>
              <w:tabs>
                <w:tab w:val="left" w:leader="dot" w:pos="4850"/>
              </w:tabs>
              <w:spacing w:line="240" w:lineRule="auto"/>
              <w:ind w:firstLine="0"/>
              <w:rPr>
                <w:sz w:val="22"/>
                <w:szCs w:val="22"/>
              </w:rPr>
            </w:pPr>
            <w:r w:rsidRPr="00417122">
              <w:rPr>
                <w:rStyle w:val="BodyText52"/>
                <w:sz w:val="22"/>
                <w:szCs w:val="22"/>
              </w:rPr>
              <w:t>Initial development</w:t>
            </w:r>
            <w:r w:rsidRPr="00417122">
              <w:rPr>
                <w:rStyle w:val="BodyText52"/>
                <w:sz w:val="22"/>
                <w:szCs w:val="22"/>
              </w:rPr>
              <w:tab/>
            </w:r>
          </w:p>
        </w:tc>
        <w:tc>
          <w:tcPr>
            <w:tcW w:w="1260" w:type="dxa"/>
            <w:tcBorders>
              <w:top w:val="single" w:sz="4" w:space="0" w:color="auto"/>
            </w:tcBorders>
            <w:vAlign w:val="bottom"/>
          </w:tcPr>
          <w:p w14:paraId="09EB62F2" w14:textId="77777777" w:rsidR="00417122" w:rsidRPr="00417122" w:rsidRDefault="00417122" w:rsidP="00170D92">
            <w:pPr>
              <w:pStyle w:val="BodyText7"/>
              <w:spacing w:line="240" w:lineRule="auto"/>
              <w:ind w:right="144" w:firstLine="0"/>
              <w:jc w:val="right"/>
              <w:rPr>
                <w:sz w:val="22"/>
                <w:szCs w:val="22"/>
              </w:rPr>
            </w:pPr>
            <w:r w:rsidRPr="00417122">
              <w:rPr>
                <w:rStyle w:val="BodyText52"/>
                <w:sz w:val="22"/>
                <w:szCs w:val="22"/>
              </w:rPr>
              <w:t>158,330</w:t>
            </w:r>
          </w:p>
        </w:tc>
      </w:tr>
      <w:tr w:rsidR="00417122" w:rsidRPr="00C927D9" w14:paraId="6355BC18" w14:textId="77777777" w:rsidTr="00417122">
        <w:trPr>
          <w:trHeight w:val="211"/>
        </w:trPr>
        <w:tc>
          <w:tcPr>
            <w:tcW w:w="3430" w:type="dxa"/>
            <w:vMerge/>
            <w:vAlign w:val="bottom"/>
          </w:tcPr>
          <w:p w14:paraId="6F99DC6C" w14:textId="77777777" w:rsidR="00417122" w:rsidRPr="00417122" w:rsidRDefault="00417122" w:rsidP="00170D92">
            <w:pPr>
              <w:pStyle w:val="BodyText7"/>
              <w:spacing w:line="240" w:lineRule="auto"/>
              <w:ind w:firstLine="0"/>
              <w:rPr>
                <w:sz w:val="22"/>
                <w:szCs w:val="22"/>
              </w:rPr>
            </w:pPr>
          </w:p>
        </w:tc>
        <w:tc>
          <w:tcPr>
            <w:tcW w:w="5040" w:type="dxa"/>
            <w:vAlign w:val="bottom"/>
          </w:tcPr>
          <w:p w14:paraId="7CA9FB97" w14:textId="77777777" w:rsidR="00417122" w:rsidRPr="00417122" w:rsidRDefault="00417122" w:rsidP="00170D92">
            <w:pPr>
              <w:pStyle w:val="BodyText7"/>
              <w:tabs>
                <w:tab w:val="left" w:leader="dot" w:pos="4850"/>
              </w:tabs>
              <w:spacing w:line="240" w:lineRule="auto"/>
              <w:ind w:firstLine="0"/>
              <w:rPr>
                <w:sz w:val="22"/>
                <w:szCs w:val="22"/>
              </w:rPr>
            </w:pPr>
            <w:r w:rsidRPr="00417122">
              <w:rPr>
                <w:rStyle w:val="BodyText52"/>
                <w:sz w:val="22"/>
                <w:szCs w:val="22"/>
              </w:rPr>
              <w:t>Commencement of teaching buildings</w:t>
            </w:r>
            <w:r w:rsidRPr="00417122">
              <w:rPr>
                <w:rStyle w:val="BodyText52"/>
                <w:sz w:val="22"/>
                <w:szCs w:val="22"/>
              </w:rPr>
              <w:tab/>
            </w:r>
          </w:p>
        </w:tc>
        <w:tc>
          <w:tcPr>
            <w:tcW w:w="1260" w:type="dxa"/>
            <w:vAlign w:val="bottom"/>
          </w:tcPr>
          <w:p w14:paraId="2025C07A" w14:textId="77777777" w:rsidR="00417122" w:rsidRPr="00417122" w:rsidRDefault="00417122" w:rsidP="00170D92">
            <w:pPr>
              <w:pStyle w:val="BodyText7"/>
              <w:spacing w:line="240" w:lineRule="auto"/>
              <w:ind w:right="144" w:firstLine="0"/>
              <w:jc w:val="right"/>
              <w:rPr>
                <w:sz w:val="22"/>
                <w:szCs w:val="22"/>
              </w:rPr>
            </w:pPr>
            <w:r w:rsidRPr="00417122">
              <w:rPr>
                <w:rStyle w:val="BodyText52"/>
                <w:sz w:val="22"/>
                <w:szCs w:val="22"/>
              </w:rPr>
              <w:t>450,000</w:t>
            </w:r>
          </w:p>
        </w:tc>
      </w:tr>
      <w:tr w:rsidR="00F5348A" w:rsidRPr="00C927D9" w14:paraId="51E7F1AA" w14:textId="77777777" w:rsidTr="00170D92">
        <w:trPr>
          <w:trHeight w:val="134"/>
        </w:trPr>
        <w:tc>
          <w:tcPr>
            <w:tcW w:w="3430" w:type="dxa"/>
            <w:vAlign w:val="bottom"/>
          </w:tcPr>
          <w:p w14:paraId="6B1DD243" w14:textId="77777777" w:rsidR="00F5348A" w:rsidRPr="00417122" w:rsidRDefault="00F5348A" w:rsidP="00170D92">
            <w:pPr>
              <w:rPr>
                <w:rFonts w:ascii="Times New Roman" w:hAnsi="Times New Roman" w:cs="Times New Roman"/>
                <w:sz w:val="22"/>
                <w:szCs w:val="22"/>
              </w:rPr>
            </w:pPr>
          </w:p>
        </w:tc>
        <w:tc>
          <w:tcPr>
            <w:tcW w:w="5040" w:type="dxa"/>
            <w:vAlign w:val="bottom"/>
          </w:tcPr>
          <w:p w14:paraId="7218439B" w14:textId="77777777" w:rsidR="00F5348A" w:rsidRPr="00417122" w:rsidRDefault="00170D92" w:rsidP="00170D92">
            <w:pPr>
              <w:pStyle w:val="BodyText7"/>
              <w:tabs>
                <w:tab w:val="left" w:leader="dot" w:pos="4850"/>
              </w:tabs>
              <w:spacing w:line="240" w:lineRule="auto"/>
              <w:ind w:firstLine="0"/>
              <w:rPr>
                <w:sz w:val="22"/>
                <w:szCs w:val="22"/>
              </w:rPr>
            </w:pPr>
            <w:r w:rsidRPr="00417122">
              <w:rPr>
                <w:rStyle w:val="BodyText52"/>
                <w:sz w:val="22"/>
                <w:szCs w:val="22"/>
              </w:rPr>
              <w:t>Equipment</w:t>
            </w:r>
            <w:r w:rsidRPr="00417122">
              <w:rPr>
                <w:rStyle w:val="BodyText52"/>
                <w:sz w:val="22"/>
                <w:szCs w:val="22"/>
              </w:rPr>
              <w:tab/>
            </w:r>
          </w:p>
        </w:tc>
        <w:tc>
          <w:tcPr>
            <w:tcW w:w="1260" w:type="dxa"/>
            <w:vAlign w:val="bottom"/>
          </w:tcPr>
          <w:p w14:paraId="27E68779" w14:textId="77777777" w:rsidR="00F5348A" w:rsidRPr="00417122" w:rsidRDefault="00C177E3" w:rsidP="00170D92">
            <w:pPr>
              <w:pStyle w:val="BodyText7"/>
              <w:spacing w:line="240" w:lineRule="auto"/>
              <w:ind w:right="144" w:firstLine="0"/>
              <w:jc w:val="right"/>
              <w:rPr>
                <w:sz w:val="22"/>
                <w:szCs w:val="22"/>
              </w:rPr>
            </w:pPr>
            <w:r w:rsidRPr="00417122">
              <w:rPr>
                <w:rStyle w:val="BodyText52"/>
                <w:sz w:val="22"/>
                <w:szCs w:val="22"/>
              </w:rPr>
              <w:t>41,670</w:t>
            </w:r>
          </w:p>
        </w:tc>
      </w:tr>
      <w:tr w:rsidR="00F5348A" w:rsidRPr="00C927D9" w14:paraId="6BD0B130" w14:textId="77777777" w:rsidTr="00417122">
        <w:trPr>
          <w:trHeight w:val="240"/>
        </w:trPr>
        <w:tc>
          <w:tcPr>
            <w:tcW w:w="3430" w:type="dxa"/>
            <w:vAlign w:val="bottom"/>
          </w:tcPr>
          <w:p w14:paraId="4A2EF640" w14:textId="77777777" w:rsidR="00F5348A" w:rsidRPr="00417122" w:rsidRDefault="00F5348A" w:rsidP="00170D92">
            <w:pPr>
              <w:rPr>
                <w:rFonts w:ascii="Times New Roman" w:hAnsi="Times New Roman" w:cs="Times New Roman"/>
                <w:sz w:val="22"/>
                <w:szCs w:val="22"/>
              </w:rPr>
            </w:pPr>
          </w:p>
        </w:tc>
        <w:tc>
          <w:tcPr>
            <w:tcW w:w="5040" w:type="dxa"/>
            <w:vAlign w:val="bottom"/>
          </w:tcPr>
          <w:p w14:paraId="06A9D9E2" w14:textId="77777777" w:rsidR="00F5348A" w:rsidRPr="00417122" w:rsidRDefault="00170D92" w:rsidP="00170D92">
            <w:pPr>
              <w:pStyle w:val="BodyText7"/>
              <w:tabs>
                <w:tab w:val="left" w:leader="dot" w:pos="4850"/>
              </w:tabs>
              <w:spacing w:line="240" w:lineRule="auto"/>
              <w:ind w:firstLine="0"/>
              <w:rPr>
                <w:sz w:val="22"/>
                <w:szCs w:val="22"/>
              </w:rPr>
            </w:pPr>
            <w:r w:rsidRPr="00417122">
              <w:rPr>
                <w:rStyle w:val="BodyText52"/>
                <w:sz w:val="22"/>
                <w:szCs w:val="22"/>
              </w:rPr>
              <w:t>Planning</w:t>
            </w:r>
            <w:r w:rsidRPr="00417122">
              <w:rPr>
                <w:rStyle w:val="BodyText52"/>
                <w:sz w:val="22"/>
                <w:szCs w:val="22"/>
              </w:rPr>
              <w:tab/>
            </w:r>
          </w:p>
        </w:tc>
        <w:tc>
          <w:tcPr>
            <w:tcW w:w="1260" w:type="dxa"/>
            <w:tcBorders>
              <w:bottom w:val="single" w:sz="4" w:space="0" w:color="auto"/>
            </w:tcBorders>
            <w:vAlign w:val="bottom"/>
          </w:tcPr>
          <w:p w14:paraId="3D186468" w14:textId="77777777" w:rsidR="00F5348A" w:rsidRPr="00417122" w:rsidRDefault="00C177E3" w:rsidP="00170D92">
            <w:pPr>
              <w:pStyle w:val="BodyText7"/>
              <w:spacing w:line="240" w:lineRule="auto"/>
              <w:ind w:right="144" w:firstLine="0"/>
              <w:jc w:val="right"/>
              <w:rPr>
                <w:sz w:val="22"/>
                <w:szCs w:val="22"/>
              </w:rPr>
            </w:pPr>
            <w:r w:rsidRPr="00417122">
              <w:rPr>
                <w:rStyle w:val="BodyText52"/>
                <w:sz w:val="22"/>
                <w:szCs w:val="22"/>
              </w:rPr>
              <w:t>8,330</w:t>
            </w:r>
          </w:p>
        </w:tc>
      </w:tr>
      <w:tr w:rsidR="00F5348A" w:rsidRPr="00C927D9" w14:paraId="714A07BB" w14:textId="77777777" w:rsidTr="00417122">
        <w:trPr>
          <w:trHeight w:val="374"/>
        </w:trPr>
        <w:tc>
          <w:tcPr>
            <w:tcW w:w="3430" w:type="dxa"/>
            <w:vAlign w:val="bottom"/>
          </w:tcPr>
          <w:p w14:paraId="402A5C3F" w14:textId="77777777" w:rsidR="00F5348A" w:rsidRPr="00417122" w:rsidRDefault="00F5348A" w:rsidP="00170D92">
            <w:pPr>
              <w:rPr>
                <w:rFonts w:ascii="Times New Roman" w:hAnsi="Times New Roman" w:cs="Times New Roman"/>
                <w:sz w:val="22"/>
                <w:szCs w:val="22"/>
              </w:rPr>
            </w:pPr>
          </w:p>
        </w:tc>
        <w:tc>
          <w:tcPr>
            <w:tcW w:w="5040" w:type="dxa"/>
            <w:tcBorders>
              <w:bottom w:val="single" w:sz="4" w:space="0" w:color="auto"/>
            </w:tcBorders>
            <w:vAlign w:val="bottom"/>
          </w:tcPr>
          <w:p w14:paraId="3421C69D" w14:textId="77777777" w:rsidR="00F5348A" w:rsidRPr="00417122" w:rsidRDefault="00F5348A" w:rsidP="00170D92">
            <w:pPr>
              <w:rPr>
                <w:rFonts w:ascii="Times New Roman" w:hAnsi="Times New Roman" w:cs="Times New Roman"/>
                <w:sz w:val="22"/>
                <w:szCs w:val="22"/>
              </w:rPr>
            </w:pPr>
          </w:p>
        </w:tc>
        <w:tc>
          <w:tcPr>
            <w:tcW w:w="1260" w:type="dxa"/>
            <w:tcBorders>
              <w:top w:val="single" w:sz="4" w:space="0" w:color="auto"/>
              <w:bottom w:val="single" w:sz="4" w:space="0" w:color="auto"/>
            </w:tcBorders>
            <w:vAlign w:val="bottom"/>
          </w:tcPr>
          <w:p w14:paraId="0ECD33D4" w14:textId="77777777" w:rsidR="00F5348A" w:rsidRPr="00417122" w:rsidRDefault="00C177E3" w:rsidP="00170D92">
            <w:pPr>
              <w:pStyle w:val="BodyText7"/>
              <w:spacing w:line="240" w:lineRule="auto"/>
              <w:ind w:right="144" w:firstLine="0"/>
              <w:jc w:val="right"/>
              <w:rPr>
                <w:sz w:val="22"/>
                <w:szCs w:val="22"/>
              </w:rPr>
            </w:pPr>
            <w:r w:rsidRPr="00417122">
              <w:rPr>
                <w:rStyle w:val="BodyText52"/>
                <w:sz w:val="22"/>
                <w:szCs w:val="22"/>
              </w:rPr>
              <w:t>658,330</w:t>
            </w:r>
          </w:p>
        </w:tc>
      </w:tr>
    </w:tbl>
    <w:p w14:paraId="40178838" w14:textId="77777777" w:rsidR="00417122" w:rsidRDefault="00417122">
      <w:pPr>
        <w:rPr>
          <w:rFonts w:ascii="Times New Roman" w:hAnsi="Times New Roman" w:cs="Times New Roman"/>
        </w:rPr>
      </w:pPr>
      <w:r>
        <w:rPr>
          <w:rFonts w:ascii="Times New Roman" w:hAnsi="Times New Roman" w:cs="Times New Roman"/>
        </w:rPr>
        <w:br w:type="page"/>
      </w:r>
    </w:p>
    <w:tbl>
      <w:tblPr>
        <w:tblOverlap w:val="never"/>
        <w:tblW w:w="0" w:type="auto"/>
        <w:tblLayout w:type="fixed"/>
        <w:tblCellMar>
          <w:left w:w="10" w:type="dxa"/>
          <w:right w:w="10" w:type="dxa"/>
        </w:tblCellMar>
        <w:tblLook w:val="0000" w:firstRow="0" w:lastRow="0" w:firstColumn="0" w:lastColumn="0" w:noHBand="0" w:noVBand="0"/>
      </w:tblPr>
      <w:tblGrid>
        <w:gridCol w:w="3430"/>
        <w:gridCol w:w="5040"/>
        <w:gridCol w:w="1260"/>
      </w:tblGrid>
      <w:tr w:rsidR="00F5348A" w:rsidRPr="00C927D9" w14:paraId="5812C45C" w14:textId="77777777" w:rsidTr="00C00EBE">
        <w:trPr>
          <w:trHeight w:val="346"/>
        </w:trPr>
        <w:tc>
          <w:tcPr>
            <w:tcW w:w="3430" w:type="dxa"/>
            <w:tcBorders>
              <w:top w:val="single" w:sz="4" w:space="0" w:color="auto"/>
            </w:tcBorders>
            <w:vAlign w:val="center"/>
          </w:tcPr>
          <w:p w14:paraId="61D1ACC6" w14:textId="5BC732D1" w:rsidR="00F5348A" w:rsidRPr="00417122" w:rsidRDefault="00C177E3" w:rsidP="00AF7BD5">
            <w:pPr>
              <w:pStyle w:val="BodyText7"/>
              <w:spacing w:line="240" w:lineRule="auto"/>
              <w:ind w:firstLine="0"/>
              <w:rPr>
                <w:sz w:val="20"/>
                <w:szCs w:val="24"/>
              </w:rPr>
            </w:pPr>
            <w:r w:rsidRPr="00417122">
              <w:rPr>
                <w:rStyle w:val="BodyText32"/>
                <w:sz w:val="20"/>
                <w:szCs w:val="24"/>
              </w:rPr>
              <w:t>First Column</w:t>
            </w:r>
          </w:p>
        </w:tc>
        <w:tc>
          <w:tcPr>
            <w:tcW w:w="5040" w:type="dxa"/>
            <w:tcBorders>
              <w:top w:val="single" w:sz="4" w:space="0" w:color="auto"/>
            </w:tcBorders>
            <w:vAlign w:val="center"/>
          </w:tcPr>
          <w:p w14:paraId="43DE1F5E" w14:textId="77777777" w:rsidR="00F5348A" w:rsidRPr="00417122" w:rsidRDefault="00C177E3" w:rsidP="00417122">
            <w:pPr>
              <w:pStyle w:val="BodyText7"/>
              <w:spacing w:line="240" w:lineRule="auto"/>
              <w:ind w:firstLine="0"/>
              <w:rPr>
                <w:sz w:val="20"/>
                <w:szCs w:val="24"/>
              </w:rPr>
            </w:pPr>
            <w:r w:rsidRPr="00417122">
              <w:rPr>
                <w:rStyle w:val="BodyText32"/>
                <w:sz w:val="20"/>
                <w:szCs w:val="24"/>
              </w:rPr>
              <w:t>Second Column</w:t>
            </w:r>
          </w:p>
        </w:tc>
        <w:tc>
          <w:tcPr>
            <w:tcW w:w="1260" w:type="dxa"/>
            <w:tcBorders>
              <w:top w:val="single" w:sz="4" w:space="0" w:color="auto"/>
            </w:tcBorders>
            <w:vAlign w:val="center"/>
          </w:tcPr>
          <w:p w14:paraId="3B662128" w14:textId="77777777" w:rsidR="00F5348A" w:rsidRPr="00417122" w:rsidRDefault="00C177E3" w:rsidP="00417122">
            <w:pPr>
              <w:pStyle w:val="BodyText7"/>
              <w:spacing w:line="240" w:lineRule="auto"/>
              <w:ind w:right="144" w:firstLine="0"/>
              <w:jc w:val="right"/>
              <w:rPr>
                <w:sz w:val="20"/>
                <w:szCs w:val="24"/>
              </w:rPr>
            </w:pPr>
            <w:r w:rsidRPr="00417122">
              <w:rPr>
                <w:rStyle w:val="BodyText32"/>
                <w:sz w:val="20"/>
                <w:szCs w:val="24"/>
              </w:rPr>
              <w:t>Third Column</w:t>
            </w:r>
          </w:p>
        </w:tc>
      </w:tr>
      <w:tr w:rsidR="00F5348A" w:rsidRPr="00C927D9" w14:paraId="7E4EC17E" w14:textId="77777777" w:rsidTr="00C00EBE">
        <w:trPr>
          <w:trHeight w:val="437"/>
        </w:trPr>
        <w:tc>
          <w:tcPr>
            <w:tcW w:w="3430" w:type="dxa"/>
            <w:tcBorders>
              <w:bottom w:val="single" w:sz="4" w:space="0" w:color="auto"/>
            </w:tcBorders>
            <w:vAlign w:val="center"/>
          </w:tcPr>
          <w:p w14:paraId="6303EC8A" w14:textId="77777777" w:rsidR="00F5348A" w:rsidRPr="00417122" w:rsidRDefault="00C177E3" w:rsidP="00417122">
            <w:pPr>
              <w:pStyle w:val="BodyText7"/>
              <w:spacing w:line="240" w:lineRule="auto"/>
              <w:ind w:firstLine="0"/>
              <w:rPr>
                <w:sz w:val="20"/>
                <w:szCs w:val="24"/>
              </w:rPr>
            </w:pPr>
            <w:r w:rsidRPr="00417122">
              <w:rPr>
                <w:rStyle w:val="BodyText32"/>
                <w:sz w:val="20"/>
                <w:szCs w:val="24"/>
              </w:rPr>
              <w:t>College of Advanced Education</w:t>
            </w:r>
          </w:p>
        </w:tc>
        <w:tc>
          <w:tcPr>
            <w:tcW w:w="5040" w:type="dxa"/>
            <w:tcBorders>
              <w:bottom w:val="single" w:sz="4" w:space="0" w:color="auto"/>
            </w:tcBorders>
            <w:vAlign w:val="center"/>
          </w:tcPr>
          <w:p w14:paraId="28965249" w14:textId="77777777" w:rsidR="00F5348A" w:rsidRPr="00417122" w:rsidRDefault="00C177E3" w:rsidP="00417122">
            <w:pPr>
              <w:pStyle w:val="BodyText7"/>
              <w:spacing w:line="240" w:lineRule="auto"/>
              <w:ind w:firstLine="0"/>
              <w:rPr>
                <w:sz w:val="20"/>
                <w:szCs w:val="24"/>
              </w:rPr>
            </w:pPr>
            <w:r w:rsidRPr="00417122">
              <w:rPr>
                <w:rStyle w:val="BodyText32"/>
                <w:sz w:val="20"/>
                <w:szCs w:val="24"/>
              </w:rPr>
              <w:t>Work or other Matter</w:t>
            </w:r>
          </w:p>
        </w:tc>
        <w:tc>
          <w:tcPr>
            <w:tcW w:w="1260" w:type="dxa"/>
            <w:tcBorders>
              <w:bottom w:val="single" w:sz="4" w:space="0" w:color="auto"/>
            </w:tcBorders>
            <w:vAlign w:val="center"/>
          </w:tcPr>
          <w:p w14:paraId="29DF806E" w14:textId="77777777" w:rsidR="00F5348A" w:rsidRPr="00417122" w:rsidRDefault="00C177E3" w:rsidP="00417122">
            <w:pPr>
              <w:pStyle w:val="BodyText7"/>
              <w:spacing w:line="240" w:lineRule="auto"/>
              <w:ind w:right="144" w:firstLine="0"/>
              <w:jc w:val="right"/>
              <w:rPr>
                <w:sz w:val="20"/>
                <w:szCs w:val="24"/>
              </w:rPr>
            </w:pPr>
            <w:r w:rsidRPr="00417122">
              <w:rPr>
                <w:rStyle w:val="BodyText32"/>
                <w:sz w:val="20"/>
                <w:szCs w:val="24"/>
              </w:rPr>
              <w:t>Maximum</w:t>
            </w:r>
            <w:r w:rsidR="00417122" w:rsidRPr="00417122">
              <w:rPr>
                <w:rStyle w:val="BodyText32"/>
                <w:sz w:val="20"/>
                <w:szCs w:val="24"/>
              </w:rPr>
              <w:t xml:space="preserve"> </w:t>
            </w:r>
            <w:r w:rsidRPr="00417122">
              <w:rPr>
                <w:rStyle w:val="BodyText32"/>
                <w:sz w:val="20"/>
                <w:szCs w:val="24"/>
              </w:rPr>
              <w:t>Grant</w:t>
            </w:r>
          </w:p>
        </w:tc>
      </w:tr>
      <w:tr w:rsidR="00F5348A" w:rsidRPr="00C927D9" w14:paraId="38D8C31B" w14:textId="77777777" w:rsidTr="00C00EBE">
        <w:trPr>
          <w:trHeight w:val="254"/>
        </w:trPr>
        <w:tc>
          <w:tcPr>
            <w:tcW w:w="3430" w:type="dxa"/>
            <w:tcBorders>
              <w:top w:val="single" w:sz="4" w:space="0" w:color="auto"/>
            </w:tcBorders>
          </w:tcPr>
          <w:p w14:paraId="2E61EE31" w14:textId="77777777" w:rsidR="00F5348A" w:rsidRPr="00C927D9" w:rsidRDefault="00F5348A" w:rsidP="00BC691D">
            <w:pPr>
              <w:rPr>
                <w:rFonts w:ascii="Times New Roman" w:hAnsi="Times New Roman" w:cs="Times New Roman"/>
              </w:rPr>
            </w:pPr>
          </w:p>
        </w:tc>
        <w:tc>
          <w:tcPr>
            <w:tcW w:w="5040" w:type="dxa"/>
            <w:tcBorders>
              <w:top w:val="single" w:sz="4" w:space="0" w:color="auto"/>
            </w:tcBorders>
          </w:tcPr>
          <w:p w14:paraId="7DFBAB88" w14:textId="77777777" w:rsidR="00F5348A" w:rsidRPr="00C927D9" w:rsidRDefault="00F5348A" w:rsidP="00BC691D">
            <w:pPr>
              <w:rPr>
                <w:rFonts w:ascii="Times New Roman" w:hAnsi="Times New Roman" w:cs="Times New Roman"/>
              </w:rPr>
            </w:pPr>
          </w:p>
        </w:tc>
        <w:tc>
          <w:tcPr>
            <w:tcW w:w="1260" w:type="dxa"/>
            <w:tcBorders>
              <w:top w:val="single" w:sz="4" w:space="0" w:color="auto"/>
            </w:tcBorders>
            <w:vAlign w:val="center"/>
          </w:tcPr>
          <w:p w14:paraId="3AF08987" w14:textId="77777777" w:rsidR="00F5348A" w:rsidRPr="00417122" w:rsidRDefault="00C177E3" w:rsidP="00417122">
            <w:pPr>
              <w:pStyle w:val="BodyText7"/>
              <w:spacing w:line="240" w:lineRule="auto"/>
              <w:ind w:firstLine="0"/>
              <w:jc w:val="center"/>
              <w:rPr>
                <w:sz w:val="22"/>
                <w:szCs w:val="24"/>
              </w:rPr>
            </w:pPr>
            <w:r w:rsidRPr="00417122">
              <w:rPr>
                <w:rStyle w:val="BodyText32"/>
                <w:sz w:val="22"/>
                <w:szCs w:val="24"/>
              </w:rPr>
              <w:t>$</w:t>
            </w:r>
          </w:p>
        </w:tc>
      </w:tr>
      <w:tr w:rsidR="00C00EBE" w:rsidRPr="00C927D9" w14:paraId="474B3DE7" w14:textId="77777777" w:rsidTr="00F577FB">
        <w:trPr>
          <w:trHeight w:val="269"/>
        </w:trPr>
        <w:tc>
          <w:tcPr>
            <w:tcW w:w="3430" w:type="dxa"/>
            <w:vMerge w:val="restart"/>
          </w:tcPr>
          <w:p w14:paraId="6EC1AC16" w14:textId="77777777" w:rsidR="00C00EBE" w:rsidRPr="00C00EBE" w:rsidRDefault="00C00EBE" w:rsidP="00F577FB">
            <w:pPr>
              <w:pStyle w:val="BodyText7"/>
              <w:spacing w:line="240" w:lineRule="auto"/>
              <w:ind w:left="540" w:hanging="270"/>
              <w:rPr>
                <w:sz w:val="22"/>
                <w:szCs w:val="22"/>
              </w:rPr>
            </w:pPr>
            <w:r w:rsidRPr="00C00EBE">
              <w:rPr>
                <w:rStyle w:val="BodyText32"/>
                <w:sz w:val="22"/>
                <w:szCs w:val="22"/>
              </w:rPr>
              <w:t>Nursery School Teachers College</w:t>
            </w:r>
          </w:p>
        </w:tc>
        <w:tc>
          <w:tcPr>
            <w:tcW w:w="5040" w:type="dxa"/>
            <w:vAlign w:val="bottom"/>
          </w:tcPr>
          <w:p w14:paraId="16F3BA8F" w14:textId="77777777" w:rsidR="00C00EBE" w:rsidRPr="00C00EBE" w:rsidRDefault="00C00EBE" w:rsidP="00C00EBE">
            <w:pPr>
              <w:pStyle w:val="BodyText7"/>
              <w:tabs>
                <w:tab w:val="left" w:leader="dot" w:pos="4895"/>
              </w:tabs>
              <w:spacing w:line="240" w:lineRule="auto"/>
              <w:ind w:firstLine="0"/>
              <w:rPr>
                <w:sz w:val="22"/>
                <w:szCs w:val="22"/>
              </w:rPr>
            </w:pPr>
            <w:r w:rsidRPr="00C00EBE">
              <w:rPr>
                <w:rStyle w:val="BodyText32"/>
                <w:sz w:val="22"/>
                <w:szCs w:val="22"/>
              </w:rPr>
              <w:t>New developments</w:t>
            </w:r>
            <w:r w:rsidRPr="00C00EBE">
              <w:rPr>
                <w:rStyle w:val="BodyText32"/>
                <w:sz w:val="22"/>
                <w:szCs w:val="22"/>
              </w:rPr>
              <w:tab/>
            </w:r>
          </w:p>
        </w:tc>
        <w:tc>
          <w:tcPr>
            <w:tcW w:w="1260" w:type="dxa"/>
            <w:tcBorders>
              <w:bottom w:val="single" w:sz="4" w:space="0" w:color="auto"/>
            </w:tcBorders>
            <w:vAlign w:val="bottom"/>
          </w:tcPr>
          <w:p w14:paraId="1F48CF73" w14:textId="77777777" w:rsidR="00C00EBE" w:rsidRPr="00C00EBE" w:rsidRDefault="00C00EBE" w:rsidP="00417122">
            <w:pPr>
              <w:pStyle w:val="BodyText7"/>
              <w:spacing w:line="240" w:lineRule="auto"/>
              <w:ind w:right="144" w:firstLine="0"/>
              <w:jc w:val="right"/>
              <w:rPr>
                <w:sz w:val="22"/>
                <w:szCs w:val="22"/>
              </w:rPr>
            </w:pPr>
            <w:r w:rsidRPr="00C00EBE">
              <w:rPr>
                <w:rStyle w:val="BodyText32"/>
                <w:sz w:val="22"/>
                <w:szCs w:val="22"/>
              </w:rPr>
              <w:t>360,000</w:t>
            </w:r>
          </w:p>
        </w:tc>
      </w:tr>
      <w:tr w:rsidR="00C00EBE" w:rsidRPr="00C927D9" w14:paraId="1DE9DBED" w14:textId="77777777" w:rsidTr="00561251">
        <w:trPr>
          <w:trHeight w:val="215"/>
        </w:trPr>
        <w:tc>
          <w:tcPr>
            <w:tcW w:w="3430" w:type="dxa"/>
            <w:vMerge/>
            <w:vAlign w:val="bottom"/>
          </w:tcPr>
          <w:p w14:paraId="2C929991" w14:textId="77777777" w:rsidR="00C00EBE" w:rsidRPr="00C00EBE" w:rsidRDefault="00C00EBE" w:rsidP="00C00EBE">
            <w:pPr>
              <w:pStyle w:val="BodyText7"/>
              <w:spacing w:line="240" w:lineRule="auto"/>
              <w:ind w:firstLine="0"/>
              <w:rPr>
                <w:sz w:val="22"/>
                <w:szCs w:val="22"/>
              </w:rPr>
            </w:pPr>
          </w:p>
        </w:tc>
        <w:tc>
          <w:tcPr>
            <w:tcW w:w="5040" w:type="dxa"/>
            <w:tcBorders>
              <w:bottom w:val="single" w:sz="4" w:space="0" w:color="auto"/>
            </w:tcBorders>
            <w:vAlign w:val="bottom"/>
          </w:tcPr>
          <w:p w14:paraId="0F1A1091" w14:textId="77777777" w:rsidR="00C00EBE" w:rsidRPr="00C00EBE" w:rsidRDefault="00C00EBE" w:rsidP="00C00EBE">
            <w:pPr>
              <w:tabs>
                <w:tab w:val="left" w:leader="dot" w:pos="4895"/>
              </w:tabs>
              <w:rPr>
                <w:rFonts w:ascii="Times New Roman" w:hAnsi="Times New Roman" w:cs="Times New Roman"/>
                <w:sz w:val="22"/>
                <w:szCs w:val="22"/>
              </w:rPr>
            </w:pPr>
          </w:p>
        </w:tc>
        <w:tc>
          <w:tcPr>
            <w:tcW w:w="1260" w:type="dxa"/>
            <w:tcBorders>
              <w:top w:val="single" w:sz="4" w:space="0" w:color="auto"/>
              <w:bottom w:val="single" w:sz="4" w:space="0" w:color="auto"/>
            </w:tcBorders>
            <w:vAlign w:val="bottom"/>
          </w:tcPr>
          <w:p w14:paraId="75FA49B0" w14:textId="77777777" w:rsidR="00C00EBE" w:rsidRPr="00C00EBE" w:rsidRDefault="00C00EBE" w:rsidP="00417122">
            <w:pPr>
              <w:pStyle w:val="BodyText7"/>
              <w:spacing w:line="240" w:lineRule="auto"/>
              <w:ind w:right="144" w:firstLine="0"/>
              <w:jc w:val="right"/>
              <w:rPr>
                <w:sz w:val="22"/>
                <w:szCs w:val="22"/>
              </w:rPr>
            </w:pPr>
            <w:r w:rsidRPr="00C00EBE">
              <w:rPr>
                <w:rStyle w:val="BodyText32"/>
                <w:sz w:val="22"/>
                <w:szCs w:val="22"/>
              </w:rPr>
              <w:t>360,000</w:t>
            </w:r>
          </w:p>
        </w:tc>
      </w:tr>
      <w:tr w:rsidR="00F5348A" w:rsidRPr="00C927D9" w14:paraId="0EB262B5" w14:textId="77777777" w:rsidTr="00C00EBE">
        <w:trPr>
          <w:trHeight w:val="283"/>
        </w:trPr>
        <w:tc>
          <w:tcPr>
            <w:tcW w:w="3430" w:type="dxa"/>
            <w:vAlign w:val="bottom"/>
          </w:tcPr>
          <w:p w14:paraId="2FA6D7A9" w14:textId="77777777" w:rsidR="00F5348A" w:rsidRPr="00C00EBE" w:rsidRDefault="00C177E3" w:rsidP="00C00EBE">
            <w:pPr>
              <w:pStyle w:val="BodyText7"/>
              <w:spacing w:line="240" w:lineRule="auto"/>
              <w:ind w:left="540" w:hanging="270"/>
              <w:rPr>
                <w:sz w:val="22"/>
                <w:szCs w:val="22"/>
              </w:rPr>
            </w:pPr>
            <w:r w:rsidRPr="00C00EBE">
              <w:rPr>
                <w:rStyle w:val="BodyText32"/>
                <w:sz w:val="22"/>
                <w:szCs w:val="22"/>
              </w:rPr>
              <w:t>Orange Agricultural College</w:t>
            </w:r>
          </w:p>
        </w:tc>
        <w:tc>
          <w:tcPr>
            <w:tcW w:w="5040" w:type="dxa"/>
            <w:tcBorders>
              <w:top w:val="single" w:sz="4" w:space="0" w:color="auto"/>
            </w:tcBorders>
            <w:vAlign w:val="bottom"/>
          </w:tcPr>
          <w:p w14:paraId="2EAC2997" w14:textId="77777777" w:rsidR="00F5348A" w:rsidRPr="00C00EBE" w:rsidRDefault="00C177E3" w:rsidP="00C00EBE">
            <w:pPr>
              <w:pStyle w:val="BodyText7"/>
              <w:tabs>
                <w:tab w:val="left" w:leader="dot" w:pos="4895"/>
              </w:tabs>
              <w:spacing w:line="240" w:lineRule="auto"/>
              <w:ind w:firstLine="0"/>
              <w:rPr>
                <w:sz w:val="22"/>
                <w:szCs w:val="22"/>
              </w:rPr>
            </w:pPr>
            <w:r w:rsidRPr="00C00EBE">
              <w:rPr>
                <w:rStyle w:val="BodyText32"/>
                <w:sz w:val="22"/>
                <w:szCs w:val="22"/>
              </w:rPr>
              <w:t>Comple</w:t>
            </w:r>
            <w:r w:rsidR="00417122" w:rsidRPr="00C00EBE">
              <w:rPr>
                <w:rStyle w:val="BodyText32"/>
                <w:sz w:val="22"/>
                <w:szCs w:val="22"/>
              </w:rPr>
              <w:t>tion of administration building</w:t>
            </w:r>
            <w:r w:rsidR="00C00EBE" w:rsidRPr="00C00EBE">
              <w:rPr>
                <w:rStyle w:val="BodyText32"/>
                <w:sz w:val="22"/>
                <w:szCs w:val="22"/>
              </w:rPr>
              <w:tab/>
            </w:r>
          </w:p>
        </w:tc>
        <w:tc>
          <w:tcPr>
            <w:tcW w:w="1260" w:type="dxa"/>
            <w:tcBorders>
              <w:top w:val="single" w:sz="4" w:space="0" w:color="auto"/>
            </w:tcBorders>
            <w:vAlign w:val="bottom"/>
          </w:tcPr>
          <w:p w14:paraId="1DC44C5E" w14:textId="77777777" w:rsidR="00F5348A" w:rsidRPr="00C00EBE" w:rsidRDefault="00C177E3" w:rsidP="00417122">
            <w:pPr>
              <w:pStyle w:val="BodyText7"/>
              <w:spacing w:line="240" w:lineRule="auto"/>
              <w:ind w:right="144" w:firstLine="0"/>
              <w:jc w:val="right"/>
              <w:rPr>
                <w:sz w:val="22"/>
                <w:szCs w:val="22"/>
              </w:rPr>
            </w:pPr>
            <w:r w:rsidRPr="00C00EBE">
              <w:rPr>
                <w:rStyle w:val="BodyText32"/>
                <w:sz w:val="22"/>
                <w:szCs w:val="22"/>
              </w:rPr>
              <w:t>113,460</w:t>
            </w:r>
          </w:p>
        </w:tc>
      </w:tr>
      <w:tr w:rsidR="00F5348A" w:rsidRPr="00C927D9" w14:paraId="686196AC" w14:textId="77777777" w:rsidTr="00C00EBE">
        <w:trPr>
          <w:trHeight w:val="168"/>
        </w:trPr>
        <w:tc>
          <w:tcPr>
            <w:tcW w:w="3430" w:type="dxa"/>
            <w:vAlign w:val="bottom"/>
          </w:tcPr>
          <w:p w14:paraId="6C8161D7" w14:textId="77777777" w:rsidR="00F5348A" w:rsidRPr="00C00EBE" w:rsidRDefault="00F5348A" w:rsidP="00C00EBE">
            <w:pPr>
              <w:rPr>
                <w:rFonts w:ascii="Times New Roman" w:hAnsi="Times New Roman" w:cs="Times New Roman"/>
                <w:sz w:val="22"/>
                <w:szCs w:val="22"/>
              </w:rPr>
            </w:pPr>
          </w:p>
        </w:tc>
        <w:tc>
          <w:tcPr>
            <w:tcW w:w="5040" w:type="dxa"/>
            <w:vAlign w:val="bottom"/>
          </w:tcPr>
          <w:p w14:paraId="3A9355C3" w14:textId="77777777" w:rsidR="00F5348A" w:rsidRPr="00C00EBE" w:rsidRDefault="00C177E3" w:rsidP="00C00EBE">
            <w:pPr>
              <w:pStyle w:val="BodyText7"/>
              <w:tabs>
                <w:tab w:val="left" w:leader="dot" w:pos="4895"/>
              </w:tabs>
              <w:spacing w:line="240" w:lineRule="auto"/>
              <w:ind w:firstLine="0"/>
              <w:rPr>
                <w:sz w:val="22"/>
                <w:szCs w:val="22"/>
              </w:rPr>
            </w:pPr>
            <w:r w:rsidRPr="00C00EBE">
              <w:rPr>
                <w:rStyle w:val="BodyText32"/>
                <w:sz w:val="22"/>
                <w:szCs w:val="22"/>
              </w:rPr>
              <w:t>Completion of</w:t>
            </w:r>
            <w:r w:rsidR="00417122" w:rsidRPr="00C00EBE">
              <w:rPr>
                <w:rStyle w:val="BodyText32"/>
                <w:sz w:val="22"/>
                <w:szCs w:val="22"/>
              </w:rPr>
              <w:t xml:space="preserve"> ancillary buildings—Stage 1</w:t>
            </w:r>
          </w:p>
        </w:tc>
        <w:tc>
          <w:tcPr>
            <w:tcW w:w="1260" w:type="dxa"/>
            <w:vAlign w:val="bottom"/>
          </w:tcPr>
          <w:p w14:paraId="414DFFF8" w14:textId="77777777" w:rsidR="00F5348A" w:rsidRPr="00C00EBE" w:rsidRDefault="00C177E3" w:rsidP="00417122">
            <w:pPr>
              <w:pStyle w:val="BodyText7"/>
              <w:spacing w:line="240" w:lineRule="auto"/>
              <w:ind w:right="144" w:firstLine="0"/>
              <w:jc w:val="right"/>
              <w:rPr>
                <w:sz w:val="22"/>
                <w:szCs w:val="22"/>
              </w:rPr>
            </w:pPr>
            <w:r w:rsidRPr="00C00EBE">
              <w:rPr>
                <w:rStyle w:val="BodyText32"/>
                <w:sz w:val="22"/>
                <w:szCs w:val="22"/>
              </w:rPr>
              <w:t>104,490</w:t>
            </w:r>
          </w:p>
        </w:tc>
      </w:tr>
      <w:tr w:rsidR="00F5348A" w:rsidRPr="00C927D9" w14:paraId="414148C0" w14:textId="77777777" w:rsidTr="00C00EBE">
        <w:trPr>
          <w:trHeight w:val="326"/>
        </w:trPr>
        <w:tc>
          <w:tcPr>
            <w:tcW w:w="3430" w:type="dxa"/>
            <w:vAlign w:val="bottom"/>
          </w:tcPr>
          <w:p w14:paraId="02DE2C90" w14:textId="77777777" w:rsidR="00F5348A" w:rsidRPr="00C00EBE" w:rsidRDefault="00F5348A" w:rsidP="00C00EBE">
            <w:pPr>
              <w:rPr>
                <w:rFonts w:ascii="Times New Roman" w:hAnsi="Times New Roman" w:cs="Times New Roman"/>
                <w:sz w:val="22"/>
                <w:szCs w:val="22"/>
              </w:rPr>
            </w:pPr>
          </w:p>
        </w:tc>
        <w:tc>
          <w:tcPr>
            <w:tcW w:w="5040" w:type="dxa"/>
            <w:vAlign w:val="bottom"/>
          </w:tcPr>
          <w:p w14:paraId="20604F41" w14:textId="77777777" w:rsidR="00F5348A" w:rsidRPr="00C00EBE" w:rsidRDefault="00C177E3" w:rsidP="00C00EBE">
            <w:pPr>
              <w:pStyle w:val="BodyText7"/>
              <w:tabs>
                <w:tab w:val="left" w:leader="dot" w:pos="4895"/>
              </w:tabs>
              <w:spacing w:line="240" w:lineRule="auto"/>
              <w:ind w:left="260" w:hanging="260"/>
              <w:rPr>
                <w:sz w:val="22"/>
                <w:szCs w:val="22"/>
              </w:rPr>
            </w:pPr>
            <w:r w:rsidRPr="00C00EBE">
              <w:rPr>
                <w:rStyle w:val="BodyText32"/>
                <w:sz w:val="22"/>
                <w:szCs w:val="22"/>
              </w:rPr>
              <w:t xml:space="preserve">Completion of lecture </w:t>
            </w:r>
            <w:r w:rsidR="00417122" w:rsidRPr="00C00EBE">
              <w:rPr>
                <w:rStyle w:val="BodyText32"/>
                <w:sz w:val="22"/>
                <w:szCs w:val="22"/>
              </w:rPr>
              <w:t>rooms, laboratories and library</w:t>
            </w:r>
            <w:r w:rsidR="00C00EBE" w:rsidRPr="00C00EBE">
              <w:rPr>
                <w:rStyle w:val="BodyText32"/>
                <w:sz w:val="22"/>
                <w:szCs w:val="22"/>
              </w:rPr>
              <w:tab/>
            </w:r>
          </w:p>
        </w:tc>
        <w:tc>
          <w:tcPr>
            <w:tcW w:w="1260" w:type="dxa"/>
            <w:vAlign w:val="bottom"/>
          </w:tcPr>
          <w:p w14:paraId="29CD3A46" w14:textId="77777777" w:rsidR="00F5348A" w:rsidRPr="00C00EBE" w:rsidRDefault="00C177E3" w:rsidP="00417122">
            <w:pPr>
              <w:pStyle w:val="BodyText7"/>
              <w:spacing w:line="240" w:lineRule="auto"/>
              <w:ind w:right="144" w:firstLine="0"/>
              <w:jc w:val="right"/>
              <w:rPr>
                <w:sz w:val="22"/>
                <w:szCs w:val="22"/>
              </w:rPr>
            </w:pPr>
            <w:r w:rsidRPr="00C00EBE">
              <w:rPr>
                <w:rStyle w:val="BodyText32"/>
                <w:sz w:val="22"/>
                <w:szCs w:val="22"/>
              </w:rPr>
              <w:t>177,738</w:t>
            </w:r>
          </w:p>
        </w:tc>
      </w:tr>
      <w:tr w:rsidR="00F5348A" w:rsidRPr="00C927D9" w14:paraId="3E88F05A" w14:textId="77777777" w:rsidTr="00C00EBE">
        <w:trPr>
          <w:trHeight w:val="182"/>
        </w:trPr>
        <w:tc>
          <w:tcPr>
            <w:tcW w:w="3430" w:type="dxa"/>
            <w:vAlign w:val="bottom"/>
          </w:tcPr>
          <w:p w14:paraId="0090C5DF" w14:textId="77777777" w:rsidR="00F5348A" w:rsidRPr="00C00EBE" w:rsidRDefault="00F5348A" w:rsidP="00C00EBE">
            <w:pPr>
              <w:rPr>
                <w:rFonts w:ascii="Times New Roman" w:hAnsi="Times New Roman" w:cs="Times New Roman"/>
                <w:sz w:val="22"/>
                <w:szCs w:val="22"/>
              </w:rPr>
            </w:pPr>
          </w:p>
        </w:tc>
        <w:tc>
          <w:tcPr>
            <w:tcW w:w="5040" w:type="dxa"/>
            <w:vAlign w:val="bottom"/>
          </w:tcPr>
          <w:p w14:paraId="4D03A080" w14:textId="77777777" w:rsidR="00F5348A" w:rsidRPr="00C00EBE" w:rsidRDefault="00C177E3" w:rsidP="00C00EBE">
            <w:pPr>
              <w:pStyle w:val="BodyText7"/>
              <w:tabs>
                <w:tab w:val="left" w:leader="dot" w:pos="4895"/>
              </w:tabs>
              <w:spacing w:line="240" w:lineRule="auto"/>
              <w:ind w:firstLine="0"/>
              <w:rPr>
                <w:sz w:val="22"/>
                <w:szCs w:val="22"/>
              </w:rPr>
            </w:pPr>
            <w:r w:rsidRPr="00C00EBE">
              <w:rPr>
                <w:rStyle w:val="BodyText32"/>
                <w:sz w:val="22"/>
                <w:szCs w:val="22"/>
              </w:rPr>
              <w:t>C</w:t>
            </w:r>
            <w:r w:rsidR="00417122" w:rsidRPr="00C00EBE">
              <w:rPr>
                <w:rStyle w:val="BodyText32"/>
                <w:sz w:val="22"/>
                <w:szCs w:val="22"/>
              </w:rPr>
              <w:t>ompletion of student residence</w:t>
            </w:r>
            <w:r w:rsidR="00C00EBE" w:rsidRPr="00C00EBE">
              <w:rPr>
                <w:rStyle w:val="BodyText32"/>
                <w:sz w:val="22"/>
                <w:szCs w:val="22"/>
              </w:rPr>
              <w:tab/>
            </w:r>
          </w:p>
        </w:tc>
        <w:tc>
          <w:tcPr>
            <w:tcW w:w="1260" w:type="dxa"/>
            <w:vAlign w:val="bottom"/>
          </w:tcPr>
          <w:p w14:paraId="1F3139F3" w14:textId="77777777" w:rsidR="00F5348A" w:rsidRPr="00C00EBE" w:rsidRDefault="00C177E3" w:rsidP="00417122">
            <w:pPr>
              <w:pStyle w:val="BodyText7"/>
              <w:spacing w:line="240" w:lineRule="auto"/>
              <w:ind w:right="144" w:firstLine="0"/>
              <w:jc w:val="right"/>
              <w:rPr>
                <w:sz w:val="22"/>
                <w:szCs w:val="22"/>
              </w:rPr>
            </w:pPr>
            <w:r w:rsidRPr="00C00EBE">
              <w:rPr>
                <w:rStyle w:val="BodyText32"/>
                <w:sz w:val="22"/>
                <w:szCs w:val="22"/>
              </w:rPr>
              <w:t>102,338</w:t>
            </w:r>
          </w:p>
        </w:tc>
      </w:tr>
      <w:tr w:rsidR="00F5348A" w:rsidRPr="00C927D9" w14:paraId="45A05404" w14:textId="77777777" w:rsidTr="00C00EBE">
        <w:trPr>
          <w:trHeight w:val="331"/>
        </w:trPr>
        <w:tc>
          <w:tcPr>
            <w:tcW w:w="3430" w:type="dxa"/>
            <w:vAlign w:val="bottom"/>
          </w:tcPr>
          <w:p w14:paraId="267974B4" w14:textId="77777777" w:rsidR="00F5348A" w:rsidRPr="00C00EBE" w:rsidRDefault="00F5348A" w:rsidP="00C00EBE">
            <w:pPr>
              <w:rPr>
                <w:rFonts w:ascii="Times New Roman" w:hAnsi="Times New Roman" w:cs="Times New Roman"/>
                <w:sz w:val="22"/>
                <w:szCs w:val="22"/>
              </w:rPr>
            </w:pPr>
          </w:p>
        </w:tc>
        <w:tc>
          <w:tcPr>
            <w:tcW w:w="5040" w:type="dxa"/>
            <w:vAlign w:val="bottom"/>
          </w:tcPr>
          <w:p w14:paraId="1C7EE639" w14:textId="77777777" w:rsidR="00F5348A" w:rsidRPr="00C00EBE" w:rsidRDefault="00C177E3" w:rsidP="00C00EBE">
            <w:pPr>
              <w:pStyle w:val="BodyText7"/>
              <w:tabs>
                <w:tab w:val="left" w:leader="dot" w:pos="4895"/>
              </w:tabs>
              <w:spacing w:line="240" w:lineRule="auto"/>
              <w:ind w:left="260" w:hanging="260"/>
              <w:rPr>
                <w:sz w:val="22"/>
                <w:szCs w:val="22"/>
              </w:rPr>
            </w:pPr>
            <w:r w:rsidRPr="00C00EBE">
              <w:rPr>
                <w:rStyle w:val="BodyText32"/>
                <w:sz w:val="22"/>
                <w:szCs w:val="22"/>
              </w:rPr>
              <w:t>Completion of student union building in</w:t>
            </w:r>
            <w:r w:rsidR="00417122" w:rsidRPr="00C00EBE">
              <w:rPr>
                <w:rStyle w:val="BodyText32"/>
                <w:sz w:val="22"/>
                <w:szCs w:val="22"/>
              </w:rPr>
              <w:t>cluding kitchen and dining room</w:t>
            </w:r>
            <w:r w:rsidR="00C00EBE" w:rsidRPr="00C00EBE">
              <w:rPr>
                <w:rStyle w:val="BodyText32"/>
                <w:sz w:val="22"/>
                <w:szCs w:val="22"/>
              </w:rPr>
              <w:tab/>
            </w:r>
          </w:p>
        </w:tc>
        <w:tc>
          <w:tcPr>
            <w:tcW w:w="1260" w:type="dxa"/>
            <w:vAlign w:val="bottom"/>
          </w:tcPr>
          <w:p w14:paraId="4B52E176" w14:textId="77777777" w:rsidR="00F5348A" w:rsidRPr="00C00EBE" w:rsidRDefault="00C177E3" w:rsidP="00417122">
            <w:pPr>
              <w:pStyle w:val="BodyText7"/>
              <w:spacing w:line="240" w:lineRule="auto"/>
              <w:ind w:right="144" w:firstLine="0"/>
              <w:jc w:val="right"/>
              <w:rPr>
                <w:sz w:val="22"/>
                <w:szCs w:val="22"/>
              </w:rPr>
            </w:pPr>
            <w:r w:rsidRPr="00C00EBE">
              <w:rPr>
                <w:rStyle w:val="BodyText32"/>
                <w:sz w:val="22"/>
                <w:szCs w:val="22"/>
              </w:rPr>
              <w:t>159,756</w:t>
            </w:r>
          </w:p>
        </w:tc>
      </w:tr>
      <w:tr w:rsidR="00F5348A" w:rsidRPr="00C927D9" w14:paraId="6F59B9F1" w14:textId="77777777" w:rsidTr="00C00EBE">
        <w:trPr>
          <w:trHeight w:val="149"/>
        </w:trPr>
        <w:tc>
          <w:tcPr>
            <w:tcW w:w="3430" w:type="dxa"/>
            <w:vAlign w:val="bottom"/>
          </w:tcPr>
          <w:p w14:paraId="32C409BA" w14:textId="77777777" w:rsidR="00F5348A" w:rsidRPr="00C00EBE" w:rsidRDefault="00F5348A" w:rsidP="00C00EBE">
            <w:pPr>
              <w:rPr>
                <w:rFonts w:ascii="Times New Roman" w:hAnsi="Times New Roman" w:cs="Times New Roman"/>
                <w:sz w:val="22"/>
                <w:szCs w:val="22"/>
              </w:rPr>
            </w:pPr>
          </w:p>
        </w:tc>
        <w:tc>
          <w:tcPr>
            <w:tcW w:w="5040" w:type="dxa"/>
            <w:vAlign w:val="bottom"/>
          </w:tcPr>
          <w:p w14:paraId="25B5EA1B" w14:textId="77777777" w:rsidR="00F5348A" w:rsidRPr="00C00EBE" w:rsidRDefault="00C177E3" w:rsidP="00C00EBE">
            <w:pPr>
              <w:pStyle w:val="BodyText7"/>
              <w:tabs>
                <w:tab w:val="left" w:leader="dot" w:pos="4895"/>
              </w:tabs>
              <w:spacing w:line="240" w:lineRule="auto"/>
              <w:ind w:firstLine="0"/>
              <w:rPr>
                <w:sz w:val="22"/>
                <w:szCs w:val="22"/>
              </w:rPr>
            </w:pPr>
            <w:r w:rsidRPr="00C00EBE">
              <w:rPr>
                <w:rStyle w:val="BodyText32"/>
                <w:sz w:val="22"/>
                <w:szCs w:val="22"/>
              </w:rPr>
              <w:t xml:space="preserve">Erection of teaching building </w:t>
            </w:r>
            <w:r w:rsidRPr="00C00EBE">
              <w:rPr>
                <w:rStyle w:val="BodyText32"/>
                <w:sz w:val="22"/>
                <w:szCs w:val="22"/>
              </w:rPr>
              <w:tab/>
            </w:r>
          </w:p>
        </w:tc>
        <w:tc>
          <w:tcPr>
            <w:tcW w:w="1260" w:type="dxa"/>
            <w:vAlign w:val="bottom"/>
          </w:tcPr>
          <w:p w14:paraId="4EE2D6DD" w14:textId="77777777" w:rsidR="00F5348A" w:rsidRPr="00C00EBE" w:rsidRDefault="00C177E3" w:rsidP="00417122">
            <w:pPr>
              <w:pStyle w:val="BodyText7"/>
              <w:spacing w:line="240" w:lineRule="auto"/>
              <w:ind w:right="144" w:firstLine="0"/>
              <w:jc w:val="right"/>
              <w:rPr>
                <w:sz w:val="22"/>
                <w:szCs w:val="22"/>
              </w:rPr>
            </w:pPr>
            <w:r w:rsidRPr="00C00EBE">
              <w:rPr>
                <w:rStyle w:val="BodyText32"/>
                <w:sz w:val="22"/>
                <w:szCs w:val="22"/>
              </w:rPr>
              <w:t>1,218</w:t>
            </w:r>
          </w:p>
        </w:tc>
      </w:tr>
      <w:tr w:rsidR="00F5348A" w:rsidRPr="00C927D9" w14:paraId="352A3089" w14:textId="77777777" w:rsidTr="00C00EBE">
        <w:trPr>
          <w:trHeight w:val="178"/>
        </w:trPr>
        <w:tc>
          <w:tcPr>
            <w:tcW w:w="3430" w:type="dxa"/>
            <w:vAlign w:val="bottom"/>
          </w:tcPr>
          <w:p w14:paraId="603F54B3" w14:textId="77777777" w:rsidR="00F5348A" w:rsidRPr="00C00EBE" w:rsidRDefault="00F5348A" w:rsidP="00C00EBE">
            <w:pPr>
              <w:rPr>
                <w:rFonts w:ascii="Times New Roman" w:hAnsi="Times New Roman" w:cs="Times New Roman"/>
                <w:sz w:val="22"/>
                <w:szCs w:val="22"/>
              </w:rPr>
            </w:pPr>
          </w:p>
        </w:tc>
        <w:tc>
          <w:tcPr>
            <w:tcW w:w="5040" w:type="dxa"/>
            <w:vAlign w:val="bottom"/>
          </w:tcPr>
          <w:p w14:paraId="78A1447F" w14:textId="77777777" w:rsidR="00F5348A" w:rsidRPr="00C00EBE" w:rsidRDefault="00417122" w:rsidP="00C00EBE">
            <w:pPr>
              <w:pStyle w:val="BodyText7"/>
              <w:tabs>
                <w:tab w:val="left" w:leader="dot" w:pos="4895"/>
              </w:tabs>
              <w:spacing w:line="240" w:lineRule="auto"/>
              <w:ind w:firstLine="0"/>
              <w:rPr>
                <w:sz w:val="22"/>
                <w:szCs w:val="22"/>
              </w:rPr>
            </w:pPr>
            <w:r w:rsidRPr="00C00EBE">
              <w:rPr>
                <w:rStyle w:val="BodyText32"/>
                <w:sz w:val="22"/>
                <w:szCs w:val="22"/>
              </w:rPr>
              <w:t>Equipment</w:t>
            </w:r>
            <w:r w:rsidR="00C00EBE" w:rsidRPr="00C00EBE">
              <w:rPr>
                <w:rStyle w:val="BodyText32"/>
                <w:sz w:val="22"/>
                <w:szCs w:val="22"/>
              </w:rPr>
              <w:tab/>
            </w:r>
          </w:p>
        </w:tc>
        <w:tc>
          <w:tcPr>
            <w:tcW w:w="1260" w:type="dxa"/>
            <w:vAlign w:val="bottom"/>
          </w:tcPr>
          <w:p w14:paraId="5DCDA46F" w14:textId="77777777" w:rsidR="00F5348A" w:rsidRPr="00C00EBE" w:rsidRDefault="00C177E3" w:rsidP="00417122">
            <w:pPr>
              <w:pStyle w:val="BodyText7"/>
              <w:spacing w:line="240" w:lineRule="auto"/>
              <w:ind w:right="144" w:firstLine="0"/>
              <w:jc w:val="right"/>
              <w:rPr>
                <w:sz w:val="22"/>
                <w:szCs w:val="22"/>
              </w:rPr>
            </w:pPr>
            <w:r w:rsidRPr="00C00EBE">
              <w:rPr>
                <w:rStyle w:val="BodyText32"/>
                <w:sz w:val="22"/>
                <w:szCs w:val="22"/>
              </w:rPr>
              <w:t>44,830</w:t>
            </w:r>
          </w:p>
        </w:tc>
      </w:tr>
      <w:tr w:rsidR="00F5348A" w:rsidRPr="00C927D9" w14:paraId="2DD7D665" w14:textId="77777777" w:rsidTr="00C00EBE">
        <w:trPr>
          <w:trHeight w:val="168"/>
        </w:trPr>
        <w:tc>
          <w:tcPr>
            <w:tcW w:w="3430" w:type="dxa"/>
            <w:vAlign w:val="bottom"/>
          </w:tcPr>
          <w:p w14:paraId="2E94B510" w14:textId="77777777" w:rsidR="00F5348A" w:rsidRPr="00C00EBE" w:rsidRDefault="00F5348A" w:rsidP="00C00EBE">
            <w:pPr>
              <w:rPr>
                <w:rFonts w:ascii="Times New Roman" w:hAnsi="Times New Roman" w:cs="Times New Roman"/>
                <w:sz w:val="22"/>
                <w:szCs w:val="22"/>
              </w:rPr>
            </w:pPr>
          </w:p>
        </w:tc>
        <w:tc>
          <w:tcPr>
            <w:tcW w:w="5040" w:type="dxa"/>
            <w:vAlign w:val="bottom"/>
          </w:tcPr>
          <w:p w14:paraId="19F2F09F" w14:textId="77777777" w:rsidR="00F5348A" w:rsidRPr="00C00EBE" w:rsidRDefault="00C177E3" w:rsidP="00C00EBE">
            <w:pPr>
              <w:pStyle w:val="BodyText7"/>
              <w:tabs>
                <w:tab w:val="left" w:leader="dot" w:pos="4895"/>
              </w:tabs>
              <w:spacing w:line="240" w:lineRule="auto"/>
              <w:ind w:firstLine="0"/>
              <w:rPr>
                <w:sz w:val="22"/>
                <w:szCs w:val="22"/>
              </w:rPr>
            </w:pPr>
            <w:r w:rsidRPr="00C00EBE">
              <w:rPr>
                <w:rStyle w:val="BodyText32"/>
                <w:sz w:val="22"/>
                <w:szCs w:val="22"/>
              </w:rPr>
              <w:t>Site developmen</w:t>
            </w:r>
            <w:r w:rsidR="00417122" w:rsidRPr="00C00EBE">
              <w:rPr>
                <w:rStyle w:val="BodyText32"/>
                <w:sz w:val="22"/>
                <w:szCs w:val="22"/>
              </w:rPr>
              <w:t>t and other works and services</w:t>
            </w:r>
          </w:p>
        </w:tc>
        <w:tc>
          <w:tcPr>
            <w:tcW w:w="1260" w:type="dxa"/>
            <w:vAlign w:val="bottom"/>
          </w:tcPr>
          <w:p w14:paraId="1805B405" w14:textId="77777777" w:rsidR="00F5348A" w:rsidRPr="00C00EBE" w:rsidRDefault="00C177E3" w:rsidP="00417122">
            <w:pPr>
              <w:pStyle w:val="BodyText7"/>
              <w:spacing w:line="240" w:lineRule="auto"/>
              <w:ind w:right="144" w:firstLine="0"/>
              <w:jc w:val="right"/>
              <w:rPr>
                <w:sz w:val="22"/>
                <w:szCs w:val="22"/>
              </w:rPr>
            </w:pPr>
            <w:r w:rsidRPr="00C00EBE">
              <w:rPr>
                <w:rStyle w:val="BodyText32"/>
                <w:sz w:val="22"/>
                <w:szCs w:val="22"/>
              </w:rPr>
              <w:t>99,750</w:t>
            </w:r>
          </w:p>
        </w:tc>
      </w:tr>
      <w:tr w:rsidR="00F5348A" w:rsidRPr="00C927D9" w14:paraId="2C802780" w14:textId="77777777" w:rsidTr="00C00EBE">
        <w:trPr>
          <w:trHeight w:val="254"/>
        </w:trPr>
        <w:tc>
          <w:tcPr>
            <w:tcW w:w="3430" w:type="dxa"/>
            <w:vAlign w:val="bottom"/>
          </w:tcPr>
          <w:p w14:paraId="4C48AB78" w14:textId="77777777" w:rsidR="00F5348A" w:rsidRPr="00C00EBE" w:rsidRDefault="00F5348A" w:rsidP="00C00EBE">
            <w:pPr>
              <w:rPr>
                <w:rFonts w:ascii="Times New Roman" w:hAnsi="Times New Roman" w:cs="Times New Roman"/>
                <w:sz w:val="22"/>
                <w:szCs w:val="22"/>
              </w:rPr>
            </w:pPr>
          </w:p>
        </w:tc>
        <w:tc>
          <w:tcPr>
            <w:tcW w:w="5040" w:type="dxa"/>
            <w:vAlign w:val="bottom"/>
          </w:tcPr>
          <w:p w14:paraId="1AE6FF13" w14:textId="77777777" w:rsidR="00F5348A" w:rsidRPr="00C00EBE" w:rsidRDefault="00417122" w:rsidP="00C00EBE">
            <w:pPr>
              <w:pStyle w:val="BodyText7"/>
              <w:tabs>
                <w:tab w:val="left" w:leader="dot" w:pos="4895"/>
              </w:tabs>
              <w:spacing w:line="240" w:lineRule="auto"/>
              <w:ind w:firstLine="0"/>
              <w:rPr>
                <w:sz w:val="22"/>
                <w:szCs w:val="22"/>
              </w:rPr>
            </w:pPr>
            <w:r w:rsidRPr="00C00EBE">
              <w:rPr>
                <w:rStyle w:val="BodyText32"/>
                <w:sz w:val="22"/>
                <w:szCs w:val="22"/>
              </w:rPr>
              <w:t>Planning</w:t>
            </w:r>
            <w:r w:rsidR="00C00EBE" w:rsidRPr="00C00EBE">
              <w:rPr>
                <w:rStyle w:val="BodyText32"/>
                <w:sz w:val="22"/>
                <w:szCs w:val="22"/>
              </w:rPr>
              <w:tab/>
            </w:r>
          </w:p>
        </w:tc>
        <w:tc>
          <w:tcPr>
            <w:tcW w:w="1260" w:type="dxa"/>
            <w:tcBorders>
              <w:bottom w:val="single" w:sz="4" w:space="0" w:color="auto"/>
            </w:tcBorders>
            <w:vAlign w:val="bottom"/>
          </w:tcPr>
          <w:p w14:paraId="2AD445A2" w14:textId="77777777" w:rsidR="00F5348A" w:rsidRPr="00C00EBE" w:rsidRDefault="00C177E3" w:rsidP="00417122">
            <w:pPr>
              <w:pStyle w:val="BodyText7"/>
              <w:spacing w:line="240" w:lineRule="auto"/>
              <w:ind w:right="144" w:firstLine="0"/>
              <w:jc w:val="right"/>
              <w:rPr>
                <w:sz w:val="22"/>
                <w:szCs w:val="22"/>
              </w:rPr>
            </w:pPr>
            <w:r w:rsidRPr="00C00EBE">
              <w:rPr>
                <w:rStyle w:val="BodyText32"/>
                <w:sz w:val="22"/>
                <w:szCs w:val="22"/>
              </w:rPr>
              <w:t>16,670</w:t>
            </w:r>
          </w:p>
        </w:tc>
      </w:tr>
      <w:tr w:rsidR="00F5348A" w:rsidRPr="00C927D9" w14:paraId="2A28AD05" w14:textId="77777777" w:rsidTr="00561251">
        <w:trPr>
          <w:trHeight w:val="179"/>
        </w:trPr>
        <w:tc>
          <w:tcPr>
            <w:tcW w:w="3430" w:type="dxa"/>
            <w:vAlign w:val="bottom"/>
          </w:tcPr>
          <w:p w14:paraId="4B783690" w14:textId="77777777" w:rsidR="00F5348A" w:rsidRPr="00C00EBE" w:rsidRDefault="00F5348A" w:rsidP="00C00EBE">
            <w:pPr>
              <w:rPr>
                <w:rFonts w:ascii="Times New Roman" w:hAnsi="Times New Roman" w:cs="Times New Roman"/>
                <w:sz w:val="22"/>
                <w:szCs w:val="22"/>
              </w:rPr>
            </w:pPr>
          </w:p>
        </w:tc>
        <w:tc>
          <w:tcPr>
            <w:tcW w:w="5040" w:type="dxa"/>
            <w:tcBorders>
              <w:bottom w:val="single" w:sz="4" w:space="0" w:color="auto"/>
            </w:tcBorders>
            <w:vAlign w:val="bottom"/>
          </w:tcPr>
          <w:p w14:paraId="5DD1FCB7" w14:textId="77777777" w:rsidR="00F5348A" w:rsidRPr="00C00EBE" w:rsidRDefault="00F5348A" w:rsidP="00C00EBE">
            <w:pPr>
              <w:tabs>
                <w:tab w:val="left" w:leader="dot" w:pos="4895"/>
              </w:tabs>
              <w:rPr>
                <w:rFonts w:ascii="Times New Roman" w:hAnsi="Times New Roman" w:cs="Times New Roman"/>
                <w:sz w:val="22"/>
                <w:szCs w:val="22"/>
              </w:rPr>
            </w:pPr>
          </w:p>
        </w:tc>
        <w:tc>
          <w:tcPr>
            <w:tcW w:w="1260" w:type="dxa"/>
            <w:tcBorders>
              <w:top w:val="single" w:sz="4" w:space="0" w:color="auto"/>
              <w:bottom w:val="single" w:sz="4" w:space="0" w:color="auto"/>
            </w:tcBorders>
            <w:vAlign w:val="bottom"/>
          </w:tcPr>
          <w:p w14:paraId="5BD8E07B" w14:textId="77777777" w:rsidR="00F5348A" w:rsidRPr="00C00EBE" w:rsidRDefault="00C177E3" w:rsidP="00417122">
            <w:pPr>
              <w:pStyle w:val="BodyText7"/>
              <w:spacing w:line="240" w:lineRule="auto"/>
              <w:ind w:right="144" w:firstLine="0"/>
              <w:jc w:val="right"/>
              <w:rPr>
                <w:sz w:val="22"/>
                <w:szCs w:val="22"/>
              </w:rPr>
            </w:pPr>
            <w:r w:rsidRPr="00C00EBE">
              <w:rPr>
                <w:rStyle w:val="BodyText32"/>
                <w:sz w:val="22"/>
                <w:szCs w:val="22"/>
              </w:rPr>
              <w:t>820,250</w:t>
            </w:r>
          </w:p>
        </w:tc>
      </w:tr>
      <w:tr w:rsidR="00C00EBE" w:rsidRPr="00C927D9" w14:paraId="58C9281B" w14:textId="77777777" w:rsidTr="00C00EBE">
        <w:trPr>
          <w:trHeight w:val="240"/>
        </w:trPr>
        <w:tc>
          <w:tcPr>
            <w:tcW w:w="3430" w:type="dxa"/>
            <w:vMerge w:val="restart"/>
            <w:vAlign w:val="bottom"/>
          </w:tcPr>
          <w:p w14:paraId="75826697" w14:textId="77777777" w:rsidR="00C00EBE" w:rsidRPr="00C00EBE" w:rsidRDefault="00C00EBE" w:rsidP="00C00EBE">
            <w:pPr>
              <w:pStyle w:val="BodyText7"/>
              <w:spacing w:line="240" w:lineRule="auto"/>
              <w:ind w:left="540" w:hanging="270"/>
              <w:rPr>
                <w:sz w:val="22"/>
                <w:szCs w:val="22"/>
              </w:rPr>
            </w:pPr>
            <w:proofErr w:type="spellStart"/>
            <w:r w:rsidRPr="00C00EBE">
              <w:rPr>
                <w:rStyle w:val="BodyText32"/>
                <w:sz w:val="22"/>
                <w:szCs w:val="22"/>
              </w:rPr>
              <w:t>Riverina</w:t>
            </w:r>
            <w:proofErr w:type="spellEnd"/>
            <w:r w:rsidRPr="00C00EBE">
              <w:rPr>
                <w:rStyle w:val="BodyText32"/>
                <w:sz w:val="22"/>
                <w:szCs w:val="22"/>
              </w:rPr>
              <w:t xml:space="preserve"> College of Advanced Education</w:t>
            </w:r>
          </w:p>
        </w:tc>
        <w:tc>
          <w:tcPr>
            <w:tcW w:w="5040" w:type="dxa"/>
            <w:tcBorders>
              <w:top w:val="single" w:sz="4" w:space="0" w:color="auto"/>
            </w:tcBorders>
            <w:vAlign w:val="bottom"/>
          </w:tcPr>
          <w:p w14:paraId="26A69D87" w14:textId="77777777" w:rsidR="00C00EBE" w:rsidRPr="00C00EBE" w:rsidRDefault="00C00EBE" w:rsidP="00C00EBE">
            <w:pPr>
              <w:pStyle w:val="BodyText7"/>
              <w:tabs>
                <w:tab w:val="left" w:leader="dot" w:pos="4895"/>
              </w:tabs>
              <w:spacing w:line="240" w:lineRule="auto"/>
              <w:ind w:firstLine="0"/>
              <w:rPr>
                <w:sz w:val="22"/>
                <w:szCs w:val="22"/>
              </w:rPr>
            </w:pPr>
            <w:r w:rsidRPr="00C00EBE">
              <w:rPr>
                <w:rStyle w:val="BodyText32"/>
                <w:sz w:val="22"/>
                <w:szCs w:val="22"/>
              </w:rPr>
              <w:t>Erection of central services buildings</w:t>
            </w:r>
            <w:r w:rsidRPr="00C00EBE">
              <w:rPr>
                <w:rStyle w:val="BodyText32"/>
                <w:sz w:val="22"/>
                <w:szCs w:val="22"/>
              </w:rPr>
              <w:tab/>
            </w:r>
          </w:p>
        </w:tc>
        <w:tc>
          <w:tcPr>
            <w:tcW w:w="1260" w:type="dxa"/>
            <w:tcBorders>
              <w:top w:val="single" w:sz="4" w:space="0" w:color="auto"/>
            </w:tcBorders>
            <w:vAlign w:val="bottom"/>
          </w:tcPr>
          <w:p w14:paraId="60F60275" w14:textId="77777777" w:rsidR="00C00EBE" w:rsidRPr="00C00EBE" w:rsidRDefault="00C00EBE" w:rsidP="00417122">
            <w:pPr>
              <w:pStyle w:val="BodyText7"/>
              <w:spacing w:line="240" w:lineRule="auto"/>
              <w:ind w:right="144" w:firstLine="0"/>
              <w:jc w:val="right"/>
              <w:rPr>
                <w:sz w:val="22"/>
                <w:szCs w:val="22"/>
              </w:rPr>
            </w:pPr>
            <w:r w:rsidRPr="00C00EBE">
              <w:rPr>
                <w:rStyle w:val="BodyText32"/>
                <w:sz w:val="22"/>
                <w:szCs w:val="22"/>
              </w:rPr>
              <w:t>200,000</w:t>
            </w:r>
          </w:p>
        </w:tc>
      </w:tr>
      <w:tr w:rsidR="00C00EBE" w:rsidRPr="00C927D9" w14:paraId="0E8FEF7A" w14:textId="77777777" w:rsidTr="00C00EBE">
        <w:trPr>
          <w:trHeight w:val="178"/>
        </w:trPr>
        <w:tc>
          <w:tcPr>
            <w:tcW w:w="3430" w:type="dxa"/>
            <w:vMerge/>
            <w:vAlign w:val="bottom"/>
          </w:tcPr>
          <w:p w14:paraId="38147956" w14:textId="77777777" w:rsidR="00C00EBE" w:rsidRPr="00C00EBE" w:rsidRDefault="00C00EBE" w:rsidP="00C00EBE">
            <w:pPr>
              <w:pStyle w:val="BodyText7"/>
              <w:spacing w:line="240" w:lineRule="auto"/>
              <w:ind w:firstLine="0"/>
              <w:rPr>
                <w:sz w:val="22"/>
                <w:szCs w:val="22"/>
              </w:rPr>
            </w:pPr>
          </w:p>
        </w:tc>
        <w:tc>
          <w:tcPr>
            <w:tcW w:w="5040" w:type="dxa"/>
            <w:vAlign w:val="bottom"/>
          </w:tcPr>
          <w:p w14:paraId="047FB6CE" w14:textId="77777777" w:rsidR="00C00EBE" w:rsidRPr="00C00EBE" w:rsidRDefault="00C00EBE" w:rsidP="00C00EBE">
            <w:pPr>
              <w:pStyle w:val="BodyText7"/>
              <w:tabs>
                <w:tab w:val="left" w:leader="dot" w:pos="4895"/>
              </w:tabs>
              <w:spacing w:line="240" w:lineRule="auto"/>
              <w:ind w:firstLine="0"/>
              <w:rPr>
                <w:sz w:val="22"/>
                <w:szCs w:val="22"/>
              </w:rPr>
            </w:pPr>
            <w:r w:rsidRPr="00C00EBE">
              <w:rPr>
                <w:rStyle w:val="BodyText32"/>
                <w:sz w:val="22"/>
                <w:szCs w:val="22"/>
              </w:rPr>
              <w:t>Erection of student residence</w:t>
            </w:r>
            <w:r w:rsidRPr="00C00EBE">
              <w:rPr>
                <w:rStyle w:val="BodyText32"/>
                <w:sz w:val="22"/>
                <w:szCs w:val="22"/>
              </w:rPr>
              <w:tab/>
            </w:r>
          </w:p>
        </w:tc>
        <w:tc>
          <w:tcPr>
            <w:tcW w:w="1260" w:type="dxa"/>
            <w:vAlign w:val="bottom"/>
          </w:tcPr>
          <w:p w14:paraId="3294B928" w14:textId="77777777" w:rsidR="00C00EBE" w:rsidRPr="00C00EBE" w:rsidRDefault="00C00EBE" w:rsidP="00417122">
            <w:pPr>
              <w:pStyle w:val="BodyText7"/>
              <w:spacing w:line="240" w:lineRule="auto"/>
              <w:ind w:right="144" w:firstLine="0"/>
              <w:jc w:val="right"/>
              <w:rPr>
                <w:sz w:val="22"/>
                <w:szCs w:val="22"/>
              </w:rPr>
            </w:pPr>
            <w:r w:rsidRPr="00C00EBE">
              <w:rPr>
                <w:rStyle w:val="BodyText32"/>
                <w:sz w:val="22"/>
                <w:szCs w:val="22"/>
              </w:rPr>
              <w:t>357,500</w:t>
            </w:r>
          </w:p>
        </w:tc>
      </w:tr>
      <w:tr w:rsidR="00F5348A" w:rsidRPr="00C927D9" w14:paraId="6800C606" w14:textId="77777777" w:rsidTr="00C00EBE">
        <w:trPr>
          <w:trHeight w:val="346"/>
        </w:trPr>
        <w:tc>
          <w:tcPr>
            <w:tcW w:w="3430" w:type="dxa"/>
            <w:vAlign w:val="bottom"/>
          </w:tcPr>
          <w:p w14:paraId="42E2DAC9" w14:textId="77777777" w:rsidR="00F5348A" w:rsidRPr="00C00EBE" w:rsidRDefault="00F5348A" w:rsidP="00C00EBE">
            <w:pPr>
              <w:rPr>
                <w:rFonts w:ascii="Times New Roman" w:hAnsi="Times New Roman" w:cs="Times New Roman"/>
                <w:sz w:val="22"/>
                <w:szCs w:val="22"/>
              </w:rPr>
            </w:pPr>
          </w:p>
        </w:tc>
        <w:tc>
          <w:tcPr>
            <w:tcW w:w="5040" w:type="dxa"/>
            <w:vAlign w:val="bottom"/>
          </w:tcPr>
          <w:p w14:paraId="13F02518" w14:textId="65506B84" w:rsidR="00F5348A" w:rsidRPr="00C00EBE" w:rsidRDefault="00C177E3" w:rsidP="00C00EBE">
            <w:pPr>
              <w:pStyle w:val="BodyText7"/>
              <w:tabs>
                <w:tab w:val="left" w:leader="dot" w:pos="4895"/>
              </w:tabs>
              <w:spacing w:line="240" w:lineRule="auto"/>
              <w:ind w:left="260" w:hanging="260"/>
              <w:rPr>
                <w:sz w:val="22"/>
                <w:szCs w:val="22"/>
              </w:rPr>
            </w:pPr>
            <w:r w:rsidRPr="00C00EBE">
              <w:rPr>
                <w:rStyle w:val="BodyText32"/>
                <w:sz w:val="22"/>
                <w:szCs w:val="22"/>
              </w:rPr>
              <w:t>Erection of teaching and ad</w:t>
            </w:r>
            <w:r w:rsidR="00AF7BD5">
              <w:rPr>
                <w:rStyle w:val="BodyText32"/>
                <w:sz w:val="22"/>
                <w:szCs w:val="22"/>
              </w:rPr>
              <w:t>ministration buildings—Stage 1</w:t>
            </w:r>
            <w:r w:rsidR="00C00EBE" w:rsidRPr="00C00EBE">
              <w:rPr>
                <w:rStyle w:val="BodyText32"/>
                <w:sz w:val="22"/>
                <w:szCs w:val="22"/>
              </w:rPr>
              <w:tab/>
            </w:r>
          </w:p>
        </w:tc>
        <w:tc>
          <w:tcPr>
            <w:tcW w:w="1260" w:type="dxa"/>
            <w:vAlign w:val="bottom"/>
          </w:tcPr>
          <w:p w14:paraId="7ECBB58C" w14:textId="77777777" w:rsidR="00F5348A" w:rsidRPr="00C00EBE" w:rsidRDefault="00C177E3" w:rsidP="00417122">
            <w:pPr>
              <w:pStyle w:val="BodyText7"/>
              <w:spacing w:line="240" w:lineRule="auto"/>
              <w:ind w:right="144" w:firstLine="0"/>
              <w:jc w:val="right"/>
              <w:rPr>
                <w:sz w:val="22"/>
                <w:szCs w:val="22"/>
              </w:rPr>
            </w:pPr>
            <w:r w:rsidRPr="00C00EBE">
              <w:rPr>
                <w:rStyle w:val="BodyText32"/>
                <w:sz w:val="22"/>
                <w:szCs w:val="22"/>
              </w:rPr>
              <w:t>1,827,500</w:t>
            </w:r>
          </w:p>
        </w:tc>
      </w:tr>
      <w:tr w:rsidR="00F5348A" w:rsidRPr="00C927D9" w14:paraId="50283773" w14:textId="77777777" w:rsidTr="00C00EBE">
        <w:trPr>
          <w:trHeight w:val="182"/>
        </w:trPr>
        <w:tc>
          <w:tcPr>
            <w:tcW w:w="3430" w:type="dxa"/>
            <w:vAlign w:val="bottom"/>
          </w:tcPr>
          <w:p w14:paraId="00B9D24A" w14:textId="77777777" w:rsidR="00F5348A" w:rsidRPr="00C00EBE" w:rsidRDefault="00F5348A" w:rsidP="00C00EBE">
            <w:pPr>
              <w:rPr>
                <w:rFonts w:ascii="Times New Roman" w:hAnsi="Times New Roman" w:cs="Times New Roman"/>
                <w:sz w:val="22"/>
                <w:szCs w:val="22"/>
              </w:rPr>
            </w:pPr>
          </w:p>
        </w:tc>
        <w:tc>
          <w:tcPr>
            <w:tcW w:w="5040" w:type="dxa"/>
            <w:vAlign w:val="bottom"/>
          </w:tcPr>
          <w:p w14:paraId="73C508E4" w14:textId="77777777" w:rsidR="00F5348A" w:rsidRPr="00C00EBE" w:rsidRDefault="00417122" w:rsidP="00C00EBE">
            <w:pPr>
              <w:pStyle w:val="BodyText7"/>
              <w:tabs>
                <w:tab w:val="left" w:leader="dot" w:pos="4895"/>
              </w:tabs>
              <w:spacing w:line="240" w:lineRule="auto"/>
              <w:ind w:firstLine="0"/>
              <w:rPr>
                <w:sz w:val="22"/>
                <w:szCs w:val="22"/>
              </w:rPr>
            </w:pPr>
            <w:r w:rsidRPr="00C00EBE">
              <w:rPr>
                <w:rStyle w:val="BodyText32"/>
                <w:sz w:val="22"/>
                <w:szCs w:val="22"/>
              </w:rPr>
              <w:t>Equipment</w:t>
            </w:r>
            <w:r w:rsidR="00C00EBE" w:rsidRPr="00C00EBE">
              <w:rPr>
                <w:rStyle w:val="BodyText32"/>
                <w:sz w:val="22"/>
                <w:szCs w:val="22"/>
              </w:rPr>
              <w:tab/>
            </w:r>
          </w:p>
        </w:tc>
        <w:tc>
          <w:tcPr>
            <w:tcW w:w="1260" w:type="dxa"/>
            <w:vAlign w:val="bottom"/>
          </w:tcPr>
          <w:p w14:paraId="68F312E1" w14:textId="77777777" w:rsidR="00F5348A" w:rsidRPr="00C00EBE" w:rsidRDefault="00C177E3" w:rsidP="00417122">
            <w:pPr>
              <w:pStyle w:val="BodyText7"/>
              <w:spacing w:line="240" w:lineRule="auto"/>
              <w:ind w:right="144" w:firstLine="0"/>
              <w:jc w:val="right"/>
              <w:rPr>
                <w:sz w:val="22"/>
                <w:szCs w:val="22"/>
              </w:rPr>
            </w:pPr>
            <w:r w:rsidRPr="00C00EBE">
              <w:rPr>
                <w:rStyle w:val="BodyText32"/>
                <w:sz w:val="22"/>
                <w:szCs w:val="22"/>
              </w:rPr>
              <w:t>56,670</w:t>
            </w:r>
          </w:p>
        </w:tc>
      </w:tr>
      <w:tr w:rsidR="00F5348A" w:rsidRPr="00C927D9" w14:paraId="726453CA" w14:textId="77777777" w:rsidTr="00C00EBE">
        <w:trPr>
          <w:trHeight w:val="149"/>
        </w:trPr>
        <w:tc>
          <w:tcPr>
            <w:tcW w:w="3430" w:type="dxa"/>
            <w:vAlign w:val="bottom"/>
          </w:tcPr>
          <w:p w14:paraId="31E41E54" w14:textId="77777777" w:rsidR="00F5348A" w:rsidRPr="00C00EBE" w:rsidRDefault="00F5348A" w:rsidP="00C00EBE">
            <w:pPr>
              <w:rPr>
                <w:rFonts w:ascii="Times New Roman" w:hAnsi="Times New Roman" w:cs="Times New Roman"/>
                <w:sz w:val="22"/>
                <w:szCs w:val="22"/>
              </w:rPr>
            </w:pPr>
          </w:p>
        </w:tc>
        <w:tc>
          <w:tcPr>
            <w:tcW w:w="5040" w:type="dxa"/>
            <w:vAlign w:val="bottom"/>
          </w:tcPr>
          <w:p w14:paraId="176C5768" w14:textId="77777777" w:rsidR="00F5348A" w:rsidRPr="00C00EBE" w:rsidRDefault="00C177E3" w:rsidP="00C00EBE">
            <w:pPr>
              <w:pStyle w:val="BodyText7"/>
              <w:tabs>
                <w:tab w:val="left" w:leader="dot" w:pos="4895"/>
              </w:tabs>
              <w:spacing w:line="240" w:lineRule="auto"/>
              <w:ind w:firstLine="0"/>
              <w:rPr>
                <w:sz w:val="22"/>
                <w:szCs w:val="22"/>
              </w:rPr>
            </w:pPr>
            <w:r w:rsidRPr="00C00EBE">
              <w:rPr>
                <w:rStyle w:val="BodyText32"/>
                <w:sz w:val="22"/>
                <w:szCs w:val="22"/>
              </w:rPr>
              <w:t>Site developmen</w:t>
            </w:r>
            <w:r w:rsidR="00417122" w:rsidRPr="00C00EBE">
              <w:rPr>
                <w:rStyle w:val="BodyText32"/>
                <w:sz w:val="22"/>
                <w:szCs w:val="22"/>
              </w:rPr>
              <w:t>t and other works and services</w:t>
            </w:r>
          </w:p>
        </w:tc>
        <w:tc>
          <w:tcPr>
            <w:tcW w:w="1260" w:type="dxa"/>
            <w:vAlign w:val="bottom"/>
          </w:tcPr>
          <w:p w14:paraId="3261F0EC" w14:textId="77777777" w:rsidR="00F5348A" w:rsidRPr="00C00EBE" w:rsidRDefault="00C177E3" w:rsidP="00417122">
            <w:pPr>
              <w:pStyle w:val="BodyText7"/>
              <w:spacing w:line="240" w:lineRule="auto"/>
              <w:ind w:right="144" w:firstLine="0"/>
              <w:jc w:val="right"/>
              <w:rPr>
                <w:sz w:val="22"/>
                <w:szCs w:val="22"/>
              </w:rPr>
            </w:pPr>
            <w:r w:rsidRPr="00C00EBE">
              <w:rPr>
                <w:rStyle w:val="BodyText32"/>
                <w:sz w:val="22"/>
                <w:szCs w:val="22"/>
              </w:rPr>
              <w:t>379,170</w:t>
            </w:r>
          </w:p>
        </w:tc>
      </w:tr>
      <w:tr w:rsidR="00F5348A" w:rsidRPr="00C927D9" w14:paraId="7487BD13" w14:textId="77777777" w:rsidTr="00C00EBE">
        <w:trPr>
          <w:trHeight w:val="163"/>
        </w:trPr>
        <w:tc>
          <w:tcPr>
            <w:tcW w:w="3430" w:type="dxa"/>
            <w:vAlign w:val="bottom"/>
          </w:tcPr>
          <w:p w14:paraId="0DEF6638" w14:textId="77777777" w:rsidR="00F5348A" w:rsidRPr="00C00EBE" w:rsidRDefault="00F5348A" w:rsidP="00C00EBE">
            <w:pPr>
              <w:rPr>
                <w:rFonts w:ascii="Times New Roman" w:hAnsi="Times New Roman" w:cs="Times New Roman"/>
                <w:sz w:val="22"/>
                <w:szCs w:val="22"/>
              </w:rPr>
            </w:pPr>
          </w:p>
        </w:tc>
        <w:tc>
          <w:tcPr>
            <w:tcW w:w="5040" w:type="dxa"/>
            <w:vAlign w:val="bottom"/>
          </w:tcPr>
          <w:p w14:paraId="3431334F" w14:textId="77777777" w:rsidR="00F5348A" w:rsidRPr="00C00EBE" w:rsidRDefault="00417122" w:rsidP="00C00EBE">
            <w:pPr>
              <w:pStyle w:val="BodyText7"/>
              <w:tabs>
                <w:tab w:val="left" w:leader="dot" w:pos="4895"/>
              </w:tabs>
              <w:spacing w:line="240" w:lineRule="auto"/>
              <w:ind w:firstLine="0"/>
              <w:rPr>
                <w:sz w:val="22"/>
                <w:szCs w:val="22"/>
              </w:rPr>
            </w:pPr>
            <w:r w:rsidRPr="00C00EBE">
              <w:rPr>
                <w:rStyle w:val="BodyText32"/>
                <w:sz w:val="22"/>
                <w:szCs w:val="22"/>
              </w:rPr>
              <w:t>Planning</w:t>
            </w:r>
            <w:r w:rsidR="00C00EBE" w:rsidRPr="00C00EBE">
              <w:rPr>
                <w:rStyle w:val="BodyText32"/>
                <w:sz w:val="22"/>
                <w:szCs w:val="22"/>
              </w:rPr>
              <w:tab/>
            </w:r>
          </w:p>
        </w:tc>
        <w:tc>
          <w:tcPr>
            <w:tcW w:w="1260" w:type="dxa"/>
            <w:vAlign w:val="bottom"/>
          </w:tcPr>
          <w:p w14:paraId="5E8A23AE" w14:textId="77777777" w:rsidR="00F5348A" w:rsidRPr="00C00EBE" w:rsidRDefault="00C177E3" w:rsidP="00417122">
            <w:pPr>
              <w:pStyle w:val="BodyText7"/>
              <w:spacing w:line="240" w:lineRule="auto"/>
              <w:ind w:right="144" w:firstLine="0"/>
              <w:jc w:val="right"/>
              <w:rPr>
                <w:sz w:val="22"/>
                <w:szCs w:val="22"/>
              </w:rPr>
            </w:pPr>
            <w:r w:rsidRPr="00C00EBE">
              <w:rPr>
                <w:rStyle w:val="BodyText32"/>
                <w:sz w:val="22"/>
                <w:szCs w:val="22"/>
              </w:rPr>
              <w:t>83,330</w:t>
            </w:r>
          </w:p>
        </w:tc>
      </w:tr>
      <w:tr w:rsidR="00F5348A" w:rsidRPr="00C927D9" w14:paraId="3C0B75B5" w14:textId="77777777" w:rsidTr="00C00EBE">
        <w:trPr>
          <w:trHeight w:val="240"/>
        </w:trPr>
        <w:tc>
          <w:tcPr>
            <w:tcW w:w="3430" w:type="dxa"/>
            <w:vAlign w:val="bottom"/>
          </w:tcPr>
          <w:p w14:paraId="166D6D34" w14:textId="77777777" w:rsidR="00F5348A" w:rsidRPr="00C00EBE" w:rsidRDefault="00F5348A" w:rsidP="00C00EBE">
            <w:pPr>
              <w:rPr>
                <w:rFonts w:ascii="Times New Roman" w:hAnsi="Times New Roman" w:cs="Times New Roman"/>
                <w:sz w:val="22"/>
                <w:szCs w:val="22"/>
              </w:rPr>
            </w:pPr>
          </w:p>
        </w:tc>
        <w:tc>
          <w:tcPr>
            <w:tcW w:w="5040" w:type="dxa"/>
            <w:vAlign w:val="bottom"/>
          </w:tcPr>
          <w:p w14:paraId="7F031B8F" w14:textId="77777777" w:rsidR="00F5348A" w:rsidRPr="00C00EBE" w:rsidRDefault="00417122" w:rsidP="00C00EBE">
            <w:pPr>
              <w:pStyle w:val="BodyText7"/>
              <w:tabs>
                <w:tab w:val="left" w:leader="dot" w:pos="4895"/>
              </w:tabs>
              <w:spacing w:line="240" w:lineRule="auto"/>
              <w:ind w:firstLine="0"/>
              <w:rPr>
                <w:sz w:val="22"/>
                <w:szCs w:val="22"/>
              </w:rPr>
            </w:pPr>
            <w:r w:rsidRPr="00C00EBE">
              <w:rPr>
                <w:rStyle w:val="BodyText32"/>
                <w:sz w:val="22"/>
                <w:szCs w:val="22"/>
              </w:rPr>
              <w:t>Purchase of land</w:t>
            </w:r>
            <w:r w:rsidR="00C00EBE" w:rsidRPr="00C00EBE">
              <w:rPr>
                <w:rStyle w:val="BodyText32"/>
                <w:sz w:val="22"/>
                <w:szCs w:val="22"/>
              </w:rPr>
              <w:tab/>
            </w:r>
          </w:p>
        </w:tc>
        <w:tc>
          <w:tcPr>
            <w:tcW w:w="1260" w:type="dxa"/>
            <w:tcBorders>
              <w:bottom w:val="single" w:sz="4" w:space="0" w:color="auto"/>
            </w:tcBorders>
            <w:vAlign w:val="bottom"/>
          </w:tcPr>
          <w:p w14:paraId="35453B94" w14:textId="77777777" w:rsidR="00F5348A" w:rsidRPr="00C00EBE" w:rsidRDefault="00C177E3" w:rsidP="00417122">
            <w:pPr>
              <w:pStyle w:val="BodyText7"/>
              <w:spacing w:line="240" w:lineRule="auto"/>
              <w:ind w:right="144" w:firstLine="0"/>
              <w:jc w:val="right"/>
              <w:rPr>
                <w:sz w:val="22"/>
                <w:szCs w:val="22"/>
              </w:rPr>
            </w:pPr>
            <w:r w:rsidRPr="00C00EBE">
              <w:rPr>
                <w:rStyle w:val="BodyText32"/>
                <w:sz w:val="22"/>
                <w:szCs w:val="22"/>
              </w:rPr>
              <w:t>54,160</w:t>
            </w:r>
          </w:p>
        </w:tc>
      </w:tr>
      <w:tr w:rsidR="00F5348A" w:rsidRPr="00C927D9" w14:paraId="1BBE67D1" w14:textId="77777777" w:rsidTr="00C00EBE">
        <w:trPr>
          <w:trHeight w:val="269"/>
        </w:trPr>
        <w:tc>
          <w:tcPr>
            <w:tcW w:w="3430" w:type="dxa"/>
            <w:vAlign w:val="bottom"/>
          </w:tcPr>
          <w:p w14:paraId="1EAF6B89" w14:textId="77777777" w:rsidR="00F5348A" w:rsidRPr="00C00EBE" w:rsidRDefault="00F5348A" w:rsidP="00C00EBE">
            <w:pPr>
              <w:rPr>
                <w:rFonts w:ascii="Times New Roman" w:hAnsi="Times New Roman" w:cs="Times New Roman"/>
                <w:sz w:val="22"/>
                <w:szCs w:val="22"/>
              </w:rPr>
            </w:pPr>
          </w:p>
        </w:tc>
        <w:tc>
          <w:tcPr>
            <w:tcW w:w="5040" w:type="dxa"/>
            <w:tcBorders>
              <w:bottom w:val="single" w:sz="4" w:space="0" w:color="auto"/>
            </w:tcBorders>
            <w:vAlign w:val="bottom"/>
          </w:tcPr>
          <w:p w14:paraId="4ABD24E2" w14:textId="77777777" w:rsidR="00F5348A" w:rsidRPr="00C00EBE" w:rsidRDefault="00F5348A" w:rsidP="00C00EBE">
            <w:pPr>
              <w:tabs>
                <w:tab w:val="left" w:leader="dot" w:pos="4895"/>
              </w:tabs>
              <w:rPr>
                <w:rFonts w:ascii="Times New Roman" w:hAnsi="Times New Roman" w:cs="Times New Roman"/>
                <w:sz w:val="22"/>
                <w:szCs w:val="22"/>
              </w:rPr>
            </w:pPr>
          </w:p>
        </w:tc>
        <w:tc>
          <w:tcPr>
            <w:tcW w:w="1260" w:type="dxa"/>
            <w:tcBorders>
              <w:top w:val="single" w:sz="4" w:space="0" w:color="auto"/>
              <w:bottom w:val="single" w:sz="4" w:space="0" w:color="auto"/>
            </w:tcBorders>
            <w:vAlign w:val="bottom"/>
          </w:tcPr>
          <w:p w14:paraId="553CE231" w14:textId="77777777" w:rsidR="00F5348A" w:rsidRPr="00C00EBE" w:rsidRDefault="00C177E3" w:rsidP="00417122">
            <w:pPr>
              <w:pStyle w:val="BodyText7"/>
              <w:spacing w:line="240" w:lineRule="auto"/>
              <w:ind w:right="144" w:firstLine="0"/>
              <w:jc w:val="right"/>
              <w:rPr>
                <w:sz w:val="22"/>
                <w:szCs w:val="22"/>
              </w:rPr>
            </w:pPr>
            <w:r w:rsidRPr="00C00EBE">
              <w:rPr>
                <w:rStyle w:val="BodyText32"/>
                <w:sz w:val="22"/>
                <w:szCs w:val="22"/>
              </w:rPr>
              <w:t>2,958,330</w:t>
            </w:r>
          </w:p>
        </w:tc>
      </w:tr>
      <w:tr w:rsidR="00C00EBE" w:rsidRPr="00C927D9" w14:paraId="39DE3E34" w14:textId="77777777" w:rsidTr="00F577FB">
        <w:trPr>
          <w:trHeight w:val="331"/>
        </w:trPr>
        <w:tc>
          <w:tcPr>
            <w:tcW w:w="3430" w:type="dxa"/>
            <w:vMerge w:val="restart"/>
          </w:tcPr>
          <w:p w14:paraId="72A1739F" w14:textId="77777777" w:rsidR="00C00EBE" w:rsidRPr="00C00EBE" w:rsidRDefault="00C00EBE" w:rsidP="00F577FB">
            <w:pPr>
              <w:pStyle w:val="BodyText7"/>
              <w:spacing w:line="240" w:lineRule="auto"/>
              <w:ind w:left="540" w:hanging="270"/>
              <w:rPr>
                <w:sz w:val="22"/>
                <w:szCs w:val="22"/>
              </w:rPr>
            </w:pPr>
            <w:r w:rsidRPr="00C00EBE">
              <w:rPr>
                <w:rStyle w:val="BodyText32"/>
                <w:sz w:val="22"/>
                <w:szCs w:val="22"/>
              </w:rPr>
              <w:t>Sydney Kindergarten Teachers College</w:t>
            </w:r>
          </w:p>
        </w:tc>
        <w:tc>
          <w:tcPr>
            <w:tcW w:w="5040" w:type="dxa"/>
            <w:tcBorders>
              <w:top w:val="single" w:sz="4" w:space="0" w:color="auto"/>
            </w:tcBorders>
            <w:vAlign w:val="bottom"/>
          </w:tcPr>
          <w:p w14:paraId="36DD8B88" w14:textId="77777777" w:rsidR="00C00EBE" w:rsidRPr="00C00EBE" w:rsidRDefault="00C00EBE" w:rsidP="00C00EBE">
            <w:pPr>
              <w:pStyle w:val="BodyText7"/>
              <w:tabs>
                <w:tab w:val="left" w:leader="dot" w:pos="4895"/>
              </w:tabs>
              <w:spacing w:line="240" w:lineRule="auto"/>
              <w:ind w:firstLine="0"/>
              <w:rPr>
                <w:sz w:val="22"/>
                <w:szCs w:val="22"/>
              </w:rPr>
            </w:pPr>
            <w:r w:rsidRPr="00C00EBE">
              <w:rPr>
                <w:rStyle w:val="BodyText32"/>
                <w:sz w:val="22"/>
                <w:szCs w:val="22"/>
              </w:rPr>
              <w:t>New developments</w:t>
            </w:r>
            <w:r w:rsidRPr="00C00EBE">
              <w:rPr>
                <w:rStyle w:val="BodyText32"/>
                <w:sz w:val="22"/>
                <w:szCs w:val="22"/>
              </w:rPr>
              <w:tab/>
            </w:r>
          </w:p>
        </w:tc>
        <w:tc>
          <w:tcPr>
            <w:tcW w:w="1260" w:type="dxa"/>
            <w:tcBorders>
              <w:top w:val="single" w:sz="4" w:space="0" w:color="auto"/>
              <w:bottom w:val="single" w:sz="4" w:space="0" w:color="auto"/>
            </w:tcBorders>
            <w:vAlign w:val="bottom"/>
          </w:tcPr>
          <w:p w14:paraId="6C3EA21E" w14:textId="77777777" w:rsidR="00C00EBE" w:rsidRPr="00C00EBE" w:rsidRDefault="00C00EBE" w:rsidP="00417122">
            <w:pPr>
              <w:pStyle w:val="BodyText7"/>
              <w:spacing w:line="240" w:lineRule="auto"/>
              <w:ind w:right="144" w:firstLine="0"/>
              <w:jc w:val="right"/>
              <w:rPr>
                <w:sz w:val="22"/>
                <w:szCs w:val="22"/>
              </w:rPr>
            </w:pPr>
            <w:r w:rsidRPr="00C00EBE">
              <w:rPr>
                <w:rStyle w:val="BodyText32"/>
                <w:sz w:val="22"/>
                <w:szCs w:val="22"/>
              </w:rPr>
              <w:t>540,000</w:t>
            </w:r>
          </w:p>
        </w:tc>
      </w:tr>
      <w:tr w:rsidR="00C00EBE" w:rsidRPr="00C927D9" w14:paraId="29667D75" w14:textId="77777777" w:rsidTr="00561251">
        <w:trPr>
          <w:trHeight w:val="143"/>
        </w:trPr>
        <w:tc>
          <w:tcPr>
            <w:tcW w:w="3430" w:type="dxa"/>
            <w:vMerge/>
            <w:vAlign w:val="bottom"/>
          </w:tcPr>
          <w:p w14:paraId="1E051A8C" w14:textId="77777777" w:rsidR="00C00EBE" w:rsidRPr="00C00EBE" w:rsidRDefault="00C00EBE" w:rsidP="00C00EBE">
            <w:pPr>
              <w:pStyle w:val="BodyText7"/>
              <w:spacing w:line="240" w:lineRule="auto"/>
              <w:ind w:firstLine="0"/>
              <w:rPr>
                <w:sz w:val="22"/>
                <w:szCs w:val="22"/>
              </w:rPr>
            </w:pPr>
          </w:p>
        </w:tc>
        <w:tc>
          <w:tcPr>
            <w:tcW w:w="5040" w:type="dxa"/>
            <w:tcBorders>
              <w:bottom w:val="single" w:sz="4" w:space="0" w:color="auto"/>
            </w:tcBorders>
            <w:vAlign w:val="bottom"/>
          </w:tcPr>
          <w:p w14:paraId="44D8358A" w14:textId="77777777" w:rsidR="00C00EBE" w:rsidRPr="00C00EBE" w:rsidRDefault="00C00EBE" w:rsidP="00C00EBE">
            <w:pPr>
              <w:rPr>
                <w:rFonts w:ascii="Times New Roman" w:hAnsi="Times New Roman" w:cs="Times New Roman"/>
                <w:sz w:val="22"/>
                <w:szCs w:val="22"/>
              </w:rPr>
            </w:pPr>
          </w:p>
        </w:tc>
        <w:tc>
          <w:tcPr>
            <w:tcW w:w="1260" w:type="dxa"/>
            <w:tcBorders>
              <w:top w:val="single" w:sz="4" w:space="0" w:color="auto"/>
              <w:bottom w:val="single" w:sz="4" w:space="0" w:color="auto"/>
            </w:tcBorders>
            <w:vAlign w:val="bottom"/>
          </w:tcPr>
          <w:p w14:paraId="358AD051" w14:textId="77777777" w:rsidR="00C00EBE" w:rsidRPr="00C00EBE" w:rsidRDefault="00C00EBE" w:rsidP="00417122">
            <w:pPr>
              <w:pStyle w:val="BodyText7"/>
              <w:spacing w:line="240" w:lineRule="auto"/>
              <w:ind w:right="144" w:firstLine="0"/>
              <w:jc w:val="right"/>
              <w:rPr>
                <w:sz w:val="22"/>
                <w:szCs w:val="22"/>
              </w:rPr>
            </w:pPr>
            <w:r w:rsidRPr="00C00EBE">
              <w:rPr>
                <w:rStyle w:val="BodyText32"/>
                <w:sz w:val="22"/>
                <w:szCs w:val="22"/>
              </w:rPr>
              <w:t>540,000</w:t>
            </w:r>
          </w:p>
        </w:tc>
      </w:tr>
      <w:tr w:rsidR="00F5348A" w:rsidRPr="00C927D9" w14:paraId="63D27C5A" w14:textId="77777777" w:rsidTr="00C00EBE">
        <w:trPr>
          <w:trHeight w:val="346"/>
        </w:trPr>
        <w:tc>
          <w:tcPr>
            <w:tcW w:w="3430" w:type="dxa"/>
            <w:vAlign w:val="bottom"/>
          </w:tcPr>
          <w:p w14:paraId="5BE7B6A9" w14:textId="77777777" w:rsidR="00F5348A" w:rsidRPr="00C00EBE" w:rsidRDefault="00C177E3" w:rsidP="00C00EBE">
            <w:pPr>
              <w:pStyle w:val="BodyText7"/>
              <w:spacing w:line="240" w:lineRule="auto"/>
              <w:ind w:left="540" w:hanging="270"/>
              <w:rPr>
                <w:sz w:val="22"/>
                <w:szCs w:val="22"/>
              </w:rPr>
            </w:pPr>
            <w:r w:rsidRPr="00C00EBE">
              <w:rPr>
                <w:rStyle w:val="BodyText32"/>
                <w:sz w:val="22"/>
                <w:szCs w:val="22"/>
              </w:rPr>
              <w:t>Sydney Teachers College</w:t>
            </w:r>
          </w:p>
        </w:tc>
        <w:tc>
          <w:tcPr>
            <w:tcW w:w="5040" w:type="dxa"/>
            <w:tcBorders>
              <w:top w:val="single" w:sz="4" w:space="0" w:color="auto"/>
            </w:tcBorders>
            <w:vAlign w:val="bottom"/>
          </w:tcPr>
          <w:p w14:paraId="63576455" w14:textId="77777777" w:rsidR="00F5348A" w:rsidRPr="00C00EBE" w:rsidRDefault="00C177E3" w:rsidP="00C00EBE">
            <w:pPr>
              <w:pStyle w:val="BodyText7"/>
              <w:spacing w:line="240" w:lineRule="auto"/>
              <w:ind w:firstLine="0"/>
              <w:rPr>
                <w:sz w:val="22"/>
                <w:szCs w:val="22"/>
              </w:rPr>
            </w:pPr>
            <w:r w:rsidRPr="00C00EBE">
              <w:rPr>
                <w:rStyle w:val="BodyText32"/>
                <w:sz w:val="22"/>
                <w:szCs w:val="22"/>
              </w:rPr>
              <w:t>North Newtown site—</w:t>
            </w:r>
          </w:p>
        </w:tc>
        <w:tc>
          <w:tcPr>
            <w:tcW w:w="1260" w:type="dxa"/>
            <w:tcBorders>
              <w:top w:val="single" w:sz="4" w:space="0" w:color="auto"/>
            </w:tcBorders>
            <w:vAlign w:val="bottom"/>
          </w:tcPr>
          <w:p w14:paraId="2AB10325" w14:textId="77777777" w:rsidR="00F5348A" w:rsidRPr="00C00EBE" w:rsidRDefault="00F5348A" w:rsidP="00417122">
            <w:pPr>
              <w:ind w:right="144"/>
              <w:jc w:val="right"/>
              <w:rPr>
                <w:rFonts w:ascii="Times New Roman" w:hAnsi="Times New Roman" w:cs="Times New Roman"/>
                <w:sz w:val="22"/>
                <w:szCs w:val="22"/>
              </w:rPr>
            </w:pPr>
          </w:p>
        </w:tc>
      </w:tr>
      <w:tr w:rsidR="00F5348A" w:rsidRPr="00C927D9" w14:paraId="42CD94D9" w14:textId="77777777" w:rsidTr="00C00EBE">
        <w:trPr>
          <w:trHeight w:val="197"/>
        </w:trPr>
        <w:tc>
          <w:tcPr>
            <w:tcW w:w="3430" w:type="dxa"/>
            <w:vAlign w:val="bottom"/>
          </w:tcPr>
          <w:p w14:paraId="1CF987B4" w14:textId="77777777" w:rsidR="00F5348A" w:rsidRPr="00C00EBE" w:rsidRDefault="00F5348A" w:rsidP="00C00EBE">
            <w:pPr>
              <w:rPr>
                <w:rFonts w:ascii="Times New Roman" w:hAnsi="Times New Roman" w:cs="Times New Roman"/>
                <w:sz w:val="22"/>
                <w:szCs w:val="22"/>
              </w:rPr>
            </w:pPr>
          </w:p>
        </w:tc>
        <w:tc>
          <w:tcPr>
            <w:tcW w:w="5040" w:type="dxa"/>
            <w:vAlign w:val="bottom"/>
          </w:tcPr>
          <w:p w14:paraId="2BD7B34C" w14:textId="77777777" w:rsidR="00F5348A" w:rsidRPr="00C00EBE" w:rsidRDefault="00417122" w:rsidP="00C00EBE">
            <w:pPr>
              <w:pStyle w:val="BodyText7"/>
              <w:tabs>
                <w:tab w:val="left" w:leader="dot" w:pos="4880"/>
              </w:tabs>
              <w:spacing w:line="240" w:lineRule="auto"/>
              <w:ind w:firstLine="260"/>
              <w:rPr>
                <w:sz w:val="22"/>
                <w:szCs w:val="22"/>
              </w:rPr>
            </w:pPr>
            <w:r w:rsidRPr="00C00EBE">
              <w:rPr>
                <w:rStyle w:val="BodyText32"/>
                <w:sz w:val="22"/>
                <w:szCs w:val="22"/>
              </w:rPr>
              <w:t>Site acquisition</w:t>
            </w:r>
            <w:r w:rsidR="00C00EBE" w:rsidRPr="00C00EBE">
              <w:rPr>
                <w:rStyle w:val="BodyText32"/>
                <w:sz w:val="22"/>
                <w:szCs w:val="22"/>
              </w:rPr>
              <w:tab/>
            </w:r>
          </w:p>
        </w:tc>
        <w:tc>
          <w:tcPr>
            <w:tcW w:w="1260" w:type="dxa"/>
            <w:vAlign w:val="bottom"/>
          </w:tcPr>
          <w:p w14:paraId="0D063936" w14:textId="77777777" w:rsidR="00F5348A" w:rsidRPr="00C00EBE" w:rsidRDefault="00C177E3" w:rsidP="00417122">
            <w:pPr>
              <w:pStyle w:val="BodyText7"/>
              <w:spacing w:line="240" w:lineRule="auto"/>
              <w:ind w:right="144" w:firstLine="0"/>
              <w:jc w:val="right"/>
              <w:rPr>
                <w:sz w:val="22"/>
                <w:szCs w:val="22"/>
              </w:rPr>
            </w:pPr>
            <w:r w:rsidRPr="00C00EBE">
              <w:rPr>
                <w:rStyle w:val="BodyText32"/>
                <w:sz w:val="22"/>
                <w:szCs w:val="22"/>
              </w:rPr>
              <w:t>1,282,500</w:t>
            </w:r>
          </w:p>
        </w:tc>
      </w:tr>
      <w:tr w:rsidR="00F5348A" w:rsidRPr="00C927D9" w14:paraId="53AC9381" w14:textId="77777777" w:rsidTr="00C00EBE">
        <w:trPr>
          <w:trHeight w:val="134"/>
        </w:trPr>
        <w:tc>
          <w:tcPr>
            <w:tcW w:w="3430" w:type="dxa"/>
            <w:vAlign w:val="bottom"/>
          </w:tcPr>
          <w:p w14:paraId="63D42691" w14:textId="77777777" w:rsidR="00F5348A" w:rsidRPr="00C00EBE" w:rsidRDefault="00F5348A" w:rsidP="00C00EBE">
            <w:pPr>
              <w:rPr>
                <w:rFonts w:ascii="Times New Roman" w:hAnsi="Times New Roman" w:cs="Times New Roman"/>
                <w:sz w:val="22"/>
                <w:szCs w:val="22"/>
              </w:rPr>
            </w:pPr>
          </w:p>
        </w:tc>
        <w:tc>
          <w:tcPr>
            <w:tcW w:w="5040" w:type="dxa"/>
            <w:vAlign w:val="bottom"/>
          </w:tcPr>
          <w:p w14:paraId="5CD86B6E" w14:textId="77777777" w:rsidR="00F5348A" w:rsidRPr="00C00EBE" w:rsidRDefault="00417122" w:rsidP="00C00EBE">
            <w:pPr>
              <w:pStyle w:val="BodyText7"/>
              <w:tabs>
                <w:tab w:val="left" w:leader="dot" w:pos="4880"/>
              </w:tabs>
              <w:spacing w:line="240" w:lineRule="auto"/>
              <w:ind w:firstLine="260"/>
              <w:rPr>
                <w:sz w:val="22"/>
                <w:szCs w:val="22"/>
              </w:rPr>
            </w:pPr>
            <w:r w:rsidRPr="00C00EBE">
              <w:rPr>
                <w:rStyle w:val="BodyText32"/>
                <w:sz w:val="22"/>
                <w:szCs w:val="22"/>
              </w:rPr>
              <w:t>Construction of Stage 1</w:t>
            </w:r>
            <w:r w:rsidR="00C00EBE" w:rsidRPr="00C00EBE">
              <w:rPr>
                <w:rStyle w:val="BodyText32"/>
                <w:sz w:val="22"/>
                <w:szCs w:val="22"/>
              </w:rPr>
              <w:tab/>
            </w:r>
          </w:p>
        </w:tc>
        <w:tc>
          <w:tcPr>
            <w:tcW w:w="1260" w:type="dxa"/>
            <w:vAlign w:val="bottom"/>
          </w:tcPr>
          <w:p w14:paraId="759E443B" w14:textId="77777777" w:rsidR="00F5348A" w:rsidRPr="00C00EBE" w:rsidRDefault="00C177E3" w:rsidP="00417122">
            <w:pPr>
              <w:pStyle w:val="BodyText7"/>
              <w:spacing w:line="240" w:lineRule="auto"/>
              <w:ind w:right="144" w:firstLine="0"/>
              <w:jc w:val="right"/>
              <w:rPr>
                <w:sz w:val="22"/>
                <w:szCs w:val="22"/>
              </w:rPr>
            </w:pPr>
            <w:r w:rsidRPr="00C00EBE">
              <w:rPr>
                <w:rStyle w:val="BodyText32"/>
                <w:sz w:val="22"/>
                <w:szCs w:val="22"/>
              </w:rPr>
              <w:t>720,000</w:t>
            </w:r>
          </w:p>
        </w:tc>
      </w:tr>
      <w:tr w:rsidR="00F5348A" w:rsidRPr="00C927D9" w14:paraId="22393985" w14:textId="77777777" w:rsidTr="00C00EBE">
        <w:trPr>
          <w:trHeight w:val="206"/>
        </w:trPr>
        <w:tc>
          <w:tcPr>
            <w:tcW w:w="3430" w:type="dxa"/>
            <w:vAlign w:val="bottom"/>
          </w:tcPr>
          <w:p w14:paraId="1EA3904F" w14:textId="77777777" w:rsidR="00F5348A" w:rsidRPr="00C00EBE" w:rsidRDefault="00F5348A" w:rsidP="00C00EBE">
            <w:pPr>
              <w:rPr>
                <w:rFonts w:ascii="Times New Roman" w:hAnsi="Times New Roman" w:cs="Times New Roman"/>
                <w:sz w:val="22"/>
                <w:szCs w:val="22"/>
              </w:rPr>
            </w:pPr>
          </w:p>
        </w:tc>
        <w:tc>
          <w:tcPr>
            <w:tcW w:w="5040" w:type="dxa"/>
            <w:vAlign w:val="bottom"/>
          </w:tcPr>
          <w:p w14:paraId="03E3F561" w14:textId="77777777" w:rsidR="00F5348A" w:rsidRPr="00C00EBE" w:rsidRDefault="00C177E3" w:rsidP="00C00EBE">
            <w:pPr>
              <w:pStyle w:val="BodyText7"/>
              <w:tabs>
                <w:tab w:val="left" w:leader="dot" w:pos="4880"/>
              </w:tabs>
              <w:spacing w:line="240" w:lineRule="auto"/>
              <w:ind w:firstLine="260"/>
              <w:rPr>
                <w:sz w:val="22"/>
                <w:szCs w:val="22"/>
              </w:rPr>
            </w:pPr>
            <w:r w:rsidRPr="00C00EBE">
              <w:rPr>
                <w:rStyle w:val="BodyText32"/>
                <w:sz w:val="22"/>
                <w:szCs w:val="22"/>
              </w:rPr>
              <w:t>Site develop</w:t>
            </w:r>
            <w:r w:rsidR="00417122" w:rsidRPr="00C00EBE">
              <w:rPr>
                <w:rStyle w:val="BodyText32"/>
                <w:sz w:val="22"/>
                <w:szCs w:val="22"/>
              </w:rPr>
              <w:t>ment and planning of Stage 2</w:t>
            </w:r>
            <w:r w:rsidR="00C00EBE" w:rsidRPr="00C00EBE">
              <w:rPr>
                <w:rStyle w:val="BodyText32"/>
                <w:sz w:val="22"/>
                <w:szCs w:val="22"/>
              </w:rPr>
              <w:tab/>
            </w:r>
          </w:p>
        </w:tc>
        <w:tc>
          <w:tcPr>
            <w:tcW w:w="1260" w:type="dxa"/>
            <w:vAlign w:val="bottom"/>
          </w:tcPr>
          <w:p w14:paraId="5B493313" w14:textId="77777777" w:rsidR="00F5348A" w:rsidRPr="00C00EBE" w:rsidRDefault="00C177E3" w:rsidP="00417122">
            <w:pPr>
              <w:pStyle w:val="BodyText7"/>
              <w:spacing w:line="240" w:lineRule="auto"/>
              <w:ind w:right="144" w:firstLine="0"/>
              <w:jc w:val="right"/>
              <w:rPr>
                <w:sz w:val="22"/>
                <w:szCs w:val="22"/>
              </w:rPr>
            </w:pPr>
            <w:r w:rsidRPr="00C00EBE">
              <w:rPr>
                <w:rStyle w:val="BodyText32"/>
                <w:sz w:val="22"/>
                <w:szCs w:val="22"/>
              </w:rPr>
              <w:t>135,000</w:t>
            </w:r>
          </w:p>
        </w:tc>
      </w:tr>
      <w:tr w:rsidR="00F5348A" w:rsidRPr="00C927D9" w14:paraId="6A255EC8" w14:textId="77777777" w:rsidTr="00C00EBE">
        <w:trPr>
          <w:trHeight w:val="168"/>
        </w:trPr>
        <w:tc>
          <w:tcPr>
            <w:tcW w:w="3430" w:type="dxa"/>
            <w:vAlign w:val="bottom"/>
          </w:tcPr>
          <w:p w14:paraId="08606016" w14:textId="77777777" w:rsidR="00F5348A" w:rsidRPr="00C00EBE" w:rsidRDefault="00F5348A" w:rsidP="00C00EBE">
            <w:pPr>
              <w:rPr>
                <w:rFonts w:ascii="Times New Roman" w:hAnsi="Times New Roman" w:cs="Times New Roman"/>
                <w:sz w:val="22"/>
                <w:szCs w:val="22"/>
              </w:rPr>
            </w:pPr>
          </w:p>
        </w:tc>
        <w:tc>
          <w:tcPr>
            <w:tcW w:w="5040" w:type="dxa"/>
            <w:vAlign w:val="bottom"/>
          </w:tcPr>
          <w:p w14:paraId="7452EB61" w14:textId="77777777" w:rsidR="00F5348A" w:rsidRPr="00C00EBE" w:rsidRDefault="00417122" w:rsidP="00C00EBE">
            <w:pPr>
              <w:pStyle w:val="BodyText7"/>
              <w:tabs>
                <w:tab w:val="left" w:leader="dot" w:pos="4880"/>
              </w:tabs>
              <w:spacing w:line="240" w:lineRule="auto"/>
              <w:ind w:firstLine="260"/>
              <w:rPr>
                <w:sz w:val="22"/>
                <w:szCs w:val="22"/>
              </w:rPr>
            </w:pPr>
            <w:r w:rsidRPr="00C00EBE">
              <w:rPr>
                <w:rStyle w:val="BodyText32"/>
                <w:sz w:val="22"/>
                <w:szCs w:val="22"/>
              </w:rPr>
              <w:t>Other works and services</w:t>
            </w:r>
            <w:r w:rsidR="00C00EBE" w:rsidRPr="00C00EBE">
              <w:rPr>
                <w:rStyle w:val="BodyText32"/>
                <w:sz w:val="22"/>
                <w:szCs w:val="22"/>
              </w:rPr>
              <w:tab/>
            </w:r>
          </w:p>
        </w:tc>
        <w:tc>
          <w:tcPr>
            <w:tcW w:w="1260" w:type="dxa"/>
            <w:vAlign w:val="bottom"/>
          </w:tcPr>
          <w:p w14:paraId="2C1CDBB4" w14:textId="77777777" w:rsidR="00F5348A" w:rsidRPr="00C00EBE" w:rsidRDefault="00C177E3" w:rsidP="00417122">
            <w:pPr>
              <w:pStyle w:val="BodyText7"/>
              <w:spacing w:line="240" w:lineRule="auto"/>
              <w:ind w:right="144" w:firstLine="0"/>
              <w:jc w:val="right"/>
              <w:rPr>
                <w:sz w:val="22"/>
                <w:szCs w:val="22"/>
              </w:rPr>
            </w:pPr>
            <w:r w:rsidRPr="00C00EBE">
              <w:rPr>
                <w:rStyle w:val="BodyText32"/>
                <w:sz w:val="22"/>
                <w:szCs w:val="22"/>
              </w:rPr>
              <w:t>135,000</w:t>
            </w:r>
          </w:p>
        </w:tc>
      </w:tr>
      <w:tr w:rsidR="00F5348A" w:rsidRPr="00C927D9" w14:paraId="0F588AE5" w14:textId="77777777" w:rsidTr="00C00EBE">
        <w:trPr>
          <w:trHeight w:val="149"/>
        </w:trPr>
        <w:tc>
          <w:tcPr>
            <w:tcW w:w="3430" w:type="dxa"/>
            <w:vAlign w:val="bottom"/>
          </w:tcPr>
          <w:p w14:paraId="36B2090E" w14:textId="77777777" w:rsidR="00F5348A" w:rsidRPr="00C00EBE" w:rsidRDefault="00F5348A" w:rsidP="00C00EBE">
            <w:pPr>
              <w:rPr>
                <w:rFonts w:ascii="Times New Roman" w:hAnsi="Times New Roman" w:cs="Times New Roman"/>
                <w:sz w:val="22"/>
                <w:szCs w:val="22"/>
              </w:rPr>
            </w:pPr>
          </w:p>
        </w:tc>
        <w:tc>
          <w:tcPr>
            <w:tcW w:w="5040" w:type="dxa"/>
            <w:vAlign w:val="bottom"/>
          </w:tcPr>
          <w:p w14:paraId="6712353A" w14:textId="77777777" w:rsidR="00F5348A" w:rsidRPr="00C00EBE" w:rsidRDefault="00C177E3" w:rsidP="00C00EBE">
            <w:pPr>
              <w:pStyle w:val="BodyText7"/>
              <w:spacing w:line="240" w:lineRule="auto"/>
              <w:ind w:firstLine="0"/>
              <w:rPr>
                <w:sz w:val="22"/>
                <w:szCs w:val="22"/>
              </w:rPr>
            </w:pPr>
            <w:r w:rsidRPr="00C00EBE">
              <w:rPr>
                <w:rStyle w:val="BodyText32"/>
                <w:sz w:val="22"/>
                <w:szCs w:val="22"/>
              </w:rPr>
              <w:t>University grounds site—</w:t>
            </w:r>
          </w:p>
        </w:tc>
        <w:tc>
          <w:tcPr>
            <w:tcW w:w="1260" w:type="dxa"/>
            <w:vAlign w:val="bottom"/>
          </w:tcPr>
          <w:p w14:paraId="4090D56D" w14:textId="77777777" w:rsidR="00F5348A" w:rsidRPr="00C00EBE" w:rsidRDefault="00F5348A" w:rsidP="00417122">
            <w:pPr>
              <w:ind w:right="144"/>
              <w:jc w:val="right"/>
              <w:rPr>
                <w:rFonts w:ascii="Times New Roman" w:hAnsi="Times New Roman" w:cs="Times New Roman"/>
                <w:sz w:val="22"/>
                <w:szCs w:val="22"/>
              </w:rPr>
            </w:pPr>
          </w:p>
        </w:tc>
      </w:tr>
      <w:tr w:rsidR="00F5348A" w:rsidRPr="00C927D9" w14:paraId="254108D5" w14:textId="77777777" w:rsidTr="00C00EBE">
        <w:trPr>
          <w:trHeight w:val="182"/>
        </w:trPr>
        <w:tc>
          <w:tcPr>
            <w:tcW w:w="3430" w:type="dxa"/>
            <w:vAlign w:val="bottom"/>
          </w:tcPr>
          <w:p w14:paraId="52D533EE" w14:textId="77777777" w:rsidR="00F5348A" w:rsidRPr="00C00EBE" w:rsidRDefault="00F5348A" w:rsidP="00C00EBE">
            <w:pPr>
              <w:rPr>
                <w:rFonts w:ascii="Times New Roman" w:hAnsi="Times New Roman" w:cs="Times New Roman"/>
                <w:sz w:val="22"/>
                <w:szCs w:val="22"/>
              </w:rPr>
            </w:pPr>
          </w:p>
        </w:tc>
        <w:tc>
          <w:tcPr>
            <w:tcW w:w="5040" w:type="dxa"/>
            <w:vAlign w:val="bottom"/>
          </w:tcPr>
          <w:p w14:paraId="583608E7" w14:textId="77777777" w:rsidR="00F5348A" w:rsidRPr="00C00EBE" w:rsidRDefault="00417122" w:rsidP="00C00EBE">
            <w:pPr>
              <w:pStyle w:val="BodyText7"/>
              <w:tabs>
                <w:tab w:val="left" w:leader="dot" w:pos="4880"/>
              </w:tabs>
              <w:spacing w:line="240" w:lineRule="auto"/>
              <w:ind w:firstLine="260"/>
              <w:rPr>
                <w:sz w:val="22"/>
                <w:szCs w:val="22"/>
              </w:rPr>
            </w:pPr>
            <w:r w:rsidRPr="00C00EBE">
              <w:rPr>
                <w:rStyle w:val="BodyText32"/>
                <w:sz w:val="22"/>
                <w:szCs w:val="22"/>
              </w:rPr>
              <w:t>Other works and services</w:t>
            </w:r>
            <w:r w:rsidRPr="00C00EBE">
              <w:rPr>
                <w:rStyle w:val="BodyText32"/>
                <w:sz w:val="22"/>
                <w:szCs w:val="22"/>
              </w:rPr>
              <w:tab/>
            </w:r>
          </w:p>
        </w:tc>
        <w:tc>
          <w:tcPr>
            <w:tcW w:w="1260" w:type="dxa"/>
            <w:vAlign w:val="bottom"/>
          </w:tcPr>
          <w:p w14:paraId="2C005EC9" w14:textId="77777777" w:rsidR="00F5348A" w:rsidRPr="00C00EBE" w:rsidRDefault="00C177E3" w:rsidP="00417122">
            <w:pPr>
              <w:pStyle w:val="BodyText7"/>
              <w:spacing w:line="240" w:lineRule="auto"/>
              <w:ind w:right="144" w:firstLine="0"/>
              <w:jc w:val="right"/>
              <w:rPr>
                <w:sz w:val="22"/>
                <w:szCs w:val="22"/>
              </w:rPr>
            </w:pPr>
            <w:r w:rsidRPr="00C00EBE">
              <w:rPr>
                <w:rStyle w:val="BodyText32"/>
                <w:sz w:val="22"/>
                <w:szCs w:val="22"/>
              </w:rPr>
              <w:t>270,000</w:t>
            </w:r>
          </w:p>
        </w:tc>
      </w:tr>
      <w:tr w:rsidR="00F5348A" w:rsidRPr="00C927D9" w14:paraId="0AB1ADD3" w14:textId="77777777" w:rsidTr="00C00EBE">
        <w:trPr>
          <w:trHeight w:val="221"/>
        </w:trPr>
        <w:tc>
          <w:tcPr>
            <w:tcW w:w="3430" w:type="dxa"/>
            <w:vAlign w:val="bottom"/>
          </w:tcPr>
          <w:p w14:paraId="4AFC959D" w14:textId="77777777" w:rsidR="00F5348A" w:rsidRPr="00C00EBE" w:rsidRDefault="00F5348A" w:rsidP="00C00EBE">
            <w:pPr>
              <w:rPr>
                <w:rFonts w:ascii="Times New Roman" w:hAnsi="Times New Roman" w:cs="Times New Roman"/>
                <w:sz w:val="22"/>
                <w:szCs w:val="22"/>
              </w:rPr>
            </w:pPr>
          </w:p>
        </w:tc>
        <w:tc>
          <w:tcPr>
            <w:tcW w:w="5040" w:type="dxa"/>
            <w:vAlign w:val="bottom"/>
          </w:tcPr>
          <w:p w14:paraId="570497C1" w14:textId="77777777" w:rsidR="00F5348A" w:rsidRPr="00C00EBE" w:rsidRDefault="00417122" w:rsidP="00C00EBE">
            <w:pPr>
              <w:pStyle w:val="BodyText7"/>
              <w:tabs>
                <w:tab w:val="left" w:leader="dot" w:pos="4880"/>
              </w:tabs>
              <w:spacing w:line="240" w:lineRule="auto"/>
              <w:ind w:firstLine="260"/>
              <w:rPr>
                <w:sz w:val="22"/>
                <w:szCs w:val="22"/>
              </w:rPr>
            </w:pPr>
            <w:r w:rsidRPr="00C00EBE">
              <w:rPr>
                <w:rStyle w:val="BodyText32"/>
                <w:sz w:val="22"/>
                <w:szCs w:val="22"/>
              </w:rPr>
              <w:t>Equipment</w:t>
            </w:r>
            <w:r w:rsidRPr="00C00EBE">
              <w:rPr>
                <w:rStyle w:val="BodyText32"/>
                <w:sz w:val="22"/>
                <w:szCs w:val="22"/>
              </w:rPr>
              <w:tab/>
            </w:r>
          </w:p>
        </w:tc>
        <w:tc>
          <w:tcPr>
            <w:tcW w:w="1260" w:type="dxa"/>
            <w:tcBorders>
              <w:bottom w:val="single" w:sz="4" w:space="0" w:color="auto"/>
            </w:tcBorders>
            <w:vAlign w:val="bottom"/>
          </w:tcPr>
          <w:p w14:paraId="663E9A48" w14:textId="77777777" w:rsidR="00F5348A" w:rsidRPr="00C00EBE" w:rsidRDefault="00C177E3" w:rsidP="00417122">
            <w:pPr>
              <w:pStyle w:val="BodyText7"/>
              <w:spacing w:line="240" w:lineRule="auto"/>
              <w:ind w:right="144" w:firstLine="0"/>
              <w:jc w:val="right"/>
              <w:rPr>
                <w:sz w:val="22"/>
                <w:szCs w:val="22"/>
              </w:rPr>
            </w:pPr>
            <w:r w:rsidRPr="00C00EBE">
              <w:rPr>
                <w:rStyle w:val="BodyText32"/>
                <w:sz w:val="22"/>
                <w:szCs w:val="22"/>
              </w:rPr>
              <w:t>7,200</w:t>
            </w:r>
          </w:p>
        </w:tc>
      </w:tr>
      <w:tr w:rsidR="00F5348A" w:rsidRPr="00C927D9" w14:paraId="31D4E439" w14:textId="77777777" w:rsidTr="00C00EBE">
        <w:trPr>
          <w:trHeight w:val="288"/>
        </w:trPr>
        <w:tc>
          <w:tcPr>
            <w:tcW w:w="3430" w:type="dxa"/>
            <w:vAlign w:val="bottom"/>
          </w:tcPr>
          <w:p w14:paraId="5D66402E" w14:textId="77777777" w:rsidR="00F5348A" w:rsidRPr="00C00EBE" w:rsidRDefault="00F5348A" w:rsidP="00C00EBE">
            <w:pPr>
              <w:rPr>
                <w:rFonts w:ascii="Times New Roman" w:hAnsi="Times New Roman" w:cs="Times New Roman"/>
                <w:sz w:val="22"/>
                <w:szCs w:val="22"/>
              </w:rPr>
            </w:pPr>
          </w:p>
        </w:tc>
        <w:tc>
          <w:tcPr>
            <w:tcW w:w="5040" w:type="dxa"/>
            <w:tcBorders>
              <w:bottom w:val="single" w:sz="4" w:space="0" w:color="auto"/>
            </w:tcBorders>
            <w:vAlign w:val="bottom"/>
          </w:tcPr>
          <w:p w14:paraId="36B91E52" w14:textId="77777777" w:rsidR="00F5348A" w:rsidRPr="00C00EBE" w:rsidRDefault="00F5348A" w:rsidP="00C00EBE">
            <w:pPr>
              <w:tabs>
                <w:tab w:val="left" w:leader="dot" w:pos="4880"/>
              </w:tabs>
              <w:rPr>
                <w:rFonts w:ascii="Times New Roman" w:hAnsi="Times New Roman" w:cs="Times New Roman"/>
                <w:sz w:val="22"/>
                <w:szCs w:val="22"/>
              </w:rPr>
            </w:pPr>
          </w:p>
        </w:tc>
        <w:tc>
          <w:tcPr>
            <w:tcW w:w="1260" w:type="dxa"/>
            <w:tcBorders>
              <w:top w:val="single" w:sz="4" w:space="0" w:color="auto"/>
              <w:bottom w:val="single" w:sz="4" w:space="0" w:color="auto"/>
            </w:tcBorders>
            <w:vAlign w:val="bottom"/>
          </w:tcPr>
          <w:p w14:paraId="76CD020F" w14:textId="77777777" w:rsidR="00F5348A" w:rsidRPr="00C00EBE" w:rsidRDefault="00C177E3" w:rsidP="00417122">
            <w:pPr>
              <w:pStyle w:val="BodyText7"/>
              <w:spacing w:line="240" w:lineRule="auto"/>
              <w:ind w:right="144" w:firstLine="0"/>
              <w:jc w:val="right"/>
              <w:rPr>
                <w:sz w:val="22"/>
                <w:szCs w:val="22"/>
              </w:rPr>
            </w:pPr>
            <w:r w:rsidRPr="00C00EBE">
              <w:rPr>
                <w:rStyle w:val="BodyText32"/>
                <w:sz w:val="22"/>
                <w:szCs w:val="22"/>
              </w:rPr>
              <w:t>2,549,700</w:t>
            </w:r>
          </w:p>
        </w:tc>
      </w:tr>
      <w:tr w:rsidR="00C00EBE" w:rsidRPr="00C927D9" w14:paraId="4BA205B5" w14:textId="77777777" w:rsidTr="00C00EBE">
        <w:trPr>
          <w:trHeight w:val="298"/>
        </w:trPr>
        <w:tc>
          <w:tcPr>
            <w:tcW w:w="3430" w:type="dxa"/>
            <w:vMerge w:val="restart"/>
            <w:vAlign w:val="bottom"/>
          </w:tcPr>
          <w:p w14:paraId="4F443267" w14:textId="77777777" w:rsidR="00C00EBE" w:rsidRPr="00C00EBE" w:rsidRDefault="00C00EBE" w:rsidP="00C00EBE">
            <w:pPr>
              <w:pStyle w:val="BodyText7"/>
              <w:spacing w:line="240" w:lineRule="auto"/>
              <w:ind w:left="540" w:hanging="270"/>
              <w:rPr>
                <w:sz w:val="22"/>
                <w:szCs w:val="22"/>
              </w:rPr>
            </w:pPr>
            <w:r w:rsidRPr="00C00EBE">
              <w:rPr>
                <w:rStyle w:val="BodyText32"/>
                <w:sz w:val="22"/>
                <w:szCs w:val="22"/>
              </w:rPr>
              <w:t>The New South Wales College of Paramedical Studies</w:t>
            </w:r>
          </w:p>
        </w:tc>
        <w:tc>
          <w:tcPr>
            <w:tcW w:w="5040" w:type="dxa"/>
            <w:tcBorders>
              <w:top w:val="single" w:sz="4" w:space="0" w:color="auto"/>
            </w:tcBorders>
            <w:vAlign w:val="bottom"/>
          </w:tcPr>
          <w:p w14:paraId="064E6F24" w14:textId="77777777" w:rsidR="00C00EBE" w:rsidRPr="00C00EBE" w:rsidRDefault="00C00EBE" w:rsidP="00C00EBE">
            <w:pPr>
              <w:pStyle w:val="BodyText7"/>
              <w:tabs>
                <w:tab w:val="left" w:leader="dot" w:pos="4880"/>
              </w:tabs>
              <w:spacing w:line="240" w:lineRule="auto"/>
              <w:ind w:firstLine="0"/>
              <w:rPr>
                <w:sz w:val="22"/>
                <w:szCs w:val="22"/>
              </w:rPr>
            </w:pPr>
            <w:r w:rsidRPr="00C00EBE">
              <w:rPr>
                <w:rStyle w:val="BodyText32"/>
                <w:sz w:val="22"/>
                <w:szCs w:val="22"/>
              </w:rPr>
              <w:t>Completion of library and administration</w:t>
            </w:r>
            <w:r w:rsidRPr="00C00EBE">
              <w:rPr>
                <w:rStyle w:val="BodyText32"/>
                <w:sz w:val="22"/>
                <w:szCs w:val="22"/>
              </w:rPr>
              <w:tab/>
            </w:r>
          </w:p>
        </w:tc>
        <w:tc>
          <w:tcPr>
            <w:tcW w:w="1260" w:type="dxa"/>
            <w:tcBorders>
              <w:top w:val="single" w:sz="4" w:space="0" w:color="auto"/>
            </w:tcBorders>
            <w:vAlign w:val="bottom"/>
          </w:tcPr>
          <w:p w14:paraId="0A0A63C4" w14:textId="77777777" w:rsidR="00C00EBE" w:rsidRPr="00C00EBE" w:rsidRDefault="00C00EBE" w:rsidP="00417122">
            <w:pPr>
              <w:ind w:right="144"/>
              <w:jc w:val="right"/>
              <w:rPr>
                <w:rFonts w:ascii="Times New Roman" w:hAnsi="Times New Roman" w:cs="Times New Roman"/>
                <w:sz w:val="22"/>
                <w:szCs w:val="22"/>
              </w:rPr>
            </w:pPr>
          </w:p>
        </w:tc>
      </w:tr>
      <w:tr w:rsidR="00C00EBE" w:rsidRPr="00C927D9" w14:paraId="0EF6A133" w14:textId="77777777" w:rsidTr="00C00EBE">
        <w:trPr>
          <w:trHeight w:val="134"/>
        </w:trPr>
        <w:tc>
          <w:tcPr>
            <w:tcW w:w="3430" w:type="dxa"/>
            <w:vMerge/>
            <w:vAlign w:val="bottom"/>
          </w:tcPr>
          <w:p w14:paraId="21C1D0BD" w14:textId="77777777" w:rsidR="00C00EBE" w:rsidRPr="00C00EBE" w:rsidRDefault="00C00EBE" w:rsidP="00C00EBE">
            <w:pPr>
              <w:pStyle w:val="BodyText7"/>
              <w:spacing w:line="240" w:lineRule="auto"/>
              <w:ind w:firstLine="0"/>
              <w:rPr>
                <w:sz w:val="22"/>
                <w:szCs w:val="22"/>
              </w:rPr>
            </w:pPr>
          </w:p>
        </w:tc>
        <w:tc>
          <w:tcPr>
            <w:tcW w:w="5040" w:type="dxa"/>
            <w:vAlign w:val="bottom"/>
          </w:tcPr>
          <w:p w14:paraId="2371B04A" w14:textId="77777777" w:rsidR="00C00EBE" w:rsidRPr="00C00EBE" w:rsidRDefault="00C00EBE" w:rsidP="00C00EBE">
            <w:pPr>
              <w:pStyle w:val="BodyText7"/>
              <w:tabs>
                <w:tab w:val="left" w:leader="dot" w:pos="4880"/>
              </w:tabs>
              <w:spacing w:line="240" w:lineRule="auto"/>
              <w:ind w:firstLine="0"/>
              <w:rPr>
                <w:sz w:val="22"/>
                <w:szCs w:val="22"/>
              </w:rPr>
            </w:pPr>
            <w:r w:rsidRPr="00C00EBE">
              <w:rPr>
                <w:rStyle w:val="BodyText32"/>
                <w:sz w:val="22"/>
                <w:szCs w:val="22"/>
              </w:rPr>
              <w:t>Block</w:t>
            </w:r>
            <w:r w:rsidRPr="00C00EBE">
              <w:rPr>
                <w:rStyle w:val="BodyText32"/>
                <w:sz w:val="22"/>
                <w:szCs w:val="22"/>
              </w:rPr>
              <w:tab/>
            </w:r>
          </w:p>
        </w:tc>
        <w:tc>
          <w:tcPr>
            <w:tcW w:w="1260" w:type="dxa"/>
            <w:vAlign w:val="bottom"/>
          </w:tcPr>
          <w:p w14:paraId="5B84C140" w14:textId="77777777" w:rsidR="00C00EBE" w:rsidRPr="00C00EBE" w:rsidRDefault="00C00EBE" w:rsidP="00417122">
            <w:pPr>
              <w:pStyle w:val="BodyText7"/>
              <w:spacing w:line="240" w:lineRule="auto"/>
              <w:ind w:right="144" w:firstLine="0"/>
              <w:jc w:val="right"/>
              <w:rPr>
                <w:sz w:val="22"/>
                <w:szCs w:val="22"/>
              </w:rPr>
            </w:pPr>
            <w:r w:rsidRPr="00C00EBE">
              <w:rPr>
                <w:rStyle w:val="BodyText32"/>
                <w:sz w:val="22"/>
                <w:szCs w:val="22"/>
              </w:rPr>
              <w:t>88,170</w:t>
            </w:r>
          </w:p>
        </w:tc>
      </w:tr>
      <w:tr w:rsidR="00F5348A" w:rsidRPr="00C927D9" w14:paraId="1B601792" w14:textId="77777777" w:rsidTr="00C00EBE">
        <w:trPr>
          <w:trHeight w:val="197"/>
        </w:trPr>
        <w:tc>
          <w:tcPr>
            <w:tcW w:w="3430" w:type="dxa"/>
            <w:vAlign w:val="bottom"/>
          </w:tcPr>
          <w:p w14:paraId="2692D90D" w14:textId="77777777" w:rsidR="00F5348A" w:rsidRPr="00C00EBE" w:rsidRDefault="00F5348A" w:rsidP="00C00EBE">
            <w:pPr>
              <w:rPr>
                <w:rFonts w:ascii="Times New Roman" w:hAnsi="Times New Roman" w:cs="Times New Roman"/>
                <w:sz w:val="22"/>
                <w:szCs w:val="22"/>
              </w:rPr>
            </w:pPr>
          </w:p>
        </w:tc>
        <w:tc>
          <w:tcPr>
            <w:tcW w:w="5040" w:type="dxa"/>
            <w:vAlign w:val="bottom"/>
          </w:tcPr>
          <w:p w14:paraId="6A9D920D" w14:textId="77777777" w:rsidR="00F5348A" w:rsidRPr="00C00EBE" w:rsidRDefault="00C177E3" w:rsidP="00C00EBE">
            <w:pPr>
              <w:pStyle w:val="BodyText7"/>
              <w:tabs>
                <w:tab w:val="left" w:leader="dot" w:pos="4880"/>
              </w:tabs>
              <w:spacing w:line="240" w:lineRule="auto"/>
              <w:ind w:firstLine="0"/>
              <w:rPr>
                <w:sz w:val="22"/>
                <w:szCs w:val="22"/>
              </w:rPr>
            </w:pPr>
            <w:r w:rsidRPr="00C00EBE">
              <w:rPr>
                <w:rStyle w:val="BodyText32"/>
                <w:sz w:val="22"/>
                <w:szCs w:val="22"/>
              </w:rPr>
              <w:t>Erection of teaching and administration buildings</w:t>
            </w:r>
            <w:r w:rsidR="00417122" w:rsidRPr="00C00EBE">
              <w:rPr>
                <w:rStyle w:val="BodyText32"/>
                <w:sz w:val="22"/>
                <w:szCs w:val="22"/>
              </w:rPr>
              <w:tab/>
            </w:r>
          </w:p>
        </w:tc>
        <w:tc>
          <w:tcPr>
            <w:tcW w:w="1260" w:type="dxa"/>
            <w:vAlign w:val="bottom"/>
          </w:tcPr>
          <w:p w14:paraId="39F8DDC1" w14:textId="77777777" w:rsidR="00F5348A" w:rsidRPr="00C00EBE" w:rsidRDefault="00C177E3" w:rsidP="00417122">
            <w:pPr>
              <w:pStyle w:val="BodyText7"/>
              <w:spacing w:line="240" w:lineRule="auto"/>
              <w:ind w:right="144" w:firstLine="0"/>
              <w:jc w:val="right"/>
              <w:rPr>
                <w:sz w:val="22"/>
                <w:szCs w:val="22"/>
              </w:rPr>
            </w:pPr>
            <w:r w:rsidRPr="00C00EBE">
              <w:rPr>
                <w:rStyle w:val="BodyText32"/>
                <w:sz w:val="22"/>
                <w:szCs w:val="22"/>
              </w:rPr>
              <w:t>1,492,305</w:t>
            </w:r>
          </w:p>
        </w:tc>
      </w:tr>
      <w:tr w:rsidR="00F5348A" w:rsidRPr="00C927D9" w14:paraId="52856F56" w14:textId="77777777" w:rsidTr="00C00EBE">
        <w:trPr>
          <w:trHeight w:val="197"/>
        </w:trPr>
        <w:tc>
          <w:tcPr>
            <w:tcW w:w="3430" w:type="dxa"/>
            <w:vAlign w:val="bottom"/>
          </w:tcPr>
          <w:p w14:paraId="50750970" w14:textId="77777777" w:rsidR="00F5348A" w:rsidRPr="00C00EBE" w:rsidRDefault="00F5348A" w:rsidP="00C00EBE">
            <w:pPr>
              <w:rPr>
                <w:rFonts w:ascii="Times New Roman" w:hAnsi="Times New Roman" w:cs="Times New Roman"/>
                <w:sz w:val="22"/>
                <w:szCs w:val="22"/>
              </w:rPr>
            </w:pPr>
          </w:p>
        </w:tc>
        <w:tc>
          <w:tcPr>
            <w:tcW w:w="5040" w:type="dxa"/>
            <w:vAlign w:val="bottom"/>
          </w:tcPr>
          <w:p w14:paraId="34F7FFE1" w14:textId="77777777" w:rsidR="00F5348A" w:rsidRPr="00C00EBE" w:rsidRDefault="00417122" w:rsidP="00C00EBE">
            <w:pPr>
              <w:pStyle w:val="BodyText7"/>
              <w:tabs>
                <w:tab w:val="left" w:leader="dot" w:pos="4880"/>
              </w:tabs>
              <w:spacing w:line="240" w:lineRule="auto"/>
              <w:ind w:firstLine="0"/>
              <w:rPr>
                <w:sz w:val="22"/>
                <w:szCs w:val="22"/>
              </w:rPr>
            </w:pPr>
            <w:r w:rsidRPr="00C00EBE">
              <w:rPr>
                <w:rStyle w:val="BodyText32"/>
                <w:sz w:val="22"/>
                <w:szCs w:val="22"/>
              </w:rPr>
              <w:t>Other works and services</w:t>
            </w:r>
            <w:r w:rsidRPr="00C00EBE">
              <w:rPr>
                <w:rStyle w:val="BodyText32"/>
                <w:sz w:val="22"/>
                <w:szCs w:val="22"/>
              </w:rPr>
              <w:tab/>
            </w:r>
          </w:p>
        </w:tc>
        <w:tc>
          <w:tcPr>
            <w:tcW w:w="1260" w:type="dxa"/>
            <w:vAlign w:val="bottom"/>
          </w:tcPr>
          <w:p w14:paraId="29202DB0" w14:textId="77777777" w:rsidR="00F5348A" w:rsidRPr="00C00EBE" w:rsidRDefault="00C177E3" w:rsidP="00417122">
            <w:pPr>
              <w:pStyle w:val="BodyText7"/>
              <w:spacing w:line="240" w:lineRule="auto"/>
              <w:ind w:right="144" w:firstLine="0"/>
              <w:jc w:val="right"/>
              <w:rPr>
                <w:sz w:val="22"/>
                <w:szCs w:val="22"/>
              </w:rPr>
            </w:pPr>
            <w:r w:rsidRPr="00C00EBE">
              <w:rPr>
                <w:rStyle w:val="BodyText32"/>
                <w:sz w:val="22"/>
                <w:szCs w:val="22"/>
              </w:rPr>
              <w:t>237,865</w:t>
            </w:r>
          </w:p>
        </w:tc>
      </w:tr>
      <w:tr w:rsidR="00F5348A" w:rsidRPr="00C927D9" w14:paraId="62A146A0" w14:textId="77777777" w:rsidTr="00C00EBE">
        <w:trPr>
          <w:trHeight w:val="149"/>
        </w:trPr>
        <w:tc>
          <w:tcPr>
            <w:tcW w:w="3430" w:type="dxa"/>
            <w:vAlign w:val="bottom"/>
          </w:tcPr>
          <w:p w14:paraId="640D0B22" w14:textId="77777777" w:rsidR="00F5348A" w:rsidRPr="00C00EBE" w:rsidRDefault="00F5348A" w:rsidP="00C00EBE">
            <w:pPr>
              <w:rPr>
                <w:rFonts w:ascii="Times New Roman" w:hAnsi="Times New Roman" w:cs="Times New Roman"/>
                <w:sz w:val="22"/>
                <w:szCs w:val="22"/>
              </w:rPr>
            </w:pPr>
          </w:p>
        </w:tc>
        <w:tc>
          <w:tcPr>
            <w:tcW w:w="5040" w:type="dxa"/>
            <w:vAlign w:val="bottom"/>
          </w:tcPr>
          <w:p w14:paraId="63710FD6" w14:textId="77777777" w:rsidR="00F5348A" w:rsidRPr="00C00EBE" w:rsidRDefault="00417122" w:rsidP="00C00EBE">
            <w:pPr>
              <w:pStyle w:val="BodyText7"/>
              <w:tabs>
                <w:tab w:val="left" w:leader="dot" w:pos="4880"/>
              </w:tabs>
              <w:spacing w:line="240" w:lineRule="auto"/>
              <w:ind w:firstLine="0"/>
              <w:rPr>
                <w:sz w:val="22"/>
                <w:szCs w:val="22"/>
              </w:rPr>
            </w:pPr>
            <w:r w:rsidRPr="00C00EBE">
              <w:rPr>
                <w:rStyle w:val="BodyText32"/>
                <w:sz w:val="22"/>
                <w:szCs w:val="22"/>
              </w:rPr>
              <w:t>Site development</w:t>
            </w:r>
            <w:r w:rsidRPr="00C00EBE">
              <w:rPr>
                <w:rStyle w:val="BodyText32"/>
                <w:sz w:val="22"/>
                <w:szCs w:val="22"/>
              </w:rPr>
              <w:tab/>
            </w:r>
          </w:p>
        </w:tc>
        <w:tc>
          <w:tcPr>
            <w:tcW w:w="1260" w:type="dxa"/>
            <w:vAlign w:val="bottom"/>
          </w:tcPr>
          <w:p w14:paraId="03796195" w14:textId="77777777" w:rsidR="00F5348A" w:rsidRPr="00C00EBE" w:rsidRDefault="00C177E3" w:rsidP="00417122">
            <w:pPr>
              <w:pStyle w:val="BodyText7"/>
              <w:spacing w:line="240" w:lineRule="auto"/>
              <w:ind w:right="144" w:firstLine="0"/>
              <w:jc w:val="right"/>
              <w:rPr>
                <w:sz w:val="22"/>
                <w:szCs w:val="22"/>
              </w:rPr>
            </w:pPr>
            <w:r w:rsidRPr="00C00EBE">
              <w:rPr>
                <w:rStyle w:val="BodyText32"/>
                <w:sz w:val="22"/>
                <w:szCs w:val="22"/>
              </w:rPr>
              <w:t>200,000</w:t>
            </w:r>
          </w:p>
        </w:tc>
      </w:tr>
      <w:tr w:rsidR="00F5348A" w:rsidRPr="00C927D9" w14:paraId="246E6535" w14:textId="77777777" w:rsidTr="00C00EBE">
        <w:trPr>
          <w:trHeight w:val="178"/>
        </w:trPr>
        <w:tc>
          <w:tcPr>
            <w:tcW w:w="3430" w:type="dxa"/>
            <w:vAlign w:val="bottom"/>
          </w:tcPr>
          <w:p w14:paraId="601F5C7D" w14:textId="77777777" w:rsidR="00F5348A" w:rsidRPr="00C00EBE" w:rsidRDefault="00F5348A" w:rsidP="00C00EBE">
            <w:pPr>
              <w:rPr>
                <w:rFonts w:ascii="Times New Roman" w:hAnsi="Times New Roman" w:cs="Times New Roman"/>
                <w:sz w:val="22"/>
                <w:szCs w:val="22"/>
              </w:rPr>
            </w:pPr>
          </w:p>
        </w:tc>
        <w:tc>
          <w:tcPr>
            <w:tcW w:w="5040" w:type="dxa"/>
            <w:vAlign w:val="bottom"/>
          </w:tcPr>
          <w:p w14:paraId="2E2C049F" w14:textId="77777777" w:rsidR="00F5348A" w:rsidRPr="00C00EBE" w:rsidRDefault="00417122" w:rsidP="00C00EBE">
            <w:pPr>
              <w:pStyle w:val="BodyText7"/>
              <w:tabs>
                <w:tab w:val="left" w:leader="dot" w:pos="4880"/>
              </w:tabs>
              <w:spacing w:line="240" w:lineRule="auto"/>
              <w:ind w:firstLine="0"/>
              <w:rPr>
                <w:sz w:val="22"/>
                <w:szCs w:val="22"/>
              </w:rPr>
            </w:pPr>
            <w:r w:rsidRPr="00C00EBE">
              <w:rPr>
                <w:rStyle w:val="BodyText32"/>
                <w:sz w:val="22"/>
                <w:szCs w:val="22"/>
              </w:rPr>
              <w:t>Purchase of land</w:t>
            </w:r>
            <w:r w:rsidRPr="00C00EBE">
              <w:rPr>
                <w:rStyle w:val="BodyText32"/>
                <w:sz w:val="22"/>
                <w:szCs w:val="22"/>
              </w:rPr>
              <w:tab/>
            </w:r>
          </w:p>
        </w:tc>
        <w:tc>
          <w:tcPr>
            <w:tcW w:w="1260" w:type="dxa"/>
            <w:vAlign w:val="bottom"/>
          </w:tcPr>
          <w:p w14:paraId="69BA201A" w14:textId="77777777" w:rsidR="00F5348A" w:rsidRPr="00C00EBE" w:rsidRDefault="00C177E3" w:rsidP="00417122">
            <w:pPr>
              <w:pStyle w:val="BodyText7"/>
              <w:spacing w:line="240" w:lineRule="auto"/>
              <w:ind w:right="144" w:firstLine="0"/>
              <w:jc w:val="right"/>
              <w:rPr>
                <w:sz w:val="22"/>
                <w:szCs w:val="22"/>
              </w:rPr>
            </w:pPr>
            <w:r w:rsidRPr="00C00EBE">
              <w:rPr>
                <w:rStyle w:val="BodyText32"/>
                <w:sz w:val="22"/>
                <w:szCs w:val="22"/>
              </w:rPr>
              <w:t>35,830</w:t>
            </w:r>
          </w:p>
        </w:tc>
      </w:tr>
      <w:tr w:rsidR="00F5348A" w:rsidRPr="00C927D9" w14:paraId="3808EE86" w14:textId="77777777" w:rsidTr="00C00EBE">
        <w:trPr>
          <w:trHeight w:val="182"/>
        </w:trPr>
        <w:tc>
          <w:tcPr>
            <w:tcW w:w="3430" w:type="dxa"/>
            <w:vAlign w:val="bottom"/>
          </w:tcPr>
          <w:p w14:paraId="3A2D5AFA" w14:textId="77777777" w:rsidR="00F5348A" w:rsidRPr="00C00EBE" w:rsidRDefault="00F5348A" w:rsidP="00C00EBE">
            <w:pPr>
              <w:rPr>
                <w:rFonts w:ascii="Times New Roman" w:hAnsi="Times New Roman" w:cs="Times New Roman"/>
                <w:sz w:val="22"/>
                <w:szCs w:val="22"/>
              </w:rPr>
            </w:pPr>
          </w:p>
        </w:tc>
        <w:tc>
          <w:tcPr>
            <w:tcW w:w="5040" w:type="dxa"/>
            <w:vAlign w:val="bottom"/>
          </w:tcPr>
          <w:p w14:paraId="7907EF8D" w14:textId="77777777" w:rsidR="00F5348A" w:rsidRPr="00C00EBE" w:rsidRDefault="00417122" w:rsidP="00C00EBE">
            <w:pPr>
              <w:pStyle w:val="BodyText7"/>
              <w:tabs>
                <w:tab w:val="left" w:leader="dot" w:pos="4880"/>
              </w:tabs>
              <w:spacing w:line="240" w:lineRule="auto"/>
              <w:ind w:firstLine="0"/>
              <w:rPr>
                <w:sz w:val="22"/>
                <w:szCs w:val="22"/>
              </w:rPr>
            </w:pPr>
            <w:r w:rsidRPr="00C00EBE">
              <w:rPr>
                <w:rStyle w:val="BodyText32"/>
                <w:sz w:val="22"/>
                <w:szCs w:val="22"/>
              </w:rPr>
              <w:t>Planning</w:t>
            </w:r>
            <w:r w:rsidRPr="00C00EBE">
              <w:rPr>
                <w:rStyle w:val="BodyText32"/>
                <w:sz w:val="22"/>
                <w:szCs w:val="22"/>
              </w:rPr>
              <w:tab/>
            </w:r>
          </w:p>
        </w:tc>
        <w:tc>
          <w:tcPr>
            <w:tcW w:w="1260" w:type="dxa"/>
            <w:vAlign w:val="bottom"/>
          </w:tcPr>
          <w:p w14:paraId="407DE00B" w14:textId="77777777" w:rsidR="00F5348A" w:rsidRPr="00C00EBE" w:rsidRDefault="00C177E3" w:rsidP="00417122">
            <w:pPr>
              <w:pStyle w:val="BodyText7"/>
              <w:spacing w:line="240" w:lineRule="auto"/>
              <w:ind w:right="144" w:firstLine="0"/>
              <w:jc w:val="right"/>
              <w:rPr>
                <w:sz w:val="22"/>
                <w:szCs w:val="22"/>
              </w:rPr>
            </w:pPr>
            <w:r w:rsidRPr="00C00EBE">
              <w:rPr>
                <w:rStyle w:val="BodyText32"/>
                <w:sz w:val="22"/>
                <w:szCs w:val="22"/>
              </w:rPr>
              <w:t>8,330</w:t>
            </w:r>
          </w:p>
        </w:tc>
      </w:tr>
      <w:tr w:rsidR="00F5348A" w:rsidRPr="00C927D9" w14:paraId="7A870ABB" w14:textId="77777777" w:rsidTr="00C00EBE">
        <w:trPr>
          <w:trHeight w:val="197"/>
        </w:trPr>
        <w:tc>
          <w:tcPr>
            <w:tcW w:w="3430" w:type="dxa"/>
            <w:vAlign w:val="bottom"/>
          </w:tcPr>
          <w:p w14:paraId="49B34D11" w14:textId="77777777" w:rsidR="00F5348A" w:rsidRPr="00C00EBE" w:rsidRDefault="00F5348A" w:rsidP="00C00EBE">
            <w:pPr>
              <w:rPr>
                <w:rFonts w:ascii="Times New Roman" w:hAnsi="Times New Roman" w:cs="Times New Roman"/>
                <w:sz w:val="22"/>
                <w:szCs w:val="22"/>
              </w:rPr>
            </w:pPr>
          </w:p>
        </w:tc>
        <w:tc>
          <w:tcPr>
            <w:tcW w:w="5040" w:type="dxa"/>
            <w:vAlign w:val="bottom"/>
          </w:tcPr>
          <w:p w14:paraId="7EA05C77" w14:textId="77777777" w:rsidR="00F5348A" w:rsidRPr="00C00EBE" w:rsidRDefault="00417122" w:rsidP="00C00EBE">
            <w:pPr>
              <w:pStyle w:val="BodyText7"/>
              <w:tabs>
                <w:tab w:val="left" w:leader="dot" w:pos="4880"/>
              </w:tabs>
              <w:spacing w:line="240" w:lineRule="auto"/>
              <w:ind w:firstLine="0"/>
              <w:rPr>
                <w:sz w:val="22"/>
                <w:szCs w:val="22"/>
              </w:rPr>
            </w:pPr>
            <w:r w:rsidRPr="00C00EBE">
              <w:rPr>
                <w:rStyle w:val="BodyText32"/>
                <w:sz w:val="22"/>
                <w:szCs w:val="22"/>
              </w:rPr>
              <w:t>Equipment</w:t>
            </w:r>
            <w:r w:rsidRPr="00C00EBE">
              <w:rPr>
                <w:rStyle w:val="BodyText32"/>
                <w:sz w:val="22"/>
                <w:szCs w:val="22"/>
              </w:rPr>
              <w:tab/>
            </w:r>
          </w:p>
        </w:tc>
        <w:tc>
          <w:tcPr>
            <w:tcW w:w="1260" w:type="dxa"/>
            <w:tcBorders>
              <w:bottom w:val="single" w:sz="4" w:space="0" w:color="auto"/>
            </w:tcBorders>
            <w:vAlign w:val="bottom"/>
          </w:tcPr>
          <w:p w14:paraId="69083285" w14:textId="77777777" w:rsidR="00F5348A" w:rsidRPr="00C00EBE" w:rsidRDefault="00C177E3" w:rsidP="00417122">
            <w:pPr>
              <w:pStyle w:val="BodyText7"/>
              <w:spacing w:line="240" w:lineRule="auto"/>
              <w:ind w:right="144" w:firstLine="0"/>
              <w:jc w:val="right"/>
              <w:rPr>
                <w:sz w:val="22"/>
                <w:szCs w:val="22"/>
              </w:rPr>
            </w:pPr>
            <w:r w:rsidRPr="00C00EBE">
              <w:rPr>
                <w:rStyle w:val="BodyText32"/>
                <w:sz w:val="22"/>
                <w:szCs w:val="22"/>
              </w:rPr>
              <w:t>20,830</w:t>
            </w:r>
          </w:p>
        </w:tc>
      </w:tr>
      <w:tr w:rsidR="00F5348A" w:rsidRPr="00C927D9" w14:paraId="678EDE2A" w14:textId="77777777" w:rsidTr="00C00EBE">
        <w:trPr>
          <w:trHeight w:val="360"/>
        </w:trPr>
        <w:tc>
          <w:tcPr>
            <w:tcW w:w="3430" w:type="dxa"/>
            <w:vAlign w:val="bottom"/>
          </w:tcPr>
          <w:p w14:paraId="29B38FC9" w14:textId="77777777" w:rsidR="00F5348A" w:rsidRPr="00C00EBE" w:rsidRDefault="00F5348A" w:rsidP="00C00EBE">
            <w:pPr>
              <w:rPr>
                <w:rFonts w:ascii="Times New Roman" w:hAnsi="Times New Roman" w:cs="Times New Roman"/>
                <w:sz w:val="22"/>
                <w:szCs w:val="22"/>
              </w:rPr>
            </w:pPr>
          </w:p>
        </w:tc>
        <w:tc>
          <w:tcPr>
            <w:tcW w:w="5040" w:type="dxa"/>
            <w:tcBorders>
              <w:bottom w:val="single" w:sz="4" w:space="0" w:color="auto"/>
            </w:tcBorders>
            <w:vAlign w:val="bottom"/>
          </w:tcPr>
          <w:p w14:paraId="689FE291" w14:textId="77777777" w:rsidR="00F5348A" w:rsidRPr="00C00EBE" w:rsidRDefault="00F5348A" w:rsidP="00C00EBE">
            <w:pPr>
              <w:tabs>
                <w:tab w:val="left" w:leader="dot" w:pos="4880"/>
              </w:tabs>
              <w:rPr>
                <w:rFonts w:ascii="Times New Roman" w:hAnsi="Times New Roman" w:cs="Times New Roman"/>
                <w:sz w:val="22"/>
                <w:szCs w:val="22"/>
              </w:rPr>
            </w:pPr>
          </w:p>
        </w:tc>
        <w:tc>
          <w:tcPr>
            <w:tcW w:w="1260" w:type="dxa"/>
            <w:tcBorders>
              <w:top w:val="single" w:sz="4" w:space="0" w:color="auto"/>
              <w:bottom w:val="single" w:sz="4" w:space="0" w:color="auto"/>
            </w:tcBorders>
            <w:vAlign w:val="bottom"/>
          </w:tcPr>
          <w:p w14:paraId="58C3B8A1" w14:textId="77777777" w:rsidR="00F5348A" w:rsidRPr="00C00EBE" w:rsidRDefault="00C177E3" w:rsidP="00417122">
            <w:pPr>
              <w:pStyle w:val="BodyText7"/>
              <w:spacing w:line="240" w:lineRule="auto"/>
              <w:ind w:right="144" w:firstLine="0"/>
              <w:jc w:val="right"/>
              <w:rPr>
                <w:sz w:val="22"/>
                <w:szCs w:val="22"/>
              </w:rPr>
            </w:pPr>
            <w:r w:rsidRPr="00C00EBE">
              <w:rPr>
                <w:rStyle w:val="BodyText32"/>
                <w:sz w:val="22"/>
                <w:szCs w:val="22"/>
              </w:rPr>
              <w:t>2,083,330</w:t>
            </w:r>
          </w:p>
        </w:tc>
      </w:tr>
      <w:tr w:rsidR="00C00EBE" w:rsidRPr="00C927D9" w14:paraId="0E559D74" w14:textId="77777777" w:rsidTr="00F577FB">
        <w:trPr>
          <w:trHeight w:val="254"/>
        </w:trPr>
        <w:tc>
          <w:tcPr>
            <w:tcW w:w="3430" w:type="dxa"/>
            <w:vMerge w:val="restart"/>
          </w:tcPr>
          <w:p w14:paraId="6EEDDDC0" w14:textId="77777777" w:rsidR="00C00EBE" w:rsidRPr="00C00EBE" w:rsidRDefault="00C00EBE" w:rsidP="00F577FB">
            <w:pPr>
              <w:pStyle w:val="BodyText7"/>
              <w:spacing w:line="240" w:lineRule="auto"/>
              <w:ind w:left="540" w:hanging="270"/>
              <w:rPr>
                <w:sz w:val="22"/>
                <w:szCs w:val="22"/>
              </w:rPr>
            </w:pPr>
            <w:r w:rsidRPr="00C00EBE">
              <w:rPr>
                <w:rStyle w:val="BodyText32"/>
                <w:sz w:val="22"/>
                <w:szCs w:val="22"/>
              </w:rPr>
              <w:t>The New South Wales Institute of Technology</w:t>
            </w:r>
          </w:p>
        </w:tc>
        <w:tc>
          <w:tcPr>
            <w:tcW w:w="5040" w:type="dxa"/>
            <w:tcBorders>
              <w:top w:val="single" w:sz="4" w:space="0" w:color="auto"/>
            </w:tcBorders>
            <w:vAlign w:val="bottom"/>
          </w:tcPr>
          <w:p w14:paraId="36610F8D" w14:textId="77777777" w:rsidR="00C00EBE" w:rsidRPr="00C00EBE" w:rsidRDefault="00C00EBE" w:rsidP="00C00EBE">
            <w:pPr>
              <w:pStyle w:val="BodyText7"/>
              <w:tabs>
                <w:tab w:val="left" w:leader="dot" w:pos="4880"/>
              </w:tabs>
              <w:spacing w:line="240" w:lineRule="auto"/>
              <w:ind w:firstLine="0"/>
              <w:rPr>
                <w:sz w:val="22"/>
                <w:szCs w:val="22"/>
              </w:rPr>
            </w:pPr>
            <w:r w:rsidRPr="00C00EBE">
              <w:rPr>
                <w:rStyle w:val="BodyText32"/>
                <w:sz w:val="22"/>
                <w:szCs w:val="22"/>
              </w:rPr>
              <w:t>Completion of first tower building</w:t>
            </w:r>
            <w:r w:rsidRPr="00C00EBE">
              <w:rPr>
                <w:rStyle w:val="BodyText32"/>
                <w:sz w:val="22"/>
                <w:szCs w:val="22"/>
              </w:rPr>
              <w:tab/>
            </w:r>
          </w:p>
        </w:tc>
        <w:tc>
          <w:tcPr>
            <w:tcW w:w="1260" w:type="dxa"/>
            <w:tcBorders>
              <w:top w:val="single" w:sz="4" w:space="0" w:color="auto"/>
            </w:tcBorders>
            <w:vAlign w:val="bottom"/>
          </w:tcPr>
          <w:p w14:paraId="449E775A" w14:textId="77777777" w:rsidR="00C00EBE" w:rsidRPr="00C00EBE" w:rsidRDefault="00C00EBE" w:rsidP="00417122">
            <w:pPr>
              <w:pStyle w:val="BodyText7"/>
              <w:spacing w:line="240" w:lineRule="auto"/>
              <w:ind w:right="144" w:firstLine="0"/>
              <w:jc w:val="right"/>
              <w:rPr>
                <w:sz w:val="22"/>
                <w:szCs w:val="22"/>
              </w:rPr>
            </w:pPr>
            <w:r w:rsidRPr="00C00EBE">
              <w:rPr>
                <w:rStyle w:val="BodyText32"/>
                <w:sz w:val="22"/>
                <w:szCs w:val="22"/>
              </w:rPr>
              <w:t>8,416,670</w:t>
            </w:r>
          </w:p>
        </w:tc>
      </w:tr>
      <w:tr w:rsidR="00C00EBE" w:rsidRPr="00C927D9" w14:paraId="2D440238" w14:textId="77777777" w:rsidTr="00561251">
        <w:trPr>
          <w:trHeight w:val="153"/>
        </w:trPr>
        <w:tc>
          <w:tcPr>
            <w:tcW w:w="3430" w:type="dxa"/>
            <w:vMerge/>
            <w:vAlign w:val="bottom"/>
          </w:tcPr>
          <w:p w14:paraId="058611E2" w14:textId="77777777" w:rsidR="00C00EBE" w:rsidRPr="00C00EBE" w:rsidRDefault="00C00EBE" w:rsidP="00C00EBE">
            <w:pPr>
              <w:pStyle w:val="BodyText7"/>
              <w:spacing w:line="240" w:lineRule="auto"/>
              <w:ind w:firstLine="0"/>
              <w:rPr>
                <w:sz w:val="22"/>
                <w:szCs w:val="22"/>
              </w:rPr>
            </w:pPr>
          </w:p>
        </w:tc>
        <w:tc>
          <w:tcPr>
            <w:tcW w:w="5040" w:type="dxa"/>
            <w:vAlign w:val="bottom"/>
          </w:tcPr>
          <w:p w14:paraId="0368BB0F" w14:textId="77777777" w:rsidR="00C00EBE" w:rsidRPr="00C00EBE" w:rsidRDefault="00C00EBE" w:rsidP="00F577FB">
            <w:pPr>
              <w:pStyle w:val="BodyText7"/>
              <w:tabs>
                <w:tab w:val="left" w:leader="dot" w:pos="4880"/>
              </w:tabs>
              <w:spacing w:line="240" w:lineRule="auto"/>
              <w:ind w:left="260" w:hanging="260"/>
              <w:rPr>
                <w:sz w:val="22"/>
                <w:szCs w:val="22"/>
              </w:rPr>
            </w:pPr>
            <w:r w:rsidRPr="00C00EBE">
              <w:rPr>
                <w:rStyle w:val="BodyText32"/>
                <w:sz w:val="22"/>
                <w:szCs w:val="22"/>
              </w:rPr>
              <w:t>Erection of library and business administration building</w:t>
            </w:r>
          </w:p>
        </w:tc>
        <w:tc>
          <w:tcPr>
            <w:tcW w:w="1260" w:type="dxa"/>
            <w:vAlign w:val="bottom"/>
          </w:tcPr>
          <w:p w14:paraId="63DCEB84" w14:textId="77777777" w:rsidR="00C00EBE" w:rsidRPr="00C00EBE" w:rsidRDefault="00C00EBE" w:rsidP="00417122">
            <w:pPr>
              <w:pStyle w:val="BodyText7"/>
              <w:spacing w:line="240" w:lineRule="auto"/>
              <w:ind w:right="144" w:firstLine="0"/>
              <w:jc w:val="right"/>
              <w:rPr>
                <w:sz w:val="22"/>
                <w:szCs w:val="22"/>
              </w:rPr>
            </w:pPr>
            <w:r w:rsidRPr="00C00EBE">
              <w:rPr>
                <w:rStyle w:val="BodyText32"/>
                <w:sz w:val="22"/>
                <w:szCs w:val="22"/>
              </w:rPr>
              <w:t>1,666,660</w:t>
            </w:r>
          </w:p>
        </w:tc>
      </w:tr>
      <w:tr w:rsidR="00F5348A" w:rsidRPr="00C927D9" w14:paraId="75FA9D70" w14:textId="77777777" w:rsidTr="00C00EBE">
        <w:trPr>
          <w:trHeight w:val="197"/>
        </w:trPr>
        <w:tc>
          <w:tcPr>
            <w:tcW w:w="3430" w:type="dxa"/>
            <w:vAlign w:val="bottom"/>
          </w:tcPr>
          <w:p w14:paraId="2515DAF6" w14:textId="77777777" w:rsidR="00F5348A" w:rsidRPr="00C00EBE" w:rsidRDefault="00F5348A" w:rsidP="00C00EBE">
            <w:pPr>
              <w:rPr>
                <w:rFonts w:ascii="Times New Roman" w:hAnsi="Times New Roman" w:cs="Times New Roman"/>
                <w:sz w:val="22"/>
                <w:szCs w:val="22"/>
              </w:rPr>
            </w:pPr>
          </w:p>
        </w:tc>
        <w:tc>
          <w:tcPr>
            <w:tcW w:w="5040" w:type="dxa"/>
            <w:vAlign w:val="bottom"/>
          </w:tcPr>
          <w:p w14:paraId="527DE72F" w14:textId="77777777" w:rsidR="00F5348A" w:rsidRPr="00C00EBE" w:rsidRDefault="00C177E3" w:rsidP="00C00EBE">
            <w:pPr>
              <w:pStyle w:val="BodyText7"/>
              <w:tabs>
                <w:tab w:val="left" w:leader="dot" w:pos="4880"/>
              </w:tabs>
              <w:spacing w:line="240" w:lineRule="auto"/>
              <w:ind w:firstLine="0"/>
              <w:rPr>
                <w:sz w:val="22"/>
                <w:szCs w:val="22"/>
              </w:rPr>
            </w:pPr>
            <w:r w:rsidRPr="00C00EBE">
              <w:rPr>
                <w:rStyle w:val="BodyText32"/>
                <w:sz w:val="22"/>
                <w:szCs w:val="22"/>
              </w:rPr>
              <w:t>Commencemen</w:t>
            </w:r>
            <w:r w:rsidR="00417122" w:rsidRPr="00C00EBE">
              <w:rPr>
                <w:rStyle w:val="BodyText32"/>
                <w:sz w:val="22"/>
                <w:szCs w:val="22"/>
              </w:rPr>
              <w:t>t of second tower building</w:t>
            </w:r>
          </w:p>
        </w:tc>
        <w:tc>
          <w:tcPr>
            <w:tcW w:w="1260" w:type="dxa"/>
            <w:vAlign w:val="bottom"/>
          </w:tcPr>
          <w:p w14:paraId="431ACB6B" w14:textId="77777777" w:rsidR="00F5348A" w:rsidRPr="00C00EBE" w:rsidRDefault="00C177E3" w:rsidP="00417122">
            <w:pPr>
              <w:pStyle w:val="BodyText7"/>
              <w:spacing w:line="240" w:lineRule="auto"/>
              <w:ind w:right="144" w:firstLine="0"/>
              <w:jc w:val="right"/>
              <w:rPr>
                <w:sz w:val="22"/>
                <w:szCs w:val="22"/>
              </w:rPr>
            </w:pPr>
            <w:r w:rsidRPr="00C00EBE">
              <w:rPr>
                <w:rStyle w:val="BodyText32"/>
                <w:sz w:val="22"/>
                <w:szCs w:val="22"/>
              </w:rPr>
              <w:t>4,666,670</w:t>
            </w:r>
          </w:p>
        </w:tc>
      </w:tr>
      <w:tr w:rsidR="00F5348A" w:rsidRPr="00C927D9" w14:paraId="5F390424" w14:textId="77777777" w:rsidTr="00C00EBE">
        <w:trPr>
          <w:trHeight w:val="254"/>
        </w:trPr>
        <w:tc>
          <w:tcPr>
            <w:tcW w:w="3430" w:type="dxa"/>
            <w:vAlign w:val="bottom"/>
          </w:tcPr>
          <w:p w14:paraId="2A76BC2A" w14:textId="77777777" w:rsidR="00F5348A" w:rsidRPr="00C00EBE" w:rsidRDefault="00F5348A" w:rsidP="00C00EBE">
            <w:pPr>
              <w:rPr>
                <w:rFonts w:ascii="Times New Roman" w:hAnsi="Times New Roman" w:cs="Times New Roman"/>
                <w:sz w:val="22"/>
                <w:szCs w:val="22"/>
              </w:rPr>
            </w:pPr>
          </w:p>
        </w:tc>
        <w:tc>
          <w:tcPr>
            <w:tcW w:w="5040" w:type="dxa"/>
            <w:vAlign w:val="bottom"/>
          </w:tcPr>
          <w:p w14:paraId="281D4F15" w14:textId="77777777" w:rsidR="00F5348A" w:rsidRPr="00C00EBE" w:rsidRDefault="00417122" w:rsidP="00C00EBE">
            <w:pPr>
              <w:pStyle w:val="BodyText7"/>
              <w:tabs>
                <w:tab w:val="left" w:leader="dot" w:pos="4880"/>
              </w:tabs>
              <w:spacing w:line="240" w:lineRule="auto"/>
              <w:ind w:firstLine="0"/>
              <w:rPr>
                <w:sz w:val="22"/>
                <w:szCs w:val="22"/>
              </w:rPr>
            </w:pPr>
            <w:r w:rsidRPr="00C00EBE">
              <w:rPr>
                <w:rStyle w:val="BodyText32"/>
                <w:sz w:val="22"/>
                <w:szCs w:val="22"/>
              </w:rPr>
              <w:t>Equipment</w:t>
            </w:r>
            <w:r w:rsidRPr="00C00EBE">
              <w:rPr>
                <w:rStyle w:val="BodyText32"/>
                <w:sz w:val="22"/>
                <w:szCs w:val="22"/>
              </w:rPr>
              <w:tab/>
            </w:r>
          </w:p>
        </w:tc>
        <w:tc>
          <w:tcPr>
            <w:tcW w:w="1260" w:type="dxa"/>
            <w:vAlign w:val="bottom"/>
          </w:tcPr>
          <w:p w14:paraId="076F9879" w14:textId="77777777" w:rsidR="00F5348A" w:rsidRPr="00C00EBE" w:rsidRDefault="00C177E3" w:rsidP="00417122">
            <w:pPr>
              <w:pStyle w:val="BodyText7"/>
              <w:spacing w:line="240" w:lineRule="auto"/>
              <w:ind w:right="144" w:firstLine="0"/>
              <w:jc w:val="right"/>
              <w:rPr>
                <w:sz w:val="22"/>
                <w:szCs w:val="22"/>
              </w:rPr>
            </w:pPr>
            <w:r w:rsidRPr="00C00EBE">
              <w:rPr>
                <w:rStyle w:val="BodyText32"/>
                <w:sz w:val="22"/>
                <w:szCs w:val="22"/>
              </w:rPr>
              <w:t>416,670</w:t>
            </w:r>
          </w:p>
        </w:tc>
      </w:tr>
    </w:tbl>
    <w:p w14:paraId="2960BD09" w14:textId="77777777" w:rsidR="00C00EBE" w:rsidRDefault="00C00EBE">
      <w:pPr>
        <w:rPr>
          <w:rFonts w:ascii="Times New Roman" w:hAnsi="Times New Roman" w:cs="Times New Roman"/>
        </w:rPr>
      </w:pPr>
      <w:r>
        <w:rPr>
          <w:rFonts w:ascii="Times New Roman" w:hAnsi="Times New Roman" w:cs="Times New Roman"/>
        </w:rPr>
        <w:br w:type="page"/>
      </w:r>
    </w:p>
    <w:tbl>
      <w:tblPr>
        <w:tblOverlap w:val="never"/>
        <w:tblW w:w="0" w:type="auto"/>
        <w:tblLayout w:type="fixed"/>
        <w:tblCellMar>
          <w:left w:w="10" w:type="dxa"/>
          <w:right w:w="10" w:type="dxa"/>
        </w:tblCellMar>
        <w:tblLook w:val="0000" w:firstRow="0" w:lastRow="0" w:firstColumn="0" w:lastColumn="0" w:noHBand="0" w:noVBand="0"/>
      </w:tblPr>
      <w:tblGrid>
        <w:gridCol w:w="3430"/>
        <w:gridCol w:w="5040"/>
        <w:gridCol w:w="1260"/>
      </w:tblGrid>
      <w:tr w:rsidR="00F5348A" w:rsidRPr="00C927D9" w14:paraId="29F48072" w14:textId="77777777" w:rsidTr="00C00EBE">
        <w:trPr>
          <w:trHeight w:val="283"/>
        </w:trPr>
        <w:tc>
          <w:tcPr>
            <w:tcW w:w="3430" w:type="dxa"/>
            <w:tcBorders>
              <w:top w:val="single" w:sz="4" w:space="0" w:color="auto"/>
            </w:tcBorders>
            <w:vAlign w:val="center"/>
          </w:tcPr>
          <w:p w14:paraId="7F40C195" w14:textId="593994A6" w:rsidR="00F5348A" w:rsidRPr="00C00EBE" w:rsidRDefault="00C177E3" w:rsidP="00AF7BD5">
            <w:pPr>
              <w:pStyle w:val="BodyText7"/>
              <w:spacing w:line="240" w:lineRule="auto"/>
              <w:ind w:firstLine="0"/>
              <w:rPr>
                <w:sz w:val="20"/>
                <w:szCs w:val="24"/>
              </w:rPr>
            </w:pPr>
            <w:r w:rsidRPr="00C00EBE">
              <w:rPr>
                <w:rStyle w:val="BodyText32"/>
                <w:sz w:val="20"/>
                <w:szCs w:val="24"/>
              </w:rPr>
              <w:t>First Column</w:t>
            </w:r>
          </w:p>
        </w:tc>
        <w:tc>
          <w:tcPr>
            <w:tcW w:w="5040" w:type="dxa"/>
            <w:tcBorders>
              <w:top w:val="single" w:sz="4" w:space="0" w:color="auto"/>
            </w:tcBorders>
            <w:vAlign w:val="center"/>
          </w:tcPr>
          <w:p w14:paraId="724F5D9F" w14:textId="77777777" w:rsidR="00F5348A" w:rsidRPr="00C00EBE" w:rsidRDefault="00C177E3" w:rsidP="00C00EBE">
            <w:pPr>
              <w:pStyle w:val="BodyText7"/>
              <w:spacing w:line="240" w:lineRule="auto"/>
              <w:ind w:firstLine="0"/>
              <w:rPr>
                <w:sz w:val="20"/>
                <w:szCs w:val="24"/>
              </w:rPr>
            </w:pPr>
            <w:r w:rsidRPr="00C00EBE">
              <w:rPr>
                <w:rStyle w:val="BodyText32"/>
                <w:sz w:val="20"/>
                <w:szCs w:val="24"/>
              </w:rPr>
              <w:t>Second Column</w:t>
            </w:r>
          </w:p>
        </w:tc>
        <w:tc>
          <w:tcPr>
            <w:tcW w:w="1260" w:type="dxa"/>
            <w:tcBorders>
              <w:top w:val="single" w:sz="4" w:space="0" w:color="auto"/>
            </w:tcBorders>
            <w:vAlign w:val="center"/>
          </w:tcPr>
          <w:p w14:paraId="69C79D90" w14:textId="77777777" w:rsidR="00F5348A" w:rsidRPr="00C00EBE" w:rsidRDefault="00C177E3" w:rsidP="00C00EBE">
            <w:pPr>
              <w:pStyle w:val="BodyText7"/>
              <w:spacing w:line="240" w:lineRule="auto"/>
              <w:ind w:right="144" w:firstLine="0"/>
              <w:jc w:val="right"/>
              <w:rPr>
                <w:sz w:val="20"/>
                <w:szCs w:val="24"/>
              </w:rPr>
            </w:pPr>
            <w:r w:rsidRPr="00C00EBE">
              <w:rPr>
                <w:rStyle w:val="BodyText32"/>
                <w:sz w:val="20"/>
                <w:szCs w:val="24"/>
              </w:rPr>
              <w:t>Third Column</w:t>
            </w:r>
          </w:p>
        </w:tc>
      </w:tr>
      <w:tr w:rsidR="00F5348A" w:rsidRPr="00C927D9" w14:paraId="1322984C" w14:textId="77777777" w:rsidTr="00C00EBE">
        <w:trPr>
          <w:trHeight w:val="494"/>
        </w:trPr>
        <w:tc>
          <w:tcPr>
            <w:tcW w:w="3430" w:type="dxa"/>
            <w:tcBorders>
              <w:bottom w:val="single" w:sz="4" w:space="0" w:color="auto"/>
            </w:tcBorders>
            <w:vAlign w:val="center"/>
          </w:tcPr>
          <w:p w14:paraId="23F054CE" w14:textId="77777777" w:rsidR="00F5348A" w:rsidRPr="00C00EBE" w:rsidRDefault="00C177E3" w:rsidP="00C00EBE">
            <w:pPr>
              <w:pStyle w:val="BodyText7"/>
              <w:spacing w:line="240" w:lineRule="auto"/>
              <w:ind w:firstLine="0"/>
              <w:rPr>
                <w:sz w:val="20"/>
                <w:szCs w:val="24"/>
              </w:rPr>
            </w:pPr>
            <w:r w:rsidRPr="00C00EBE">
              <w:rPr>
                <w:rStyle w:val="BodyText32"/>
                <w:sz w:val="20"/>
                <w:szCs w:val="24"/>
              </w:rPr>
              <w:t>College of Advanced Education</w:t>
            </w:r>
          </w:p>
        </w:tc>
        <w:tc>
          <w:tcPr>
            <w:tcW w:w="5040" w:type="dxa"/>
            <w:tcBorders>
              <w:bottom w:val="single" w:sz="4" w:space="0" w:color="auto"/>
            </w:tcBorders>
            <w:vAlign w:val="center"/>
          </w:tcPr>
          <w:p w14:paraId="55F22FF0" w14:textId="77777777" w:rsidR="00F5348A" w:rsidRPr="00C00EBE" w:rsidRDefault="00C177E3" w:rsidP="00C00EBE">
            <w:pPr>
              <w:pStyle w:val="BodyText7"/>
              <w:spacing w:line="240" w:lineRule="auto"/>
              <w:ind w:firstLine="0"/>
              <w:rPr>
                <w:sz w:val="20"/>
                <w:szCs w:val="24"/>
              </w:rPr>
            </w:pPr>
            <w:r w:rsidRPr="00C00EBE">
              <w:rPr>
                <w:rStyle w:val="BodyText32"/>
                <w:sz w:val="20"/>
                <w:szCs w:val="24"/>
              </w:rPr>
              <w:t>Work or other Matter</w:t>
            </w:r>
          </w:p>
        </w:tc>
        <w:tc>
          <w:tcPr>
            <w:tcW w:w="1260" w:type="dxa"/>
            <w:tcBorders>
              <w:bottom w:val="single" w:sz="4" w:space="0" w:color="auto"/>
            </w:tcBorders>
            <w:vAlign w:val="center"/>
          </w:tcPr>
          <w:p w14:paraId="4725E081" w14:textId="77777777" w:rsidR="00F5348A" w:rsidRPr="00C00EBE" w:rsidRDefault="00C177E3" w:rsidP="00C00EBE">
            <w:pPr>
              <w:pStyle w:val="BodyText7"/>
              <w:spacing w:line="240" w:lineRule="auto"/>
              <w:ind w:right="144" w:firstLine="0"/>
              <w:jc w:val="right"/>
              <w:rPr>
                <w:sz w:val="20"/>
                <w:szCs w:val="24"/>
              </w:rPr>
            </w:pPr>
            <w:r w:rsidRPr="00C00EBE">
              <w:rPr>
                <w:rStyle w:val="BodyText32"/>
                <w:sz w:val="20"/>
                <w:szCs w:val="24"/>
              </w:rPr>
              <w:t>Maximum</w:t>
            </w:r>
            <w:r w:rsidR="00C00EBE" w:rsidRPr="00C00EBE">
              <w:rPr>
                <w:rStyle w:val="BodyText32"/>
                <w:sz w:val="20"/>
                <w:szCs w:val="24"/>
              </w:rPr>
              <w:t xml:space="preserve"> </w:t>
            </w:r>
            <w:r w:rsidRPr="00C00EBE">
              <w:rPr>
                <w:rStyle w:val="BodyText32"/>
                <w:sz w:val="20"/>
                <w:szCs w:val="24"/>
              </w:rPr>
              <w:t>Grant</w:t>
            </w:r>
          </w:p>
        </w:tc>
      </w:tr>
      <w:tr w:rsidR="00F5348A" w:rsidRPr="00C927D9" w14:paraId="07E0EAE3" w14:textId="77777777" w:rsidTr="00C00EBE">
        <w:trPr>
          <w:trHeight w:val="240"/>
        </w:trPr>
        <w:tc>
          <w:tcPr>
            <w:tcW w:w="3430" w:type="dxa"/>
            <w:tcBorders>
              <w:top w:val="single" w:sz="4" w:space="0" w:color="auto"/>
            </w:tcBorders>
            <w:vAlign w:val="bottom"/>
          </w:tcPr>
          <w:p w14:paraId="31395083" w14:textId="77777777" w:rsidR="00F5348A" w:rsidRPr="00C927D9" w:rsidRDefault="00F5348A" w:rsidP="00C00EBE">
            <w:pPr>
              <w:rPr>
                <w:rFonts w:ascii="Times New Roman" w:hAnsi="Times New Roman" w:cs="Times New Roman"/>
              </w:rPr>
            </w:pPr>
          </w:p>
        </w:tc>
        <w:tc>
          <w:tcPr>
            <w:tcW w:w="5040" w:type="dxa"/>
            <w:tcBorders>
              <w:top w:val="single" w:sz="4" w:space="0" w:color="auto"/>
            </w:tcBorders>
            <w:vAlign w:val="bottom"/>
          </w:tcPr>
          <w:p w14:paraId="7ED26E34" w14:textId="77777777" w:rsidR="00F5348A" w:rsidRPr="00C927D9" w:rsidRDefault="00F5348A" w:rsidP="00C00EBE">
            <w:pPr>
              <w:rPr>
                <w:rFonts w:ascii="Times New Roman" w:hAnsi="Times New Roman" w:cs="Times New Roman"/>
              </w:rPr>
            </w:pPr>
          </w:p>
        </w:tc>
        <w:tc>
          <w:tcPr>
            <w:tcW w:w="1260" w:type="dxa"/>
            <w:tcBorders>
              <w:top w:val="single" w:sz="4" w:space="0" w:color="auto"/>
            </w:tcBorders>
            <w:vAlign w:val="center"/>
          </w:tcPr>
          <w:p w14:paraId="69DABF11" w14:textId="77777777" w:rsidR="00F5348A" w:rsidRPr="00C00EBE" w:rsidRDefault="00C177E3" w:rsidP="00C00EBE">
            <w:pPr>
              <w:pStyle w:val="BodyText7"/>
              <w:spacing w:line="240" w:lineRule="auto"/>
              <w:ind w:firstLine="0"/>
              <w:jc w:val="center"/>
              <w:rPr>
                <w:sz w:val="22"/>
                <w:szCs w:val="24"/>
              </w:rPr>
            </w:pPr>
            <w:r w:rsidRPr="00C00EBE">
              <w:rPr>
                <w:rStyle w:val="BodyText32"/>
                <w:sz w:val="22"/>
                <w:szCs w:val="24"/>
              </w:rPr>
              <w:t>$</w:t>
            </w:r>
          </w:p>
        </w:tc>
      </w:tr>
      <w:tr w:rsidR="00F5348A" w:rsidRPr="00C927D9" w14:paraId="363549C0" w14:textId="77777777" w:rsidTr="00C00EBE">
        <w:trPr>
          <w:trHeight w:val="163"/>
        </w:trPr>
        <w:tc>
          <w:tcPr>
            <w:tcW w:w="3430" w:type="dxa"/>
            <w:vAlign w:val="bottom"/>
          </w:tcPr>
          <w:p w14:paraId="5A9FB5AB" w14:textId="77777777" w:rsidR="00F5348A" w:rsidRPr="00C00EBE" w:rsidRDefault="00F5348A" w:rsidP="00C00EBE">
            <w:pPr>
              <w:rPr>
                <w:rFonts w:ascii="Times New Roman" w:hAnsi="Times New Roman" w:cs="Times New Roman"/>
                <w:sz w:val="22"/>
                <w:szCs w:val="22"/>
              </w:rPr>
            </w:pPr>
          </w:p>
        </w:tc>
        <w:tc>
          <w:tcPr>
            <w:tcW w:w="5040" w:type="dxa"/>
            <w:vAlign w:val="bottom"/>
          </w:tcPr>
          <w:p w14:paraId="3C094B98" w14:textId="77777777" w:rsidR="00F5348A" w:rsidRPr="00C00EBE" w:rsidRDefault="00C00EBE" w:rsidP="00C00EBE">
            <w:pPr>
              <w:pStyle w:val="BodyText7"/>
              <w:tabs>
                <w:tab w:val="left" w:leader="dot" w:pos="4865"/>
              </w:tabs>
              <w:spacing w:line="240" w:lineRule="auto"/>
              <w:ind w:firstLine="0"/>
              <w:rPr>
                <w:sz w:val="22"/>
                <w:szCs w:val="22"/>
              </w:rPr>
            </w:pPr>
            <w:r w:rsidRPr="00C00EBE">
              <w:rPr>
                <w:rStyle w:val="BodyText32"/>
                <w:sz w:val="22"/>
                <w:szCs w:val="22"/>
              </w:rPr>
              <w:t>Other works and services</w:t>
            </w:r>
            <w:r w:rsidRPr="00C00EBE">
              <w:rPr>
                <w:rStyle w:val="BodyText32"/>
                <w:sz w:val="22"/>
                <w:szCs w:val="22"/>
              </w:rPr>
              <w:tab/>
            </w:r>
          </w:p>
        </w:tc>
        <w:tc>
          <w:tcPr>
            <w:tcW w:w="1260" w:type="dxa"/>
            <w:vAlign w:val="bottom"/>
          </w:tcPr>
          <w:p w14:paraId="4BA5E454" w14:textId="77777777" w:rsidR="00F5348A" w:rsidRPr="00C00EBE" w:rsidRDefault="00C177E3" w:rsidP="00C00EBE">
            <w:pPr>
              <w:pStyle w:val="BodyText7"/>
              <w:spacing w:line="240" w:lineRule="auto"/>
              <w:ind w:right="144" w:firstLine="0"/>
              <w:jc w:val="right"/>
              <w:rPr>
                <w:sz w:val="22"/>
                <w:szCs w:val="22"/>
              </w:rPr>
            </w:pPr>
            <w:r w:rsidRPr="00C00EBE">
              <w:rPr>
                <w:rStyle w:val="BodyText32"/>
                <w:sz w:val="22"/>
                <w:szCs w:val="22"/>
              </w:rPr>
              <w:t>750,000</w:t>
            </w:r>
          </w:p>
        </w:tc>
      </w:tr>
      <w:tr w:rsidR="00F5348A" w:rsidRPr="00C927D9" w14:paraId="6E6E4C8E" w14:textId="77777777" w:rsidTr="00C00EBE">
        <w:trPr>
          <w:trHeight w:val="259"/>
        </w:trPr>
        <w:tc>
          <w:tcPr>
            <w:tcW w:w="3430" w:type="dxa"/>
            <w:vAlign w:val="bottom"/>
          </w:tcPr>
          <w:p w14:paraId="355B1F6C" w14:textId="77777777" w:rsidR="00F5348A" w:rsidRPr="00C00EBE" w:rsidRDefault="00F5348A" w:rsidP="00C00EBE">
            <w:pPr>
              <w:rPr>
                <w:rFonts w:ascii="Times New Roman" w:hAnsi="Times New Roman" w:cs="Times New Roman"/>
                <w:sz w:val="22"/>
                <w:szCs w:val="22"/>
              </w:rPr>
            </w:pPr>
          </w:p>
        </w:tc>
        <w:tc>
          <w:tcPr>
            <w:tcW w:w="5040" w:type="dxa"/>
            <w:vAlign w:val="bottom"/>
          </w:tcPr>
          <w:p w14:paraId="03D12F74" w14:textId="77777777" w:rsidR="00F5348A" w:rsidRPr="00C00EBE" w:rsidRDefault="00C00EBE" w:rsidP="00C00EBE">
            <w:pPr>
              <w:pStyle w:val="BodyText7"/>
              <w:tabs>
                <w:tab w:val="left" w:leader="dot" w:pos="4865"/>
              </w:tabs>
              <w:spacing w:line="240" w:lineRule="auto"/>
              <w:ind w:firstLine="0"/>
              <w:rPr>
                <w:sz w:val="22"/>
                <w:szCs w:val="22"/>
              </w:rPr>
            </w:pPr>
            <w:r w:rsidRPr="00C00EBE">
              <w:rPr>
                <w:rStyle w:val="BodyText32"/>
                <w:sz w:val="22"/>
                <w:szCs w:val="22"/>
              </w:rPr>
              <w:t>Purchase of land</w:t>
            </w:r>
            <w:r w:rsidRPr="00C00EBE">
              <w:rPr>
                <w:rStyle w:val="BodyText32"/>
                <w:sz w:val="22"/>
                <w:szCs w:val="22"/>
              </w:rPr>
              <w:tab/>
            </w:r>
          </w:p>
        </w:tc>
        <w:tc>
          <w:tcPr>
            <w:tcW w:w="1260" w:type="dxa"/>
            <w:tcBorders>
              <w:bottom w:val="single" w:sz="4" w:space="0" w:color="auto"/>
            </w:tcBorders>
            <w:vAlign w:val="bottom"/>
          </w:tcPr>
          <w:p w14:paraId="0B1637FB" w14:textId="77777777" w:rsidR="00F5348A" w:rsidRPr="00C00EBE" w:rsidRDefault="00C177E3" w:rsidP="00C00EBE">
            <w:pPr>
              <w:pStyle w:val="BodyText7"/>
              <w:spacing w:line="240" w:lineRule="auto"/>
              <w:ind w:right="144" w:firstLine="0"/>
              <w:jc w:val="right"/>
              <w:rPr>
                <w:sz w:val="22"/>
                <w:szCs w:val="22"/>
              </w:rPr>
            </w:pPr>
            <w:r w:rsidRPr="00C00EBE">
              <w:rPr>
                <w:rStyle w:val="BodyText32"/>
                <w:sz w:val="22"/>
                <w:szCs w:val="22"/>
              </w:rPr>
              <w:t>2,995,000</w:t>
            </w:r>
          </w:p>
        </w:tc>
      </w:tr>
      <w:tr w:rsidR="00F5348A" w:rsidRPr="00C927D9" w14:paraId="7687FEE0" w14:textId="77777777" w:rsidTr="00C00EBE">
        <w:trPr>
          <w:trHeight w:val="341"/>
        </w:trPr>
        <w:tc>
          <w:tcPr>
            <w:tcW w:w="3430" w:type="dxa"/>
            <w:vAlign w:val="bottom"/>
          </w:tcPr>
          <w:p w14:paraId="187BE284" w14:textId="77777777" w:rsidR="00F5348A" w:rsidRPr="00C00EBE" w:rsidRDefault="00F5348A" w:rsidP="00C00EBE">
            <w:pPr>
              <w:rPr>
                <w:rFonts w:ascii="Times New Roman" w:hAnsi="Times New Roman" w:cs="Times New Roman"/>
                <w:sz w:val="22"/>
                <w:szCs w:val="22"/>
              </w:rPr>
            </w:pPr>
          </w:p>
        </w:tc>
        <w:tc>
          <w:tcPr>
            <w:tcW w:w="5040" w:type="dxa"/>
            <w:tcBorders>
              <w:bottom w:val="single" w:sz="4" w:space="0" w:color="auto"/>
            </w:tcBorders>
            <w:vAlign w:val="bottom"/>
          </w:tcPr>
          <w:p w14:paraId="63ADB067" w14:textId="77777777" w:rsidR="00F5348A" w:rsidRPr="00C00EBE" w:rsidRDefault="00F5348A" w:rsidP="00C00EBE">
            <w:pPr>
              <w:tabs>
                <w:tab w:val="left" w:leader="dot" w:pos="4865"/>
              </w:tabs>
              <w:rPr>
                <w:rFonts w:ascii="Times New Roman" w:hAnsi="Times New Roman" w:cs="Times New Roman"/>
                <w:sz w:val="22"/>
                <w:szCs w:val="22"/>
              </w:rPr>
            </w:pPr>
          </w:p>
        </w:tc>
        <w:tc>
          <w:tcPr>
            <w:tcW w:w="1260" w:type="dxa"/>
            <w:tcBorders>
              <w:top w:val="single" w:sz="4" w:space="0" w:color="auto"/>
              <w:bottom w:val="single" w:sz="4" w:space="0" w:color="auto"/>
            </w:tcBorders>
            <w:vAlign w:val="bottom"/>
          </w:tcPr>
          <w:p w14:paraId="19554014" w14:textId="77777777" w:rsidR="00F5348A" w:rsidRPr="00C00EBE" w:rsidRDefault="00C177E3" w:rsidP="00C00EBE">
            <w:pPr>
              <w:pStyle w:val="BodyText7"/>
              <w:spacing w:line="240" w:lineRule="auto"/>
              <w:ind w:right="144" w:firstLine="0"/>
              <w:jc w:val="right"/>
              <w:rPr>
                <w:sz w:val="22"/>
                <w:szCs w:val="22"/>
              </w:rPr>
            </w:pPr>
            <w:r w:rsidRPr="00C00EBE">
              <w:rPr>
                <w:rStyle w:val="BodyText32"/>
                <w:sz w:val="22"/>
                <w:szCs w:val="22"/>
              </w:rPr>
              <w:t>18,911,670</w:t>
            </w:r>
          </w:p>
        </w:tc>
      </w:tr>
      <w:tr w:rsidR="00F5348A" w:rsidRPr="00C927D9" w14:paraId="50843797" w14:textId="77777777" w:rsidTr="00C00EBE">
        <w:trPr>
          <w:trHeight w:val="394"/>
        </w:trPr>
        <w:tc>
          <w:tcPr>
            <w:tcW w:w="3430" w:type="dxa"/>
            <w:vAlign w:val="bottom"/>
          </w:tcPr>
          <w:p w14:paraId="5A49DFBE" w14:textId="77777777" w:rsidR="00F5348A" w:rsidRPr="00C00EBE" w:rsidRDefault="00C177E3" w:rsidP="00C00EBE">
            <w:pPr>
              <w:pStyle w:val="BodyText7"/>
              <w:spacing w:line="240" w:lineRule="auto"/>
              <w:ind w:firstLine="270"/>
              <w:rPr>
                <w:sz w:val="22"/>
                <w:szCs w:val="22"/>
              </w:rPr>
            </w:pPr>
            <w:r w:rsidRPr="00C00EBE">
              <w:rPr>
                <w:rStyle w:val="BodyText32"/>
                <w:sz w:val="22"/>
                <w:szCs w:val="22"/>
              </w:rPr>
              <w:t>Wagga Agricultural College</w:t>
            </w:r>
          </w:p>
        </w:tc>
        <w:tc>
          <w:tcPr>
            <w:tcW w:w="5040" w:type="dxa"/>
            <w:tcBorders>
              <w:top w:val="single" w:sz="4" w:space="0" w:color="auto"/>
            </w:tcBorders>
            <w:vAlign w:val="bottom"/>
          </w:tcPr>
          <w:p w14:paraId="5F196C57" w14:textId="77777777" w:rsidR="00F5348A" w:rsidRPr="00C00EBE" w:rsidRDefault="00C177E3" w:rsidP="00C00EBE">
            <w:pPr>
              <w:pStyle w:val="BodyText7"/>
              <w:tabs>
                <w:tab w:val="left" w:leader="dot" w:pos="4865"/>
              </w:tabs>
              <w:spacing w:line="240" w:lineRule="auto"/>
              <w:ind w:left="260" w:hanging="260"/>
              <w:rPr>
                <w:sz w:val="22"/>
                <w:szCs w:val="22"/>
              </w:rPr>
            </w:pPr>
            <w:r w:rsidRPr="00C00EBE">
              <w:rPr>
                <w:rStyle w:val="BodyText32"/>
                <w:sz w:val="22"/>
                <w:szCs w:val="22"/>
              </w:rPr>
              <w:t>Completion of animal and plant science labora</w:t>
            </w:r>
            <w:r w:rsidR="00C00EBE" w:rsidRPr="00C00EBE">
              <w:rPr>
                <w:rStyle w:val="BodyText32"/>
                <w:sz w:val="22"/>
                <w:szCs w:val="22"/>
              </w:rPr>
              <w:t>tories</w:t>
            </w:r>
            <w:r w:rsidR="00C00EBE" w:rsidRPr="00C00EBE">
              <w:rPr>
                <w:rStyle w:val="BodyText32"/>
                <w:sz w:val="22"/>
                <w:szCs w:val="22"/>
              </w:rPr>
              <w:tab/>
              <w:t xml:space="preserve"> </w:t>
            </w:r>
          </w:p>
        </w:tc>
        <w:tc>
          <w:tcPr>
            <w:tcW w:w="1260" w:type="dxa"/>
            <w:tcBorders>
              <w:top w:val="single" w:sz="4" w:space="0" w:color="auto"/>
            </w:tcBorders>
            <w:vAlign w:val="bottom"/>
          </w:tcPr>
          <w:p w14:paraId="6D5E2A28" w14:textId="77777777" w:rsidR="00F5348A" w:rsidRPr="00C00EBE" w:rsidRDefault="00C177E3" w:rsidP="00C00EBE">
            <w:pPr>
              <w:pStyle w:val="BodyText7"/>
              <w:spacing w:line="240" w:lineRule="auto"/>
              <w:ind w:right="144" w:firstLine="0"/>
              <w:jc w:val="right"/>
              <w:rPr>
                <w:sz w:val="22"/>
                <w:szCs w:val="22"/>
              </w:rPr>
            </w:pPr>
            <w:r w:rsidRPr="00C00EBE">
              <w:rPr>
                <w:rStyle w:val="BodyText32"/>
                <w:sz w:val="22"/>
                <w:szCs w:val="22"/>
              </w:rPr>
              <w:t>50,000</w:t>
            </w:r>
          </w:p>
        </w:tc>
      </w:tr>
      <w:tr w:rsidR="00F5348A" w:rsidRPr="00C927D9" w14:paraId="027E795F" w14:textId="77777777" w:rsidTr="00C00EBE">
        <w:trPr>
          <w:trHeight w:val="192"/>
        </w:trPr>
        <w:tc>
          <w:tcPr>
            <w:tcW w:w="3430" w:type="dxa"/>
            <w:vAlign w:val="bottom"/>
          </w:tcPr>
          <w:p w14:paraId="7B558DD1" w14:textId="77777777" w:rsidR="00F5348A" w:rsidRPr="00C00EBE" w:rsidRDefault="00F5348A" w:rsidP="00C00EBE">
            <w:pPr>
              <w:rPr>
                <w:rFonts w:ascii="Times New Roman" w:hAnsi="Times New Roman" w:cs="Times New Roman"/>
                <w:sz w:val="22"/>
                <w:szCs w:val="22"/>
              </w:rPr>
            </w:pPr>
          </w:p>
        </w:tc>
        <w:tc>
          <w:tcPr>
            <w:tcW w:w="5040" w:type="dxa"/>
            <w:vAlign w:val="bottom"/>
          </w:tcPr>
          <w:p w14:paraId="1C2E95B2" w14:textId="77777777" w:rsidR="00F5348A" w:rsidRPr="00C00EBE" w:rsidRDefault="00C177E3" w:rsidP="00C00EBE">
            <w:pPr>
              <w:pStyle w:val="BodyText7"/>
              <w:tabs>
                <w:tab w:val="left" w:leader="dot" w:pos="4865"/>
              </w:tabs>
              <w:spacing w:line="240" w:lineRule="auto"/>
              <w:ind w:firstLine="0"/>
              <w:rPr>
                <w:sz w:val="22"/>
                <w:szCs w:val="22"/>
              </w:rPr>
            </w:pPr>
            <w:r w:rsidRPr="00C00EBE">
              <w:rPr>
                <w:rStyle w:val="BodyText32"/>
                <w:sz w:val="22"/>
                <w:szCs w:val="22"/>
              </w:rPr>
              <w:t>Er</w:t>
            </w:r>
            <w:r w:rsidR="00C00EBE" w:rsidRPr="00C00EBE">
              <w:rPr>
                <w:rStyle w:val="BodyText32"/>
                <w:sz w:val="22"/>
                <w:szCs w:val="22"/>
              </w:rPr>
              <w:t>ection of maintenance workshop</w:t>
            </w:r>
            <w:r w:rsidR="00C00EBE" w:rsidRPr="00C00EBE">
              <w:rPr>
                <w:rStyle w:val="BodyText32"/>
                <w:sz w:val="22"/>
                <w:szCs w:val="22"/>
              </w:rPr>
              <w:tab/>
            </w:r>
          </w:p>
        </w:tc>
        <w:tc>
          <w:tcPr>
            <w:tcW w:w="1260" w:type="dxa"/>
            <w:vAlign w:val="bottom"/>
          </w:tcPr>
          <w:p w14:paraId="4231906D" w14:textId="77777777" w:rsidR="00F5348A" w:rsidRPr="00C00EBE" w:rsidRDefault="00C177E3" w:rsidP="00C00EBE">
            <w:pPr>
              <w:pStyle w:val="BodyText7"/>
              <w:spacing w:line="240" w:lineRule="auto"/>
              <w:ind w:right="144" w:firstLine="0"/>
              <w:jc w:val="right"/>
              <w:rPr>
                <w:sz w:val="22"/>
                <w:szCs w:val="22"/>
              </w:rPr>
            </w:pPr>
            <w:r w:rsidRPr="00C00EBE">
              <w:rPr>
                <w:rStyle w:val="BodyText32"/>
                <w:sz w:val="22"/>
                <w:szCs w:val="22"/>
              </w:rPr>
              <w:t>76,290</w:t>
            </w:r>
          </w:p>
        </w:tc>
      </w:tr>
      <w:tr w:rsidR="00F5348A" w:rsidRPr="00C927D9" w14:paraId="1F6EBC8C" w14:textId="77777777" w:rsidTr="00C00EBE">
        <w:trPr>
          <w:trHeight w:val="182"/>
        </w:trPr>
        <w:tc>
          <w:tcPr>
            <w:tcW w:w="3430" w:type="dxa"/>
            <w:vAlign w:val="bottom"/>
          </w:tcPr>
          <w:p w14:paraId="4902E7D6" w14:textId="77777777" w:rsidR="00F5348A" w:rsidRPr="00C00EBE" w:rsidRDefault="00F5348A" w:rsidP="00C00EBE">
            <w:pPr>
              <w:rPr>
                <w:rFonts w:ascii="Times New Roman" w:hAnsi="Times New Roman" w:cs="Times New Roman"/>
                <w:sz w:val="22"/>
                <w:szCs w:val="22"/>
              </w:rPr>
            </w:pPr>
          </w:p>
        </w:tc>
        <w:tc>
          <w:tcPr>
            <w:tcW w:w="5040" w:type="dxa"/>
            <w:vAlign w:val="bottom"/>
          </w:tcPr>
          <w:p w14:paraId="0F84CAAC" w14:textId="77777777" w:rsidR="00F5348A" w:rsidRPr="00C00EBE" w:rsidRDefault="00C00EBE" w:rsidP="00C00EBE">
            <w:pPr>
              <w:pStyle w:val="BodyText7"/>
              <w:tabs>
                <w:tab w:val="left" w:leader="dot" w:pos="4865"/>
              </w:tabs>
              <w:spacing w:line="240" w:lineRule="auto"/>
              <w:ind w:firstLine="0"/>
              <w:rPr>
                <w:sz w:val="22"/>
                <w:szCs w:val="22"/>
              </w:rPr>
            </w:pPr>
            <w:r w:rsidRPr="00C00EBE">
              <w:rPr>
                <w:rStyle w:val="BodyText32"/>
                <w:sz w:val="22"/>
                <w:szCs w:val="22"/>
              </w:rPr>
              <w:t>Erection of student residence</w:t>
            </w:r>
            <w:r w:rsidRPr="00C00EBE">
              <w:rPr>
                <w:rStyle w:val="BodyText32"/>
                <w:sz w:val="22"/>
                <w:szCs w:val="22"/>
              </w:rPr>
              <w:tab/>
            </w:r>
          </w:p>
        </w:tc>
        <w:tc>
          <w:tcPr>
            <w:tcW w:w="1260" w:type="dxa"/>
            <w:vAlign w:val="bottom"/>
          </w:tcPr>
          <w:p w14:paraId="745FEF5D" w14:textId="77777777" w:rsidR="00F5348A" w:rsidRPr="00C00EBE" w:rsidRDefault="00C177E3" w:rsidP="00C00EBE">
            <w:pPr>
              <w:pStyle w:val="BodyText7"/>
              <w:spacing w:line="240" w:lineRule="auto"/>
              <w:ind w:right="144" w:firstLine="0"/>
              <w:jc w:val="right"/>
              <w:rPr>
                <w:sz w:val="22"/>
                <w:szCs w:val="22"/>
              </w:rPr>
            </w:pPr>
            <w:r w:rsidRPr="00C00EBE">
              <w:rPr>
                <w:rStyle w:val="BodyText32"/>
                <w:sz w:val="22"/>
                <w:szCs w:val="22"/>
              </w:rPr>
              <w:t>100,000</w:t>
            </w:r>
          </w:p>
        </w:tc>
      </w:tr>
      <w:tr w:rsidR="00F5348A" w:rsidRPr="00C927D9" w14:paraId="399940B8" w14:textId="77777777" w:rsidTr="00C00EBE">
        <w:trPr>
          <w:trHeight w:val="192"/>
        </w:trPr>
        <w:tc>
          <w:tcPr>
            <w:tcW w:w="3430" w:type="dxa"/>
            <w:vAlign w:val="bottom"/>
          </w:tcPr>
          <w:p w14:paraId="764400C7" w14:textId="77777777" w:rsidR="00F5348A" w:rsidRPr="00C00EBE" w:rsidRDefault="00F5348A" w:rsidP="00C00EBE">
            <w:pPr>
              <w:rPr>
                <w:rFonts w:ascii="Times New Roman" w:hAnsi="Times New Roman" w:cs="Times New Roman"/>
                <w:sz w:val="22"/>
                <w:szCs w:val="22"/>
              </w:rPr>
            </w:pPr>
          </w:p>
        </w:tc>
        <w:tc>
          <w:tcPr>
            <w:tcW w:w="5040" w:type="dxa"/>
            <w:vAlign w:val="bottom"/>
          </w:tcPr>
          <w:p w14:paraId="29DEBBCB" w14:textId="77777777" w:rsidR="00F5348A" w:rsidRPr="00C00EBE" w:rsidRDefault="00C177E3" w:rsidP="00C00EBE">
            <w:pPr>
              <w:pStyle w:val="BodyText7"/>
              <w:tabs>
                <w:tab w:val="left" w:leader="dot" w:pos="4865"/>
              </w:tabs>
              <w:spacing w:line="240" w:lineRule="auto"/>
              <w:ind w:firstLine="0"/>
              <w:rPr>
                <w:sz w:val="22"/>
                <w:szCs w:val="22"/>
              </w:rPr>
            </w:pPr>
            <w:r w:rsidRPr="00C00EBE">
              <w:rPr>
                <w:rStyle w:val="BodyText32"/>
                <w:sz w:val="22"/>
                <w:szCs w:val="22"/>
              </w:rPr>
              <w:t>Alterations and ex</w:t>
            </w:r>
            <w:r w:rsidR="00C00EBE" w:rsidRPr="00C00EBE">
              <w:rPr>
                <w:rStyle w:val="BodyText32"/>
                <w:sz w:val="22"/>
                <w:szCs w:val="22"/>
              </w:rPr>
              <w:t>tensions to existing buildings</w:t>
            </w:r>
            <w:r w:rsidR="00C00EBE" w:rsidRPr="00C00EBE">
              <w:rPr>
                <w:rStyle w:val="BodyText32"/>
                <w:sz w:val="22"/>
                <w:szCs w:val="22"/>
              </w:rPr>
              <w:tab/>
            </w:r>
          </w:p>
        </w:tc>
        <w:tc>
          <w:tcPr>
            <w:tcW w:w="1260" w:type="dxa"/>
            <w:vAlign w:val="bottom"/>
          </w:tcPr>
          <w:p w14:paraId="60D72AFE" w14:textId="77777777" w:rsidR="00F5348A" w:rsidRPr="00C00EBE" w:rsidRDefault="00C177E3" w:rsidP="00C00EBE">
            <w:pPr>
              <w:pStyle w:val="BodyText7"/>
              <w:spacing w:line="240" w:lineRule="auto"/>
              <w:ind w:right="144" w:firstLine="0"/>
              <w:jc w:val="right"/>
              <w:rPr>
                <w:sz w:val="22"/>
                <w:szCs w:val="22"/>
              </w:rPr>
            </w:pPr>
            <w:r w:rsidRPr="00C00EBE">
              <w:rPr>
                <w:rStyle w:val="BodyText32"/>
                <w:sz w:val="22"/>
                <w:szCs w:val="22"/>
              </w:rPr>
              <w:t>91,670</w:t>
            </w:r>
          </w:p>
        </w:tc>
      </w:tr>
      <w:tr w:rsidR="00F5348A" w:rsidRPr="00C927D9" w14:paraId="300857D9" w14:textId="77777777" w:rsidTr="00C00EBE">
        <w:trPr>
          <w:trHeight w:val="168"/>
        </w:trPr>
        <w:tc>
          <w:tcPr>
            <w:tcW w:w="3430" w:type="dxa"/>
            <w:vAlign w:val="bottom"/>
          </w:tcPr>
          <w:p w14:paraId="4754A2A4" w14:textId="77777777" w:rsidR="00F5348A" w:rsidRPr="00C00EBE" w:rsidRDefault="00F5348A" w:rsidP="00C00EBE">
            <w:pPr>
              <w:rPr>
                <w:rFonts w:ascii="Times New Roman" w:hAnsi="Times New Roman" w:cs="Times New Roman"/>
                <w:sz w:val="22"/>
                <w:szCs w:val="22"/>
              </w:rPr>
            </w:pPr>
          </w:p>
        </w:tc>
        <w:tc>
          <w:tcPr>
            <w:tcW w:w="5040" w:type="dxa"/>
            <w:vAlign w:val="bottom"/>
          </w:tcPr>
          <w:p w14:paraId="14F05894" w14:textId="77777777" w:rsidR="00F5348A" w:rsidRPr="00C00EBE" w:rsidRDefault="00C00EBE" w:rsidP="00C00EBE">
            <w:pPr>
              <w:pStyle w:val="BodyText7"/>
              <w:tabs>
                <w:tab w:val="left" w:leader="dot" w:pos="4865"/>
              </w:tabs>
              <w:spacing w:line="240" w:lineRule="auto"/>
              <w:ind w:firstLine="0"/>
              <w:rPr>
                <w:sz w:val="22"/>
                <w:szCs w:val="22"/>
              </w:rPr>
            </w:pPr>
            <w:r w:rsidRPr="00C00EBE">
              <w:rPr>
                <w:rStyle w:val="BodyText32"/>
                <w:sz w:val="22"/>
                <w:szCs w:val="22"/>
              </w:rPr>
              <w:t>Equipment</w:t>
            </w:r>
            <w:r w:rsidRPr="00C00EBE">
              <w:rPr>
                <w:rStyle w:val="BodyText32"/>
                <w:sz w:val="22"/>
                <w:szCs w:val="22"/>
              </w:rPr>
              <w:tab/>
            </w:r>
          </w:p>
        </w:tc>
        <w:tc>
          <w:tcPr>
            <w:tcW w:w="1260" w:type="dxa"/>
            <w:vAlign w:val="bottom"/>
          </w:tcPr>
          <w:p w14:paraId="6382E7ED" w14:textId="77777777" w:rsidR="00F5348A" w:rsidRPr="00C00EBE" w:rsidRDefault="00C177E3" w:rsidP="00C00EBE">
            <w:pPr>
              <w:pStyle w:val="BodyText7"/>
              <w:spacing w:line="240" w:lineRule="auto"/>
              <w:ind w:right="144" w:firstLine="0"/>
              <w:jc w:val="right"/>
              <w:rPr>
                <w:sz w:val="22"/>
                <w:szCs w:val="22"/>
              </w:rPr>
            </w:pPr>
            <w:r w:rsidRPr="00C00EBE">
              <w:rPr>
                <w:rStyle w:val="BodyText32"/>
                <w:sz w:val="22"/>
                <w:szCs w:val="22"/>
              </w:rPr>
              <w:t>66,250</w:t>
            </w:r>
          </w:p>
        </w:tc>
      </w:tr>
      <w:tr w:rsidR="00F5348A" w:rsidRPr="00C927D9" w14:paraId="6977D523" w14:textId="77777777" w:rsidTr="00C00EBE">
        <w:trPr>
          <w:trHeight w:val="192"/>
        </w:trPr>
        <w:tc>
          <w:tcPr>
            <w:tcW w:w="3430" w:type="dxa"/>
            <w:vAlign w:val="bottom"/>
          </w:tcPr>
          <w:p w14:paraId="4B1EF720" w14:textId="77777777" w:rsidR="00F5348A" w:rsidRPr="00C00EBE" w:rsidRDefault="00F5348A" w:rsidP="00C00EBE">
            <w:pPr>
              <w:rPr>
                <w:rFonts w:ascii="Times New Roman" w:hAnsi="Times New Roman" w:cs="Times New Roman"/>
                <w:sz w:val="22"/>
                <w:szCs w:val="22"/>
              </w:rPr>
            </w:pPr>
          </w:p>
        </w:tc>
        <w:tc>
          <w:tcPr>
            <w:tcW w:w="5040" w:type="dxa"/>
            <w:vAlign w:val="bottom"/>
          </w:tcPr>
          <w:p w14:paraId="7DFB518D" w14:textId="77777777" w:rsidR="00F5348A" w:rsidRPr="00C00EBE" w:rsidRDefault="00C177E3" w:rsidP="00C00EBE">
            <w:pPr>
              <w:pStyle w:val="BodyText7"/>
              <w:tabs>
                <w:tab w:val="left" w:leader="dot" w:pos="4865"/>
              </w:tabs>
              <w:spacing w:line="240" w:lineRule="auto"/>
              <w:ind w:firstLine="0"/>
              <w:rPr>
                <w:sz w:val="22"/>
                <w:szCs w:val="22"/>
              </w:rPr>
            </w:pPr>
            <w:r w:rsidRPr="00C00EBE">
              <w:rPr>
                <w:rStyle w:val="BodyText32"/>
                <w:sz w:val="22"/>
                <w:szCs w:val="22"/>
              </w:rPr>
              <w:t>Site developmen</w:t>
            </w:r>
            <w:r w:rsidR="00C00EBE" w:rsidRPr="00C00EBE">
              <w:rPr>
                <w:rStyle w:val="BodyText32"/>
                <w:sz w:val="22"/>
                <w:szCs w:val="22"/>
              </w:rPr>
              <w:t>t and other works and services</w:t>
            </w:r>
            <w:r w:rsidR="00C00EBE" w:rsidRPr="00C00EBE">
              <w:rPr>
                <w:rStyle w:val="BodyText32"/>
                <w:sz w:val="22"/>
                <w:szCs w:val="22"/>
              </w:rPr>
              <w:tab/>
            </w:r>
          </w:p>
        </w:tc>
        <w:tc>
          <w:tcPr>
            <w:tcW w:w="1260" w:type="dxa"/>
            <w:vAlign w:val="bottom"/>
          </w:tcPr>
          <w:p w14:paraId="2D7480A4" w14:textId="77777777" w:rsidR="00F5348A" w:rsidRPr="00C00EBE" w:rsidRDefault="00C177E3" w:rsidP="00C00EBE">
            <w:pPr>
              <w:pStyle w:val="BodyText7"/>
              <w:spacing w:line="240" w:lineRule="auto"/>
              <w:ind w:right="144" w:firstLine="0"/>
              <w:jc w:val="right"/>
              <w:rPr>
                <w:sz w:val="22"/>
                <w:szCs w:val="22"/>
              </w:rPr>
            </w:pPr>
            <w:r w:rsidRPr="00C00EBE">
              <w:rPr>
                <w:rStyle w:val="BodyText32"/>
                <w:sz w:val="22"/>
                <w:szCs w:val="22"/>
              </w:rPr>
              <w:t>266,210</w:t>
            </w:r>
          </w:p>
        </w:tc>
      </w:tr>
      <w:tr w:rsidR="00F5348A" w:rsidRPr="00C927D9" w14:paraId="03129C81" w14:textId="77777777" w:rsidTr="00C00EBE">
        <w:trPr>
          <w:trHeight w:val="168"/>
        </w:trPr>
        <w:tc>
          <w:tcPr>
            <w:tcW w:w="3430" w:type="dxa"/>
            <w:vAlign w:val="bottom"/>
          </w:tcPr>
          <w:p w14:paraId="35389D72" w14:textId="77777777" w:rsidR="00F5348A" w:rsidRPr="00C00EBE" w:rsidRDefault="00F5348A" w:rsidP="00C00EBE">
            <w:pPr>
              <w:rPr>
                <w:rFonts w:ascii="Times New Roman" w:hAnsi="Times New Roman" w:cs="Times New Roman"/>
                <w:sz w:val="22"/>
                <w:szCs w:val="22"/>
              </w:rPr>
            </w:pPr>
          </w:p>
        </w:tc>
        <w:tc>
          <w:tcPr>
            <w:tcW w:w="5040" w:type="dxa"/>
            <w:vAlign w:val="bottom"/>
          </w:tcPr>
          <w:p w14:paraId="57FCF04F" w14:textId="77777777" w:rsidR="00F5348A" w:rsidRPr="00C00EBE" w:rsidRDefault="00C177E3" w:rsidP="00C00EBE">
            <w:pPr>
              <w:pStyle w:val="BodyText7"/>
              <w:tabs>
                <w:tab w:val="left" w:leader="dot" w:pos="4865"/>
              </w:tabs>
              <w:spacing w:line="240" w:lineRule="auto"/>
              <w:ind w:firstLine="0"/>
              <w:rPr>
                <w:sz w:val="22"/>
                <w:szCs w:val="22"/>
              </w:rPr>
            </w:pPr>
            <w:r w:rsidRPr="00C00EBE">
              <w:rPr>
                <w:rStyle w:val="BodyText32"/>
                <w:sz w:val="22"/>
                <w:szCs w:val="22"/>
              </w:rPr>
              <w:t>Purchase of l</w:t>
            </w:r>
            <w:r w:rsidR="00C00EBE" w:rsidRPr="00C00EBE">
              <w:rPr>
                <w:rStyle w:val="BodyText32"/>
                <w:sz w:val="22"/>
                <w:szCs w:val="22"/>
              </w:rPr>
              <w:t>and</w:t>
            </w:r>
            <w:r w:rsidR="00C00EBE" w:rsidRPr="00C00EBE">
              <w:rPr>
                <w:rStyle w:val="BodyText32"/>
                <w:sz w:val="22"/>
                <w:szCs w:val="22"/>
              </w:rPr>
              <w:tab/>
            </w:r>
          </w:p>
        </w:tc>
        <w:tc>
          <w:tcPr>
            <w:tcW w:w="1260" w:type="dxa"/>
            <w:vAlign w:val="bottom"/>
          </w:tcPr>
          <w:p w14:paraId="1D9BF4FF" w14:textId="77777777" w:rsidR="00F5348A" w:rsidRPr="00C00EBE" w:rsidRDefault="00C177E3" w:rsidP="00C00EBE">
            <w:pPr>
              <w:pStyle w:val="BodyText7"/>
              <w:spacing w:line="240" w:lineRule="auto"/>
              <w:ind w:right="144" w:firstLine="0"/>
              <w:jc w:val="right"/>
              <w:rPr>
                <w:sz w:val="22"/>
                <w:szCs w:val="22"/>
              </w:rPr>
            </w:pPr>
            <w:r w:rsidRPr="00C00EBE">
              <w:rPr>
                <w:rStyle w:val="BodyText32"/>
                <w:sz w:val="22"/>
                <w:szCs w:val="22"/>
              </w:rPr>
              <w:t>41,670</w:t>
            </w:r>
          </w:p>
        </w:tc>
      </w:tr>
      <w:tr w:rsidR="00F5348A" w:rsidRPr="00C927D9" w14:paraId="1FDBFE85" w14:textId="77777777" w:rsidTr="00C00EBE">
        <w:trPr>
          <w:trHeight w:val="240"/>
        </w:trPr>
        <w:tc>
          <w:tcPr>
            <w:tcW w:w="3430" w:type="dxa"/>
            <w:vAlign w:val="bottom"/>
          </w:tcPr>
          <w:p w14:paraId="7C0AA760" w14:textId="77777777" w:rsidR="00F5348A" w:rsidRPr="00C00EBE" w:rsidRDefault="00F5348A" w:rsidP="00C00EBE">
            <w:pPr>
              <w:rPr>
                <w:rFonts w:ascii="Times New Roman" w:hAnsi="Times New Roman" w:cs="Times New Roman"/>
                <w:sz w:val="22"/>
                <w:szCs w:val="22"/>
              </w:rPr>
            </w:pPr>
          </w:p>
        </w:tc>
        <w:tc>
          <w:tcPr>
            <w:tcW w:w="5040" w:type="dxa"/>
            <w:vAlign w:val="bottom"/>
          </w:tcPr>
          <w:p w14:paraId="3FC3F5A7" w14:textId="77777777" w:rsidR="00F5348A" w:rsidRPr="00C00EBE" w:rsidRDefault="00C00EBE" w:rsidP="00C00EBE">
            <w:pPr>
              <w:pStyle w:val="BodyText7"/>
              <w:tabs>
                <w:tab w:val="left" w:leader="dot" w:pos="4865"/>
              </w:tabs>
              <w:spacing w:line="240" w:lineRule="auto"/>
              <w:ind w:firstLine="0"/>
              <w:rPr>
                <w:sz w:val="22"/>
                <w:szCs w:val="22"/>
              </w:rPr>
            </w:pPr>
            <w:r w:rsidRPr="00C00EBE">
              <w:rPr>
                <w:rStyle w:val="BodyText32"/>
                <w:sz w:val="22"/>
                <w:szCs w:val="22"/>
              </w:rPr>
              <w:t>Planning</w:t>
            </w:r>
            <w:r w:rsidRPr="00C00EBE">
              <w:rPr>
                <w:rStyle w:val="BodyText32"/>
                <w:sz w:val="22"/>
                <w:szCs w:val="22"/>
              </w:rPr>
              <w:tab/>
            </w:r>
          </w:p>
        </w:tc>
        <w:tc>
          <w:tcPr>
            <w:tcW w:w="1260" w:type="dxa"/>
            <w:tcBorders>
              <w:bottom w:val="single" w:sz="4" w:space="0" w:color="auto"/>
            </w:tcBorders>
            <w:vAlign w:val="bottom"/>
          </w:tcPr>
          <w:p w14:paraId="5BB3E819" w14:textId="77777777" w:rsidR="00F5348A" w:rsidRPr="00C00EBE" w:rsidRDefault="00C177E3" w:rsidP="00C00EBE">
            <w:pPr>
              <w:pStyle w:val="BodyText7"/>
              <w:spacing w:line="240" w:lineRule="auto"/>
              <w:ind w:right="144" w:firstLine="0"/>
              <w:jc w:val="right"/>
              <w:rPr>
                <w:sz w:val="22"/>
                <w:szCs w:val="22"/>
              </w:rPr>
            </w:pPr>
            <w:r w:rsidRPr="00C00EBE">
              <w:rPr>
                <w:rStyle w:val="BodyText32"/>
                <w:sz w:val="22"/>
                <w:szCs w:val="22"/>
              </w:rPr>
              <w:t>8,330</w:t>
            </w:r>
          </w:p>
        </w:tc>
      </w:tr>
      <w:tr w:rsidR="00F5348A" w:rsidRPr="00C927D9" w14:paraId="08023220" w14:textId="77777777" w:rsidTr="00C00EBE">
        <w:trPr>
          <w:trHeight w:val="298"/>
        </w:trPr>
        <w:tc>
          <w:tcPr>
            <w:tcW w:w="3430" w:type="dxa"/>
            <w:vAlign w:val="bottom"/>
          </w:tcPr>
          <w:p w14:paraId="55BFFC52" w14:textId="77777777" w:rsidR="00F5348A" w:rsidRPr="00C00EBE" w:rsidRDefault="00F5348A" w:rsidP="00C00EBE">
            <w:pPr>
              <w:rPr>
                <w:rFonts w:ascii="Times New Roman" w:hAnsi="Times New Roman" w:cs="Times New Roman"/>
                <w:sz w:val="22"/>
                <w:szCs w:val="22"/>
              </w:rPr>
            </w:pPr>
          </w:p>
        </w:tc>
        <w:tc>
          <w:tcPr>
            <w:tcW w:w="5040" w:type="dxa"/>
            <w:tcBorders>
              <w:bottom w:val="single" w:sz="4" w:space="0" w:color="auto"/>
            </w:tcBorders>
            <w:vAlign w:val="bottom"/>
          </w:tcPr>
          <w:p w14:paraId="413FC4FC" w14:textId="77777777" w:rsidR="00F5348A" w:rsidRPr="00C00EBE" w:rsidRDefault="00F5348A" w:rsidP="00C00EBE">
            <w:pPr>
              <w:tabs>
                <w:tab w:val="left" w:leader="dot" w:pos="4865"/>
              </w:tabs>
              <w:rPr>
                <w:rFonts w:ascii="Times New Roman" w:hAnsi="Times New Roman" w:cs="Times New Roman"/>
                <w:sz w:val="22"/>
                <w:szCs w:val="22"/>
              </w:rPr>
            </w:pPr>
          </w:p>
        </w:tc>
        <w:tc>
          <w:tcPr>
            <w:tcW w:w="1260" w:type="dxa"/>
            <w:tcBorders>
              <w:top w:val="single" w:sz="4" w:space="0" w:color="auto"/>
              <w:bottom w:val="single" w:sz="4" w:space="0" w:color="auto"/>
            </w:tcBorders>
            <w:vAlign w:val="bottom"/>
          </w:tcPr>
          <w:p w14:paraId="4674C04D" w14:textId="77777777" w:rsidR="00F5348A" w:rsidRPr="00C00EBE" w:rsidRDefault="00C177E3" w:rsidP="00C00EBE">
            <w:pPr>
              <w:pStyle w:val="BodyText7"/>
              <w:spacing w:line="240" w:lineRule="auto"/>
              <w:ind w:right="144" w:firstLine="0"/>
              <w:jc w:val="right"/>
              <w:rPr>
                <w:sz w:val="22"/>
                <w:szCs w:val="22"/>
              </w:rPr>
            </w:pPr>
            <w:r w:rsidRPr="00C00EBE">
              <w:rPr>
                <w:rStyle w:val="BodyText32"/>
                <w:sz w:val="22"/>
                <w:szCs w:val="22"/>
              </w:rPr>
              <w:t>700,420</w:t>
            </w:r>
          </w:p>
        </w:tc>
      </w:tr>
      <w:tr w:rsidR="00C00EBE" w:rsidRPr="00C927D9" w14:paraId="5A7CEAFD" w14:textId="77777777" w:rsidTr="00F577FB">
        <w:trPr>
          <w:trHeight w:val="288"/>
        </w:trPr>
        <w:tc>
          <w:tcPr>
            <w:tcW w:w="3430" w:type="dxa"/>
            <w:vMerge w:val="restart"/>
          </w:tcPr>
          <w:p w14:paraId="5749BB88" w14:textId="77777777" w:rsidR="00C00EBE" w:rsidRPr="00C00EBE" w:rsidRDefault="00C00EBE" w:rsidP="00F577FB">
            <w:pPr>
              <w:pStyle w:val="BodyText7"/>
              <w:spacing w:line="240" w:lineRule="auto"/>
              <w:ind w:left="540" w:hanging="270"/>
              <w:rPr>
                <w:sz w:val="22"/>
                <w:szCs w:val="22"/>
              </w:rPr>
            </w:pPr>
            <w:r w:rsidRPr="00C00EBE">
              <w:rPr>
                <w:rStyle w:val="BodyText32"/>
                <w:sz w:val="22"/>
                <w:szCs w:val="22"/>
              </w:rPr>
              <w:t>Wollongong Institute of Education</w:t>
            </w:r>
          </w:p>
        </w:tc>
        <w:tc>
          <w:tcPr>
            <w:tcW w:w="5040" w:type="dxa"/>
            <w:tcBorders>
              <w:top w:val="single" w:sz="4" w:space="0" w:color="auto"/>
            </w:tcBorders>
            <w:vAlign w:val="bottom"/>
          </w:tcPr>
          <w:p w14:paraId="42AC3C4E" w14:textId="77777777" w:rsidR="00C00EBE" w:rsidRPr="00C00EBE" w:rsidRDefault="00C00EBE" w:rsidP="00C00EBE">
            <w:pPr>
              <w:pStyle w:val="BodyText7"/>
              <w:tabs>
                <w:tab w:val="left" w:leader="dot" w:pos="4865"/>
              </w:tabs>
              <w:spacing w:line="240" w:lineRule="auto"/>
              <w:ind w:firstLine="0"/>
              <w:rPr>
                <w:sz w:val="22"/>
                <w:szCs w:val="22"/>
              </w:rPr>
            </w:pPr>
            <w:r w:rsidRPr="00C00EBE">
              <w:rPr>
                <w:rStyle w:val="BodyText32"/>
                <w:sz w:val="22"/>
                <w:szCs w:val="22"/>
              </w:rPr>
              <w:t>Construction of teaching facilities</w:t>
            </w:r>
            <w:r w:rsidRPr="00C00EBE">
              <w:rPr>
                <w:rStyle w:val="BodyText32"/>
                <w:sz w:val="22"/>
                <w:szCs w:val="22"/>
              </w:rPr>
              <w:tab/>
            </w:r>
          </w:p>
        </w:tc>
        <w:tc>
          <w:tcPr>
            <w:tcW w:w="1260" w:type="dxa"/>
            <w:tcBorders>
              <w:top w:val="single" w:sz="4" w:space="0" w:color="auto"/>
            </w:tcBorders>
            <w:vAlign w:val="bottom"/>
          </w:tcPr>
          <w:p w14:paraId="64924564" w14:textId="77777777" w:rsidR="00C00EBE" w:rsidRPr="00C00EBE" w:rsidRDefault="00C00EBE" w:rsidP="00C00EBE">
            <w:pPr>
              <w:pStyle w:val="BodyText7"/>
              <w:spacing w:line="240" w:lineRule="auto"/>
              <w:ind w:right="144" w:firstLine="0"/>
              <w:jc w:val="right"/>
              <w:rPr>
                <w:sz w:val="22"/>
                <w:szCs w:val="22"/>
              </w:rPr>
            </w:pPr>
            <w:r w:rsidRPr="00C00EBE">
              <w:rPr>
                <w:rStyle w:val="BodyText32"/>
                <w:sz w:val="22"/>
                <w:szCs w:val="22"/>
              </w:rPr>
              <w:t>540,000</w:t>
            </w:r>
          </w:p>
        </w:tc>
      </w:tr>
      <w:tr w:rsidR="00C00EBE" w:rsidRPr="00C927D9" w14:paraId="163A3DA0" w14:textId="77777777" w:rsidTr="00C00EBE">
        <w:trPr>
          <w:trHeight w:val="192"/>
        </w:trPr>
        <w:tc>
          <w:tcPr>
            <w:tcW w:w="3430" w:type="dxa"/>
            <w:vMerge/>
            <w:vAlign w:val="bottom"/>
          </w:tcPr>
          <w:p w14:paraId="054FC7B4" w14:textId="77777777" w:rsidR="00C00EBE" w:rsidRPr="00C00EBE" w:rsidRDefault="00C00EBE" w:rsidP="00C00EBE">
            <w:pPr>
              <w:pStyle w:val="BodyText7"/>
              <w:spacing w:line="240" w:lineRule="auto"/>
              <w:ind w:firstLine="0"/>
              <w:rPr>
                <w:sz w:val="22"/>
                <w:szCs w:val="22"/>
              </w:rPr>
            </w:pPr>
          </w:p>
        </w:tc>
        <w:tc>
          <w:tcPr>
            <w:tcW w:w="5040" w:type="dxa"/>
            <w:vAlign w:val="bottom"/>
          </w:tcPr>
          <w:p w14:paraId="60ACE50F" w14:textId="77777777" w:rsidR="00C00EBE" w:rsidRPr="00C00EBE" w:rsidRDefault="00C00EBE" w:rsidP="00C00EBE">
            <w:pPr>
              <w:pStyle w:val="BodyText7"/>
              <w:tabs>
                <w:tab w:val="left" w:leader="dot" w:pos="4865"/>
              </w:tabs>
              <w:spacing w:line="240" w:lineRule="auto"/>
              <w:ind w:firstLine="0"/>
              <w:rPr>
                <w:sz w:val="22"/>
                <w:szCs w:val="22"/>
              </w:rPr>
            </w:pPr>
            <w:r w:rsidRPr="00C00EBE">
              <w:rPr>
                <w:rStyle w:val="BodyText32"/>
                <w:sz w:val="22"/>
                <w:szCs w:val="22"/>
              </w:rPr>
              <w:t>Extension of administrative block</w:t>
            </w:r>
            <w:r w:rsidRPr="00C00EBE">
              <w:rPr>
                <w:rStyle w:val="BodyText32"/>
                <w:sz w:val="22"/>
                <w:szCs w:val="22"/>
              </w:rPr>
              <w:tab/>
            </w:r>
          </w:p>
        </w:tc>
        <w:tc>
          <w:tcPr>
            <w:tcW w:w="1260" w:type="dxa"/>
            <w:vAlign w:val="bottom"/>
          </w:tcPr>
          <w:p w14:paraId="63DC51C7" w14:textId="77777777" w:rsidR="00C00EBE" w:rsidRPr="00C00EBE" w:rsidRDefault="00C00EBE" w:rsidP="00C00EBE">
            <w:pPr>
              <w:pStyle w:val="BodyText7"/>
              <w:spacing w:line="240" w:lineRule="auto"/>
              <w:ind w:right="144" w:firstLine="0"/>
              <w:jc w:val="right"/>
              <w:rPr>
                <w:sz w:val="22"/>
                <w:szCs w:val="22"/>
              </w:rPr>
            </w:pPr>
            <w:r w:rsidRPr="00C00EBE">
              <w:rPr>
                <w:rStyle w:val="BodyText32"/>
                <w:sz w:val="22"/>
                <w:szCs w:val="22"/>
              </w:rPr>
              <w:t>40,500</w:t>
            </w:r>
          </w:p>
        </w:tc>
      </w:tr>
      <w:tr w:rsidR="00F5348A" w:rsidRPr="00C927D9" w14:paraId="27193629" w14:textId="77777777" w:rsidTr="00C00EBE">
        <w:trPr>
          <w:trHeight w:val="182"/>
        </w:trPr>
        <w:tc>
          <w:tcPr>
            <w:tcW w:w="3430" w:type="dxa"/>
            <w:vAlign w:val="bottom"/>
          </w:tcPr>
          <w:p w14:paraId="535AE00A" w14:textId="77777777" w:rsidR="00F5348A" w:rsidRPr="00C00EBE" w:rsidRDefault="00F5348A" w:rsidP="00C00EBE">
            <w:pPr>
              <w:rPr>
                <w:rFonts w:ascii="Times New Roman" w:hAnsi="Times New Roman" w:cs="Times New Roman"/>
                <w:sz w:val="22"/>
                <w:szCs w:val="22"/>
              </w:rPr>
            </w:pPr>
          </w:p>
        </w:tc>
        <w:tc>
          <w:tcPr>
            <w:tcW w:w="5040" w:type="dxa"/>
            <w:vAlign w:val="bottom"/>
          </w:tcPr>
          <w:p w14:paraId="6051D352" w14:textId="77777777" w:rsidR="00F5348A" w:rsidRPr="00C00EBE" w:rsidRDefault="00C177E3" w:rsidP="00C00EBE">
            <w:pPr>
              <w:pStyle w:val="BodyText7"/>
              <w:tabs>
                <w:tab w:val="left" w:leader="dot" w:pos="4865"/>
              </w:tabs>
              <w:spacing w:line="240" w:lineRule="auto"/>
              <w:ind w:firstLine="0"/>
              <w:rPr>
                <w:sz w:val="22"/>
                <w:szCs w:val="22"/>
              </w:rPr>
            </w:pPr>
            <w:r w:rsidRPr="00C00EBE">
              <w:rPr>
                <w:rStyle w:val="BodyText32"/>
                <w:sz w:val="22"/>
                <w:szCs w:val="22"/>
              </w:rPr>
              <w:t>Construction of Stage 2 of students union building</w:t>
            </w:r>
            <w:r w:rsidR="00C00EBE" w:rsidRPr="00C00EBE">
              <w:rPr>
                <w:rStyle w:val="BodyText32"/>
                <w:sz w:val="22"/>
                <w:szCs w:val="22"/>
              </w:rPr>
              <w:tab/>
            </w:r>
          </w:p>
        </w:tc>
        <w:tc>
          <w:tcPr>
            <w:tcW w:w="1260" w:type="dxa"/>
            <w:vAlign w:val="bottom"/>
          </w:tcPr>
          <w:p w14:paraId="3E24DC03" w14:textId="77777777" w:rsidR="00F5348A" w:rsidRPr="00C00EBE" w:rsidRDefault="00C177E3" w:rsidP="00C00EBE">
            <w:pPr>
              <w:pStyle w:val="BodyText7"/>
              <w:spacing w:line="240" w:lineRule="auto"/>
              <w:ind w:right="144" w:firstLine="0"/>
              <w:jc w:val="right"/>
              <w:rPr>
                <w:sz w:val="22"/>
                <w:szCs w:val="22"/>
              </w:rPr>
            </w:pPr>
            <w:r w:rsidRPr="00C00EBE">
              <w:rPr>
                <w:rStyle w:val="BodyText32"/>
                <w:sz w:val="22"/>
                <w:szCs w:val="22"/>
              </w:rPr>
              <w:t>72,000</w:t>
            </w:r>
          </w:p>
        </w:tc>
      </w:tr>
      <w:tr w:rsidR="00F5348A" w:rsidRPr="00C927D9" w14:paraId="21546A5A" w14:textId="77777777" w:rsidTr="00C00EBE">
        <w:trPr>
          <w:trHeight w:val="240"/>
        </w:trPr>
        <w:tc>
          <w:tcPr>
            <w:tcW w:w="3430" w:type="dxa"/>
            <w:vAlign w:val="bottom"/>
          </w:tcPr>
          <w:p w14:paraId="0D3F78EC" w14:textId="77777777" w:rsidR="00F5348A" w:rsidRPr="00C00EBE" w:rsidRDefault="00F5348A" w:rsidP="00C00EBE">
            <w:pPr>
              <w:rPr>
                <w:rFonts w:ascii="Times New Roman" w:hAnsi="Times New Roman" w:cs="Times New Roman"/>
                <w:sz w:val="22"/>
                <w:szCs w:val="22"/>
              </w:rPr>
            </w:pPr>
          </w:p>
        </w:tc>
        <w:tc>
          <w:tcPr>
            <w:tcW w:w="5040" w:type="dxa"/>
            <w:vAlign w:val="bottom"/>
          </w:tcPr>
          <w:p w14:paraId="570EA7C9" w14:textId="77777777" w:rsidR="00F5348A" w:rsidRPr="00C00EBE" w:rsidRDefault="00C00EBE" w:rsidP="00C00EBE">
            <w:pPr>
              <w:pStyle w:val="BodyText7"/>
              <w:tabs>
                <w:tab w:val="left" w:leader="dot" w:pos="4865"/>
              </w:tabs>
              <w:spacing w:line="240" w:lineRule="auto"/>
              <w:ind w:firstLine="0"/>
              <w:rPr>
                <w:sz w:val="22"/>
                <w:szCs w:val="22"/>
              </w:rPr>
            </w:pPr>
            <w:r w:rsidRPr="00C00EBE">
              <w:rPr>
                <w:rStyle w:val="BodyText32"/>
                <w:sz w:val="22"/>
                <w:szCs w:val="22"/>
              </w:rPr>
              <w:t>Other works and services</w:t>
            </w:r>
            <w:r w:rsidRPr="00C00EBE">
              <w:rPr>
                <w:rStyle w:val="BodyText32"/>
                <w:sz w:val="22"/>
                <w:szCs w:val="22"/>
              </w:rPr>
              <w:tab/>
            </w:r>
          </w:p>
        </w:tc>
        <w:tc>
          <w:tcPr>
            <w:tcW w:w="1260" w:type="dxa"/>
            <w:tcBorders>
              <w:bottom w:val="single" w:sz="4" w:space="0" w:color="auto"/>
            </w:tcBorders>
            <w:vAlign w:val="bottom"/>
          </w:tcPr>
          <w:p w14:paraId="6847B0BE" w14:textId="77777777" w:rsidR="00F5348A" w:rsidRPr="00C00EBE" w:rsidRDefault="00C177E3" w:rsidP="00C00EBE">
            <w:pPr>
              <w:pStyle w:val="BodyText7"/>
              <w:spacing w:line="240" w:lineRule="auto"/>
              <w:ind w:right="144" w:firstLine="0"/>
              <w:jc w:val="right"/>
              <w:rPr>
                <w:sz w:val="22"/>
                <w:szCs w:val="22"/>
              </w:rPr>
            </w:pPr>
            <w:r w:rsidRPr="00C00EBE">
              <w:rPr>
                <w:rStyle w:val="BodyText32"/>
                <w:sz w:val="22"/>
                <w:szCs w:val="22"/>
              </w:rPr>
              <w:t>45,000</w:t>
            </w:r>
          </w:p>
        </w:tc>
      </w:tr>
      <w:tr w:rsidR="00F5348A" w:rsidRPr="00C927D9" w14:paraId="64412BA8" w14:textId="77777777" w:rsidTr="00C00EBE">
        <w:trPr>
          <w:trHeight w:val="346"/>
        </w:trPr>
        <w:tc>
          <w:tcPr>
            <w:tcW w:w="3430" w:type="dxa"/>
            <w:vAlign w:val="bottom"/>
          </w:tcPr>
          <w:p w14:paraId="3E80C5CD" w14:textId="77777777" w:rsidR="00F5348A" w:rsidRPr="00C00EBE" w:rsidRDefault="00F5348A" w:rsidP="00C00EBE">
            <w:pPr>
              <w:rPr>
                <w:rFonts w:ascii="Times New Roman" w:hAnsi="Times New Roman" w:cs="Times New Roman"/>
                <w:sz w:val="22"/>
                <w:szCs w:val="22"/>
              </w:rPr>
            </w:pPr>
          </w:p>
        </w:tc>
        <w:tc>
          <w:tcPr>
            <w:tcW w:w="5040" w:type="dxa"/>
            <w:tcBorders>
              <w:bottom w:val="single" w:sz="4" w:space="0" w:color="auto"/>
            </w:tcBorders>
            <w:vAlign w:val="bottom"/>
          </w:tcPr>
          <w:p w14:paraId="6D3131C5" w14:textId="77777777" w:rsidR="00F5348A" w:rsidRPr="00C00EBE" w:rsidRDefault="00F5348A" w:rsidP="00C00EBE">
            <w:pPr>
              <w:tabs>
                <w:tab w:val="left" w:leader="dot" w:pos="4865"/>
              </w:tabs>
              <w:rPr>
                <w:rFonts w:ascii="Times New Roman" w:hAnsi="Times New Roman" w:cs="Times New Roman"/>
                <w:sz w:val="22"/>
                <w:szCs w:val="22"/>
              </w:rPr>
            </w:pPr>
          </w:p>
        </w:tc>
        <w:tc>
          <w:tcPr>
            <w:tcW w:w="1260" w:type="dxa"/>
            <w:tcBorders>
              <w:top w:val="single" w:sz="4" w:space="0" w:color="auto"/>
              <w:bottom w:val="single" w:sz="4" w:space="0" w:color="auto"/>
            </w:tcBorders>
            <w:vAlign w:val="bottom"/>
          </w:tcPr>
          <w:p w14:paraId="134F4CC7" w14:textId="77777777" w:rsidR="00F5348A" w:rsidRPr="00C00EBE" w:rsidRDefault="00C177E3" w:rsidP="00C00EBE">
            <w:pPr>
              <w:pStyle w:val="BodyText7"/>
              <w:spacing w:line="240" w:lineRule="auto"/>
              <w:ind w:right="144" w:firstLine="0"/>
              <w:jc w:val="right"/>
              <w:rPr>
                <w:sz w:val="22"/>
                <w:szCs w:val="22"/>
              </w:rPr>
            </w:pPr>
            <w:r w:rsidRPr="00C00EBE">
              <w:rPr>
                <w:rStyle w:val="BodyText32"/>
                <w:sz w:val="22"/>
                <w:szCs w:val="22"/>
              </w:rPr>
              <w:t>697,500</w:t>
            </w:r>
          </w:p>
        </w:tc>
      </w:tr>
      <w:tr w:rsidR="00C00EBE" w:rsidRPr="00C927D9" w14:paraId="2C26303D" w14:textId="77777777" w:rsidTr="00C00EBE">
        <w:trPr>
          <w:trHeight w:val="418"/>
        </w:trPr>
        <w:tc>
          <w:tcPr>
            <w:tcW w:w="3430" w:type="dxa"/>
            <w:vMerge w:val="restart"/>
            <w:vAlign w:val="bottom"/>
          </w:tcPr>
          <w:p w14:paraId="3334C32B" w14:textId="77777777" w:rsidR="00C00EBE" w:rsidRPr="00C00EBE" w:rsidRDefault="00C00EBE" w:rsidP="00C00EBE">
            <w:pPr>
              <w:pStyle w:val="BodyText7"/>
              <w:spacing w:line="240" w:lineRule="auto"/>
              <w:ind w:left="540" w:hanging="270"/>
              <w:rPr>
                <w:sz w:val="22"/>
                <w:szCs w:val="22"/>
              </w:rPr>
            </w:pPr>
            <w:r w:rsidRPr="00C00EBE">
              <w:rPr>
                <w:rStyle w:val="BodyText32"/>
                <w:sz w:val="22"/>
                <w:szCs w:val="22"/>
              </w:rPr>
              <w:t>All or any of the colleges of advanced education specified in this Schedule in respect of New South Wales</w:t>
            </w:r>
          </w:p>
        </w:tc>
        <w:tc>
          <w:tcPr>
            <w:tcW w:w="5040" w:type="dxa"/>
            <w:tcBorders>
              <w:top w:val="single" w:sz="4" w:space="0" w:color="auto"/>
            </w:tcBorders>
            <w:vAlign w:val="bottom"/>
          </w:tcPr>
          <w:p w14:paraId="0A301B1F" w14:textId="77777777" w:rsidR="00C00EBE" w:rsidRPr="00C00EBE" w:rsidRDefault="00C00EBE" w:rsidP="00C00EBE">
            <w:pPr>
              <w:pStyle w:val="BodyText7"/>
              <w:tabs>
                <w:tab w:val="left" w:leader="dot" w:pos="4865"/>
              </w:tabs>
              <w:spacing w:line="240" w:lineRule="auto"/>
              <w:ind w:left="260" w:hanging="260"/>
              <w:rPr>
                <w:sz w:val="22"/>
                <w:szCs w:val="22"/>
              </w:rPr>
            </w:pPr>
            <w:r w:rsidRPr="00C00EBE">
              <w:rPr>
                <w:rStyle w:val="BodyText32"/>
                <w:sz w:val="22"/>
                <w:szCs w:val="22"/>
              </w:rPr>
              <w:t>All or any of the approved projects in respect of in those colleges</w:t>
            </w:r>
            <w:r w:rsidRPr="00C00EBE">
              <w:rPr>
                <w:rStyle w:val="BodyText32"/>
                <w:sz w:val="22"/>
                <w:szCs w:val="22"/>
              </w:rPr>
              <w:tab/>
            </w:r>
          </w:p>
        </w:tc>
        <w:tc>
          <w:tcPr>
            <w:tcW w:w="1260" w:type="dxa"/>
            <w:tcBorders>
              <w:top w:val="single" w:sz="4" w:space="0" w:color="auto"/>
              <w:bottom w:val="single" w:sz="4" w:space="0" w:color="auto"/>
            </w:tcBorders>
            <w:vAlign w:val="bottom"/>
          </w:tcPr>
          <w:p w14:paraId="728D2736" w14:textId="77777777" w:rsidR="00C00EBE" w:rsidRPr="00C00EBE" w:rsidRDefault="00C00EBE" w:rsidP="00C00EBE">
            <w:pPr>
              <w:pStyle w:val="BodyText7"/>
              <w:spacing w:line="240" w:lineRule="auto"/>
              <w:ind w:right="144" w:firstLine="0"/>
              <w:jc w:val="right"/>
              <w:rPr>
                <w:sz w:val="22"/>
                <w:szCs w:val="22"/>
              </w:rPr>
            </w:pPr>
            <w:r w:rsidRPr="00C00EBE">
              <w:rPr>
                <w:rStyle w:val="BodyText32"/>
                <w:sz w:val="22"/>
                <w:szCs w:val="22"/>
              </w:rPr>
              <w:t>179,170</w:t>
            </w:r>
          </w:p>
        </w:tc>
      </w:tr>
      <w:tr w:rsidR="00C00EBE" w:rsidRPr="00C927D9" w14:paraId="1B2F06D6" w14:textId="77777777" w:rsidTr="00C00EBE">
        <w:trPr>
          <w:trHeight w:val="360"/>
        </w:trPr>
        <w:tc>
          <w:tcPr>
            <w:tcW w:w="3430" w:type="dxa"/>
            <w:vMerge/>
            <w:vAlign w:val="bottom"/>
          </w:tcPr>
          <w:p w14:paraId="5015641C" w14:textId="77777777" w:rsidR="00C00EBE" w:rsidRPr="00C00EBE" w:rsidRDefault="00C00EBE" w:rsidP="00C00EBE">
            <w:pPr>
              <w:pStyle w:val="BodyText7"/>
              <w:spacing w:line="240" w:lineRule="auto"/>
              <w:ind w:left="540" w:hanging="270"/>
              <w:rPr>
                <w:sz w:val="22"/>
                <w:szCs w:val="22"/>
              </w:rPr>
            </w:pPr>
          </w:p>
        </w:tc>
        <w:tc>
          <w:tcPr>
            <w:tcW w:w="5040" w:type="dxa"/>
            <w:vAlign w:val="bottom"/>
          </w:tcPr>
          <w:p w14:paraId="5FAE58BE" w14:textId="77777777" w:rsidR="00C00EBE" w:rsidRPr="00C00EBE" w:rsidRDefault="00C00EBE" w:rsidP="00C00EBE">
            <w:pPr>
              <w:pStyle w:val="BodyText7"/>
              <w:tabs>
                <w:tab w:val="left" w:leader="dot" w:pos="4865"/>
              </w:tabs>
              <w:spacing w:line="240" w:lineRule="auto"/>
              <w:ind w:firstLine="0"/>
              <w:rPr>
                <w:sz w:val="22"/>
                <w:szCs w:val="22"/>
              </w:rPr>
            </w:pPr>
          </w:p>
        </w:tc>
        <w:tc>
          <w:tcPr>
            <w:tcW w:w="1260" w:type="dxa"/>
            <w:tcBorders>
              <w:top w:val="single" w:sz="4" w:space="0" w:color="auto"/>
              <w:bottom w:val="single" w:sz="4" w:space="0" w:color="auto"/>
            </w:tcBorders>
            <w:vAlign w:val="bottom"/>
          </w:tcPr>
          <w:p w14:paraId="3E8F514F" w14:textId="77777777" w:rsidR="00C00EBE" w:rsidRPr="00C00EBE" w:rsidRDefault="00C00EBE" w:rsidP="00C00EBE">
            <w:pPr>
              <w:pStyle w:val="BodyText7"/>
              <w:spacing w:line="240" w:lineRule="auto"/>
              <w:ind w:right="144" w:firstLine="0"/>
              <w:jc w:val="right"/>
              <w:rPr>
                <w:sz w:val="22"/>
                <w:szCs w:val="22"/>
              </w:rPr>
            </w:pPr>
            <w:r w:rsidRPr="00C00EBE">
              <w:rPr>
                <w:rStyle w:val="BodyText32"/>
                <w:sz w:val="22"/>
                <w:szCs w:val="22"/>
              </w:rPr>
              <w:t>179,170</w:t>
            </w:r>
          </w:p>
        </w:tc>
      </w:tr>
      <w:tr w:rsidR="00F5348A" w:rsidRPr="00C927D9" w14:paraId="5494C94C" w14:textId="77777777" w:rsidTr="00C00EBE">
        <w:trPr>
          <w:trHeight w:val="360"/>
        </w:trPr>
        <w:tc>
          <w:tcPr>
            <w:tcW w:w="3430" w:type="dxa"/>
            <w:tcBorders>
              <w:bottom w:val="single" w:sz="4" w:space="0" w:color="auto"/>
            </w:tcBorders>
            <w:vAlign w:val="bottom"/>
          </w:tcPr>
          <w:p w14:paraId="76260FFD" w14:textId="77777777" w:rsidR="00F5348A" w:rsidRPr="00C00EBE" w:rsidRDefault="00F5348A" w:rsidP="00C00EBE">
            <w:pPr>
              <w:rPr>
                <w:rFonts w:ascii="Times New Roman" w:hAnsi="Times New Roman" w:cs="Times New Roman"/>
                <w:sz w:val="22"/>
                <w:szCs w:val="22"/>
              </w:rPr>
            </w:pPr>
          </w:p>
        </w:tc>
        <w:tc>
          <w:tcPr>
            <w:tcW w:w="5040" w:type="dxa"/>
            <w:tcBorders>
              <w:bottom w:val="single" w:sz="4" w:space="0" w:color="auto"/>
            </w:tcBorders>
            <w:vAlign w:val="bottom"/>
          </w:tcPr>
          <w:p w14:paraId="2D404B5B" w14:textId="77777777" w:rsidR="00F5348A" w:rsidRPr="00C00EBE" w:rsidRDefault="00F5348A" w:rsidP="00C00EBE">
            <w:pPr>
              <w:tabs>
                <w:tab w:val="left" w:leader="dot" w:pos="4865"/>
              </w:tabs>
              <w:rPr>
                <w:rFonts w:ascii="Times New Roman" w:hAnsi="Times New Roman" w:cs="Times New Roman"/>
                <w:sz w:val="22"/>
                <w:szCs w:val="22"/>
              </w:rPr>
            </w:pPr>
          </w:p>
        </w:tc>
        <w:tc>
          <w:tcPr>
            <w:tcW w:w="1260" w:type="dxa"/>
            <w:tcBorders>
              <w:top w:val="single" w:sz="4" w:space="0" w:color="auto"/>
              <w:bottom w:val="single" w:sz="4" w:space="0" w:color="auto"/>
            </w:tcBorders>
            <w:vAlign w:val="bottom"/>
          </w:tcPr>
          <w:p w14:paraId="1697B203" w14:textId="77777777" w:rsidR="00F5348A" w:rsidRPr="00C00EBE" w:rsidRDefault="00C177E3" w:rsidP="00C00EBE">
            <w:pPr>
              <w:pStyle w:val="BodyText7"/>
              <w:spacing w:line="240" w:lineRule="auto"/>
              <w:ind w:right="144" w:firstLine="0"/>
              <w:jc w:val="right"/>
              <w:rPr>
                <w:sz w:val="22"/>
                <w:szCs w:val="22"/>
              </w:rPr>
            </w:pPr>
            <w:r w:rsidRPr="00C00EBE">
              <w:rPr>
                <w:rStyle w:val="BodyText32"/>
                <w:sz w:val="22"/>
                <w:szCs w:val="22"/>
              </w:rPr>
              <w:t>54,472,040</w:t>
            </w:r>
          </w:p>
        </w:tc>
      </w:tr>
      <w:tr w:rsidR="00F5348A" w:rsidRPr="00C927D9" w14:paraId="7D6B5148" w14:textId="77777777" w:rsidTr="00C00EBE">
        <w:trPr>
          <w:trHeight w:val="197"/>
        </w:trPr>
        <w:tc>
          <w:tcPr>
            <w:tcW w:w="3430" w:type="dxa"/>
            <w:tcBorders>
              <w:top w:val="single" w:sz="4" w:space="0" w:color="auto"/>
            </w:tcBorders>
            <w:vAlign w:val="bottom"/>
          </w:tcPr>
          <w:p w14:paraId="6AFB48E4" w14:textId="77777777" w:rsidR="00F5348A" w:rsidRPr="00C00EBE" w:rsidRDefault="00C177E3" w:rsidP="00C00EBE">
            <w:pPr>
              <w:pStyle w:val="BodyText7"/>
              <w:spacing w:line="240" w:lineRule="auto"/>
              <w:ind w:firstLine="0"/>
              <w:rPr>
                <w:sz w:val="22"/>
                <w:szCs w:val="22"/>
              </w:rPr>
            </w:pPr>
            <w:r w:rsidRPr="00C00EBE">
              <w:rPr>
                <w:rStyle w:val="BodyText32"/>
                <w:sz w:val="22"/>
                <w:szCs w:val="22"/>
              </w:rPr>
              <w:t>Victoria—</w:t>
            </w:r>
          </w:p>
        </w:tc>
        <w:tc>
          <w:tcPr>
            <w:tcW w:w="5040" w:type="dxa"/>
            <w:tcBorders>
              <w:top w:val="single" w:sz="4" w:space="0" w:color="auto"/>
            </w:tcBorders>
            <w:vAlign w:val="bottom"/>
          </w:tcPr>
          <w:p w14:paraId="45283C54" w14:textId="77777777" w:rsidR="00F5348A" w:rsidRPr="00C00EBE" w:rsidRDefault="00F5348A" w:rsidP="00C00EBE">
            <w:pPr>
              <w:tabs>
                <w:tab w:val="left" w:leader="dot" w:pos="4865"/>
              </w:tabs>
              <w:rPr>
                <w:rFonts w:ascii="Times New Roman" w:hAnsi="Times New Roman" w:cs="Times New Roman"/>
                <w:sz w:val="22"/>
                <w:szCs w:val="22"/>
              </w:rPr>
            </w:pPr>
          </w:p>
        </w:tc>
        <w:tc>
          <w:tcPr>
            <w:tcW w:w="1260" w:type="dxa"/>
            <w:tcBorders>
              <w:top w:val="single" w:sz="4" w:space="0" w:color="auto"/>
            </w:tcBorders>
            <w:vAlign w:val="bottom"/>
          </w:tcPr>
          <w:p w14:paraId="339F32C4" w14:textId="77777777" w:rsidR="00F5348A" w:rsidRPr="00C00EBE" w:rsidRDefault="00F5348A" w:rsidP="00C00EBE">
            <w:pPr>
              <w:ind w:right="144"/>
              <w:jc w:val="right"/>
              <w:rPr>
                <w:rFonts w:ascii="Times New Roman" w:hAnsi="Times New Roman" w:cs="Times New Roman"/>
                <w:sz w:val="22"/>
                <w:szCs w:val="22"/>
              </w:rPr>
            </w:pPr>
          </w:p>
        </w:tc>
      </w:tr>
      <w:tr w:rsidR="00F5348A" w:rsidRPr="00C927D9" w14:paraId="74189F1D" w14:textId="77777777" w:rsidTr="00C00EBE">
        <w:trPr>
          <w:trHeight w:val="226"/>
        </w:trPr>
        <w:tc>
          <w:tcPr>
            <w:tcW w:w="3430" w:type="dxa"/>
            <w:vAlign w:val="bottom"/>
          </w:tcPr>
          <w:p w14:paraId="191A2D52" w14:textId="77777777" w:rsidR="00F5348A" w:rsidRPr="00C00EBE" w:rsidRDefault="00C177E3" w:rsidP="00C00EBE">
            <w:pPr>
              <w:pStyle w:val="BodyText7"/>
              <w:spacing w:line="240" w:lineRule="auto"/>
              <w:ind w:left="540" w:hanging="270"/>
              <w:rPr>
                <w:sz w:val="22"/>
                <w:szCs w:val="22"/>
              </w:rPr>
            </w:pPr>
            <w:r w:rsidRPr="00C00EBE">
              <w:rPr>
                <w:rStyle w:val="BodyText32"/>
                <w:sz w:val="22"/>
                <w:szCs w:val="22"/>
              </w:rPr>
              <w:t>Bendigo Institute of Technology</w:t>
            </w:r>
          </w:p>
        </w:tc>
        <w:tc>
          <w:tcPr>
            <w:tcW w:w="5040" w:type="dxa"/>
            <w:vAlign w:val="bottom"/>
          </w:tcPr>
          <w:p w14:paraId="1C496780" w14:textId="77777777" w:rsidR="00F5348A" w:rsidRPr="00C00EBE" w:rsidRDefault="00C177E3" w:rsidP="00C00EBE">
            <w:pPr>
              <w:pStyle w:val="BodyText7"/>
              <w:spacing w:line="240" w:lineRule="auto"/>
              <w:ind w:firstLine="0"/>
              <w:rPr>
                <w:sz w:val="22"/>
                <w:szCs w:val="22"/>
              </w:rPr>
            </w:pPr>
            <w:r w:rsidRPr="00C00EBE">
              <w:rPr>
                <w:rStyle w:val="BodyText32"/>
                <w:sz w:val="22"/>
                <w:szCs w:val="22"/>
              </w:rPr>
              <w:t>Completion of applied science building— Stage 1</w:t>
            </w:r>
          </w:p>
        </w:tc>
        <w:tc>
          <w:tcPr>
            <w:tcW w:w="1260" w:type="dxa"/>
            <w:vAlign w:val="bottom"/>
          </w:tcPr>
          <w:p w14:paraId="471462A1" w14:textId="77777777" w:rsidR="00F5348A" w:rsidRPr="00C00EBE" w:rsidRDefault="00C177E3" w:rsidP="00C00EBE">
            <w:pPr>
              <w:pStyle w:val="BodyText7"/>
              <w:spacing w:line="240" w:lineRule="auto"/>
              <w:ind w:right="144" w:firstLine="0"/>
              <w:jc w:val="right"/>
              <w:rPr>
                <w:sz w:val="22"/>
                <w:szCs w:val="22"/>
              </w:rPr>
            </w:pPr>
            <w:r w:rsidRPr="00C00EBE">
              <w:rPr>
                <w:rStyle w:val="BodyText32"/>
                <w:sz w:val="22"/>
                <w:szCs w:val="22"/>
              </w:rPr>
              <w:t>47,330</w:t>
            </w:r>
          </w:p>
        </w:tc>
      </w:tr>
      <w:tr w:rsidR="00F5348A" w:rsidRPr="00C927D9" w14:paraId="779C0C23" w14:textId="77777777" w:rsidTr="00C00EBE">
        <w:trPr>
          <w:trHeight w:val="163"/>
        </w:trPr>
        <w:tc>
          <w:tcPr>
            <w:tcW w:w="3430" w:type="dxa"/>
            <w:vAlign w:val="bottom"/>
          </w:tcPr>
          <w:p w14:paraId="6F9D1990" w14:textId="77777777" w:rsidR="00F5348A" w:rsidRPr="00C00EBE" w:rsidRDefault="00F5348A" w:rsidP="00C00EBE">
            <w:pPr>
              <w:rPr>
                <w:rFonts w:ascii="Times New Roman" w:hAnsi="Times New Roman" w:cs="Times New Roman"/>
                <w:sz w:val="22"/>
                <w:szCs w:val="22"/>
              </w:rPr>
            </w:pPr>
          </w:p>
        </w:tc>
        <w:tc>
          <w:tcPr>
            <w:tcW w:w="5040" w:type="dxa"/>
            <w:vAlign w:val="bottom"/>
          </w:tcPr>
          <w:p w14:paraId="78EA973B" w14:textId="77777777" w:rsidR="00F5348A" w:rsidRPr="00C00EBE" w:rsidRDefault="00C177E3" w:rsidP="00C00EBE">
            <w:pPr>
              <w:pStyle w:val="BodyText7"/>
              <w:spacing w:line="240" w:lineRule="auto"/>
              <w:ind w:firstLine="0"/>
              <w:rPr>
                <w:sz w:val="22"/>
                <w:szCs w:val="22"/>
              </w:rPr>
            </w:pPr>
            <w:r w:rsidRPr="00C00EBE">
              <w:rPr>
                <w:rStyle w:val="BodyText32"/>
                <w:sz w:val="22"/>
                <w:szCs w:val="22"/>
              </w:rPr>
              <w:t>Completion of applied science building— Stage 2</w:t>
            </w:r>
          </w:p>
        </w:tc>
        <w:tc>
          <w:tcPr>
            <w:tcW w:w="1260" w:type="dxa"/>
            <w:vAlign w:val="bottom"/>
          </w:tcPr>
          <w:p w14:paraId="5AB89E41" w14:textId="77777777" w:rsidR="00F5348A" w:rsidRPr="00C00EBE" w:rsidRDefault="00C177E3" w:rsidP="00C00EBE">
            <w:pPr>
              <w:pStyle w:val="BodyText7"/>
              <w:spacing w:line="240" w:lineRule="auto"/>
              <w:ind w:right="144" w:firstLine="0"/>
              <w:jc w:val="right"/>
              <w:rPr>
                <w:sz w:val="22"/>
                <w:szCs w:val="22"/>
              </w:rPr>
            </w:pPr>
            <w:r w:rsidRPr="00C00EBE">
              <w:rPr>
                <w:rStyle w:val="BodyText32"/>
                <w:sz w:val="22"/>
                <w:szCs w:val="22"/>
              </w:rPr>
              <w:t>998,955</w:t>
            </w:r>
          </w:p>
        </w:tc>
      </w:tr>
      <w:tr w:rsidR="00F5348A" w:rsidRPr="00C927D9" w14:paraId="41D99E81" w14:textId="77777777" w:rsidTr="00C00EBE">
        <w:trPr>
          <w:trHeight w:val="197"/>
        </w:trPr>
        <w:tc>
          <w:tcPr>
            <w:tcW w:w="3430" w:type="dxa"/>
            <w:vAlign w:val="bottom"/>
          </w:tcPr>
          <w:p w14:paraId="388A8377" w14:textId="77777777" w:rsidR="00F5348A" w:rsidRPr="00C00EBE" w:rsidRDefault="00F5348A" w:rsidP="00C00EBE">
            <w:pPr>
              <w:rPr>
                <w:rFonts w:ascii="Times New Roman" w:hAnsi="Times New Roman" w:cs="Times New Roman"/>
                <w:sz w:val="22"/>
                <w:szCs w:val="22"/>
              </w:rPr>
            </w:pPr>
          </w:p>
        </w:tc>
        <w:tc>
          <w:tcPr>
            <w:tcW w:w="5040" w:type="dxa"/>
            <w:vAlign w:val="bottom"/>
          </w:tcPr>
          <w:p w14:paraId="34E243AC" w14:textId="77777777" w:rsidR="00F5348A" w:rsidRPr="00C00EBE" w:rsidRDefault="00C00EBE" w:rsidP="00C00EBE">
            <w:pPr>
              <w:pStyle w:val="BodyText7"/>
              <w:tabs>
                <w:tab w:val="left" w:leader="dot" w:pos="4865"/>
              </w:tabs>
              <w:spacing w:line="240" w:lineRule="auto"/>
              <w:ind w:firstLine="0"/>
              <w:rPr>
                <w:sz w:val="22"/>
                <w:szCs w:val="22"/>
              </w:rPr>
            </w:pPr>
            <w:r w:rsidRPr="00C00EBE">
              <w:rPr>
                <w:rStyle w:val="BodyText32"/>
                <w:sz w:val="22"/>
                <w:szCs w:val="22"/>
              </w:rPr>
              <w:t>Erection of library</w:t>
            </w:r>
            <w:r w:rsidRPr="00C00EBE">
              <w:rPr>
                <w:rStyle w:val="BodyText32"/>
                <w:sz w:val="22"/>
                <w:szCs w:val="22"/>
              </w:rPr>
              <w:tab/>
            </w:r>
          </w:p>
        </w:tc>
        <w:tc>
          <w:tcPr>
            <w:tcW w:w="1260" w:type="dxa"/>
            <w:vAlign w:val="bottom"/>
          </w:tcPr>
          <w:p w14:paraId="674AF659" w14:textId="77777777" w:rsidR="00F5348A" w:rsidRPr="00C00EBE" w:rsidRDefault="00C177E3" w:rsidP="00C00EBE">
            <w:pPr>
              <w:pStyle w:val="BodyText7"/>
              <w:spacing w:line="240" w:lineRule="auto"/>
              <w:ind w:right="144" w:firstLine="0"/>
              <w:jc w:val="right"/>
              <w:rPr>
                <w:sz w:val="22"/>
                <w:szCs w:val="22"/>
              </w:rPr>
            </w:pPr>
            <w:r w:rsidRPr="00C00EBE">
              <w:rPr>
                <w:rStyle w:val="BodyText32"/>
                <w:sz w:val="22"/>
                <w:szCs w:val="22"/>
              </w:rPr>
              <w:t>1,067,500</w:t>
            </w:r>
          </w:p>
        </w:tc>
      </w:tr>
      <w:tr w:rsidR="00F5348A" w:rsidRPr="00C927D9" w14:paraId="0B9C7B37" w14:textId="77777777" w:rsidTr="00C00EBE">
        <w:trPr>
          <w:trHeight w:val="178"/>
        </w:trPr>
        <w:tc>
          <w:tcPr>
            <w:tcW w:w="3430" w:type="dxa"/>
            <w:vAlign w:val="bottom"/>
          </w:tcPr>
          <w:p w14:paraId="54A2A376" w14:textId="77777777" w:rsidR="00F5348A" w:rsidRPr="00C00EBE" w:rsidRDefault="00F5348A" w:rsidP="00C00EBE">
            <w:pPr>
              <w:rPr>
                <w:rFonts w:ascii="Times New Roman" w:hAnsi="Times New Roman" w:cs="Times New Roman"/>
                <w:sz w:val="22"/>
                <w:szCs w:val="22"/>
              </w:rPr>
            </w:pPr>
          </w:p>
        </w:tc>
        <w:tc>
          <w:tcPr>
            <w:tcW w:w="5040" w:type="dxa"/>
            <w:vAlign w:val="bottom"/>
          </w:tcPr>
          <w:p w14:paraId="7E65D595" w14:textId="77777777" w:rsidR="00F5348A" w:rsidRPr="00C00EBE" w:rsidRDefault="00C177E3" w:rsidP="00C00EBE">
            <w:pPr>
              <w:pStyle w:val="BodyText7"/>
              <w:tabs>
                <w:tab w:val="left" w:leader="dot" w:pos="4865"/>
              </w:tabs>
              <w:spacing w:line="240" w:lineRule="auto"/>
              <w:ind w:firstLine="0"/>
              <w:rPr>
                <w:sz w:val="22"/>
                <w:szCs w:val="22"/>
              </w:rPr>
            </w:pPr>
            <w:r w:rsidRPr="00C00EBE">
              <w:rPr>
                <w:rStyle w:val="BodyText32"/>
                <w:sz w:val="22"/>
                <w:szCs w:val="22"/>
              </w:rPr>
              <w:t xml:space="preserve">Erection of student residence </w:t>
            </w:r>
            <w:r w:rsidRPr="00C00EBE">
              <w:rPr>
                <w:rStyle w:val="BodyText32"/>
                <w:sz w:val="22"/>
                <w:szCs w:val="22"/>
              </w:rPr>
              <w:tab/>
            </w:r>
          </w:p>
        </w:tc>
        <w:tc>
          <w:tcPr>
            <w:tcW w:w="1260" w:type="dxa"/>
            <w:vAlign w:val="bottom"/>
          </w:tcPr>
          <w:p w14:paraId="23BFAEAA" w14:textId="77777777" w:rsidR="00F5348A" w:rsidRPr="00C00EBE" w:rsidRDefault="00C177E3" w:rsidP="00C00EBE">
            <w:pPr>
              <w:pStyle w:val="BodyText7"/>
              <w:spacing w:line="240" w:lineRule="auto"/>
              <w:ind w:right="144" w:firstLine="0"/>
              <w:jc w:val="right"/>
              <w:rPr>
                <w:sz w:val="22"/>
                <w:szCs w:val="22"/>
              </w:rPr>
            </w:pPr>
            <w:r w:rsidRPr="00C00EBE">
              <w:rPr>
                <w:rStyle w:val="BodyText32"/>
                <w:sz w:val="22"/>
                <w:szCs w:val="22"/>
              </w:rPr>
              <w:t>250,000</w:t>
            </w:r>
          </w:p>
        </w:tc>
      </w:tr>
      <w:tr w:rsidR="00F5348A" w:rsidRPr="00C927D9" w14:paraId="757BACC2" w14:textId="77777777" w:rsidTr="00C00EBE">
        <w:trPr>
          <w:trHeight w:val="197"/>
        </w:trPr>
        <w:tc>
          <w:tcPr>
            <w:tcW w:w="3430" w:type="dxa"/>
            <w:vAlign w:val="bottom"/>
          </w:tcPr>
          <w:p w14:paraId="0D2F9D16" w14:textId="77777777" w:rsidR="00F5348A" w:rsidRPr="00C00EBE" w:rsidRDefault="00F5348A" w:rsidP="00C00EBE">
            <w:pPr>
              <w:rPr>
                <w:rFonts w:ascii="Times New Roman" w:hAnsi="Times New Roman" w:cs="Times New Roman"/>
                <w:sz w:val="22"/>
                <w:szCs w:val="22"/>
              </w:rPr>
            </w:pPr>
          </w:p>
        </w:tc>
        <w:tc>
          <w:tcPr>
            <w:tcW w:w="5040" w:type="dxa"/>
            <w:vAlign w:val="bottom"/>
          </w:tcPr>
          <w:p w14:paraId="76AA1FFE" w14:textId="77777777" w:rsidR="00F5348A" w:rsidRPr="00C00EBE" w:rsidRDefault="00C00EBE" w:rsidP="00C00EBE">
            <w:pPr>
              <w:pStyle w:val="BodyText7"/>
              <w:tabs>
                <w:tab w:val="left" w:leader="dot" w:pos="4865"/>
              </w:tabs>
              <w:spacing w:line="240" w:lineRule="auto"/>
              <w:ind w:firstLine="0"/>
              <w:rPr>
                <w:sz w:val="22"/>
                <w:szCs w:val="22"/>
              </w:rPr>
            </w:pPr>
            <w:r w:rsidRPr="00C00EBE">
              <w:rPr>
                <w:rStyle w:val="BodyText32"/>
                <w:sz w:val="22"/>
                <w:szCs w:val="22"/>
              </w:rPr>
              <w:t>Equipment</w:t>
            </w:r>
            <w:r w:rsidRPr="00C00EBE">
              <w:rPr>
                <w:rStyle w:val="BodyText32"/>
                <w:sz w:val="22"/>
                <w:szCs w:val="22"/>
              </w:rPr>
              <w:tab/>
            </w:r>
          </w:p>
        </w:tc>
        <w:tc>
          <w:tcPr>
            <w:tcW w:w="1260" w:type="dxa"/>
            <w:vAlign w:val="bottom"/>
          </w:tcPr>
          <w:p w14:paraId="779A4CA7" w14:textId="77777777" w:rsidR="00F5348A" w:rsidRPr="00C00EBE" w:rsidRDefault="00C177E3" w:rsidP="00C00EBE">
            <w:pPr>
              <w:pStyle w:val="BodyText7"/>
              <w:spacing w:line="240" w:lineRule="auto"/>
              <w:ind w:right="144" w:firstLine="0"/>
              <w:jc w:val="right"/>
              <w:rPr>
                <w:sz w:val="22"/>
                <w:szCs w:val="22"/>
              </w:rPr>
            </w:pPr>
            <w:r w:rsidRPr="00C00EBE">
              <w:rPr>
                <w:rStyle w:val="BodyText32"/>
                <w:sz w:val="22"/>
                <w:szCs w:val="22"/>
              </w:rPr>
              <w:t>101,300</w:t>
            </w:r>
          </w:p>
        </w:tc>
      </w:tr>
      <w:tr w:rsidR="00F5348A" w:rsidRPr="00C927D9" w14:paraId="58ADC68E" w14:textId="77777777" w:rsidTr="00C00EBE">
        <w:trPr>
          <w:trHeight w:val="149"/>
        </w:trPr>
        <w:tc>
          <w:tcPr>
            <w:tcW w:w="3430" w:type="dxa"/>
            <w:vAlign w:val="bottom"/>
          </w:tcPr>
          <w:p w14:paraId="249F85B1" w14:textId="77777777" w:rsidR="00F5348A" w:rsidRPr="00C00EBE" w:rsidRDefault="00F5348A" w:rsidP="00C00EBE">
            <w:pPr>
              <w:rPr>
                <w:rFonts w:ascii="Times New Roman" w:hAnsi="Times New Roman" w:cs="Times New Roman"/>
                <w:sz w:val="22"/>
                <w:szCs w:val="22"/>
              </w:rPr>
            </w:pPr>
          </w:p>
        </w:tc>
        <w:tc>
          <w:tcPr>
            <w:tcW w:w="5040" w:type="dxa"/>
            <w:vAlign w:val="bottom"/>
          </w:tcPr>
          <w:p w14:paraId="16D88A7B" w14:textId="77777777" w:rsidR="00F5348A" w:rsidRPr="00C00EBE" w:rsidRDefault="00C00EBE" w:rsidP="00C00EBE">
            <w:pPr>
              <w:pStyle w:val="BodyText7"/>
              <w:tabs>
                <w:tab w:val="left" w:leader="dot" w:pos="4865"/>
              </w:tabs>
              <w:spacing w:line="240" w:lineRule="auto"/>
              <w:ind w:firstLine="0"/>
              <w:rPr>
                <w:sz w:val="22"/>
                <w:szCs w:val="22"/>
              </w:rPr>
            </w:pPr>
            <w:r w:rsidRPr="00C00EBE">
              <w:rPr>
                <w:rStyle w:val="BodyText32"/>
                <w:sz w:val="22"/>
                <w:szCs w:val="22"/>
              </w:rPr>
              <w:t>Site works</w:t>
            </w:r>
            <w:r w:rsidRPr="00C00EBE">
              <w:rPr>
                <w:rStyle w:val="BodyText32"/>
                <w:sz w:val="22"/>
                <w:szCs w:val="22"/>
              </w:rPr>
              <w:tab/>
            </w:r>
          </w:p>
        </w:tc>
        <w:tc>
          <w:tcPr>
            <w:tcW w:w="1260" w:type="dxa"/>
            <w:vAlign w:val="bottom"/>
          </w:tcPr>
          <w:p w14:paraId="0C45467C" w14:textId="77777777" w:rsidR="00F5348A" w:rsidRPr="00C00EBE" w:rsidRDefault="00C177E3" w:rsidP="00C00EBE">
            <w:pPr>
              <w:pStyle w:val="BodyText7"/>
              <w:spacing w:line="240" w:lineRule="auto"/>
              <w:ind w:right="144" w:firstLine="0"/>
              <w:jc w:val="right"/>
              <w:rPr>
                <w:sz w:val="22"/>
                <w:szCs w:val="22"/>
              </w:rPr>
            </w:pPr>
            <w:r w:rsidRPr="00C00EBE">
              <w:rPr>
                <w:rStyle w:val="BodyText32"/>
                <w:sz w:val="22"/>
                <w:szCs w:val="22"/>
              </w:rPr>
              <w:t>58,330</w:t>
            </w:r>
          </w:p>
        </w:tc>
      </w:tr>
      <w:tr w:rsidR="00F5348A" w:rsidRPr="00C927D9" w14:paraId="18CA4510" w14:textId="77777777" w:rsidTr="00C00EBE">
        <w:trPr>
          <w:trHeight w:val="149"/>
        </w:trPr>
        <w:tc>
          <w:tcPr>
            <w:tcW w:w="3430" w:type="dxa"/>
            <w:vAlign w:val="bottom"/>
          </w:tcPr>
          <w:p w14:paraId="1DA728AE" w14:textId="77777777" w:rsidR="00F5348A" w:rsidRPr="00C00EBE" w:rsidRDefault="00F5348A" w:rsidP="00C00EBE">
            <w:pPr>
              <w:rPr>
                <w:rFonts w:ascii="Times New Roman" w:hAnsi="Times New Roman" w:cs="Times New Roman"/>
                <w:sz w:val="22"/>
                <w:szCs w:val="22"/>
              </w:rPr>
            </w:pPr>
          </w:p>
        </w:tc>
        <w:tc>
          <w:tcPr>
            <w:tcW w:w="5040" w:type="dxa"/>
            <w:vAlign w:val="bottom"/>
          </w:tcPr>
          <w:p w14:paraId="30D04EB0" w14:textId="77777777" w:rsidR="00F5348A" w:rsidRPr="00C00EBE" w:rsidRDefault="00C177E3" w:rsidP="00C00EBE">
            <w:pPr>
              <w:pStyle w:val="BodyText7"/>
              <w:tabs>
                <w:tab w:val="left" w:leader="dot" w:pos="4865"/>
              </w:tabs>
              <w:spacing w:line="240" w:lineRule="auto"/>
              <w:ind w:firstLine="0"/>
              <w:rPr>
                <w:sz w:val="22"/>
                <w:szCs w:val="22"/>
              </w:rPr>
            </w:pPr>
            <w:r w:rsidRPr="00C00EBE">
              <w:rPr>
                <w:rStyle w:val="BodyText32"/>
                <w:sz w:val="22"/>
                <w:szCs w:val="22"/>
              </w:rPr>
              <w:t>Planning</w:t>
            </w:r>
            <w:r w:rsidR="00C00EBE" w:rsidRPr="00C00EBE">
              <w:rPr>
                <w:rStyle w:val="BodyText32"/>
                <w:sz w:val="22"/>
                <w:szCs w:val="22"/>
              </w:rPr>
              <w:tab/>
            </w:r>
          </w:p>
        </w:tc>
        <w:tc>
          <w:tcPr>
            <w:tcW w:w="1260" w:type="dxa"/>
            <w:vAlign w:val="bottom"/>
          </w:tcPr>
          <w:p w14:paraId="4267879C" w14:textId="77777777" w:rsidR="00F5348A" w:rsidRPr="00C00EBE" w:rsidRDefault="00C177E3" w:rsidP="00C00EBE">
            <w:pPr>
              <w:pStyle w:val="BodyText7"/>
              <w:spacing w:line="240" w:lineRule="auto"/>
              <w:ind w:right="144" w:firstLine="0"/>
              <w:jc w:val="right"/>
              <w:rPr>
                <w:sz w:val="22"/>
                <w:szCs w:val="22"/>
              </w:rPr>
            </w:pPr>
            <w:r w:rsidRPr="00C00EBE">
              <w:rPr>
                <w:rStyle w:val="BodyText32"/>
                <w:sz w:val="22"/>
                <w:szCs w:val="22"/>
              </w:rPr>
              <w:t>16,670</w:t>
            </w:r>
          </w:p>
        </w:tc>
      </w:tr>
      <w:tr w:rsidR="00F5348A" w:rsidRPr="00C927D9" w14:paraId="5189B795" w14:textId="77777777" w:rsidTr="00C00EBE">
        <w:trPr>
          <w:trHeight w:val="182"/>
        </w:trPr>
        <w:tc>
          <w:tcPr>
            <w:tcW w:w="3430" w:type="dxa"/>
            <w:vAlign w:val="bottom"/>
          </w:tcPr>
          <w:p w14:paraId="22C8450A" w14:textId="77777777" w:rsidR="00F5348A" w:rsidRPr="00C00EBE" w:rsidRDefault="00F5348A" w:rsidP="00C00EBE">
            <w:pPr>
              <w:rPr>
                <w:rFonts w:ascii="Times New Roman" w:hAnsi="Times New Roman" w:cs="Times New Roman"/>
                <w:sz w:val="22"/>
                <w:szCs w:val="22"/>
              </w:rPr>
            </w:pPr>
          </w:p>
        </w:tc>
        <w:tc>
          <w:tcPr>
            <w:tcW w:w="5040" w:type="dxa"/>
            <w:vAlign w:val="bottom"/>
          </w:tcPr>
          <w:p w14:paraId="780D5C62" w14:textId="77777777" w:rsidR="00F5348A" w:rsidRPr="00C00EBE" w:rsidRDefault="00C177E3" w:rsidP="00C00EBE">
            <w:pPr>
              <w:pStyle w:val="BodyText7"/>
              <w:tabs>
                <w:tab w:val="left" w:leader="dot" w:pos="4865"/>
              </w:tabs>
              <w:spacing w:line="240" w:lineRule="auto"/>
              <w:ind w:firstLine="0"/>
              <w:rPr>
                <w:sz w:val="22"/>
                <w:szCs w:val="22"/>
              </w:rPr>
            </w:pPr>
            <w:r w:rsidRPr="00C00EBE">
              <w:rPr>
                <w:rStyle w:val="BodyText32"/>
                <w:sz w:val="22"/>
                <w:szCs w:val="22"/>
              </w:rPr>
              <w:t>Alter</w:t>
            </w:r>
            <w:r w:rsidR="00C00EBE" w:rsidRPr="00C00EBE">
              <w:rPr>
                <w:rStyle w:val="BodyText32"/>
                <w:sz w:val="22"/>
                <w:szCs w:val="22"/>
              </w:rPr>
              <w:t>ations to engineering building</w:t>
            </w:r>
            <w:r w:rsidR="00C00EBE" w:rsidRPr="00C00EBE">
              <w:rPr>
                <w:rStyle w:val="BodyText32"/>
                <w:sz w:val="22"/>
                <w:szCs w:val="22"/>
              </w:rPr>
              <w:tab/>
            </w:r>
          </w:p>
        </w:tc>
        <w:tc>
          <w:tcPr>
            <w:tcW w:w="1260" w:type="dxa"/>
            <w:vAlign w:val="bottom"/>
          </w:tcPr>
          <w:p w14:paraId="339E0DF1" w14:textId="77777777" w:rsidR="00F5348A" w:rsidRPr="00C00EBE" w:rsidRDefault="00C177E3" w:rsidP="00C00EBE">
            <w:pPr>
              <w:pStyle w:val="BodyText7"/>
              <w:spacing w:line="240" w:lineRule="auto"/>
              <w:ind w:right="144" w:firstLine="0"/>
              <w:jc w:val="right"/>
              <w:rPr>
                <w:sz w:val="22"/>
                <w:szCs w:val="22"/>
              </w:rPr>
            </w:pPr>
            <w:r w:rsidRPr="00C00EBE">
              <w:rPr>
                <w:rStyle w:val="BodyText32"/>
                <w:sz w:val="22"/>
                <w:szCs w:val="22"/>
              </w:rPr>
              <w:t>56,000</w:t>
            </w:r>
          </w:p>
        </w:tc>
      </w:tr>
      <w:tr w:rsidR="00F5348A" w:rsidRPr="00C927D9" w14:paraId="32864FC3" w14:textId="77777777" w:rsidTr="00C00EBE">
        <w:trPr>
          <w:trHeight w:val="269"/>
        </w:trPr>
        <w:tc>
          <w:tcPr>
            <w:tcW w:w="3430" w:type="dxa"/>
            <w:vAlign w:val="bottom"/>
          </w:tcPr>
          <w:p w14:paraId="2B54B196" w14:textId="77777777" w:rsidR="00F5348A" w:rsidRPr="00C00EBE" w:rsidRDefault="00F5348A" w:rsidP="00C00EBE">
            <w:pPr>
              <w:rPr>
                <w:rFonts w:ascii="Times New Roman" w:hAnsi="Times New Roman" w:cs="Times New Roman"/>
                <w:sz w:val="22"/>
                <w:szCs w:val="22"/>
              </w:rPr>
            </w:pPr>
          </w:p>
        </w:tc>
        <w:tc>
          <w:tcPr>
            <w:tcW w:w="5040" w:type="dxa"/>
            <w:vAlign w:val="bottom"/>
          </w:tcPr>
          <w:p w14:paraId="6B2D94E4" w14:textId="77777777" w:rsidR="00F5348A" w:rsidRPr="00C00EBE" w:rsidRDefault="00C00EBE" w:rsidP="00C00EBE">
            <w:pPr>
              <w:pStyle w:val="BodyText7"/>
              <w:tabs>
                <w:tab w:val="left" w:leader="dot" w:pos="4865"/>
              </w:tabs>
              <w:spacing w:line="240" w:lineRule="auto"/>
              <w:ind w:firstLine="0"/>
              <w:rPr>
                <w:sz w:val="22"/>
                <w:szCs w:val="22"/>
              </w:rPr>
            </w:pPr>
            <w:r w:rsidRPr="00C00EBE">
              <w:rPr>
                <w:rStyle w:val="BodyText32"/>
                <w:sz w:val="22"/>
                <w:szCs w:val="22"/>
              </w:rPr>
              <w:t>Completion of bulk store</w:t>
            </w:r>
            <w:r w:rsidRPr="00C00EBE">
              <w:rPr>
                <w:rStyle w:val="BodyText32"/>
                <w:sz w:val="22"/>
                <w:szCs w:val="22"/>
              </w:rPr>
              <w:tab/>
            </w:r>
          </w:p>
        </w:tc>
        <w:tc>
          <w:tcPr>
            <w:tcW w:w="1260" w:type="dxa"/>
            <w:tcBorders>
              <w:bottom w:val="single" w:sz="4" w:space="0" w:color="auto"/>
            </w:tcBorders>
            <w:vAlign w:val="bottom"/>
          </w:tcPr>
          <w:p w14:paraId="4EB5E105" w14:textId="77777777" w:rsidR="00F5348A" w:rsidRPr="00C00EBE" w:rsidRDefault="00C177E3" w:rsidP="00C00EBE">
            <w:pPr>
              <w:pStyle w:val="BodyText7"/>
              <w:spacing w:line="240" w:lineRule="auto"/>
              <w:ind w:right="144" w:firstLine="0"/>
              <w:jc w:val="right"/>
              <w:rPr>
                <w:sz w:val="22"/>
                <w:szCs w:val="22"/>
              </w:rPr>
            </w:pPr>
            <w:r w:rsidRPr="00C00EBE">
              <w:rPr>
                <w:rStyle w:val="BodyText32"/>
                <w:sz w:val="22"/>
                <w:szCs w:val="22"/>
              </w:rPr>
              <w:t>9,375</w:t>
            </w:r>
          </w:p>
        </w:tc>
      </w:tr>
      <w:tr w:rsidR="00F5348A" w:rsidRPr="00C927D9" w14:paraId="74113FE7" w14:textId="77777777" w:rsidTr="00C00EBE">
        <w:trPr>
          <w:trHeight w:val="302"/>
        </w:trPr>
        <w:tc>
          <w:tcPr>
            <w:tcW w:w="3430" w:type="dxa"/>
            <w:vAlign w:val="bottom"/>
          </w:tcPr>
          <w:p w14:paraId="65AEC899" w14:textId="77777777" w:rsidR="00F5348A" w:rsidRPr="00C00EBE" w:rsidRDefault="00F5348A" w:rsidP="00C00EBE">
            <w:pPr>
              <w:rPr>
                <w:rFonts w:ascii="Times New Roman" w:hAnsi="Times New Roman" w:cs="Times New Roman"/>
                <w:sz w:val="22"/>
                <w:szCs w:val="22"/>
              </w:rPr>
            </w:pPr>
          </w:p>
        </w:tc>
        <w:tc>
          <w:tcPr>
            <w:tcW w:w="5040" w:type="dxa"/>
            <w:tcBorders>
              <w:bottom w:val="single" w:sz="4" w:space="0" w:color="auto"/>
            </w:tcBorders>
            <w:vAlign w:val="bottom"/>
          </w:tcPr>
          <w:p w14:paraId="7D5290D6" w14:textId="77777777" w:rsidR="00F5348A" w:rsidRPr="00C00EBE" w:rsidRDefault="00F5348A" w:rsidP="00C00EBE">
            <w:pPr>
              <w:tabs>
                <w:tab w:val="left" w:leader="dot" w:pos="4865"/>
              </w:tabs>
              <w:rPr>
                <w:rFonts w:ascii="Times New Roman" w:hAnsi="Times New Roman" w:cs="Times New Roman"/>
                <w:sz w:val="22"/>
                <w:szCs w:val="22"/>
              </w:rPr>
            </w:pPr>
          </w:p>
        </w:tc>
        <w:tc>
          <w:tcPr>
            <w:tcW w:w="1260" w:type="dxa"/>
            <w:tcBorders>
              <w:top w:val="single" w:sz="4" w:space="0" w:color="auto"/>
              <w:bottom w:val="single" w:sz="4" w:space="0" w:color="auto"/>
            </w:tcBorders>
            <w:vAlign w:val="bottom"/>
          </w:tcPr>
          <w:p w14:paraId="638B5A3A" w14:textId="77777777" w:rsidR="00F5348A" w:rsidRPr="00C00EBE" w:rsidRDefault="00C177E3" w:rsidP="00C00EBE">
            <w:pPr>
              <w:pStyle w:val="BodyText7"/>
              <w:spacing w:line="240" w:lineRule="auto"/>
              <w:ind w:right="144" w:firstLine="0"/>
              <w:jc w:val="right"/>
              <w:rPr>
                <w:sz w:val="22"/>
                <w:szCs w:val="22"/>
              </w:rPr>
            </w:pPr>
            <w:r w:rsidRPr="00C00EBE">
              <w:rPr>
                <w:rStyle w:val="BodyText32"/>
                <w:sz w:val="22"/>
                <w:szCs w:val="22"/>
              </w:rPr>
              <w:t>2,605,460</w:t>
            </w:r>
          </w:p>
        </w:tc>
      </w:tr>
      <w:tr w:rsidR="00F5348A" w:rsidRPr="00C927D9" w14:paraId="2137429D" w14:textId="77777777" w:rsidTr="00C00EBE">
        <w:trPr>
          <w:trHeight w:val="269"/>
        </w:trPr>
        <w:tc>
          <w:tcPr>
            <w:tcW w:w="3430" w:type="dxa"/>
            <w:vAlign w:val="bottom"/>
          </w:tcPr>
          <w:p w14:paraId="54CD8324" w14:textId="77777777" w:rsidR="00F5348A" w:rsidRPr="00C00EBE" w:rsidRDefault="00C177E3" w:rsidP="00C00EBE">
            <w:pPr>
              <w:pStyle w:val="BodyText7"/>
              <w:spacing w:line="240" w:lineRule="auto"/>
              <w:ind w:left="540" w:hanging="270"/>
              <w:rPr>
                <w:sz w:val="22"/>
                <w:szCs w:val="22"/>
              </w:rPr>
            </w:pPr>
            <w:r w:rsidRPr="00C00EBE">
              <w:rPr>
                <w:rStyle w:val="BodyText32"/>
                <w:sz w:val="22"/>
                <w:szCs w:val="22"/>
              </w:rPr>
              <w:t>Bu</w:t>
            </w:r>
            <w:r w:rsidR="00C00EBE" w:rsidRPr="00C00EBE">
              <w:rPr>
                <w:rStyle w:val="BodyText32"/>
                <w:sz w:val="22"/>
                <w:szCs w:val="22"/>
              </w:rPr>
              <w:t>rn</w:t>
            </w:r>
            <w:r w:rsidRPr="00C00EBE">
              <w:rPr>
                <w:rStyle w:val="BodyText32"/>
                <w:sz w:val="22"/>
                <w:szCs w:val="22"/>
              </w:rPr>
              <w:t>ley Horticultural College</w:t>
            </w:r>
          </w:p>
        </w:tc>
        <w:tc>
          <w:tcPr>
            <w:tcW w:w="5040" w:type="dxa"/>
            <w:tcBorders>
              <w:top w:val="single" w:sz="4" w:space="0" w:color="auto"/>
            </w:tcBorders>
            <w:vAlign w:val="bottom"/>
          </w:tcPr>
          <w:p w14:paraId="6B2CF097" w14:textId="77777777" w:rsidR="00F5348A" w:rsidRPr="00C00EBE" w:rsidRDefault="00C177E3" w:rsidP="00C00EBE">
            <w:pPr>
              <w:pStyle w:val="BodyText7"/>
              <w:tabs>
                <w:tab w:val="left" w:leader="dot" w:pos="4865"/>
              </w:tabs>
              <w:spacing w:line="240" w:lineRule="auto"/>
              <w:ind w:firstLine="0"/>
              <w:rPr>
                <w:sz w:val="22"/>
                <w:szCs w:val="22"/>
              </w:rPr>
            </w:pPr>
            <w:r w:rsidRPr="00C00EBE">
              <w:rPr>
                <w:rStyle w:val="BodyText32"/>
                <w:sz w:val="22"/>
                <w:szCs w:val="22"/>
              </w:rPr>
              <w:t>Erec</w:t>
            </w:r>
            <w:r w:rsidR="00C00EBE" w:rsidRPr="00C00EBE">
              <w:rPr>
                <w:rStyle w:val="BodyText32"/>
                <w:sz w:val="22"/>
                <w:szCs w:val="22"/>
              </w:rPr>
              <w:t>tion of soil science laboratory</w:t>
            </w:r>
            <w:r w:rsidR="00C00EBE" w:rsidRPr="00C00EBE">
              <w:rPr>
                <w:rStyle w:val="BodyText32"/>
                <w:sz w:val="22"/>
                <w:szCs w:val="22"/>
              </w:rPr>
              <w:tab/>
            </w:r>
          </w:p>
        </w:tc>
        <w:tc>
          <w:tcPr>
            <w:tcW w:w="1260" w:type="dxa"/>
            <w:tcBorders>
              <w:top w:val="single" w:sz="4" w:space="0" w:color="auto"/>
            </w:tcBorders>
            <w:vAlign w:val="bottom"/>
          </w:tcPr>
          <w:p w14:paraId="3616BC01" w14:textId="77777777" w:rsidR="00F5348A" w:rsidRPr="00C00EBE" w:rsidRDefault="00C177E3" w:rsidP="00C00EBE">
            <w:pPr>
              <w:pStyle w:val="BodyText7"/>
              <w:spacing w:line="240" w:lineRule="auto"/>
              <w:ind w:right="144" w:firstLine="0"/>
              <w:jc w:val="right"/>
              <w:rPr>
                <w:sz w:val="22"/>
                <w:szCs w:val="22"/>
              </w:rPr>
            </w:pPr>
            <w:r w:rsidRPr="00C00EBE">
              <w:rPr>
                <w:rStyle w:val="BodyText32"/>
                <w:sz w:val="22"/>
                <w:szCs w:val="22"/>
              </w:rPr>
              <w:t>58,869</w:t>
            </w:r>
          </w:p>
        </w:tc>
      </w:tr>
      <w:tr w:rsidR="00F5348A" w:rsidRPr="00C927D9" w14:paraId="2E36C1EC" w14:textId="77777777" w:rsidTr="00C00EBE">
        <w:trPr>
          <w:trHeight w:val="254"/>
        </w:trPr>
        <w:tc>
          <w:tcPr>
            <w:tcW w:w="3430" w:type="dxa"/>
            <w:vAlign w:val="bottom"/>
          </w:tcPr>
          <w:p w14:paraId="6003491D" w14:textId="77777777" w:rsidR="00F5348A" w:rsidRPr="00C00EBE" w:rsidRDefault="00F5348A" w:rsidP="00C00EBE">
            <w:pPr>
              <w:rPr>
                <w:rFonts w:ascii="Times New Roman" w:hAnsi="Times New Roman" w:cs="Times New Roman"/>
                <w:sz w:val="22"/>
                <w:szCs w:val="22"/>
              </w:rPr>
            </w:pPr>
          </w:p>
        </w:tc>
        <w:tc>
          <w:tcPr>
            <w:tcW w:w="5040" w:type="dxa"/>
            <w:vAlign w:val="bottom"/>
          </w:tcPr>
          <w:p w14:paraId="7918D3B2" w14:textId="77777777" w:rsidR="00F5348A" w:rsidRPr="00C00EBE" w:rsidRDefault="00C00EBE" w:rsidP="00C00EBE">
            <w:pPr>
              <w:pStyle w:val="BodyText7"/>
              <w:tabs>
                <w:tab w:val="left" w:leader="dot" w:pos="4865"/>
              </w:tabs>
              <w:spacing w:line="240" w:lineRule="auto"/>
              <w:ind w:firstLine="0"/>
              <w:rPr>
                <w:sz w:val="22"/>
                <w:szCs w:val="22"/>
              </w:rPr>
            </w:pPr>
            <w:r w:rsidRPr="00C00EBE">
              <w:rPr>
                <w:rStyle w:val="BodyText32"/>
                <w:sz w:val="22"/>
                <w:szCs w:val="22"/>
              </w:rPr>
              <w:t>Extensions to library</w:t>
            </w:r>
            <w:r w:rsidRPr="00C00EBE">
              <w:rPr>
                <w:rStyle w:val="BodyText32"/>
                <w:sz w:val="22"/>
                <w:szCs w:val="22"/>
              </w:rPr>
              <w:tab/>
            </w:r>
          </w:p>
        </w:tc>
        <w:tc>
          <w:tcPr>
            <w:tcW w:w="1260" w:type="dxa"/>
            <w:tcBorders>
              <w:bottom w:val="single" w:sz="4" w:space="0" w:color="auto"/>
            </w:tcBorders>
            <w:vAlign w:val="bottom"/>
          </w:tcPr>
          <w:p w14:paraId="487E3EA9" w14:textId="77777777" w:rsidR="00F5348A" w:rsidRPr="00C00EBE" w:rsidRDefault="00C177E3" w:rsidP="00C00EBE">
            <w:pPr>
              <w:pStyle w:val="BodyText7"/>
              <w:spacing w:line="240" w:lineRule="auto"/>
              <w:ind w:right="144" w:firstLine="0"/>
              <w:jc w:val="right"/>
              <w:rPr>
                <w:sz w:val="22"/>
                <w:szCs w:val="22"/>
              </w:rPr>
            </w:pPr>
            <w:r w:rsidRPr="00C00EBE">
              <w:rPr>
                <w:rStyle w:val="BodyText32"/>
                <w:sz w:val="22"/>
                <w:szCs w:val="22"/>
              </w:rPr>
              <w:t>36,961</w:t>
            </w:r>
          </w:p>
        </w:tc>
      </w:tr>
      <w:tr w:rsidR="00F5348A" w:rsidRPr="00C927D9" w14:paraId="15BEAB02" w14:textId="77777777" w:rsidTr="00C00EBE">
        <w:trPr>
          <w:trHeight w:val="283"/>
        </w:trPr>
        <w:tc>
          <w:tcPr>
            <w:tcW w:w="3430" w:type="dxa"/>
            <w:vAlign w:val="bottom"/>
          </w:tcPr>
          <w:p w14:paraId="05BA3D20" w14:textId="77777777" w:rsidR="00F5348A" w:rsidRPr="00C00EBE" w:rsidRDefault="00F5348A" w:rsidP="00C00EBE">
            <w:pPr>
              <w:rPr>
                <w:rFonts w:ascii="Times New Roman" w:hAnsi="Times New Roman" w:cs="Times New Roman"/>
                <w:sz w:val="22"/>
                <w:szCs w:val="22"/>
              </w:rPr>
            </w:pPr>
          </w:p>
        </w:tc>
        <w:tc>
          <w:tcPr>
            <w:tcW w:w="5040" w:type="dxa"/>
            <w:tcBorders>
              <w:bottom w:val="single" w:sz="4" w:space="0" w:color="auto"/>
            </w:tcBorders>
            <w:vAlign w:val="bottom"/>
          </w:tcPr>
          <w:p w14:paraId="54C7A58D" w14:textId="77777777" w:rsidR="00F5348A" w:rsidRPr="00C00EBE" w:rsidRDefault="00F5348A" w:rsidP="00C00EBE">
            <w:pPr>
              <w:tabs>
                <w:tab w:val="left" w:leader="dot" w:pos="4865"/>
              </w:tabs>
              <w:rPr>
                <w:rFonts w:ascii="Times New Roman" w:hAnsi="Times New Roman" w:cs="Times New Roman"/>
                <w:sz w:val="22"/>
                <w:szCs w:val="22"/>
              </w:rPr>
            </w:pPr>
          </w:p>
        </w:tc>
        <w:tc>
          <w:tcPr>
            <w:tcW w:w="1260" w:type="dxa"/>
            <w:tcBorders>
              <w:top w:val="single" w:sz="4" w:space="0" w:color="auto"/>
              <w:bottom w:val="single" w:sz="4" w:space="0" w:color="auto"/>
            </w:tcBorders>
            <w:vAlign w:val="bottom"/>
          </w:tcPr>
          <w:p w14:paraId="0A270385" w14:textId="77777777" w:rsidR="00F5348A" w:rsidRPr="00C00EBE" w:rsidRDefault="00C177E3" w:rsidP="00C00EBE">
            <w:pPr>
              <w:pStyle w:val="BodyText7"/>
              <w:spacing w:line="240" w:lineRule="auto"/>
              <w:ind w:right="144" w:firstLine="0"/>
              <w:jc w:val="right"/>
              <w:rPr>
                <w:sz w:val="22"/>
                <w:szCs w:val="22"/>
              </w:rPr>
            </w:pPr>
            <w:r w:rsidRPr="00C00EBE">
              <w:rPr>
                <w:rStyle w:val="BodyText32"/>
                <w:sz w:val="22"/>
                <w:szCs w:val="22"/>
              </w:rPr>
              <w:t>95,830</w:t>
            </w:r>
          </w:p>
        </w:tc>
      </w:tr>
      <w:tr w:rsidR="00C00EBE" w:rsidRPr="00C927D9" w14:paraId="60A80D88" w14:textId="77777777" w:rsidTr="00F577FB">
        <w:trPr>
          <w:trHeight w:val="317"/>
        </w:trPr>
        <w:tc>
          <w:tcPr>
            <w:tcW w:w="3430" w:type="dxa"/>
            <w:vMerge w:val="restart"/>
          </w:tcPr>
          <w:p w14:paraId="4EB32D37" w14:textId="77777777" w:rsidR="00C00EBE" w:rsidRPr="00C00EBE" w:rsidRDefault="00C00EBE" w:rsidP="00F577FB">
            <w:pPr>
              <w:pStyle w:val="BodyText7"/>
              <w:spacing w:line="240" w:lineRule="auto"/>
              <w:ind w:left="540" w:hanging="270"/>
              <w:rPr>
                <w:sz w:val="22"/>
                <w:szCs w:val="22"/>
              </w:rPr>
            </w:pPr>
            <w:r w:rsidRPr="00C00EBE">
              <w:rPr>
                <w:rStyle w:val="BodyText32"/>
                <w:sz w:val="22"/>
                <w:szCs w:val="22"/>
              </w:rPr>
              <w:t>Caulfield Institute of Technology</w:t>
            </w:r>
          </w:p>
        </w:tc>
        <w:tc>
          <w:tcPr>
            <w:tcW w:w="5040" w:type="dxa"/>
            <w:tcBorders>
              <w:top w:val="single" w:sz="4" w:space="0" w:color="auto"/>
            </w:tcBorders>
            <w:vAlign w:val="bottom"/>
          </w:tcPr>
          <w:p w14:paraId="4ADA6761" w14:textId="77777777" w:rsidR="00C00EBE" w:rsidRPr="00C00EBE" w:rsidRDefault="00C00EBE" w:rsidP="00C00EBE">
            <w:pPr>
              <w:pStyle w:val="BodyText7"/>
              <w:tabs>
                <w:tab w:val="left" w:leader="dot" w:pos="4865"/>
              </w:tabs>
              <w:spacing w:line="240" w:lineRule="auto"/>
              <w:ind w:firstLine="0"/>
              <w:rPr>
                <w:sz w:val="22"/>
                <w:szCs w:val="22"/>
              </w:rPr>
            </w:pPr>
            <w:r w:rsidRPr="00C00EBE">
              <w:rPr>
                <w:rStyle w:val="BodyText32"/>
                <w:sz w:val="22"/>
                <w:szCs w:val="22"/>
              </w:rPr>
              <w:t>Completion of library and teaching building</w:t>
            </w:r>
            <w:r w:rsidRPr="00C00EBE">
              <w:rPr>
                <w:rStyle w:val="BodyText32"/>
                <w:sz w:val="22"/>
                <w:szCs w:val="22"/>
              </w:rPr>
              <w:tab/>
            </w:r>
          </w:p>
        </w:tc>
        <w:tc>
          <w:tcPr>
            <w:tcW w:w="1260" w:type="dxa"/>
            <w:tcBorders>
              <w:top w:val="single" w:sz="4" w:space="0" w:color="auto"/>
            </w:tcBorders>
            <w:vAlign w:val="bottom"/>
          </w:tcPr>
          <w:p w14:paraId="37BCCA42" w14:textId="77777777" w:rsidR="00C00EBE" w:rsidRPr="00C00EBE" w:rsidRDefault="00C00EBE" w:rsidP="00C00EBE">
            <w:pPr>
              <w:pStyle w:val="BodyText7"/>
              <w:spacing w:line="240" w:lineRule="auto"/>
              <w:ind w:right="144" w:firstLine="0"/>
              <w:jc w:val="right"/>
              <w:rPr>
                <w:sz w:val="22"/>
                <w:szCs w:val="22"/>
              </w:rPr>
            </w:pPr>
            <w:r w:rsidRPr="00C00EBE">
              <w:rPr>
                <w:rStyle w:val="BodyText32"/>
                <w:sz w:val="22"/>
                <w:szCs w:val="22"/>
              </w:rPr>
              <w:t>1,746,670</w:t>
            </w:r>
          </w:p>
        </w:tc>
      </w:tr>
      <w:tr w:rsidR="00C00EBE" w:rsidRPr="00C927D9" w14:paraId="57B6194A" w14:textId="77777777" w:rsidTr="00C00EBE">
        <w:trPr>
          <w:trHeight w:val="178"/>
        </w:trPr>
        <w:tc>
          <w:tcPr>
            <w:tcW w:w="3430" w:type="dxa"/>
            <w:vMerge/>
            <w:vAlign w:val="bottom"/>
          </w:tcPr>
          <w:p w14:paraId="2A1C0628" w14:textId="77777777" w:rsidR="00C00EBE" w:rsidRPr="00C00EBE" w:rsidRDefault="00C00EBE" w:rsidP="00C00EBE">
            <w:pPr>
              <w:pStyle w:val="BodyText7"/>
              <w:spacing w:line="240" w:lineRule="auto"/>
              <w:ind w:firstLine="0"/>
              <w:rPr>
                <w:sz w:val="22"/>
                <w:szCs w:val="22"/>
              </w:rPr>
            </w:pPr>
          </w:p>
        </w:tc>
        <w:tc>
          <w:tcPr>
            <w:tcW w:w="5040" w:type="dxa"/>
            <w:vAlign w:val="bottom"/>
          </w:tcPr>
          <w:p w14:paraId="1024E7A7" w14:textId="77777777" w:rsidR="00C00EBE" w:rsidRPr="00C00EBE" w:rsidRDefault="00C00EBE" w:rsidP="00C00EBE">
            <w:pPr>
              <w:pStyle w:val="BodyText7"/>
              <w:tabs>
                <w:tab w:val="left" w:leader="dot" w:pos="4865"/>
              </w:tabs>
              <w:spacing w:line="240" w:lineRule="auto"/>
              <w:ind w:firstLine="0"/>
              <w:rPr>
                <w:sz w:val="22"/>
                <w:szCs w:val="22"/>
              </w:rPr>
            </w:pPr>
            <w:r w:rsidRPr="00C00EBE">
              <w:rPr>
                <w:rStyle w:val="BodyText32"/>
                <w:sz w:val="22"/>
                <w:szCs w:val="22"/>
              </w:rPr>
              <w:t>Alterations to existing buildings</w:t>
            </w:r>
            <w:r w:rsidRPr="00C00EBE">
              <w:rPr>
                <w:rStyle w:val="BodyText32"/>
                <w:sz w:val="22"/>
                <w:szCs w:val="22"/>
              </w:rPr>
              <w:tab/>
            </w:r>
          </w:p>
        </w:tc>
        <w:tc>
          <w:tcPr>
            <w:tcW w:w="1260" w:type="dxa"/>
            <w:vAlign w:val="bottom"/>
          </w:tcPr>
          <w:p w14:paraId="72D7B134" w14:textId="77777777" w:rsidR="00C00EBE" w:rsidRPr="00C00EBE" w:rsidRDefault="00C00EBE" w:rsidP="00C00EBE">
            <w:pPr>
              <w:pStyle w:val="BodyText7"/>
              <w:spacing w:line="240" w:lineRule="auto"/>
              <w:ind w:right="144" w:firstLine="0"/>
              <w:jc w:val="right"/>
              <w:rPr>
                <w:sz w:val="22"/>
                <w:szCs w:val="22"/>
              </w:rPr>
            </w:pPr>
            <w:r w:rsidRPr="00C00EBE">
              <w:rPr>
                <w:rStyle w:val="BodyText32"/>
                <w:sz w:val="22"/>
                <w:szCs w:val="22"/>
              </w:rPr>
              <w:t>83,330</w:t>
            </w:r>
          </w:p>
        </w:tc>
      </w:tr>
      <w:tr w:rsidR="00F5348A" w:rsidRPr="00C927D9" w14:paraId="3C0F2837" w14:textId="77777777" w:rsidTr="00C00EBE">
        <w:trPr>
          <w:trHeight w:val="331"/>
        </w:trPr>
        <w:tc>
          <w:tcPr>
            <w:tcW w:w="3430" w:type="dxa"/>
            <w:vAlign w:val="bottom"/>
          </w:tcPr>
          <w:p w14:paraId="7FF52065" w14:textId="77777777" w:rsidR="00F5348A" w:rsidRPr="00C00EBE" w:rsidRDefault="00F5348A" w:rsidP="00C00EBE">
            <w:pPr>
              <w:rPr>
                <w:rFonts w:ascii="Times New Roman" w:hAnsi="Times New Roman" w:cs="Times New Roman"/>
                <w:sz w:val="22"/>
                <w:szCs w:val="22"/>
              </w:rPr>
            </w:pPr>
          </w:p>
        </w:tc>
        <w:tc>
          <w:tcPr>
            <w:tcW w:w="5040" w:type="dxa"/>
            <w:vAlign w:val="bottom"/>
          </w:tcPr>
          <w:p w14:paraId="79E8ADD6" w14:textId="77777777" w:rsidR="00F5348A" w:rsidRPr="00C00EBE" w:rsidRDefault="00C177E3" w:rsidP="00C00EBE">
            <w:pPr>
              <w:pStyle w:val="BodyText7"/>
              <w:tabs>
                <w:tab w:val="left" w:leader="dot" w:pos="4865"/>
              </w:tabs>
              <w:spacing w:line="240" w:lineRule="auto"/>
              <w:ind w:left="260" w:hanging="260"/>
              <w:rPr>
                <w:sz w:val="22"/>
                <w:szCs w:val="22"/>
              </w:rPr>
            </w:pPr>
            <w:r w:rsidRPr="00C00EBE">
              <w:rPr>
                <w:rStyle w:val="BodyText32"/>
                <w:sz w:val="22"/>
                <w:szCs w:val="22"/>
              </w:rPr>
              <w:t>Continuation of building f</w:t>
            </w:r>
            <w:r w:rsidR="00C00EBE" w:rsidRPr="00C00EBE">
              <w:rPr>
                <w:rStyle w:val="BodyText32"/>
                <w:sz w:val="22"/>
                <w:szCs w:val="22"/>
              </w:rPr>
              <w:t>or administration and teaching</w:t>
            </w:r>
            <w:r w:rsidR="00C00EBE" w:rsidRPr="00C00EBE">
              <w:rPr>
                <w:rStyle w:val="BodyText32"/>
                <w:sz w:val="22"/>
                <w:szCs w:val="22"/>
              </w:rPr>
              <w:tab/>
            </w:r>
          </w:p>
        </w:tc>
        <w:tc>
          <w:tcPr>
            <w:tcW w:w="1260" w:type="dxa"/>
            <w:vAlign w:val="bottom"/>
          </w:tcPr>
          <w:p w14:paraId="6E61E15A" w14:textId="77777777" w:rsidR="00F5348A" w:rsidRPr="00C00EBE" w:rsidRDefault="00C177E3" w:rsidP="00C00EBE">
            <w:pPr>
              <w:pStyle w:val="BodyText7"/>
              <w:spacing w:line="240" w:lineRule="auto"/>
              <w:ind w:right="144" w:firstLine="0"/>
              <w:jc w:val="right"/>
              <w:rPr>
                <w:sz w:val="22"/>
                <w:szCs w:val="22"/>
              </w:rPr>
            </w:pPr>
            <w:r w:rsidRPr="00C00EBE">
              <w:rPr>
                <w:rStyle w:val="BodyText32"/>
                <w:sz w:val="22"/>
                <w:szCs w:val="22"/>
              </w:rPr>
              <w:t>3,745,000</w:t>
            </w:r>
          </w:p>
        </w:tc>
      </w:tr>
      <w:tr w:rsidR="00F5348A" w:rsidRPr="00C927D9" w14:paraId="6FD3E297" w14:textId="77777777" w:rsidTr="00C00EBE">
        <w:trPr>
          <w:trHeight w:val="197"/>
        </w:trPr>
        <w:tc>
          <w:tcPr>
            <w:tcW w:w="3430" w:type="dxa"/>
            <w:vAlign w:val="bottom"/>
          </w:tcPr>
          <w:p w14:paraId="2C869CD3" w14:textId="77777777" w:rsidR="00F5348A" w:rsidRPr="00C00EBE" w:rsidRDefault="00F5348A" w:rsidP="00C00EBE">
            <w:pPr>
              <w:rPr>
                <w:rFonts w:ascii="Times New Roman" w:hAnsi="Times New Roman" w:cs="Times New Roman"/>
                <w:sz w:val="22"/>
                <w:szCs w:val="22"/>
              </w:rPr>
            </w:pPr>
          </w:p>
        </w:tc>
        <w:tc>
          <w:tcPr>
            <w:tcW w:w="5040" w:type="dxa"/>
            <w:vAlign w:val="bottom"/>
          </w:tcPr>
          <w:p w14:paraId="433B1222" w14:textId="77777777" w:rsidR="00F5348A" w:rsidRPr="00C00EBE" w:rsidRDefault="00C00EBE" w:rsidP="00C00EBE">
            <w:pPr>
              <w:pStyle w:val="BodyText7"/>
              <w:tabs>
                <w:tab w:val="left" w:leader="dot" w:pos="4865"/>
              </w:tabs>
              <w:spacing w:line="240" w:lineRule="auto"/>
              <w:ind w:firstLine="0"/>
              <w:rPr>
                <w:sz w:val="22"/>
                <w:szCs w:val="22"/>
              </w:rPr>
            </w:pPr>
            <w:r w:rsidRPr="00C00EBE">
              <w:rPr>
                <w:rStyle w:val="BodyText32"/>
                <w:sz w:val="22"/>
                <w:szCs w:val="22"/>
              </w:rPr>
              <w:t>Equipment</w:t>
            </w:r>
            <w:r w:rsidRPr="00C00EBE">
              <w:rPr>
                <w:rStyle w:val="BodyText32"/>
                <w:sz w:val="22"/>
                <w:szCs w:val="22"/>
              </w:rPr>
              <w:tab/>
            </w:r>
          </w:p>
        </w:tc>
        <w:tc>
          <w:tcPr>
            <w:tcW w:w="1260" w:type="dxa"/>
            <w:vAlign w:val="bottom"/>
          </w:tcPr>
          <w:p w14:paraId="4C338721" w14:textId="77777777" w:rsidR="00F5348A" w:rsidRPr="00C00EBE" w:rsidRDefault="00C177E3" w:rsidP="00C00EBE">
            <w:pPr>
              <w:pStyle w:val="BodyText7"/>
              <w:spacing w:line="240" w:lineRule="auto"/>
              <w:ind w:right="144" w:firstLine="0"/>
              <w:jc w:val="right"/>
              <w:rPr>
                <w:sz w:val="22"/>
                <w:szCs w:val="22"/>
              </w:rPr>
            </w:pPr>
            <w:r w:rsidRPr="00C00EBE">
              <w:rPr>
                <w:rStyle w:val="BodyText32"/>
                <w:sz w:val="22"/>
                <w:szCs w:val="22"/>
              </w:rPr>
              <w:t>141,320</w:t>
            </w:r>
          </w:p>
        </w:tc>
      </w:tr>
      <w:tr w:rsidR="00F5348A" w:rsidRPr="00C927D9" w14:paraId="4B207C99" w14:textId="77777777" w:rsidTr="00C00EBE">
        <w:trPr>
          <w:trHeight w:val="120"/>
        </w:trPr>
        <w:tc>
          <w:tcPr>
            <w:tcW w:w="3430" w:type="dxa"/>
            <w:vAlign w:val="bottom"/>
          </w:tcPr>
          <w:p w14:paraId="2EA8A062" w14:textId="77777777" w:rsidR="00F5348A" w:rsidRPr="00C00EBE" w:rsidRDefault="00F5348A" w:rsidP="00C00EBE">
            <w:pPr>
              <w:rPr>
                <w:rFonts w:ascii="Times New Roman" w:hAnsi="Times New Roman" w:cs="Times New Roman"/>
                <w:sz w:val="22"/>
                <w:szCs w:val="22"/>
              </w:rPr>
            </w:pPr>
          </w:p>
        </w:tc>
        <w:tc>
          <w:tcPr>
            <w:tcW w:w="5040" w:type="dxa"/>
            <w:vAlign w:val="bottom"/>
          </w:tcPr>
          <w:p w14:paraId="161DAE3D" w14:textId="77777777" w:rsidR="00F5348A" w:rsidRPr="00C00EBE" w:rsidRDefault="00C00EBE" w:rsidP="00C00EBE">
            <w:pPr>
              <w:pStyle w:val="BodyText7"/>
              <w:tabs>
                <w:tab w:val="left" w:leader="dot" w:pos="4865"/>
              </w:tabs>
              <w:spacing w:line="240" w:lineRule="auto"/>
              <w:ind w:firstLine="0"/>
              <w:rPr>
                <w:sz w:val="22"/>
                <w:szCs w:val="22"/>
              </w:rPr>
            </w:pPr>
            <w:r w:rsidRPr="00C00EBE">
              <w:rPr>
                <w:rStyle w:val="BodyText32"/>
                <w:sz w:val="22"/>
                <w:szCs w:val="22"/>
              </w:rPr>
              <w:t>Site works</w:t>
            </w:r>
            <w:r w:rsidRPr="00C00EBE">
              <w:rPr>
                <w:rStyle w:val="BodyText32"/>
                <w:sz w:val="22"/>
                <w:szCs w:val="22"/>
              </w:rPr>
              <w:tab/>
            </w:r>
          </w:p>
        </w:tc>
        <w:tc>
          <w:tcPr>
            <w:tcW w:w="1260" w:type="dxa"/>
            <w:vAlign w:val="bottom"/>
          </w:tcPr>
          <w:p w14:paraId="0BB21D73" w14:textId="77777777" w:rsidR="00F5348A" w:rsidRPr="00C00EBE" w:rsidRDefault="00C177E3" w:rsidP="00C00EBE">
            <w:pPr>
              <w:pStyle w:val="BodyText7"/>
              <w:spacing w:line="240" w:lineRule="auto"/>
              <w:ind w:right="144" w:firstLine="0"/>
              <w:jc w:val="right"/>
              <w:rPr>
                <w:sz w:val="22"/>
                <w:szCs w:val="22"/>
              </w:rPr>
            </w:pPr>
            <w:r w:rsidRPr="00C00EBE">
              <w:rPr>
                <w:rStyle w:val="BodyText32"/>
                <w:sz w:val="22"/>
                <w:szCs w:val="22"/>
              </w:rPr>
              <w:t>41,670</w:t>
            </w:r>
          </w:p>
        </w:tc>
      </w:tr>
      <w:tr w:rsidR="00F5348A" w:rsidRPr="00C927D9" w14:paraId="47496E2A" w14:textId="77777777" w:rsidTr="00C00EBE">
        <w:trPr>
          <w:trHeight w:val="178"/>
        </w:trPr>
        <w:tc>
          <w:tcPr>
            <w:tcW w:w="3430" w:type="dxa"/>
            <w:vAlign w:val="bottom"/>
          </w:tcPr>
          <w:p w14:paraId="3858DFC9" w14:textId="77777777" w:rsidR="00F5348A" w:rsidRPr="00C00EBE" w:rsidRDefault="00F5348A" w:rsidP="00C00EBE">
            <w:pPr>
              <w:rPr>
                <w:rFonts w:ascii="Times New Roman" w:hAnsi="Times New Roman" w:cs="Times New Roman"/>
                <w:sz w:val="22"/>
                <w:szCs w:val="22"/>
              </w:rPr>
            </w:pPr>
          </w:p>
        </w:tc>
        <w:tc>
          <w:tcPr>
            <w:tcW w:w="5040" w:type="dxa"/>
            <w:vAlign w:val="bottom"/>
          </w:tcPr>
          <w:p w14:paraId="448DF291" w14:textId="77777777" w:rsidR="00F5348A" w:rsidRPr="00C00EBE" w:rsidRDefault="00C00EBE" w:rsidP="00C00EBE">
            <w:pPr>
              <w:pStyle w:val="BodyText7"/>
              <w:tabs>
                <w:tab w:val="left" w:leader="dot" w:pos="4865"/>
              </w:tabs>
              <w:spacing w:line="240" w:lineRule="auto"/>
              <w:ind w:firstLine="0"/>
              <w:rPr>
                <w:sz w:val="22"/>
                <w:szCs w:val="22"/>
              </w:rPr>
            </w:pPr>
            <w:r w:rsidRPr="00C00EBE">
              <w:rPr>
                <w:rStyle w:val="BodyText32"/>
                <w:sz w:val="22"/>
                <w:szCs w:val="22"/>
              </w:rPr>
              <w:t>Purchase of land</w:t>
            </w:r>
            <w:r w:rsidRPr="00C00EBE">
              <w:rPr>
                <w:rStyle w:val="BodyText32"/>
                <w:sz w:val="22"/>
                <w:szCs w:val="22"/>
              </w:rPr>
              <w:tab/>
            </w:r>
          </w:p>
        </w:tc>
        <w:tc>
          <w:tcPr>
            <w:tcW w:w="1260" w:type="dxa"/>
            <w:vAlign w:val="bottom"/>
          </w:tcPr>
          <w:p w14:paraId="149F88A2" w14:textId="77777777" w:rsidR="00F5348A" w:rsidRPr="00C00EBE" w:rsidRDefault="00C177E3" w:rsidP="00C00EBE">
            <w:pPr>
              <w:pStyle w:val="BodyText7"/>
              <w:spacing w:line="240" w:lineRule="auto"/>
              <w:ind w:right="144" w:firstLine="0"/>
              <w:jc w:val="right"/>
              <w:rPr>
                <w:sz w:val="22"/>
                <w:szCs w:val="22"/>
              </w:rPr>
            </w:pPr>
            <w:r w:rsidRPr="00C00EBE">
              <w:rPr>
                <w:rStyle w:val="BodyText32"/>
                <w:sz w:val="22"/>
                <w:szCs w:val="22"/>
              </w:rPr>
              <w:t>208,330</w:t>
            </w:r>
          </w:p>
        </w:tc>
      </w:tr>
      <w:tr w:rsidR="00F5348A" w:rsidRPr="00C927D9" w14:paraId="45924D94" w14:textId="77777777" w:rsidTr="00C00EBE">
        <w:trPr>
          <w:trHeight w:val="274"/>
        </w:trPr>
        <w:tc>
          <w:tcPr>
            <w:tcW w:w="3430" w:type="dxa"/>
            <w:vAlign w:val="bottom"/>
          </w:tcPr>
          <w:p w14:paraId="67142DC0" w14:textId="77777777" w:rsidR="00F5348A" w:rsidRPr="00C00EBE" w:rsidRDefault="00F5348A" w:rsidP="00C00EBE">
            <w:pPr>
              <w:rPr>
                <w:rFonts w:ascii="Times New Roman" w:hAnsi="Times New Roman" w:cs="Times New Roman"/>
                <w:sz w:val="22"/>
                <w:szCs w:val="22"/>
              </w:rPr>
            </w:pPr>
          </w:p>
        </w:tc>
        <w:tc>
          <w:tcPr>
            <w:tcW w:w="5040" w:type="dxa"/>
            <w:vAlign w:val="bottom"/>
          </w:tcPr>
          <w:p w14:paraId="0C2C1F8E" w14:textId="77777777" w:rsidR="00F5348A" w:rsidRPr="00C00EBE" w:rsidRDefault="00C00EBE" w:rsidP="00C00EBE">
            <w:pPr>
              <w:pStyle w:val="BodyText7"/>
              <w:tabs>
                <w:tab w:val="left" w:leader="dot" w:pos="4865"/>
              </w:tabs>
              <w:spacing w:line="240" w:lineRule="auto"/>
              <w:ind w:firstLine="0"/>
              <w:rPr>
                <w:sz w:val="22"/>
                <w:szCs w:val="22"/>
              </w:rPr>
            </w:pPr>
            <w:r w:rsidRPr="00C00EBE">
              <w:rPr>
                <w:rStyle w:val="BodyText32"/>
                <w:sz w:val="22"/>
                <w:szCs w:val="22"/>
              </w:rPr>
              <w:t>Planning</w:t>
            </w:r>
            <w:r w:rsidRPr="00C00EBE">
              <w:rPr>
                <w:rStyle w:val="BodyText32"/>
                <w:sz w:val="22"/>
                <w:szCs w:val="22"/>
              </w:rPr>
              <w:tab/>
            </w:r>
          </w:p>
        </w:tc>
        <w:tc>
          <w:tcPr>
            <w:tcW w:w="1260" w:type="dxa"/>
            <w:tcBorders>
              <w:bottom w:val="single" w:sz="4" w:space="0" w:color="auto"/>
            </w:tcBorders>
            <w:vAlign w:val="bottom"/>
          </w:tcPr>
          <w:p w14:paraId="13C34748" w14:textId="77777777" w:rsidR="00F5348A" w:rsidRPr="00C00EBE" w:rsidRDefault="00C177E3" w:rsidP="00C00EBE">
            <w:pPr>
              <w:pStyle w:val="BodyText7"/>
              <w:spacing w:line="240" w:lineRule="auto"/>
              <w:ind w:right="144" w:firstLine="0"/>
              <w:jc w:val="right"/>
              <w:rPr>
                <w:sz w:val="22"/>
                <w:szCs w:val="22"/>
              </w:rPr>
            </w:pPr>
            <w:r w:rsidRPr="00C00EBE">
              <w:rPr>
                <w:rStyle w:val="BodyText32"/>
                <w:sz w:val="22"/>
                <w:szCs w:val="22"/>
              </w:rPr>
              <w:t>33,340</w:t>
            </w:r>
          </w:p>
        </w:tc>
      </w:tr>
      <w:tr w:rsidR="00F5348A" w:rsidRPr="00C927D9" w14:paraId="12B24F50" w14:textId="77777777" w:rsidTr="00C00EBE">
        <w:trPr>
          <w:trHeight w:val="341"/>
        </w:trPr>
        <w:tc>
          <w:tcPr>
            <w:tcW w:w="3430" w:type="dxa"/>
            <w:vAlign w:val="bottom"/>
          </w:tcPr>
          <w:p w14:paraId="18B6F7FE" w14:textId="77777777" w:rsidR="00F5348A" w:rsidRPr="00C00EBE" w:rsidRDefault="00F5348A" w:rsidP="00C00EBE">
            <w:pPr>
              <w:rPr>
                <w:rFonts w:ascii="Times New Roman" w:hAnsi="Times New Roman" w:cs="Times New Roman"/>
                <w:sz w:val="22"/>
                <w:szCs w:val="22"/>
              </w:rPr>
            </w:pPr>
          </w:p>
        </w:tc>
        <w:tc>
          <w:tcPr>
            <w:tcW w:w="5040" w:type="dxa"/>
            <w:tcBorders>
              <w:bottom w:val="single" w:sz="4" w:space="0" w:color="auto"/>
            </w:tcBorders>
            <w:vAlign w:val="bottom"/>
          </w:tcPr>
          <w:p w14:paraId="3E547ADA" w14:textId="77777777" w:rsidR="00F5348A" w:rsidRPr="00C00EBE" w:rsidRDefault="00F5348A" w:rsidP="00C00EBE">
            <w:pPr>
              <w:tabs>
                <w:tab w:val="left" w:leader="dot" w:pos="4865"/>
              </w:tabs>
              <w:rPr>
                <w:rFonts w:ascii="Times New Roman" w:hAnsi="Times New Roman" w:cs="Times New Roman"/>
                <w:sz w:val="22"/>
                <w:szCs w:val="22"/>
              </w:rPr>
            </w:pPr>
          </w:p>
        </w:tc>
        <w:tc>
          <w:tcPr>
            <w:tcW w:w="1260" w:type="dxa"/>
            <w:tcBorders>
              <w:top w:val="single" w:sz="4" w:space="0" w:color="auto"/>
              <w:bottom w:val="single" w:sz="4" w:space="0" w:color="auto"/>
            </w:tcBorders>
            <w:vAlign w:val="bottom"/>
          </w:tcPr>
          <w:p w14:paraId="49F9E426" w14:textId="77777777" w:rsidR="00F5348A" w:rsidRPr="00C00EBE" w:rsidRDefault="00C177E3" w:rsidP="00C00EBE">
            <w:pPr>
              <w:pStyle w:val="BodyText7"/>
              <w:spacing w:line="240" w:lineRule="auto"/>
              <w:ind w:right="144" w:firstLine="0"/>
              <w:jc w:val="right"/>
              <w:rPr>
                <w:sz w:val="22"/>
                <w:szCs w:val="22"/>
              </w:rPr>
            </w:pPr>
            <w:r w:rsidRPr="00C00EBE">
              <w:rPr>
                <w:rStyle w:val="BodyText32"/>
                <w:sz w:val="22"/>
                <w:szCs w:val="22"/>
              </w:rPr>
              <w:t>5,999,660</w:t>
            </w:r>
          </w:p>
        </w:tc>
      </w:tr>
    </w:tbl>
    <w:p w14:paraId="5D996ACE" w14:textId="77777777" w:rsidR="00C00EBE" w:rsidRDefault="00C00EBE">
      <w:pPr>
        <w:rPr>
          <w:rFonts w:ascii="Times New Roman" w:hAnsi="Times New Roman" w:cs="Times New Roman"/>
        </w:rPr>
      </w:pPr>
      <w:r>
        <w:rPr>
          <w:rFonts w:ascii="Times New Roman" w:hAnsi="Times New Roman" w:cs="Times New Roman"/>
        </w:rPr>
        <w:br w:type="page"/>
      </w:r>
    </w:p>
    <w:tbl>
      <w:tblPr>
        <w:tblOverlap w:val="never"/>
        <w:tblW w:w="0" w:type="auto"/>
        <w:tblLayout w:type="fixed"/>
        <w:tblCellMar>
          <w:left w:w="10" w:type="dxa"/>
          <w:right w:w="10" w:type="dxa"/>
        </w:tblCellMar>
        <w:tblLook w:val="0000" w:firstRow="0" w:lastRow="0" w:firstColumn="0" w:lastColumn="0" w:noHBand="0" w:noVBand="0"/>
      </w:tblPr>
      <w:tblGrid>
        <w:gridCol w:w="3430"/>
        <w:gridCol w:w="5049"/>
        <w:gridCol w:w="1251"/>
      </w:tblGrid>
      <w:tr w:rsidR="00F5348A" w:rsidRPr="00C927D9" w14:paraId="6ACCB327" w14:textId="77777777" w:rsidTr="00F577FB">
        <w:trPr>
          <w:trHeight w:val="374"/>
        </w:trPr>
        <w:tc>
          <w:tcPr>
            <w:tcW w:w="3430" w:type="dxa"/>
            <w:tcBorders>
              <w:top w:val="single" w:sz="4" w:space="0" w:color="auto"/>
            </w:tcBorders>
            <w:vAlign w:val="center"/>
          </w:tcPr>
          <w:p w14:paraId="61A34A42" w14:textId="1DFAC1E5" w:rsidR="00F5348A" w:rsidRPr="00C844A4" w:rsidRDefault="00C177E3" w:rsidP="00AF7BD5">
            <w:pPr>
              <w:pStyle w:val="BodyText7"/>
              <w:spacing w:line="240" w:lineRule="auto"/>
              <w:ind w:firstLine="0"/>
              <w:rPr>
                <w:sz w:val="20"/>
                <w:szCs w:val="24"/>
              </w:rPr>
            </w:pPr>
            <w:r w:rsidRPr="00C844A4">
              <w:rPr>
                <w:rStyle w:val="BodyText32"/>
                <w:sz w:val="20"/>
                <w:szCs w:val="24"/>
              </w:rPr>
              <w:t>First Column</w:t>
            </w:r>
          </w:p>
        </w:tc>
        <w:tc>
          <w:tcPr>
            <w:tcW w:w="5049" w:type="dxa"/>
            <w:tcBorders>
              <w:top w:val="single" w:sz="4" w:space="0" w:color="auto"/>
            </w:tcBorders>
            <w:vAlign w:val="center"/>
          </w:tcPr>
          <w:p w14:paraId="5064B59E" w14:textId="77777777" w:rsidR="00F5348A" w:rsidRPr="00C844A4" w:rsidRDefault="00C177E3" w:rsidP="00C844A4">
            <w:pPr>
              <w:pStyle w:val="BodyText7"/>
              <w:spacing w:line="240" w:lineRule="auto"/>
              <w:ind w:firstLine="0"/>
              <w:rPr>
                <w:sz w:val="20"/>
                <w:szCs w:val="24"/>
              </w:rPr>
            </w:pPr>
            <w:r w:rsidRPr="00C844A4">
              <w:rPr>
                <w:rStyle w:val="BodyText32"/>
                <w:sz w:val="20"/>
                <w:szCs w:val="24"/>
              </w:rPr>
              <w:t xml:space="preserve">Second Column </w:t>
            </w:r>
          </w:p>
        </w:tc>
        <w:tc>
          <w:tcPr>
            <w:tcW w:w="1251" w:type="dxa"/>
            <w:tcBorders>
              <w:top w:val="single" w:sz="4" w:space="0" w:color="auto"/>
            </w:tcBorders>
            <w:vAlign w:val="center"/>
          </w:tcPr>
          <w:p w14:paraId="429860F7" w14:textId="77777777" w:rsidR="00F5348A" w:rsidRPr="00C844A4" w:rsidRDefault="00C844A4" w:rsidP="00C844A4">
            <w:pPr>
              <w:pStyle w:val="BodyText7"/>
              <w:spacing w:line="240" w:lineRule="auto"/>
              <w:ind w:right="144" w:firstLine="0"/>
              <w:jc w:val="right"/>
              <w:rPr>
                <w:sz w:val="20"/>
                <w:szCs w:val="24"/>
              </w:rPr>
            </w:pPr>
            <w:r w:rsidRPr="00C844A4">
              <w:rPr>
                <w:rStyle w:val="BodyText32"/>
                <w:sz w:val="20"/>
                <w:szCs w:val="24"/>
              </w:rPr>
              <w:t>Th</w:t>
            </w:r>
            <w:r w:rsidR="00C177E3" w:rsidRPr="00C844A4">
              <w:rPr>
                <w:rStyle w:val="BodyText32"/>
                <w:sz w:val="20"/>
                <w:szCs w:val="24"/>
              </w:rPr>
              <w:t>ird Column</w:t>
            </w:r>
          </w:p>
        </w:tc>
      </w:tr>
      <w:tr w:rsidR="00F5348A" w:rsidRPr="00C927D9" w14:paraId="31F24A7F" w14:textId="77777777" w:rsidTr="00F577FB">
        <w:trPr>
          <w:trHeight w:val="466"/>
        </w:trPr>
        <w:tc>
          <w:tcPr>
            <w:tcW w:w="3430" w:type="dxa"/>
            <w:tcBorders>
              <w:bottom w:val="single" w:sz="4" w:space="0" w:color="auto"/>
            </w:tcBorders>
            <w:vAlign w:val="center"/>
          </w:tcPr>
          <w:p w14:paraId="4A01CDB0" w14:textId="77777777" w:rsidR="00F5348A" w:rsidRPr="00C844A4" w:rsidRDefault="00C177E3" w:rsidP="00C844A4">
            <w:pPr>
              <w:pStyle w:val="BodyText7"/>
              <w:spacing w:line="240" w:lineRule="auto"/>
              <w:ind w:firstLine="0"/>
              <w:rPr>
                <w:sz w:val="20"/>
                <w:szCs w:val="24"/>
              </w:rPr>
            </w:pPr>
            <w:r w:rsidRPr="00C844A4">
              <w:rPr>
                <w:rStyle w:val="BodyText32"/>
                <w:sz w:val="20"/>
                <w:szCs w:val="24"/>
              </w:rPr>
              <w:t>College of Advanced Education</w:t>
            </w:r>
          </w:p>
        </w:tc>
        <w:tc>
          <w:tcPr>
            <w:tcW w:w="5049" w:type="dxa"/>
            <w:tcBorders>
              <w:bottom w:val="single" w:sz="4" w:space="0" w:color="auto"/>
            </w:tcBorders>
            <w:vAlign w:val="center"/>
          </w:tcPr>
          <w:p w14:paraId="423CAFC8" w14:textId="77777777" w:rsidR="00F5348A" w:rsidRPr="00C844A4" w:rsidRDefault="00C177E3" w:rsidP="00C844A4">
            <w:pPr>
              <w:pStyle w:val="BodyText7"/>
              <w:spacing w:line="240" w:lineRule="auto"/>
              <w:ind w:firstLine="0"/>
              <w:rPr>
                <w:sz w:val="20"/>
                <w:szCs w:val="24"/>
              </w:rPr>
            </w:pPr>
            <w:r w:rsidRPr="00C844A4">
              <w:rPr>
                <w:rStyle w:val="BodyText32"/>
                <w:sz w:val="20"/>
                <w:szCs w:val="24"/>
              </w:rPr>
              <w:t>Work or other Matter</w:t>
            </w:r>
          </w:p>
        </w:tc>
        <w:tc>
          <w:tcPr>
            <w:tcW w:w="1251" w:type="dxa"/>
            <w:tcBorders>
              <w:bottom w:val="single" w:sz="4" w:space="0" w:color="auto"/>
            </w:tcBorders>
            <w:vAlign w:val="center"/>
          </w:tcPr>
          <w:p w14:paraId="2D305324" w14:textId="77777777" w:rsidR="00F5348A" w:rsidRPr="00C844A4" w:rsidRDefault="00C177E3" w:rsidP="00C844A4">
            <w:pPr>
              <w:pStyle w:val="BodyText7"/>
              <w:spacing w:line="240" w:lineRule="auto"/>
              <w:ind w:right="144" w:firstLine="0"/>
              <w:jc w:val="right"/>
              <w:rPr>
                <w:sz w:val="20"/>
                <w:szCs w:val="24"/>
              </w:rPr>
            </w:pPr>
            <w:r w:rsidRPr="00C844A4">
              <w:rPr>
                <w:rStyle w:val="BodyText32"/>
                <w:sz w:val="20"/>
                <w:szCs w:val="24"/>
              </w:rPr>
              <w:t>Maximum</w:t>
            </w:r>
            <w:r w:rsidR="00C844A4" w:rsidRPr="00C844A4">
              <w:rPr>
                <w:rStyle w:val="BodyText32"/>
                <w:sz w:val="20"/>
                <w:szCs w:val="24"/>
              </w:rPr>
              <w:t xml:space="preserve"> </w:t>
            </w:r>
            <w:r w:rsidRPr="00C844A4">
              <w:rPr>
                <w:rStyle w:val="BodyText32"/>
                <w:sz w:val="20"/>
                <w:szCs w:val="24"/>
              </w:rPr>
              <w:t>Grant</w:t>
            </w:r>
          </w:p>
        </w:tc>
      </w:tr>
      <w:tr w:rsidR="00F5348A" w:rsidRPr="00C927D9" w14:paraId="2F2727A7" w14:textId="77777777" w:rsidTr="00F577FB">
        <w:trPr>
          <w:trHeight w:val="211"/>
        </w:trPr>
        <w:tc>
          <w:tcPr>
            <w:tcW w:w="3430" w:type="dxa"/>
            <w:tcBorders>
              <w:top w:val="single" w:sz="4" w:space="0" w:color="auto"/>
            </w:tcBorders>
          </w:tcPr>
          <w:p w14:paraId="3720A961" w14:textId="77777777" w:rsidR="00F5348A" w:rsidRPr="00C927D9" w:rsidRDefault="00F5348A" w:rsidP="00BC691D">
            <w:pPr>
              <w:rPr>
                <w:rFonts w:ascii="Times New Roman" w:hAnsi="Times New Roman" w:cs="Times New Roman"/>
              </w:rPr>
            </w:pPr>
          </w:p>
        </w:tc>
        <w:tc>
          <w:tcPr>
            <w:tcW w:w="5049" w:type="dxa"/>
            <w:tcBorders>
              <w:top w:val="single" w:sz="4" w:space="0" w:color="auto"/>
            </w:tcBorders>
          </w:tcPr>
          <w:p w14:paraId="7B0EAD66" w14:textId="77777777" w:rsidR="00F5348A" w:rsidRPr="00C927D9" w:rsidRDefault="00F5348A" w:rsidP="00BC691D">
            <w:pPr>
              <w:rPr>
                <w:rFonts w:ascii="Times New Roman" w:hAnsi="Times New Roman" w:cs="Times New Roman"/>
              </w:rPr>
            </w:pPr>
          </w:p>
        </w:tc>
        <w:tc>
          <w:tcPr>
            <w:tcW w:w="1251" w:type="dxa"/>
            <w:tcBorders>
              <w:top w:val="single" w:sz="4" w:space="0" w:color="auto"/>
            </w:tcBorders>
            <w:vAlign w:val="center"/>
          </w:tcPr>
          <w:p w14:paraId="7D1F26F9" w14:textId="77777777" w:rsidR="00F5348A" w:rsidRPr="00C844A4" w:rsidRDefault="00C177E3" w:rsidP="00C844A4">
            <w:pPr>
              <w:pStyle w:val="BodyText7"/>
              <w:spacing w:line="240" w:lineRule="auto"/>
              <w:ind w:firstLine="0"/>
              <w:jc w:val="center"/>
              <w:rPr>
                <w:sz w:val="22"/>
                <w:szCs w:val="24"/>
              </w:rPr>
            </w:pPr>
            <w:r w:rsidRPr="00C844A4">
              <w:rPr>
                <w:rStyle w:val="BodyText32"/>
                <w:sz w:val="22"/>
                <w:szCs w:val="24"/>
              </w:rPr>
              <w:t>$</w:t>
            </w:r>
          </w:p>
        </w:tc>
      </w:tr>
      <w:tr w:rsidR="00F5348A" w:rsidRPr="00C927D9" w14:paraId="7CEB9A26" w14:textId="77777777" w:rsidTr="00F577FB">
        <w:trPr>
          <w:trHeight w:val="331"/>
        </w:trPr>
        <w:tc>
          <w:tcPr>
            <w:tcW w:w="3430" w:type="dxa"/>
            <w:vAlign w:val="bottom"/>
          </w:tcPr>
          <w:p w14:paraId="0C28FBA0" w14:textId="77777777" w:rsidR="00F5348A" w:rsidRPr="00C844A4" w:rsidRDefault="00C177E3" w:rsidP="00C844A4">
            <w:pPr>
              <w:pStyle w:val="BodyText7"/>
              <w:spacing w:line="240" w:lineRule="auto"/>
              <w:ind w:firstLine="270"/>
              <w:rPr>
                <w:sz w:val="22"/>
                <w:szCs w:val="22"/>
              </w:rPr>
            </w:pPr>
            <w:r w:rsidRPr="00C844A4">
              <w:rPr>
                <w:rStyle w:val="BodyText32"/>
                <w:sz w:val="22"/>
                <w:szCs w:val="22"/>
              </w:rPr>
              <w:t>College of Nursing, Australia</w:t>
            </w:r>
          </w:p>
        </w:tc>
        <w:tc>
          <w:tcPr>
            <w:tcW w:w="5049" w:type="dxa"/>
            <w:vAlign w:val="bottom"/>
          </w:tcPr>
          <w:p w14:paraId="1B49E751" w14:textId="77777777" w:rsidR="00F5348A" w:rsidRPr="00C844A4" w:rsidRDefault="00C844A4" w:rsidP="00C844A4">
            <w:pPr>
              <w:pStyle w:val="BodyText7"/>
              <w:tabs>
                <w:tab w:val="left" w:leader="dot" w:pos="4745"/>
              </w:tabs>
              <w:spacing w:line="240" w:lineRule="auto"/>
              <w:ind w:firstLine="0"/>
              <w:rPr>
                <w:sz w:val="22"/>
                <w:szCs w:val="22"/>
              </w:rPr>
            </w:pPr>
            <w:r w:rsidRPr="00C844A4">
              <w:rPr>
                <w:rStyle w:val="BodyText32"/>
                <w:sz w:val="22"/>
                <w:szCs w:val="22"/>
              </w:rPr>
              <w:t>Extensions to existing building</w:t>
            </w:r>
            <w:r w:rsidRPr="00C844A4">
              <w:rPr>
                <w:rStyle w:val="BodyText32"/>
                <w:sz w:val="22"/>
                <w:szCs w:val="22"/>
              </w:rPr>
              <w:tab/>
            </w:r>
          </w:p>
        </w:tc>
        <w:tc>
          <w:tcPr>
            <w:tcW w:w="1251" w:type="dxa"/>
            <w:tcBorders>
              <w:bottom w:val="single" w:sz="4" w:space="0" w:color="auto"/>
            </w:tcBorders>
            <w:vAlign w:val="bottom"/>
          </w:tcPr>
          <w:p w14:paraId="7D3BDF1F" w14:textId="77777777" w:rsidR="00F5348A" w:rsidRPr="00C844A4" w:rsidRDefault="00C177E3" w:rsidP="00C844A4">
            <w:pPr>
              <w:pStyle w:val="BodyText7"/>
              <w:spacing w:line="240" w:lineRule="auto"/>
              <w:ind w:right="144" w:firstLine="0"/>
              <w:jc w:val="right"/>
              <w:rPr>
                <w:sz w:val="22"/>
                <w:szCs w:val="22"/>
              </w:rPr>
            </w:pPr>
            <w:r w:rsidRPr="00C844A4">
              <w:rPr>
                <w:rStyle w:val="BodyText32"/>
                <w:sz w:val="22"/>
                <w:szCs w:val="22"/>
              </w:rPr>
              <w:t>583,330</w:t>
            </w:r>
          </w:p>
        </w:tc>
      </w:tr>
      <w:tr w:rsidR="00F5348A" w:rsidRPr="00C927D9" w14:paraId="5C295322" w14:textId="77777777" w:rsidTr="00F577FB">
        <w:trPr>
          <w:trHeight w:val="346"/>
        </w:trPr>
        <w:tc>
          <w:tcPr>
            <w:tcW w:w="3430" w:type="dxa"/>
            <w:vAlign w:val="bottom"/>
          </w:tcPr>
          <w:p w14:paraId="7585A79A" w14:textId="77777777" w:rsidR="00F5348A" w:rsidRPr="00C844A4" w:rsidRDefault="00F5348A" w:rsidP="00C844A4">
            <w:pPr>
              <w:rPr>
                <w:rFonts w:ascii="Times New Roman" w:hAnsi="Times New Roman" w:cs="Times New Roman"/>
                <w:sz w:val="22"/>
                <w:szCs w:val="22"/>
              </w:rPr>
            </w:pPr>
          </w:p>
        </w:tc>
        <w:tc>
          <w:tcPr>
            <w:tcW w:w="5049" w:type="dxa"/>
            <w:tcBorders>
              <w:bottom w:val="single" w:sz="4" w:space="0" w:color="auto"/>
            </w:tcBorders>
            <w:vAlign w:val="bottom"/>
          </w:tcPr>
          <w:p w14:paraId="237BAC45" w14:textId="77777777" w:rsidR="00F5348A" w:rsidRPr="00C844A4" w:rsidRDefault="00F5348A" w:rsidP="00C844A4">
            <w:pPr>
              <w:tabs>
                <w:tab w:val="left" w:leader="dot" w:pos="4745"/>
              </w:tabs>
              <w:rPr>
                <w:rFonts w:ascii="Times New Roman" w:hAnsi="Times New Roman" w:cs="Times New Roman"/>
                <w:sz w:val="22"/>
                <w:szCs w:val="22"/>
              </w:rPr>
            </w:pPr>
          </w:p>
        </w:tc>
        <w:tc>
          <w:tcPr>
            <w:tcW w:w="1251" w:type="dxa"/>
            <w:tcBorders>
              <w:top w:val="single" w:sz="4" w:space="0" w:color="auto"/>
              <w:bottom w:val="single" w:sz="4" w:space="0" w:color="auto"/>
            </w:tcBorders>
            <w:vAlign w:val="bottom"/>
          </w:tcPr>
          <w:p w14:paraId="5A8C8724" w14:textId="77777777" w:rsidR="00F5348A" w:rsidRPr="00C844A4" w:rsidRDefault="00C177E3" w:rsidP="00C844A4">
            <w:pPr>
              <w:pStyle w:val="BodyText7"/>
              <w:spacing w:line="240" w:lineRule="auto"/>
              <w:ind w:right="144" w:firstLine="0"/>
              <w:jc w:val="right"/>
              <w:rPr>
                <w:sz w:val="22"/>
                <w:szCs w:val="22"/>
              </w:rPr>
            </w:pPr>
            <w:r w:rsidRPr="00C844A4">
              <w:rPr>
                <w:rStyle w:val="BodyText32"/>
                <w:sz w:val="22"/>
                <w:szCs w:val="22"/>
              </w:rPr>
              <w:t>583,330</w:t>
            </w:r>
          </w:p>
        </w:tc>
      </w:tr>
      <w:tr w:rsidR="00F5348A" w:rsidRPr="00C927D9" w14:paraId="64EEAEF0" w14:textId="77777777" w:rsidTr="00F577FB">
        <w:trPr>
          <w:trHeight w:val="221"/>
        </w:trPr>
        <w:tc>
          <w:tcPr>
            <w:tcW w:w="3430" w:type="dxa"/>
            <w:vAlign w:val="bottom"/>
          </w:tcPr>
          <w:p w14:paraId="38671E23" w14:textId="77777777" w:rsidR="00F5348A" w:rsidRPr="00C844A4" w:rsidRDefault="00C177E3" w:rsidP="00C844A4">
            <w:pPr>
              <w:pStyle w:val="BodyText7"/>
              <w:spacing w:line="240" w:lineRule="auto"/>
              <w:ind w:firstLine="270"/>
              <w:rPr>
                <w:sz w:val="22"/>
                <w:szCs w:val="22"/>
              </w:rPr>
            </w:pPr>
            <w:proofErr w:type="spellStart"/>
            <w:r w:rsidRPr="00C844A4">
              <w:rPr>
                <w:rStyle w:val="BodyText32"/>
                <w:sz w:val="22"/>
                <w:szCs w:val="22"/>
              </w:rPr>
              <w:t>Dookie</w:t>
            </w:r>
            <w:proofErr w:type="spellEnd"/>
            <w:r w:rsidRPr="00C844A4">
              <w:rPr>
                <w:rStyle w:val="BodyText32"/>
                <w:sz w:val="22"/>
                <w:szCs w:val="22"/>
              </w:rPr>
              <w:t xml:space="preserve"> Agricultural College</w:t>
            </w:r>
          </w:p>
        </w:tc>
        <w:tc>
          <w:tcPr>
            <w:tcW w:w="5049" w:type="dxa"/>
            <w:tcBorders>
              <w:top w:val="single" w:sz="4" w:space="0" w:color="auto"/>
            </w:tcBorders>
            <w:vAlign w:val="bottom"/>
          </w:tcPr>
          <w:p w14:paraId="66FBF5EF" w14:textId="77777777" w:rsidR="00F5348A" w:rsidRPr="00C844A4" w:rsidRDefault="00C177E3" w:rsidP="00C844A4">
            <w:pPr>
              <w:pStyle w:val="BodyText7"/>
              <w:tabs>
                <w:tab w:val="left" w:leader="dot" w:pos="4745"/>
              </w:tabs>
              <w:spacing w:line="240" w:lineRule="auto"/>
              <w:ind w:firstLine="0"/>
              <w:rPr>
                <w:sz w:val="22"/>
                <w:szCs w:val="22"/>
              </w:rPr>
            </w:pPr>
            <w:r w:rsidRPr="00C844A4">
              <w:rPr>
                <w:rStyle w:val="BodyText32"/>
                <w:sz w:val="22"/>
                <w:szCs w:val="22"/>
              </w:rPr>
              <w:t>Completion of animal physiology laboratory</w:t>
            </w:r>
            <w:r w:rsidR="00C844A4" w:rsidRPr="00C844A4">
              <w:rPr>
                <w:rStyle w:val="BodyText32"/>
                <w:sz w:val="22"/>
                <w:szCs w:val="22"/>
              </w:rPr>
              <w:tab/>
            </w:r>
          </w:p>
        </w:tc>
        <w:tc>
          <w:tcPr>
            <w:tcW w:w="1251" w:type="dxa"/>
            <w:tcBorders>
              <w:top w:val="single" w:sz="4" w:space="0" w:color="auto"/>
            </w:tcBorders>
            <w:vAlign w:val="bottom"/>
          </w:tcPr>
          <w:p w14:paraId="6B16CE21" w14:textId="77777777" w:rsidR="00F5348A" w:rsidRPr="00C844A4" w:rsidRDefault="00C177E3" w:rsidP="00C844A4">
            <w:pPr>
              <w:pStyle w:val="BodyText7"/>
              <w:spacing w:line="240" w:lineRule="auto"/>
              <w:ind w:right="144" w:firstLine="0"/>
              <w:jc w:val="right"/>
              <w:rPr>
                <w:sz w:val="22"/>
                <w:szCs w:val="22"/>
              </w:rPr>
            </w:pPr>
            <w:r w:rsidRPr="00C844A4">
              <w:rPr>
                <w:rStyle w:val="BodyText32"/>
                <w:sz w:val="22"/>
                <w:szCs w:val="22"/>
              </w:rPr>
              <w:t>10,830</w:t>
            </w:r>
          </w:p>
        </w:tc>
      </w:tr>
      <w:tr w:rsidR="00F5348A" w:rsidRPr="00C927D9" w14:paraId="1D4E92C2" w14:textId="77777777" w:rsidTr="00F577FB">
        <w:trPr>
          <w:trHeight w:val="182"/>
        </w:trPr>
        <w:tc>
          <w:tcPr>
            <w:tcW w:w="3430" w:type="dxa"/>
            <w:vAlign w:val="bottom"/>
          </w:tcPr>
          <w:p w14:paraId="33BA1D35" w14:textId="77777777" w:rsidR="00F5348A" w:rsidRPr="00C844A4" w:rsidRDefault="00F5348A" w:rsidP="00C844A4">
            <w:pPr>
              <w:rPr>
                <w:rFonts w:ascii="Times New Roman" w:hAnsi="Times New Roman" w:cs="Times New Roman"/>
                <w:sz w:val="22"/>
                <w:szCs w:val="22"/>
              </w:rPr>
            </w:pPr>
          </w:p>
        </w:tc>
        <w:tc>
          <w:tcPr>
            <w:tcW w:w="5049" w:type="dxa"/>
            <w:vAlign w:val="bottom"/>
          </w:tcPr>
          <w:p w14:paraId="05FF42F0" w14:textId="77777777" w:rsidR="00F5348A" w:rsidRPr="00C844A4" w:rsidRDefault="00C177E3" w:rsidP="00C844A4">
            <w:pPr>
              <w:pStyle w:val="BodyText7"/>
              <w:tabs>
                <w:tab w:val="left" w:leader="dot" w:pos="4745"/>
              </w:tabs>
              <w:spacing w:line="240" w:lineRule="auto"/>
              <w:ind w:firstLine="0"/>
              <w:rPr>
                <w:sz w:val="22"/>
                <w:szCs w:val="22"/>
              </w:rPr>
            </w:pPr>
            <w:r w:rsidRPr="00C844A4">
              <w:rPr>
                <w:rStyle w:val="BodyText32"/>
                <w:sz w:val="22"/>
                <w:szCs w:val="22"/>
              </w:rPr>
              <w:t>Erecti</w:t>
            </w:r>
            <w:r w:rsidR="00C844A4" w:rsidRPr="00C844A4">
              <w:rPr>
                <w:rStyle w:val="BodyText32"/>
                <w:sz w:val="22"/>
                <w:szCs w:val="22"/>
              </w:rPr>
              <w:t>on of lecture theatre building</w:t>
            </w:r>
            <w:r w:rsidR="00C844A4" w:rsidRPr="00C844A4">
              <w:rPr>
                <w:rStyle w:val="BodyText32"/>
                <w:sz w:val="22"/>
                <w:szCs w:val="22"/>
              </w:rPr>
              <w:tab/>
            </w:r>
          </w:p>
        </w:tc>
        <w:tc>
          <w:tcPr>
            <w:tcW w:w="1251" w:type="dxa"/>
            <w:vAlign w:val="bottom"/>
          </w:tcPr>
          <w:p w14:paraId="2CB7AC02" w14:textId="77777777" w:rsidR="00F5348A" w:rsidRPr="00C844A4" w:rsidRDefault="00C177E3" w:rsidP="00C844A4">
            <w:pPr>
              <w:pStyle w:val="BodyText7"/>
              <w:spacing w:line="240" w:lineRule="auto"/>
              <w:ind w:right="144" w:firstLine="0"/>
              <w:jc w:val="right"/>
              <w:rPr>
                <w:sz w:val="22"/>
                <w:szCs w:val="22"/>
              </w:rPr>
            </w:pPr>
            <w:r w:rsidRPr="00C844A4">
              <w:rPr>
                <w:rStyle w:val="BodyText32"/>
                <w:sz w:val="22"/>
                <w:szCs w:val="22"/>
              </w:rPr>
              <w:t>45,830</w:t>
            </w:r>
          </w:p>
        </w:tc>
      </w:tr>
      <w:tr w:rsidR="00F5348A" w:rsidRPr="00C927D9" w14:paraId="6CFDDB37" w14:textId="77777777" w:rsidTr="00F577FB">
        <w:trPr>
          <w:trHeight w:val="240"/>
        </w:trPr>
        <w:tc>
          <w:tcPr>
            <w:tcW w:w="3430" w:type="dxa"/>
            <w:vAlign w:val="bottom"/>
          </w:tcPr>
          <w:p w14:paraId="6A60E1A2" w14:textId="77777777" w:rsidR="00F5348A" w:rsidRPr="00C844A4" w:rsidRDefault="00F5348A" w:rsidP="00C844A4">
            <w:pPr>
              <w:rPr>
                <w:rFonts w:ascii="Times New Roman" w:hAnsi="Times New Roman" w:cs="Times New Roman"/>
                <w:sz w:val="22"/>
                <w:szCs w:val="22"/>
              </w:rPr>
            </w:pPr>
          </w:p>
        </w:tc>
        <w:tc>
          <w:tcPr>
            <w:tcW w:w="5049" w:type="dxa"/>
            <w:vAlign w:val="bottom"/>
          </w:tcPr>
          <w:p w14:paraId="21BCF6CB" w14:textId="77777777" w:rsidR="00F5348A" w:rsidRPr="00C844A4" w:rsidRDefault="00C177E3" w:rsidP="00C844A4">
            <w:pPr>
              <w:pStyle w:val="BodyText7"/>
              <w:tabs>
                <w:tab w:val="left" w:leader="dot" w:pos="4745"/>
              </w:tabs>
              <w:spacing w:line="240" w:lineRule="auto"/>
              <w:ind w:firstLine="0"/>
              <w:rPr>
                <w:sz w:val="22"/>
                <w:szCs w:val="22"/>
              </w:rPr>
            </w:pPr>
            <w:r w:rsidRPr="00C844A4">
              <w:rPr>
                <w:rStyle w:val="BodyText32"/>
                <w:sz w:val="22"/>
                <w:szCs w:val="22"/>
              </w:rPr>
              <w:t>Alterations to biology and chemistry laboratories</w:t>
            </w:r>
            <w:r w:rsidR="00C844A4" w:rsidRPr="00C844A4">
              <w:rPr>
                <w:rStyle w:val="BodyText32"/>
                <w:sz w:val="22"/>
                <w:szCs w:val="22"/>
              </w:rPr>
              <w:tab/>
            </w:r>
          </w:p>
        </w:tc>
        <w:tc>
          <w:tcPr>
            <w:tcW w:w="1251" w:type="dxa"/>
            <w:tcBorders>
              <w:bottom w:val="single" w:sz="4" w:space="0" w:color="auto"/>
            </w:tcBorders>
            <w:vAlign w:val="bottom"/>
          </w:tcPr>
          <w:p w14:paraId="695495A5" w14:textId="77777777" w:rsidR="00F5348A" w:rsidRPr="00C844A4" w:rsidRDefault="00C177E3" w:rsidP="00C844A4">
            <w:pPr>
              <w:pStyle w:val="BodyText7"/>
              <w:spacing w:line="240" w:lineRule="auto"/>
              <w:ind w:right="144" w:firstLine="0"/>
              <w:jc w:val="right"/>
              <w:rPr>
                <w:sz w:val="22"/>
                <w:szCs w:val="22"/>
              </w:rPr>
            </w:pPr>
            <w:r w:rsidRPr="00C844A4">
              <w:rPr>
                <w:rStyle w:val="BodyText32"/>
                <w:sz w:val="22"/>
                <w:szCs w:val="22"/>
              </w:rPr>
              <w:t>33,340</w:t>
            </w:r>
          </w:p>
        </w:tc>
      </w:tr>
      <w:tr w:rsidR="00F5348A" w:rsidRPr="00C927D9" w14:paraId="22C75C51" w14:textId="77777777" w:rsidTr="00F577FB">
        <w:trPr>
          <w:trHeight w:val="317"/>
        </w:trPr>
        <w:tc>
          <w:tcPr>
            <w:tcW w:w="3430" w:type="dxa"/>
            <w:vAlign w:val="bottom"/>
          </w:tcPr>
          <w:p w14:paraId="61CFCBFB" w14:textId="77777777" w:rsidR="00F5348A" w:rsidRPr="00C844A4" w:rsidRDefault="00F5348A" w:rsidP="00C844A4">
            <w:pPr>
              <w:rPr>
                <w:rFonts w:ascii="Times New Roman" w:hAnsi="Times New Roman" w:cs="Times New Roman"/>
                <w:sz w:val="22"/>
                <w:szCs w:val="22"/>
              </w:rPr>
            </w:pPr>
          </w:p>
        </w:tc>
        <w:tc>
          <w:tcPr>
            <w:tcW w:w="5049" w:type="dxa"/>
            <w:tcBorders>
              <w:bottom w:val="single" w:sz="4" w:space="0" w:color="auto"/>
            </w:tcBorders>
            <w:vAlign w:val="bottom"/>
          </w:tcPr>
          <w:p w14:paraId="7BD157E3" w14:textId="77777777" w:rsidR="00F5348A" w:rsidRPr="00C844A4" w:rsidRDefault="00F5348A" w:rsidP="00C844A4">
            <w:pPr>
              <w:tabs>
                <w:tab w:val="left" w:leader="dot" w:pos="4745"/>
              </w:tabs>
              <w:rPr>
                <w:rFonts w:ascii="Times New Roman" w:hAnsi="Times New Roman" w:cs="Times New Roman"/>
                <w:sz w:val="22"/>
                <w:szCs w:val="22"/>
              </w:rPr>
            </w:pPr>
          </w:p>
        </w:tc>
        <w:tc>
          <w:tcPr>
            <w:tcW w:w="1251" w:type="dxa"/>
            <w:tcBorders>
              <w:top w:val="single" w:sz="4" w:space="0" w:color="auto"/>
              <w:bottom w:val="single" w:sz="4" w:space="0" w:color="auto"/>
            </w:tcBorders>
            <w:vAlign w:val="bottom"/>
          </w:tcPr>
          <w:p w14:paraId="29259B66" w14:textId="77777777" w:rsidR="00F5348A" w:rsidRPr="00C844A4" w:rsidRDefault="00C177E3" w:rsidP="00C844A4">
            <w:pPr>
              <w:pStyle w:val="BodyText7"/>
              <w:spacing w:line="240" w:lineRule="auto"/>
              <w:ind w:right="144" w:firstLine="0"/>
              <w:jc w:val="right"/>
              <w:rPr>
                <w:sz w:val="22"/>
                <w:szCs w:val="22"/>
              </w:rPr>
            </w:pPr>
            <w:r w:rsidRPr="00C844A4">
              <w:rPr>
                <w:rStyle w:val="BodyText32"/>
                <w:sz w:val="22"/>
                <w:szCs w:val="22"/>
              </w:rPr>
              <w:t>90,000</w:t>
            </w:r>
          </w:p>
        </w:tc>
      </w:tr>
      <w:tr w:rsidR="00F5348A" w:rsidRPr="00C927D9" w14:paraId="76292362" w14:textId="77777777" w:rsidTr="00F577FB">
        <w:trPr>
          <w:trHeight w:val="269"/>
        </w:trPr>
        <w:tc>
          <w:tcPr>
            <w:tcW w:w="3430" w:type="dxa"/>
            <w:vAlign w:val="bottom"/>
          </w:tcPr>
          <w:p w14:paraId="552D551C" w14:textId="77777777" w:rsidR="00F5348A" w:rsidRPr="00C844A4" w:rsidRDefault="00C177E3" w:rsidP="00C844A4">
            <w:pPr>
              <w:pStyle w:val="BodyText7"/>
              <w:spacing w:line="240" w:lineRule="auto"/>
              <w:ind w:firstLine="270"/>
              <w:rPr>
                <w:sz w:val="22"/>
                <w:szCs w:val="22"/>
              </w:rPr>
            </w:pPr>
            <w:r w:rsidRPr="00C844A4">
              <w:rPr>
                <w:rStyle w:val="BodyText32"/>
                <w:sz w:val="22"/>
                <w:szCs w:val="22"/>
              </w:rPr>
              <w:t>Emily McPherson College</w:t>
            </w:r>
          </w:p>
        </w:tc>
        <w:tc>
          <w:tcPr>
            <w:tcW w:w="5049" w:type="dxa"/>
            <w:tcBorders>
              <w:top w:val="single" w:sz="4" w:space="0" w:color="auto"/>
            </w:tcBorders>
            <w:vAlign w:val="bottom"/>
          </w:tcPr>
          <w:p w14:paraId="4726EA2A" w14:textId="77777777" w:rsidR="00F5348A" w:rsidRPr="00C844A4" w:rsidRDefault="00C177E3" w:rsidP="00C844A4">
            <w:pPr>
              <w:pStyle w:val="BodyText7"/>
              <w:tabs>
                <w:tab w:val="left" w:leader="dot" w:pos="4745"/>
              </w:tabs>
              <w:spacing w:line="240" w:lineRule="auto"/>
              <w:ind w:firstLine="0"/>
              <w:rPr>
                <w:sz w:val="22"/>
                <w:szCs w:val="22"/>
              </w:rPr>
            </w:pPr>
            <w:r w:rsidRPr="00C844A4">
              <w:rPr>
                <w:rStyle w:val="BodyText32"/>
                <w:sz w:val="22"/>
                <w:szCs w:val="22"/>
              </w:rPr>
              <w:t>Erection of multi-purpose building—Stage 1</w:t>
            </w:r>
            <w:r w:rsidR="00C844A4" w:rsidRPr="00C844A4">
              <w:rPr>
                <w:rStyle w:val="BodyText32"/>
                <w:sz w:val="22"/>
                <w:szCs w:val="22"/>
              </w:rPr>
              <w:tab/>
            </w:r>
          </w:p>
        </w:tc>
        <w:tc>
          <w:tcPr>
            <w:tcW w:w="1251" w:type="dxa"/>
            <w:tcBorders>
              <w:top w:val="single" w:sz="4" w:space="0" w:color="auto"/>
            </w:tcBorders>
            <w:vAlign w:val="bottom"/>
          </w:tcPr>
          <w:p w14:paraId="3AF222AD" w14:textId="77777777" w:rsidR="00F5348A" w:rsidRPr="00C844A4" w:rsidRDefault="00C177E3" w:rsidP="00C844A4">
            <w:pPr>
              <w:pStyle w:val="BodyText7"/>
              <w:spacing w:line="240" w:lineRule="auto"/>
              <w:ind w:right="144" w:firstLine="0"/>
              <w:jc w:val="right"/>
              <w:rPr>
                <w:sz w:val="22"/>
                <w:szCs w:val="22"/>
              </w:rPr>
            </w:pPr>
            <w:r w:rsidRPr="00C844A4">
              <w:rPr>
                <w:rStyle w:val="BodyText32"/>
                <w:sz w:val="22"/>
                <w:szCs w:val="22"/>
              </w:rPr>
              <w:t>983,980</w:t>
            </w:r>
          </w:p>
        </w:tc>
      </w:tr>
      <w:tr w:rsidR="00F5348A" w:rsidRPr="00C927D9" w14:paraId="5D39EB73" w14:textId="77777777" w:rsidTr="00F577FB">
        <w:trPr>
          <w:trHeight w:val="211"/>
        </w:trPr>
        <w:tc>
          <w:tcPr>
            <w:tcW w:w="3430" w:type="dxa"/>
            <w:vAlign w:val="bottom"/>
          </w:tcPr>
          <w:p w14:paraId="233F4CF5" w14:textId="77777777" w:rsidR="00F5348A" w:rsidRPr="00C844A4" w:rsidRDefault="00F5348A" w:rsidP="00C844A4">
            <w:pPr>
              <w:rPr>
                <w:rFonts w:ascii="Times New Roman" w:hAnsi="Times New Roman" w:cs="Times New Roman"/>
                <w:sz w:val="22"/>
                <w:szCs w:val="22"/>
              </w:rPr>
            </w:pPr>
          </w:p>
        </w:tc>
        <w:tc>
          <w:tcPr>
            <w:tcW w:w="5049" w:type="dxa"/>
            <w:vAlign w:val="bottom"/>
          </w:tcPr>
          <w:p w14:paraId="4E780B46" w14:textId="77777777" w:rsidR="00F5348A" w:rsidRPr="00C844A4" w:rsidRDefault="00C177E3" w:rsidP="00C844A4">
            <w:pPr>
              <w:pStyle w:val="BodyText7"/>
              <w:tabs>
                <w:tab w:val="left" w:leader="dot" w:pos="4745"/>
              </w:tabs>
              <w:spacing w:line="240" w:lineRule="auto"/>
              <w:ind w:firstLine="0"/>
              <w:rPr>
                <w:sz w:val="22"/>
                <w:szCs w:val="22"/>
              </w:rPr>
            </w:pPr>
            <w:r w:rsidRPr="00C844A4">
              <w:rPr>
                <w:rStyle w:val="BodyText32"/>
                <w:sz w:val="22"/>
                <w:szCs w:val="22"/>
              </w:rPr>
              <w:t>Alterations</w:t>
            </w:r>
            <w:r w:rsidR="00C844A4" w:rsidRPr="00C844A4">
              <w:rPr>
                <w:rStyle w:val="BodyText32"/>
                <w:sz w:val="22"/>
                <w:szCs w:val="22"/>
              </w:rPr>
              <w:t xml:space="preserve"> to existing premises</w:t>
            </w:r>
            <w:r w:rsidR="00C844A4" w:rsidRPr="00C844A4">
              <w:rPr>
                <w:rStyle w:val="BodyText32"/>
                <w:sz w:val="22"/>
                <w:szCs w:val="22"/>
              </w:rPr>
              <w:tab/>
            </w:r>
          </w:p>
        </w:tc>
        <w:tc>
          <w:tcPr>
            <w:tcW w:w="1251" w:type="dxa"/>
            <w:tcBorders>
              <w:bottom w:val="single" w:sz="4" w:space="0" w:color="auto"/>
            </w:tcBorders>
            <w:vAlign w:val="bottom"/>
          </w:tcPr>
          <w:p w14:paraId="6E556613" w14:textId="77777777" w:rsidR="00F5348A" w:rsidRPr="00C844A4" w:rsidRDefault="00C177E3" w:rsidP="00C844A4">
            <w:pPr>
              <w:pStyle w:val="BodyText7"/>
              <w:spacing w:line="240" w:lineRule="auto"/>
              <w:ind w:right="144" w:firstLine="0"/>
              <w:jc w:val="right"/>
              <w:rPr>
                <w:sz w:val="22"/>
                <w:szCs w:val="22"/>
              </w:rPr>
            </w:pPr>
            <w:r w:rsidRPr="00C844A4">
              <w:rPr>
                <w:rStyle w:val="BodyText32"/>
                <w:sz w:val="22"/>
                <w:szCs w:val="22"/>
              </w:rPr>
              <w:t>40,190</w:t>
            </w:r>
          </w:p>
        </w:tc>
      </w:tr>
      <w:tr w:rsidR="00F5348A" w:rsidRPr="00C927D9" w14:paraId="0532F459" w14:textId="77777777" w:rsidTr="00F577FB">
        <w:trPr>
          <w:trHeight w:val="312"/>
        </w:trPr>
        <w:tc>
          <w:tcPr>
            <w:tcW w:w="3430" w:type="dxa"/>
            <w:vAlign w:val="bottom"/>
          </w:tcPr>
          <w:p w14:paraId="120A810F" w14:textId="77777777" w:rsidR="00F5348A" w:rsidRPr="00C844A4" w:rsidRDefault="00F5348A" w:rsidP="00C844A4">
            <w:pPr>
              <w:rPr>
                <w:rFonts w:ascii="Times New Roman" w:hAnsi="Times New Roman" w:cs="Times New Roman"/>
                <w:sz w:val="22"/>
                <w:szCs w:val="22"/>
              </w:rPr>
            </w:pPr>
          </w:p>
        </w:tc>
        <w:tc>
          <w:tcPr>
            <w:tcW w:w="5049" w:type="dxa"/>
            <w:tcBorders>
              <w:bottom w:val="single" w:sz="4" w:space="0" w:color="auto"/>
            </w:tcBorders>
            <w:vAlign w:val="bottom"/>
          </w:tcPr>
          <w:p w14:paraId="3805CD9A" w14:textId="77777777" w:rsidR="00F5348A" w:rsidRPr="00C844A4" w:rsidRDefault="00F5348A" w:rsidP="00C844A4">
            <w:pPr>
              <w:tabs>
                <w:tab w:val="left" w:leader="dot" w:pos="4745"/>
              </w:tabs>
              <w:rPr>
                <w:rFonts w:ascii="Times New Roman" w:hAnsi="Times New Roman" w:cs="Times New Roman"/>
                <w:sz w:val="22"/>
                <w:szCs w:val="22"/>
              </w:rPr>
            </w:pPr>
          </w:p>
        </w:tc>
        <w:tc>
          <w:tcPr>
            <w:tcW w:w="1251" w:type="dxa"/>
            <w:tcBorders>
              <w:top w:val="single" w:sz="4" w:space="0" w:color="auto"/>
              <w:bottom w:val="single" w:sz="4" w:space="0" w:color="auto"/>
            </w:tcBorders>
            <w:vAlign w:val="bottom"/>
          </w:tcPr>
          <w:p w14:paraId="51AD6CC7" w14:textId="77777777" w:rsidR="00F5348A" w:rsidRPr="00C844A4" w:rsidRDefault="00C177E3" w:rsidP="00C844A4">
            <w:pPr>
              <w:pStyle w:val="BodyText7"/>
              <w:spacing w:line="240" w:lineRule="auto"/>
              <w:ind w:right="144" w:firstLine="0"/>
              <w:jc w:val="right"/>
              <w:rPr>
                <w:sz w:val="22"/>
                <w:szCs w:val="22"/>
              </w:rPr>
            </w:pPr>
            <w:r w:rsidRPr="00C844A4">
              <w:rPr>
                <w:rStyle w:val="BodyText32"/>
                <w:sz w:val="22"/>
                <w:szCs w:val="22"/>
              </w:rPr>
              <w:t>1,024,170</w:t>
            </w:r>
          </w:p>
        </w:tc>
      </w:tr>
      <w:tr w:rsidR="00F5348A" w:rsidRPr="00C927D9" w14:paraId="57F2A19A" w14:textId="77777777" w:rsidTr="00F577FB">
        <w:trPr>
          <w:trHeight w:val="422"/>
        </w:trPr>
        <w:tc>
          <w:tcPr>
            <w:tcW w:w="3430" w:type="dxa"/>
            <w:vAlign w:val="bottom"/>
          </w:tcPr>
          <w:p w14:paraId="0ED4BCF2" w14:textId="77777777" w:rsidR="00F5348A" w:rsidRPr="00C844A4" w:rsidRDefault="00C177E3" w:rsidP="00C844A4">
            <w:pPr>
              <w:pStyle w:val="BodyText7"/>
              <w:spacing w:line="240" w:lineRule="auto"/>
              <w:ind w:left="540" w:hanging="270"/>
              <w:rPr>
                <w:sz w:val="22"/>
                <w:szCs w:val="22"/>
              </w:rPr>
            </w:pPr>
            <w:proofErr w:type="spellStart"/>
            <w:r w:rsidRPr="00C844A4">
              <w:rPr>
                <w:rStyle w:val="BodyText32"/>
                <w:sz w:val="22"/>
                <w:szCs w:val="22"/>
              </w:rPr>
              <w:t>Footscray</w:t>
            </w:r>
            <w:proofErr w:type="spellEnd"/>
            <w:r w:rsidRPr="00C844A4">
              <w:rPr>
                <w:rStyle w:val="BodyText32"/>
                <w:sz w:val="22"/>
                <w:szCs w:val="22"/>
              </w:rPr>
              <w:t xml:space="preserve"> Institute of Technology</w:t>
            </w:r>
          </w:p>
        </w:tc>
        <w:tc>
          <w:tcPr>
            <w:tcW w:w="5049" w:type="dxa"/>
            <w:tcBorders>
              <w:top w:val="single" w:sz="4" w:space="0" w:color="auto"/>
            </w:tcBorders>
            <w:vAlign w:val="bottom"/>
          </w:tcPr>
          <w:p w14:paraId="126155C0" w14:textId="77777777" w:rsidR="00F5348A" w:rsidRPr="00C844A4" w:rsidRDefault="00C177E3" w:rsidP="00C844A4">
            <w:pPr>
              <w:pStyle w:val="BodyText7"/>
              <w:tabs>
                <w:tab w:val="left" w:leader="dot" w:pos="4745"/>
              </w:tabs>
              <w:spacing w:line="240" w:lineRule="auto"/>
              <w:ind w:left="260" w:hanging="260"/>
              <w:rPr>
                <w:sz w:val="22"/>
                <w:szCs w:val="22"/>
              </w:rPr>
            </w:pPr>
            <w:r w:rsidRPr="00C844A4">
              <w:rPr>
                <w:rStyle w:val="BodyText32"/>
                <w:sz w:val="22"/>
                <w:szCs w:val="22"/>
              </w:rPr>
              <w:t>Erection of general teaching</w:t>
            </w:r>
            <w:r w:rsidR="00C844A4" w:rsidRPr="00C844A4">
              <w:rPr>
                <w:rStyle w:val="BodyText32"/>
                <w:sz w:val="22"/>
                <w:szCs w:val="22"/>
              </w:rPr>
              <w:t xml:space="preserve"> and lecture theatre buildings</w:t>
            </w:r>
            <w:r w:rsidR="00C844A4" w:rsidRPr="00C844A4">
              <w:rPr>
                <w:rStyle w:val="BodyText32"/>
                <w:sz w:val="22"/>
                <w:szCs w:val="22"/>
              </w:rPr>
              <w:tab/>
            </w:r>
          </w:p>
        </w:tc>
        <w:tc>
          <w:tcPr>
            <w:tcW w:w="1251" w:type="dxa"/>
            <w:tcBorders>
              <w:top w:val="single" w:sz="4" w:space="0" w:color="auto"/>
            </w:tcBorders>
            <w:vAlign w:val="bottom"/>
          </w:tcPr>
          <w:p w14:paraId="3B236551" w14:textId="77777777" w:rsidR="00F5348A" w:rsidRPr="00C844A4" w:rsidRDefault="00C177E3" w:rsidP="00C844A4">
            <w:pPr>
              <w:pStyle w:val="BodyText7"/>
              <w:spacing w:line="240" w:lineRule="auto"/>
              <w:ind w:right="144" w:firstLine="0"/>
              <w:jc w:val="right"/>
              <w:rPr>
                <w:sz w:val="22"/>
                <w:szCs w:val="22"/>
              </w:rPr>
            </w:pPr>
            <w:r w:rsidRPr="00C844A4">
              <w:rPr>
                <w:rStyle w:val="BodyText32"/>
                <w:sz w:val="22"/>
                <w:szCs w:val="22"/>
              </w:rPr>
              <w:t>1,666,670</w:t>
            </w:r>
          </w:p>
        </w:tc>
      </w:tr>
      <w:tr w:rsidR="00F5348A" w:rsidRPr="00C927D9" w14:paraId="7BE3C2DA" w14:textId="77777777" w:rsidTr="00F577FB">
        <w:trPr>
          <w:trHeight w:val="178"/>
        </w:trPr>
        <w:tc>
          <w:tcPr>
            <w:tcW w:w="3430" w:type="dxa"/>
            <w:vAlign w:val="bottom"/>
          </w:tcPr>
          <w:p w14:paraId="122E6E3C" w14:textId="77777777" w:rsidR="00F5348A" w:rsidRPr="00C844A4" w:rsidRDefault="00F5348A" w:rsidP="00C844A4">
            <w:pPr>
              <w:rPr>
                <w:rFonts w:ascii="Times New Roman" w:hAnsi="Times New Roman" w:cs="Times New Roman"/>
                <w:sz w:val="22"/>
                <w:szCs w:val="22"/>
              </w:rPr>
            </w:pPr>
          </w:p>
        </w:tc>
        <w:tc>
          <w:tcPr>
            <w:tcW w:w="5049" w:type="dxa"/>
            <w:vAlign w:val="bottom"/>
          </w:tcPr>
          <w:p w14:paraId="1A47ACBF" w14:textId="77777777" w:rsidR="00F5348A" w:rsidRPr="00C844A4" w:rsidRDefault="00C177E3" w:rsidP="00C844A4">
            <w:pPr>
              <w:pStyle w:val="BodyText7"/>
              <w:tabs>
                <w:tab w:val="left" w:leader="dot" w:pos="4745"/>
              </w:tabs>
              <w:spacing w:line="240" w:lineRule="auto"/>
              <w:ind w:firstLine="0"/>
              <w:rPr>
                <w:sz w:val="22"/>
                <w:szCs w:val="22"/>
              </w:rPr>
            </w:pPr>
            <w:r w:rsidRPr="00C844A4">
              <w:rPr>
                <w:rStyle w:val="BodyText32"/>
                <w:sz w:val="22"/>
                <w:szCs w:val="22"/>
              </w:rPr>
              <w:t xml:space="preserve">Establishment of physical education </w:t>
            </w:r>
            <w:proofErr w:type="spellStart"/>
            <w:r w:rsidRPr="00C844A4">
              <w:rPr>
                <w:rStyle w:val="BodyText32"/>
                <w:sz w:val="22"/>
                <w:szCs w:val="22"/>
              </w:rPr>
              <w:t>centre</w:t>
            </w:r>
            <w:proofErr w:type="spellEnd"/>
            <w:r w:rsidR="00C844A4" w:rsidRPr="00C844A4">
              <w:rPr>
                <w:rStyle w:val="BodyText32"/>
                <w:sz w:val="22"/>
                <w:szCs w:val="22"/>
              </w:rPr>
              <w:tab/>
            </w:r>
          </w:p>
        </w:tc>
        <w:tc>
          <w:tcPr>
            <w:tcW w:w="1251" w:type="dxa"/>
            <w:vAlign w:val="bottom"/>
          </w:tcPr>
          <w:p w14:paraId="4ABAD0A9" w14:textId="77777777" w:rsidR="00F5348A" w:rsidRPr="00C844A4" w:rsidRDefault="00C177E3" w:rsidP="00C844A4">
            <w:pPr>
              <w:pStyle w:val="BodyText7"/>
              <w:spacing w:line="240" w:lineRule="auto"/>
              <w:ind w:right="144" w:firstLine="0"/>
              <w:jc w:val="right"/>
              <w:rPr>
                <w:sz w:val="22"/>
                <w:szCs w:val="22"/>
              </w:rPr>
            </w:pPr>
            <w:r w:rsidRPr="00C844A4">
              <w:rPr>
                <w:rStyle w:val="BodyText32"/>
                <w:sz w:val="22"/>
                <w:szCs w:val="22"/>
              </w:rPr>
              <w:t>416,670</w:t>
            </w:r>
          </w:p>
        </w:tc>
      </w:tr>
      <w:tr w:rsidR="00F5348A" w:rsidRPr="00C927D9" w14:paraId="2B4D531F" w14:textId="77777777" w:rsidTr="00F577FB">
        <w:trPr>
          <w:trHeight w:val="197"/>
        </w:trPr>
        <w:tc>
          <w:tcPr>
            <w:tcW w:w="3430" w:type="dxa"/>
            <w:vAlign w:val="bottom"/>
          </w:tcPr>
          <w:p w14:paraId="6BB70EC4" w14:textId="77777777" w:rsidR="00F5348A" w:rsidRPr="00C844A4" w:rsidRDefault="00F5348A" w:rsidP="00C844A4">
            <w:pPr>
              <w:rPr>
                <w:rFonts w:ascii="Times New Roman" w:hAnsi="Times New Roman" w:cs="Times New Roman"/>
                <w:sz w:val="22"/>
                <w:szCs w:val="22"/>
              </w:rPr>
            </w:pPr>
          </w:p>
        </w:tc>
        <w:tc>
          <w:tcPr>
            <w:tcW w:w="5049" w:type="dxa"/>
            <w:vAlign w:val="bottom"/>
          </w:tcPr>
          <w:p w14:paraId="68BE72DB" w14:textId="77777777" w:rsidR="00F5348A" w:rsidRPr="00C844A4" w:rsidRDefault="00C844A4" w:rsidP="00C844A4">
            <w:pPr>
              <w:pStyle w:val="BodyText7"/>
              <w:tabs>
                <w:tab w:val="left" w:leader="dot" w:pos="4745"/>
              </w:tabs>
              <w:spacing w:line="240" w:lineRule="auto"/>
              <w:ind w:firstLine="0"/>
              <w:rPr>
                <w:sz w:val="22"/>
                <w:szCs w:val="22"/>
              </w:rPr>
            </w:pPr>
            <w:r w:rsidRPr="00C844A4">
              <w:rPr>
                <w:rStyle w:val="BodyText32"/>
                <w:sz w:val="22"/>
                <w:szCs w:val="22"/>
              </w:rPr>
              <w:t>Equipment</w:t>
            </w:r>
            <w:r w:rsidRPr="00C844A4">
              <w:rPr>
                <w:rStyle w:val="BodyText32"/>
                <w:sz w:val="22"/>
                <w:szCs w:val="22"/>
              </w:rPr>
              <w:tab/>
            </w:r>
          </w:p>
        </w:tc>
        <w:tc>
          <w:tcPr>
            <w:tcW w:w="1251" w:type="dxa"/>
            <w:vAlign w:val="bottom"/>
          </w:tcPr>
          <w:p w14:paraId="6D492CEC" w14:textId="77777777" w:rsidR="00F5348A" w:rsidRPr="00C844A4" w:rsidRDefault="00C177E3" w:rsidP="00C844A4">
            <w:pPr>
              <w:pStyle w:val="BodyText7"/>
              <w:spacing w:line="240" w:lineRule="auto"/>
              <w:ind w:right="144" w:firstLine="0"/>
              <w:jc w:val="right"/>
              <w:rPr>
                <w:sz w:val="22"/>
                <w:szCs w:val="22"/>
              </w:rPr>
            </w:pPr>
            <w:r w:rsidRPr="00C844A4">
              <w:rPr>
                <w:rStyle w:val="BodyText32"/>
                <w:sz w:val="22"/>
                <w:szCs w:val="22"/>
              </w:rPr>
              <w:t>99,750</w:t>
            </w:r>
          </w:p>
        </w:tc>
      </w:tr>
      <w:tr w:rsidR="00F5348A" w:rsidRPr="00C927D9" w14:paraId="747DBD0E" w14:textId="77777777" w:rsidTr="00F577FB">
        <w:trPr>
          <w:trHeight w:val="149"/>
        </w:trPr>
        <w:tc>
          <w:tcPr>
            <w:tcW w:w="3430" w:type="dxa"/>
            <w:vAlign w:val="bottom"/>
          </w:tcPr>
          <w:p w14:paraId="507A89A1" w14:textId="77777777" w:rsidR="00F5348A" w:rsidRPr="00C844A4" w:rsidRDefault="00F5348A" w:rsidP="00C844A4">
            <w:pPr>
              <w:rPr>
                <w:rFonts w:ascii="Times New Roman" w:hAnsi="Times New Roman" w:cs="Times New Roman"/>
                <w:sz w:val="22"/>
                <w:szCs w:val="22"/>
              </w:rPr>
            </w:pPr>
          </w:p>
        </w:tc>
        <w:tc>
          <w:tcPr>
            <w:tcW w:w="5049" w:type="dxa"/>
            <w:vAlign w:val="bottom"/>
          </w:tcPr>
          <w:p w14:paraId="07FEB644" w14:textId="77777777" w:rsidR="00F5348A" w:rsidRPr="00C844A4" w:rsidRDefault="00C844A4" w:rsidP="00C844A4">
            <w:pPr>
              <w:pStyle w:val="BodyText7"/>
              <w:tabs>
                <w:tab w:val="left" w:leader="dot" w:pos="4745"/>
              </w:tabs>
              <w:spacing w:line="240" w:lineRule="auto"/>
              <w:ind w:firstLine="0"/>
              <w:rPr>
                <w:sz w:val="22"/>
                <w:szCs w:val="22"/>
              </w:rPr>
            </w:pPr>
            <w:r w:rsidRPr="00C844A4">
              <w:rPr>
                <w:rStyle w:val="BodyText32"/>
                <w:sz w:val="22"/>
                <w:szCs w:val="22"/>
              </w:rPr>
              <w:t>Purchase of land</w:t>
            </w:r>
            <w:r w:rsidRPr="00C844A4">
              <w:rPr>
                <w:rStyle w:val="BodyText32"/>
                <w:sz w:val="22"/>
                <w:szCs w:val="22"/>
              </w:rPr>
              <w:tab/>
            </w:r>
          </w:p>
        </w:tc>
        <w:tc>
          <w:tcPr>
            <w:tcW w:w="1251" w:type="dxa"/>
            <w:vAlign w:val="bottom"/>
          </w:tcPr>
          <w:p w14:paraId="51A2FAD6" w14:textId="77777777" w:rsidR="00F5348A" w:rsidRPr="00C844A4" w:rsidRDefault="00C177E3" w:rsidP="00C844A4">
            <w:pPr>
              <w:pStyle w:val="BodyText7"/>
              <w:spacing w:line="240" w:lineRule="auto"/>
              <w:ind w:right="144" w:firstLine="0"/>
              <w:jc w:val="right"/>
              <w:rPr>
                <w:sz w:val="22"/>
                <w:szCs w:val="22"/>
              </w:rPr>
            </w:pPr>
            <w:r w:rsidRPr="00C844A4">
              <w:rPr>
                <w:rStyle w:val="BodyText32"/>
                <w:sz w:val="22"/>
                <w:szCs w:val="22"/>
              </w:rPr>
              <w:t>383,330</w:t>
            </w:r>
          </w:p>
        </w:tc>
      </w:tr>
      <w:tr w:rsidR="00F5348A" w:rsidRPr="00C927D9" w14:paraId="07438ECE" w14:textId="77777777" w:rsidTr="00F577FB">
        <w:trPr>
          <w:trHeight w:val="211"/>
        </w:trPr>
        <w:tc>
          <w:tcPr>
            <w:tcW w:w="3430" w:type="dxa"/>
            <w:vAlign w:val="bottom"/>
          </w:tcPr>
          <w:p w14:paraId="16CAAFB5" w14:textId="77777777" w:rsidR="00F5348A" w:rsidRPr="00C844A4" w:rsidRDefault="00F5348A" w:rsidP="00C844A4">
            <w:pPr>
              <w:rPr>
                <w:rFonts w:ascii="Times New Roman" w:hAnsi="Times New Roman" w:cs="Times New Roman"/>
                <w:sz w:val="22"/>
                <w:szCs w:val="22"/>
              </w:rPr>
            </w:pPr>
          </w:p>
        </w:tc>
        <w:tc>
          <w:tcPr>
            <w:tcW w:w="5049" w:type="dxa"/>
            <w:vAlign w:val="bottom"/>
          </w:tcPr>
          <w:p w14:paraId="78C382B3" w14:textId="77777777" w:rsidR="00F5348A" w:rsidRPr="00C844A4" w:rsidRDefault="00C844A4" w:rsidP="00C844A4">
            <w:pPr>
              <w:pStyle w:val="BodyText7"/>
              <w:tabs>
                <w:tab w:val="left" w:leader="dot" w:pos="4745"/>
              </w:tabs>
              <w:spacing w:line="240" w:lineRule="auto"/>
              <w:ind w:firstLine="0"/>
              <w:rPr>
                <w:sz w:val="22"/>
                <w:szCs w:val="22"/>
              </w:rPr>
            </w:pPr>
            <w:r w:rsidRPr="00C844A4">
              <w:rPr>
                <w:rStyle w:val="BodyText32"/>
                <w:sz w:val="22"/>
                <w:szCs w:val="22"/>
              </w:rPr>
              <w:t>Planning</w:t>
            </w:r>
            <w:r w:rsidRPr="00C844A4">
              <w:rPr>
                <w:rStyle w:val="BodyText32"/>
                <w:sz w:val="22"/>
                <w:szCs w:val="22"/>
              </w:rPr>
              <w:tab/>
            </w:r>
          </w:p>
        </w:tc>
        <w:tc>
          <w:tcPr>
            <w:tcW w:w="1251" w:type="dxa"/>
            <w:tcBorders>
              <w:bottom w:val="single" w:sz="4" w:space="0" w:color="auto"/>
            </w:tcBorders>
            <w:vAlign w:val="bottom"/>
          </w:tcPr>
          <w:p w14:paraId="7F7A05F5" w14:textId="77777777" w:rsidR="00F5348A" w:rsidRPr="00C844A4" w:rsidRDefault="00C177E3" w:rsidP="00C844A4">
            <w:pPr>
              <w:pStyle w:val="BodyText7"/>
              <w:spacing w:line="240" w:lineRule="auto"/>
              <w:ind w:right="144" w:firstLine="0"/>
              <w:jc w:val="right"/>
              <w:rPr>
                <w:sz w:val="22"/>
                <w:szCs w:val="22"/>
              </w:rPr>
            </w:pPr>
            <w:r w:rsidRPr="00C844A4">
              <w:rPr>
                <w:rStyle w:val="BodyText32"/>
                <w:sz w:val="22"/>
                <w:szCs w:val="22"/>
              </w:rPr>
              <w:t>41,670</w:t>
            </w:r>
          </w:p>
        </w:tc>
      </w:tr>
      <w:tr w:rsidR="00F5348A" w:rsidRPr="00C927D9" w14:paraId="1DFA2DB8" w14:textId="77777777" w:rsidTr="00F577FB">
        <w:trPr>
          <w:trHeight w:val="331"/>
        </w:trPr>
        <w:tc>
          <w:tcPr>
            <w:tcW w:w="3430" w:type="dxa"/>
            <w:vAlign w:val="bottom"/>
          </w:tcPr>
          <w:p w14:paraId="45CA1F9F" w14:textId="77777777" w:rsidR="00F5348A" w:rsidRPr="00C844A4" w:rsidRDefault="00F5348A" w:rsidP="00C844A4">
            <w:pPr>
              <w:rPr>
                <w:rFonts w:ascii="Times New Roman" w:hAnsi="Times New Roman" w:cs="Times New Roman"/>
                <w:sz w:val="22"/>
                <w:szCs w:val="22"/>
              </w:rPr>
            </w:pPr>
          </w:p>
        </w:tc>
        <w:tc>
          <w:tcPr>
            <w:tcW w:w="5049" w:type="dxa"/>
            <w:tcBorders>
              <w:bottom w:val="single" w:sz="4" w:space="0" w:color="auto"/>
            </w:tcBorders>
            <w:vAlign w:val="bottom"/>
          </w:tcPr>
          <w:p w14:paraId="762BE5BC" w14:textId="77777777" w:rsidR="00F5348A" w:rsidRPr="00C844A4" w:rsidRDefault="00F5348A" w:rsidP="00C844A4">
            <w:pPr>
              <w:tabs>
                <w:tab w:val="left" w:leader="dot" w:pos="4745"/>
              </w:tabs>
              <w:rPr>
                <w:rFonts w:ascii="Times New Roman" w:hAnsi="Times New Roman" w:cs="Times New Roman"/>
                <w:sz w:val="22"/>
                <w:szCs w:val="22"/>
              </w:rPr>
            </w:pPr>
          </w:p>
        </w:tc>
        <w:tc>
          <w:tcPr>
            <w:tcW w:w="1251" w:type="dxa"/>
            <w:tcBorders>
              <w:top w:val="single" w:sz="4" w:space="0" w:color="auto"/>
              <w:bottom w:val="single" w:sz="4" w:space="0" w:color="auto"/>
            </w:tcBorders>
            <w:vAlign w:val="bottom"/>
          </w:tcPr>
          <w:p w14:paraId="0D19485F" w14:textId="77777777" w:rsidR="00F5348A" w:rsidRPr="00C844A4" w:rsidRDefault="00C177E3" w:rsidP="00C844A4">
            <w:pPr>
              <w:pStyle w:val="BodyText7"/>
              <w:spacing w:line="240" w:lineRule="auto"/>
              <w:ind w:right="144" w:firstLine="0"/>
              <w:jc w:val="right"/>
              <w:rPr>
                <w:sz w:val="22"/>
                <w:szCs w:val="22"/>
              </w:rPr>
            </w:pPr>
            <w:r w:rsidRPr="00C844A4">
              <w:rPr>
                <w:rStyle w:val="BodyText32"/>
                <w:sz w:val="22"/>
                <w:szCs w:val="22"/>
              </w:rPr>
              <w:t>2,608,090</w:t>
            </w:r>
          </w:p>
        </w:tc>
      </w:tr>
      <w:tr w:rsidR="00F5348A" w:rsidRPr="00C927D9" w14:paraId="717CA841" w14:textId="77777777" w:rsidTr="00F577FB">
        <w:trPr>
          <w:trHeight w:val="403"/>
        </w:trPr>
        <w:tc>
          <w:tcPr>
            <w:tcW w:w="3430" w:type="dxa"/>
            <w:vAlign w:val="bottom"/>
          </w:tcPr>
          <w:p w14:paraId="21B8B114" w14:textId="77777777" w:rsidR="00F5348A" w:rsidRPr="00C844A4" w:rsidRDefault="00C177E3" w:rsidP="00C844A4">
            <w:pPr>
              <w:pStyle w:val="BodyText7"/>
              <w:spacing w:line="240" w:lineRule="auto"/>
              <w:ind w:left="540" w:hanging="270"/>
              <w:rPr>
                <w:sz w:val="22"/>
                <w:szCs w:val="22"/>
              </w:rPr>
            </w:pPr>
            <w:r w:rsidRPr="00C844A4">
              <w:rPr>
                <w:rStyle w:val="BodyText32"/>
                <w:sz w:val="22"/>
                <w:szCs w:val="22"/>
              </w:rPr>
              <w:t>Gippsland Institute of Advanced</w:t>
            </w:r>
            <w:r w:rsidR="00C844A4" w:rsidRPr="00C844A4">
              <w:rPr>
                <w:rStyle w:val="BodyText32"/>
                <w:sz w:val="22"/>
                <w:szCs w:val="22"/>
              </w:rPr>
              <w:t xml:space="preserve"> Education</w:t>
            </w:r>
          </w:p>
        </w:tc>
        <w:tc>
          <w:tcPr>
            <w:tcW w:w="5049" w:type="dxa"/>
            <w:tcBorders>
              <w:top w:val="single" w:sz="4" w:space="0" w:color="auto"/>
            </w:tcBorders>
            <w:vAlign w:val="bottom"/>
          </w:tcPr>
          <w:p w14:paraId="456E1FD0" w14:textId="77777777" w:rsidR="00F5348A" w:rsidRPr="00C844A4" w:rsidRDefault="00C177E3" w:rsidP="00C844A4">
            <w:pPr>
              <w:pStyle w:val="BodyText7"/>
              <w:tabs>
                <w:tab w:val="left" w:leader="dot" w:pos="4745"/>
              </w:tabs>
              <w:spacing w:line="240" w:lineRule="auto"/>
              <w:ind w:firstLine="0"/>
              <w:rPr>
                <w:sz w:val="22"/>
                <w:szCs w:val="22"/>
              </w:rPr>
            </w:pPr>
            <w:r w:rsidRPr="00C844A4">
              <w:rPr>
                <w:rStyle w:val="BodyText32"/>
                <w:sz w:val="22"/>
                <w:szCs w:val="22"/>
              </w:rPr>
              <w:t>Erection of art/design and maintenance store</w:t>
            </w:r>
            <w:r w:rsidR="00C844A4" w:rsidRPr="00C844A4">
              <w:rPr>
                <w:rStyle w:val="BodyText32"/>
                <w:sz w:val="22"/>
                <w:szCs w:val="22"/>
              </w:rPr>
              <w:tab/>
            </w:r>
          </w:p>
        </w:tc>
        <w:tc>
          <w:tcPr>
            <w:tcW w:w="1251" w:type="dxa"/>
            <w:tcBorders>
              <w:top w:val="single" w:sz="4" w:space="0" w:color="auto"/>
            </w:tcBorders>
            <w:vAlign w:val="bottom"/>
          </w:tcPr>
          <w:p w14:paraId="2CC73658" w14:textId="77777777" w:rsidR="00F5348A" w:rsidRPr="00C844A4" w:rsidRDefault="00C177E3" w:rsidP="00C844A4">
            <w:pPr>
              <w:pStyle w:val="BodyText7"/>
              <w:spacing w:line="240" w:lineRule="auto"/>
              <w:ind w:right="144" w:firstLine="0"/>
              <w:jc w:val="right"/>
              <w:rPr>
                <w:sz w:val="22"/>
                <w:szCs w:val="22"/>
              </w:rPr>
            </w:pPr>
            <w:r w:rsidRPr="00C844A4">
              <w:rPr>
                <w:rStyle w:val="BodyText32"/>
                <w:sz w:val="22"/>
                <w:szCs w:val="22"/>
              </w:rPr>
              <w:t>115,500</w:t>
            </w:r>
          </w:p>
        </w:tc>
      </w:tr>
      <w:tr w:rsidR="00F5348A" w:rsidRPr="00C927D9" w14:paraId="5FC2A3E8" w14:textId="77777777" w:rsidTr="00F577FB">
        <w:trPr>
          <w:trHeight w:val="178"/>
        </w:trPr>
        <w:tc>
          <w:tcPr>
            <w:tcW w:w="3430" w:type="dxa"/>
            <w:vAlign w:val="bottom"/>
          </w:tcPr>
          <w:p w14:paraId="564FC118" w14:textId="77777777" w:rsidR="00F5348A" w:rsidRPr="00C844A4" w:rsidRDefault="00F5348A" w:rsidP="00C844A4">
            <w:pPr>
              <w:rPr>
                <w:rFonts w:ascii="Times New Roman" w:hAnsi="Times New Roman" w:cs="Times New Roman"/>
                <w:sz w:val="22"/>
                <w:szCs w:val="22"/>
              </w:rPr>
            </w:pPr>
          </w:p>
        </w:tc>
        <w:tc>
          <w:tcPr>
            <w:tcW w:w="5049" w:type="dxa"/>
            <w:vAlign w:val="bottom"/>
          </w:tcPr>
          <w:p w14:paraId="4CAF9CBF" w14:textId="77777777" w:rsidR="00F5348A" w:rsidRPr="00C844A4" w:rsidRDefault="00C177E3" w:rsidP="00C844A4">
            <w:pPr>
              <w:pStyle w:val="BodyText7"/>
              <w:tabs>
                <w:tab w:val="left" w:leader="dot" w:pos="4745"/>
              </w:tabs>
              <w:spacing w:line="240" w:lineRule="auto"/>
              <w:ind w:firstLine="0"/>
              <w:rPr>
                <w:sz w:val="22"/>
                <w:szCs w:val="22"/>
              </w:rPr>
            </w:pPr>
            <w:r w:rsidRPr="00C844A4">
              <w:rPr>
                <w:rStyle w:val="BodyText32"/>
                <w:sz w:val="22"/>
                <w:szCs w:val="22"/>
              </w:rPr>
              <w:t>Erec</w:t>
            </w:r>
            <w:r w:rsidR="00C844A4" w:rsidRPr="00C844A4">
              <w:rPr>
                <w:rStyle w:val="BodyText32"/>
                <w:sz w:val="22"/>
                <w:szCs w:val="22"/>
              </w:rPr>
              <w:t>tion of multi-purpose building</w:t>
            </w:r>
            <w:r w:rsidR="00C844A4" w:rsidRPr="00C844A4">
              <w:rPr>
                <w:rStyle w:val="BodyText32"/>
                <w:sz w:val="22"/>
                <w:szCs w:val="22"/>
              </w:rPr>
              <w:tab/>
            </w:r>
          </w:p>
        </w:tc>
        <w:tc>
          <w:tcPr>
            <w:tcW w:w="1251" w:type="dxa"/>
            <w:vAlign w:val="bottom"/>
          </w:tcPr>
          <w:p w14:paraId="081D1BDD" w14:textId="77777777" w:rsidR="00F5348A" w:rsidRPr="00C844A4" w:rsidRDefault="00C177E3" w:rsidP="00C844A4">
            <w:pPr>
              <w:pStyle w:val="BodyText7"/>
              <w:spacing w:line="240" w:lineRule="auto"/>
              <w:ind w:right="144" w:firstLine="0"/>
              <w:jc w:val="right"/>
              <w:rPr>
                <w:sz w:val="22"/>
                <w:szCs w:val="22"/>
              </w:rPr>
            </w:pPr>
            <w:r w:rsidRPr="00C844A4">
              <w:rPr>
                <w:rStyle w:val="BodyText32"/>
                <w:sz w:val="22"/>
                <w:szCs w:val="22"/>
              </w:rPr>
              <w:t>1,342,290</w:t>
            </w:r>
          </w:p>
        </w:tc>
      </w:tr>
      <w:tr w:rsidR="00F5348A" w:rsidRPr="00C927D9" w14:paraId="752B5864" w14:textId="77777777" w:rsidTr="00F577FB">
        <w:trPr>
          <w:trHeight w:val="197"/>
        </w:trPr>
        <w:tc>
          <w:tcPr>
            <w:tcW w:w="3430" w:type="dxa"/>
            <w:vAlign w:val="bottom"/>
          </w:tcPr>
          <w:p w14:paraId="4916E514" w14:textId="77777777" w:rsidR="00F5348A" w:rsidRPr="00C844A4" w:rsidRDefault="00F5348A" w:rsidP="00C844A4">
            <w:pPr>
              <w:rPr>
                <w:rFonts w:ascii="Times New Roman" w:hAnsi="Times New Roman" w:cs="Times New Roman"/>
                <w:sz w:val="22"/>
                <w:szCs w:val="22"/>
              </w:rPr>
            </w:pPr>
          </w:p>
        </w:tc>
        <w:tc>
          <w:tcPr>
            <w:tcW w:w="5049" w:type="dxa"/>
            <w:vAlign w:val="bottom"/>
          </w:tcPr>
          <w:p w14:paraId="0E5F1C64" w14:textId="77777777" w:rsidR="00F5348A" w:rsidRPr="00C844A4" w:rsidRDefault="00C844A4" w:rsidP="00C844A4">
            <w:pPr>
              <w:pStyle w:val="BodyText7"/>
              <w:tabs>
                <w:tab w:val="left" w:leader="dot" w:pos="4745"/>
              </w:tabs>
              <w:spacing w:line="240" w:lineRule="auto"/>
              <w:ind w:firstLine="0"/>
              <w:rPr>
                <w:sz w:val="22"/>
                <w:szCs w:val="22"/>
              </w:rPr>
            </w:pPr>
            <w:r w:rsidRPr="00C844A4">
              <w:rPr>
                <w:rStyle w:val="BodyText32"/>
                <w:sz w:val="22"/>
                <w:szCs w:val="22"/>
              </w:rPr>
              <w:t>Erection of student residence</w:t>
            </w:r>
            <w:r w:rsidRPr="00C844A4">
              <w:rPr>
                <w:rStyle w:val="BodyText32"/>
                <w:sz w:val="22"/>
                <w:szCs w:val="22"/>
              </w:rPr>
              <w:tab/>
            </w:r>
          </w:p>
        </w:tc>
        <w:tc>
          <w:tcPr>
            <w:tcW w:w="1251" w:type="dxa"/>
            <w:vAlign w:val="bottom"/>
          </w:tcPr>
          <w:p w14:paraId="71D0DFEC" w14:textId="77777777" w:rsidR="00F5348A" w:rsidRPr="00C844A4" w:rsidRDefault="00C177E3" w:rsidP="00C844A4">
            <w:pPr>
              <w:pStyle w:val="BodyText7"/>
              <w:spacing w:line="240" w:lineRule="auto"/>
              <w:ind w:right="144" w:firstLine="0"/>
              <w:jc w:val="right"/>
              <w:rPr>
                <w:sz w:val="22"/>
                <w:szCs w:val="22"/>
              </w:rPr>
            </w:pPr>
            <w:r w:rsidRPr="00C844A4">
              <w:rPr>
                <w:rStyle w:val="BodyText32"/>
                <w:sz w:val="22"/>
                <w:szCs w:val="22"/>
              </w:rPr>
              <w:t>208,330</w:t>
            </w:r>
          </w:p>
        </w:tc>
      </w:tr>
      <w:tr w:rsidR="00F5348A" w:rsidRPr="00C927D9" w14:paraId="50B1D4AA" w14:textId="77777777" w:rsidTr="00F577FB">
        <w:trPr>
          <w:trHeight w:val="317"/>
        </w:trPr>
        <w:tc>
          <w:tcPr>
            <w:tcW w:w="3430" w:type="dxa"/>
            <w:vAlign w:val="bottom"/>
          </w:tcPr>
          <w:p w14:paraId="1AEAF7AE" w14:textId="77777777" w:rsidR="00F5348A" w:rsidRPr="00C844A4" w:rsidRDefault="00F5348A" w:rsidP="00C844A4">
            <w:pPr>
              <w:rPr>
                <w:rFonts w:ascii="Times New Roman" w:hAnsi="Times New Roman" w:cs="Times New Roman"/>
                <w:sz w:val="22"/>
                <w:szCs w:val="22"/>
              </w:rPr>
            </w:pPr>
          </w:p>
        </w:tc>
        <w:tc>
          <w:tcPr>
            <w:tcW w:w="5049" w:type="dxa"/>
            <w:vAlign w:val="bottom"/>
          </w:tcPr>
          <w:p w14:paraId="432C91B9" w14:textId="77777777" w:rsidR="00F5348A" w:rsidRPr="00C844A4" w:rsidRDefault="00C177E3" w:rsidP="00C844A4">
            <w:pPr>
              <w:pStyle w:val="BodyText7"/>
              <w:tabs>
                <w:tab w:val="left" w:leader="dot" w:pos="4745"/>
              </w:tabs>
              <w:spacing w:line="240" w:lineRule="auto"/>
              <w:ind w:left="260" w:hanging="260"/>
              <w:rPr>
                <w:sz w:val="22"/>
                <w:szCs w:val="22"/>
              </w:rPr>
            </w:pPr>
            <w:r w:rsidRPr="00C844A4">
              <w:rPr>
                <w:rStyle w:val="BodyText32"/>
                <w:sz w:val="22"/>
                <w:szCs w:val="22"/>
              </w:rPr>
              <w:t xml:space="preserve">Alterations to existing buildings—Churchill </w:t>
            </w:r>
            <w:r w:rsidR="00C844A4" w:rsidRPr="00C844A4">
              <w:rPr>
                <w:rStyle w:val="BodyText32"/>
                <w:sz w:val="22"/>
                <w:szCs w:val="22"/>
              </w:rPr>
              <w:t xml:space="preserve">and </w:t>
            </w:r>
            <w:proofErr w:type="spellStart"/>
            <w:r w:rsidR="00C844A4" w:rsidRPr="00C844A4">
              <w:rPr>
                <w:rStyle w:val="BodyText32"/>
                <w:sz w:val="22"/>
                <w:szCs w:val="22"/>
              </w:rPr>
              <w:t>Newborough</w:t>
            </w:r>
            <w:proofErr w:type="spellEnd"/>
            <w:r w:rsidR="00C844A4" w:rsidRPr="00C844A4">
              <w:rPr>
                <w:rStyle w:val="BodyText32"/>
                <w:sz w:val="22"/>
                <w:szCs w:val="22"/>
              </w:rPr>
              <w:t xml:space="preserve"> sites</w:t>
            </w:r>
            <w:r w:rsidR="00C844A4" w:rsidRPr="00C844A4">
              <w:rPr>
                <w:rStyle w:val="BodyText32"/>
                <w:sz w:val="22"/>
                <w:szCs w:val="22"/>
              </w:rPr>
              <w:tab/>
            </w:r>
          </w:p>
        </w:tc>
        <w:tc>
          <w:tcPr>
            <w:tcW w:w="1251" w:type="dxa"/>
            <w:vAlign w:val="bottom"/>
          </w:tcPr>
          <w:p w14:paraId="1FDF32F0" w14:textId="77777777" w:rsidR="00F5348A" w:rsidRPr="00C844A4" w:rsidRDefault="00C177E3" w:rsidP="00C844A4">
            <w:pPr>
              <w:pStyle w:val="BodyText7"/>
              <w:spacing w:line="240" w:lineRule="auto"/>
              <w:ind w:right="144" w:firstLine="0"/>
              <w:jc w:val="right"/>
              <w:rPr>
                <w:sz w:val="22"/>
                <w:szCs w:val="22"/>
              </w:rPr>
            </w:pPr>
            <w:r w:rsidRPr="00C844A4">
              <w:rPr>
                <w:rStyle w:val="BodyText32"/>
                <w:sz w:val="22"/>
                <w:szCs w:val="22"/>
              </w:rPr>
              <w:t>25,000</w:t>
            </w:r>
          </w:p>
        </w:tc>
      </w:tr>
      <w:tr w:rsidR="00F5348A" w:rsidRPr="00C927D9" w14:paraId="6853537C" w14:textId="77777777" w:rsidTr="00F577FB">
        <w:trPr>
          <w:trHeight w:val="178"/>
        </w:trPr>
        <w:tc>
          <w:tcPr>
            <w:tcW w:w="3430" w:type="dxa"/>
            <w:vAlign w:val="bottom"/>
          </w:tcPr>
          <w:p w14:paraId="51384F6E" w14:textId="77777777" w:rsidR="00F5348A" w:rsidRPr="00C844A4" w:rsidRDefault="00F5348A" w:rsidP="00C844A4">
            <w:pPr>
              <w:rPr>
                <w:rFonts w:ascii="Times New Roman" w:hAnsi="Times New Roman" w:cs="Times New Roman"/>
                <w:sz w:val="22"/>
                <w:szCs w:val="22"/>
              </w:rPr>
            </w:pPr>
          </w:p>
        </w:tc>
        <w:tc>
          <w:tcPr>
            <w:tcW w:w="5049" w:type="dxa"/>
            <w:vAlign w:val="bottom"/>
          </w:tcPr>
          <w:p w14:paraId="784C0859" w14:textId="77777777" w:rsidR="00F5348A" w:rsidRPr="00C844A4" w:rsidRDefault="00C844A4" w:rsidP="00C844A4">
            <w:pPr>
              <w:pStyle w:val="BodyText7"/>
              <w:tabs>
                <w:tab w:val="left" w:leader="dot" w:pos="4745"/>
              </w:tabs>
              <w:spacing w:line="240" w:lineRule="auto"/>
              <w:ind w:firstLine="0"/>
              <w:rPr>
                <w:sz w:val="22"/>
                <w:szCs w:val="22"/>
              </w:rPr>
            </w:pPr>
            <w:r w:rsidRPr="00C844A4">
              <w:rPr>
                <w:rStyle w:val="BodyText32"/>
                <w:sz w:val="22"/>
                <w:szCs w:val="22"/>
              </w:rPr>
              <w:t>Equipment</w:t>
            </w:r>
            <w:r w:rsidRPr="00C844A4">
              <w:rPr>
                <w:rStyle w:val="BodyText32"/>
                <w:sz w:val="22"/>
                <w:szCs w:val="22"/>
              </w:rPr>
              <w:tab/>
            </w:r>
          </w:p>
        </w:tc>
        <w:tc>
          <w:tcPr>
            <w:tcW w:w="1251" w:type="dxa"/>
            <w:vAlign w:val="bottom"/>
          </w:tcPr>
          <w:p w14:paraId="17E932EC" w14:textId="77777777" w:rsidR="00F5348A" w:rsidRPr="00C844A4" w:rsidRDefault="00C177E3" w:rsidP="00C844A4">
            <w:pPr>
              <w:pStyle w:val="BodyText7"/>
              <w:spacing w:line="240" w:lineRule="auto"/>
              <w:ind w:right="144" w:firstLine="0"/>
              <w:jc w:val="right"/>
              <w:rPr>
                <w:sz w:val="22"/>
                <w:szCs w:val="22"/>
              </w:rPr>
            </w:pPr>
            <w:r w:rsidRPr="00C844A4">
              <w:rPr>
                <w:rStyle w:val="BodyText32"/>
                <w:sz w:val="22"/>
                <w:szCs w:val="22"/>
              </w:rPr>
              <w:t>61,610</w:t>
            </w:r>
          </w:p>
        </w:tc>
      </w:tr>
      <w:tr w:rsidR="00F5348A" w:rsidRPr="00C927D9" w14:paraId="3E6AF357" w14:textId="77777777" w:rsidTr="00F577FB">
        <w:trPr>
          <w:trHeight w:val="134"/>
        </w:trPr>
        <w:tc>
          <w:tcPr>
            <w:tcW w:w="3430" w:type="dxa"/>
            <w:vAlign w:val="bottom"/>
          </w:tcPr>
          <w:p w14:paraId="5FB6AE63" w14:textId="77777777" w:rsidR="00F5348A" w:rsidRPr="00C844A4" w:rsidRDefault="00F5348A" w:rsidP="00C844A4">
            <w:pPr>
              <w:rPr>
                <w:rFonts w:ascii="Times New Roman" w:hAnsi="Times New Roman" w:cs="Times New Roman"/>
                <w:sz w:val="22"/>
                <w:szCs w:val="22"/>
              </w:rPr>
            </w:pPr>
          </w:p>
        </w:tc>
        <w:tc>
          <w:tcPr>
            <w:tcW w:w="5049" w:type="dxa"/>
            <w:vAlign w:val="bottom"/>
          </w:tcPr>
          <w:p w14:paraId="7E4CECD8" w14:textId="77777777" w:rsidR="00F5348A" w:rsidRPr="00C844A4" w:rsidRDefault="00C844A4" w:rsidP="00C844A4">
            <w:pPr>
              <w:pStyle w:val="BodyText7"/>
              <w:tabs>
                <w:tab w:val="left" w:leader="dot" w:pos="4745"/>
              </w:tabs>
              <w:spacing w:line="240" w:lineRule="auto"/>
              <w:ind w:firstLine="0"/>
              <w:rPr>
                <w:sz w:val="22"/>
                <w:szCs w:val="22"/>
              </w:rPr>
            </w:pPr>
            <w:r w:rsidRPr="00C844A4">
              <w:rPr>
                <w:rStyle w:val="BodyText32"/>
                <w:sz w:val="22"/>
                <w:szCs w:val="22"/>
              </w:rPr>
              <w:t>Site works</w:t>
            </w:r>
            <w:r w:rsidRPr="00C844A4">
              <w:rPr>
                <w:rStyle w:val="BodyText32"/>
                <w:sz w:val="22"/>
                <w:szCs w:val="22"/>
              </w:rPr>
              <w:tab/>
            </w:r>
          </w:p>
        </w:tc>
        <w:tc>
          <w:tcPr>
            <w:tcW w:w="1251" w:type="dxa"/>
            <w:vAlign w:val="bottom"/>
          </w:tcPr>
          <w:p w14:paraId="68271559" w14:textId="77777777" w:rsidR="00F5348A" w:rsidRPr="00C844A4" w:rsidRDefault="00C177E3" w:rsidP="00C844A4">
            <w:pPr>
              <w:pStyle w:val="BodyText7"/>
              <w:spacing w:line="240" w:lineRule="auto"/>
              <w:ind w:right="144" w:firstLine="0"/>
              <w:jc w:val="right"/>
              <w:rPr>
                <w:sz w:val="22"/>
                <w:szCs w:val="22"/>
              </w:rPr>
            </w:pPr>
            <w:r w:rsidRPr="00C844A4">
              <w:rPr>
                <w:rStyle w:val="BodyText32"/>
                <w:sz w:val="22"/>
                <w:szCs w:val="22"/>
              </w:rPr>
              <w:t>58,330</w:t>
            </w:r>
          </w:p>
        </w:tc>
      </w:tr>
      <w:tr w:rsidR="00F5348A" w:rsidRPr="00C927D9" w14:paraId="39B167E2" w14:textId="77777777" w:rsidTr="00F577FB">
        <w:trPr>
          <w:trHeight w:val="197"/>
        </w:trPr>
        <w:tc>
          <w:tcPr>
            <w:tcW w:w="3430" w:type="dxa"/>
            <w:vAlign w:val="bottom"/>
          </w:tcPr>
          <w:p w14:paraId="28061BAF" w14:textId="77777777" w:rsidR="00F5348A" w:rsidRPr="00C844A4" w:rsidRDefault="00F5348A" w:rsidP="00C844A4">
            <w:pPr>
              <w:rPr>
                <w:rFonts w:ascii="Times New Roman" w:hAnsi="Times New Roman" w:cs="Times New Roman"/>
                <w:sz w:val="22"/>
                <w:szCs w:val="22"/>
              </w:rPr>
            </w:pPr>
          </w:p>
        </w:tc>
        <w:tc>
          <w:tcPr>
            <w:tcW w:w="5049" w:type="dxa"/>
            <w:vAlign w:val="bottom"/>
          </w:tcPr>
          <w:p w14:paraId="0D60E291" w14:textId="77777777" w:rsidR="00F5348A" w:rsidRPr="00C844A4" w:rsidRDefault="00C844A4" w:rsidP="00C844A4">
            <w:pPr>
              <w:pStyle w:val="BodyText7"/>
              <w:tabs>
                <w:tab w:val="left" w:leader="dot" w:pos="4745"/>
              </w:tabs>
              <w:spacing w:line="240" w:lineRule="auto"/>
              <w:ind w:firstLine="0"/>
              <w:rPr>
                <w:sz w:val="22"/>
                <w:szCs w:val="22"/>
              </w:rPr>
            </w:pPr>
            <w:r w:rsidRPr="00C844A4">
              <w:rPr>
                <w:rStyle w:val="BodyText32"/>
                <w:sz w:val="22"/>
                <w:szCs w:val="22"/>
              </w:rPr>
              <w:t>Planning</w:t>
            </w:r>
            <w:r w:rsidRPr="00C844A4">
              <w:rPr>
                <w:rStyle w:val="BodyText32"/>
                <w:sz w:val="22"/>
                <w:szCs w:val="22"/>
              </w:rPr>
              <w:tab/>
            </w:r>
          </w:p>
        </w:tc>
        <w:tc>
          <w:tcPr>
            <w:tcW w:w="1251" w:type="dxa"/>
            <w:vAlign w:val="bottom"/>
          </w:tcPr>
          <w:p w14:paraId="58E08DEB" w14:textId="77777777" w:rsidR="00F5348A" w:rsidRPr="00C844A4" w:rsidRDefault="00C177E3" w:rsidP="00C844A4">
            <w:pPr>
              <w:pStyle w:val="BodyText7"/>
              <w:spacing w:line="240" w:lineRule="auto"/>
              <w:ind w:right="144" w:firstLine="0"/>
              <w:jc w:val="right"/>
              <w:rPr>
                <w:sz w:val="22"/>
                <w:szCs w:val="22"/>
              </w:rPr>
            </w:pPr>
            <w:r w:rsidRPr="00C844A4">
              <w:rPr>
                <w:rStyle w:val="BodyText32"/>
                <w:sz w:val="22"/>
                <w:szCs w:val="22"/>
              </w:rPr>
              <w:t>29,170</w:t>
            </w:r>
          </w:p>
        </w:tc>
      </w:tr>
      <w:tr w:rsidR="00F5348A" w:rsidRPr="00C927D9" w14:paraId="417AC4E8" w14:textId="77777777" w:rsidTr="00F577FB">
        <w:trPr>
          <w:trHeight w:val="149"/>
        </w:trPr>
        <w:tc>
          <w:tcPr>
            <w:tcW w:w="3430" w:type="dxa"/>
            <w:vAlign w:val="bottom"/>
          </w:tcPr>
          <w:p w14:paraId="65EB1813" w14:textId="77777777" w:rsidR="00F5348A" w:rsidRPr="00C844A4" w:rsidRDefault="00F5348A" w:rsidP="00C844A4">
            <w:pPr>
              <w:rPr>
                <w:rFonts w:ascii="Times New Roman" w:hAnsi="Times New Roman" w:cs="Times New Roman"/>
                <w:sz w:val="22"/>
                <w:szCs w:val="22"/>
              </w:rPr>
            </w:pPr>
          </w:p>
        </w:tc>
        <w:tc>
          <w:tcPr>
            <w:tcW w:w="5049" w:type="dxa"/>
            <w:vAlign w:val="bottom"/>
          </w:tcPr>
          <w:p w14:paraId="07077BFB" w14:textId="77777777" w:rsidR="00F5348A" w:rsidRPr="00C844A4" w:rsidRDefault="00C177E3" w:rsidP="00C844A4">
            <w:pPr>
              <w:pStyle w:val="BodyText7"/>
              <w:tabs>
                <w:tab w:val="left" w:leader="dot" w:pos="4745"/>
              </w:tabs>
              <w:spacing w:line="240" w:lineRule="auto"/>
              <w:ind w:firstLine="0"/>
              <w:rPr>
                <w:sz w:val="22"/>
                <w:szCs w:val="22"/>
              </w:rPr>
            </w:pPr>
            <w:r w:rsidRPr="00C844A4">
              <w:rPr>
                <w:rStyle w:val="BodyText32"/>
                <w:sz w:val="22"/>
                <w:szCs w:val="22"/>
              </w:rPr>
              <w:t>C</w:t>
            </w:r>
            <w:r w:rsidR="00C844A4" w:rsidRPr="00C844A4">
              <w:rPr>
                <w:rStyle w:val="BodyText32"/>
                <w:sz w:val="22"/>
                <w:szCs w:val="22"/>
              </w:rPr>
              <w:t>ompletion of Stage 1 buildings</w:t>
            </w:r>
            <w:r w:rsidR="00C844A4" w:rsidRPr="00C844A4">
              <w:rPr>
                <w:rStyle w:val="BodyText32"/>
                <w:sz w:val="22"/>
                <w:szCs w:val="22"/>
              </w:rPr>
              <w:tab/>
            </w:r>
          </w:p>
        </w:tc>
        <w:tc>
          <w:tcPr>
            <w:tcW w:w="1251" w:type="dxa"/>
            <w:vAlign w:val="bottom"/>
          </w:tcPr>
          <w:p w14:paraId="452BEEF3" w14:textId="77777777" w:rsidR="00F5348A" w:rsidRPr="00C844A4" w:rsidRDefault="00C177E3" w:rsidP="00C844A4">
            <w:pPr>
              <w:pStyle w:val="BodyText7"/>
              <w:spacing w:line="240" w:lineRule="auto"/>
              <w:ind w:right="144" w:firstLine="0"/>
              <w:jc w:val="right"/>
              <w:rPr>
                <w:sz w:val="22"/>
                <w:szCs w:val="22"/>
              </w:rPr>
            </w:pPr>
            <w:r w:rsidRPr="00C844A4">
              <w:rPr>
                <w:rStyle w:val="BodyText32"/>
                <w:sz w:val="22"/>
                <w:szCs w:val="22"/>
              </w:rPr>
              <w:t>49,014</w:t>
            </w:r>
          </w:p>
        </w:tc>
      </w:tr>
      <w:tr w:rsidR="00F5348A" w:rsidRPr="00C927D9" w14:paraId="53A17853" w14:textId="77777777" w:rsidTr="00F577FB">
        <w:trPr>
          <w:trHeight w:val="168"/>
        </w:trPr>
        <w:tc>
          <w:tcPr>
            <w:tcW w:w="3430" w:type="dxa"/>
            <w:vAlign w:val="bottom"/>
          </w:tcPr>
          <w:p w14:paraId="1DE0CFF3" w14:textId="77777777" w:rsidR="00F5348A" w:rsidRPr="00C844A4" w:rsidRDefault="00F5348A" w:rsidP="00C844A4">
            <w:pPr>
              <w:rPr>
                <w:rFonts w:ascii="Times New Roman" w:hAnsi="Times New Roman" w:cs="Times New Roman"/>
                <w:sz w:val="22"/>
                <w:szCs w:val="22"/>
              </w:rPr>
            </w:pPr>
          </w:p>
        </w:tc>
        <w:tc>
          <w:tcPr>
            <w:tcW w:w="5049" w:type="dxa"/>
            <w:vAlign w:val="bottom"/>
          </w:tcPr>
          <w:p w14:paraId="549664AF" w14:textId="77777777" w:rsidR="00F5348A" w:rsidRPr="00C844A4" w:rsidRDefault="00C177E3" w:rsidP="00C844A4">
            <w:pPr>
              <w:pStyle w:val="BodyText7"/>
              <w:tabs>
                <w:tab w:val="left" w:leader="dot" w:pos="4745"/>
              </w:tabs>
              <w:spacing w:line="240" w:lineRule="auto"/>
              <w:ind w:firstLine="0"/>
              <w:rPr>
                <w:sz w:val="22"/>
                <w:szCs w:val="22"/>
              </w:rPr>
            </w:pPr>
            <w:r w:rsidRPr="00C844A4">
              <w:rPr>
                <w:rStyle w:val="BodyText32"/>
                <w:sz w:val="22"/>
                <w:szCs w:val="22"/>
              </w:rPr>
              <w:t>Erection of tea</w:t>
            </w:r>
            <w:r w:rsidR="00C844A4" w:rsidRPr="00C844A4">
              <w:rPr>
                <w:rStyle w:val="BodyText32"/>
                <w:sz w:val="22"/>
                <w:szCs w:val="22"/>
              </w:rPr>
              <w:t>cher education building—Stage 1</w:t>
            </w:r>
            <w:r w:rsidR="00C844A4" w:rsidRPr="00C844A4">
              <w:rPr>
                <w:rStyle w:val="BodyText32"/>
                <w:sz w:val="22"/>
                <w:szCs w:val="22"/>
              </w:rPr>
              <w:tab/>
            </w:r>
          </w:p>
        </w:tc>
        <w:tc>
          <w:tcPr>
            <w:tcW w:w="1251" w:type="dxa"/>
            <w:vAlign w:val="bottom"/>
          </w:tcPr>
          <w:p w14:paraId="28A16B63" w14:textId="77777777" w:rsidR="00F5348A" w:rsidRPr="00C844A4" w:rsidRDefault="00C177E3" w:rsidP="00C844A4">
            <w:pPr>
              <w:pStyle w:val="BodyText7"/>
              <w:spacing w:line="240" w:lineRule="auto"/>
              <w:ind w:right="144" w:firstLine="0"/>
              <w:jc w:val="right"/>
              <w:rPr>
                <w:sz w:val="22"/>
                <w:szCs w:val="22"/>
              </w:rPr>
            </w:pPr>
            <w:r w:rsidRPr="00C844A4">
              <w:rPr>
                <w:rStyle w:val="BodyText32"/>
                <w:sz w:val="22"/>
                <w:szCs w:val="22"/>
              </w:rPr>
              <w:t>680,400</w:t>
            </w:r>
          </w:p>
        </w:tc>
      </w:tr>
      <w:tr w:rsidR="00F5348A" w:rsidRPr="00C927D9" w14:paraId="33F5440D" w14:textId="77777777" w:rsidTr="00F577FB">
        <w:trPr>
          <w:trHeight w:val="163"/>
        </w:trPr>
        <w:tc>
          <w:tcPr>
            <w:tcW w:w="3430" w:type="dxa"/>
            <w:vAlign w:val="bottom"/>
          </w:tcPr>
          <w:p w14:paraId="7491ED4D" w14:textId="77777777" w:rsidR="00F5348A" w:rsidRPr="00C844A4" w:rsidRDefault="00F5348A" w:rsidP="00C844A4">
            <w:pPr>
              <w:rPr>
                <w:rFonts w:ascii="Times New Roman" w:hAnsi="Times New Roman" w:cs="Times New Roman"/>
                <w:sz w:val="22"/>
                <w:szCs w:val="22"/>
              </w:rPr>
            </w:pPr>
          </w:p>
        </w:tc>
        <w:tc>
          <w:tcPr>
            <w:tcW w:w="5049" w:type="dxa"/>
            <w:vAlign w:val="bottom"/>
          </w:tcPr>
          <w:p w14:paraId="1D49AB6B" w14:textId="77777777" w:rsidR="00F5348A" w:rsidRPr="00C844A4" w:rsidRDefault="00C177E3" w:rsidP="00C844A4">
            <w:pPr>
              <w:pStyle w:val="BodyText7"/>
              <w:tabs>
                <w:tab w:val="left" w:leader="dot" w:pos="4745"/>
              </w:tabs>
              <w:spacing w:line="240" w:lineRule="auto"/>
              <w:ind w:firstLine="0"/>
              <w:rPr>
                <w:sz w:val="22"/>
                <w:szCs w:val="22"/>
              </w:rPr>
            </w:pPr>
            <w:r w:rsidRPr="00C844A4">
              <w:rPr>
                <w:rStyle w:val="BodyText32"/>
                <w:sz w:val="22"/>
                <w:szCs w:val="22"/>
              </w:rPr>
              <w:t>Erection of applied science building—Stage 1</w:t>
            </w:r>
            <w:r w:rsidR="00C844A4" w:rsidRPr="00C844A4">
              <w:rPr>
                <w:rStyle w:val="BodyText32"/>
                <w:sz w:val="22"/>
                <w:szCs w:val="22"/>
              </w:rPr>
              <w:tab/>
            </w:r>
          </w:p>
        </w:tc>
        <w:tc>
          <w:tcPr>
            <w:tcW w:w="1251" w:type="dxa"/>
            <w:vAlign w:val="bottom"/>
          </w:tcPr>
          <w:p w14:paraId="2E41F8DF" w14:textId="77777777" w:rsidR="00F5348A" w:rsidRPr="00C844A4" w:rsidRDefault="00C177E3" w:rsidP="00C844A4">
            <w:pPr>
              <w:pStyle w:val="BodyText7"/>
              <w:spacing w:line="240" w:lineRule="auto"/>
              <w:ind w:right="144" w:firstLine="0"/>
              <w:jc w:val="right"/>
              <w:rPr>
                <w:sz w:val="22"/>
                <w:szCs w:val="22"/>
              </w:rPr>
            </w:pPr>
            <w:r w:rsidRPr="00C844A4">
              <w:rPr>
                <w:rStyle w:val="BodyText32"/>
                <w:sz w:val="22"/>
                <w:szCs w:val="22"/>
              </w:rPr>
              <w:t>647,100</w:t>
            </w:r>
          </w:p>
        </w:tc>
      </w:tr>
      <w:tr w:rsidR="00F5348A" w:rsidRPr="00C927D9" w14:paraId="2A4A5B8A" w14:textId="77777777" w:rsidTr="00F577FB">
        <w:trPr>
          <w:trHeight w:val="403"/>
        </w:trPr>
        <w:tc>
          <w:tcPr>
            <w:tcW w:w="3430" w:type="dxa"/>
            <w:vAlign w:val="bottom"/>
          </w:tcPr>
          <w:p w14:paraId="634073AC" w14:textId="77777777" w:rsidR="00F5348A" w:rsidRPr="00C844A4" w:rsidRDefault="00F5348A" w:rsidP="00C844A4">
            <w:pPr>
              <w:rPr>
                <w:rFonts w:ascii="Times New Roman" w:hAnsi="Times New Roman" w:cs="Times New Roman"/>
                <w:sz w:val="22"/>
                <w:szCs w:val="22"/>
              </w:rPr>
            </w:pPr>
          </w:p>
        </w:tc>
        <w:tc>
          <w:tcPr>
            <w:tcW w:w="5049" w:type="dxa"/>
            <w:vAlign w:val="bottom"/>
          </w:tcPr>
          <w:p w14:paraId="3AA27C3B" w14:textId="77777777" w:rsidR="00F5348A" w:rsidRPr="00C844A4" w:rsidRDefault="00C177E3" w:rsidP="00C844A4">
            <w:pPr>
              <w:pStyle w:val="BodyText7"/>
              <w:tabs>
                <w:tab w:val="left" w:leader="dot" w:pos="4745"/>
              </w:tabs>
              <w:spacing w:line="240" w:lineRule="auto"/>
              <w:ind w:left="260" w:hanging="260"/>
              <w:rPr>
                <w:sz w:val="22"/>
                <w:szCs w:val="22"/>
              </w:rPr>
            </w:pPr>
            <w:r w:rsidRPr="00C844A4">
              <w:rPr>
                <w:rStyle w:val="BodyText32"/>
                <w:sz w:val="22"/>
                <w:szCs w:val="22"/>
              </w:rPr>
              <w:t>Erection of student and sta</w:t>
            </w:r>
            <w:r w:rsidR="00C844A4" w:rsidRPr="00C844A4">
              <w:rPr>
                <w:rStyle w:val="BodyText32"/>
                <w:sz w:val="22"/>
                <w:szCs w:val="22"/>
              </w:rPr>
              <w:t>ff amenities building— Stage 1</w:t>
            </w:r>
            <w:r w:rsidR="00C844A4" w:rsidRPr="00C844A4">
              <w:rPr>
                <w:rStyle w:val="BodyText32"/>
                <w:sz w:val="22"/>
                <w:szCs w:val="22"/>
              </w:rPr>
              <w:tab/>
            </w:r>
          </w:p>
        </w:tc>
        <w:tc>
          <w:tcPr>
            <w:tcW w:w="1251" w:type="dxa"/>
            <w:tcBorders>
              <w:bottom w:val="single" w:sz="4" w:space="0" w:color="auto"/>
            </w:tcBorders>
            <w:vAlign w:val="bottom"/>
          </w:tcPr>
          <w:p w14:paraId="0684A8BF" w14:textId="77777777" w:rsidR="00F5348A" w:rsidRPr="00C844A4" w:rsidRDefault="00C177E3" w:rsidP="00C844A4">
            <w:pPr>
              <w:pStyle w:val="BodyText7"/>
              <w:spacing w:line="240" w:lineRule="auto"/>
              <w:ind w:right="144" w:firstLine="0"/>
              <w:jc w:val="right"/>
              <w:rPr>
                <w:sz w:val="22"/>
                <w:szCs w:val="22"/>
              </w:rPr>
            </w:pPr>
            <w:r w:rsidRPr="00C844A4">
              <w:rPr>
                <w:rStyle w:val="BodyText32"/>
                <w:sz w:val="22"/>
                <w:szCs w:val="22"/>
              </w:rPr>
              <w:t>355,140</w:t>
            </w:r>
          </w:p>
        </w:tc>
      </w:tr>
      <w:tr w:rsidR="00F5348A" w:rsidRPr="00C927D9" w14:paraId="4F5F060F" w14:textId="77777777" w:rsidTr="00F577FB">
        <w:trPr>
          <w:trHeight w:val="317"/>
        </w:trPr>
        <w:tc>
          <w:tcPr>
            <w:tcW w:w="3430" w:type="dxa"/>
            <w:vAlign w:val="bottom"/>
          </w:tcPr>
          <w:p w14:paraId="01A680CC" w14:textId="77777777" w:rsidR="00F5348A" w:rsidRPr="00C844A4" w:rsidRDefault="00F5348A" w:rsidP="00C844A4">
            <w:pPr>
              <w:rPr>
                <w:rFonts w:ascii="Times New Roman" w:hAnsi="Times New Roman" w:cs="Times New Roman"/>
                <w:sz w:val="22"/>
                <w:szCs w:val="22"/>
              </w:rPr>
            </w:pPr>
          </w:p>
        </w:tc>
        <w:tc>
          <w:tcPr>
            <w:tcW w:w="5049" w:type="dxa"/>
            <w:tcBorders>
              <w:bottom w:val="single" w:sz="4" w:space="0" w:color="auto"/>
            </w:tcBorders>
            <w:vAlign w:val="bottom"/>
          </w:tcPr>
          <w:p w14:paraId="6BA7C668" w14:textId="77777777" w:rsidR="00F5348A" w:rsidRPr="00C844A4" w:rsidRDefault="00F5348A" w:rsidP="00C844A4">
            <w:pPr>
              <w:tabs>
                <w:tab w:val="left" w:leader="dot" w:pos="4745"/>
              </w:tabs>
              <w:rPr>
                <w:rFonts w:ascii="Times New Roman" w:hAnsi="Times New Roman" w:cs="Times New Roman"/>
                <w:sz w:val="22"/>
                <w:szCs w:val="22"/>
              </w:rPr>
            </w:pPr>
          </w:p>
        </w:tc>
        <w:tc>
          <w:tcPr>
            <w:tcW w:w="1251" w:type="dxa"/>
            <w:tcBorders>
              <w:top w:val="single" w:sz="4" w:space="0" w:color="auto"/>
              <w:bottom w:val="single" w:sz="4" w:space="0" w:color="auto"/>
            </w:tcBorders>
            <w:vAlign w:val="bottom"/>
          </w:tcPr>
          <w:p w14:paraId="1E737BBF" w14:textId="77777777" w:rsidR="00F5348A" w:rsidRPr="00C844A4" w:rsidRDefault="00C177E3" w:rsidP="00C844A4">
            <w:pPr>
              <w:pStyle w:val="BodyText7"/>
              <w:spacing w:line="240" w:lineRule="auto"/>
              <w:ind w:right="144" w:firstLine="0"/>
              <w:jc w:val="right"/>
              <w:rPr>
                <w:sz w:val="22"/>
                <w:szCs w:val="22"/>
              </w:rPr>
            </w:pPr>
            <w:r w:rsidRPr="00C844A4">
              <w:rPr>
                <w:rStyle w:val="BodyText32"/>
                <w:sz w:val="22"/>
                <w:szCs w:val="22"/>
              </w:rPr>
              <w:t>3,571,884</w:t>
            </w:r>
          </w:p>
        </w:tc>
      </w:tr>
      <w:tr w:rsidR="00F5348A" w:rsidRPr="00C927D9" w14:paraId="7BF3DBC9" w14:textId="77777777" w:rsidTr="00F577FB">
        <w:trPr>
          <w:trHeight w:val="269"/>
        </w:trPr>
        <w:tc>
          <w:tcPr>
            <w:tcW w:w="3430" w:type="dxa"/>
            <w:vAlign w:val="bottom"/>
          </w:tcPr>
          <w:p w14:paraId="0B7845B8" w14:textId="77777777" w:rsidR="00F5348A" w:rsidRPr="00C844A4" w:rsidRDefault="00C177E3" w:rsidP="00C844A4">
            <w:pPr>
              <w:pStyle w:val="BodyText7"/>
              <w:spacing w:line="240" w:lineRule="auto"/>
              <w:ind w:left="540" w:hanging="270"/>
              <w:rPr>
                <w:sz w:val="22"/>
                <w:szCs w:val="22"/>
              </w:rPr>
            </w:pPr>
            <w:r w:rsidRPr="00C844A4">
              <w:rPr>
                <w:rStyle w:val="BodyText32"/>
                <w:sz w:val="22"/>
                <w:szCs w:val="22"/>
              </w:rPr>
              <w:t>Gordon Institute of Technology</w:t>
            </w:r>
          </w:p>
        </w:tc>
        <w:tc>
          <w:tcPr>
            <w:tcW w:w="5049" w:type="dxa"/>
            <w:tcBorders>
              <w:top w:val="single" w:sz="4" w:space="0" w:color="auto"/>
            </w:tcBorders>
            <w:vAlign w:val="bottom"/>
          </w:tcPr>
          <w:p w14:paraId="20175646" w14:textId="77777777" w:rsidR="00F5348A" w:rsidRPr="00C844A4" w:rsidRDefault="00C177E3" w:rsidP="00C844A4">
            <w:pPr>
              <w:pStyle w:val="BodyText7"/>
              <w:tabs>
                <w:tab w:val="left" w:leader="dot" w:pos="4745"/>
              </w:tabs>
              <w:spacing w:line="240" w:lineRule="auto"/>
              <w:ind w:firstLine="0"/>
              <w:rPr>
                <w:sz w:val="22"/>
                <w:szCs w:val="22"/>
              </w:rPr>
            </w:pPr>
            <w:r w:rsidRPr="00C844A4">
              <w:rPr>
                <w:rStyle w:val="BodyText32"/>
                <w:sz w:val="22"/>
                <w:szCs w:val="22"/>
              </w:rPr>
              <w:t>Completion of a</w:t>
            </w:r>
            <w:r w:rsidR="00C844A4" w:rsidRPr="00C844A4">
              <w:rPr>
                <w:rStyle w:val="BodyText32"/>
                <w:sz w:val="22"/>
                <w:szCs w:val="22"/>
              </w:rPr>
              <w:t>pplied science building—Stage 1</w:t>
            </w:r>
            <w:r w:rsidR="00C844A4" w:rsidRPr="00C844A4">
              <w:rPr>
                <w:rStyle w:val="BodyText32"/>
                <w:sz w:val="22"/>
                <w:szCs w:val="22"/>
              </w:rPr>
              <w:tab/>
            </w:r>
          </w:p>
        </w:tc>
        <w:tc>
          <w:tcPr>
            <w:tcW w:w="1251" w:type="dxa"/>
            <w:tcBorders>
              <w:top w:val="single" w:sz="4" w:space="0" w:color="auto"/>
            </w:tcBorders>
            <w:vAlign w:val="bottom"/>
          </w:tcPr>
          <w:p w14:paraId="3A557846" w14:textId="77777777" w:rsidR="00F5348A" w:rsidRPr="00C844A4" w:rsidRDefault="00C177E3" w:rsidP="00C844A4">
            <w:pPr>
              <w:pStyle w:val="BodyText7"/>
              <w:spacing w:line="240" w:lineRule="auto"/>
              <w:ind w:right="144" w:firstLine="0"/>
              <w:jc w:val="right"/>
              <w:rPr>
                <w:sz w:val="22"/>
                <w:szCs w:val="22"/>
              </w:rPr>
            </w:pPr>
            <w:r w:rsidRPr="00C844A4">
              <w:rPr>
                <w:rStyle w:val="BodyText32"/>
                <w:sz w:val="22"/>
                <w:szCs w:val="22"/>
              </w:rPr>
              <w:t>100,000</w:t>
            </w:r>
          </w:p>
        </w:tc>
      </w:tr>
      <w:tr w:rsidR="00F5348A" w:rsidRPr="00C927D9" w14:paraId="1C1180E0" w14:textId="77777777" w:rsidTr="00F577FB">
        <w:trPr>
          <w:trHeight w:val="149"/>
        </w:trPr>
        <w:tc>
          <w:tcPr>
            <w:tcW w:w="3430" w:type="dxa"/>
            <w:vAlign w:val="bottom"/>
          </w:tcPr>
          <w:p w14:paraId="55439D5D" w14:textId="77777777" w:rsidR="00F5348A" w:rsidRPr="00C844A4" w:rsidRDefault="00F5348A" w:rsidP="00C844A4">
            <w:pPr>
              <w:rPr>
                <w:rFonts w:ascii="Times New Roman" w:hAnsi="Times New Roman" w:cs="Times New Roman"/>
                <w:sz w:val="22"/>
                <w:szCs w:val="22"/>
              </w:rPr>
            </w:pPr>
          </w:p>
        </w:tc>
        <w:tc>
          <w:tcPr>
            <w:tcW w:w="5049" w:type="dxa"/>
            <w:vAlign w:val="bottom"/>
          </w:tcPr>
          <w:p w14:paraId="1DF8CFA1" w14:textId="77777777" w:rsidR="00F5348A" w:rsidRPr="00C844A4" w:rsidRDefault="00C177E3" w:rsidP="00C844A4">
            <w:pPr>
              <w:pStyle w:val="BodyText7"/>
              <w:tabs>
                <w:tab w:val="left" w:leader="dot" w:pos="4745"/>
              </w:tabs>
              <w:spacing w:line="240" w:lineRule="auto"/>
              <w:ind w:firstLine="0"/>
              <w:rPr>
                <w:sz w:val="22"/>
                <w:szCs w:val="22"/>
              </w:rPr>
            </w:pPr>
            <w:r w:rsidRPr="00C844A4">
              <w:rPr>
                <w:rStyle w:val="BodyText32"/>
                <w:sz w:val="22"/>
                <w:szCs w:val="22"/>
              </w:rPr>
              <w:t>Comp</w:t>
            </w:r>
            <w:r w:rsidR="00C844A4" w:rsidRPr="00C844A4">
              <w:rPr>
                <w:rStyle w:val="BodyText32"/>
                <w:sz w:val="22"/>
                <w:szCs w:val="22"/>
              </w:rPr>
              <w:t>letion of residential building</w:t>
            </w:r>
            <w:r w:rsidR="00C844A4" w:rsidRPr="00C844A4">
              <w:rPr>
                <w:rStyle w:val="BodyText32"/>
                <w:sz w:val="22"/>
                <w:szCs w:val="22"/>
              </w:rPr>
              <w:tab/>
            </w:r>
          </w:p>
        </w:tc>
        <w:tc>
          <w:tcPr>
            <w:tcW w:w="1251" w:type="dxa"/>
            <w:vAlign w:val="bottom"/>
          </w:tcPr>
          <w:p w14:paraId="6D421AF8" w14:textId="77777777" w:rsidR="00F5348A" w:rsidRPr="00C844A4" w:rsidRDefault="00C177E3" w:rsidP="00C844A4">
            <w:pPr>
              <w:pStyle w:val="BodyText7"/>
              <w:spacing w:line="240" w:lineRule="auto"/>
              <w:ind w:right="144" w:firstLine="0"/>
              <w:jc w:val="right"/>
              <w:rPr>
                <w:sz w:val="22"/>
                <w:szCs w:val="22"/>
              </w:rPr>
            </w:pPr>
            <w:r w:rsidRPr="00C844A4">
              <w:rPr>
                <w:rStyle w:val="BodyText32"/>
                <w:sz w:val="22"/>
                <w:szCs w:val="22"/>
              </w:rPr>
              <w:t>51,670</w:t>
            </w:r>
          </w:p>
        </w:tc>
      </w:tr>
      <w:tr w:rsidR="00F5348A" w:rsidRPr="00C927D9" w14:paraId="796FE3E4" w14:textId="77777777" w:rsidTr="00F577FB">
        <w:trPr>
          <w:trHeight w:val="168"/>
        </w:trPr>
        <w:tc>
          <w:tcPr>
            <w:tcW w:w="3430" w:type="dxa"/>
            <w:vAlign w:val="bottom"/>
          </w:tcPr>
          <w:p w14:paraId="6689D0B0" w14:textId="77777777" w:rsidR="00F5348A" w:rsidRPr="00C844A4" w:rsidRDefault="00F5348A" w:rsidP="00C844A4">
            <w:pPr>
              <w:rPr>
                <w:rFonts w:ascii="Times New Roman" w:hAnsi="Times New Roman" w:cs="Times New Roman"/>
                <w:sz w:val="22"/>
                <w:szCs w:val="22"/>
              </w:rPr>
            </w:pPr>
          </w:p>
        </w:tc>
        <w:tc>
          <w:tcPr>
            <w:tcW w:w="5049" w:type="dxa"/>
            <w:vAlign w:val="bottom"/>
          </w:tcPr>
          <w:p w14:paraId="5017DC6F" w14:textId="77777777" w:rsidR="00F5348A" w:rsidRPr="00C844A4" w:rsidRDefault="00C844A4" w:rsidP="00C844A4">
            <w:pPr>
              <w:pStyle w:val="BodyText7"/>
              <w:tabs>
                <w:tab w:val="left" w:leader="dot" w:pos="4745"/>
              </w:tabs>
              <w:spacing w:line="240" w:lineRule="auto"/>
              <w:ind w:firstLine="0"/>
              <w:rPr>
                <w:sz w:val="22"/>
                <w:szCs w:val="22"/>
              </w:rPr>
            </w:pPr>
            <w:r w:rsidRPr="00C844A4">
              <w:rPr>
                <w:rStyle w:val="BodyText32"/>
                <w:sz w:val="22"/>
                <w:szCs w:val="22"/>
              </w:rPr>
              <w:t>Erection of library</w:t>
            </w:r>
            <w:r w:rsidRPr="00C844A4">
              <w:rPr>
                <w:rStyle w:val="BodyText32"/>
                <w:sz w:val="22"/>
                <w:szCs w:val="22"/>
              </w:rPr>
              <w:tab/>
            </w:r>
          </w:p>
        </w:tc>
        <w:tc>
          <w:tcPr>
            <w:tcW w:w="1251" w:type="dxa"/>
            <w:vAlign w:val="bottom"/>
          </w:tcPr>
          <w:p w14:paraId="3E7068C3" w14:textId="77777777" w:rsidR="00F5348A" w:rsidRPr="00C844A4" w:rsidRDefault="00C177E3" w:rsidP="00C844A4">
            <w:pPr>
              <w:pStyle w:val="BodyText7"/>
              <w:spacing w:line="240" w:lineRule="auto"/>
              <w:ind w:right="144" w:firstLine="0"/>
              <w:jc w:val="right"/>
              <w:rPr>
                <w:sz w:val="22"/>
                <w:szCs w:val="22"/>
              </w:rPr>
            </w:pPr>
            <w:r w:rsidRPr="00C844A4">
              <w:rPr>
                <w:rStyle w:val="BodyText32"/>
                <w:sz w:val="22"/>
                <w:szCs w:val="22"/>
              </w:rPr>
              <w:t>1,675,000</w:t>
            </w:r>
          </w:p>
        </w:tc>
      </w:tr>
      <w:tr w:rsidR="00F5348A" w:rsidRPr="00C927D9" w14:paraId="5FEFBD07" w14:textId="77777777" w:rsidTr="00F577FB">
        <w:trPr>
          <w:trHeight w:val="192"/>
        </w:trPr>
        <w:tc>
          <w:tcPr>
            <w:tcW w:w="3430" w:type="dxa"/>
            <w:vAlign w:val="bottom"/>
          </w:tcPr>
          <w:p w14:paraId="5486A6FA" w14:textId="77777777" w:rsidR="00F5348A" w:rsidRPr="00C844A4" w:rsidRDefault="00F5348A" w:rsidP="00C844A4">
            <w:pPr>
              <w:rPr>
                <w:rFonts w:ascii="Times New Roman" w:hAnsi="Times New Roman" w:cs="Times New Roman"/>
                <w:sz w:val="22"/>
                <w:szCs w:val="22"/>
              </w:rPr>
            </w:pPr>
          </w:p>
        </w:tc>
        <w:tc>
          <w:tcPr>
            <w:tcW w:w="5049" w:type="dxa"/>
            <w:vAlign w:val="bottom"/>
          </w:tcPr>
          <w:p w14:paraId="4CC0961E" w14:textId="77777777" w:rsidR="00F5348A" w:rsidRPr="00C844A4" w:rsidRDefault="00C177E3" w:rsidP="00C844A4">
            <w:pPr>
              <w:pStyle w:val="BodyText7"/>
              <w:tabs>
                <w:tab w:val="left" w:leader="dot" w:pos="4745"/>
              </w:tabs>
              <w:spacing w:line="240" w:lineRule="auto"/>
              <w:ind w:firstLine="0"/>
              <w:rPr>
                <w:sz w:val="22"/>
                <w:szCs w:val="22"/>
              </w:rPr>
            </w:pPr>
            <w:r w:rsidRPr="00C844A4">
              <w:rPr>
                <w:rStyle w:val="BodyText32"/>
                <w:sz w:val="22"/>
                <w:szCs w:val="22"/>
              </w:rPr>
              <w:t xml:space="preserve">Erection of student residence </w:t>
            </w:r>
            <w:r w:rsidRPr="00C844A4">
              <w:rPr>
                <w:rStyle w:val="BodyText32"/>
                <w:sz w:val="22"/>
                <w:szCs w:val="22"/>
              </w:rPr>
              <w:tab/>
            </w:r>
          </w:p>
        </w:tc>
        <w:tc>
          <w:tcPr>
            <w:tcW w:w="1251" w:type="dxa"/>
            <w:vAlign w:val="bottom"/>
          </w:tcPr>
          <w:p w14:paraId="134BD9D0" w14:textId="77777777" w:rsidR="00F5348A" w:rsidRPr="00C844A4" w:rsidRDefault="00C177E3" w:rsidP="00C844A4">
            <w:pPr>
              <w:pStyle w:val="BodyText7"/>
              <w:spacing w:line="240" w:lineRule="auto"/>
              <w:ind w:right="144" w:firstLine="0"/>
              <w:jc w:val="right"/>
              <w:rPr>
                <w:sz w:val="22"/>
                <w:szCs w:val="22"/>
              </w:rPr>
            </w:pPr>
            <w:r w:rsidRPr="00C844A4">
              <w:rPr>
                <w:rStyle w:val="BodyText32"/>
                <w:sz w:val="22"/>
                <w:szCs w:val="22"/>
              </w:rPr>
              <w:t>6,670</w:t>
            </w:r>
          </w:p>
        </w:tc>
      </w:tr>
      <w:tr w:rsidR="00F5348A" w:rsidRPr="00C927D9" w14:paraId="761B4523" w14:textId="77777777" w:rsidTr="00F577FB">
        <w:trPr>
          <w:trHeight w:val="288"/>
        </w:trPr>
        <w:tc>
          <w:tcPr>
            <w:tcW w:w="3430" w:type="dxa"/>
            <w:vAlign w:val="bottom"/>
          </w:tcPr>
          <w:p w14:paraId="0B33A5CA" w14:textId="77777777" w:rsidR="00F5348A" w:rsidRPr="00C844A4" w:rsidRDefault="00F5348A" w:rsidP="00C844A4">
            <w:pPr>
              <w:rPr>
                <w:rFonts w:ascii="Times New Roman" w:hAnsi="Times New Roman" w:cs="Times New Roman"/>
                <w:sz w:val="22"/>
                <w:szCs w:val="22"/>
              </w:rPr>
            </w:pPr>
          </w:p>
        </w:tc>
        <w:tc>
          <w:tcPr>
            <w:tcW w:w="5049" w:type="dxa"/>
            <w:vAlign w:val="bottom"/>
          </w:tcPr>
          <w:p w14:paraId="576BED9B" w14:textId="77777777" w:rsidR="00F5348A" w:rsidRPr="00C844A4" w:rsidRDefault="00C177E3" w:rsidP="00C844A4">
            <w:pPr>
              <w:pStyle w:val="BodyText7"/>
              <w:tabs>
                <w:tab w:val="left" w:leader="dot" w:pos="4745"/>
              </w:tabs>
              <w:spacing w:line="240" w:lineRule="auto"/>
              <w:ind w:left="260" w:hanging="260"/>
              <w:rPr>
                <w:sz w:val="22"/>
                <w:szCs w:val="22"/>
              </w:rPr>
            </w:pPr>
            <w:r w:rsidRPr="00C844A4">
              <w:rPr>
                <w:rStyle w:val="BodyText32"/>
                <w:sz w:val="22"/>
                <w:szCs w:val="22"/>
              </w:rPr>
              <w:t>Alterations to existing buildings—Fenwi</w:t>
            </w:r>
            <w:r w:rsidR="00C844A4" w:rsidRPr="00C844A4">
              <w:rPr>
                <w:rStyle w:val="BodyText32"/>
                <w:sz w:val="22"/>
                <w:szCs w:val="22"/>
              </w:rPr>
              <w:t>ck Street and Waurn Ponds sites</w:t>
            </w:r>
            <w:r w:rsidR="00C844A4" w:rsidRPr="00C844A4">
              <w:rPr>
                <w:rStyle w:val="BodyText32"/>
                <w:sz w:val="22"/>
                <w:szCs w:val="22"/>
              </w:rPr>
              <w:tab/>
            </w:r>
          </w:p>
        </w:tc>
        <w:tc>
          <w:tcPr>
            <w:tcW w:w="1251" w:type="dxa"/>
            <w:vAlign w:val="bottom"/>
          </w:tcPr>
          <w:p w14:paraId="62872820" w14:textId="77777777" w:rsidR="00F5348A" w:rsidRPr="00C844A4" w:rsidRDefault="00C177E3" w:rsidP="00C844A4">
            <w:pPr>
              <w:pStyle w:val="BodyText7"/>
              <w:spacing w:line="240" w:lineRule="auto"/>
              <w:ind w:right="144" w:firstLine="0"/>
              <w:jc w:val="right"/>
              <w:rPr>
                <w:sz w:val="22"/>
                <w:szCs w:val="22"/>
              </w:rPr>
            </w:pPr>
            <w:r w:rsidRPr="00C844A4">
              <w:rPr>
                <w:rStyle w:val="BodyText32"/>
                <w:sz w:val="22"/>
                <w:szCs w:val="22"/>
              </w:rPr>
              <w:t>16,670</w:t>
            </w:r>
          </w:p>
        </w:tc>
      </w:tr>
      <w:tr w:rsidR="00F5348A" w:rsidRPr="00C927D9" w14:paraId="1945FA63" w14:textId="77777777" w:rsidTr="00F577FB">
        <w:trPr>
          <w:trHeight w:val="163"/>
        </w:trPr>
        <w:tc>
          <w:tcPr>
            <w:tcW w:w="3430" w:type="dxa"/>
            <w:vAlign w:val="bottom"/>
          </w:tcPr>
          <w:p w14:paraId="0F38570A" w14:textId="77777777" w:rsidR="00F5348A" w:rsidRPr="00C844A4" w:rsidRDefault="00F5348A" w:rsidP="00C844A4">
            <w:pPr>
              <w:rPr>
                <w:rFonts w:ascii="Times New Roman" w:hAnsi="Times New Roman" w:cs="Times New Roman"/>
                <w:sz w:val="22"/>
                <w:szCs w:val="22"/>
              </w:rPr>
            </w:pPr>
          </w:p>
        </w:tc>
        <w:tc>
          <w:tcPr>
            <w:tcW w:w="5049" w:type="dxa"/>
            <w:vAlign w:val="bottom"/>
          </w:tcPr>
          <w:p w14:paraId="7F6FCFE7" w14:textId="77777777" w:rsidR="00F5348A" w:rsidRPr="00C844A4" w:rsidRDefault="00C844A4" w:rsidP="00C844A4">
            <w:pPr>
              <w:pStyle w:val="BodyText7"/>
              <w:tabs>
                <w:tab w:val="left" w:leader="dot" w:pos="4745"/>
              </w:tabs>
              <w:spacing w:line="240" w:lineRule="auto"/>
              <w:ind w:firstLine="0"/>
              <w:rPr>
                <w:sz w:val="22"/>
                <w:szCs w:val="22"/>
              </w:rPr>
            </w:pPr>
            <w:r w:rsidRPr="00C844A4">
              <w:rPr>
                <w:rStyle w:val="BodyText32"/>
                <w:sz w:val="22"/>
                <w:szCs w:val="22"/>
              </w:rPr>
              <w:t>Equipment</w:t>
            </w:r>
            <w:r w:rsidRPr="00C844A4">
              <w:rPr>
                <w:rStyle w:val="BodyText32"/>
                <w:sz w:val="22"/>
                <w:szCs w:val="22"/>
              </w:rPr>
              <w:tab/>
            </w:r>
          </w:p>
        </w:tc>
        <w:tc>
          <w:tcPr>
            <w:tcW w:w="1251" w:type="dxa"/>
            <w:vAlign w:val="bottom"/>
          </w:tcPr>
          <w:p w14:paraId="7F87D6BD" w14:textId="77777777" w:rsidR="00F5348A" w:rsidRPr="00C844A4" w:rsidRDefault="00C177E3" w:rsidP="00C844A4">
            <w:pPr>
              <w:pStyle w:val="BodyText7"/>
              <w:spacing w:line="240" w:lineRule="auto"/>
              <w:ind w:right="144" w:firstLine="0"/>
              <w:jc w:val="right"/>
              <w:rPr>
                <w:sz w:val="22"/>
                <w:szCs w:val="22"/>
              </w:rPr>
            </w:pPr>
            <w:r w:rsidRPr="00C844A4">
              <w:rPr>
                <w:rStyle w:val="BodyText32"/>
                <w:sz w:val="22"/>
                <w:szCs w:val="22"/>
              </w:rPr>
              <w:t>83,330</w:t>
            </w:r>
          </w:p>
        </w:tc>
      </w:tr>
      <w:tr w:rsidR="00F5348A" w:rsidRPr="00C927D9" w14:paraId="7440EBA0" w14:textId="77777777" w:rsidTr="00F577FB">
        <w:trPr>
          <w:trHeight w:val="240"/>
        </w:trPr>
        <w:tc>
          <w:tcPr>
            <w:tcW w:w="3430" w:type="dxa"/>
            <w:vAlign w:val="bottom"/>
          </w:tcPr>
          <w:p w14:paraId="2CA366D5" w14:textId="77777777" w:rsidR="00F5348A" w:rsidRPr="00C844A4" w:rsidRDefault="00F5348A" w:rsidP="00C844A4">
            <w:pPr>
              <w:rPr>
                <w:rFonts w:ascii="Times New Roman" w:hAnsi="Times New Roman" w:cs="Times New Roman"/>
                <w:sz w:val="22"/>
                <w:szCs w:val="22"/>
              </w:rPr>
            </w:pPr>
          </w:p>
        </w:tc>
        <w:tc>
          <w:tcPr>
            <w:tcW w:w="5049" w:type="dxa"/>
            <w:vAlign w:val="bottom"/>
          </w:tcPr>
          <w:p w14:paraId="13ACBC11" w14:textId="77777777" w:rsidR="00F5348A" w:rsidRPr="00C844A4" w:rsidRDefault="00C844A4" w:rsidP="00C844A4">
            <w:pPr>
              <w:pStyle w:val="BodyText7"/>
              <w:tabs>
                <w:tab w:val="left" w:leader="dot" w:pos="4745"/>
              </w:tabs>
              <w:spacing w:line="240" w:lineRule="auto"/>
              <w:ind w:firstLine="0"/>
              <w:rPr>
                <w:sz w:val="22"/>
                <w:szCs w:val="22"/>
              </w:rPr>
            </w:pPr>
            <w:r w:rsidRPr="00C844A4">
              <w:rPr>
                <w:rStyle w:val="BodyText32"/>
                <w:sz w:val="22"/>
                <w:szCs w:val="22"/>
              </w:rPr>
              <w:t>Planning</w:t>
            </w:r>
            <w:r w:rsidRPr="00C844A4">
              <w:rPr>
                <w:rStyle w:val="BodyText32"/>
                <w:sz w:val="22"/>
                <w:szCs w:val="22"/>
              </w:rPr>
              <w:tab/>
            </w:r>
          </w:p>
        </w:tc>
        <w:tc>
          <w:tcPr>
            <w:tcW w:w="1251" w:type="dxa"/>
            <w:tcBorders>
              <w:bottom w:val="single" w:sz="4" w:space="0" w:color="auto"/>
            </w:tcBorders>
            <w:vAlign w:val="bottom"/>
          </w:tcPr>
          <w:p w14:paraId="64B7A4FA" w14:textId="77777777" w:rsidR="00F5348A" w:rsidRPr="00C844A4" w:rsidRDefault="00C177E3" w:rsidP="00C844A4">
            <w:pPr>
              <w:pStyle w:val="BodyText7"/>
              <w:spacing w:line="240" w:lineRule="auto"/>
              <w:ind w:right="144" w:firstLine="0"/>
              <w:jc w:val="right"/>
              <w:rPr>
                <w:sz w:val="22"/>
                <w:szCs w:val="22"/>
              </w:rPr>
            </w:pPr>
            <w:r w:rsidRPr="00C844A4">
              <w:rPr>
                <w:rStyle w:val="BodyText32"/>
                <w:sz w:val="22"/>
                <w:szCs w:val="22"/>
              </w:rPr>
              <w:t>20,830</w:t>
            </w:r>
          </w:p>
        </w:tc>
      </w:tr>
      <w:tr w:rsidR="00F5348A" w:rsidRPr="00C927D9" w14:paraId="3DA682D3" w14:textId="77777777" w:rsidTr="00F577FB">
        <w:trPr>
          <w:trHeight w:val="317"/>
        </w:trPr>
        <w:tc>
          <w:tcPr>
            <w:tcW w:w="3430" w:type="dxa"/>
            <w:vAlign w:val="bottom"/>
          </w:tcPr>
          <w:p w14:paraId="799C4D09" w14:textId="77777777" w:rsidR="00F5348A" w:rsidRPr="00C844A4" w:rsidRDefault="00F5348A" w:rsidP="00C844A4">
            <w:pPr>
              <w:rPr>
                <w:rFonts w:ascii="Times New Roman" w:hAnsi="Times New Roman" w:cs="Times New Roman"/>
                <w:sz w:val="22"/>
                <w:szCs w:val="22"/>
              </w:rPr>
            </w:pPr>
          </w:p>
        </w:tc>
        <w:tc>
          <w:tcPr>
            <w:tcW w:w="5049" w:type="dxa"/>
            <w:tcBorders>
              <w:bottom w:val="single" w:sz="4" w:space="0" w:color="auto"/>
            </w:tcBorders>
            <w:vAlign w:val="bottom"/>
          </w:tcPr>
          <w:p w14:paraId="7C445278" w14:textId="77777777" w:rsidR="00F5348A" w:rsidRPr="00C844A4" w:rsidRDefault="00F5348A" w:rsidP="00C844A4">
            <w:pPr>
              <w:tabs>
                <w:tab w:val="left" w:leader="dot" w:pos="4745"/>
              </w:tabs>
              <w:rPr>
                <w:rFonts w:ascii="Times New Roman" w:hAnsi="Times New Roman" w:cs="Times New Roman"/>
                <w:sz w:val="22"/>
                <w:szCs w:val="22"/>
              </w:rPr>
            </w:pPr>
          </w:p>
        </w:tc>
        <w:tc>
          <w:tcPr>
            <w:tcW w:w="1251" w:type="dxa"/>
            <w:tcBorders>
              <w:top w:val="single" w:sz="4" w:space="0" w:color="auto"/>
              <w:bottom w:val="single" w:sz="4" w:space="0" w:color="auto"/>
            </w:tcBorders>
            <w:vAlign w:val="bottom"/>
          </w:tcPr>
          <w:p w14:paraId="641CBDB4" w14:textId="77777777" w:rsidR="00F5348A" w:rsidRPr="00C844A4" w:rsidRDefault="00C177E3" w:rsidP="00C844A4">
            <w:pPr>
              <w:pStyle w:val="BodyText7"/>
              <w:spacing w:line="240" w:lineRule="auto"/>
              <w:ind w:right="144" w:firstLine="0"/>
              <w:jc w:val="right"/>
              <w:rPr>
                <w:sz w:val="22"/>
                <w:szCs w:val="22"/>
              </w:rPr>
            </w:pPr>
            <w:r w:rsidRPr="00C844A4">
              <w:rPr>
                <w:rStyle w:val="BodyText32"/>
                <w:sz w:val="22"/>
                <w:szCs w:val="22"/>
              </w:rPr>
              <w:t>1,954,170</w:t>
            </w:r>
          </w:p>
        </w:tc>
      </w:tr>
      <w:tr w:rsidR="00F5348A" w:rsidRPr="00C927D9" w14:paraId="65658056" w14:textId="77777777" w:rsidTr="00F577FB">
        <w:trPr>
          <w:trHeight w:val="269"/>
        </w:trPr>
        <w:tc>
          <w:tcPr>
            <w:tcW w:w="3430" w:type="dxa"/>
            <w:vAlign w:val="bottom"/>
          </w:tcPr>
          <w:p w14:paraId="37F5A9BA" w14:textId="77777777" w:rsidR="00F5348A" w:rsidRPr="00C844A4" w:rsidRDefault="00C177E3" w:rsidP="00C844A4">
            <w:pPr>
              <w:pStyle w:val="BodyText7"/>
              <w:spacing w:line="240" w:lineRule="auto"/>
              <w:ind w:left="540" w:hanging="270"/>
              <w:rPr>
                <w:sz w:val="22"/>
                <w:szCs w:val="22"/>
              </w:rPr>
            </w:pPr>
            <w:r w:rsidRPr="00C844A4">
              <w:rPr>
                <w:rStyle w:val="BodyText32"/>
                <w:sz w:val="22"/>
                <w:szCs w:val="22"/>
              </w:rPr>
              <w:t>Lincoln Institute</w:t>
            </w:r>
          </w:p>
        </w:tc>
        <w:tc>
          <w:tcPr>
            <w:tcW w:w="5049" w:type="dxa"/>
            <w:tcBorders>
              <w:top w:val="single" w:sz="4" w:space="0" w:color="auto"/>
            </w:tcBorders>
            <w:vAlign w:val="bottom"/>
          </w:tcPr>
          <w:p w14:paraId="667D0C93" w14:textId="77777777" w:rsidR="00F5348A" w:rsidRPr="00C844A4" w:rsidRDefault="00C844A4" w:rsidP="00C844A4">
            <w:pPr>
              <w:pStyle w:val="BodyText7"/>
              <w:tabs>
                <w:tab w:val="left" w:leader="dot" w:pos="4745"/>
              </w:tabs>
              <w:spacing w:line="240" w:lineRule="auto"/>
              <w:ind w:firstLine="0"/>
              <w:rPr>
                <w:sz w:val="22"/>
                <w:szCs w:val="22"/>
              </w:rPr>
            </w:pPr>
            <w:r w:rsidRPr="00C844A4">
              <w:rPr>
                <w:rStyle w:val="BodyText32"/>
                <w:sz w:val="22"/>
                <w:szCs w:val="22"/>
              </w:rPr>
              <w:t>Alterations to Lincoln House</w:t>
            </w:r>
            <w:r w:rsidRPr="00C844A4">
              <w:rPr>
                <w:rStyle w:val="BodyText32"/>
                <w:sz w:val="22"/>
                <w:szCs w:val="22"/>
              </w:rPr>
              <w:tab/>
            </w:r>
          </w:p>
        </w:tc>
        <w:tc>
          <w:tcPr>
            <w:tcW w:w="1251" w:type="dxa"/>
            <w:tcBorders>
              <w:top w:val="single" w:sz="4" w:space="0" w:color="auto"/>
            </w:tcBorders>
            <w:vAlign w:val="bottom"/>
          </w:tcPr>
          <w:p w14:paraId="66585298" w14:textId="77777777" w:rsidR="00F5348A" w:rsidRPr="00C844A4" w:rsidRDefault="00C177E3" w:rsidP="00C844A4">
            <w:pPr>
              <w:pStyle w:val="BodyText7"/>
              <w:spacing w:line="240" w:lineRule="auto"/>
              <w:ind w:right="144" w:firstLine="0"/>
              <w:jc w:val="right"/>
              <w:rPr>
                <w:sz w:val="22"/>
                <w:szCs w:val="22"/>
              </w:rPr>
            </w:pPr>
            <w:r w:rsidRPr="00C844A4">
              <w:rPr>
                <w:rStyle w:val="BodyText32"/>
                <w:sz w:val="22"/>
                <w:szCs w:val="22"/>
              </w:rPr>
              <w:t>67,500</w:t>
            </w:r>
          </w:p>
        </w:tc>
      </w:tr>
      <w:tr w:rsidR="00F5348A" w:rsidRPr="00C927D9" w14:paraId="6202C2BD" w14:textId="77777777" w:rsidTr="00AF7BD5">
        <w:trPr>
          <w:trHeight w:val="211"/>
        </w:trPr>
        <w:tc>
          <w:tcPr>
            <w:tcW w:w="3430" w:type="dxa"/>
            <w:vAlign w:val="bottom"/>
          </w:tcPr>
          <w:p w14:paraId="01F94B66" w14:textId="77777777" w:rsidR="00F5348A" w:rsidRPr="00C844A4" w:rsidRDefault="00F5348A" w:rsidP="00C844A4">
            <w:pPr>
              <w:rPr>
                <w:rFonts w:ascii="Times New Roman" w:hAnsi="Times New Roman" w:cs="Times New Roman"/>
                <w:sz w:val="22"/>
                <w:szCs w:val="22"/>
              </w:rPr>
            </w:pPr>
          </w:p>
        </w:tc>
        <w:tc>
          <w:tcPr>
            <w:tcW w:w="5049" w:type="dxa"/>
            <w:vAlign w:val="bottom"/>
          </w:tcPr>
          <w:p w14:paraId="53CE2799" w14:textId="77777777" w:rsidR="00F5348A" w:rsidRPr="00C844A4" w:rsidRDefault="00C844A4" w:rsidP="00C844A4">
            <w:pPr>
              <w:pStyle w:val="BodyText7"/>
              <w:tabs>
                <w:tab w:val="left" w:leader="dot" w:pos="4745"/>
              </w:tabs>
              <w:spacing w:line="240" w:lineRule="auto"/>
              <w:ind w:firstLine="0"/>
              <w:rPr>
                <w:sz w:val="22"/>
                <w:szCs w:val="22"/>
              </w:rPr>
            </w:pPr>
            <w:r w:rsidRPr="00C844A4">
              <w:rPr>
                <w:rStyle w:val="BodyText32"/>
                <w:sz w:val="22"/>
                <w:szCs w:val="22"/>
              </w:rPr>
              <w:t>Equipment</w:t>
            </w:r>
            <w:r w:rsidRPr="00C844A4">
              <w:rPr>
                <w:rStyle w:val="BodyText32"/>
                <w:sz w:val="22"/>
                <w:szCs w:val="22"/>
              </w:rPr>
              <w:tab/>
            </w:r>
          </w:p>
        </w:tc>
        <w:tc>
          <w:tcPr>
            <w:tcW w:w="1251" w:type="dxa"/>
            <w:tcBorders>
              <w:bottom w:val="single" w:sz="4" w:space="0" w:color="auto"/>
            </w:tcBorders>
            <w:vAlign w:val="bottom"/>
          </w:tcPr>
          <w:p w14:paraId="26D2047C" w14:textId="77777777" w:rsidR="00F5348A" w:rsidRPr="00C844A4" w:rsidRDefault="00C177E3" w:rsidP="00C844A4">
            <w:pPr>
              <w:pStyle w:val="BodyText7"/>
              <w:spacing w:line="240" w:lineRule="auto"/>
              <w:ind w:right="144" w:firstLine="0"/>
              <w:jc w:val="right"/>
              <w:rPr>
                <w:sz w:val="22"/>
                <w:szCs w:val="22"/>
              </w:rPr>
            </w:pPr>
            <w:r w:rsidRPr="00C844A4">
              <w:rPr>
                <w:rStyle w:val="BodyText32"/>
                <w:sz w:val="22"/>
                <w:szCs w:val="22"/>
              </w:rPr>
              <w:t>12,500</w:t>
            </w:r>
          </w:p>
        </w:tc>
      </w:tr>
      <w:tr w:rsidR="00F5348A" w:rsidRPr="00C927D9" w14:paraId="484FF5B9" w14:textId="77777777" w:rsidTr="00AF7BD5">
        <w:trPr>
          <w:trHeight w:val="331"/>
        </w:trPr>
        <w:tc>
          <w:tcPr>
            <w:tcW w:w="3430" w:type="dxa"/>
            <w:vAlign w:val="bottom"/>
          </w:tcPr>
          <w:p w14:paraId="1EF5C79F" w14:textId="77777777" w:rsidR="00F5348A" w:rsidRPr="00C844A4" w:rsidRDefault="00F5348A" w:rsidP="00C844A4">
            <w:pPr>
              <w:rPr>
                <w:rFonts w:ascii="Times New Roman" w:hAnsi="Times New Roman" w:cs="Times New Roman"/>
                <w:sz w:val="22"/>
                <w:szCs w:val="22"/>
              </w:rPr>
            </w:pPr>
          </w:p>
        </w:tc>
        <w:tc>
          <w:tcPr>
            <w:tcW w:w="5049" w:type="dxa"/>
            <w:tcBorders>
              <w:bottom w:val="single" w:sz="4" w:space="0" w:color="auto"/>
            </w:tcBorders>
            <w:vAlign w:val="bottom"/>
          </w:tcPr>
          <w:p w14:paraId="55F7D502" w14:textId="77777777" w:rsidR="00F5348A" w:rsidRPr="00C844A4" w:rsidRDefault="00F5348A" w:rsidP="00C844A4">
            <w:pPr>
              <w:tabs>
                <w:tab w:val="left" w:leader="dot" w:pos="4745"/>
              </w:tabs>
              <w:rPr>
                <w:rFonts w:ascii="Times New Roman" w:hAnsi="Times New Roman" w:cs="Times New Roman"/>
                <w:sz w:val="22"/>
                <w:szCs w:val="22"/>
              </w:rPr>
            </w:pPr>
          </w:p>
        </w:tc>
        <w:tc>
          <w:tcPr>
            <w:tcW w:w="1251" w:type="dxa"/>
            <w:tcBorders>
              <w:top w:val="single" w:sz="4" w:space="0" w:color="auto"/>
              <w:bottom w:val="single" w:sz="4" w:space="0" w:color="auto"/>
            </w:tcBorders>
            <w:vAlign w:val="bottom"/>
          </w:tcPr>
          <w:p w14:paraId="1FB39B0D" w14:textId="3B35025A" w:rsidR="00F5348A" w:rsidRPr="00C844A4" w:rsidRDefault="00C177E3" w:rsidP="00AF7BD5">
            <w:pPr>
              <w:pStyle w:val="BodyText7"/>
              <w:spacing w:line="240" w:lineRule="auto"/>
              <w:ind w:right="144" w:firstLine="0"/>
              <w:jc w:val="right"/>
              <w:rPr>
                <w:sz w:val="22"/>
                <w:szCs w:val="22"/>
              </w:rPr>
            </w:pPr>
            <w:r w:rsidRPr="00C844A4">
              <w:rPr>
                <w:rStyle w:val="BodyText32"/>
                <w:sz w:val="22"/>
                <w:szCs w:val="22"/>
              </w:rPr>
              <w:t>80,000</w:t>
            </w:r>
          </w:p>
        </w:tc>
      </w:tr>
      <w:tr w:rsidR="00C844A4" w:rsidRPr="00C927D9" w14:paraId="0B88E5EC" w14:textId="77777777" w:rsidTr="00AF7BD5">
        <w:trPr>
          <w:trHeight w:val="269"/>
        </w:trPr>
        <w:tc>
          <w:tcPr>
            <w:tcW w:w="3430" w:type="dxa"/>
            <w:vMerge w:val="restart"/>
            <w:vAlign w:val="bottom"/>
          </w:tcPr>
          <w:p w14:paraId="3E92964B" w14:textId="77777777" w:rsidR="00C844A4" w:rsidRPr="00C844A4" w:rsidRDefault="00C844A4" w:rsidP="00C844A4">
            <w:pPr>
              <w:pStyle w:val="BodyText7"/>
              <w:spacing w:line="240" w:lineRule="auto"/>
              <w:ind w:left="540" w:hanging="270"/>
              <w:rPr>
                <w:sz w:val="22"/>
                <w:szCs w:val="22"/>
              </w:rPr>
            </w:pPr>
            <w:r w:rsidRPr="00C844A4">
              <w:rPr>
                <w:rStyle w:val="BodyText32"/>
                <w:sz w:val="22"/>
                <w:szCs w:val="22"/>
              </w:rPr>
              <w:t>Longerenong Agricultural College</w:t>
            </w:r>
          </w:p>
        </w:tc>
        <w:tc>
          <w:tcPr>
            <w:tcW w:w="5049" w:type="dxa"/>
            <w:tcBorders>
              <w:top w:val="single" w:sz="4" w:space="0" w:color="auto"/>
            </w:tcBorders>
            <w:vAlign w:val="bottom"/>
          </w:tcPr>
          <w:p w14:paraId="189C9E27" w14:textId="77777777" w:rsidR="00C844A4" w:rsidRPr="00C844A4" w:rsidRDefault="00C844A4" w:rsidP="00C844A4">
            <w:pPr>
              <w:pStyle w:val="BodyText7"/>
              <w:tabs>
                <w:tab w:val="left" w:leader="dot" w:pos="4745"/>
              </w:tabs>
              <w:spacing w:line="240" w:lineRule="auto"/>
              <w:ind w:firstLine="0"/>
              <w:rPr>
                <w:sz w:val="22"/>
                <w:szCs w:val="22"/>
              </w:rPr>
            </w:pPr>
            <w:r w:rsidRPr="00C844A4">
              <w:rPr>
                <w:rStyle w:val="BodyText32"/>
                <w:sz w:val="22"/>
                <w:szCs w:val="22"/>
              </w:rPr>
              <w:t>Completion of animal nutrition buildings</w:t>
            </w:r>
            <w:r w:rsidRPr="00C844A4">
              <w:rPr>
                <w:rStyle w:val="BodyText32"/>
                <w:sz w:val="22"/>
                <w:szCs w:val="22"/>
              </w:rPr>
              <w:tab/>
            </w:r>
          </w:p>
        </w:tc>
        <w:tc>
          <w:tcPr>
            <w:tcW w:w="1251" w:type="dxa"/>
            <w:tcBorders>
              <w:top w:val="single" w:sz="4" w:space="0" w:color="auto"/>
            </w:tcBorders>
            <w:vAlign w:val="bottom"/>
          </w:tcPr>
          <w:p w14:paraId="4B6C0F04" w14:textId="77777777" w:rsidR="00C844A4" w:rsidRPr="00C844A4" w:rsidRDefault="00C844A4" w:rsidP="00C844A4">
            <w:pPr>
              <w:pStyle w:val="BodyText7"/>
              <w:spacing w:line="240" w:lineRule="auto"/>
              <w:ind w:right="144" w:firstLine="0"/>
              <w:jc w:val="right"/>
              <w:rPr>
                <w:sz w:val="22"/>
                <w:szCs w:val="22"/>
              </w:rPr>
            </w:pPr>
            <w:r w:rsidRPr="00C844A4">
              <w:rPr>
                <w:rStyle w:val="BodyText32"/>
                <w:sz w:val="22"/>
                <w:szCs w:val="22"/>
              </w:rPr>
              <w:t>14,170</w:t>
            </w:r>
          </w:p>
        </w:tc>
      </w:tr>
      <w:tr w:rsidR="00C844A4" w:rsidRPr="00C927D9" w14:paraId="757C4A15" w14:textId="77777777" w:rsidTr="00F577FB">
        <w:trPr>
          <w:trHeight w:val="211"/>
        </w:trPr>
        <w:tc>
          <w:tcPr>
            <w:tcW w:w="3430" w:type="dxa"/>
            <w:vMerge/>
            <w:vAlign w:val="bottom"/>
          </w:tcPr>
          <w:p w14:paraId="1DE93D91" w14:textId="77777777" w:rsidR="00C844A4" w:rsidRPr="00C844A4" w:rsidRDefault="00C844A4" w:rsidP="00C844A4">
            <w:pPr>
              <w:pStyle w:val="BodyText7"/>
              <w:spacing w:line="240" w:lineRule="auto"/>
              <w:ind w:firstLine="0"/>
              <w:rPr>
                <w:sz w:val="22"/>
                <w:szCs w:val="22"/>
              </w:rPr>
            </w:pPr>
          </w:p>
        </w:tc>
        <w:tc>
          <w:tcPr>
            <w:tcW w:w="5049" w:type="dxa"/>
            <w:vAlign w:val="bottom"/>
          </w:tcPr>
          <w:p w14:paraId="17EBAB4F" w14:textId="77777777" w:rsidR="00C844A4" w:rsidRPr="00C844A4" w:rsidRDefault="00C844A4" w:rsidP="00C844A4">
            <w:pPr>
              <w:pStyle w:val="BodyText7"/>
              <w:tabs>
                <w:tab w:val="left" w:leader="dot" w:pos="4745"/>
              </w:tabs>
              <w:spacing w:line="240" w:lineRule="auto"/>
              <w:ind w:firstLine="0"/>
              <w:rPr>
                <w:sz w:val="22"/>
                <w:szCs w:val="22"/>
              </w:rPr>
            </w:pPr>
            <w:r w:rsidRPr="00C844A4">
              <w:rPr>
                <w:rStyle w:val="BodyText32"/>
                <w:sz w:val="22"/>
                <w:szCs w:val="22"/>
              </w:rPr>
              <w:t>Erection of library</w:t>
            </w:r>
            <w:r w:rsidRPr="00C844A4">
              <w:rPr>
                <w:rStyle w:val="BodyText32"/>
                <w:sz w:val="22"/>
                <w:szCs w:val="22"/>
              </w:rPr>
              <w:tab/>
            </w:r>
          </w:p>
        </w:tc>
        <w:tc>
          <w:tcPr>
            <w:tcW w:w="1251" w:type="dxa"/>
            <w:tcBorders>
              <w:bottom w:val="single" w:sz="4" w:space="0" w:color="auto"/>
            </w:tcBorders>
            <w:vAlign w:val="bottom"/>
          </w:tcPr>
          <w:p w14:paraId="4717C20D" w14:textId="77777777" w:rsidR="00C844A4" w:rsidRPr="00C844A4" w:rsidRDefault="00C844A4" w:rsidP="00C844A4">
            <w:pPr>
              <w:pStyle w:val="BodyText7"/>
              <w:spacing w:line="240" w:lineRule="auto"/>
              <w:ind w:right="144" w:firstLine="0"/>
              <w:jc w:val="right"/>
              <w:rPr>
                <w:sz w:val="22"/>
                <w:szCs w:val="22"/>
              </w:rPr>
            </w:pPr>
            <w:r w:rsidRPr="00C844A4">
              <w:rPr>
                <w:rStyle w:val="BodyText32"/>
                <w:sz w:val="22"/>
                <w:szCs w:val="22"/>
              </w:rPr>
              <w:t>91,660</w:t>
            </w:r>
          </w:p>
        </w:tc>
      </w:tr>
      <w:tr w:rsidR="00F5348A" w:rsidRPr="00C927D9" w14:paraId="4AFBCE7E" w14:textId="77777777" w:rsidTr="00F577FB">
        <w:trPr>
          <w:trHeight w:val="360"/>
        </w:trPr>
        <w:tc>
          <w:tcPr>
            <w:tcW w:w="3430" w:type="dxa"/>
            <w:vAlign w:val="bottom"/>
          </w:tcPr>
          <w:p w14:paraId="3C32EDE8" w14:textId="77777777" w:rsidR="00F5348A" w:rsidRPr="00C844A4" w:rsidRDefault="00F5348A" w:rsidP="00C844A4">
            <w:pPr>
              <w:rPr>
                <w:rFonts w:ascii="Times New Roman" w:hAnsi="Times New Roman" w:cs="Times New Roman"/>
                <w:sz w:val="22"/>
                <w:szCs w:val="22"/>
              </w:rPr>
            </w:pPr>
          </w:p>
        </w:tc>
        <w:tc>
          <w:tcPr>
            <w:tcW w:w="5049" w:type="dxa"/>
            <w:tcBorders>
              <w:bottom w:val="single" w:sz="4" w:space="0" w:color="auto"/>
            </w:tcBorders>
            <w:vAlign w:val="bottom"/>
          </w:tcPr>
          <w:p w14:paraId="08DDB4E0" w14:textId="77777777" w:rsidR="00F5348A" w:rsidRPr="00C844A4" w:rsidRDefault="00F5348A" w:rsidP="00C844A4">
            <w:pPr>
              <w:tabs>
                <w:tab w:val="left" w:leader="dot" w:pos="4745"/>
              </w:tabs>
              <w:rPr>
                <w:rFonts w:ascii="Times New Roman" w:hAnsi="Times New Roman" w:cs="Times New Roman"/>
                <w:sz w:val="22"/>
                <w:szCs w:val="22"/>
              </w:rPr>
            </w:pPr>
          </w:p>
        </w:tc>
        <w:tc>
          <w:tcPr>
            <w:tcW w:w="1251" w:type="dxa"/>
            <w:tcBorders>
              <w:top w:val="single" w:sz="4" w:space="0" w:color="auto"/>
              <w:bottom w:val="single" w:sz="4" w:space="0" w:color="auto"/>
            </w:tcBorders>
            <w:vAlign w:val="bottom"/>
          </w:tcPr>
          <w:p w14:paraId="3C70B5D0" w14:textId="77777777" w:rsidR="00F5348A" w:rsidRPr="00C844A4" w:rsidRDefault="00C177E3" w:rsidP="00C844A4">
            <w:pPr>
              <w:pStyle w:val="BodyText7"/>
              <w:spacing w:line="240" w:lineRule="auto"/>
              <w:ind w:right="144" w:firstLine="0"/>
              <w:jc w:val="right"/>
              <w:rPr>
                <w:sz w:val="22"/>
                <w:szCs w:val="22"/>
              </w:rPr>
            </w:pPr>
            <w:r w:rsidRPr="00C844A4">
              <w:rPr>
                <w:rStyle w:val="BodyText32"/>
                <w:sz w:val="22"/>
                <w:szCs w:val="22"/>
              </w:rPr>
              <w:t>105,830</w:t>
            </w:r>
          </w:p>
        </w:tc>
      </w:tr>
    </w:tbl>
    <w:p w14:paraId="392DA120" w14:textId="77777777" w:rsidR="00C844A4" w:rsidRDefault="00C844A4">
      <w:pPr>
        <w:rPr>
          <w:rFonts w:ascii="Times New Roman" w:hAnsi="Times New Roman" w:cs="Times New Roman"/>
        </w:rPr>
      </w:pPr>
      <w:r>
        <w:rPr>
          <w:rFonts w:ascii="Times New Roman" w:hAnsi="Times New Roman" w:cs="Times New Roman"/>
        </w:rPr>
        <w:br w:type="page"/>
      </w:r>
    </w:p>
    <w:tbl>
      <w:tblPr>
        <w:tblOverlap w:val="never"/>
        <w:tblW w:w="0" w:type="auto"/>
        <w:tblLayout w:type="fixed"/>
        <w:tblCellMar>
          <w:left w:w="10" w:type="dxa"/>
          <w:right w:w="10" w:type="dxa"/>
        </w:tblCellMar>
        <w:tblLook w:val="0000" w:firstRow="0" w:lastRow="0" w:firstColumn="0" w:lastColumn="0" w:noHBand="0" w:noVBand="0"/>
      </w:tblPr>
      <w:tblGrid>
        <w:gridCol w:w="3610"/>
        <w:gridCol w:w="4851"/>
        <w:gridCol w:w="1269"/>
      </w:tblGrid>
      <w:tr w:rsidR="00F5348A" w:rsidRPr="00C927D9" w14:paraId="3A4C8042" w14:textId="77777777" w:rsidTr="00F577FB">
        <w:trPr>
          <w:trHeight w:val="530"/>
        </w:trPr>
        <w:tc>
          <w:tcPr>
            <w:tcW w:w="3610" w:type="dxa"/>
            <w:tcBorders>
              <w:top w:val="single" w:sz="4" w:space="0" w:color="auto"/>
            </w:tcBorders>
            <w:vAlign w:val="center"/>
          </w:tcPr>
          <w:p w14:paraId="268B0AF0" w14:textId="289FDA4D" w:rsidR="00F5348A" w:rsidRPr="00C844A4" w:rsidRDefault="00C177E3" w:rsidP="00AF7BD5">
            <w:pPr>
              <w:pStyle w:val="BodyText7"/>
              <w:spacing w:line="240" w:lineRule="auto"/>
              <w:ind w:firstLine="0"/>
              <w:rPr>
                <w:sz w:val="20"/>
                <w:szCs w:val="24"/>
              </w:rPr>
            </w:pPr>
            <w:r w:rsidRPr="00C844A4">
              <w:rPr>
                <w:rStyle w:val="BodyText32"/>
                <w:sz w:val="20"/>
                <w:szCs w:val="24"/>
              </w:rPr>
              <w:t>First Column</w:t>
            </w:r>
          </w:p>
        </w:tc>
        <w:tc>
          <w:tcPr>
            <w:tcW w:w="4851" w:type="dxa"/>
            <w:tcBorders>
              <w:top w:val="single" w:sz="4" w:space="0" w:color="auto"/>
            </w:tcBorders>
            <w:vAlign w:val="center"/>
          </w:tcPr>
          <w:p w14:paraId="3F2F6983" w14:textId="77777777" w:rsidR="00F5348A" w:rsidRPr="00C844A4" w:rsidRDefault="00C844A4" w:rsidP="00C844A4">
            <w:pPr>
              <w:pStyle w:val="BodyText7"/>
              <w:spacing w:line="240" w:lineRule="auto"/>
              <w:ind w:firstLine="0"/>
              <w:rPr>
                <w:sz w:val="20"/>
                <w:szCs w:val="24"/>
              </w:rPr>
            </w:pPr>
            <w:r w:rsidRPr="00C844A4">
              <w:rPr>
                <w:rStyle w:val="BodyText32"/>
                <w:sz w:val="20"/>
                <w:szCs w:val="24"/>
              </w:rPr>
              <w:t>Second Column</w:t>
            </w:r>
          </w:p>
        </w:tc>
        <w:tc>
          <w:tcPr>
            <w:tcW w:w="1269" w:type="dxa"/>
            <w:tcBorders>
              <w:top w:val="single" w:sz="4" w:space="0" w:color="auto"/>
            </w:tcBorders>
            <w:vAlign w:val="center"/>
          </w:tcPr>
          <w:p w14:paraId="18EF95A4" w14:textId="77777777" w:rsidR="00F5348A" w:rsidRPr="00C844A4" w:rsidRDefault="00C844A4" w:rsidP="00C844A4">
            <w:pPr>
              <w:pStyle w:val="BodyText7"/>
              <w:spacing w:line="240" w:lineRule="auto"/>
              <w:ind w:right="144" w:firstLine="0"/>
              <w:jc w:val="right"/>
              <w:rPr>
                <w:sz w:val="20"/>
                <w:szCs w:val="24"/>
              </w:rPr>
            </w:pPr>
            <w:r w:rsidRPr="00C844A4">
              <w:rPr>
                <w:rStyle w:val="BodyText32"/>
                <w:sz w:val="20"/>
                <w:szCs w:val="24"/>
              </w:rPr>
              <w:t>Thi</w:t>
            </w:r>
            <w:r w:rsidR="00C177E3" w:rsidRPr="00C844A4">
              <w:rPr>
                <w:rStyle w:val="BodyText32"/>
                <w:sz w:val="20"/>
                <w:szCs w:val="24"/>
              </w:rPr>
              <w:t>rd Column</w:t>
            </w:r>
          </w:p>
        </w:tc>
      </w:tr>
      <w:tr w:rsidR="00F5348A" w:rsidRPr="00C927D9" w14:paraId="2C42A051" w14:textId="77777777" w:rsidTr="00F577FB">
        <w:trPr>
          <w:trHeight w:val="418"/>
        </w:trPr>
        <w:tc>
          <w:tcPr>
            <w:tcW w:w="3610" w:type="dxa"/>
            <w:tcBorders>
              <w:bottom w:val="single" w:sz="4" w:space="0" w:color="auto"/>
            </w:tcBorders>
            <w:vAlign w:val="center"/>
          </w:tcPr>
          <w:p w14:paraId="23E128FD" w14:textId="77777777" w:rsidR="00F5348A" w:rsidRPr="00C844A4" w:rsidRDefault="00C177E3" w:rsidP="00C844A4">
            <w:pPr>
              <w:pStyle w:val="BodyText7"/>
              <w:spacing w:line="240" w:lineRule="auto"/>
              <w:ind w:firstLine="0"/>
              <w:rPr>
                <w:sz w:val="20"/>
                <w:szCs w:val="24"/>
              </w:rPr>
            </w:pPr>
            <w:r w:rsidRPr="00C844A4">
              <w:rPr>
                <w:rStyle w:val="BodyText32"/>
                <w:sz w:val="20"/>
                <w:szCs w:val="24"/>
              </w:rPr>
              <w:t>College of Advanced Education</w:t>
            </w:r>
          </w:p>
        </w:tc>
        <w:tc>
          <w:tcPr>
            <w:tcW w:w="4851" w:type="dxa"/>
            <w:tcBorders>
              <w:bottom w:val="single" w:sz="4" w:space="0" w:color="auto"/>
            </w:tcBorders>
            <w:vAlign w:val="center"/>
          </w:tcPr>
          <w:p w14:paraId="0FEE308E" w14:textId="77777777" w:rsidR="00F5348A" w:rsidRPr="00C844A4" w:rsidRDefault="00C177E3" w:rsidP="00C844A4">
            <w:pPr>
              <w:pStyle w:val="BodyText7"/>
              <w:spacing w:line="240" w:lineRule="auto"/>
              <w:ind w:firstLine="0"/>
              <w:rPr>
                <w:sz w:val="20"/>
                <w:szCs w:val="24"/>
              </w:rPr>
            </w:pPr>
            <w:r w:rsidRPr="00C844A4">
              <w:rPr>
                <w:rStyle w:val="BodyText32"/>
                <w:sz w:val="20"/>
                <w:szCs w:val="24"/>
              </w:rPr>
              <w:t>Work or other Matter</w:t>
            </w:r>
          </w:p>
        </w:tc>
        <w:tc>
          <w:tcPr>
            <w:tcW w:w="1269" w:type="dxa"/>
            <w:tcBorders>
              <w:bottom w:val="single" w:sz="4" w:space="0" w:color="auto"/>
            </w:tcBorders>
            <w:vAlign w:val="center"/>
          </w:tcPr>
          <w:p w14:paraId="3FC9655E" w14:textId="77777777" w:rsidR="00F5348A" w:rsidRPr="00C844A4" w:rsidRDefault="00C177E3" w:rsidP="00C844A4">
            <w:pPr>
              <w:pStyle w:val="BodyText7"/>
              <w:spacing w:line="240" w:lineRule="auto"/>
              <w:ind w:right="144" w:firstLine="0"/>
              <w:jc w:val="right"/>
              <w:rPr>
                <w:sz w:val="20"/>
                <w:szCs w:val="24"/>
              </w:rPr>
            </w:pPr>
            <w:r w:rsidRPr="00C844A4">
              <w:rPr>
                <w:rStyle w:val="BodyText32"/>
                <w:sz w:val="20"/>
                <w:szCs w:val="24"/>
              </w:rPr>
              <w:t>Maximum</w:t>
            </w:r>
            <w:r w:rsidR="00C844A4" w:rsidRPr="00C844A4">
              <w:rPr>
                <w:rStyle w:val="BodyText32"/>
                <w:sz w:val="20"/>
                <w:szCs w:val="24"/>
              </w:rPr>
              <w:t xml:space="preserve"> </w:t>
            </w:r>
            <w:r w:rsidRPr="00C844A4">
              <w:rPr>
                <w:rStyle w:val="BodyText32"/>
                <w:sz w:val="20"/>
                <w:szCs w:val="24"/>
              </w:rPr>
              <w:t>Grant</w:t>
            </w:r>
          </w:p>
        </w:tc>
      </w:tr>
      <w:tr w:rsidR="00F5348A" w:rsidRPr="00C927D9" w14:paraId="2BF7F601" w14:textId="77777777" w:rsidTr="00F577FB">
        <w:trPr>
          <w:trHeight w:val="254"/>
        </w:trPr>
        <w:tc>
          <w:tcPr>
            <w:tcW w:w="3610" w:type="dxa"/>
            <w:tcBorders>
              <w:top w:val="single" w:sz="4" w:space="0" w:color="auto"/>
            </w:tcBorders>
          </w:tcPr>
          <w:p w14:paraId="130CFCC0" w14:textId="77777777" w:rsidR="00F5348A" w:rsidRPr="00C927D9" w:rsidRDefault="00F5348A" w:rsidP="00BC691D">
            <w:pPr>
              <w:rPr>
                <w:rFonts w:ascii="Times New Roman" w:hAnsi="Times New Roman" w:cs="Times New Roman"/>
              </w:rPr>
            </w:pPr>
          </w:p>
        </w:tc>
        <w:tc>
          <w:tcPr>
            <w:tcW w:w="4851" w:type="dxa"/>
            <w:tcBorders>
              <w:top w:val="single" w:sz="4" w:space="0" w:color="auto"/>
            </w:tcBorders>
          </w:tcPr>
          <w:p w14:paraId="74490380" w14:textId="77777777" w:rsidR="00F5348A" w:rsidRPr="00C927D9" w:rsidRDefault="00F5348A" w:rsidP="00BC691D">
            <w:pPr>
              <w:rPr>
                <w:rFonts w:ascii="Times New Roman" w:hAnsi="Times New Roman" w:cs="Times New Roman"/>
              </w:rPr>
            </w:pPr>
          </w:p>
        </w:tc>
        <w:tc>
          <w:tcPr>
            <w:tcW w:w="1269" w:type="dxa"/>
            <w:tcBorders>
              <w:top w:val="single" w:sz="4" w:space="0" w:color="auto"/>
            </w:tcBorders>
            <w:vAlign w:val="center"/>
          </w:tcPr>
          <w:p w14:paraId="301836B8" w14:textId="77777777" w:rsidR="00F5348A" w:rsidRPr="00C844A4" w:rsidRDefault="00C177E3" w:rsidP="00C844A4">
            <w:pPr>
              <w:pStyle w:val="BodyText7"/>
              <w:spacing w:line="240" w:lineRule="auto"/>
              <w:ind w:firstLine="0"/>
              <w:jc w:val="center"/>
              <w:rPr>
                <w:sz w:val="22"/>
                <w:szCs w:val="24"/>
              </w:rPr>
            </w:pPr>
            <w:r w:rsidRPr="00C844A4">
              <w:rPr>
                <w:rStyle w:val="BodyText32"/>
                <w:sz w:val="22"/>
                <w:szCs w:val="24"/>
              </w:rPr>
              <w:t>$</w:t>
            </w:r>
          </w:p>
        </w:tc>
      </w:tr>
      <w:tr w:rsidR="00F5348A" w:rsidRPr="00C927D9" w14:paraId="42193EBA" w14:textId="77777777" w:rsidTr="00F577FB">
        <w:trPr>
          <w:trHeight w:val="422"/>
        </w:trPr>
        <w:tc>
          <w:tcPr>
            <w:tcW w:w="3610" w:type="dxa"/>
          </w:tcPr>
          <w:p w14:paraId="62A550F0" w14:textId="77777777" w:rsidR="00F5348A" w:rsidRPr="0045684C" w:rsidRDefault="00C177E3" w:rsidP="0045684C">
            <w:pPr>
              <w:pStyle w:val="BodyText7"/>
              <w:spacing w:line="240" w:lineRule="auto"/>
              <w:ind w:left="540" w:hanging="270"/>
              <w:rPr>
                <w:sz w:val="22"/>
                <w:szCs w:val="22"/>
              </w:rPr>
            </w:pPr>
            <w:r w:rsidRPr="0045684C">
              <w:rPr>
                <w:rStyle w:val="BodyText32"/>
                <w:sz w:val="22"/>
                <w:szCs w:val="22"/>
              </w:rPr>
              <w:t>Prahran College of Advanced Education</w:t>
            </w:r>
          </w:p>
        </w:tc>
        <w:tc>
          <w:tcPr>
            <w:tcW w:w="4851" w:type="dxa"/>
            <w:vAlign w:val="bottom"/>
          </w:tcPr>
          <w:p w14:paraId="7B1EF973" w14:textId="77777777" w:rsidR="00F5348A" w:rsidRPr="0045684C" w:rsidRDefault="00C177E3" w:rsidP="00F577FB">
            <w:pPr>
              <w:pStyle w:val="BodyText7"/>
              <w:tabs>
                <w:tab w:val="left" w:leader="dot" w:pos="4835"/>
              </w:tabs>
              <w:spacing w:line="240" w:lineRule="auto"/>
              <w:ind w:left="260" w:hanging="260"/>
              <w:rPr>
                <w:sz w:val="22"/>
                <w:szCs w:val="22"/>
              </w:rPr>
            </w:pPr>
            <w:r w:rsidRPr="0045684C">
              <w:rPr>
                <w:rStyle w:val="BodyText32"/>
                <w:sz w:val="22"/>
                <w:szCs w:val="22"/>
              </w:rPr>
              <w:t>Erection of general teachi</w:t>
            </w:r>
            <w:r w:rsidR="0045684C" w:rsidRPr="0045684C">
              <w:rPr>
                <w:rStyle w:val="BodyText32"/>
                <w:sz w:val="22"/>
                <w:szCs w:val="22"/>
              </w:rPr>
              <w:t>ng and administration building</w:t>
            </w:r>
            <w:r w:rsidR="00F577FB">
              <w:rPr>
                <w:rStyle w:val="BodyText32"/>
                <w:sz w:val="22"/>
                <w:szCs w:val="22"/>
              </w:rPr>
              <w:tab/>
            </w:r>
          </w:p>
        </w:tc>
        <w:tc>
          <w:tcPr>
            <w:tcW w:w="1269" w:type="dxa"/>
            <w:vAlign w:val="bottom"/>
          </w:tcPr>
          <w:p w14:paraId="6E54B10D" w14:textId="77777777" w:rsidR="00F5348A" w:rsidRPr="0045684C" w:rsidRDefault="00C177E3" w:rsidP="00C844A4">
            <w:pPr>
              <w:pStyle w:val="BodyText7"/>
              <w:spacing w:line="240" w:lineRule="auto"/>
              <w:ind w:right="144" w:firstLine="0"/>
              <w:jc w:val="right"/>
              <w:rPr>
                <w:sz w:val="22"/>
                <w:szCs w:val="22"/>
              </w:rPr>
            </w:pPr>
            <w:r w:rsidRPr="0045684C">
              <w:rPr>
                <w:rStyle w:val="BodyText32"/>
                <w:sz w:val="22"/>
                <w:szCs w:val="22"/>
              </w:rPr>
              <w:t>1,509,170</w:t>
            </w:r>
          </w:p>
        </w:tc>
      </w:tr>
      <w:tr w:rsidR="00F5348A" w:rsidRPr="00C927D9" w14:paraId="0508B47D" w14:textId="77777777" w:rsidTr="00F577FB">
        <w:trPr>
          <w:trHeight w:val="192"/>
        </w:trPr>
        <w:tc>
          <w:tcPr>
            <w:tcW w:w="3610" w:type="dxa"/>
          </w:tcPr>
          <w:p w14:paraId="5D883AEA" w14:textId="77777777" w:rsidR="00F5348A" w:rsidRPr="0045684C" w:rsidRDefault="00F5348A" w:rsidP="00BC691D">
            <w:pPr>
              <w:rPr>
                <w:rFonts w:ascii="Times New Roman" w:hAnsi="Times New Roman" w:cs="Times New Roman"/>
                <w:sz w:val="22"/>
                <w:szCs w:val="22"/>
              </w:rPr>
            </w:pPr>
          </w:p>
        </w:tc>
        <w:tc>
          <w:tcPr>
            <w:tcW w:w="4851" w:type="dxa"/>
            <w:vAlign w:val="bottom"/>
          </w:tcPr>
          <w:p w14:paraId="4E48F893" w14:textId="77777777" w:rsidR="00F5348A" w:rsidRPr="0045684C" w:rsidRDefault="0045684C" w:rsidP="0045684C">
            <w:pPr>
              <w:pStyle w:val="BodyText7"/>
              <w:tabs>
                <w:tab w:val="left" w:leader="dot" w:pos="4835"/>
              </w:tabs>
              <w:spacing w:line="240" w:lineRule="auto"/>
              <w:ind w:firstLine="0"/>
              <w:rPr>
                <w:sz w:val="22"/>
                <w:szCs w:val="22"/>
              </w:rPr>
            </w:pPr>
            <w:r w:rsidRPr="0045684C">
              <w:rPr>
                <w:rStyle w:val="BodyText32"/>
                <w:sz w:val="22"/>
                <w:szCs w:val="22"/>
              </w:rPr>
              <w:t>Minor Works</w:t>
            </w:r>
            <w:r w:rsidRPr="0045684C">
              <w:rPr>
                <w:rStyle w:val="BodyText32"/>
                <w:sz w:val="22"/>
                <w:szCs w:val="22"/>
              </w:rPr>
              <w:tab/>
            </w:r>
          </w:p>
        </w:tc>
        <w:tc>
          <w:tcPr>
            <w:tcW w:w="1269" w:type="dxa"/>
            <w:vAlign w:val="bottom"/>
          </w:tcPr>
          <w:p w14:paraId="607509E0" w14:textId="77777777" w:rsidR="00F5348A" w:rsidRPr="0045684C" w:rsidRDefault="00C177E3" w:rsidP="00C844A4">
            <w:pPr>
              <w:pStyle w:val="BodyText7"/>
              <w:spacing w:line="240" w:lineRule="auto"/>
              <w:ind w:right="144" w:firstLine="0"/>
              <w:jc w:val="right"/>
              <w:rPr>
                <w:sz w:val="22"/>
                <w:szCs w:val="22"/>
              </w:rPr>
            </w:pPr>
            <w:r w:rsidRPr="0045684C">
              <w:rPr>
                <w:rStyle w:val="BodyText32"/>
                <w:sz w:val="22"/>
                <w:szCs w:val="22"/>
              </w:rPr>
              <w:t>49,590</w:t>
            </w:r>
          </w:p>
        </w:tc>
      </w:tr>
      <w:tr w:rsidR="00F5348A" w:rsidRPr="00C927D9" w14:paraId="7F8240A1" w14:textId="77777777" w:rsidTr="00F577FB">
        <w:trPr>
          <w:trHeight w:val="168"/>
        </w:trPr>
        <w:tc>
          <w:tcPr>
            <w:tcW w:w="3610" w:type="dxa"/>
          </w:tcPr>
          <w:p w14:paraId="3A00D848" w14:textId="77777777" w:rsidR="00F5348A" w:rsidRPr="0045684C" w:rsidRDefault="00F5348A" w:rsidP="00BC691D">
            <w:pPr>
              <w:rPr>
                <w:rFonts w:ascii="Times New Roman" w:hAnsi="Times New Roman" w:cs="Times New Roman"/>
                <w:sz w:val="22"/>
                <w:szCs w:val="22"/>
              </w:rPr>
            </w:pPr>
          </w:p>
        </w:tc>
        <w:tc>
          <w:tcPr>
            <w:tcW w:w="4851" w:type="dxa"/>
            <w:vAlign w:val="bottom"/>
          </w:tcPr>
          <w:p w14:paraId="4D7616D3" w14:textId="77777777" w:rsidR="00F5348A" w:rsidRPr="0045684C" w:rsidRDefault="0045684C" w:rsidP="0045684C">
            <w:pPr>
              <w:pStyle w:val="BodyText7"/>
              <w:tabs>
                <w:tab w:val="left" w:leader="dot" w:pos="4835"/>
              </w:tabs>
              <w:spacing w:line="240" w:lineRule="auto"/>
              <w:ind w:firstLine="0"/>
              <w:rPr>
                <w:sz w:val="22"/>
                <w:szCs w:val="22"/>
              </w:rPr>
            </w:pPr>
            <w:r w:rsidRPr="0045684C">
              <w:rPr>
                <w:rStyle w:val="BodyText32"/>
                <w:sz w:val="22"/>
                <w:szCs w:val="22"/>
              </w:rPr>
              <w:t>Equipment</w:t>
            </w:r>
            <w:r w:rsidRPr="0045684C">
              <w:rPr>
                <w:rStyle w:val="BodyText32"/>
                <w:sz w:val="22"/>
                <w:szCs w:val="22"/>
              </w:rPr>
              <w:tab/>
            </w:r>
          </w:p>
        </w:tc>
        <w:tc>
          <w:tcPr>
            <w:tcW w:w="1269" w:type="dxa"/>
            <w:vAlign w:val="bottom"/>
          </w:tcPr>
          <w:p w14:paraId="4656803B" w14:textId="77777777" w:rsidR="00F5348A" w:rsidRPr="0045684C" w:rsidRDefault="00C177E3" w:rsidP="00C844A4">
            <w:pPr>
              <w:pStyle w:val="BodyText7"/>
              <w:spacing w:line="240" w:lineRule="auto"/>
              <w:ind w:right="144" w:firstLine="0"/>
              <w:jc w:val="right"/>
              <w:rPr>
                <w:sz w:val="22"/>
                <w:szCs w:val="22"/>
              </w:rPr>
            </w:pPr>
            <w:r w:rsidRPr="0045684C">
              <w:rPr>
                <w:rStyle w:val="BodyText32"/>
                <w:sz w:val="22"/>
                <w:szCs w:val="22"/>
              </w:rPr>
              <w:t>11,660</w:t>
            </w:r>
          </w:p>
        </w:tc>
      </w:tr>
      <w:tr w:rsidR="00F5348A" w:rsidRPr="00C927D9" w14:paraId="34449362" w14:textId="77777777" w:rsidTr="00F577FB">
        <w:trPr>
          <w:trHeight w:val="192"/>
        </w:trPr>
        <w:tc>
          <w:tcPr>
            <w:tcW w:w="3610" w:type="dxa"/>
          </w:tcPr>
          <w:p w14:paraId="42F66197" w14:textId="77777777" w:rsidR="00F5348A" w:rsidRPr="0045684C" w:rsidRDefault="00F5348A" w:rsidP="00BC691D">
            <w:pPr>
              <w:rPr>
                <w:rFonts w:ascii="Times New Roman" w:hAnsi="Times New Roman" w:cs="Times New Roman"/>
                <w:sz w:val="22"/>
                <w:szCs w:val="22"/>
              </w:rPr>
            </w:pPr>
          </w:p>
        </w:tc>
        <w:tc>
          <w:tcPr>
            <w:tcW w:w="4851" w:type="dxa"/>
            <w:vAlign w:val="bottom"/>
          </w:tcPr>
          <w:p w14:paraId="010AB680" w14:textId="77777777" w:rsidR="00F5348A" w:rsidRPr="0045684C" w:rsidRDefault="0045684C" w:rsidP="0045684C">
            <w:pPr>
              <w:pStyle w:val="BodyText7"/>
              <w:tabs>
                <w:tab w:val="left" w:leader="dot" w:pos="4835"/>
              </w:tabs>
              <w:spacing w:line="240" w:lineRule="auto"/>
              <w:ind w:firstLine="0"/>
              <w:rPr>
                <w:sz w:val="22"/>
                <w:szCs w:val="22"/>
              </w:rPr>
            </w:pPr>
            <w:r w:rsidRPr="0045684C">
              <w:rPr>
                <w:rStyle w:val="BodyText32"/>
                <w:sz w:val="22"/>
                <w:szCs w:val="22"/>
              </w:rPr>
              <w:t>Purchase of land</w:t>
            </w:r>
            <w:r w:rsidRPr="0045684C">
              <w:rPr>
                <w:rStyle w:val="BodyText32"/>
                <w:sz w:val="22"/>
                <w:szCs w:val="22"/>
              </w:rPr>
              <w:tab/>
            </w:r>
          </w:p>
        </w:tc>
        <w:tc>
          <w:tcPr>
            <w:tcW w:w="1269" w:type="dxa"/>
            <w:vAlign w:val="bottom"/>
          </w:tcPr>
          <w:p w14:paraId="1307FB68" w14:textId="77777777" w:rsidR="00F5348A" w:rsidRPr="0045684C" w:rsidRDefault="00C177E3" w:rsidP="00C844A4">
            <w:pPr>
              <w:pStyle w:val="BodyText7"/>
              <w:spacing w:line="240" w:lineRule="auto"/>
              <w:ind w:right="144" w:firstLine="0"/>
              <w:jc w:val="right"/>
              <w:rPr>
                <w:sz w:val="22"/>
                <w:szCs w:val="22"/>
              </w:rPr>
            </w:pPr>
            <w:r w:rsidRPr="0045684C">
              <w:rPr>
                <w:rStyle w:val="BodyText32"/>
                <w:sz w:val="22"/>
                <w:szCs w:val="22"/>
              </w:rPr>
              <w:t>483,330</w:t>
            </w:r>
          </w:p>
        </w:tc>
      </w:tr>
      <w:tr w:rsidR="00F5348A" w:rsidRPr="00C927D9" w14:paraId="4B911D37" w14:textId="77777777" w:rsidTr="00F577FB">
        <w:trPr>
          <w:trHeight w:val="240"/>
        </w:trPr>
        <w:tc>
          <w:tcPr>
            <w:tcW w:w="3610" w:type="dxa"/>
          </w:tcPr>
          <w:p w14:paraId="45D6EA55" w14:textId="77777777" w:rsidR="00F5348A" w:rsidRPr="0045684C" w:rsidRDefault="00F5348A" w:rsidP="00BC691D">
            <w:pPr>
              <w:rPr>
                <w:rFonts w:ascii="Times New Roman" w:hAnsi="Times New Roman" w:cs="Times New Roman"/>
                <w:sz w:val="22"/>
                <w:szCs w:val="22"/>
              </w:rPr>
            </w:pPr>
          </w:p>
        </w:tc>
        <w:tc>
          <w:tcPr>
            <w:tcW w:w="4851" w:type="dxa"/>
            <w:vAlign w:val="bottom"/>
          </w:tcPr>
          <w:p w14:paraId="60E8AB43" w14:textId="77777777" w:rsidR="00F5348A" w:rsidRPr="0045684C" w:rsidRDefault="0045684C" w:rsidP="0045684C">
            <w:pPr>
              <w:pStyle w:val="BodyText7"/>
              <w:tabs>
                <w:tab w:val="left" w:leader="dot" w:pos="4835"/>
              </w:tabs>
              <w:spacing w:line="240" w:lineRule="auto"/>
              <w:ind w:firstLine="0"/>
              <w:rPr>
                <w:sz w:val="22"/>
                <w:szCs w:val="22"/>
              </w:rPr>
            </w:pPr>
            <w:r w:rsidRPr="0045684C">
              <w:rPr>
                <w:rStyle w:val="BodyText32"/>
                <w:sz w:val="22"/>
                <w:szCs w:val="22"/>
              </w:rPr>
              <w:t>Planning</w:t>
            </w:r>
            <w:r w:rsidRPr="0045684C">
              <w:rPr>
                <w:rStyle w:val="BodyText32"/>
                <w:sz w:val="22"/>
                <w:szCs w:val="22"/>
              </w:rPr>
              <w:tab/>
            </w:r>
          </w:p>
        </w:tc>
        <w:tc>
          <w:tcPr>
            <w:tcW w:w="1269" w:type="dxa"/>
            <w:tcBorders>
              <w:bottom w:val="single" w:sz="4" w:space="0" w:color="auto"/>
            </w:tcBorders>
            <w:vAlign w:val="bottom"/>
          </w:tcPr>
          <w:p w14:paraId="58FF0C8B" w14:textId="77777777" w:rsidR="00F5348A" w:rsidRPr="0045684C" w:rsidRDefault="00C177E3" w:rsidP="00C844A4">
            <w:pPr>
              <w:pStyle w:val="BodyText7"/>
              <w:spacing w:line="240" w:lineRule="auto"/>
              <w:ind w:right="144" w:firstLine="0"/>
              <w:jc w:val="right"/>
              <w:rPr>
                <w:sz w:val="22"/>
                <w:szCs w:val="22"/>
              </w:rPr>
            </w:pPr>
            <w:r w:rsidRPr="0045684C">
              <w:rPr>
                <w:rStyle w:val="BodyText32"/>
                <w:sz w:val="22"/>
                <w:szCs w:val="22"/>
              </w:rPr>
              <w:t>20,830</w:t>
            </w:r>
          </w:p>
        </w:tc>
      </w:tr>
      <w:tr w:rsidR="00C844A4" w:rsidRPr="00C927D9" w14:paraId="38FA59E5" w14:textId="77777777" w:rsidTr="00F577FB">
        <w:trPr>
          <w:trHeight w:val="510"/>
        </w:trPr>
        <w:tc>
          <w:tcPr>
            <w:tcW w:w="3610" w:type="dxa"/>
            <w:vMerge w:val="restart"/>
            <w:vAlign w:val="bottom"/>
          </w:tcPr>
          <w:p w14:paraId="191AB654" w14:textId="77777777" w:rsidR="00C844A4" w:rsidRPr="0045684C" w:rsidRDefault="00C844A4" w:rsidP="00F577FB">
            <w:pPr>
              <w:pStyle w:val="BodyText7"/>
              <w:spacing w:line="240" w:lineRule="auto"/>
              <w:ind w:left="540" w:hanging="270"/>
              <w:rPr>
                <w:sz w:val="22"/>
                <w:szCs w:val="22"/>
              </w:rPr>
            </w:pPr>
            <w:r w:rsidRPr="0045684C">
              <w:rPr>
                <w:rStyle w:val="BodyText32"/>
                <w:sz w:val="22"/>
                <w:szCs w:val="22"/>
              </w:rPr>
              <w:t>Preston Institute of Technology</w:t>
            </w:r>
          </w:p>
        </w:tc>
        <w:tc>
          <w:tcPr>
            <w:tcW w:w="4851" w:type="dxa"/>
            <w:tcBorders>
              <w:bottom w:val="single" w:sz="4" w:space="0" w:color="auto"/>
            </w:tcBorders>
            <w:vAlign w:val="bottom"/>
          </w:tcPr>
          <w:p w14:paraId="30D164D8" w14:textId="77777777" w:rsidR="00C844A4" w:rsidRPr="0045684C" w:rsidRDefault="00C844A4" w:rsidP="0045684C">
            <w:pPr>
              <w:pStyle w:val="BodyText7"/>
              <w:tabs>
                <w:tab w:val="left" w:leader="dot" w:pos="4835"/>
              </w:tabs>
              <w:spacing w:line="240" w:lineRule="auto"/>
              <w:ind w:firstLine="0"/>
              <w:rPr>
                <w:sz w:val="22"/>
                <w:szCs w:val="22"/>
              </w:rPr>
            </w:pPr>
          </w:p>
        </w:tc>
        <w:tc>
          <w:tcPr>
            <w:tcW w:w="1269" w:type="dxa"/>
            <w:tcBorders>
              <w:top w:val="single" w:sz="4" w:space="0" w:color="auto"/>
              <w:bottom w:val="single" w:sz="4" w:space="0" w:color="auto"/>
            </w:tcBorders>
            <w:vAlign w:val="bottom"/>
          </w:tcPr>
          <w:p w14:paraId="6C169260" w14:textId="77777777" w:rsidR="00C844A4" w:rsidRPr="0045684C" w:rsidRDefault="00C844A4" w:rsidP="0045684C">
            <w:pPr>
              <w:pStyle w:val="BodyText7"/>
              <w:spacing w:line="240" w:lineRule="auto"/>
              <w:ind w:right="144" w:firstLine="0"/>
              <w:jc w:val="right"/>
              <w:rPr>
                <w:sz w:val="22"/>
                <w:szCs w:val="22"/>
              </w:rPr>
            </w:pPr>
            <w:r w:rsidRPr="0045684C">
              <w:rPr>
                <w:rStyle w:val="BodyText32"/>
                <w:sz w:val="22"/>
                <w:szCs w:val="22"/>
              </w:rPr>
              <w:t>2,074,580</w:t>
            </w:r>
          </w:p>
        </w:tc>
      </w:tr>
      <w:tr w:rsidR="00C844A4" w:rsidRPr="00C927D9" w14:paraId="55A51995" w14:textId="77777777" w:rsidTr="00F577FB">
        <w:trPr>
          <w:trHeight w:val="272"/>
        </w:trPr>
        <w:tc>
          <w:tcPr>
            <w:tcW w:w="3610" w:type="dxa"/>
            <w:vMerge/>
          </w:tcPr>
          <w:p w14:paraId="77578B1E" w14:textId="77777777" w:rsidR="00C844A4" w:rsidRPr="0045684C" w:rsidRDefault="00C844A4" w:rsidP="00BC691D">
            <w:pPr>
              <w:pStyle w:val="BodyText7"/>
              <w:spacing w:line="240" w:lineRule="auto"/>
              <w:ind w:firstLine="0"/>
              <w:rPr>
                <w:rStyle w:val="BodyText32"/>
                <w:sz w:val="22"/>
                <w:szCs w:val="22"/>
              </w:rPr>
            </w:pPr>
          </w:p>
        </w:tc>
        <w:tc>
          <w:tcPr>
            <w:tcW w:w="4851" w:type="dxa"/>
            <w:tcBorders>
              <w:top w:val="single" w:sz="4" w:space="0" w:color="auto"/>
            </w:tcBorders>
            <w:vAlign w:val="bottom"/>
          </w:tcPr>
          <w:p w14:paraId="7480F16F" w14:textId="77777777" w:rsidR="00C844A4" w:rsidRPr="0045684C" w:rsidRDefault="0045684C" w:rsidP="0045684C">
            <w:pPr>
              <w:widowControl/>
              <w:tabs>
                <w:tab w:val="left" w:leader="dot" w:pos="4835"/>
              </w:tabs>
              <w:autoSpaceDE w:val="0"/>
              <w:autoSpaceDN w:val="0"/>
              <w:adjustRightInd w:val="0"/>
              <w:ind w:left="260" w:hanging="260"/>
              <w:rPr>
                <w:rStyle w:val="BodyText32"/>
                <w:rFonts w:eastAsia="Courier New"/>
                <w:sz w:val="22"/>
                <w:szCs w:val="22"/>
              </w:rPr>
            </w:pPr>
            <w:r w:rsidRPr="0045684C">
              <w:rPr>
                <w:rFonts w:ascii="Times New Roman" w:hAnsi="Times New Roman" w:cs="Times New Roman"/>
                <w:color w:val="auto"/>
                <w:sz w:val="22"/>
                <w:szCs w:val="22"/>
              </w:rPr>
              <w:t>Completion of teaching and student amenities building</w:t>
            </w:r>
            <w:r w:rsidRPr="0045684C">
              <w:rPr>
                <w:rStyle w:val="BodyText32"/>
                <w:rFonts w:eastAsia="Courier New"/>
                <w:sz w:val="22"/>
                <w:szCs w:val="22"/>
              </w:rPr>
              <w:tab/>
            </w:r>
          </w:p>
        </w:tc>
        <w:tc>
          <w:tcPr>
            <w:tcW w:w="1269" w:type="dxa"/>
            <w:tcBorders>
              <w:top w:val="single" w:sz="4" w:space="0" w:color="auto"/>
            </w:tcBorders>
            <w:vAlign w:val="bottom"/>
          </w:tcPr>
          <w:p w14:paraId="11BB3320" w14:textId="77777777" w:rsidR="00C844A4" w:rsidRPr="0045684C" w:rsidRDefault="00C844A4" w:rsidP="00C844A4">
            <w:pPr>
              <w:pStyle w:val="BodyText7"/>
              <w:spacing w:line="240" w:lineRule="auto"/>
              <w:ind w:right="144"/>
              <w:jc w:val="right"/>
              <w:rPr>
                <w:rStyle w:val="BodyText32"/>
                <w:sz w:val="22"/>
                <w:szCs w:val="22"/>
              </w:rPr>
            </w:pPr>
            <w:r w:rsidRPr="0045684C">
              <w:rPr>
                <w:rStyle w:val="BodyText32"/>
                <w:sz w:val="22"/>
                <w:szCs w:val="22"/>
              </w:rPr>
              <w:t>119,490</w:t>
            </w:r>
          </w:p>
        </w:tc>
      </w:tr>
      <w:tr w:rsidR="00F5348A" w:rsidRPr="00C927D9" w14:paraId="6D1D7BDC" w14:textId="77777777" w:rsidTr="00F577FB">
        <w:trPr>
          <w:trHeight w:val="374"/>
        </w:trPr>
        <w:tc>
          <w:tcPr>
            <w:tcW w:w="3610" w:type="dxa"/>
          </w:tcPr>
          <w:p w14:paraId="39D3437E" w14:textId="77777777" w:rsidR="00F5348A" w:rsidRPr="0045684C" w:rsidRDefault="00F5348A" w:rsidP="00BC691D">
            <w:pPr>
              <w:rPr>
                <w:rFonts w:ascii="Times New Roman" w:hAnsi="Times New Roman" w:cs="Times New Roman"/>
                <w:sz w:val="22"/>
                <w:szCs w:val="22"/>
              </w:rPr>
            </w:pPr>
          </w:p>
        </w:tc>
        <w:tc>
          <w:tcPr>
            <w:tcW w:w="4851" w:type="dxa"/>
            <w:vAlign w:val="bottom"/>
          </w:tcPr>
          <w:p w14:paraId="78D114DB" w14:textId="77777777" w:rsidR="00F5348A" w:rsidRPr="0045684C" w:rsidRDefault="00C177E3" w:rsidP="0045684C">
            <w:pPr>
              <w:pStyle w:val="BodyText7"/>
              <w:tabs>
                <w:tab w:val="left" w:leader="dot" w:pos="4835"/>
              </w:tabs>
              <w:spacing w:line="240" w:lineRule="auto"/>
              <w:ind w:left="260" w:hanging="260"/>
              <w:rPr>
                <w:sz w:val="22"/>
                <w:szCs w:val="22"/>
              </w:rPr>
            </w:pPr>
            <w:r w:rsidRPr="0045684C">
              <w:rPr>
                <w:rStyle w:val="BodyText32"/>
                <w:sz w:val="22"/>
                <w:szCs w:val="22"/>
              </w:rPr>
              <w:t>Erection of applied sc</w:t>
            </w:r>
            <w:r w:rsidR="0045684C" w:rsidRPr="0045684C">
              <w:rPr>
                <w:rStyle w:val="BodyText32"/>
                <w:sz w:val="22"/>
                <w:szCs w:val="22"/>
              </w:rPr>
              <w:t>ience and engineering building</w:t>
            </w:r>
            <w:r w:rsidR="0045684C" w:rsidRPr="0045684C">
              <w:rPr>
                <w:rStyle w:val="BodyText32"/>
                <w:sz w:val="22"/>
                <w:szCs w:val="22"/>
              </w:rPr>
              <w:tab/>
            </w:r>
          </w:p>
        </w:tc>
        <w:tc>
          <w:tcPr>
            <w:tcW w:w="1269" w:type="dxa"/>
            <w:vAlign w:val="bottom"/>
          </w:tcPr>
          <w:p w14:paraId="081A1ED5" w14:textId="77777777" w:rsidR="00F5348A" w:rsidRPr="0045684C" w:rsidRDefault="00C177E3" w:rsidP="00C844A4">
            <w:pPr>
              <w:pStyle w:val="BodyText7"/>
              <w:spacing w:line="240" w:lineRule="auto"/>
              <w:ind w:right="144" w:firstLine="0"/>
              <w:jc w:val="right"/>
              <w:rPr>
                <w:sz w:val="22"/>
                <w:szCs w:val="22"/>
              </w:rPr>
            </w:pPr>
            <w:r w:rsidRPr="0045684C">
              <w:rPr>
                <w:rStyle w:val="BodyText32"/>
                <w:sz w:val="22"/>
                <w:szCs w:val="22"/>
              </w:rPr>
              <w:t>4,400,000</w:t>
            </w:r>
          </w:p>
        </w:tc>
      </w:tr>
      <w:tr w:rsidR="00F5348A" w:rsidRPr="00C927D9" w14:paraId="67E9C1FE" w14:textId="77777777" w:rsidTr="00F577FB">
        <w:trPr>
          <w:trHeight w:val="197"/>
        </w:trPr>
        <w:tc>
          <w:tcPr>
            <w:tcW w:w="3610" w:type="dxa"/>
          </w:tcPr>
          <w:p w14:paraId="1F25A6C0" w14:textId="77777777" w:rsidR="00F5348A" w:rsidRPr="0045684C" w:rsidRDefault="00F5348A" w:rsidP="00BC691D">
            <w:pPr>
              <w:rPr>
                <w:rFonts w:ascii="Times New Roman" w:hAnsi="Times New Roman" w:cs="Times New Roman"/>
                <w:sz w:val="22"/>
                <w:szCs w:val="22"/>
              </w:rPr>
            </w:pPr>
          </w:p>
        </w:tc>
        <w:tc>
          <w:tcPr>
            <w:tcW w:w="4851" w:type="dxa"/>
            <w:vAlign w:val="bottom"/>
          </w:tcPr>
          <w:p w14:paraId="027AE919" w14:textId="77777777" w:rsidR="00F5348A" w:rsidRPr="0045684C" w:rsidRDefault="00C177E3" w:rsidP="0045684C">
            <w:pPr>
              <w:pStyle w:val="BodyText7"/>
              <w:tabs>
                <w:tab w:val="left" w:leader="dot" w:pos="4835"/>
              </w:tabs>
              <w:spacing w:line="240" w:lineRule="auto"/>
              <w:ind w:firstLine="0"/>
              <w:rPr>
                <w:sz w:val="22"/>
                <w:szCs w:val="22"/>
              </w:rPr>
            </w:pPr>
            <w:r w:rsidRPr="0045684C">
              <w:rPr>
                <w:rStyle w:val="BodyText32"/>
                <w:sz w:val="22"/>
                <w:szCs w:val="22"/>
              </w:rPr>
              <w:t>Establishment of physical education centre</w:t>
            </w:r>
            <w:r w:rsidR="0045684C" w:rsidRPr="0045684C">
              <w:rPr>
                <w:rStyle w:val="BodyText32"/>
                <w:sz w:val="22"/>
                <w:szCs w:val="22"/>
              </w:rPr>
              <w:tab/>
            </w:r>
          </w:p>
        </w:tc>
        <w:tc>
          <w:tcPr>
            <w:tcW w:w="1269" w:type="dxa"/>
            <w:vAlign w:val="bottom"/>
          </w:tcPr>
          <w:p w14:paraId="404D134A" w14:textId="77777777" w:rsidR="00F5348A" w:rsidRPr="0045684C" w:rsidRDefault="00C177E3" w:rsidP="00C844A4">
            <w:pPr>
              <w:pStyle w:val="BodyText7"/>
              <w:spacing w:line="240" w:lineRule="auto"/>
              <w:ind w:right="144" w:firstLine="0"/>
              <w:jc w:val="right"/>
              <w:rPr>
                <w:sz w:val="22"/>
                <w:szCs w:val="22"/>
              </w:rPr>
            </w:pPr>
            <w:r w:rsidRPr="0045684C">
              <w:rPr>
                <w:rStyle w:val="BodyText32"/>
                <w:sz w:val="22"/>
                <w:szCs w:val="22"/>
              </w:rPr>
              <w:t>933,330</w:t>
            </w:r>
          </w:p>
        </w:tc>
      </w:tr>
      <w:tr w:rsidR="00F5348A" w:rsidRPr="00C927D9" w14:paraId="29F910FA" w14:textId="77777777" w:rsidTr="00F577FB">
        <w:trPr>
          <w:trHeight w:val="163"/>
        </w:trPr>
        <w:tc>
          <w:tcPr>
            <w:tcW w:w="3610" w:type="dxa"/>
          </w:tcPr>
          <w:p w14:paraId="0DC42264" w14:textId="77777777" w:rsidR="00F5348A" w:rsidRPr="0045684C" w:rsidRDefault="00F5348A" w:rsidP="00BC691D">
            <w:pPr>
              <w:rPr>
                <w:rFonts w:ascii="Times New Roman" w:hAnsi="Times New Roman" w:cs="Times New Roman"/>
                <w:sz w:val="22"/>
                <w:szCs w:val="22"/>
              </w:rPr>
            </w:pPr>
          </w:p>
        </w:tc>
        <w:tc>
          <w:tcPr>
            <w:tcW w:w="4851" w:type="dxa"/>
            <w:vAlign w:val="bottom"/>
          </w:tcPr>
          <w:p w14:paraId="38680622" w14:textId="77777777" w:rsidR="00F5348A" w:rsidRPr="0045684C" w:rsidRDefault="0045684C" w:rsidP="0045684C">
            <w:pPr>
              <w:pStyle w:val="BodyText7"/>
              <w:tabs>
                <w:tab w:val="left" w:leader="dot" w:pos="4835"/>
              </w:tabs>
              <w:spacing w:line="240" w:lineRule="auto"/>
              <w:ind w:firstLine="0"/>
              <w:rPr>
                <w:sz w:val="22"/>
                <w:szCs w:val="22"/>
              </w:rPr>
            </w:pPr>
            <w:r w:rsidRPr="0045684C">
              <w:rPr>
                <w:rStyle w:val="BodyText32"/>
                <w:sz w:val="22"/>
                <w:szCs w:val="22"/>
              </w:rPr>
              <w:t>Equipment</w:t>
            </w:r>
            <w:r w:rsidRPr="0045684C">
              <w:rPr>
                <w:rStyle w:val="BodyText32"/>
                <w:sz w:val="22"/>
                <w:szCs w:val="22"/>
              </w:rPr>
              <w:tab/>
            </w:r>
          </w:p>
        </w:tc>
        <w:tc>
          <w:tcPr>
            <w:tcW w:w="1269" w:type="dxa"/>
            <w:vAlign w:val="bottom"/>
          </w:tcPr>
          <w:p w14:paraId="09C01BD9" w14:textId="77777777" w:rsidR="00F5348A" w:rsidRPr="0045684C" w:rsidRDefault="00C177E3" w:rsidP="00C844A4">
            <w:pPr>
              <w:pStyle w:val="BodyText7"/>
              <w:spacing w:line="240" w:lineRule="auto"/>
              <w:ind w:right="144" w:firstLine="0"/>
              <w:jc w:val="right"/>
              <w:rPr>
                <w:sz w:val="22"/>
                <w:szCs w:val="22"/>
              </w:rPr>
            </w:pPr>
            <w:r w:rsidRPr="0045684C">
              <w:rPr>
                <w:rStyle w:val="BodyText32"/>
                <w:sz w:val="22"/>
                <w:szCs w:val="22"/>
              </w:rPr>
              <w:t>85,420</w:t>
            </w:r>
          </w:p>
        </w:tc>
      </w:tr>
      <w:tr w:rsidR="00F5348A" w:rsidRPr="00C927D9" w14:paraId="670095CB" w14:textId="77777777" w:rsidTr="00F577FB">
        <w:trPr>
          <w:trHeight w:val="182"/>
        </w:trPr>
        <w:tc>
          <w:tcPr>
            <w:tcW w:w="3610" w:type="dxa"/>
          </w:tcPr>
          <w:p w14:paraId="530D02B0" w14:textId="77777777" w:rsidR="00F5348A" w:rsidRPr="0045684C" w:rsidRDefault="00F5348A" w:rsidP="00BC691D">
            <w:pPr>
              <w:rPr>
                <w:rFonts w:ascii="Times New Roman" w:hAnsi="Times New Roman" w:cs="Times New Roman"/>
                <w:sz w:val="22"/>
                <w:szCs w:val="22"/>
              </w:rPr>
            </w:pPr>
          </w:p>
        </w:tc>
        <w:tc>
          <w:tcPr>
            <w:tcW w:w="4851" w:type="dxa"/>
            <w:vAlign w:val="bottom"/>
          </w:tcPr>
          <w:p w14:paraId="352CF8CC" w14:textId="77777777" w:rsidR="00F5348A" w:rsidRPr="0045684C" w:rsidRDefault="0045684C" w:rsidP="0045684C">
            <w:pPr>
              <w:pStyle w:val="BodyText7"/>
              <w:tabs>
                <w:tab w:val="left" w:leader="dot" w:pos="4835"/>
              </w:tabs>
              <w:spacing w:line="240" w:lineRule="auto"/>
              <w:ind w:firstLine="0"/>
              <w:rPr>
                <w:sz w:val="22"/>
                <w:szCs w:val="22"/>
              </w:rPr>
            </w:pPr>
            <w:r w:rsidRPr="0045684C">
              <w:rPr>
                <w:rStyle w:val="BodyText32"/>
                <w:sz w:val="22"/>
                <w:szCs w:val="22"/>
              </w:rPr>
              <w:t>Site works and services</w:t>
            </w:r>
            <w:r w:rsidRPr="0045684C">
              <w:rPr>
                <w:rStyle w:val="BodyText32"/>
                <w:sz w:val="22"/>
                <w:szCs w:val="22"/>
              </w:rPr>
              <w:tab/>
            </w:r>
          </w:p>
        </w:tc>
        <w:tc>
          <w:tcPr>
            <w:tcW w:w="1269" w:type="dxa"/>
            <w:vAlign w:val="bottom"/>
          </w:tcPr>
          <w:p w14:paraId="1951824D" w14:textId="77777777" w:rsidR="00F5348A" w:rsidRPr="0045684C" w:rsidRDefault="00C177E3" w:rsidP="00C844A4">
            <w:pPr>
              <w:pStyle w:val="BodyText7"/>
              <w:spacing w:line="240" w:lineRule="auto"/>
              <w:ind w:right="144" w:firstLine="0"/>
              <w:jc w:val="right"/>
              <w:rPr>
                <w:sz w:val="22"/>
                <w:szCs w:val="22"/>
              </w:rPr>
            </w:pPr>
            <w:r w:rsidRPr="0045684C">
              <w:rPr>
                <w:rStyle w:val="BodyText32"/>
                <w:sz w:val="22"/>
                <w:szCs w:val="22"/>
              </w:rPr>
              <w:t>330,510</w:t>
            </w:r>
          </w:p>
        </w:tc>
      </w:tr>
      <w:tr w:rsidR="00F5348A" w:rsidRPr="00C927D9" w14:paraId="5419D107" w14:textId="77777777" w:rsidTr="00F577FB">
        <w:trPr>
          <w:trHeight w:val="283"/>
        </w:trPr>
        <w:tc>
          <w:tcPr>
            <w:tcW w:w="3610" w:type="dxa"/>
          </w:tcPr>
          <w:p w14:paraId="1C7F7413" w14:textId="77777777" w:rsidR="00F5348A" w:rsidRPr="0045684C" w:rsidRDefault="00F5348A" w:rsidP="00BC691D">
            <w:pPr>
              <w:rPr>
                <w:rFonts w:ascii="Times New Roman" w:hAnsi="Times New Roman" w:cs="Times New Roman"/>
                <w:sz w:val="22"/>
                <w:szCs w:val="22"/>
              </w:rPr>
            </w:pPr>
          </w:p>
        </w:tc>
        <w:tc>
          <w:tcPr>
            <w:tcW w:w="4851" w:type="dxa"/>
            <w:vAlign w:val="bottom"/>
          </w:tcPr>
          <w:p w14:paraId="6094C2E2" w14:textId="77777777" w:rsidR="00F5348A" w:rsidRPr="0045684C" w:rsidRDefault="0045684C" w:rsidP="0045684C">
            <w:pPr>
              <w:pStyle w:val="BodyText7"/>
              <w:tabs>
                <w:tab w:val="left" w:leader="dot" w:pos="4835"/>
              </w:tabs>
              <w:spacing w:line="240" w:lineRule="auto"/>
              <w:ind w:firstLine="0"/>
              <w:rPr>
                <w:sz w:val="22"/>
                <w:szCs w:val="22"/>
              </w:rPr>
            </w:pPr>
            <w:r w:rsidRPr="0045684C">
              <w:rPr>
                <w:rStyle w:val="BodyText32"/>
                <w:sz w:val="22"/>
                <w:szCs w:val="22"/>
              </w:rPr>
              <w:t>Planning</w:t>
            </w:r>
            <w:r w:rsidRPr="0045684C">
              <w:rPr>
                <w:rStyle w:val="BodyText32"/>
                <w:sz w:val="22"/>
                <w:szCs w:val="22"/>
              </w:rPr>
              <w:tab/>
            </w:r>
          </w:p>
        </w:tc>
        <w:tc>
          <w:tcPr>
            <w:tcW w:w="1269" w:type="dxa"/>
            <w:tcBorders>
              <w:bottom w:val="single" w:sz="4" w:space="0" w:color="auto"/>
            </w:tcBorders>
            <w:vAlign w:val="bottom"/>
          </w:tcPr>
          <w:p w14:paraId="46054AF7" w14:textId="77777777" w:rsidR="00F5348A" w:rsidRPr="0045684C" w:rsidRDefault="00C177E3" w:rsidP="00C844A4">
            <w:pPr>
              <w:pStyle w:val="BodyText7"/>
              <w:spacing w:line="240" w:lineRule="auto"/>
              <w:ind w:right="144" w:firstLine="0"/>
              <w:jc w:val="right"/>
              <w:rPr>
                <w:sz w:val="22"/>
                <w:szCs w:val="22"/>
              </w:rPr>
            </w:pPr>
            <w:r w:rsidRPr="0045684C">
              <w:rPr>
                <w:rStyle w:val="BodyText32"/>
                <w:sz w:val="22"/>
                <w:szCs w:val="22"/>
              </w:rPr>
              <w:t>8,340</w:t>
            </w:r>
          </w:p>
        </w:tc>
      </w:tr>
      <w:tr w:rsidR="00F5348A" w:rsidRPr="00C927D9" w14:paraId="1917379D" w14:textId="77777777" w:rsidTr="00F577FB">
        <w:trPr>
          <w:trHeight w:val="331"/>
        </w:trPr>
        <w:tc>
          <w:tcPr>
            <w:tcW w:w="3610" w:type="dxa"/>
          </w:tcPr>
          <w:p w14:paraId="7D74D793" w14:textId="77777777" w:rsidR="00F5348A" w:rsidRPr="0045684C" w:rsidRDefault="00F5348A" w:rsidP="00BC691D">
            <w:pPr>
              <w:rPr>
                <w:rFonts w:ascii="Times New Roman" w:hAnsi="Times New Roman" w:cs="Times New Roman"/>
                <w:sz w:val="22"/>
                <w:szCs w:val="22"/>
              </w:rPr>
            </w:pPr>
          </w:p>
        </w:tc>
        <w:tc>
          <w:tcPr>
            <w:tcW w:w="4851" w:type="dxa"/>
            <w:tcBorders>
              <w:bottom w:val="single" w:sz="4" w:space="0" w:color="auto"/>
            </w:tcBorders>
            <w:vAlign w:val="bottom"/>
          </w:tcPr>
          <w:p w14:paraId="067F2109" w14:textId="77777777" w:rsidR="00F5348A" w:rsidRPr="0045684C" w:rsidRDefault="00F5348A" w:rsidP="0045684C">
            <w:pPr>
              <w:tabs>
                <w:tab w:val="left" w:leader="dot" w:pos="4835"/>
              </w:tabs>
              <w:rPr>
                <w:rFonts w:ascii="Times New Roman" w:hAnsi="Times New Roman" w:cs="Times New Roman"/>
                <w:sz w:val="22"/>
                <w:szCs w:val="22"/>
              </w:rPr>
            </w:pPr>
          </w:p>
        </w:tc>
        <w:tc>
          <w:tcPr>
            <w:tcW w:w="1269" w:type="dxa"/>
            <w:tcBorders>
              <w:top w:val="single" w:sz="4" w:space="0" w:color="auto"/>
              <w:bottom w:val="single" w:sz="4" w:space="0" w:color="auto"/>
            </w:tcBorders>
            <w:vAlign w:val="bottom"/>
          </w:tcPr>
          <w:p w14:paraId="562308D8" w14:textId="77777777" w:rsidR="00F5348A" w:rsidRPr="0045684C" w:rsidRDefault="00C177E3" w:rsidP="00C844A4">
            <w:pPr>
              <w:pStyle w:val="BodyText7"/>
              <w:spacing w:line="240" w:lineRule="auto"/>
              <w:ind w:right="144" w:firstLine="0"/>
              <w:jc w:val="right"/>
              <w:rPr>
                <w:sz w:val="22"/>
                <w:szCs w:val="22"/>
              </w:rPr>
            </w:pPr>
            <w:r w:rsidRPr="0045684C">
              <w:rPr>
                <w:rStyle w:val="BodyText32"/>
                <w:sz w:val="22"/>
                <w:szCs w:val="22"/>
              </w:rPr>
              <w:t>5,877,090</w:t>
            </w:r>
          </w:p>
        </w:tc>
      </w:tr>
      <w:tr w:rsidR="0045684C" w:rsidRPr="00C927D9" w14:paraId="10FB1BF4" w14:textId="77777777" w:rsidTr="00F577FB">
        <w:trPr>
          <w:trHeight w:val="283"/>
        </w:trPr>
        <w:tc>
          <w:tcPr>
            <w:tcW w:w="3610" w:type="dxa"/>
            <w:vMerge w:val="restart"/>
          </w:tcPr>
          <w:p w14:paraId="2ABD4027" w14:textId="77777777" w:rsidR="0045684C" w:rsidRPr="0045684C" w:rsidRDefault="0045684C" w:rsidP="0045684C">
            <w:pPr>
              <w:pStyle w:val="BodyText7"/>
              <w:spacing w:line="240" w:lineRule="auto"/>
              <w:ind w:left="540" w:hanging="270"/>
              <w:rPr>
                <w:sz w:val="22"/>
                <w:szCs w:val="22"/>
              </w:rPr>
            </w:pPr>
            <w:r w:rsidRPr="0045684C">
              <w:rPr>
                <w:rStyle w:val="BodyText32"/>
                <w:sz w:val="22"/>
                <w:szCs w:val="22"/>
              </w:rPr>
              <w:t>Royal Melbourne Institute of Technology</w:t>
            </w:r>
          </w:p>
        </w:tc>
        <w:tc>
          <w:tcPr>
            <w:tcW w:w="4851" w:type="dxa"/>
            <w:tcBorders>
              <w:top w:val="single" w:sz="4" w:space="0" w:color="auto"/>
            </w:tcBorders>
            <w:vAlign w:val="bottom"/>
          </w:tcPr>
          <w:p w14:paraId="3952E1E6" w14:textId="77777777" w:rsidR="0045684C" w:rsidRPr="0045684C" w:rsidRDefault="0045684C" w:rsidP="0045684C">
            <w:pPr>
              <w:pStyle w:val="BodyText7"/>
              <w:tabs>
                <w:tab w:val="left" w:leader="dot" w:pos="4835"/>
              </w:tabs>
              <w:spacing w:line="240" w:lineRule="auto"/>
              <w:ind w:firstLine="0"/>
              <w:rPr>
                <w:sz w:val="22"/>
                <w:szCs w:val="22"/>
              </w:rPr>
            </w:pPr>
            <w:r w:rsidRPr="0045684C">
              <w:rPr>
                <w:rStyle w:val="BodyText32"/>
                <w:sz w:val="22"/>
                <w:szCs w:val="22"/>
              </w:rPr>
              <w:t>Erection of forge shop</w:t>
            </w:r>
            <w:r w:rsidRPr="0045684C">
              <w:rPr>
                <w:rStyle w:val="BodyText32"/>
                <w:sz w:val="22"/>
                <w:szCs w:val="22"/>
              </w:rPr>
              <w:tab/>
            </w:r>
          </w:p>
        </w:tc>
        <w:tc>
          <w:tcPr>
            <w:tcW w:w="1269" w:type="dxa"/>
            <w:tcBorders>
              <w:top w:val="single" w:sz="4" w:space="0" w:color="auto"/>
            </w:tcBorders>
            <w:vAlign w:val="bottom"/>
          </w:tcPr>
          <w:p w14:paraId="3BB10434" w14:textId="77777777" w:rsidR="0045684C" w:rsidRPr="0045684C" w:rsidRDefault="0045684C" w:rsidP="00C844A4">
            <w:pPr>
              <w:pStyle w:val="BodyText7"/>
              <w:spacing w:line="240" w:lineRule="auto"/>
              <w:ind w:right="144" w:firstLine="0"/>
              <w:jc w:val="right"/>
              <w:rPr>
                <w:sz w:val="22"/>
                <w:szCs w:val="22"/>
              </w:rPr>
            </w:pPr>
            <w:r w:rsidRPr="0045684C">
              <w:rPr>
                <w:rStyle w:val="BodyText32"/>
                <w:sz w:val="22"/>
                <w:szCs w:val="22"/>
              </w:rPr>
              <w:t>125,000</w:t>
            </w:r>
          </w:p>
        </w:tc>
      </w:tr>
      <w:tr w:rsidR="0045684C" w:rsidRPr="00C927D9" w14:paraId="1E2AE93C" w14:textId="77777777" w:rsidTr="00F577FB">
        <w:trPr>
          <w:trHeight w:val="182"/>
        </w:trPr>
        <w:tc>
          <w:tcPr>
            <w:tcW w:w="3610" w:type="dxa"/>
            <w:vMerge/>
          </w:tcPr>
          <w:p w14:paraId="0C6C2A0C" w14:textId="77777777" w:rsidR="0045684C" w:rsidRPr="0045684C" w:rsidRDefault="0045684C" w:rsidP="00BC691D">
            <w:pPr>
              <w:pStyle w:val="BodyText7"/>
              <w:spacing w:line="240" w:lineRule="auto"/>
              <w:ind w:firstLine="0"/>
              <w:rPr>
                <w:sz w:val="22"/>
                <w:szCs w:val="22"/>
              </w:rPr>
            </w:pPr>
          </w:p>
        </w:tc>
        <w:tc>
          <w:tcPr>
            <w:tcW w:w="4851" w:type="dxa"/>
            <w:vAlign w:val="bottom"/>
          </w:tcPr>
          <w:p w14:paraId="2C95D000" w14:textId="77777777" w:rsidR="0045684C" w:rsidRPr="0045684C" w:rsidRDefault="0045684C" w:rsidP="0045684C">
            <w:pPr>
              <w:pStyle w:val="BodyText7"/>
              <w:tabs>
                <w:tab w:val="left" w:leader="dot" w:pos="4835"/>
              </w:tabs>
              <w:spacing w:line="240" w:lineRule="auto"/>
              <w:ind w:firstLine="0"/>
              <w:rPr>
                <w:sz w:val="22"/>
                <w:szCs w:val="22"/>
              </w:rPr>
            </w:pPr>
            <w:r w:rsidRPr="0045684C">
              <w:rPr>
                <w:rStyle w:val="BodyText32"/>
                <w:sz w:val="22"/>
                <w:szCs w:val="22"/>
              </w:rPr>
              <w:t>Erection of north-western building—Wing A</w:t>
            </w:r>
            <w:r w:rsidRPr="0045684C">
              <w:rPr>
                <w:rStyle w:val="BodyText32"/>
                <w:sz w:val="22"/>
                <w:szCs w:val="22"/>
              </w:rPr>
              <w:tab/>
            </w:r>
          </w:p>
        </w:tc>
        <w:tc>
          <w:tcPr>
            <w:tcW w:w="1269" w:type="dxa"/>
            <w:vAlign w:val="bottom"/>
          </w:tcPr>
          <w:p w14:paraId="0A5947FA" w14:textId="77777777" w:rsidR="0045684C" w:rsidRPr="0045684C" w:rsidRDefault="0045684C" w:rsidP="00C844A4">
            <w:pPr>
              <w:pStyle w:val="BodyText7"/>
              <w:spacing w:line="240" w:lineRule="auto"/>
              <w:ind w:right="144" w:firstLine="0"/>
              <w:jc w:val="right"/>
              <w:rPr>
                <w:sz w:val="22"/>
                <w:szCs w:val="22"/>
              </w:rPr>
            </w:pPr>
            <w:r w:rsidRPr="0045684C">
              <w:rPr>
                <w:rStyle w:val="BodyText32"/>
                <w:sz w:val="22"/>
                <w:szCs w:val="22"/>
              </w:rPr>
              <w:t>6,631,670</w:t>
            </w:r>
          </w:p>
        </w:tc>
      </w:tr>
      <w:tr w:rsidR="00F5348A" w:rsidRPr="00C927D9" w14:paraId="4E70B356" w14:textId="77777777" w:rsidTr="00F577FB">
        <w:trPr>
          <w:trHeight w:val="192"/>
        </w:trPr>
        <w:tc>
          <w:tcPr>
            <w:tcW w:w="3610" w:type="dxa"/>
          </w:tcPr>
          <w:p w14:paraId="6F426B1A" w14:textId="77777777" w:rsidR="00F5348A" w:rsidRPr="0045684C" w:rsidRDefault="00F5348A" w:rsidP="00BC691D">
            <w:pPr>
              <w:rPr>
                <w:rFonts w:ascii="Times New Roman" w:hAnsi="Times New Roman" w:cs="Times New Roman"/>
                <w:sz w:val="22"/>
                <w:szCs w:val="22"/>
              </w:rPr>
            </w:pPr>
          </w:p>
        </w:tc>
        <w:tc>
          <w:tcPr>
            <w:tcW w:w="4851" w:type="dxa"/>
            <w:vAlign w:val="bottom"/>
          </w:tcPr>
          <w:p w14:paraId="6213A926" w14:textId="77777777" w:rsidR="00F5348A" w:rsidRPr="0045684C" w:rsidRDefault="0045684C" w:rsidP="0045684C">
            <w:pPr>
              <w:pStyle w:val="BodyText7"/>
              <w:tabs>
                <w:tab w:val="left" w:leader="dot" w:pos="4835"/>
              </w:tabs>
              <w:spacing w:line="240" w:lineRule="auto"/>
              <w:ind w:firstLine="0"/>
              <w:rPr>
                <w:sz w:val="22"/>
                <w:szCs w:val="22"/>
              </w:rPr>
            </w:pPr>
            <w:r w:rsidRPr="0045684C">
              <w:rPr>
                <w:rStyle w:val="BodyText32"/>
                <w:sz w:val="22"/>
                <w:szCs w:val="22"/>
              </w:rPr>
              <w:t>Equipment</w:t>
            </w:r>
            <w:r w:rsidRPr="0045684C">
              <w:rPr>
                <w:rStyle w:val="BodyText32"/>
                <w:sz w:val="22"/>
                <w:szCs w:val="22"/>
              </w:rPr>
              <w:tab/>
            </w:r>
          </w:p>
        </w:tc>
        <w:tc>
          <w:tcPr>
            <w:tcW w:w="1269" w:type="dxa"/>
            <w:vAlign w:val="bottom"/>
          </w:tcPr>
          <w:p w14:paraId="274CF571" w14:textId="77777777" w:rsidR="00F5348A" w:rsidRPr="0045684C" w:rsidRDefault="00C177E3" w:rsidP="00C844A4">
            <w:pPr>
              <w:pStyle w:val="BodyText7"/>
              <w:spacing w:line="240" w:lineRule="auto"/>
              <w:ind w:right="144" w:firstLine="0"/>
              <w:jc w:val="right"/>
              <w:rPr>
                <w:sz w:val="22"/>
                <w:szCs w:val="22"/>
              </w:rPr>
            </w:pPr>
            <w:r w:rsidRPr="0045684C">
              <w:rPr>
                <w:rStyle w:val="BodyText32"/>
                <w:sz w:val="22"/>
                <w:szCs w:val="22"/>
              </w:rPr>
              <w:t>1,157,510</w:t>
            </w:r>
          </w:p>
        </w:tc>
      </w:tr>
      <w:tr w:rsidR="00F5348A" w:rsidRPr="00C927D9" w14:paraId="4F06A3C5" w14:textId="77777777" w:rsidTr="00F577FB">
        <w:trPr>
          <w:trHeight w:val="254"/>
        </w:trPr>
        <w:tc>
          <w:tcPr>
            <w:tcW w:w="3610" w:type="dxa"/>
          </w:tcPr>
          <w:p w14:paraId="549CC86D" w14:textId="77777777" w:rsidR="00F5348A" w:rsidRPr="0045684C" w:rsidRDefault="00F5348A" w:rsidP="00BC691D">
            <w:pPr>
              <w:rPr>
                <w:rFonts w:ascii="Times New Roman" w:hAnsi="Times New Roman" w:cs="Times New Roman"/>
                <w:sz w:val="22"/>
                <w:szCs w:val="22"/>
              </w:rPr>
            </w:pPr>
          </w:p>
        </w:tc>
        <w:tc>
          <w:tcPr>
            <w:tcW w:w="4851" w:type="dxa"/>
            <w:vAlign w:val="bottom"/>
          </w:tcPr>
          <w:p w14:paraId="1DC1E3CD" w14:textId="77777777" w:rsidR="00F5348A" w:rsidRPr="0045684C" w:rsidRDefault="0045684C" w:rsidP="0045684C">
            <w:pPr>
              <w:pStyle w:val="BodyText7"/>
              <w:tabs>
                <w:tab w:val="left" w:leader="dot" w:pos="4835"/>
              </w:tabs>
              <w:spacing w:line="240" w:lineRule="auto"/>
              <w:ind w:firstLine="0"/>
              <w:rPr>
                <w:sz w:val="22"/>
                <w:szCs w:val="22"/>
              </w:rPr>
            </w:pPr>
            <w:r w:rsidRPr="0045684C">
              <w:rPr>
                <w:rStyle w:val="BodyText32"/>
                <w:sz w:val="22"/>
                <w:szCs w:val="22"/>
              </w:rPr>
              <w:t>Purchase of land</w:t>
            </w:r>
            <w:r w:rsidRPr="0045684C">
              <w:rPr>
                <w:rStyle w:val="BodyText32"/>
                <w:sz w:val="22"/>
                <w:szCs w:val="22"/>
              </w:rPr>
              <w:tab/>
            </w:r>
          </w:p>
        </w:tc>
        <w:tc>
          <w:tcPr>
            <w:tcW w:w="1269" w:type="dxa"/>
            <w:tcBorders>
              <w:bottom w:val="single" w:sz="4" w:space="0" w:color="auto"/>
            </w:tcBorders>
            <w:vAlign w:val="bottom"/>
          </w:tcPr>
          <w:p w14:paraId="324D0006" w14:textId="77777777" w:rsidR="00F5348A" w:rsidRPr="0045684C" w:rsidRDefault="00C177E3" w:rsidP="00C844A4">
            <w:pPr>
              <w:pStyle w:val="BodyText7"/>
              <w:spacing w:line="240" w:lineRule="auto"/>
              <w:ind w:right="144" w:firstLine="0"/>
              <w:jc w:val="right"/>
              <w:rPr>
                <w:sz w:val="22"/>
                <w:szCs w:val="22"/>
              </w:rPr>
            </w:pPr>
            <w:r w:rsidRPr="0045684C">
              <w:rPr>
                <w:rStyle w:val="BodyText32"/>
                <w:sz w:val="22"/>
                <w:szCs w:val="22"/>
              </w:rPr>
              <w:t>147,500</w:t>
            </w:r>
          </w:p>
        </w:tc>
      </w:tr>
      <w:tr w:rsidR="00F5348A" w:rsidRPr="00C927D9" w14:paraId="145BEBAC" w14:textId="77777777" w:rsidTr="00F577FB">
        <w:trPr>
          <w:trHeight w:val="374"/>
        </w:trPr>
        <w:tc>
          <w:tcPr>
            <w:tcW w:w="3610" w:type="dxa"/>
          </w:tcPr>
          <w:p w14:paraId="4CC5A23E" w14:textId="77777777" w:rsidR="00F5348A" w:rsidRPr="0045684C" w:rsidRDefault="00F5348A" w:rsidP="00BC691D">
            <w:pPr>
              <w:rPr>
                <w:rFonts w:ascii="Times New Roman" w:hAnsi="Times New Roman" w:cs="Times New Roman"/>
                <w:sz w:val="22"/>
                <w:szCs w:val="22"/>
              </w:rPr>
            </w:pPr>
          </w:p>
        </w:tc>
        <w:tc>
          <w:tcPr>
            <w:tcW w:w="4851" w:type="dxa"/>
            <w:tcBorders>
              <w:bottom w:val="single" w:sz="4" w:space="0" w:color="auto"/>
            </w:tcBorders>
            <w:vAlign w:val="bottom"/>
          </w:tcPr>
          <w:p w14:paraId="54EE1105" w14:textId="77777777" w:rsidR="00F5348A" w:rsidRPr="0045684C" w:rsidRDefault="00F5348A" w:rsidP="0045684C">
            <w:pPr>
              <w:tabs>
                <w:tab w:val="left" w:leader="dot" w:pos="4835"/>
              </w:tabs>
              <w:rPr>
                <w:rFonts w:ascii="Times New Roman" w:hAnsi="Times New Roman" w:cs="Times New Roman"/>
                <w:sz w:val="22"/>
                <w:szCs w:val="22"/>
              </w:rPr>
            </w:pPr>
          </w:p>
        </w:tc>
        <w:tc>
          <w:tcPr>
            <w:tcW w:w="1269" w:type="dxa"/>
            <w:tcBorders>
              <w:top w:val="single" w:sz="4" w:space="0" w:color="auto"/>
              <w:bottom w:val="single" w:sz="4" w:space="0" w:color="auto"/>
            </w:tcBorders>
            <w:vAlign w:val="bottom"/>
          </w:tcPr>
          <w:p w14:paraId="4C0FC741" w14:textId="77777777" w:rsidR="00F5348A" w:rsidRPr="0045684C" w:rsidRDefault="00C177E3" w:rsidP="00C844A4">
            <w:pPr>
              <w:pStyle w:val="BodyText7"/>
              <w:spacing w:line="240" w:lineRule="auto"/>
              <w:ind w:right="144" w:firstLine="0"/>
              <w:jc w:val="right"/>
              <w:rPr>
                <w:sz w:val="22"/>
                <w:szCs w:val="22"/>
              </w:rPr>
            </w:pPr>
            <w:r w:rsidRPr="0045684C">
              <w:rPr>
                <w:rStyle w:val="BodyText32"/>
                <w:sz w:val="22"/>
                <w:szCs w:val="22"/>
              </w:rPr>
              <w:t>8,061,680</w:t>
            </w:r>
          </w:p>
        </w:tc>
      </w:tr>
      <w:tr w:rsidR="00F5348A" w:rsidRPr="00C927D9" w14:paraId="4F3C55C9" w14:textId="77777777" w:rsidTr="00F577FB">
        <w:trPr>
          <w:trHeight w:val="480"/>
        </w:trPr>
        <w:tc>
          <w:tcPr>
            <w:tcW w:w="3610" w:type="dxa"/>
            <w:vAlign w:val="bottom"/>
          </w:tcPr>
          <w:p w14:paraId="256CDDE8" w14:textId="77777777" w:rsidR="00F5348A" w:rsidRPr="0045684C" w:rsidRDefault="00C177E3" w:rsidP="00F577FB">
            <w:pPr>
              <w:pStyle w:val="BodyText7"/>
              <w:spacing w:line="240" w:lineRule="auto"/>
              <w:ind w:left="540" w:hanging="270"/>
              <w:rPr>
                <w:sz w:val="22"/>
                <w:szCs w:val="22"/>
              </w:rPr>
            </w:pPr>
            <w:r w:rsidRPr="0045684C">
              <w:rPr>
                <w:rStyle w:val="BodyText32"/>
                <w:sz w:val="22"/>
                <w:szCs w:val="22"/>
              </w:rPr>
              <w:t>State College of Victoria</w:t>
            </w:r>
          </w:p>
        </w:tc>
        <w:tc>
          <w:tcPr>
            <w:tcW w:w="4851" w:type="dxa"/>
            <w:tcBorders>
              <w:top w:val="single" w:sz="4" w:space="0" w:color="auto"/>
            </w:tcBorders>
            <w:vAlign w:val="bottom"/>
          </w:tcPr>
          <w:p w14:paraId="5C89DE81" w14:textId="77777777" w:rsidR="00F5348A" w:rsidRPr="0045684C" w:rsidRDefault="00C177E3" w:rsidP="0045684C">
            <w:pPr>
              <w:pStyle w:val="BodyText7"/>
              <w:tabs>
                <w:tab w:val="left" w:leader="dot" w:pos="4835"/>
              </w:tabs>
              <w:spacing w:line="240" w:lineRule="auto"/>
              <w:ind w:left="260" w:hanging="260"/>
              <w:rPr>
                <w:sz w:val="22"/>
                <w:szCs w:val="22"/>
              </w:rPr>
            </w:pPr>
            <w:r w:rsidRPr="0045684C">
              <w:rPr>
                <w:rStyle w:val="BodyText32"/>
                <w:sz w:val="22"/>
                <w:szCs w:val="22"/>
              </w:rPr>
              <w:t>Equipment and renovation of administrati</w:t>
            </w:r>
            <w:r w:rsidR="0045684C" w:rsidRPr="0045684C">
              <w:rPr>
                <w:rStyle w:val="BodyText32"/>
                <w:sz w:val="22"/>
                <w:szCs w:val="22"/>
              </w:rPr>
              <w:t>on building</w:t>
            </w:r>
            <w:r w:rsidR="0045684C" w:rsidRPr="0045684C">
              <w:rPr>
                <w:rStyle w:val="BodyText32"/>
                <w:sz w:val="22"/>
                <w:szCs w:val="22"/>
              </w:rPr>
              <w:tab/>
            </w:r>
          </w:p>
        </w:tc>
        <w:tc>
          <w:tcPr>
            <w:tcW w:w="1269" w:type="dxa"/>
            <w:tcBorders>
              <w:top w:val="single" w:sz="4" w:space="0" w:color="auto"/>
              <w:bottom w:val="single" w:sz="4" w:space="0" w:color="auto"/>
            </w:tcBorders>
            <w:vAlign w:val="bottom"/>
          </w:tcPr>
          <w:p w14:paraId="3029D0CF" w14:textId="77777777" w:rsidR="00F5348A" w:rsidRPr="0045684C" w:rsidRDefault="00C177E3" w:rsidP="00C844A4">
            <w:pPr>
              <w:pStyle w:val="BodyText7"/>
              <w:spacing w:line="240" w:lineRule="auto"/>
              <w:ind w:right="144" w:firstLine="0"/>
              <w:jc w:val="right"/>
              <w:rPr>
                <w:sz w:val="22"/>
                <w:szCs w:val="22"/>
              </w:rPr>
            </w:pPr>
            <w:r w:rsidRPr="0045684C">
              <w:rPr>
                <w:rStyle w:val="BodyText32"/>
                <w:sz w:val="22"/>
                <w:szCs w:val="22"/>
              </w:rPr>
              <w:t>119,070</w:t>
            </w:r>
          </w:p>
        </w:tc>
      </w:tr>
      <w:tr w:rsidR="00F5348A" w:rsidRPr="00C927D9" w14:paraId="3DDC7883" w14:textId="77777777" w:rsidTr="00F577FB">
        <w:trPr>
          <w:trHeight w:val="408"/>
        </w:trPr>
        <w:tc>
          <w:tcPr>
            <w:tcW w:w="3610" w:type="dxa"/>
          </w:tcPr>
          <w:p w14:paraId="58B3EFE3" w14:textId="77777777" w:rsidR="00F5348A" w:rsidRPr="0045684C" w:rsidRDefault="00F5348A" w:rsidP="00BC691D">
            <w:pPr>
              <w:rPr>
                <w:rFonts w:ascii="Times New Roman" w:hAnsi="Times New Roman" w:cs="Times New Roman"/>
                <w:sz w:val="22"/>
                <w:szCs w:val="22"/>
              </w:rPr>
            </w:pPr>
          </w:p>
        </w:tc>
        <w:tc>
          <w:tcPr>
            <w:tcW w:w="4851" w:type="dxa"/>
            <w:tcBorders>
              <w:bottom w:val="single" w:sz="4" w:space="0" w:color="auto"/>
            </w:tcBorders>
            <w:vAlign w:val="bottom"/>
          </w:tcPr>
          <w:p w14:paraId="0A06B893" w14:textId="77777777" w:rsidR="00F5348A" w:rsidRPr="0045684C" w:rsidRDefault="00F5348A" w:rsidP="0045684C">
            <w:pPr>
              <w:tabs>
                <w:tab w:val="left" w:leader="dot" w:pos="4835"/>
              </w:tabs>
              <w:rPr>
                <w:rFonts w:ascii="Times New Roman" w:hAnsi="Times New Roman" w:cs="Times New Roman"/>
                <w:sz w:val="22"/>
                <w:szCs w:val="22"/>
              </w:rPr>
            </w:pPr>
          </w:p>
        </w:tc>
        <w:tc>
          <w:tcPr>
            <w:tcW w:w="1269" w:type="dxa"/>
            <w:tcBorders>
              <w:top w:val="single" w:sz="4" w:space="0" w:color="auto"/>
              <w:bottom w:val="single" w:sz="4" w:space="0" w:color="auto"/>
            </w:tcBorders>
            <w:vAlign w:val="bottom"/>
          </w:tcPr>
          <w:p w14:paraId="3EE3A277" w14:textId="77777777" w:rsidR="00F5348A" w:rsidRPr="0045684C" w:rsidRDefault="00C177E3" w:rsidP="00C844A4">
            <w:pPr>
              <w:pStyle w:val="BodyText7"/>
              <w:spacing w:line="240" w:lineRule="auto"/>
              <w:ind w:right="144" w:firstLine="0"/>
              <w:jc w:val="right"/>
              <w:rPr>
                <w:sz w:val="22"/>
                <w:szCs w:val="22"/>
              </w:rPr>
            </w:pPr>
            <w:r w:rsidRPr="0045684C">
              <w:rPr>
                <w:rStyle w:val="BodyText32"/>
                <w:sz w:val="22"/>
                <w:szCs w:val="22"/>
              </w:rPr>
              <w:t>119,070</w:t>
            </w:r>
          </w:p>
        </w:tc>
      </w:tr>
      <w:tr w:rsidR="00F5348A" w:rsidRPr="00C927D9" w14:paraId="7EEC87D7" w14:textId="77777777" w:rsidTr="00F577FB">
        <w:trPr>
          <w:trHeight w:val="403"/>
        </w:trPr>
        <w:tc>
          <w:tcPr>
            <w:tcW w:w="3610" w:type="dxa"/>
          </w:tcPr>
          <w:p w14:paraId="4E0805CB" w14:textId="77777777" w:rsidR="00F5348A" w:rsidRPr="0045684C" w:rsidRDefault="00C177E3" w:rsidP="0045684C">
            <w:pPr>
              <w:pStyle w:val="BodyText7"/>
              <w:spacing w:line="240" w:lineRule="auto"/>
              <w:ind w:left="540" w:hanging="270"/>
              <w:rPr>
                <w:sz w:val="22"/>
                <w:szCs w:val="22"/>
              </w:rPr>
            </w:pPr>
            <w:r w:rsidRPr="0045684C">
              <w:rPr>
                <w:rStyle w:val="BodyText32"/>
                <w:sz w:val="22"/>
                <w:szCs w:val="22"/>
              </w:rPr>
              <w:t>State College of Victoria, Ballarat</w:t>
            </w:r>
          </w:p>
        </w:tc>
        <w:tc>
          <w:tcPr>
            <w:tcW w:w="4851" w:type="dxa"/>
            <w:tcBorders>
              <w:top w:val="single" w:sz="4" w:space="0" w:color="auto"/>
            </w:tcBorders>
            <w:vAlign w:val="bottom"/>
          </w:tcPr>
          <w:p w14:paraId="24D30C2C" w14:textId="77777777" w:rsidR="00F5348A" w:rsidRPr="0045684C" w:rsidRDefault="00C177E3" w:rsidP="0045684C">
            <w:pPr>
              <w:pStyle w:val="BodyText7"/>
              <w:tabs>
                <w:tab w:val="left" w:leader="dot" w:pos="4835"/>
              </w:tabs>
              <w:spacing w:line="240" w:lineRule="auto"/>
              <w:ind w:left="260" w:hanging="260"/>
              <w:rPr>
                <w:sz w:val="22"/>
                <w:szCs w:val="22"/>
              </w:rPr>
            </w:pPr>
            <w:r w:rsidRPr="0045684C">
              <w:rPr>
                <w:rStyle w:val="BodyText32"/>
                <w:sz w:val="22"/>
                <w:szCs w:val="22"/>
              </w:rPr>
              <w:t>Commencement of educatio</w:t>
            </w:r>
            <w:r w:rsidR="0045684C" w:rsidRPr="0045684C">
              <w:rPr>
                <w:rStyle w:val="BodyText32"/>
                <w:sz w:val="22"/>
                <w:szCs w:val="22"/>
              </w:rPr>
              <w:t>n and general studies building</w:t>
            </w:r>
            <w:r w:rsidR="0045684C" w:rsidRPr="0045684C">
              <w:rPr>
                <w:rStyle w:val="BodyText32"/>
                <w:sz w:val="22"/>
                <w:szCs w:val="22"/>
              </w:rPr>
              <w:tab/>
            </w:r>
          </w:p>
        </w:tc>
        <w:tc>
          <w:tcPr>
            <w:tcW w:w="1269" w:type="dxa"/>
            <w:tcBorders>
              <w:top w:val="single" w:sz="4" w:space="0" w:color="auto"/>
            </w:tcBorders>
            <w:vAlign w:val="bottom"/>
          </w:tcPr>
          <w:p w14:paraId="4F86BC24" w14:textId="77777777" w:rsidR="00F5348A" w:rsidRPr="0045684C" w:rsidRDefault="00C177E3" w:rsidP="00C844A4">
            <w:pPr>
              <w:pStyle w:val="BodyText7"/>
              <w:spacing w:line="240" w:lineRule="auto"/>
              <w:ind w:right="144" w:firstLine="0"/>
              <w:jc w:val="right"/>
              <w:rPr>
                <w:sz w:val="22"/>
                <w:szCs w:val="22"/>
              </w:rPr>
            </w:pPr>
            <w:r w:rsidRPr="0045684C">
              <w:rPr>
                <w:rStyle w:val="BodyText32"/>
                <w:sz w:val="22"/>
                <w:szCs w:val="22"/>
              </w:rPr>
              <w:t>675,000</w:t>
            </w:r>
          </w:p>
        </w:tc>
      </w:tr>
      <w:tr w:rsidR="00F5348A" w:rsidRPr="00C927D9" w14:paraId="24BA3151" w14:textId="77777777" w:rsidTr="00F577FB">
        <w:trPr>
          <w:trHeight w:val="226"/>
        </w:trPr>
        <w:tc>
          <w:tcPr>
            <w:tcW w:w="3610" w:type="dxa"/>
          </w:tcPr>
          <w:p w14:paraId="53245058" w14:textId="77777777" w:rsidR="00F5348A" w:rsidRPr="0045684C" w:rsidRDefault="00F5348A" w:rsidP="00BC691D">
            <w:pPr>
              <w:rPr>
                <w:rFonts w:ascii="Times New Roman" w:hAnsi="Times New Roman" w:cs="Times New Roman"/>
                <w:sz w:val="22"/>
                <w:szCs w:val="22"/>
              </w:rPr>
            </w:pPr>
          </w:p>
        </w:tc>
        <w:tc>
          <w:tcPr>
            <w:tcW w:w="4851" w:type="dxa"/>
            <w:vAlign w:val="bottom"/>
          </w:tcPr>
          <w:p w14:paraId="332B28F2" w14:textId="77777777" w:rsidR="00F5348A" w:rsidRPr="0045684C" w:rsidRDefault="0045684C" w:rsidP="0045684C">
            <w:pPr>
              <w:pStyle w:val="BodyText7"/>
              <w:tabs>
                <w:tab w:val="left" w:leader="dot" w:pos="4835"/>
              </w:tabs>
              <w:spacing w:line="240" w:lineRule="auto"/>
              <w:ind w:firstLine="0"/>
              <w:rPr>
                <w:sz w:val="22"/>
                <w:szCs w:val="22"/>
              </w:rPr>
            </w:pPr>
            <w:r w:rsidRPr="0045684C">
              <w:rPr>
                <w:rStyle w:val="BodyText32"/>
                <w:sz w:val="22"/>
                <w:szCs w:val="22"/>
              </w:rPr>
              <w:t>Equipment</w:t>
            </w:r>
            <w:r w:rsidRPr="0045684C">
              <w:rPr>
                <w:rStyle w:val="BodyText32"/>
                <w:sz w:val="22"/>
                <w:szCs w:val="22"/>
              </w:rPr>
              <w:tab/>
            </w:r>
          </w:p>
        </w:tc>
        <w:tc>
          <w:tcPr>
            <w:tcW w:w="1269" w:type="dxa"/>
            <w:vAlign w:val="bottom"/>
          </w:tcPr>
          <w:p w14:paraId="19CE91C0" w14:textId="77777777" w:rsidR="00F5348A" w:rsidRPr="0045684C" w:rsidRDefault="00C177E3" w:rsidP="00C844A4">
            <w:pPr>
              <w:pStyle w:val="BodyText7"/>
              <w:spacing w:line="240" w:lineRule="auto"/>
              <w:ind w:right="144" w:firstLine="0"/>
              <w:jc w:val="right"/>
              <w:rPr>
                <w:sz w:val="22"/>
                <w:szCs w:val="22"/>
              </w:rPr>
            </w:pPr>
            <w:r w:rsidRPr="0045684C">
              <w:rPr>
                <w:rStyle w:val="BodyText32"/>
                <w:sz w:val="22"/>
                <w:szCs w:val="22"/>
              </w:rPr>
              <w:t>36,000</w:t>
            </w:r>
          </w:p>
        </w:tc>
      </w:tr>
      <w:tr w:rsidR="00F5348A" w:rsidRPr="00C927D9" w14:paraId="2AEB5CAA" w14:textId="77777777" w:rsidTr="00F577FB">
        <w:trPr>
          <w:trHeight w:val="182"/>
        </w:trPr>
        <w:tc>
          <w:tcPr>
            <w:tcW w:w="3610" w:type="dxa"/>
          </w:tcPr>
          <w:p w14:paraId="1602BD9B" w14:textId="77777777" w:rsidR="00F5348A" w:rsidRPr="0045684C" w:rsidRDefault="00F5348A" w:rsidP="00BC691D">
            <w:pPr>
              <w:rPr>
                <w:rFonts w:ascii="Times New Roman" w:hAnsi="Times New Roman" w:cs="Times New Roman"/>
                <w:sz w:val="22"/>
                <w:szCs w:val="22"/>
              </w:rPr>
            </w:pPr>
          </w:p>
        </w:tc>
        <w:tc>
          <w:tcPr>
            <w:tcW w:w="4851" w:type="dxa"/>
            <w:vAlign w:val="bottom"/>
          </w:tcPr>
          <w:p w14:paraId="02309A3C" w14:textId="77777777" w:rsidR="00F5348A" w:rsidRPr="0045684C" w:rsidRDefault="0045684C" w:rsidP="0045684C">
            <w:pPr>
              <w:pStyle w:val="BodyText7"/>
              <w:tabs>
                <w:tab w:val="left" w:leader="dot" w:pos="4835"/>
              </w:tabs>
              <w:spacing w:line="240" w:lineRule="auto"/>
              <w:ind w:firstLine="0"/>
              <w:rPr>
                <w:sz w:val="22"/>
                <w:szCs w:val="22"/>
              </w:rPr>
            </w:pPr>
            <w:r w:rsidRPr="0045684C">
              <w:rPr>
                <w:rStyle w:val="BodyText32"/>
                <w:sz w:val="22"/>
                <w:szCs w:val="22"/>
              </w:rPr>
              <w:t>Minor works and services</w:t>
            </w:r>
            <w:r w:rsidRPr="0045684C">
              <w:rPr>
                <w:rStyle w:val="BodyText32"/>
                <w:sz w:val="22"/>
                <w:szCs w:val="22"/>
              </w:rPr>
              <w:tab/>
            </w:r>
          </w:p>
        </w:tc>
        <w:tc>
          <w:tcPr>
            <w:tcW w:w="1269" w:type="dxa"/>
            <w:vAlign w:val="bottom"/>
          </w:tcPr>
          <w:p w14:paraId="1D99A8BF" w14:textId="77777777" w:rsidR="00F5348A" w:rsidRPr="0045684C" w:rsidRDefault="00C177E3" w:rsidP="00C844A4">
            <w:pPr>
              <w:pStyle w:val="BodyText7"/>
              <w:spacing w:line="240" w:lineRule="auto"/>
              <w:ind w:right="144" w:firstLine="0"/>
              <w:jc w:val="right"/>
              <w:rPr>
                <w:sz w:val="22"/>
                <w:szCs w:val="22"/>
              </w:rPr>
            </w:pPr>
            <w:r w:rsidRPr="0045684C">
              <w:rPr>
                <w:rStyle w:val="BodyText32"/>
                <w:sz w:val="22"/>
                <w:szCs w:val="22"/>
              </w:rPr>
              <w:t>27,000</w:t>
            </w:r>
          </w:p>
        </w:tc>
      </w:tr>
      <w:tr w:rsidR="00F5348A" w:rsidRPr="00C927D9" w14:paraId="71C0C73A" w14:textId="77777777" w:rsidTr="00F577FB">
        <w:trPr>
          <w:trHeight w:val="240"/>
        </w:trPr>
        <w:tc>
          <w:tcPr>
            <w:tcW w:w="3610" w:type="dxa"/>
          </w:tcPr>
          <w:p w14:paraId="224EB5DC" w14:textId="77777777" w:rsidR="00F5348A" w:rsidRPr="0045684C" w:rsidRDefault="00F5348A" w:rsidP="00BC691D">
            <w:pPr>
              <w:rPr>
                <w:rFonts w:ascii="Times New Roman" w:hAnsi="Times New Roman" w:cs="Times New Roman"/>
                <w:sz w:val="22"/>
                <w:szCs w:val="22"/>
              </w:rPr>
            </w:pPr>
          </w:p>
        </w:tc>
        <w:tc>
          <w:tcPr>
            <w:tcW w:w="4851" w:type="dxa"/>
            <w:vAlign w:val="bottom"/>
          </w:tcPr>
          <w:p w14:paraId="40A37311" w14:textId="77777777" w:rsidR="00F5348A" w:rsidRPr="0045684C" w:rsidRDefault="0045684C" w:rsidP="0045684C">
            <w:pPr>
              <w:pStyle w:val="BodyText7"/>
              <w:tabs>
                <w:tab w:val="left" w:leader="dot" w:pos="4835"/>
              </w:tabs>
              <w:spacing w:line="240" w:lineRule="auto"/>
              <w:ind w:firstLine="0"/>
              <w:rPr>
                <w:sz w:val="22"/>
                <w:szCs w:val="22"/>
              </w:rPr>
            </w:pPr>
            <w:r w:rsidRPr="0045684C">
              <w:rPr>
                <w:rStyle w:val="BodyText32"/>
                <w:sz w:val="22"/>
                <w:szCs w:val="22"/>
              </w:rPr>
              <w:t>Planning</w:t>
            </w:r>
            <w:r w:rsidRPr="0045684C">
              <w:rPr>
                <w:rStyle w:val="BodyText32"/>
                <w:sz w:val="22"/>
                <w:szCs w:val="22"/>
              </w:rPr>
              <w:tab/>
            </w:r>
          </w:p>
        </w:tc>
        <w:tc>
          <w:tcPr>
            <w:tcW w:w="1269" w:type="dxa"/>
            <w:tcBorders>
              <w:bottom w:val="single" w:sz="4" w:space="0" w:color="auto"/>
            </w:tcBorders>
            <w:vAlign w:val="bottom"/>
          </w:tcPr>
          <w:p w14:paraId="59822B37" w14:textId="77777777" w:rsidR="00F5348A" w:rsidRPr="0045684C" w:rsidRDefault="00C177E3" w:rsidP="00C844A4">
            <w:pPr>
              <w:pStyle w:val="BodyText7"/>
              <w:spacing w:line="240" w:lineRule="auto"/>
              <w:ind w:right="144" w:firstLine="0"/>
              <w:jc w:val="right"/>
              <w:rPr>
                <w:sz w:val="22"/>
                <w:szCs w:val="22"/>
              </w:rPr>
            </w:pPr>
            <w:r w:rsidRPr="0045684C">
              <w:rPr>
                <w:rStyle w:val="BodyText32"/>
                <w:sz w:val="22"/>
                <w:szCs w:val="22"/>
              </w:rPr>
              <w:t>45,000</w:t>
            </w:r>
          </w:p>
        </w:tc>
      </w:tr>
      <w:tr w:rsidR="00F5348A" w:rsidRPr="00C927D9" w14:paraId="1556B5D9" w14:textId="77777777" w:rsidTr="00F577FB">
        <w:trPr>
          <w:trHeight w:val="341"/>
        </w:trPr>
        <w:tc>
          <w:tcPr>
            <w:tcW w:w="3610" w:type="dxa"/>
          </w:tcPr>
          <w:p w14:paraId="0BA7EBA4" w14:textId="77777777" w:rsidR="00F5348A" w:rsidRPr="0045684C" w:rsidRDefault="00F5348A" w:rsidP="00BC691D">
            <w:pPr>
              <w:rPr>
                <w:rFonts w:ascii="Times New Roman" w:hAnsi="Times New Roman" w:cs="Times New Roman"/>
                <w:sz w:val="22"/>
                <w:szCs w:val="22"/>
              </w:rPr>
            </w:pPr>
          </w:p>
        </w:tc>
        <w:tc>
          <w:tcPr>
            <w:tcW w:w="4851" w:type="dxa"/>
            <w:tcBorders>
              <w:bottom w:val="single" w:sz="4" w:space="0" w:color="auto"/>
            </w:tcBorders>
            <w:vAlign w:val="bottom"/>
          </w:tcPr>
          <w:p w14:paraId="4407B7E3" w14:textId="77777777" w:rsidR="00F5348A" w:rsidRPr="0045684C" w:rsidRDefault="00F5348A" w:rsidP="0045684C">
            <w:pPr>
              <w:tabs>
                <w:tab w:val="left" w:leader="dot" w:pos="4835"/>
              </w:tabs>
              <w:rPr>
                <w:rFonts w:ascii="Times New Roman" w:hAnsi="Times New Roman" w:cs="Times New Roman"/>
                <w:sz w:val="22"/>
                <w:szCs w:val="22"/>
              </w:rPr>
            </w:pPr>
          </w:p>
        </w:tc>
        <w:tc>
          <w:tcPr>
            <w:tcW w:w="1269" w:type="dxa"/>
            <w:tcBorders>
              <w:top w:val="single" w:sz="4" w:space="0" w:color="auto"/>
              <w:bottom w:val="single" w:sz="4" w:space="0" w:color="auto"/>
            </w:tcBorders>
            <w:vAlign w:val="bottom"/>
          </w:tcPr>
          <w:p w14:paraId="772659FA" w14:textId="77777777" w:rsidR="00F5348A" w:rsidRPr="0045684C" w:rsidRDefault="00C177E3" w:rsidP="00C844A4">
            <w:pPr>
              <w:pStyle w:val="BodyText7"/>
              <w:spacing w:line="240" w:lineRule="auto"/>
              <w:ind w:right="144" w:firstLine="0"/>
              <w:jc w:val="right"/>
              <w:rPr>
                <w:sz w:val="22"/>
                <w:szCs w:val="22"/>
              </w:rPr>
            </w:pPr>
            <w:r w:rsidRPr="0045684C">
              <w:rPr>
                <w:rStyle w:val="BodyText32"/>
                <w:sz w:val="22"/>
                <w:szCs w:val="22"/>
              </w:rPr>
              <w:t>783,000</w:t>
            </w:r>
          </w:p>
        </w:tc>
      </w:tr>
      <w:tr w:rsidR="00F5348A" w:rsidRPr="00C927D9" w14:paraId="655A9493" w14:textId="77777777" w:rsidTr="00F577FB">
        <w:trPr>
          <w:trHeight w:val="451"/>
        </w:trPr>
        <w:tc>
          <w:tcPr>
            <w:tcW w:w="3610" w:type="dxa"/>
          </w:tcPr>
          <w:p w14:paraId="3A8AFA35" w14:textId="77777777" w:rsidR="00F5348A" w:rsidRPr="0045684C" w:rsidRDefault="00C177E3" w:rsidP="0045684C">
            <w:pPr>
              <w:pStyle w:val="BodyText7"/>
              <w:spacing w:line="240" w:lineRule="auto"/>
              <w:ind w:left="540" w:hanging="270"/>
              <w:rPr>
                <w:sz w:val="22"/>
                <w:szCs w:val="22"/>
              </w:rPr>
            </w:pPr>
            <w:r w:rsidRPr="0045684C">
              <w:rPr>
                <w:rStyle w:val="BodyText32"/>
                <w:sz w:val="22"/>
                <w:szCs w:val="22"/>
              </w:rPr>
              <w:t>State College of Victoria, Bendigo</w:t>
            </w:r>
          </w:p>
        </w:tc>
        <w:tc>
          <w:tcPr>
            <w:tcW w:w="4851" w:type="dxa"/>
            <w:tcBorders>
              <w:top w:val="single" w:sz="4" w:space="0" w:color="auto"/>
            </w:tcBorders>
            <w:vAlign w:val="bottom"/>
          </w:tcPr>
          <w:p w14:paraId="00AD9BD3" w14:textId="77777777" w:rsidR="00F5348A" w:rsidRPr="0045684C" w:rsidRDefault="00C177E3" w:rsidP="0045684C">
            <w:pPr>
              <w:pStyle w:val="BodyText7"/>
              <w:tabs>
                <w:tab w:val="left" w:leader="dot" w:pos="4835"/>
              </w:tabs>
              <w:spacing w:line="240" w:lineRule="auto"/>
              <w:ind w:left="260" w:hanging="260"/>
              <w:rPr>
                <w:sz w:val="22"/>
                <w:szCs w:val="22"/>
              </w:rPr>
            </w:pPr>
            <w:r w:rsidRPr="0045684C">
              <w:rPr>
                <w:rStyle w:val="BodyText32"/>
                <w:sz w:val="22"/>
                <w:szCs w:val="22"/>
              </w:rPr>
              <w:t>Commencement of buildings for resources centre, lectur</w:t>
            </w:r>
            <w:r w:rsidR="0045684C" w:rsidRPr="0045684C">
              <w:rPr>
                <w:rStyle w:val="BodyText32"/>
                <w:sz w:val="22"/>
                <w:szCs w:val="22"/>
              </w:rPr>
              <w:t>e facilities and administration</w:t>
            </w:r>
            <w:r w:rsidR="0045684C" w:rsidRPr="0045684C">
              <w:rPr>
                <w:rStyle w:val="BodyText32"/>
                <w:sz w:val="22"/>
                <w:szCs w:val="22"/>
              </w:rPr>
              <w:tab/>
            </w:r>
          </w:p>
        </w:tc>
        <w:tc>
          <w:tcPr>
            <w:tcW w:w="1269" w:type="dxa"/>
            <w:tcBorders>
              <w:top w:val="single" w:sz="4" w:space="0" w:color="auto"/>
            </w:tcBorders>
            <w:vAlign w:val="bottom"/>
          </w:tcPr>
          <w:p w14:paraId="1F3F9597" w14:textId="77777777" w:rsidR="00F5348A" w:rsidRPr="0045684C" w:rsidRDefault="00C177E3" w:rsidP="00C844A4">
            <w:pPr>
              <w:pStyle w:val="BodyText7"/>
              <w:spacing w:line="240" w:lineRule="auto"/>
              <w:ind w:right="144" w:firstLine="0"/>
              <w:jc w:val="right"/>
              <w:rPr>
                <w:sz w:val="22"/>
                <w:szCs w:val="22"/>
              </w:rPr>
            </w:pPr>
            <w:r w:rsidRPr="0045684C">
              <w:rPr>
                <w:rStyle w:val="BodyText32"/>
                <w:sz w:val="22"/>
                <w:szCs w:val="22"/>
              </w:rPr>
              <w:t>1,992,474</w:t>
            </w:r>
          </w:p>
        </w:tc>
      </w:tr>
      <w:tr w:rsidR="00F5348A" w:rsidRPr="00C927D9" w14:paraId="4EE76908" w14:textId="77777777" w:rsidTr="00F577FB">
        <w:trPr>
          <w:trHeight w:val="182"/>
        </w:trPr>
        <w:tc>
          <w:tcPr>
            <w:tcW w:w="3610" w:type="dxa"/>
          </w:tcPr>
          <w:p w14:paraId="5F02C51F" w14:textId="77777777" w:rsidR="00F5348A" w:rsidRPr="0045684C" w:rsidRDefault="00F5348A" w:rsidP="00BC691D">
            <w:pPr>
              <w:rPr>
                <w:rFonts w:ascii="Times New Roman" w:hAnsi="Times New Roman" w:cs="Times New Roman"/>
                <w:sz w:val="22"/>
                <w:szCs w:val="22"/>
              </w:rPr>
            </w:pPr>
          </w:p>
        </w:tc>
        <w:tc>
          <w:tcPr>
            <w:tcW w:w="4851" w:type="dxa"/>
            <w:vAlign w:val="bottom"/>
          </w:tcPr>
          <w:p w14:paraId="08512635" w14:textId="77777777" w:rsidR="00F5348A" w:rsidRPr="0045684C" w:rsidRDefault="0045684C" w:rsidP="0045684C">
            <w:pPr>
              <w:pStyle w:val="BodyText7"/>
              <w:tabs>
                <w:tab w:val="left" w:leader="dot" w:pos="4835"/>
              </w:tabs>
              <w:spacing w:line="240" w:lineRule="auto"/>
              <w:ind w:firstLine="0"/>
              <w:rPr>
                <w:sz w:val="22"/>
                <w:szCs w:val="22"/>
              </w:rPr>
            </w:pPr>
            <w:r w:rsidRPr="0045684C">
              <w:rPr>
                <w:rStyle w:val="BodyText32"/>
                <w:sz w:val="22"/>
                <w:szCs w:val="22"/>
              </w:rPr>
              <w:t>Equipment</w:t>
            </w:r>
            <w:r w:rsidRPr="0045684C">
              <w:rPr>
                <w:rStyle w:val="BodyText32"/>
                <w:sz w:val="22"/>
                <w:szCs w:val="22"/>
              </w:rPr>
              <w:tab/>
            </w:r>
          </w:p>
        </w:tc>
        <w:tc>
          <w:tcPr>
            <w:tcW w:w="1269" w:type="dxa"/>
            <w:vAlign w:val="bottom"/>
          </w:tcPr>
          <w:p w14:paraId="2C3380F8" w14:textId="77777777" w:rsidR="00F5348A" w:rsidRPr="0045684C" w:rsidRDefault="00C177E3" w:rsidP="00C844A4">
            <w:pPr>
              <w:pStyle w:val="BodyText7"/>
              <w:spacing w:line="240" w:lineRule="auto"/>
              <w:ind w:right="144" w:firstLine="0"/>
              <w:jc w:val="right"/>
              <w:rPr>
                <w:sz w:val="22"/>
                <w:szCs w:val="22"/>
              </w:rPr>
            </w:pPr>
            <w:r w:rsidRPr="0045684C">
              <w:rPr>
                <w:rStyle w:val="BodyText32"/>
                <w:sz w:val="22"/>
                <w:szCs w:val="22"/>
              </w:rPr>
              <w:t>72,000</w:t>
            </w:r>
          </w:p>
        </w:tc>
      </w:tr>
      <w:tr w:rsidR="00F5348A" w:rsidRPr="00C927D9" w14:paraId="433E2859" w14:textId="77777777" w:rsidTr="00F577FB">
        <w:trPr>
          <w:trHeight w:val="226"/>
        </w:trPr>
        <w:tc>
          <w:tcPr>
            <w:tcW w:w="3610" w:type="dxa"/>
          </w:tcPr>
          <w:p w14:paraId="1EB547ED" w14:textId="77777777" w:rsidR="00F5348A" w:rsidRPr="0045684C" w:rsidRDefault="00F5348A" w:rsidP="00BC691D">
            <w:pPr>
              <w:rPr>
                <w:rFonts w:ascii="Times New Roman" w:hAnsi="Times New Roman" w:cs="Times New Roman"/>
                <w:sz w:val="22"/>
                <w:szCs w:val="22"/>
              </w:rPr>
            </w:pPr>
          </w:p>
        </w:tc>
        <w:tc>
          <w:tcPr>
            <w:tcW w:w="4851" w:type="dxa"/>
            <w:vAlign w:val="bottom"/>
          </w:tcPr>
          <w:p w14:paraId="2B9517C8" w14:textId="77777777" w:rsidR="00F5348A" w:rsidRPr="0045684C" w:rsidRDefault="0045684C" w:rsidP="0045684C">
            <w:pPr>
              <w:pStyle w:val="BodyText7"/>
              <w:tabs>
                <w:tab w:val="left" w:leader="dot" w:pos="4835"/>
              </w:tabs>
              <w:spacing w:line="240" w:lineRule="auto"/>
              <w:ind w:firstLine="0"/>
              <w:rPr>
                <w:sz w:val="22"/>
                <w:szCs w:val="22"/>
              </w:rPr>
            </w:pPr>
            <w:r w:rsidRPr="0045684C">
              <w:rPr>
                <w:rStyle w:val="BodyText32"/>
                <w:sz w:val="22"/>
                <w:szCs w:val="22"/>
              </w:rPr>
              <w:t>Purchase of land</w:t>
            </w:r>
            <w:r w:rsidRPr="0045684C">
              <w:rPr>
                <w:rStyle w:val="BodyText32"/>
                <w:sz w:val="22"/>
                <w:szCs w:val="22"/>
              </w:rPr>
              <w:tab/>
            </w:r>
          </w:p>
        </w:tc>
        <w:tc>
          <w:tcPr>
            <w:tcW w:w="1269" w:type="dxa"/>
            <w:vAlign w:val="bottom"/>
          </w:tcPr>
          <w:p w14:paraId="11BE0E7A" w14:textId="77777777" w:rsidR="00F5348A" w:rsidRPr="0045684C" w:rsidRDefault="00C177E3" w:rsidP="00C844A4">
            <w:pPr>
              <w:pStyle w:val="BodyText7"/>
              <w:spacing w:line="240" w:lineRule="auto"/>
              <w:ind w:right="144" w:firstLine="0"/>
              <w:jc w:val="right"/>
              <w:rPr>
                <w:sz w:val="22"/>
                <w:szCs w:val="22"/>
              </w:rPr>
            </w:pPr>
            <w:r w:rsidRPr="0045684C">
              <w:rPr>
                <w:rStyle w:val="BodyText32"/>
                <w:sz w:val="22"/>
                <w:szCs w:val="22"/>
              </w:rPr>
              <w:t>225,000</w:t>
            </w:r>
          </w:p>
        </w:tc>
      </w:tr>
      <w:tr w:rsidR="00F5348A" w:rsidRPr="00C927D9" w14:paraId="09C72451" w14:textId="77777777" w:rsidTr="00F577FB">
        <w:trPr>
          <w:trHeight w:val="163"/>
        </w:trPr>
        <w:tc>
          <w:tcPr>
            <w:tcW w:w="3610" w:type="dxa"/>
          </w:tcPr>
          <w:p w14:paraId="429EC9DB" w14:textId="77777777" w:rsidR="00F5348A" w:rsidRPr="0045684C" w:rsidRDefault="00F5348A" w:rsidP="00BC691D">
            <w:pPr>
              <w:rPr>
                <w:rFonts w:ascii="Times New Roman" w:hAnsi="Times New Roman" w:cs="Times New Roman"/>
                <w:sz w:val="22"/>
                <w:szCs w:val="22"/>
              </w:rPr>
            </w:pPr>
          </w:p>
        </w:tc>
        <w:tc>
          <w:tcPr>
            <w:tcW w:w="4851" w:type="dxa"/>
            <w:vAlign w:val="bottom"/>
          </w:tcPr>
          <w:p w14:paraId="60B2A322" w14:textId="77777777" w:rsidR="00F5348A" w:rsidRPr="0045684C" w:rsidRDefault="00C177E3" w:rsidP="0045684C">
            <w:pPr>
              <w:pStyle w:val="BodyText7"/>
              <w:tabs>
                <w:tab w:val="left" w:leader="dot" w:pos="4835"/>
              </w:tabs>
              <w:spacing w:line="240" w:lineRule="auto"/>
              <w:ind w:firstLine="0"/>
              <w:rPr>
                <w:sz w:val="22"/>
                <w:szCs w:val="22"/>
              </w:rPr>
            </w:pPr>
            <w:r w:rsidRPr="0045684C">
              <w:rPr>
                <w:rStyle w:val="BodyText32"/>
                <w:sz w:val="22"/>
                <w:szCs w:val="22"/>
              </w:rPr>
              <w:t>Site developme</w:t>
            </w:r>
            <w:r w:rsidR="0045684C" w:rsidRPr="0045684C">
              <w:rPr>
                <w:rStyle w:val="BodyText32"/>
                <w:sz w:val="22"/>
                <w:szCs w:val="22"/>
              </w:rPr>
              <w:t>nt and other works and services</w:t>
            </w:r>
            <w:r w:rsidR="0045684C" w:rsidRPr="0045684C">
              <w:rPr>
                <w:rStyle w:val="BodyText32"/>
                <w:sz w:val="22"/>
                <w:szCs w:val="22"/>
              </w:rPr>
              <w:tab/>
            </w:r>
          </w:p>
        </w:tc>
        <w:tc>
          <w:tcPr>
            <w:tcW w:w="1269" w:type="dxa"/>
            <w:vAlign w:val="bottom"/>
          </w:tcPr>
          <w:p w14:paraId="4029419E" w14:textId="77777777" w:rsidR="00F5348A" w:rsidRPr="0045684C" w:rsidRDefault="00C177E3" w:rsidP="00C844A4">
            <w:pPr>
              <w:pStyle w:val="BodyText7"/>
              <w:spacing w:line="240" w:lineRule="auto"/>
              <w:ind w:right="144" w:firstLine="0"/>
              <w:jc w:val="right"/>
              <w:rPr>
                <w:sz w:val="22"/>
                <w:szCs w:val="22"/>
              </w:rPr>
            </w:pPr>
            <w:r w:rsidRPr="0045684C">
              <w:rPr>
                <w:rStyle w:val="BodyText32"/>
                <w:sz w:val="22"/>
                <w:szCs w:val="22"/>
              </w:rPr>
              <w:t>140,526</w:t>
            </w:r>
          </w:p>
        </w:tc>
      </w:tr>
      <w:tr w:rsidR="00F5348A" w:rsidRPr="00C927D9" w14:paraId="203E46DF" w14:textId="77777777" w:rsidTr="00F577FB">
        <w:trPr>
          <w:trHeight w:val="283"/>
        </w:trPr>
        <w:tc>
          <w:tcPr>
            <w:tcW w:w="3610" w:type="dxa"/>
          </w:tcPr>
          <w:p w14:paraId="37C8E9B4" w14:textId="77777777" w:rsidR="00F5348A" w:rsidRPr="0045684C" w:rsidRDefault="00F5348A" w:rsidP="00BC691D">
            <w:pPr>
              <w:rPr>
                <w:rFonts w:ascii="Times New Roman" w:hAnsi="Times New Roman" w:cs="Times New Roman"/>
                <w:sz w:val="22"/>
                <w:szCs w:val="22"/>
              </w:rPr>
            </w:pPr>
          </w:p>
        </w:tc>
        <w:tc>
          <w:tcPr>
            <w:tcW w:w="4851" w:type="dxa"/>
            <w:vAlign w:val="bottom"/>
          </w:tcPr>
          <w:p w14:paraId="31BA73A9" w14:textId="77777777" w:rsidR="00F5348A" w:rsidRPr="0045684C" w:rsidRDefault="0045684C" w:rsidP="0045684C">
            <w:pPr>
              <w:pStyle w:val="BodyText7"/>
              <w:tabs>
                <w:tab w:val="left" w:leader="dot" w:pos="4835"/>
              </w:tabs>
              <w:spacing w:line="240" w:lineRule="auto"/>
              <w:ind w:firstLine="0"/>
              <w:rPr>
                <w:sz w:val="22"/>
                <w:szCs w:val="22"/>
              </w:rPr>
            </w:pPr>
            <w:r w:rsidRPr="0045684C">
              <w:rPr>
                <w:rStyle w:val="BodyText32"/>
                <w:sz w:val="22"/>
                <w:szCs w:val="22"/>
              </w:rPr>
              <w:t>Planning</w:t>
            </w:r>
            <w:r w:rsidRPr="0045684C">
              <w:rPr>
                <w:rStyle w:val="BodyText32"/>
                <w:sz w:val="22"/>
                <w:szCs w:val="22"/>
              </w:rPr>
              <w:tab/>
            </w:r>
          </w:p>
        </w:tc>
        <w:tc>
          <w:tcPr>
            <w:tcW w:w="1269" w:type="dxa"/>
            <w:tcBorders>
              <w:bottom w:val="single" w:sz="4" w:space="0" w:color="auto"/>
            </w:tcBorders>
            <w:vAlign w:val="bottom"/>
          </w:tcPr>
          <w:p w14:paraId="58F3E8FE" w14:textId="77777777" w:rsidR="00F5348A" w:rsidRPr="0045684C" w:rsidRDefault="00C177E3" w:rsidP="00C844A4">
            <w:pPr>
              <w:pStyle w:val="BodyText7"/>
              <w:spacing w:line="240" w:lineRule="auto"/>
              <w:ind w:right="144" w:firstLine="0"/>
              <w:jc w:val="right"/>
              <w:rPr>
                <w:sz w:val="22"/>
                <w:szCs w:val="22"/>
              </w:rPr>
            </w:pPr>
            <w:r w:rsidRPr="0045684C">
              <w:rPr>
                <w:rStyle w:val="BodyText32"/>
                <w:sz w:val="22"/>
                <w:szCs w:val="22"/>
              </w:rPr>
              <w:t>45,000</w:t>
            </w:r>
          </w:p>
        </w:tc>
      </w:tr>
      <w:tr w:rsidR="00F5348A" w:rsidRPr="00C927D9" w14:paraId="2F6DEC96" w14:textId="77777777" w:rsidTr="00F577FB">
        <w:trPr>
          <w:trHeight w:val="302"/>
        </w:trPr>
        <w:tc>
          <w:tcPr>
            <w:tcW w:w="3610" w:type="dxa"/>
          </w:tcPr>
          <w:p w14:paraId="10319063" w14:textId="77777777" w:rsidR="00F5348A" w:rsidRPr="0045684C" w:rsidRDefault="00F5348A" w:rsidP="00BC691D">
            <w:pPr>
              <w:rPr>
                <w:rFonts w:ascii="Times New Roman" w:hAnsi="Times New Roman" w:cs="Times New Roman"/>
                <w:sz w:val="22"/>
                <w:szCs w:val="22"/>
              </w:rPr>
            </w:pPr>
          </w:p>
        </w:tc>
        <w:tc>
          <w:tcPr>
            <w:tcW w:w="4851" w:type="dxa"/>
            <w:tcBorders>
              <w:bottom w:val="single" w:sz="4" w:space="0" w:color="auto"/>
            </w:tcBorders>
            <w:vAlign w:val="bottom"/>
          </w:tcPr>
          <w:p w14:paraId="587CE25B" w14:textId="77777777" w:rsidR="00F5348A" w:rsidRPr="0045684C" w:rsidRDefault="00F5348A" w:rsidP="0045684C">
            <w:pPr>
              <w:tabs>
                <w:tab w:val="left" w:leader="dot" w:pos="4835"/>
              </w:tabs>
              <w:rPr>
                <w:rFonts w:ascii="Times New Roman" w:hAnsi="Times New Roman" w:cs="Times New Roman"/>
                <w:sz w:val="22"/>
                <w:szCs w:val="22"/>
              </w:rPr>
            </w:pPr>
          </w:p>
        </w:tc>
        <w:tc>
          <w:tcPr>
            <w:tcW w:w="1269" w:type="dxa"/>
            <w:tcBorders>
              <w:top w:val="single" w:sz="4" w:space="0" w:color="auto"/>
              <w:bottom w:val="single" w:sz="4" w:space="0" w:color="auto"/>
            </w:tcBorders>
            <w:vAlign w:val="bottom"/>
          </w:tcPr>
          <w:p w14:paraId="4A04A655" w14:textId="77777777" w:rsidR="00F5348A" w:rsidRPr="0045684C" w:rsidRDefault="00C177E3" w:rsidP="00C844A4">
            <w:pPr>
              <w:pStyle w:val="BodyText7"/>
              <w:spacing w:line="240" w:lineRule="auto"/>
              <w:ind w:right="144" w:firstLine="0"/>
              <w:jc w:val="right"/>
              <w:rPr>
                <w:sz w:val="22"/>
                <w:szCs w:val="22"/>
              </w:rPr>
            </w:pPr>
            <w:r w:rsidRPr="0045684C">
              <w:rPr>
                <w:rStyle w:val="BodyText32"/>
                <w:sz w:val="22"/>
                <w:szCs w:val="22"/>
              </w:rPr>
              <w:t>2,475,000</w:t>
            </w:r>
          </w:p>
        </w:tc>
      </w:tr>
      <w:tr w:rsidR="00F5348A" w:rsidRPr="00C927D9" w14:paraId="7B0A66A8" w14:textId="77777777" w:rsidTr="00F577FB">
        <w:trPr>
          <w:trHeight w:val="283"/>
        </w:trPr>
        <w:tc>
          <w:tcPr>
            <w:tcW w:w="3610" w:type="dxa"/>
          </w:tcPr>
          <w:p w14:paraId="271A0AF0" w14:textId="77777777" w:rsidR="00F5348A" w:rsidRPr="0045684C" w:rsidRDefault="00C177E3" w:rsidP="0045684C">
            <w:pPr>
              <w:pStyle w:val="BodyText7"/>
              <w:spacing w:line="240" w:lineRule="auto"/>
              <w:ind w:left="540" w:hanging="270"/>
              <w:rPr>
                <w:sz w:val="22"/>
                <w:szCs w:val="22"/>
              </w:rPr>
            </w:pPr>
            <w:r w:rsidRPr="0045684C">
              <w:rPr>
                <w:rStyle w:val="BodyText32"/>
                <w:sz w:val="22"/>
                <w:szCs w:val="22"/>
              </w:rPr>
              <w:t>State College of Victoria, Burwood</w:t>
            </w:r>
          </w:p>
        </w:tc>
        <w:tc>
          <w:tcPr>
            <w:tcW w:w="4851" w:type="dxa"/>
            <w:tcBorders>
              <w:top w:val="single" w:sz="4" w:space="0" w:color="auto"/>
            </w:tcBorders>
            <w:vAlign w:val="bottom"/>
          </w:tcPr>
          <w:p w14:paraId="2D2267DD" w14:textId="77777777" w:rsidR="00F5348A" w:rsidRPr="0045684C" w:rsidRDefault="00C177E3" w:rsidP="0045684C">
            <w:pPr>
              <w:pStyle w:val="BodyText7"/>
              <w:tabs>
                <w:tab w:val="left" w:leader="dot" w:pos="4835"/>
              </w:tabs>
              <w:spacing w:line="240" w:lineRule="auto"/>
              <w:ind w:firstLine="0"/>
              <w:rPr>
                <w:sz w:val="22"/>
                <w:szCs w:val="22"/>
              </w:rPr>
            </w:pPr>
            <w:r w:rsidRPr="0045684C">
              <w:rPr>
                <w:rStyle w:val="BodyText32"/>
                <w:sz w:val="22"/>
                <w:szCs w:val="22"/>
              </w:rPr>
              <w:t>Erection of teaching and administration buildings</w:t>
            </w:r>
            <w:r w:rsidR="0045684C" w:rsidRPr="0045684C">
              <w:rPr>
                <w:rStyle w:val="BodyText32"/>
                <w:sz w:val="22"/>
                <w:szCs w:val="22"/>
              </w:rPr>
              <w:tab/>
            </w:r>
          </w:p>
        </w:tc>
        <w:tc>
          <w:tcPr>
            <w:tcW w:w="1269" w:type="dxa"/>
            <w:tcBorders>
              <w:top w:val="single" w:sz="4" w:space="0" w:color="auto"/>
            </w:tcBorders>
            <w:vAlign w:val="bottom"/>
          </w:tcPr>
          <w:p w14:paraId="1BF7587D" w14:textId="77777777" w:rsidR="00F5348A" w:rsidRPr="0045684C" w:rsidRDefault="00C177E3" w:rsidP="00C844A4">
            <w:pPr>
              <w:pStyle w:val="BodyText7"/>
              <w:spacing w:line="240" w:lineRule="auto"/>
              <w:ind w:right="144" w:firstLine="0"/>
              <w:jc w:val="right"/>
              <w:rPr>
                <w:sz w:val="22"/>
                <w:szCs w:val="22"/>
              </w:rPr>
            </w:pPr>
            <w:r w:rsidRPr="0045684C">
              <w:rPr>
                <w:rStyle w:val="BodyText32"/>
                <w:sz w:val="22"/>
                <w:szCs w:val="22"/>
              </w:rPr>
              <w:t>4,230,000</w:t>
            </w:r>
          </w:p>
        </w:tc>
      </w:tr>
      <w:tr w:rsidR="00F5348A" w:rsidRPr="00C927D9" w14:paraId="337B86CF" w14:textId="77777777" w:rsidTr="00F577FB">
        <w:trPr>
          <w:trHeight w:val="197"/>
        </w:trPr>
        <w:tc>
          <w:tcPr>
            <w:tcW w:w="3610" w:type="dxa"/>
          </w:tcPr>
          <w:p w14:paraId="59114486" w14:textId="77777777" w:rsidR="00F5348A" w:rsidRPr="0045684C" w:rsidRDefault="00F5348A" w:rsidP="00BC691D">
            <w:pPr>
              <w:rPr>
                <w:rFonts w:ascii="Times New Roman" w:hAnsi="Times New Roman" w:cs="Times New Roman"/>
                <w:sz w:val="22"/>
                <w:szCs w:val="22"/>
              </w:rPr>
            </w:pPr>
          </w:p>
        </w:tc>
        <w:tc>
          <w:tcPr>
            <w:tcW w:w="4851" w:type="dxa"/>
            <w:vAlign w:val="bottom"/>
          </w:tcPr>
          <w:p w14:paraId="067EAE83" w14:textId="77777777" w:rsidR="00F5348A" w:rsidRPr="0045684C" w:rsidRDefault="0045684C" w:rsidP="0045684C">
            <w:pPr>
              <w:pStyle w:val="BodyText7"/>
              <w:tabs>
                <w:tab w:val="left" w:leader="dot" w:pos="4835"/>
              </w:tabs>
              <w:spacing w:line="240" w:lineRule="auto"/>
              <w:ind w:firstLine="0"/>
              <w:rPr>
                <w:sz w:val="22"/>
                <w:szCs w:val="22"/>
              </w:rPr>
            </w:pPr>
            <w:r w:rsidRPr="0045684C">
              <w:rPr>
                <w:rStyle w:val="BodyText32"/>
                <w:sz w:val="22"/>
                <w:szCs w:val="22"/>
              </w:rPr>
              <w:t>Equipment</w:t>
            </w:r>
            <w:r w:rsidRPr="0045684C">
              <w:rPr>
                <w:rStyle w:val="BodyText32"/>
                <w:sz w:val="22"/>
                <w:szCs w:val="22"/>
              </w:rPr>
              <w:tab/>
            </w:r>
          </w:p>
        </w:tc>
        <w:tc>
          <w:tcPr>
            <w:tcW w:w="1269" w:type="dxa"/>
            <w:vAlign w:val="bottom"/>
          </w:tcPr>
          <w:p w14:paraId="44F9854C" w14:textId="77777777" w:rsidR="00F5348A" w:rsidRPr="0045684C" w:rsidRDefault="00C177E3" w:rsidP="00C844A4">
            <w:pPr>
              <w:pStyle w:val="BodyText7"/>
              <w:spacing w:line="240" w:lineRule="auto"/>
              <w:ind w:right="144" w:firstLine="0"/>
              <w:jc w:val="right"/>
              <w:rPr>
                <w:sz w:val="22"/>
                <w:szCs w:val="22"/>
              </w:rPr>
            </w:pPr>
            <w:r w:rsidRPr="0045684C">
              <w:rPr>
                <w:rStyle w:val="BodyText32"/>
                <w:sz w:val="22"/>
                <w:szCs w:val="22"/>
              </w:rPr>
              <w:t>54,000</w:t>
            </w:r>
          </w:p>
        </w:tc>
      </w:tr>
      <w:tr w:rsidR="00F5348A" w:rsidRPr="00C927D9" w14:paraId="0A4E0FF3" w14:textId="77777777" w:rsidTr="00F577FB">
        <w:trPr>
          <w:trHeight w:val="192"/>
        </w:trPr>
        <w:tc>
          <w:tcPr>
            <w:tcW w:w="3610" w:type="dxa"/>
          </w:tcPr>
          <w:p w14:paraId="24EF70A4" w14:textId="77777777" w:rsidR="00F5348A" w:rsidRPr="0045684C" w:rsidRDefault="00F5348A" w:rsidP="00BC691D">
            <w:pPr>
              <w:rPr>
                <w:rFonts w:ascii="Times New Roman" w:hAnsi="Times New Roman" w:cs="Times New Roman"/>
                <w:sz w:val="22"/>
                <w:szCs w:val="22"/>
              </w:rPr>
            </w:pPr>
          </w:p>
        </w:tc>
        <w:tc>
          <w:tcPr>
            <w:tcW w:w="4851" w:type="dxa"/>
            <w:vAlign w:val="bottom"/>
          </w:tcPr>
          <w:p w14:paraId="10C11B53" w14:textId="77777777" w:rsidR="00F5348A" w:rsidRPr="0045684C" w:rsidRDefault="00C177E3" w:rsidP="0045684C">
            <w:pPr>
              <w:pStyle w:val="BodyText7"/>
              <w:tabs>
                <w:tab w:val="left" w:leader="dot" w:pos="4835"/>
              </w:tabs>
              <w:spacing w:line="240" w:lineRule="auto"/>
              <w:ind w:firstLine="0"/>
              <w:rPr>
                <w:sz w:val="22"/>
                <w:szCs w:val="22"/>
              </w:rPr>
            </w:pPr>
            <w:r w:rsidRPr="0045684C">
              <w:rPr>
                <w:rStyle w:val="BodyText32"/>
                <w:sz w:val="22"/>
                <w:szCs w:val="22"/>
              </w:rPr>
              <w:t>Site developme</w:t>
            </w:r>
            <w:r w:rsidR="0045684C" w:rsidRPr="0045684C">
              <w:rPr>
                <w:rStyle w:val="BodyText32"/>
                <w:sz w:val="22"/>
                <w:szCs w:val="22"/>
              </w:rPr>
              <w:t>nt and other works and services</w:t>
            </w:r>
            <w:r w:rsidR="0045684C" w:rsidRPr="0045684C">
              <w:rPr>
                <w:rStyle w:val="BodyText32"/>
                <w:sz w:val="22"/>
                <w:szCs w:val="22"/>
              </w:rPr>
              <w:tab/>
            </w:r>
          </w:p>
        </w:tc>
        <w:tc>
          <w:tcPr>
            <w:tcW w:w="1269" w:type="dxa"/>
            <w:vAlign w:val="bottom"/>
          </w:tcPr>
          <w:p w14:paraId="5B41E72A" w14:textId="77777777" w:rsidR="00F5348A" w:rsidRPr="0045684C" w:rsidRDefault="00C177E3" w:rsidP="00C844A4">
            <w:pPr>
              <w:pStyle w:val="BodyText7"/>
              <w:spacing w:line="240" w:lineRule="auto"/>
              <w:ind w:right="144" w:firstLine="0"/>
              <w:jc w:val="right"/>
              <w:rPr>
                <w:sz w:val="22"/>
                <w:szCs w:val="22"/>
              </w:rPr>
            </w:pPr>
            <w:r w:rsidRPr="0045684C">
              <w:rPr>
                <w:rStyle w:val="BodyText32"/>
                <w:sz w:val="22"/>
                <w:szCs w:val="22"/>
              </w:rPr>
              <w:t>72,000</w:t>
            </w:r>
          </w:p>
        </w:tc>
      </w:tr>
      <w:tr w:rsidR="00F5348A" w:rsidRPr="00C927D9" w14:paraId="4CEAB33D" w14:textId="77777777" w:rsidTr="00F577FB">
        <w:trPr>
          <w:trHeight w:val="139"/>
        </w:trPr>
        <w:tc>
          <w:tcPr>
            <w:tcW w:w="3610" w:type="dxa"/>
          </w:tcPr>
          <w:p w14:paraId="6FC6A103" w14:textId="77777777" w:rsidR="00F5348A" w:rsidRPr="0045684C" w:rsidRDefault="00F5348A" w:rsidP="00BC691D">
            <w:pPr>
              <w:rPr>
                <w:rFonts w:ascii="Times New Roman" w:hAnsi="Times New Roman" w:cs="Times New Roman"/>
                <w:sz w:val="22"/>
                <w:szCs w:val="22"/>
              </w:rPr>
            </w:pPr>
          </w:p>
        </w:tc>
        <w:tc>
          <w:tcPr>
            <w:tcW w:w="4851" w:type="dxa"/>
            <w:vAlign w:val="bottom"/>
          </w:tcPr>
          <w:p w14:paraId="321BD1B9" w14:textId="77777777" w:rsidR="00F5348A" w:rsidRPr="0045684C" w:rsidRDefault="0045684C" w:rsidP="0045684C">
            <w:pPr>
              <w:pStyle w:val="BodyText7"/>
              <w:tabs>
                <w:tab w:val="left" w:leader="dot" w:pos="4835"/>
              </w:tabs>
              <w:spacing w:line="240" w:lineRule="auto"/>
              <w:ind w:firstLine="0"/>
              <w:rPr>
                <w:sz w:val="22"/>
                <w:szCs w:val="22"/>
              </w:rPr>
            </w:pPr>
            <w:r w:rsidRPr="0045684C">
              <w:rPr>
                <w:rStyle w:val="BodyText32"/>
                <w:sz w:val="22"/>
                <w:szCs w:val="22"/>
              </w:rPr>
              <w:t>Planning</w:t>
            </w:r>
            <w:r w:rsidRPr="0045684C">
              <w:rPr>
                <w:rStyle w:val="BodyText32"/>
                <w:sz w:val="22"/>
                <w:szCs w:val="22"/>
              </w:rPr>
              <w:tab/>
            </w:r>
          </w:p>
        </w:tc>
        <w:tc>
          <w:tcPr>
            <w:tcW w:w="1269" w:type="dxa"/>
            <w:vAlign w:val="bottom"/>
          </w:tcPr>
          <w:p w14:paraId="704973C1" w14:textId="77777777" w:rsidR="00F5348A" w:rsidRPr="0045684C" w:rsidRDefault="00C177E3" w:rsidP="00C844A4">
            <w:pPr>
              <w:pStyle w:val="BodyText7"/>
              <w:spacing w:line="240" w:lineRule="auto"/>
              <w:ind w:right="144" w:firstLine="0"/>
              <w:jc w:val="right"/>
              <w:rPr>
                <w:sz w:val="22"/>
                <w:szCs w:val="22"/>
              </w:rPr>
            </w:pPr>
            <w:r w:rsidRPr="0045684C">
              <w:rPr>
                <w:rStyle w:val="BodyText32"/>
                <w:sz w:val="22"/>
                <w:szCs w:val="22"/>
              </w:rPr>
              <w:t>9,000</w:t>
            </w:r>
          </w:p>
        </w:tc>
      </w:tr>
      <w:tr w:rsidR="00F5348A" w:rsidRPr="00C927D9" w14:paraId="04AE13F1" w14:textId="77777777" w:rsidTr="00F577FB">
        <w:trPr>
          <w:trHeight w:val="283"/>
        </w:trPr>
        <w:tc>
          <w:tcPr>
            <w:tcW w:w="3610" w:type="dxa"/>
          </w:tcPr>
          <w:p w14:paraId="62EB1C60" w14:textId="77777777" w:rsidR="00F5348A" w:rsidRPr="0045684C" w:rsidRDefault="00F5348A" w:rsidP="00BC691D">
            <w:pPr>
              <w:rPr>
                <w:rFonts w:ascii="Times New Roman" w:hAnsi="Times New Roman" w:cs="Times New Roman"/>
                <w:sz w:val="22"/>
                <w:szCs w:val="22"/>
              </w:rPr>
            </w:pPr>
          </w:p>
        </w:tc>
        <w:tc>
          <w:tcPr>
            <w:tcW w:w="4851" w:type="dxa"/>
            <w:vAlign w:val="bottom"/>
          </w:tcPr>
          <w:p w14:paraId="70AC7A52" w14:textId="77777777" w:rsidR="00F5348A" w:rsidRPr="0045684C" w:rsidRDefault="0045684C" w:rsidP="0045684C">
            <w:pPr>
              <w:pStyle w:val="BodyText7"/>
              <w:tabs>
                <w:tab w:val="left" w:leader="dot" w:pos="4835"/>
              </w:tabs>
              <w:spacing w:line="240" w:lineRule="auto"/>
              <w:ind w:firstLine="0"/>
              <w:rPr>
                <w:sz w:val="22"/>
                <w:szCs w:val="22"/>
              </w:rPr>
            </w:pPr>
            <w:r w:rsidRPr="0045684C">
              <w:rPr>
                <w:rStyle w:val="BodyText32"/>
                <w:sz w:val="22"/>
                <w:szCs w:val="22"/>
              </w:rPr>
              <w:t>Purchase of land</w:t>
            </w:r>
            <w:r w:rsidRPr="0045684C">
              <w:rPr>
                <w:rStyle w:val="BodyText32"/>
                <w:sz w:val="22"/>
                <w:szCs w:val="22"/>
              </w:rPr>
              <w:tab/>
            </w:r>
          </w:p>
        </w:tc>
        <w:tc>
          <w:tcPr>
            <w:tcW w:w="1269" w:type="dxa"/>
            <w:tcBorders>
              <w:bottom w:val="single" w:sz="4" w:space="0" w:color="auto"/>
            </w:tcBorders>
            <w:vAlign w:val="bottom"/>
          </w:tcPr>
          <w:p w14:paraId="23DD87C3" w14:textId="77777777" w:rsidR="00F5348A" w:rsidRPr="0045684C" w:rsidRDefault="00C177E3" w:rsidP="00C844A4">
            <w:pPr>
              <w:pStyle w:val="BodyText7"/>
              <w:spacing w:line="240" w:lineRule="auto"/>
              <w:ind w:right="144" w:firstLine="0"/>
              <w:jc w:val="right"/>
              <w:rPr>
                <w:sz w:val="22"/>
                <w:szCs w:val="22"/>
              </w:rPr>
            </w:pPr>
            <w:r w:rsidRPr="0045684C">
              <w:rPr>
                <w:rStyle w:val="BodyText32"/>
                <w:sz w:val="22"/>
                <w:szCs w:val="22"/>
              </w:rPr>
              <w:t>135,000</w:t>
            </w:r>
          </w:p>
        </w:tc>
      </w:tr>
      <w:tr w:rsidR="00F5348A" w:rsidRPr="00C927D9" w14:paraId="7F7E2DC8" w14:textId="77777777" w:rsidTr="00F577FB">
        <w:trPr>
          <w:trHeight w:val="346"/>
        </w:trPr>
        <w:tc>
          <w:tcPr>
            <w:tcW w:w="3610" w:type="dxa"/>
          </w:tcPr>
          <w:p w14:paraId="253FBEB2" w14:textId="77777777" w:rsidR="00F5348A" w:rsidRPr="0045684C" w:rsidRDefault="00F5348A" w:rsidP="00BC691D">
            <w:pPr>
              <w:rPr>
                <w:rFonts w:ascii="Times New Roman" w:hAnsi="Times New Roman" w:cs="Times New Roman"/>
                <w:sz w:val="22"/>
                <w:szCs w:val="22"/>
              </w:rPr>
            </w:pPr>
          </w:p>
        </w:tc>
        <w:tc>
          <w:tcPr>
            <w:tcW w:w="4851" w:type="dxa"/>
            <w:tcBorders>
              <w:bottom w:val="single" w:sz="4" w:space="0" w:color="auto"/>
            </w:tcBorders>
            <w:vAlign w:val="bottom"/>
          </w:tcPr>
          <w:p w14:paraId="19838AB5" w14:textId="77777777" w:rsidR="00F5348A" w:rsidRPr="0045684C" w:rsidRDefault="00F5348A" w:rsidP="0045684C">
            <w:pPr>
              <w:tabs>
                <w:tab w:val="left" w:leader="dot" w:pos="4835"/>
              </w:tabs>
              <w:rPr>
                <w:rFonts w:ascii="Times New Roman" w:hAnsi="Times New Roman" w:cs="Times New Roman"/>
                <w:sz w:val="22"/>
                <w:szCs w:val="22"/>
              </w:rPr>
            </w:pPr>
          </w:p>
        </w:tc>
        <w:tc>
          <w:tcPr>
            <w:tcW w:w="1269" w:type="dxa"/>
            <w:tcBorders>
              <w:top w:val="single" w:sz="4" w:space="0" w:color="auto"/>
              <w:bottom w:val="single" w:sz="4" w:space="0" w:color="auto"/>
            </w:tcBorders>
            <w:vAlign w:val="bottom"/>
          </w:tcPr>
          <w:p w14:paraId="666D05A3" w14:textId="77777777" w:rsidR="00F5348A" w:rsidRPr="0045684C" w:rsidRDefault="00C177E3" w:rsidP="00C844A4">
            <w:pPr>
              <w:pStyle w:val="BodyText7"/>
              <w:spacing w:line="240" w:lineRule="auto"/>
              <w:ind w:right="144" w:firstLine="0"/>
              <w:jc w:val="right"/>
              <w:rPr>
                <w:sz w:val="22"/>
                <w:szCs w:val="22"/>
              </w:rPr>
            </w:pPr>
            <w:r w:rsidRPr="0045684C">
              <w:rPr>
                <w:rStyle w:val="BodyText32"/>
                <w:sz w:val="22"/>
                <w:szCs w:val="22"/>
              </w:rPr>
              <w:t>4,500,000</w:t>
            </w:r>
          </w:p>
        </w:tc>
      </w:tr>
    </w:tbl>
    <w:p w14:paraId="26AF3D41" w14:textId="77777777" w:rsidR="0045684C" w:rsidRDefault="0045684C">
      <w:pPr>
        <w:rPr>
          <w:rFonts w:ascii="Times New Roman" w:hAnsi="Times New Roman" w:cs="Times New Roman"/>
        </w:rPr>
      </w:pPr>
      <w:r>
        <w:rPr>
          <w:rFonts w:ascii="Times New Roman" w:hAnsi="Times New Roman" w:cs="Times New Roman"/>
        </w:rPr>
        <w:br w:type="page"/>
      </w:r>
    </w:p>
    <w:tbl>
      <w:tblPr>
        <w:tblOverlap w:val="never"/>
        <w:tblW w:w="0" w:type="auto"/>
        <w:tblLayout w:type="fixed"/>
        <w:tblCellMar>
          <w:left w:w="10" w:type="dxa"/>
          <w:right w:w="10" w:type="dxa"/>
        </w:tblCellMar>
        <w:tblLook w:val="0000" w:firstRow="0" w:lastRow="0" w:firstColumn="0" w:lastColumn="0" w:noHBand="0" w:noVBand="0"/>
      </w:tblPr>
      <w:tblGrid>
        <w:gridCol w:w="3430"/>
        <w:gridCol w:w="4944"/>
        <w:gridCol w:w="1356"/>
      </w:tblGrid>
      <w:tr w:rsidR="00F5348A" w:rsidRPr="00C927D9" w14:paraId="6A1E4CD5" w14:textId="77777777" w:rsidTr="00363647">
        <w:trPr>
          <w:trHeight w:val="360"/>
        </w:trPr>
        <w:tc>
          <w:tcPr>
            <w:tcW w:w="3430" w:type="dxa"/>
            <w:tcBorders>
              <w:top w:val="single" w:sz="4" w:space="0" w:color="auto"/>
            </w:tcBorders>
            <w:vAlign w:val="center"/>
          </w:tcPr>
          <w:p w14:paraId="2BCDBA29" w14:textId="5437F003" w:rsidR="00F5348A" w:rsidRPr="0045684C" w:rsidRDefault="00C177E3" w:rsidP="00AF7BD5">
            <w:pPr>
              <w:pStyle w:val="BodyText7"/>
              <w:spacing w:line="240" w:lineRule="auto"/>
              <w:ind w:firstLine="0"/>
              <w:rPr>
                <w:sz w:val="20"/>
                <w:szCs w:val="24"/>
              </w:rPr>
            </w:pPr>
            <w:r w:rsidRPr="0045684C">
              <w:rPr>
                <w:rStyle w:val="BodyText32"/>
                <w:sz w:val="20"/>
                <w:szCs w:val="24"/>
              </w:rPr>
              <w:t>First Column</w:t>
            </w:r>
          </w:p>
        </w:tc>
        <w:tc>
          <w:tcPr>
            <w:tcW w:w="4944" w:type="dxa"/>
            <w:tcBorders>
              <w:top w:val="single" w:sz="4" w:space="0" w:color="auto"/>
            </w:tcBorders>
            <w:vAlign w:val="center"/>
          </w:tcPr>
          <w:p w14:paraId="0E6B7EAE" w14:textId="77777777" w:rsidR="00F5348A" w:rsidRPr="0045684C" w:rsidRDefault="00C177E3" w:rsidP="0045684C">
            <w:pPr>
              <w:pStyle w:val="BodyText7"/>
              <w:spacing w:line="240" w:lineRule="auto"/>
              <w:ind w:firstLine="0"/>
              <w:rPr>
                <w:sz w:val="20"/>
                <w:szCs w:val="24"/>
              </w:rPr>
            </w:pPr>
            <w:r w:rsidRPr="0045684C">
              <w:rPr>
                <w:rStyle w:val="BodyText32"/>
                <w:sz w:val="20"/>
                <w:szCs w:val="24"/>
              </w:rPr>
              <w:t>Second Column</w:t>
            </w:r>
          </w:p>
        </w:tc>
        <w:tc>
          <w:tcPr>
            <w:tcW w:w="1356" w:type="dxa"/>
            <w:tcBorders>
              <w:top w:val="single" w:sz="4" w:space="0" w:color="auto"/>
            </w:tcBorders>
            <w:vAlign w:val="center"/>
          </w:tcPr>
          <w:p w14:paraId="4CE78D23" w14:textId="77777777" w:rsidR="00F5348A" w:rsidRPr="0045684C" w:rsidRDefault="00C177E3" w:rsidP="0045684C">
            <w:pPr>
              <w:pStyle w:val="BodyText7"/>
              <w:spacing w:line="240" w:lineRule="auto"/>
              <w:ind w:right="144" w:firstLine="0"/>
              <w:jc w:val="right"/>
              <w:rPr>
                <w:sz w:val="20"/>
                <w:szCs w:val="24"/>
              </w:rPr>
            </w:pPr>
            <w:r w:rsidRPr="0045684C">
              <w:rPr>
                <w:rStyle w:val="BodyText32"/>
                <w:sz w:val="20"/>
                <w:szCs w:val="24"/>
              </w:rPr>
              <w:t>Third Column</w:t>
            </w:r>
          </w:p>
        </w:tc>
      </w:tr>
      <w:tr w:rsidR="00F5348A" w:rsidRPr="00C927D9" w14:paraId="1D100562" w14:textId="77777777" w:rsidTr="00363647">
        <w:trPr>
          <w:trHeight w:val="466"/>
        </w:trPr>
        <w:tc>
          <w:tcPr>
            <w:tcW w:w="3430" w:type="dxa"/>
            <w:tcBorders>
              <w:bottom w:val="single" w:sz="4" w:space="0" w:color="auto"/>
            </w:tcBorders>
            <w:vAlign w:val="center"/>
          </w:tcPr>
          <w:p w14:paraId="27766E68" w14:textId="77777777" w:rsidR="00F5348A" w:rsidRPr="0045684C" w:rsidRDefault="00C177E3" w:rsidP="0045684C">
            <w:pPr>
              <w:pStyle w:val="BodyText7"/>
              <w:spacing w:line="240" w:lineRule="auto"/>
              <w:ind w:firstLine="0"/>
              <w:rPr>
                <w:sz w:val="20"/>
                <w:szCs w:val="24"/>
              </w:rPr>
            </w:pPr>
            <w:r w:rsidRPr="0045684C">
              <w:rPr>
                <w:rStyle w:val="BodyText32"/>
                <w:sz w:val="20"/>
                <w:szCs w:val="24"/>
              </w:rPr>
              <w:t>College of Advanced Education</w:t>
            </w:r>
          </w:p>
        </w:tc>
        <w:tc>
          <w:tcPr>
            <w:tcW w:w="4944" w:type="dxa"/>
            <w:tcBorders>
              <w:bottom w:val="single" w:sz="4" w:space="0" w:color="auto"/>
            </w:tcBorders>
            <w:vAlign w:val="center"/>
          </w:tcPr>
          <w:p w14:paraId="05765C42" w14:textId="77777777" w:rsidR="00F5348A" w:rsidRPr="0045684C" w:rsidRDefault="00C177E3" w:rsidP="0045684C">
            <w:pPr>
              <w:pStyle w:val="BodyText7"/>
              <w:spacing w:line="240" w:lineRule="auto"/>
              <w:ind w:firstLine="0"/>
              <w:rPr>
                <w:sz w:val="20"/>
                <w:szCs w:val="24"/>
              </w:rPr>
            </w:pPr>
            <w:r w:rsidRPr="0045684C">
              <w:rPr>
                <w:rStyle w:val="BodyText32"/>
                <w:sz w:val="20"/>
                <w:szCs w:val="24"/>
              </w:rPr>
              <w:t>Work or other Matter</w:t>
            </w:r>
          </w:p>
        </w:tc>
        <w:tc>
          <w:tcPr>
            <w:tcW w:w="1356" w:type="dxa"/>
            <w:tcBorders>
              <w:bottom w:val="single" w:sz="4" w:space="0" w:color="auto"/>
            </w:tcBorders>
            <w:vAlign w:val="center"/>
          </w:tcPr>
          <w:p w14:paraId="28BE069A" w14:textId="77777777" w:rsidR="00F5348A" w:rsidRPr="0045684C" w:rsidRDefault="00C177E3" w:rsidP="0045684C">
            <w:pPr>
              <w:pStyle w:val="BodyText7"/>
              <w:spacing w:line="240" w:lineRule="auto"/>
              <w:ind w:right="144" w:firstLine="0"/>
              <w:jc w:val="right"/>
              <w:rPr>
                <w:sz w:val="20"/>
                <w:szCs w:val="24"/>
              </w:rPr>
            </w:pPr>
            <w:r w:rsidRPr="0045684C">
              <w:rPr>
                <w:rStyle w:val="BodyText32"/>
                <w:sz w:val="20"/>
                <w:szCs w:val="24"/>
              </w:rPr>
              <w:t>Maximum</w:t>
            </w:r>
            <w:r w:rsidR="0045684C" w:rsidRPr="0045684C">
              <w:rPr>
                <w:rStyle w:val="BodyText32"/>
                <w:sz w:val="20"/>
                <w:szCs w:val="24"/>
              </w:rPr>
              <w:t xml:space="preserve"> </w:t>
            </w:r>
            <w:r w:rsidRPr="0045684C">
              <w:rPr>
                <w:rStyle w:val="BodyText32"/>
                <w:sz w:val="20"/>
                <w:szCs w:val="24"/>
              </w:rPr>
              <w:t>Grant</w:t>
            </w:r>
          </w:p>
        </w:tc>
      </w:tr>
      <w:tr w:rsidR="00F5348A" w:rsidRPr="00C927D9" w14:paraId="4D6D5177" w14:textId="77777777" w:rsidTr="00363647">
        <w:trPr>
          <w:trHeight w:val="254"/>
        </w:trPr>
        <w:tc>
          <w:tcPr>
            <w:tcW w:w="3430" w:type="dxa"/>
            <w:tcBorders>
              <w:top w:val="single" w:sz="4" w:space="0" w:color="auto"/>
            </w:tcBorders>
          </w:tcPr>
          <w:p w14:paraId="0AAB465D" w14:textId="77777777" w:rsidR="00F5348A" w:rsidRPr="00C927D9" w:rsidRDefault="00F5348A" w:rsidP="00BC691D">
            <w:pPr>
              <w:rPr>
                <w:rFonts w:ascii="Times New Roman" w:hAnsi="Times New Roman" w:cs="Times New Roman"/>
              </w:rPr>
            </w:pPr>
          </w:p>
        </w:tc>
        <w:tc>
          <w:tcPr>
            <w:tcW w:w="4944" w:type="dxa"/>
            <w:tcBorders>
              <w:top w:val="single" w:sz="4" w:space="0" w:color="auto"/>
            </w:tcBorders>
          </w:tcPr>
          <w:p w14:paraId="67B71561" w14:textId="77777777" w:rsidR="00F5348A" w:rsidRPr="00C927D9" w:rsidRDefault="00F5348A" w:rsidP="00BC691D">
            <w:pPr>
              <w:rPr>
                <w:rFonts w:ascii="Times New Roman" w:hAnsi="Times New Roman" w:cs="Times New Roman"/>
              </w:rPr>
            </w:pPr>
          </w:p>
        </w:tc>
        <w:tc>
          <w:tcPr>
            <w:tcW w:w="1356" w:type="dxa"/>
            <w:tcBorders>
              <w:top w:val="single" w:sz="4" w:space="0" w:color="auto"/>
            </w:tcBorders>
            <w:vAlign w:val="center"/>
          </w:tcPr>
          <w:p w14:paraId="75BC21E5" w14:textId="77777777" w:rsidR="00F5348A" w:rsidRPr="0045684C" w:rsidRDefault="00C177E3" w:rsidP="0045684C">
            <w:pPr>
              <w:pStyle w:val="BodyText7"/>
              <w:spacing w:line="240" w:lineRule="auto"/>
              <w:ind w:firstLine="0"/>
              <w:jc w:val="center"/>
              <w:rPr>
                <w:sz w:val="22"/>
                <w:szCs w:val="24"/>
              </w:rPr>
            </w:pPr>
            <w:r w:rsidRPr="0045684C">
              <w:rPr>
                <w:rStyle w:val="BodyText32"/>
                <w:sz w:val="22"/>
                <w:szCs w:val="24"/>
              </w:rPr>
              <w:t>$</w:t>
            </w:r>
          </w:p>
        </w:tc>
      </w:tr>
      <w:tr w:rsidR="00AB6508" w:rsidRPr="00C927D9" w14:paraId="58043019" w14:textId="77777777" w:rsidTr="00363647">
        <w:trPr>
          <w:trHeight w:val="226"/>
        </w:trPr>
        <w:tc>
          <w:tcPr>
            <w:tcW w:w="3430" w:type="dxa"/>
            <w:vMerge w:val="restart"/>
          </w:tcPr>
          <w:p w14:paraId="75DB250F" w14:textId="77777777" w:rsidR="00AB6508" w:rsidRPr="00AB6508" w:rsidRDefault="00AB6508" w:rsidP="00F577FB">
            <w:pPr>
              <w:pStyle w:val="BodyText7"/>
              <w:spacing w:line="240" w:lineRule="auto"/>
              <w:ind w:left="450" w:hanging="180"/>
              <w:rPr>
                <w:sz w:val="22"/>
                <w:szCs w:val="24"/>
              </w:rPr>
            </w:pPr>
            <w:r w:rsidRPr="00AB6508">
              <w:rPr>
                <w:rStyle w:val="BodyText32"/>
                <w:sz w:val="22"/>
                <w:szCs w:val="24"/>
              </w:rPr>
              <w:t>State College of Victoria, Coburg</w:t>
            </w:r>
          </w:p>
        </w:tc>
        <w:tc>
          <w:tcPr>
            <w:tcW w:w="4944" w:type="dxa"/>
            <w:vAlign w:val="bottom"/>
          </w:tcPr>
          <w:p w14:paraId="7329A0B0" w14:textId="77777777" w:rsidR="00AB6508" w:rsidRPr="00AB6508" w:rsidRDefault="00AB6508" w:rsidP="0045684C">
            <w:pPr>
              <w:pStyle w:val="BodyText7"/>
              <w:tabs>
                <w:tab w:val="left" w:leader="dot" w:pos="4775"/>
              </w:tabs>
              <w:spacing w:line="240" w:lineRule="auto"/>
              <w:ind w:firstLine="0"/>
              <w:rPr>
                <w:sz w:val="22"/>
                <w:szCs w:val="24"/>
              </w:rPr>
            </w:pPr>
            <w:r w:rsidRPr="00AB6508">
              <w:rPr>
                <w:rStyle w:val="BodyText32"/>
                <w:sz w:val="22"/>
                <w:szCs w:val="24"/>
              </w:rPr>
              <w:t>Extension of existing teaching building</w:t>
            </w:r>
          </w:p>
        </w:tc>
        <w:tc>
          <w:tcPr>
            <w:tcW w:w="1356" w:type="dxa"/>
            <w:vAlign w:val="bottom"/>
          </w:tcPr>
          <w:p w14:paraId="1F06840A" w14:textId="77777777" w:rsidR="00AB6508" w:rsidRPr="00AB6508" w:rsidRDefault="00AB6508" w:rsidP="0045684C">
            <w:pPr>
              <w:pStyle w:val="BodyText7"/>
              <w:spacing w:line="240" w:lineRule="auto"/>
              <w:ind w:right="144" w:firstLine="0"/>
              <w:jc w:val="right"/>
              <w:rPr>
                <w:sz w:val="22"/>
                <w:szCs w:val="24"/>
              </w:rPr>
            </w:pPr>
            <w:r w:rsidRPr="00AB6508">
              <w:rPr>
                <w:rStyle w:val="BodyText32"/>
                <w:sz w:val="22"/>
                <w:szCs w:val="24"/>
              </w:rPr>
              <w:t>630,000</w:t>
            </w:r>
          </w:p>
        </w:tc>
      </w:tr>
      <w:tr w:rsidR="00AB6508" w:rsidRPr="00C927D9" w14:paraId="545974D6" w14:textId="77777777" w:rsidTr="00363647">
        <w:trPr>
          <w:trHeight w:val="149"/>
        </w:trPr>
        <w:tc>
          <w:tcPr>
            <w:tcW w:w="3430" w:type="dxa"/>
            <w:vMerge/>
            <w:vAlign w:val="bottom"/>
          </w:tcPr>
          <w:p w14:paraId="33B61F53" w14:textId="77777777" w:rsidR="00AB6508" w:rsidRPr="00AB6508" w:rsidRDefault="00AB6508" w:rsidP="0045684C">
            <w:pPr>
              <w:pStyle w:val="BodyText7"/>
              <w:spacing w:line="240" w:lineRule="auto"/>
              <w:ind w:firstLine="0"/>
              <w:rPr>
                <w:sz w:val="22"/>
                <w:szCs w:val="24"/>
              </w:rPr>
            </w:pPr>
          </w:p>
        </w:tc>
        <w:tc>
          <w:tcPr>
            <w:tcW w:w="4944" w:type="dxa"/>
            <w:vAlign w:val="bottom"/>
          </w:tcPr>
          <w:p w14:paraId="6CDC90BC" w14:textId="77777777" w:rsidR="00AB6508" w:rsidRPr="00AB6508" w:rsidRDefault="00AB6508" w:rsidP="0045684C">
            <w:pPr>
              <w:pStyle w:val="BodyText7"/>
              <w:tabs>
                <w:tab w:val="left" w:leader="dot" w:pos="4775"/>
              </w:tabs>
              <w:spacing w:line="240" w:lineRule="auto"/>
              <w:ind w:firstLine="0"/>
              <w:rPr>
                <w:sz w:val="22"/>
                <w:szCs w:val="24"/>
              </w:rPr>
            </w:pPr>
            <w:r w:rsidRPr="00AB6508">
              <w:rPr>
                <w:rStyle w:val="BodyText32"/>
                <w:sz w:val="22"/>
                <w:szCs w:val="24"/>
              </w:rPr>
              <w:t>Equipment</w:t>
            </w:r>
            <w:r w:rsidRPr="00AB6508">
              <w:rPr>
                <w:rStyle w:val="BodyText32"/>
                <w:sz w:val="22"/>
                <w:szCs w:val="24"/>
              </w:rPr>
              <w:tab/>
            </w:r>
          </w:p>
        </w:tc>
        <w:tc>
          <w:tcPr>
            <w:tcW w:w="1356" w:type="dxa"/>
            <w:vAlign w:val="bottom"/>
          </w:tcPr>
          <w:p w14:paraId="64A9777A" w14:textId="77777777" w:rsidR="00AB6508" w:rsidRPr="00AB6508" w:rsidRDefault="00AB6508" w:rsidP="0045684C">
            <w:pPr>
              <w:pStyle w:val="BodyText7"/>
              <w:spacing w:line="240" w:lineRule="auto"/>
              <w:ind w:right="144" w:firstLine="0"/>
              <w:jc w:val="right"/>
              <w:rPr>
                <w:sz w:val="22"/>
                <w:szCs w:val="24"/>
              </w:rPr>
            </w:pPr>
            <w:r w:rsidRPr="00AB6508">
              <w:rPr>
                <w:rStyle w:val="BodyText32"/>
                <w:sz w:val="22"/>
                <w:szCs w:val="24"/>
              </w:rPr>
              <w:t>45,000</w:t>
            </w:r>
          </w:p>
        </w:tc>
      </w:tr>
      <w:tr w:rsidR="00F5348A" w:rsidRPr="00C927D9" w14:paraId="31EEB4C6" w14:textId="77777777" w:rsidTr="00363647">
        <w:trPr>
          <w:trHeight w:val="168"/>
        </w:trPr>
        <w:tc>
          <w:tcPr>
            <w:tcW w:w="3430" w:type="dxa"/>
            <w:vAlign w:val="bottom"/>
          </w:tcPr>
          <w:p w14:paraId="06E416B4" w14:textId="77777777" w:rsidR="00F5348A" w:rsidRPr="00AB6508" w:rsidRDefault="00F5348A" w:rsidP="0045684C">
            <w:pPr>
              <w:rPr>
                <w:rFonts w:ascii="Times New Roman" w:hAnsi="Times New Roman" w:cs="Times New Roman"/>
                <w:sz w:val="22"/>
              </w:rPr>
            </w:pPr>
          </w:p>
        </w:tc>
        <w:tc>
          <w:tcPr>
            <w:tcW w:w="4944" w:type="dxa"/>
            <w:vAlign w:val="bottom"/>
          </w:tcPr>
          <w:p w14:paraId="7747AC83" w14:textId="77777777" w:rsidR="00F5348A" w:rsidRPr="00AB6508" w:rsidRDefault="0045684C" w:rsidP="0045684C">
            <w:pPr>
              <w:pStyle w:val="BodyText7"/>
              <w:tabs>
                <w:tab w:val="left" w:leader="dot" w:pos="4775"/>
              </w:tabs>
              <w:spacing w:line="240" w:lineRule="auto"/>
              <w:ind w:firstLine="0"/>
              <w:rPr>
                <w:sz w:val="22"/>
                <w:szCs w:val="24"/>
              </w:rPr>
            </w:pPr>
            <w:r w:rsidRPr="00AB6508">
              <w:rPr>
                <w:rStyle w:val="BodyText32"/>
                <w:sz w:val="22"/>
                <w:szCs w:val="24"/>
              </w:rPr>
              <w:t>Purchase of land</w:t>
            </w:r>
            <w:r w:rsidRPr="00AB6508">
              <w:rPr>
                <w:rStyle w:val="BodyText32"/>
                <w:sz w:val="22"/>
                <w:szCs w:val="24"/>
              </w:rPr>
              <w:tab/>
            </w:r>
          </w:p>
        </w:tc>
        <w:tc>
          <w:tcPr>
            <w:tcW w:w="1356" w:type="dxa"/>
            <w:vAlign w:val="bottom"/>
          </w:tcPr>
          <w:p w14:paraId="13B2157A" w14:textId="77777777" w:rsidR="00F5348A" w:rsidRPr="00AB6508" w:rsidRDefault="00C177E3" w:rsidP="0045684C">
            <w:pPr>
              <w:pStyle w:val="BodyText7"/>
              <w:spacing w:line="240" w:lineRule="auto"/>
              <w:ind w:right="144" w:firstLine="0"/>
              <w:jc w:val="right"/>
              <w:rPr>
                <w:sz w:val="22"/>
                <w:szCs w:val="24"/>
              </w:rPr>
            </w:pPr>
            <w:r w:rsidRPr="00AB6508">
              <w:rPr>
                <w:rStyle w:val="BodyText32"/>
                <w:sz w:val="22"/>
                <w:szCs w:val="24"/>
              </w:rPr>
              <w:t>36,000</w:t>
            </w:r>
          </w:p>
        </w:tc>
      </w:tr>
      <w:tr w:rsidR="00F5348A" w:rsidRPr="00C927D9" w14:paraId="4DC59B53" w14:textId="77777777" w:rsidTr="00363647">
        <w:trPr>
          <w:trHeight w:val="178"/>
        </w:trPr>
        <w:tc>
          <w:tcPr>
            <w:tcW w:w="3430" w:type="dxa"/>
            <w:vAlign w:val="bottom"/>
          </w:tcPr>
          <w:p w14:paraId="2D99E666" w14:textId="77777777" w:rsidR="00F5348A" w:rsidRPr="00AB6508" w:rsidRDefault="00F5348A" w:rsidP="0045684C">
            <w:pPr>
              <w:rPr>
                <w:rFonts w:ascii="Times New Roman" w:hAnsi="Times New Roman" w:cs="Times New Roman"/>
                <w:sz w:val="22"/>
              </w:rPr>
            </w:pPr>
          </w:p>
        </w:tc>
        <w:tc>
          <w:tcPr>
            <w:tcW w:w="4944" w:type="dxa"/>
            <w:vAlign w:val="bottom"/>
          </w:tcPr>
          <w:p w14:paraId="0428A210" w14:textId="77777777" w:rsidR="00F5348A" w:rsidRPr="00AB6508" w:rsidRDefault="00C177E3" w:rsidP="0045684C">
            <w:pPr>
              <w:pStyle w:val="BodyText7"/>
              <w:tabs>
                <w:tab w:val="left" w:leader="dot" w:pos="4775"/>
              </w:tabs>
              <w:spacing w:line="240" w:lineRule="auto"/>
              <w:ind w:firstLine="0"/>
              <w:rPr>
                <w:sz w:val="22"/>
                <w:szCs w:val="24"/>
              </w:rPr>
            </w:pPr>
            <w:r w:rsidRPr="00AB6508">
              <w:rPr>
                <w:rStyle w:val="BodyText32"/>
                <w:sz w:val="22"/>
                <w:szCs w:val="24"/>
              </w:rPr>
              <w:t>Site development and other works and services</w:t>
            </w:r>
            <w:r w:rsidR="0045684C" w:rsidRPr="00AB6508">
              <w:rPr>
                <w:rStyle w:val="BodyText32"/>
                <w:sz w:val="22"/>
                <w:szCs w:val="24"/>
              </w:rPr>
              <w:tab/>
            </w:r>
          </w:p>
        </w:tc>
        <w:tc>
          <w:tcPr>
            <w:tcW w:w="1356" w:type="dxa"/>
            <w:vAlign w:val="bottom"/>
          </w:tcPr>
          <w:p w14:paraId="25DDEC79" w14:textId="77777777" w:rsidR="00F5348A" w:rsidRPr="00AB6508" w:rsidRDefault="00C177E3" w:rsidP="0045684C">
            <w:pPr>
              <w:pStyle w:val="BodyText7"/>
              <w:spacing w:line="240" w:lineRule="auto"/>
              <w:ind w:right="144" w:firstLine="0"/>
              <w:jc w:val="right"/>
              <w:rPr>
                <w:sz w:val="22"/>
                <w:szCs w:val="24"/>
              </w:rPr>
            </w:pPr>
            <w:r w:rsidRPr="00AB6508">
              <w:rPr>
                <w:rStyle w:val="BodyText32"/>
                <w:sz w:val="22"/>
                <w:szCs w:val="24"/>
              </w:rPr>
              <w:t>45,000</w:t>
            </w:r>
          </w:p>
        </w:tc>
      </w:tr>
      <w:tr w:rsidR="00F5348A" w:rsidRPr="00C927D9" w14:paraId="5472C007" w14:textId="77777777" w:rsidTr="00363647">
        <w:trPr>
          <w:trHeight w:val="211"/>
        </w:trPr>
        <w:tc>
          <w:tcPr>
            <w:tcW w:w="3430" w:type="dxa"/>
            <w:vAlign w:val="bottom"/>
          </w:tcPr>
          <w:p w14:paraId="30E48FED" w14:textId="77777777" w:rsidR="00F5348A" w:rsidRPr="00AB6508" w:rsidRDefault="00F5348A" w:rsidP="0045684C">
            <w:pPr>
              <w:rPr>
                <w:rFonts w:ascii="Times New Roman" w:hAnsi="Times New Roman" w:cs="Times New Roman"/>
                <w:sz w:val="22"/>
              </w:rPr>
            </w:pPr>
          </w:p>
        </w:tc>
        <w:tc>
          <w:tcPr>
            <w:tcW w:w="4944" w:type="dxa"/>
            <w:vAlign w:val="bottom"/>
          </w:tcPr>
          <w:p w14:paraId="4B724998" w14:textId="77777777" w:rsidR="00F5348A" w:rsidRPr="00AB6508" w:rsidRDefault="0045684C" w:rsidP="0045684C">
            <w:pPr>
              <w:pStyle w:val="BodyText7"/>
              <w:tabs>
                <w:tab w:val="left" w:leader="dot" w:pos="4775"/>
              </w:tabs>
              <w:spacing w:line="240" w:lineRule="auto"/>
              <w:ind w:firstLine="0"/>
              <w:rPr>
                <w:sz w:val="22"/>
                <w:szCs w:val="24"/>
              </w:rPr>
            </w:pPr>
            <w:r w:rsidRPr="00AB6508">
              <w:rPr>
                <w:rStyle w:val="BodyText32"/>
                <w:sz w:val="22"/>
                <w:szCs w:val="24"/>
              </w:rPr>
              <w:t>Planning</w:t>
            </w:r>
            <w:r w:rsidRPr="00AB6508">
              <w:rPr>
                <w:rStyle w:val="BodyText32"/>
                <w:sz w:val="22"/>
                <w:szCs w:val="24"/>
              </w:rPr>
              <w:tab/>
            </w:r>
          </w:p>
        </w:tc>
        <w:tc>
          <w:tcPr>
            <w:tcW w:w="1356" w:type="dxa"/>
            <w:tcBorders>
              <w:bottom w:val="single" w:sz="4" w:space="0" w:color="auto"/>
            </w:tcBorders>
            <w:vAlign w:val="bottom"/>
          </w:tcPr>
          <w:p w14:paraId="7A7E2588" w14:textId="77777777" w:rsidR="00F5348A" w:rsidRPr="00AB6508" w:rsidRDefault="00C177E3" w:rsidP="0045684C">
            <w:pPr>
              <w:pStyle w:val="BodyText7"/>
              <w:spacing w:line="240" w:lineRule="auto"/>
              <w:ind w:right="144" w:firstLine="0"/>
              <w:jc w:val="right"/>
              <w:rPr>
                <w:sz w:val="22"/>
                <w:szCs w:val="24"/>
              </w:rPr>
            </w:pPr>
            <w:r w:rsidRPr="00AB6508">
              <w:rPr>
                <w:rStyle w:val="BodyText32"/>
                <w:sz w:val="22"/>
                <w:szCs w:val="24"/>
              </w:rPr>
              <w:t>45,000</w:t>
            </w:r>
          </w:p>
        </w:tc>
      </w:tr>
      <w:tr w:rsidR="00F5348A" w:rsidRPr="00C927D9" w14:paraId="1DCAB0C0" w14:textId="77777777" w:rsidTr="00363647">
        <w:trPr>
          <w:trHeight w:val="312"/>
        </w:trPr>
        <w:tc>
          <w:tcPr>
            <w:tcW w:w="3430" w:type="dxa"/>
            <w:vAlign w:val="bottom"/>
          </w:tcPr>
          <w:p w14:paraId="513D9C7E" w14:textId="77777777" w:rsidR="00F5348A" w:rsidRPr="00AB6508" w:rsidRDefault="00F5348A" w:rsidP="0045684C">
            <w:pPr>
              <w:rPr>
                <w:rFonts w:ascii="Times New Roman" w:hAnsi="Times New Roman" w:cs="Times New Roman"/>
                <w:sz w:val="22"/>
              </w:rPr>
            </w:pPr>
          </w:p>
        </w:tc>
        <w:tc>
          <w:tcPr>
            <w:tcW w:w="4944" w:type="dxa"/>
            <w:tcBorders>
              <w:bottom w:val="single" w:sz="4" w:space="0" w:color="auto"/>
            </w:tcBorders>
            <w:vAlign w:val="bottom"/>
          </w:tcPr>
          <w:p w14:paraId="43A96058" w14:textId="77777777" w:rsidR="00F5348A" w:rsidRPr="00AB6508" w:rsidRDefault="00F5348A" w:rsidP="0045684C">
            <w:pPr>
              <w:tabs>
                <w:tab w:val="left" w:leader="dot" w:pos="4775"/>
              </w:tabs>
              <w:rPr>
                <w:rFonts w:ascii="Times New Roman" w:hAnsi="Times New Roman" w:cs="Times New Roman"/>
                <w:sz w:val="22"/>
              </w:rPr>
            </w:pPr>
          </w:p>
        </w:tc>
        <w:tc>
          <w:tcPr>
            <w:tcW w:w="1356" w:type="dxa"/>
            <w:tcBorders>
              <w:top w:val="single" w:sz="4" w:space="0" w:color="auto"/>
              <w:bottom w:val="single" w:sz="4" w:space="0" w:color="auto"/>
            </w:tcBorders>
            <w:vAlign w:val="bottom"/>
          </w:tcPr>
          <w:p w14:paraId="53E1F040" w14:textId="77777777" w:rsidR="00F5348A" w:rsidRPr="00AB6508" w:rsidRDefault="00C177E3" w:rsidP="0045684C">
            <w:pPr>
              <w:pStyle w:val="BodyText7"/>
              <w:spacing w:line="240" w:lineRule="auto"/>
              <w:ind w:right="144" w:firstLine="0"/>
              <w:jc w:val="right"/>
              <w:rPr>
                <w:sz w:val="22"/>
                <w:szCs w:val="24"/>
              </w:rPr>
            </w:pPr>
            <w:r w:rsidRPr="00AB6508">
              <w:rPr>
                <w:rStyle w:val="BodyText32"/>
                <w:sz w:val="22"/>
                <w:szCs w:val="24"/>
              </w:rPr>
              <w:t>801,000</w:t>
            </w:r>
          </w:p>
        </w:tc>
      </w:tr>
      <w:tr w:rsidR="00AB6508" w:rsidRPr="00C927D9" w14:paraId="3941E7AC" w14:textId="77777777" w:rsidTr="00363647">
        <w:trPr>
          <w:trHeight w:val="274"/>
        </w:trPr>
        <w:tc>
          <w:tcPr>
            <w:tcW w:w="3430" w:type="dxa"/>
            <w:vMerge w:val="restart"/>
            <w:vAlign w:val="bottom"/>
          </w:tcPr>
          <w:p w14:paraId="03EB8601" w14:textId="77777777" w:rsidR="00AB6508" w:rsidRPr="00AB6508" w:rsidRDefault="00AB6508" w:rsidP="00AB6508">
            <w:pPr>
              <w:pStyle w:val="BodyText7"/>
              <w:spacing w:line="240" w:lineRule="auto"/>
              <w:ind w:left="450" w:hanging="180"/>
              <w:rPr>
                <w:sz w:val="22"/>
                <w:szCs w:val="24"/>
              </w:rPr>
            </w:pPr>
            <w:r w:rsidRPr="00AB6508">
              <w:rPr>
                <w:rStyle w:val="BodyText32"/>
                <w:sz w:val="22"/>
                <w:szCs w:val="24"/>
              </w:rPr>
              <w:t>State College of Victoria, Frankston</w:t>
            </w:r>
          </w:p>
        </w:tc>
        <w:tc>
          <w:tcPr>
            <w:tcW w:w="4944" w:type="dxa"/>
            <w:tcBorders>
              <w:top w:val="single" w:sz="4" w:space="0" w:color="auto"/>
            </w:tcBorders>
            <w:vAlign w:val="bottom"/>
          </w:tcPr>
          <w:p w14:paraId="7D807614" w14:textId="77777777" w:rsidR="00AB6508" w:rsidRPr="00AB6508" w:rsidRDefault="00AB6508" w:rsidP="0045684C">
            <w:pPr>
              <w:pStyle w:val="BodyText7"/>
              <w:tabs>
                <w:tab w:val="left" w:leader="dot" w:pos="4775"/>
              </w:tabs>
              <w:spacing w:line="240" w:lineRule="auto"/>
              <w:ind w:firstLine="0"/>
              <w:rPr>
                <w:sz w:val="22"/>
                <w:szCs w:val="24"/>
              </w:rPr>
            </w:pPr>
            <w:r w:rsidRPr="00AB6508">
              <w:rPr>
                <w:rStyle w:val="BodyText32"/>
                <w:sz w:val="22"/>
                <w:szCs w:val="24"/>
              </w:rPr>
              <w:t>Equipment</w:t>
            </w:r>
            <w:r w:rsidRPr="00AB6508">
              <w:rPr>
                <w:rStyle w:val="BodyText32"/>
                <w:sz w:val="22"/>
                <w:szCs w:val="24"/>
              </w:rPr>
              <w:tab/>
            </w:r>
          </w:p>
        </w:tc>
        <w:tc>
          <w:tcPr>
            <w:tcW w:w="1356" w:type="dxa"/>
            <w:tcBorders>
              <w:top w:val="single" w:sz="4" w:space="0" w:color="auto"/>
            </w:tcBorders>
            <w:vAlign w:val="bottom"/>
          </w:tcPr>
          <w:p w14:paraId="443ED36D" w14:textId="77777777" w:rsidR="00AB6508" w:rsidRPr="00AB6508" w:rsidRDefault="00AB6508" w:rsidP="0045684C">
            <w:pPr>
              <w:pStyle w:val="BodyText7"/>
              <w:spacing w:line="240" w:lineRule="auto"/>
              <w:ind w:right="144" w:firstLine="0"/>
              <w:jc w:val="right"/>
              <w:rPr>
                <w:sz w:val="22"/>
                <w:szCs w:val="24"/>
              </w:rPr>
            </w:pPr>
            <w:r w:rsidRPr="00AB6508">
              <w:rPr>
                <w:rStyle w:val="BodyText32"/>
                <w:sz w:val="22"/>
                <w:szCs w:val="24"/>
              </w:rPr>
              <w:t>9,000</w:t>
            </w:r>
          </w:p>
        </w:tc>
      </w:tr>
      <w:tr w:rsidR="00AB6508" w:rsidRPr="00C927D9" w14:paraId="56DCEF01" w14:textId="77777777" w:rsidTr="00363647">
        <w:trPr>
          <w:trHeight w:val="163"/>
        </w:trPr>
        <w:tc>
          <w:tcPr>
            <w:tcW w:w="3430" w:type="dxa"/>
            <w:vMerge/>
            <w:vAlign w:val="bottom"/>
          </w:tcPr>
          <w:p w14:paraId="30617A9E" w14:textId="77777777" w:rsidR="00AB6508" w:rsidRPr="00AB6508" w:rsidRDefault="00AB6508" w:rsidP="0045684C">
            <w:pPr>
              <w:pStyle w:val="BodyText7"/>
              <w:spacing w:line="240" w:lineRule="auto"/>
              <w:ind w:firstLine="0"/>
              <w:rPr>
                <w:sz w:val="22"/>
                <w:szCs w:val="24"/>
              </w:rPr>
            </w:pPr>
          </w:p>
        </w:tc>
        <w:tc>
          <w:tcPr>
            <w:tcW w:w="4944" w:type="dxa"/>
            <w:vAlign w:val="bottom"/>
          </w:tcPr>
          <w:p w14:paraId="26A9BDAA" w14:textId="77777777" w:rsidR="00AB6508" w:rsidRPr="00AB6508" w:rsidRDefault="00AB6508" w:rsidP="0045684C">
            <w:pPr>
              <w:pStyle w:val="BodyText7"/>
              <w:tabs>
                <w:tab w:val="left" w:leader="dot" w:pos="4775"/>
              </w:tabs>
              <w:spacing w:line="240" w:lineRule="auto"/>
              <w:ind w:firstLine="0"/>
              <w:rPr>
                <w:sz w:val="22"/>
                <w:szCs w:val="24"/>
              </w:rPr>
            </w:pPr>
            <w:r w:rsidRPr="00AB6508">
              <w:rPr>
                <w:rStyle w:val="BodyText32"/>
                <w:sz w:val="22"/>
                <w:szCs w:val="24"/>
              </w:rPr>
              <w:t>Purchase of land</w:t>
            </w:r>
            <w:r w:rsidRPr="00AB6508">
              <w:rPr>
                <w:rStyle w:val="BodyText32"/>
                <w:sz w:val="22"/>
                <w:szCs w:val="24"/>
              </w:rPr>
              <w:tab/>
            </w:r>
          </w:p>
        </w:tc>
        <w:tc>
          <w:tcPr>
            <w:tcW w:w="1356" w:type="dxa"/>
            <w:vAlign w:val="bottom"/>
          </w:tcPr>
          <w:p w14:paraId="58DDFA6C" w14:textId="77777777" w:rsidR="00AB6508" w:rsidRPr="00AB6508" w:rsidRDefault="00AB6508" w:rsidP="0045684C">
            <w:pPr>
              <w:pStyle w:val="BodyText7"/>
              <w:spacing w:line="240" w:lineRule="auto"/>
              <w:ind w:right="144" w:firstLine="0"/>
              <w:jc w:val="right"/>
              <w:rPr>
                <w:sz w:val="22"/>
                <w:szCs w:val="24"/>
              </w:rPr>
            </w:pPr>
            <w:r w:rsidRPr="00AB6508">
              <w:rPr>
                <w:rStyle w:val="BodyText32"/>
                <w:sz w:val="22"/>
                <w:szCs w:val="24"/>
              </w:rPr>
              <w:t>27,000</w:t>
            </w:r>
          </w:p>
        </w:tc>
      </w:tr>
      <w:tr w:rsidR="00F5348A" w:rsidRPr="00C927D9" w14:paraId="7DCA764E" w14:textId="77777777" w:rsidTr="00363647">
        <w:trPr>
          <w:trHeight w:val="182"/>
        </w:trPr>
        <w:tc>
          <w:tcPr>
            <w:tcW w:w="3430" w:type="dxa"/>
            <w:vAlign w:val="bottom"/>
          </w:tcPr>
          <w:p w14:paraId="74C9D72C" w14:textId="77777777" w:rsidR="00F5348A" w:rsidRPr="00AB6508" w:rsidRDefault="00F5348A" w:rsidP="0045684C">
            <w:pPr>
              <w:rPr>
                <w:rFonts w:ascii="Times New Roman" w:hAnsi="Times New Roman" w:cs="Times New Roman"/>
                <w:sz w:val="22"/>
              </w:rPr>
            </w:pPr>
          </w:p>
        </w:tc>
        <w:tc>
          <w:tcPr>
            <w:tcW w:w="4944" w:type="dxa"/>
            <w:vAlign w:val="bottom"/>
          </w:tcPr>
          <w:p w14:paraId="7E509CB4" w14:textId="77777777" w:rsidR="00F5348A" w:rsidRPr="00AB6508" w:rsidRDefault="00C177E3" w:rsidP="0045684C">
            <w:pPr>
              <w:pStyle w:val="BodyText7"/>
              <w:tabs>
                <w:tab w:val="left" w:leader="dot" w:pos="4775"/>
              </w:tabs>
              <w:spacing w:line="240" w:lineRule="auto"/>
              <w:ind w:firstLine="0"/>
              <w:rPr>
                <w:sz w:val="22"/>
                <w:szCs w:val="24"/>
              </w:rPr>
            </w:pPr>
            <w:r w:rsidRPr="00AB6508">
              <w:rPr>
                <w:rStyle w:val="BodyText32"/>
                <w:sz w:val="22"/>
                <w:szCs w:val="24"/>
              </w:rPr>
              <w:t>Site development and other works and services</w:t>
            </w:r>
            <w:r w:rsidR="0045684C" w:rsidRPr="00AB6508">
              <w:rPr>
                <w:rStyle w:val="BodyText32"/>
                <w:sz w:val="22"/>
                <w:szCs w:val="24"/>
              </w:rPr>
              <w:tab/>
            </w:r>
          </w:p>
        </w:tc>
        <w:tc>
          <w:tcPr>
            <w:tcW w:w="1356" w:type="dxa"/>
            <w:vAlign w:val="bottom"/>
          </w:tcPr>
          <w:p w14:paraId="7598B0FB" w14:textId="77777777" w:rsidR="00F5348A" w:rsidRPr="00AB6508" w:rsidRDefault="00C177E3" w:rsidP="0045684C">
            <w:pPr>
              <w:pStyle w:val="BodyText7"/>
              <w:spacing w:line="240" w:lineRule="auto"/>
              <w:ind w:right="144" w:firstLine="0"/>
              <w:jc w:val="right"/>
              <w:rPr>
                <w:sz w:val="22"/>
                <w:szCs w:val="24"/>
              </w:rPr>
            </w:pPr>
            <w:r w:rsidRPr="00AB6508">
              <w:rPr>
                <w:rStyle w:val="BodyText32"/>
                <w:sz w:val="22"/>
                <w:szCs w:val="24"/>
              </w:rPr>
              <w:t>36,000</w:t>
            </w:r>
          </w:p>
        </w:tc>
      </w:tr>
      <w:tr w:rsidR="00F5348A" w:rsidRPr="00C927D9" w14:paraId="6F842DF6" w14:textId="77777777" w:rsidTr="00363647">
        <w:trPr>
          <w:trHeight w:val="221"/>
        </w:trPr>
        <w:tc>
          <w:tcPr>
            <w:tcW w:w="3430" w:type="dxa"/>
            <w:vAlign w:val="bottom"/>
          </w:tcPr>
          <w:p w14:paraId="5B29888B" w14:textId="77777777" w:rsidR="00F5348A" w:rsidRPr="00AB6508" w:rsidRDefault="00F5348A" w:rsidP="0045684C">
            <w:pPr>
              <w:rPr>
                <w:rFonts w:ascii="Times New Roman" w:hAnsi="Times New Roman" w:cs="Times New Roman"/>
                <w:sz w:val="22"/>
              </w:rPr>
            </w:pPr>
          </w:p>
        </w:tc>
        <w:tc>
          <w:tcPr>
            <w:tcW w:w="4944" w:type="dxa"/>
            <w:vAlign w:val="bottom"/>
          </w:tcPr>
          <w:p w14:paraId="63682039" w14:textId="77777777" w:rsidR="00F5348A" w:rsidRPr="00AB6508" w:rsidRDefault="0045684C" w:rsidP="0045684C">
            <w:pPr>
              <w:pStyle w:val="BodyText7"/>
              <w:tabs>
                <w:tab w:val="left" w:leader="dot" w:pos="4775"/>
              </w:tabs>
              <w:spacing w:line="240" w:lineRule="auto"/>
              <w:ind w:firstLine="0"/>
              <w:rPr>
                <w:sz w:val="22"/>
                <w:szCs w:val="24"/>
              </w:rPr>
            </w:pPr>
            <w:r w:rsidRPr="00AB6508">
              <w:rPr>
                <w:rStyle w:val="BodyText32"/>
                <w:sz w:val="22"/>
                <w:szCs w:val="24"/>
              </w:rPr>
              <w:t>Planning</w:t>
            </w:r>
            <w:r w:rsidRPr="00AB6508">
              <w:rPr>
                <w:rStyle w:val="BodyText32"/>
                <w:sz w:val="22"/>
                <w:szCs w:val="24"/>
              </w:rPr>
              <w:tab/>
            </w:r>
          </w:p>
        </w:tc>
        <w:tc>
          <w:tcPr>
            <w:tcW w:w="1356" w:type="dxa"/>
            <w:tcBorders>
              <w:bottom w:val="single" w:sz="4" w:space="0" w:color="auto"/>
            </w:tcBorders>
            <w:vAlign w:val="bottom"/>
          </w:tcPr>
          <w:p w14:paraId="2CA921D8" w14:textId="77777777" w:rsidR="00F5348A" w:rsidRPr="00AB6508" w:rsidRDefault="00C177E3" w:rsidP="0045684C">
            <w:pPr>
              <w:pStyle w:val="BodyText7"/>
              <w:spacing w:line="240" w:lineRule="auto"/>
              <w:ind w:right="144" w:firstLine="0"/>
              <w:jc w:val="right"/>
              <w:rPr>
                <w:sz w:val="22"/>
                <w:szCs w:val="24"/>
              </w:rPr>
            </w:pPr>
            <w:r w:rsidRPr="00AB6508">
              <w:rPr>
                <w:rStyle w:val="BodyText32"/>
                <w:sz w:val="22"/>
                <w:szCs w:val="24"/>
              </w:rPr>
              <w:t>45,000</w:t>
            </w:r>
          </w:p>
        </w:tc>
      </w:tr>
      <w:tr w:rsidR="00F5348A" w:rsidRPr="00C927D9" w14:paraId="0C842B09" w14:textId="77777777" w:rsidTr="00363647">
        <w:trPr>
          <w:trHeight w:val="302"/>
        </w:trPr>
        <w:tc>
          <w:tcPr>
            <w:tcW w:w="3430" w:type="dxa"/>
            <w:vAlign w:val="bottom"/>
          </w:tcPr>
          <w:p w14:paraId="3CE4360C" w14:textId="77777777" w:rsidR="00F5348A" w:rsidRPr="00AB6508" w:rsidRDefault="00F5348A" w:rsidP="0045684C">
            <w:pPr>
              <w:rPr>
                <w:rFonts w:ascii="Times New Roman" w:hAnsi="Times New Roman" w:cs="Times New Roman"/>
                <w:sz w:val="22"/>
              </w:rPr>
            </w:pPr>
          </w:p>
        </w:tc>
        <w:tc>
          <w:tcPr>
            <w:tcW w:w="4944" w:type="dxa"/>
            <w:tcBorders>
              <w:bottom w:val="single" w:sz="4" w:space="0" w:color="auto"/>
            </w:tcBorders>
            <w:vAlign w:val="bottom"/>
          </w:tcPr>
          <w:p w14:paraId="19FA319E" w14:textId="77777777" w:rsidR="00F5348A" w:rsidRPr="00AB6508" w:rsidRDefault="00F5348A" w:rsidP="0045684C">
            <w:pPr>
              <w:tabs>
                <w:tab w:val="left" w:leader="dot" w:pos="4775"/>
              </w:tabs>
              <w:rPr>
                <w:rFonts w:ascii="Times New Roman" w:hAnsi="Times New Roman" w:cs="Times New Roman"/>
                <w:sz w:val="22"/>
              </w:rPr>
            </w:pPr>
          </w:p>
        </w:tc>
        <w:tc>
          <w:tcPr>
            <w:tcW w:w="1356" w:type="dxa"/>
            <w:tcBorders>
              <w:top w:val="single" w:sz="4" w:space="0" w:color="auto"/>
              <w:bottom w:val="single" w:sz="4" w:space="0" w:color="auto"/>
            </w:tcBorders>
            <w:vAlign w:val="bottom"/>
          </w:tcPr>
          <w:p w14:paraId="2E4E4A46" w14:textId="77777777" w:rsidR="00F5348A" w:rsidRPr="00AB6508" w:rsidRDefault="00C177E3" w:rsidP="0045684C">
            <w:pPr>
              <w:pStyle w:val="BodyText7"/>
              <w:spacing w:line="240" w:lineRule="auto"/>
              <w:ind w:right="144" w:firstLine="0"/>
              <w:jc w:val="right"/>
              <w:rPr>
                <w:sz w:val="22"/>
                <w:szCs w:val="24"/>
              </w:rPr>
            </w:pPr>
            <w:r w:rsidRPr="00AB6508">
              <w:rPr>
                <w:rStyle w:val="BodyText32"/>
                <w:sz w:val="22"/>
                <w:szCs w:val="24"/>
              </w:rPr>
              <w:t>117,000</w:t>
            </w:r>
          </w:p>
        </w:tc>
      </w:tr>
      <w:tr w:rsidR="00F5348A" w:rsidRPr="00C927D9" w14:paraId="6311FAEC" w14:textId="77777777" w:rsidTr="00363647">
        <w:trPr>
          <w:trHeight w:val="466"/>
        </w:trPr>
        <w:tc>
          <w:tcPr>
            <w:tcW w:w="3430" w:type="dxa"/>
          </w:tcPr>
          <w:p w14:paraId="4573B64F" w14:textId="77777777" w:rsidR="00F5348A" w:rsidRPr="00AB6508" w:rsidRDefault="00C177E3" w:rsidP="00F577FB">
            <w:pPr>
              <w:pStyle w:val="BodyText7"/>
              <w:spacing w:line="240" w:lineRule="auto"/>
              <w:ind w:left="450" w:hanging="180"/>
              <w:rPr>
                <w:sz w:val="22"/>
                <w:szCs w:val="24"/>
              </w:rPr>
            </w:pPr>
            <w:r w:rsidRPr="00AB6508">
              <w:rPr>
                <w:rStyle w:val="BodyText32"/>
                <w:sz w:val="22"/>
                <w:szCs w:val="24"/>
              </w:rPr>
              <w:t>State College of Victoria, Geelong</w:t>
            </w:r>
          </w:p>
        </w:tc>
        <w:tc>
          <w:tcPr>
            <w:tcW w:w="4944" w:type="dxa"/>
            <w:tcBorders>
              <w:top w:val="single" w:sz="4" w:space="0" w:color="auto"/>
            </w:tcBorders>
            <w:vAlign w:val="bottom"/>
          </w:tcPr>
          <w:p w14:paraId="0325DDD4" w14:textId="6359ECE7" w:rsidR="00F5348A" w:rsidRPr="00AB6508" w:rsidRDefault="00C177E3" w:rsidP="00AF7BD5">
            <w:pPr>
              <w:pStyle w:val="BodyText7"/>
              <w:tabs>
                <w:tab w:val="left" w:leader="dot" w:pos="4775"/>
              </w:tabs>
              <w:spacing w:line="240" w:lineRule="auto"/>
              <w:ind w:left="260" w:hanging="260"/>
              <w:rPr>
                <w:sz w:val="22"/>
                <w:szCs w:val="24"/>
              </w:rPr>
            </w:pPr>
            <w:r w:rsidRPr="00AB6508">
              <w:rPr>
                <w:rStyle w:val="BodyText32"/>
                <w:sz w:val="22"/>
                <w:szCs w:val="24"/>
              </w:rPr>
              <w:t>Commencement of lecture facilities and</w:t>
            </w:r>
            <w:r w:rsidR="0045684C" w:rsidRPr="00AB6508">
              <w:rPr>
                <w:rStyle w:val="BodyText32"/>
                <w:sz w:val="22"/>
                <w:szCs w:val="24"/>
              </w:rPr>
              <w:t xml:space="preserve"> staff accommodation building</w:t>
            </w:r>
            <w:r w:rsidR="0045684C" w:rsidRPr="00AB6508">
              <w:rPr>
                <w:rStyle w:val="BodyText32"/>
                <w:sz w:val="22"/>
                <w:szCs w:val="24"/>
              </w:rPr>
              <w:tab/>
            </w:r>
          </w:p>
        </w:tc>
        <w:tc>
          <w:tcPr>
            <w:tcW w:w="1356" w:type="dxa"/>
            <w:tcBorders>
              <w:top w:val="single" w:sz="4" w:space="0" w:color="auto"/>
            </w:tcBorders>
            <w:vAlign w:val="bottom"/>
          </w:tcPr>
          <w:p w14:paraId="5EBBBB6C" w14:textId="77777777" w:rsidR="00F5348A" w:rsidRPr="00AB6508" w:rsidRDefault="00C177E3" w:rsidP="0045684C">
            <w:pPr>
              <w:pStyle w:val="BodyText7"/>
              <w:spacing w:line="240" w:lineRule="auto"/>
              <w:ind w:right="144" w:firstLine="0"/>
              <w:jc w:val="right"/>
              <w:rPr>
                <w:sz w:val="22"/>
                <w:szCs w:val="24"/>
              </w:rPr>
            </w:pPr>
            <w:r w:rsidRPr="00AB6508">
              <w:rPr>
                <w:rStyle w:val="BodyText32"/>
                <w:sz w:val="22"/>
                <w:szCs w:val="24"/>
              </w:rPr>
              <w:t>369,000</w:t>
            </w:r>
          </w:p>
        </w:tc>
      </w:tr>
      <w:tr w:rsidR="00F5348A" w:rsidRPr="00C927D9" w14:paraId="0113A17C" w14:textId="77777777" w:rsidTr="00363647">
        <w:trPr>
          <w:trHeight w:val="149"/>
        </w:trPr>
        <w:tc>
          <w:tcPr>
            <w:tcW w:w="3430" w:type="dxa"/>
            <w:vAlign w:val="bottom"/>
          </w:tcPr>
          <w:p w14:paraId="43D414AA" w14:textId="77777777" w:rsidR="00F5348A" w:rsidRPr="00AB6508" w:rsidRDefault="00F5348A" w:rsidP="0045684C">
            <w:pPr>
              <w:rPr>
                <w:rFonts w:ascii="Times New Roman" w:hAnsi="Times New Roman" w:cs="Times New Roman"/>
                <w:sz w:val="22"/>
              </w:rPr>
            </w:pPr>
          </w:p>
        </w:tc>
        <w:tc>
          <w:tcPr>
            <w:tcW w:w="4944" w:type="dxa"/>
            <w:vAlign w:val="bottom"/>
          </w:tcPr>
          <w:p w14:paraId="3A298AEF" w14:textId="77777777" w:rsidR="00F5348A" w:rsidRPr="00AB6508" w:rsidRDefault="0045684C" w:rsidP="0045684C">
            <w:pPr>
              <w:pStyle w:val="BodyText7"/>
              <w:tabs>
                <w:tab w:val="left" w:leader="dot" w:pos="4775"/>
              </w:tabs>
              <w:spacing w:line="240" w:lineRule="auto"/>
              <w:ind w:firstLine="0"/>
              <w:rPr>
                <w:sz w:val="22"/>
                <w:szCs w:val="24"/>
              </w:rPr>
            </w:pPr>
            <w:r w:rsidRPr="00AB6508">
              <w:rPr>
                <w:rStyle w:val="BodyText32"/>
                <w:sz w:val="22"/>
                <w:szCs w:val="24"/>
              </w:rPr>
              <w:t>Equipment</w:t>
            </w:r>
            <w:r w:rsidRPr="00AB6508">
              <w:rPr>
                <w:rStyle w:val="BodyText32"/>
                <w:sz w:val="22"/>
                <w:szCs w:val="24"/>
              </w:rPr>
              <w:tab/>
            </w:r>
          </w:p>
        </w:tc>
        <w:tc>
          <w:tcPr>
            <w:tcW w:w="1356" w:type="dxa"/>
            <w:vAlign w:val="bottom"/>
          </w:tcPr>
          <w:p w14:paraId="66C3D01C" w14:textId="77777777" w:rsidR="00F5348A" w:rsidRPr="00AB6508" w:rsidRDefault="00C177E3" w:rsidP="0045684C">
            <w:pPr>
              <w:pStyle w:val="BodyText7"/>
              <w:spacing w:line="240" w:lineRule="auto"/>
              <w:ind w:right="144" w:firstLine="0"/>
              <w:jc w:val="right"/>
              <w:rPr>
                <w:sz w:val="22"/>
                <w:szCs w:val="24"/>
              </w:rPr>
            </w:pPr>
            <w:r w:rsidRPr="00AB6508">
              <w:rPr>
                <w:rStyle w:val="BodyText32"/>
                <w:sz w:val="22"/>
                <w:szCs w:val="24"/>
              </w:rPr>
              <w:t>45,000</w:t>
            </w:r>
          </w:p>
        </w:tc>
      </w:tr>
      <w:tr w:rsidR="00F5348A" w:rsidRPr="00C927D9" w14:paraId="1491184D" w14:textId="77777777" w:rsidTr="00363647">
        <w:trPr>
          <w:trHeight w:val="134"/>
        </w:trPr>
        <w:tc>
          <w:tcPr>
            <w:tcW w:w="3430" w:type="dxa"/>
            <w:vAlign w:val="bottom"/>
          </w:tcPr>
          <w:p w14:paraId="6926C752" w14:textId="77777777" w:rsidR="00F5348A" w:rsidRPr="00AB6508" w:rsidRDefault="00F5348A" w:rsidP="0045684C">
            <w:pPr>
              <w:rPr>
                <w:rFonts w:ascii="Times New Roman" w:hAnsi="Times New Roman" w:cs="Times New Roman"/>
                <w:sz w:val="22"/>
              </w:rPr>
            </w:pPr>
          </w:p>
        </w:tc>
        <w:tc>
          <w:tcPr>
            <w:tcW w:w="4944" w:type="dxa"/>
            <w:vAlign w:val="bottom"/>
          </w:tcPr>
          <w:p w14:paraId="0FB97441" w14:textId="77777777" w:rsidR="00F5348A" w:rsidRPr="00AB6508" w:rsidRDefault="0045684C" w:rsidP="0045684C">
            <w:pPr>
              <w:pStyle w:val="BodyText7"/>
              <w:tabs>
                <w:tab w:val="left" w:leader="dot" w:pos="4775"/>
              </w:tabs>
              <w:spacing w:line="240" w:lineRule="auto"/>
              <w:ind w:firstLine="0"/>
              <w:rPr>
                <w:sz w:val="22"/>
                <w:szCs w:val="24"/>
              </w:rPr>
            </w:pPr>
            <w:r w:rsidRPr="00AB6508">
              <w:rPr>
                <w:rStyle w:val="BodyText32"/>
                <w:sz w:val="22"/>
                <w:szCs w:val="24"/>
              </w:rPr>
              <w:t>Minor works and services</w:t>
            </w:r>
            <w:r w:rsidRPr="00AB6508">
              <w:rPr>
                <w:rStyle w:val="BodyText32"/>
                <w:sz w:val="22"/>
                <w:szCs w:val="24"/>
              </w:rPr>
              <w:tab/>
            </w:r>
          </w:p>
        </w:tc>
        <w:tc>
          <w:tcPr>
            <w:tcW w:w="1356" w:type="dxa"/>
            <w:vAlign w:val="bottom"/>
          </w:tcPr>
          <w:p w14:paraId="58AD89EC" w14:textId="77777777" w:rsidR="00F5348A" w:rsidRPr="00AB6508" w:rsidRDefault="00C177E3" w:rsidP="0045684C">
            <w:pPr>
              <w:pStyle w:val="BodyText7"/>
              <w:spacing w:line="240" w:lineRule="auto"/>
              <w:ind w:right="144" w:firstLine="0"/>
              <w:jc w:val="right"/>
              <w:rPr>
                <w:sz w:val="22"/>
                <w:szCs w:val="24"/>
              </w:rPr>
            </w:pPr>
            <w:r w:rsidRPr="00AB6508">
              <w:rPr>
                <w:rStyle w:val="BodyText32"/>
                <w:sz w:val="22"/>
                <w:szCs w:val="24"/>
              </w:rPr>
              <w:t>81,000</w:t>
            </w:r>
          </w:p>
        </w:tc>
      </w:tr>
      <w:tr w:rsidR="00F5348A" w:rsidRPr="00C927D9" w14:paraId="78A8EE3C" w14:textId="77777777" w:rsidTr="00363647">
        <w:trPr>
          <w:trHeight w:val="211"/>
        </w:trPr>
        <w:tc>
          <w:tcPr>
            <w:tcW w:w="3430" w:type="dxa"/>
            <w:vAlign w:val="bottom"/>
          </w:tcPr>
          <w:p w14:paraId="1D5DF53A" w14:textId="77777777" w:rsidR="00F5348A" w:rsidRPr="00AB6508" w:rsidRDefault="00F5348A" w:rsidP="0045684C">
            <w:pPr>
              <w:rPr>
                <w:rFonts w:ascii="Times New Roman" w:hAnsi="Times New Roman" w:cs="Times New Roman"/>
                <w:sz w:val="22"/>
              </w:rPr>
            </w:pPr>
          </w:p>
        </w:tc>
        <w:tc>
          <w:tcPr>
            <w:tcW w:w="4944" w:type="dxa"/>
            <w:vAlign w:val="bottom"/>
          </w:tcPr>
          <w:p w14:paraId="38956ED7" w14:textId="77777777" w:rsidR="00F5348A" w:rsidRPr="00AB6508" w:rsidRDefault="0045684C" w:rsidP="0045684C">
            <w:pPr>
              <w:pStyle w:val="BodyText7"/>
              <w:tabs>
                <w:tab w:val="left" w:leader="dot" w:pos="4775"/>
              </w:tabs>
              <w:spacing w:line="240" w:lineRule="auto"/>
              <w:ind w:firstLine="0"/>
              <w:rPr>
                <w:sz w:val="22"/>
                <w:szCs w:val="24"/>
              </w:rPr>
            </w:pPr>
            <w:r w:rsidRPr="00AB6508">
              <w:rPr>
                <w:rStyle w:val="BodyText32"/>
                <w:sz w:val="22"/>
                <w:szCs w:val="24"/>
              </w:rPr>
              <w:t>Planning</w:t>
            </w:r>
            <w:r w:rsidRPr="00AB6508">
              <w:rPr>
                <w:rStyle w:val="BodyText32"/>
                <w:sz w:val="22"/>
                <w:szCs w:val="24"/>
              </w:rPr>
              <w:tab/>
            </w:r>
          </w:p>
        </w:tc>
        <w:tc>
          <w:tcPr>
            <w:tcW w:w="1356" w:type="dxa"/>
            <w:tcBorders>
              <w:bottom w:val="single" w:sz="4" w:space="0" w:color="auto"/>
            </w:tcBorders>
            <w:vAlign w:val="bottom"/>
          </w:tcPr>
          <w:p w14:paraId="57C9ED7E" w14:textId="77777777" w:rsidR="00F5348A" w:rsidRPr="00AB6508" w:rsidRDefault="00C177E3" w:rsidP="0045684C">
            <w:pPr>
              <w:pStyle w:val="BodyText7"/>
              <w:spacing w:line="240" w:lineRule="auto"/>
              <w:ind w:right="144" w:firstLine="0"/>
              <w:jc w:val="right"/>
              <w:rPr>
                <w:sz w:val="22"/>
                <w:szCs w:val="24"/>
              </w:rPr>
            </w:pPr>
            <w:r w:rsidRPr="00AB6508">
              <w:rPr>
                <w:rStyle w:val="BodyText32"/>
                <w:sz w:val="22"/>
                <w:szCs w:val="24"/>
              </w:rPr>
              <w:t>45,000</w:t>
            </w:r>
          </w:p>
        </w:tc>
      </w:tr>
      <w:tr w:rsidR="00F5348A" w:rsidRPr="00C927D9" w14:paraId="04B4C613" w14:textId="77777777" w:rsidTr="00363647">
        <w:trPr>
          <w:trHeight w:val="360"/>
        </w:trPr>
        <w:tc>
          <w:tcPr>
            <w:tcW w:w="3430" w:type="dxa"/>
            <w:vAlign w:val="bottom"/>
          </w:tcPr>
          <w:p w14:paraId="03C8707B" w14:textId="77777777" w:rsidR="00F5348A" w:rsidRPr="00AB6508" w:rsidRDefault="00F5348A" w:rsidP="0045684C">
            <w:pPr>
              <w:rPr>
                <w:rFonts w:ascii="Times New Roman" w:hAnsi="Times New Roman" w:cs="Times New Roman"/>
                <w:sz w:val="22"/>
              </w:rPr>
            </w:pPr>
          </w:p>
        </w:tc>
        <w:tc>
          <w:tcPr>
            <w:tcW w:w="4944" w:type="dxa"/>
            <w:tcBorders>
              <w:bottom w:val="single" w:sz="4" w:space="0" w:color="auto"/>
            </w:tcBorders>
            <w:vAlign w:val="bottom"/>
          </w:tcPr>
          <w:p w14:paraId="3B8FDBC0" w14:textId="77777777" w:rsidR="00F5348A" w:rsidRPr="00AB6508" w:rsidRDefault="00F5348A" w:rsidP="0045684C">
            <w:pPr>
              <w:tabs>
                <w:tab w:val="left" w:leader="dot" w:pos="4775"/>
              </w:tabs>
              <w:rPr>
                <w:rFonts w:ascii="Times New Roman" w:hAnsi="Times New Roman" w:cs="Times New Roman"/>
                <w:sz w:val="22"/>
              </w:rPr>
            </w:pPr>
          </w:p>
        </w:tc>
        <w:tc>
          <w:tcPr>
            <w:tcW w:w="1356" w:type="dxa"/>
            <w:tcBorders>
              <w:top w:val="single" w:sz="4" w:space="0" w:color="auto"/>
              <w:bottom w:val="single" w:sz="4" w:space="0" w:color="auto"/>
            </w:tcBorders>
            <w:vAlign w:val="bottom"/>
          </w:tcPr>
          <w:p w14:paraId="18EE3004" w14:textId="77777777" w:rsidR="00F5348A" w:rsidRPr="00AB6508" w:rsidRDefault="00C177E3" w:rsidP="0045684C">
            <w:pPr>
              <w:pStyle w:val="BodyText7"/>
              <w:spacing w:line="240" w:lineRule="auto"/>
              <w:ind w:right="144" w:firstLine="0"/>
              <w:jc w:val="right"/>
              <w:rPr>
                <w:sz w:val="22"/>
                <w:szCs w:val="24"/>
              </w:rPr>
            </w:pPr>
            <w:r w:rsidRPr="00AB6508">
              <w:rPr>
                <w:rStyle w:val="BodyText32"/>
                <w:sz w:val="22"/>
                <w:szCs w:val="24"/>
              </w:rPr>
              <w:t>540,000</w:t>
            </w:r>
          </w:p>
        </w:tc>
      </w:tr>
      <w:tr w:rsidR="00AB6508" w:rsidRPr="00C927D9" w14:paraId="3D4CF205" w14:textId="77777777" w:rsidTr="00363647">
        <w:trPr>
          <w:trHeight w:val="254"/>
        </w:trPr>
        <w:tc>
          <w:tcPr>
            <w:tcW w:w="3430" w:type="dxa"/>
            <w:vMerge w:val="restart"/>
            <w:vAlign w:val="bottom"/>
          </w:tcPr>
          <w:p w14:paraId="261F785B" w14:textId="77777777" w:rsidR="00AB6508" w:rsidRPr="00AB6508" w:rsidRDefault="00AB6508" w:rsidP="00AB6508">
            <w:pPr>
              <w:pStyle w:val="BodyText7"/>
              <w:spacing w:line="240" w:lineRule="auto"/>
              <w:ind w:left="450" w:hanging="180"/>
              <w:rPr>
                <w:sz w:val="22"/>
                <w:szCs w:val="24"/>
              </w:rPr>
            </w:pPr>
            <w:r w:rsidRPr="00AB6508">
              <w:rPr>
                <w:rStyle w:val="BodyText32"/>
                <w:sz w:val="22"/>
                <w:szCs w:val="24"/>
              </w:rPr>
              <w:t>State College of Victoria, Hawthorn</w:t>
            </w:r>
          </w:p>
        </w:tc>
        <w:tc>
          <w:tcPr>
            <w:tcW w:w="4944" w:type="dxa"/>
            <w:tcBorders>
              <w:top w:val="single" w:sz="4" w:space="0" w:color="auto"/>
            </w:tcBorders>
            <w:vAlign w:val="bottom"/>
          </w:tcPr>
          <w:p w14:paraId="20591067" w14:textId="77777777" w:rsidR="00AB6508" w:rsidRPr="00AB6508" w:rsidRDefault="00AB6508" w:rsidP="0045684C">
            <w:pPr>
              <w:pStyle w:val="BodyText7"/>
              <w:tabs>
                <w:tab w:val="left" w:leader="dot" w:pos="4775"/>
              </w:tabs>
              <w:spacing w:line="240" w:lineRule="auto"/>
              <w:ind w:firstLine="0"/>
              <w:rPr>
                <w:sz w:val="22"/>
                <w:szCs w:val="24"/>
              </w:rPr>
            </w:pPr>
            <w:r w:rsidRPr="00AB6508">
              <w:rPr>
                <w:rStyle w:val="BodyText32"/>
                <w:sz w:val="22"/>
                <w:szCs w:val="24"/>
              </w:rPr>
              <w:t>Completion of general purpose building</w:t>
            </w:r>
            <w:r w:rsidRPr="00AB6508">
              <w:rPr>
                <w:rStyle w:val="BodyText32"/>
                <w:sz w:val="22"/>
                <w:szCs w:val="24"/>
              </w:rPr>
              <w:tab/>
            </w:r>
          </w:p>
        </w:tc>
        <w:tc>
          <w:tcPr>
            <w:tcW w:w="1356" w:type="dxa"/>
            <w:tcBorders>
              <w:top w:val="single" w:sz="4" w:space="0" w:color="auto"/>
            </w:tcBorders>
            <w:vAlign w:val="bottom"/>
          </w:tcPr>
          <w:p w14:paraId="13D714FD" w14:textId="77777777" w:rsidR="00AB6508" w:rsidRPr="00AB6508" w:rsidRDefault="00AB6508" w:rsidP="0045684C">
            <w:pPr>
              <w:pStyle w:val="BodyText7"/>
              <w:spacing w:line="240" w:lineRule="auto"/>
              <w:ind w:right="144" w:firstLine="0"/>
              <w:jc w:val="right"/>
              <w:rPr>
                <w:sz w:val="22"/>
                <w:szCs w:val="24"/>
              </w:rPr>
            </w:pPr>
            <w:r w:rsidRPr="00AB6508">
              <w:rPr>
                <w:rStyle w:val="BodyText32"/>
                <w:sz w:val="22"/>
                <w:szCs w:val="24"/>
              </w:rPr>
              <w:t>1,707,930</w:t>
            </w:r>
          </w:p>
        </w:tc>
      </w:tr>
      <w:tr w:rsidR="00AB6508" w:rsidRPr="00C927D9" w14:paraId="0021E998" w14:textId="77777777" w:rsidTr="00363647">
        <w:trPr>
          <w:trHeight w:val="182"/>
        </w:trPr>
        <w:tc>
          <w:tcPr>
            <w:tcW w:w="3430" w:type="dxa"/>
            <w:vMerge/>
            <w:vAlign w:val="bottom"/>
          </w:tcPr>
          <w:p w14:paraId="4BED87ED" w14:textId="77777777" w:rsidR="00AB6508" w:rsidRPr="00AB6508" w:rsidRDefault="00AB6508" w:rsidP="0045684C">
            <w:pPr>
              <w:pStyle w:val="BodyText7"/>
              <w:spacing w:line="240" w:lineRule="auto"/>
              <w:ind w:firstLine="0"/>
              <w:rPr>
                <w:sz w:val="22"/>
                <w:szCs w:val="24"/>
              </w:rPr>
            </w:pPr>
          </w:p>
        </w:tc>
        <w:tc>
          <w:tcPr>
            <w:tcW w:w="4944" w:type="dxa"/>
            <w:vAlign w:val="bottom"/>
          </w:tcPr>
          <w:p w14:paraId="72846E54" w14:textId="77777777" w:rsidR="00AB6508" w:rsidRPr="00AB6508" w:rsidRDefault="00AB6508" w:rsidP="0045684C">
            <w:pPr>
              <w:pStyle w:val="BodyText7"/>
              <w:tabs>
                <w:tab w:val="left" w:leader="dot" w:pos="4775"/>
              </w:tabs>
              <w:spacing w:line="240" w:lineRule="auto"/>
              <w:ind w:firstLine="0"/>
              <w:rPr>
                <w:sz w:val="22"/>
                <w:szCs w:val="24"/>
              </w:rPr>
            </w:pPr>
            <w:r w:rsidRPr="00AB6508">
              <w:rPr>
                <w:rStyle w:val="BodyText32"/>
                <w:sz w:val="22"/>
                <w:szCs w:val="24"/>
              </w:rPr>
              <w:t>Equipment</w:t>
            </w:r>
            <w:r w:rsidRPr="00AB6508">
              <w:rPr>
                <w:rStyle w:val="BodyText32"/>
                <w:sz w:val="22"/>
                <w:szCs w:val="24"/>
              </w:rPr>
              <w:tab/>
            </w:r>
          </w:p>
        </w:tc>
        <w:tc>
          <w:tcPr>
            <w:tcW w:w="1356" w:type="dxa"/>
            <w:vAlign w:val="bottom"/>
          </w:tcPr>
          <w:p w14:paraId="5D89878C" w14:textId="77777777" w:rsidR="00AB6508" w:rsidRPr="00AB6508" w:rsidRDefault="00AB6508" w:rsidP="0045684C">
            <w:pPr>
              <w:pStyle w:val="BodyText7"/>
              <w:spacing w:line="240" w:lineRule="auto"/>
              <w:ind w:right="144" w:firstLine="0"/>
              <w:jc w:val="right"/>
              <w:rPr>
                <w:sz w:val="22"/>
                <w:szCs w:val="24"/>
              </w:rPr>
            </w:pPr>
            <w:r w:rsidRPr="00AB6508">
              <w:rPr>
                <w:rStyle w:val="BodyText32"/>
                <w:sz w:val="22"/>
                <w:szCs w:val="24"/>
              </w:rPr>
              <w:t>54,000</w:t>
            </w:r>
          </w:p>
        </w:tc>
      </w:tr>
      <w:tr w:rsidR="00F5348A" w:rsidRPr="00C927D9" w14:paraId="61F3E8B6" w14:textId="77777777" w:rsidTr="00363647">
        <w:trPr>
          <w:trHeight w:val="149"/>
        </w:trPr>
        <w:tc>
          <w:tcPr>
            <w:tcW w:w="3430" w:type="dxa"/>
            <w:vAlign w:val="bottom"/>
          </w:tcPr>
          <w:p w14:paraId="300B16A1" w14:textId="77777777" w:rsidR="00F5348A" w:rsidRPr="00AB6508" w:rsidRDefault="00F5348A" w:rsidP="0045684C">
            <w:pPr>
              <w:rPr>
                <w:rFonts w:ascii="Times New Roman" w:hAnsi="Times New Roman" w:cs="Times New Roman"/>
                <w:sz w:val="22"/>
              </w:rPr>
            </w:pPr>
          </w:p>
        </w:tc>
        <w:tc>
          <w:tcPr>
            <w:tcW w:w="4944" w:type="dxa"/>
            <w:vAlign w:val="bottom"/>
          </w:tcPr>
          <w:p w14:paraId="346FF0FD" w14:textId="77777777" w:rsidR="00F5348A" w:rsidRPr="00AB6508" w:rsidRDefault="0045684C" w:rsidP="0045684C">
            <w:pPr>
              <w:pStyle w:val="BodyText7"/>
              <w:tabs>
                <w:tab w:val="left" w:leader="dot" w:pos="4775"/>
              </w:tabs>
              <w:spacing w:line="240" w:lineRule="auto"/>
              <w:ind w:firstLine="0"/>
              <w:rPr>
                <w:sz w:val="22"/>
                <w:szCs w:val="24"/>
              </w:rPr>
            </w:pPr>
            <w:r w:rsidRPr="00AB6508">
              <w:rPr>
                <w:rStyle w:val="BodyText32"/>
                <w:sz w:val="22"/>
                <w:szCs w:val="24"/>
              </w:rPr>
              <w:t>Purchase of land</w:t>
            </w:r>
            <w:r w:rsidRPr="00AB6508">
              <w:rPr>
                <w:rStyle w:val="BodyText32"/>
                <w:sz w:val="22"/>
                <w:szCs w:val="24"/>
              </w:rPr>
              <w:tab/>
            </w:r>
          </w:p>
        </w:tc>
        <w:tc>
          <w:tcPr>
            <w:tcW w:w="1356" w:type="dxa"/>
            <w:vAlign w:val="bottom"/>
          </w:tcPr>
          <w:p w14:paraId="457CDB3F" w14:textId="77777777" w:rsidR="00F5348A" w:rsidRPr="00AB6508" w:rsidRDefault="00C177E3" w:rsidP="0045684C">
            <w:pPr>
              <w:pStyle w:val="BodyText7"/>
              <w:spacing w:line="240" w:lineRule="auto"/>
              <w:ind w:right="144" w:firstLine="0"/>
              <w:jc w:val="right"/>
              <w:rPr>
                <w:sz w:val="22"/>
                <w:szCs w:val="24"/>
              </w:rPr>
            </w:pPr>
            <w:r w:rsidRPr="00AB6508">
              <w:rPr>
                <w:rStyle w:val="BodyText32"/>
                <w:sz w:val="22"/>
                <w:szCs w:val="24"/>
              </w:rPr>
              <w:t>45,000</w:t>
            </w:r>
          </w:p>
        </w:tc>
      </w:tr>
      <w:tr w:rsidR="00F5348A" w:rsidRPr="00C927D9" w14:paraId="66EB2759" w14:textId="77777777" w:rsidTr="00363647">
        <w:trPr>
          <w:trHeight w:val="163"/>
        </w:trPr>
        <w:tc>
          <w:tcPr>
            <w:tcW w:w="3430" w:type="dxa"/>
            <w:vAlign w:val="bottom"/>
          </w:tcPr>
          <w:p w14:paraId="65336C60" w14:textId="77777777" w:rsidR="00F5348A" w:rsidRPr="00AB6508" w:rsidRDefault="00F5348A" w:rsidP="0045684C">
            <w:pPr>
              <w:rPr>
                <w:rFonts w:ascii="Times New Roman" w:hAnsi="Times New Roman" w:cs="Times New Roman"/>
                <w:sz w:val="22"/>
              </w:rPr>
            </w:pPr>
          </w:p>
        </w:tc>
        <w:tc>
          <w:tcPr>
            <w:tcW w:w="4944" w:type="dxa"/>
            <w:vAlign w:val="bottom"/>
          </w:tcPr>
          <w:p w14:paraId="00D18C0D" w14:textId="77777777" w:rsidR="00F5348A" w:rsidRPr="00AB6508" w:rsidRDefault="00C177E3" w:rsidP="0045684C">
            <w:pPr>
              <w:pStyle w:val="BodyText7"/>
              <w:tabs>
                <w:tab w:val="left" w:leader="dot" w:pos="4775"/>
              </w:tabs>
              <w:spacing w:line="240" w:lineRule="auto"/>
              <w:ind w:firstLine="0"/>
              <w:rPr>
                <w:sz w:val="22"/>
                <w:szCs w:val="24"/>
              </w:rPr>
            </w:pPr>
            <w:r w:rsidRPr="00AB6508">
              <w:rPr>
                <w:rStyle w:val="BodyText32"/>
                <w:sz w:val="22"/>
                <w:szCs w:val="24"/>
              </w:rPr>
              <w:t>Site developme</w:t>
            </w:r>
            <w:r w:rsidR="0045684C" w:rsidRPr="00AB6508">
              <w:rPr>
                <w:rStyle w:val="BodyText32"/>
                <w:sz w:val="22"/>
                <w:szCs w:val="24"/>
              </w:rPr>
              <w:t>nt and other works and services</w:t>
            </w:r>
            <w:r w:rsidR="0045684C" w:rsidRPr="00AB6508">
              <w:rPr>
                <w:rStyle w:val="BodyText32"/>
                <w:sz w:val="22"/>
                <w:szCs w:val="24"/>
              </w:rPr>
              <w:tab/>
            </w:r>
          </w:p>
        </w:tc>
        <w:tc>
          <w:tcPr>
            <w:tcW w:w="1356" w:type="dxa"/>
            <w:vAlign w:val="bottom"/>
          </w:tcPr>
          <w:p w14:paraId="01F674CA" w14:textId="77777777" w:rsidR="00F5348A" w:rsidRPr="00AB6508" w:rsidRDefault="00C177E3" w:rsidP="0045684C">
            <w:pPr>
              <w:pStyle w:val="BodyText7"/>
              <w:spacing w:line="240" w:lineRule="auto"/>
              <w:ind w:right="144" w:firstLine="0"/>
              <w:jc w:val="right"/>
              <w:rPr>
                <w:sz w:val="22"/>
                <w:szCs w:val="24"/>
              </w:rPr>
            </w:pPr>
            <w:r w:rsidRPr="00AB6508">
              <w:rPr>
                <w:rStyle w:val="BodyText32"/>
                <w:sz w:val="22"/>
                <w:szCs w:val="24"/>
              </w:rPr>
              <w:t>18,000</w:t>
            </w:r>
          </w:p>
        </w:tc>
      </w:tr>
      <w:tr w:rsidR="00F5348A" w:rsidRPr="00C927D9" w14:paraId="3B4D799B" w14:textId="77777777" w:rsidTr="00363647">
        <w:trPr>
          <w:trHeight w:val="226"/>
        </w:trPr>
        <w:tc>
          <w:tcPr>
            <w:tcW w:w="3430" w:type="dxa"/>
            <w:vAlign w:val="bottom"/>
          </w:tcPr>
          <w:p w14:paraId="66516EFC" w14:textId="77777777" w:rsidR="00F5348A" w:rsidRPr="00AB6508" w:rsidRDefault="00F5348A" w:rsidP="0045684C">
            <w:pPr>
              <w:rPr>
                <w:rFonts w:ascii="Times New Roman" w:hAnsi="Times New Roman" w:cs="Times New Roman"/>
                <w:sz w:val="22"/>
              </w:rPr>
            </w:pPr>
          </w:p>
        </w:tc>
        <w:tc>
          <w:tcPr>
            <w:tcW w:w="4944" w:type="dxa"/>
            <w:vAlign w:val="bottom"/>
          </w:tcPr>
          <w:p w14:paraId="5D1BAF7C" w14:textId="77777777" w:rsidR="00F5348A" w:rsidRPr="00AB6508" w:rsidRDefault="0045684C" w:rsidP="0045684C">
            <w:pPr>
              <w:pStyle w:val="BodyText7"/>
              <w:tabs>
                <w:tab w:val="left" w:leader="dot" w:pos="4775"/>
              </w:tabs>
              <w:spacing w:line="240" w:lineRule="auto"/>
              <w:ind w:firstLine="0"/>
              <w:rPr>
                <w:sz w:val="22"/>
                <w:szCs w:val="24"/>
              </w:rPr>
            </w:pPr>
            <w:r w:rsidRPr="00AB6508">
              <w:rPr>
                <w:rStyle w:val="BodyText32"/>
                <w:sz w:val="22"/>
                <w:szCs w:val="24"/>
              </w:rPr>
              <w:t>Planning</w:t>
            </w:r>
            <w:r w:rsidRPr="00AB6508">
              <w:rPr>
                <w:rStyle w:val="BodyText32"/>
                <w:sz w:val="22"/>
                <w:szCs w:val="24"/>
              </w:rPr>
              <w:tab/>
            </w:r>
          </w:p>
        </w:tc>
        <w:tc>
          <w:tcPr>
            <w:tcW w:w="1356" w:type="dxa"/>
            <w:tcBorders>
              <w:bottom w:val="single" w:sz="4" w:space="0" w:color="auto"/>
            </w:tcBorders>
            <w:vAlign w:val="bottom"/>
          </w:tcPr>
          <w:p w14:paraId="0A27FE25" w14:textId="77777777" w:rsidR="00F5348A" w:rsidRPr="00AB6508" w:rsidRDefault="00C177E3" w:rsidP="0045684C">
            <w:pPr>
              <w:pStyle w:val="BodyText7"/>
              <w:spacing w:line="240" w:lineRule="auto"/>
              <w:ind w:right="144" w:firstLine="0"/>
              <w:jc w:val="right"/>
              <w:rPr>
                <w:sz w:val="22"/>
                <w:szCs w:val="24"/>
              </w:rPr>
            </w:pPr>
            <w:r w:rsidRPr="00AB6508">
              <w:rPr>
                <w:rStyle w:val="BodyText32"/>
                <w:sz w:val="22"/>
                <w:szCs w:val="24"/>
              </w:rPr>
              <w:t>9,000</w:t>
            </w:r>
          </w:p>
        </w:tc>
      </w:tr>
      <w:tr w:rsidR="00F5348A" w:rsidRPr="00C927D9" w14:paraId="6D1956D5" w14:textId="77777777" w:rsidTr="00363647">
        <w:trPr>
          <w:trHeight w:val="346"/>
        </w:trPr>
        <w:tc>
          <w:tcPr>
            <w:tcW w:w="3430" w:type="dxa"/>
            <w:vAlign w:val="bottom"/>
          </w:tcPr>
          <w:p w14:paraId="263EF093" w14:textId="77777777" w:rsidR="00F5348A" w:rsidRPr="00AB6508" w:rsidRDefault="00F5348A" w:rsidP="0045684C">
            <w:pPr>
              <w:rPr>
                <w:rFonts w:ascii="Times New Roman" w:hAnsi="Times New Roman" w:cs="Times New Roman"/>
                <w:sz w:val="22"/>
              </w:rPr>
            </w:pPr>
          </w:p>
        </w:tc>
        <w:tc>
          <w:tcPr>
            <w:tcW w:w="4944" w:type="dxa"/>
            <w:tcBorders>
              <w:bottom w:val="single" w:sz="4" w:space="0" w:color="auto"/>
            </w:tcBorders>
            <w:vAlign w:val="bottom"/>
          </w:tcPr>
          <w:p w14:paraId="579FF2E5" w14:textId="77777777" w:rsidR="00F5348A" w:rsidRPr="00AB6508" w:rsidRDefault="00F5348A" w:rsidP="0045684C">
            <w:pPr>
              <w:tabs>
                <w:tab w:val="left" w:leader="dot" w:pos="4775"/>
              </w:tabs>
              <w:rPr>
                <w:rFonts w:ascii="Times New Roman" w:hAnsi="Times New Roman" w:cs="Times New Roman"/>
                <w:sz w:val="22"/>
              </w:rPr>
            </w:pPr>
          </w:p>
        </w:tc>
        <w:tc>
          <w:tcPr>
            <w:tcW w:w="1356" w:type="dxa"/>
            <w:tcBorders>
              <w:top w:val="single" w:sz="4" w:space="0" w:color="auto"/>
              <w:bottom w:val="single" w:sz="4" w:space="0" w:color="auto"/>
            </w:tcBorders>
            <w:vAlign w:val="bottom"/>
          </w:tcPr>
          <w:p w14:paraId="2E361D93" w14:textId="77777777" w:rsidR="00F5348A" w:rsidRPr="00AB6508" w:rsidRDefault="00C177E3" w:rsidP="0045684C">
            <w:pPr>
              <w:pStyle w:val="BodyText7"/>
              <w:spacing w:line="240" w:lineRule="auto"/>
              <w:ind w:right="144" w:firstLine="0"/>
              <w:jc w:val="right"/>
              <w:rPr>
                <w:sz w:val="22"/>
                <w:szCs w:val="24"/>
              </w:rPr>
            </w:pPr>
            <w:r w:rsidRPr="00AB6508">
              <w:rPr>
                <w:rStyle w:val="BodyText32"/>
                <w:sz w:val="22"/>
                <w:szCs w:val="24"/>
              </w:rPr>
              <w:t>1,833,930</w:t>
            </w:r>
          </w:p>
        </w:tc>
      </w:tr>
      <w:tr w:rsidR="00363647" w:rsidRPr="00C927D9" w14:paraId="5C1F9105" w14:textId="77777777" w:rsidTr="00363647">
        <w:trPr>
          <w:trHeight w:val="240"/>
        </w:trPr>
        <w:tc>
          <w:tcPr>
            <w:tcW w:w="3430" w:type="dxa"/>
            <w:vAlign w:val="bottom"/>
          </w:tcPr>
          <w:p w14:paraId="00251FB2" w14:textId="77777777" w:rsidR="00363647" w:rsidRPr="00AB6508" w:rsidRDefault="00363647" w:rsidP="00AB6508">
            <w:pPr>
              <w:pStyle w:val="BodyText7"/>
              <w:spacing w:line="240" w:lineRule="auto"/>
              <w:ind w:left="450" w:hanging="180"/>
              <w:rPr>
                <w:sz w:val="22"/>
                <w:szCs w:val="24"/>
              </w:rPr>
            </w:pPr>
            <w:r w:rsidRPr="00AB6508">
              <w:rPr>
                <w:rStyle w:val="BodyText32"/>
                <w:sz w:val="22"/>
                <w:szCs w:val="24"/>
              </w:rPr>
              <w:t>State College of Victoria—</w:t>
            </w:r>
          </w:p>
        </w:tc>
        <w:tc>
          <w:tcPr>
            <w:tcW w:w="4944" w:type="dxa"/>
            <w:vMerge w:val="restart"/>
            <w:tcBorders>
              <w:top w:val="single" w:sz="4" w:space="0" w:color="auto"/>
            </w:tcBorders>
            <w:vAlign w:val="bottom"/>
          </w:tcPr>
          <w:p w14:paraId="268BE0B7" w14:textId="77777777" w:rsidR="00363647" w:rsidRPr="00363647" w:rsidRDefault="00363647" w:rsidP="0045684C">
            <w:pPr>
              <w:pStyle w:val="BodyText7"/>
              <w:tabs>
                <w:tab w:val="left" w:leader="dot" w:pos="4775"/>
              </w:tabs>
              <w:spacing w:line="240" w:lineRule="auto"/>
              <w:ind w:left="260" w:hanging="260"/>
              <w:rPr>
                <w:rStyle w:val="BodyText32"/>
                <w:sz w:val="22"/>
                <w:szCs w:val="24"/>
              </w:rPr>
            </w:pPr>
            <w:r w:rsidRPr="00AB6508">
              <w:rPr>
                <w:rStyle w:val="BodyText32"/>
                <w:sz w:val="22"/>
                <w:szCs w:val="24"/>
              </w:rPr>
              <w:t>Erection of hall and lecture theatre, and alterations</w:t>
            </w:r>
            <w:r w:rsidRPr="00AB6508">
              <w:rPr>
                <w:rStyle w:val="BodyText32"/>
                <w:sz w:val="22"/>
                <w:szCs w:val="24"/>
              </w:rPr>
              <w:tab/>
            </w:r>
          </w:p>
          <w:p w14:paraId="2B3D9BF3" w14:textId="5F3888DF" w:rsidR="00363647" w:rsidRPr="00AB6508" w:rsidRDefault="00363647" w:rsidP="00363647">
            <w:pPr>
              <w:pStyle w:val="BodyText7"/>
              <w:tabs>
                <w:tab w:val="left" w:leader="dot" w:pos="4775"/>
              </w:tabs>
              <w:spacing w:line="240" w:lineRule="auto"/>
              <w:ind w:left="260" w:hanging="260"/>
              <w:rPr>
                <w:sz w:val="22"/>
                <w:szCs w:val="24"/>
              </w:rPr>
            </w:pPr>
            <w:r w:rsidRPr="00AB6508">
              <w:rPr>
                <w:rStyle w:val="BodyText32"/>
                <w:sz w:val="22"/>
                <w:szCs w:val="24"/>
              </w:rPr>
              <w:t>and extensions to existing buildings</w:t>
            </w:r>
            <w:r w:rsidRPr="00AB6508">
              <w:rPr>
                <w:rStyle w:val="BodyText32"/>
                <w:sz w:val="22"/>
                <w:szCs w:val="24"/>
              </w:rPr>
              <w:tab/>
            </w:r>
          </w:p>
        </w:tc>
        <w:tc>
          <w:tcPr>
            <w:tcW w:w="1356" w:type="dxa"/>
            <w:tcBorders>
              <w:top w:val="single" w:sz="4" w:space="0" w:color="auto"/>
            </w:tcBorders>
            <w:vAlign w:val="bottom"/>
          </w:tcPr>
          <w:p w14:paraId="75947A2A" w14:textId="77777777" w:rsidR="00363647" w:rsidRPr="00AB6508" w:rsidRDefault="00363647" w:rsidP="0045684C">
            <w:pPr>
              <w:ind w:right="144"/>
              <w:jc w:val="right"/>
              <w:rPr>
                <w:rFonts w:ascii="Times New Roman" w:hAnsi="Times New Roman" w:cs="Times New Roman"/>
                <w:sz w:val="22"/>
              </w:rPr>
            </w:pPr>
          </w:p>
        </w:tc>
      </w:tr>
      <w:tr w:rsidR="00363647" w:rsidRPr="00C927D9" w14:paraId="3F3EFEFC" w14:textId="77777777" w:rsidTr="00363647">
        <w:trPr>
          <w:trHeight w:val="163"/>
        </w:trPr>
        <w:tc>
          <w:tcPr>
            <w:tcW w:w="3430" w:type="dxa"/>
            <w:vMerge w:val="restart"/>
            <w:vAlign w:val="bottom"/>
          </w:tcPr>
          <w:p w14:paraId="420B5F15" w14:textId="77777777" w:rsidR="00363647" w:rsidRPr="00AB6508" w:rsidRDefault="00363647" w:rsidP="00AB6508">
            <w:pPr>
              <w:pStyle w:val="BodyText7"/>
              <w:spacing w:line="240" w:lineRule="auto"/>
              <w:ind w:left="540" w:firstLine="0"/>
              <w:rPr>
                <w:sz w:val="22"/>
                <w:szCs w:val="24"/>
              </w:rPr>
            </w:pPr>
            <w:r w:rsidRPr="00AB6508">
              <w:rPr>
                <w:rStyle w:val="BodyText32"/>
                <w:sz w:val="22"/>
                <w:szCs w:val="24"/>
              </w:rPr>
              <w:t>Institute of Early Childhood Development</w:t>
            </w:r>
          </w:p>
        </w:tc>
        <w:tc>
          <w:tcPr>
            <w:tcW w:w="4944" w:type="dxa"/>
            <w:vMerge/>
            <w:vAlign w:val="bottom"/>
          </w:tcPr>
          <w:p w14:paraId="494B828B" w14:textId="51D9AB42" w:rsidR="00363647" w:rsidRPr="00AB6508" w:rsidRDefault="00363647" w:rsidP="00AF7BD5">
            <w:pPr>
              <w:pStyle w:val="BodyText7"/>
              <w:tabs>
                <w:tab w:val="left" w:leader="dot" w:pos="4775"/>
              </w:tabs>
              <w:spacing w:line="240" w:lineRule="auto"/>
              <w:ind w:firstLine="0"/>
              <w:rPr>
                <w:sz w:val="22"/>
                <w:szCs w:val="24"/>
              </w:rPr>
            </w:pPr>
          </w:p>
        </w:tc>
        <w:tc>
          <w:tcPr>
            <w:tcW w:w="1356" w:type="dxa"/>
            <w:vAlign w:val="bottom"/>
          </w:tcPr>
          <w:p w14:paraId="70DBE722" w14:textId="77777777" w:rsidR="00363647" w:rsidRPr="00AB6508" w:rsidRDefault="00363647" w:rsidP="0045684C">
            <w:pPr>
              <w:pStyle w:val="BodyText7"/>
              <w:spacing w:line="240" w:lineRule="auto"/>
              <w:ind w:right="144" w:firstLine="0"/>
              <w:jc w:val="right"/>
              <w:rPr>
                <w:sz w:val="22"/>
                <w:szCs w:val="24"/>
              </w:rPr>
            </w:pPr>
            <w:r w:rsidRPr="00AB6508">
              <w:rPr>
                <w:rStyle w:val="BodyText32"/>
                <w:sz w:val="22"/>
                <w:szCs w:val="24"/>
              </w:rPr>
              <w:t>297,000</w:t>
            </w:r>
          </w:p>
        </w:tc>
      </w:tr>
      <w:tr w:rsidR="00AB6508" w:rsidRPr="00C927D9" w14:paraId="183F6645" w14:textId="77777777" w:rsidTr="00363647">
        <w:trPr>
          <w:trHeight w:val="153"/>
        </w:trPr>
        <w:tc>
          <w:tcPr>
            <w:tcW w:w="3430" w:type="dxa"/>
            <w:vMerge/>
            <w:vAlign w:val="bottom"/>
          </w:tcPr>
          <w:p w14:paraId="6EC8D84B" w14:textId="77777777" w:rsidR="00AB6508" w:rsidRPr="00AB6508" w:rsidRDefault="00AB6508" w:rsidP="0045684C">
            <w:pPr>
              <w:pStyle w:val="BodyText7"/>
              <w:spacing w:line="240" w:lineRule="auto"/>
              <w:ind w:firstLine="0"/>
              <w:rPr>
                <w:sz w:val="22"/>
                <w:szCs w:val="24"/>
              </w:rPr>
            </w:pPr>
          </w:p>
        </w:tc>
        <w:tc>
          <w:tcPr>
            <w:tcW w:w="4944" w:type="dxa"/>
            <w:vAlign w:val="bottom"/>
          </w:tcPr>
          <w:p w14:paraId="2A1EB1C7" w14:textId="77777777" w:rsidR="00AB6508" w:rsidRPr="00AB6508" w:rsidRDefault="00AB6508" w:rsidP="0045684C">
            <w:pPr>
              <w:pStyle w:val="BodyText7"/>
              <w:tabs>
                <w:tab w:val="left" w:leader="dot" w:pos="4775"/>
              </w:tabs>
              <w:spacing w:line="240" w:lineRule="auto"/>
              <w:ind w:firstLine="0"/>
              <w:rPr>
                <w:sz w:val="22"/>
                <w:szCs w:val="24"/>
              </w:rPr>
            </w:pPr>
            <w:r w:rsidRPr="00AB6508">
              <w:rPr>
                <w:rStyle w:val="BodyText32"/>
                <w:sz w:val="22"/>
                <w:szCs w:val="24"/>
              </w:rPr>
              <w:t>Equipment</w:t>
            </w:r>
            <w:r w:rsidRPr="00AB6508">
              <w:rPr>
                <w:rStyle w:val="BodyText32"/>
                <w:sz w:val="22"/>
                <w:szCs w:val="24"/>
              </w:rPr>
              <w:tab/>
            </w:r>
          </w:p>
        </w:tc>
        <w:tc>
          <w:tcPr>
            <w:tcW w:w="1356" w:type="dxa"/>
            <w:vAlign w:val="bottom"/>
          </w:tcPr>
          <w:p w14:paraId="7696F4EF" w14:textId="77777777" w:rsidR="00AB6508" w:rsidRPr="00AB6508" w:rsidRDefault="00AB6508" w:rsidP="0045684C">
            <w:pPr>
              <w:pStyle w:val="BodyText7"/>
              <w:spacing w:line="240" w:lineRule="auto"/>
              <w:ind w:right="144" w:firstLine="0"/>
              <w:jc w:val="right"/>
              <w:rPr>
                <w:sz w:val="22"/>
                <w:szCs w:val="24"/>
              </w:rPr>
            </w:pPr>
            <w:r w:rsidRPr="00AB6508">
              <w:rPr>
                <w:rStyle w:val="BodyText32"/>
                <w:sz w:val="22"/>
                <w:szCs w:val="24"/>
              </w:rPr>
              <w:t>18,000</w:t>
            </w:r>
          </w:p>
        </w:tc>
      </w:tr>
      <w:tr w:rsidR="00F5348A" w:rsidRPr="00C927D9" w14:paraId="2D6B8F21" w14:textId="77777777" w:rsidTr="00363647">
        <w:trPr>
          <w:trHeight w:val="178"/>
        </w:trPr>
        <w:tc>
          <w:tcPr>
            <w:tcW w:w="3430" w:type="dxa"/>
            <w:vAlign w:val="bottom"/>
          </w:tcPr>
          <w:p w14:paraId="534318D7" w14:textId="77777777" w:rsidR="00F5348A" w:rsidRPr="00AB6508" w:rsidRDefault="00F5348A" w:rsidP="0045684C">
            <w:pPr>
              <w:rPr>
                <w:rFonts w:ascii="Times New Roman" w:hAnsi="Times New Roman" w:cs="Times New Roman"/>
                <w:sz w:val="22"/>
              </w:rPr>
            </w:pPr>
          </w:p>
        </w:tc>
        <w:tc>
          <w:tcPr>
            <w:tcW w:w="4944" w:type="dxa"/>
            <w:vAlign w:val="bottom"/>
          </w:tcPr>
          <w:p w14:paraId="501CDDA6" w14:textId="77777777" w:rsidR="00F5348A" w:rsidRPr="00AB6508" w:rsidRDefault="0045684C" w:rsidP="0045684C">
            <w:pPr>
              <w:pStyle w:val="BodyText7"/>
              <w:tabs>
                <w:tab w:val="left" w:leader="dot" w:pos="4775"/>
              </w:tabs>
              <w:spacing w:line="240" w:lineRule="auto"/>
              <w:ind w:firstLine="0"/>
              <w:rPr>
                <w:sz w:val="22"/>
                <w:szCs w:val="24"/>
              </w:rPr>
            </w:pPr>
            <w:r w:rsidRPr="00AB6508">
              <w:rPr>
                <w:rStyle w:val="BodyText32"/>
                <w:sz w:val="22"/>
                <w:szCs w:val="24"/>
              </w:rPr>
              <w:t>Purchase of land</w:t>
            </w:r>
            <w:r w:rsidR="00AB6508" w:rsidRPr="00AB6508">
              <w:rPr>
                <w:rStyle w:val="BodyText32"/>
                <w:sz w:val="22"/>
                <w:szCs w:val="24"/>
              </w:rPr>
              <w:tab/>
            </w:r>
          </w:p>
        </w:tc>
        <w:tc>
          <w:tcPr>
            <w:tcW w:w="1356" w:type="dxa"/>
            <w:vAlign w:val="bottom"/>
          </w:tcPr>
          <w:p w14:paraId="7E701892" w14:textId="77777777" w:rsidR="00F5348A" w:rsidRPr="00AB6508" w:rsidRDefault="00C177E3" w:rsidP="0045684C">
            <w:pPr>
              <w:pStyle w:val="BodyText7"/>
              <w:spacing w:line="240" w:lineRule="auto"/>
              <w:ind w:right="144" w:firstLine="0"/>
              <w:jc w:val="right"/>
              <w:rPr>
                <w:sz w:val="22"/>
                <w:szCs w:val="24"/>
              </w:rPr>
            </w:pPr>
            <w:r w:rsidRPr="00AB6508">
              <w:rPr>
                <w:rStyle w:val="BodyText32"/>
                <w:sz w:val="22"/>
                <w:szCs w:val="24"/>
              </w:rPr>
              <w:t>135,000</w:t>
            </w:r>
          </w:p>
        </w:tc>
      </w:tr>
      <w:tr w:rsidR="00F5348A" w:rsidRPr="00C927D9" w14:paraId="17C2C981" w14:textId="77777777" w:rsidTr="00363647">
        <w:trPr>
          <w:trHeight w:val="226"/>
        </w:trPr>
        <w:tc>
          <w:tcPr>
            <w:tcW w:w="3430" w:type="dxa"/>
            <w:vAlign w:val="bottom"/>
          </w:tcPr>
          <w:p w14:paraId="125EA2A8" w14:textId="77777777" w:rsidR="00F5348A" w:rsidRPr="00AB6508" w:rsidRDefault="00F5348A" w:rsidP="0045684C">
            <w:pPr>
              <w:rPr>
                <w:rFonts w:ascii="Times New Roman" w:hAnsi="Times New Roman" w:cs="Times New Roman"/>
                <w:sz w:val="22"/>
              </w:rPr>
            </w:pPr>
          </w:p>
        </w:tc>
        <w:tc>
          <w:tcPr>
            <w:tcW w:w="4944" w:type="dxa"/>
            <w:vAlign w:val="bottom"/>
          </w:tcPr>
          <w:p w14:paraId="5392CD50" w14:textId="77777777" w:rsidR="00F5348A" w:rsidRPr="00AB6508" w:rsidRDefault="0045684C" w:rsidP="0045684C">
            <w:pPr>
              <w:pStyle w:val="BodyText7"/>
              <w:tabs>
                <w:tab w:val="left" w:leader="dot" w:pos="4775"/>
              </w:tabs>
              <w:spacing w:line="240" w:lineRule="auto"/>
              <w:ind w:firstLine="0"/>
              <w:rPr>
                <w:sz w:val="22"/>
                <w:szCs w:val="24"/>
              </w:rPr>
            </w:pPr>
            <w:r w:rsidRPr="00AB6508">
              <w:rPr>
                <w:rStyle w:val="BodyText32"/>
                <w:sz w:val="22"/>
                <w:szCs w:val="24"/>
              </w:rPr>
              <w:t>Planning</w:t>
            </w:r>
            <w:r w:rsidR="00AB6508" w:rsidRPr="00AB6508">
              <w:rPr>
                <w:rStyle w:val="BodyText32"/>
                <w:sz w:val="22"/>
                <w:szCs w:val="24"/>
              </w:rPr>
              <w:tab/>
            </w:r>
          </w:p>
        </w:tc>
        <w:tc>
          <w:tcPr>
            <w:tcW w:w="1356" w:type="dxa"/>
            <w:tcBorders>
              <w:bottom w:val="single" w:sz="4" w:space="0" w:color="auto"/>
            </w:tcBorders>
            <w:vAlign w:val="bottom"/>
          </w:tcPr>
          <w:p w14:paraId="41DB5E70" w14:textId="77777777" w:rsidR="00F5348A" w:rsidRPr="00AB6508" w:rsidRDefault="00C177E3" w:rsidP="0045684C">
            <w:pPr>
              <w:pStyle w:val="BodyText7"/>
              <w:spacing w:line="240" w:lineRule="auto"/>
              <w:ind w:right="144" w:firstLine="0"/>
              <w:jc w:val="right"/>
              <w:rPr>
                <w:sz w:val="22"/>
                <w:szCs w:val="24"/>
              </w:rPr>
            </w:pPr>
            <w:r w:rsidRPr="00AB6508">
              <w:rPr>
                <w:rStyle w:val="BodyText32"/>
                <w:sz w:val="22"/>
                <w:szCs w:val="24"/>
              </w:rPr>
              <w:t>18,000</w:t>
            </w:r>
          </w:p>
        </w:tc>
      </w:tr>
      <w:tr w:rsidR="00F5348A" w:rsidRPr="00C927D9" w14:paraId="379345B6" w14:textId="77777777" w:rsidTr="00363647">
        <w:trPr>
          <w:trHeight w:val="317"/>
        </w:trPr>
        <w:tc>
          <w:tcPr>
            <w:tcW w:w="3430" w:type="dxa"/>
            <w:vAlign w:val="bottom"/>
          </w:tcPr>
          <w:p w14:paraId="26B91309" w14:textId="77777777" w:rsidR="00F5348A" w:rsidRPr="00AB6508" w:rsidRDefault="00F5348A" w:rsidP="0045684C">
            <w:pPr>
              <w:rPr>
                <w:rFonts w:ascii="Times New Roman" w:hAnsi="Times New Roman" w:cs="Times New Roman"/>
                <w:sz w:val="22"/>
              </w:rPr>
            </w:pPr>
          </w:p>
        </w:tc>
        <w:tc>
          <w:tcPr>
            <w:tcW w:w="4944" w:type="dxa"/>
            <w:tcBorders>
              <w:bottom w:val="single" w:sz="4" w:space="0" w:color="auto"/>
            </w:tcBorders>
            <w:vAlign w:val="bottom"/>
          </w:tcPr>
          <w:p w14:paraId="251C0A73" w14:textId="77777777" w:rsidR="00F5348A" w:rsidRPr="00AB6508" w:rsidRDefault="00F5348A" w:rsidP="0045684C">
            <w:pPr>
              <w:tabs>
                <w:tab w:val="left" w:leader="dot" w:pos="4775"/>
              </w:tabs>
              <w:rPr>
                <w:rFonts w:ascii="Times New Roman" w:hAnsi="Times New Roman" w:cs="Times New Roman"/>
                <w:sz w:val="22"/>
              </w:rPr>
            </w:pPr>
          </w:p>
        </w:tc>
        <w:tc>
          <w:tcPr>
            <w:tcW w:w="1356" w:type="dxa"/>
            <w:tcBorders>
              <w:top w:val="single" w:sz="4" w:space="0" w:color="auto"/>
              <w:bottom w:val="single" w:sz="4" w:space="0" w:color="auto"/>
            </w:tcBorders>
            <w:vAlign w:val="bottom"/>
          </w:tcPr>
          <w:p w14:paraId="3FC9B0E0" w14:textId="77777777" w:rsidR="00F5348A" w:rsidRPr="00AB6508" w:rsidRDefault="00C177E3" w:rsidP="0045684C">
            <w:pPr>
              <w:pStyle w:val="BodyText7"/>
              <w:spacing w:line="240" w:lineRule="auto"/>
              <w:ind w:right="144" w:firstLine="0"/>
              <w:jc w:val="right"/>
              <w:rPr>
                <w:sz w:val="22"/>
                <w:szCs w:val="24"/>
              </w:rPr>
            </w:pPr>
            <w:r w:rsidRPr="00AB6508">
              <w:rPr>
                <w:rStyle w:val="BodyText32"/>
                <w:sz w:val="22"/>
                <w:szCs w:val="24"/>
              </w:rPr>
              <w:t>468,000</w:t>
            </w:r>
          </w:p>
        </w:tc>
      </w:tr>
      <w:tr w:rsidR="00F5348A" w:rsidRPr="00C927D9" w14:paraId="056374B4" w14:textId="77777777" w:rsidTr="00363647">
        <w:trPr>
          <w:trHeight w:val="269"/>
        </w:trPr>
        <w:tc>
          <w:tcPr>
            <w:tcW w:w="3430" w:type="dxa"/>
            <w:vAlign w:val="bottom"/>
          </w:tcPr>
          <w:p w14:paraId="27E623C5" w14:textId="78609099" w:rsidR="00F5348A" w:rsidRPr="00363647" w:rsidRDefault="00C177E3" w:rsidP="00363647">
            <w:pPr>
              <w:pStyle w:val="BodyText7"/>
              <w:spacing w:line="240" w:lineRule="auto"/>
              <w:ind w:left="450" w:hanging="180"/>
              <w:rPr>
                <w:rStyle w:val="BodyText32"/>
                <w:sz w:val="22"/>
                <w:szCs w:val="24"/>
              </w:rPr>
            </w:pPr>
            <w:r w:rsidRPr="00AB6508">
              <w:rPr>
                <w:rStyle w:val="BodyText32"/>
                <w:sz w:val="22"/>
                <w:szCs w:val="24"/>
              </w:rPr>
              <w:t>State College of Victoria,</w:t>
            </w:r>
            <w:r w:rsidR="00363647">
              <w:rPr>
                <w:rStyle w:val="BodyText32"/>
                <w:sz w:val="22"/>
                <w:szCs w:val="24"/>
              </w:rPr>
              <w:t xml:space="preserve"> Melbourne</w:t>
            </w:r>
          </w:p>
        </w:tc>
        <w:tc>
          <w:tcPr>
            <w:tcW w:w="4944" w:type="dxa"/>
            <w:tcBorders>
              <w:top w:val="single" w:sz="4" w:space="0" w:color="auto"/>
            </w:tcBorders>
            <w:vAlign w:val="bottom"/>
          </w:tcPr>
          <w:p w14:paraId="42F70F70" w14:textId="77777777" w:rsidR="00F5348A" w:rsidRPr="00AB6508" w:rsidRDefault="00C177E3" w:rsidP="0045684C">
            <w:pPr>
              <w:pStyle w:val="BodyText7"/>
              <w:tabs>
                <w:tab w:val="left" w:leader="dot" w:pos="4775"/>
              </w:tabs>
              <w:spacing w:line="240" w:lineRule="auto"/>
              <w:ind w:firstLine="0"/>
              <w:rPr>
                <w:sz w:val="22"/>
                <w:szCs w:val="24"/>
              </w:rPr>
            </w:pPr>
            <w:r w:rsidRPr="00AB6508">
              <w:rPr>
                <w:rStyle w:val="BodyText32"/>
                <w:sz w:val="22"/>
                <w:szCs w:val="24"/>
              </w:rPr>
              <w:t>Alterations to education resources centre</w:t>
            </w:r>
            <w:r w:rsidR="00AB6508" w:rsidRPr="00AB6508">
              <w:rPr>
                <w:rStyle w:val="BodyText32"/>
                <w:sz w:val="22"/>
                <w:szCs w:val="24"/>
              </w:rPr>
              <w:tab/>
            </w:r>
          </w:p>
        </w:tc>
        <w:tc>
          <w:tcPr>
            <w:tcW w:w="1356" w:type="dxa"/>
            <w:tcBorders>
              <w:top w:val="single" w:sz="4" w:space="0" w:color="auto"/>
            </w:tcBorders>
            <w:vAlign w:val="bottom"/>
          </w:tcPr>
          <w:p w14:paraId="1B18117C" w14:textId="77777777" w:rsidR="00F5348A" w:rsidRPr="00AB6508" w:rsidRDefault="00C177E3" w:rsidP="0045684C">
            <w:pPr>
              <w:pStyle w:val="BodyText7"/>
              <w:spacing w:line="240" w:lineRule="auto"/>
              <w:ind w:right="144" w:firstLine="0"/>
              <w:jc w:val="right"/>
              <w:rPr>
                <w:sz w:val="22"/>
                <w:szCs w:val="24"/>
              </w:rPr>
            </w:pPr>
            <w:r w:rsidRPr="00AB6508">
              <w:rPr>
                <w:rStyle w:val="BodyText32"/>
                <w:sz w:val="22"/>
                <w:szCs w:val="24"/>
              </w:rPr>
              <w:t>145,800</w:t>
            </w:r>
          </w:p>
        </w:tc>
      </w:tr>
      <w:tr w:rsidR="00F5348A" w:rsidRPr="00C927D9" w14:paraId="45A6EA0A" w14:textId="77777777" w:rsidTr="00363647">
        <w:trPr>
          <w:trHeight w:val="149"/>
        </w:trPr>
        <w:tc>
          <w:tcPr>
            <w:tcW w:w="3430" w:type="dxa"/>
            <w:vAlign w:val="bottom"/>
          </w:tcPr>
          <w:p w14:paraId="5380C8C6" w14:textId="656B8B21" w:rsidR="00F5348A" w:rsidRPr="00AB6508" w:rsidRDefault="00F5348A" w:rsidP="00AB6508">
            <w:pPr>
              <w:pStyle w:val="BodyText7"/>
              <w:spacing w:line="240" w:lineRule="auto"/>
              <w:ind w:firstLine="270"/>
              <w:rPr>
                <w:sz w:val="22"/>
                <w:szCs w:val="24"/>
              </w:rPr>
            </w:pPr>
          </w:p>
        </w:tc>
        <w:tc>
          <w:tcPr>
            <w:tcW w:w="4944" w:type="dxa"/>
            <w:vAlign w:val="bottom"/>
          </w:tcPr>
          <w:p w14:paraId="0EA3344A" w14:textId="6204286F" w:rsidR="00F5348A" w:rsidRPr="00AB6508" w:rsidRDefault="00C177E3" w:rsidP="00363647">
            <w:pPr>
              <w:pStyle w:val="BodyText7"/>
              <w:tabs>
                <w:tab w:val="left" w:leader="dot" w:pos="4775"/>
              </w:tabs>
              <w:spacing w:line="240" w:lineRule="auto"/>
              <w:ind w:left="260" w:hanging="260"/>
              <w:rPr>
                <w:sz w:val="22"/>
                <w:szCs w:val="24"/>
              </w:rPr>
            </w:pPr>
            <w:r w:rsidRPr="00AB6508">
              <w:rPr>
                <w:rStyle w:val="BodyText32"/>
                <w:sz w:val="22"/>
                <w:szCs w:val="24"/>
              </w:rPr>
              <w:t>Erection of laboratories and staff accommodation,</w:t>
            </w:r>
            <w:r w:rsidR="00363647">
              <w:rPr>
                <w:rStyle w:val="BodyText32"/>
                <w:sz w:val="22"/>
                <w:szCs w:val="24"/>
              </w:rPr>
              <w:t xml:space="preserve"> and extension of existing amenities</w:t>
            </w:r>
            <w:r w:rsidR="00363647" w:rsidRPr="00D556C1">
              <w:rPr>
                <w:rStyle w:val="Bodytext4105pt1"/>
                <w:b w:val="0"/>
                <w:sz w:val="24"/>
                <w:szCs w:val="24"/>
              </w:rPr>
              <w:t>—</w:t>
            </w:r>
            <w:proofErr w:type="spellStart"/>
            <w:r w:rsidR="00363647">
              <w:rPr>
                <w:rStyle w:val="Bodytext4105pt1"/>
                <w:b w:val="0"/>
                <w:sz w:val="24"/>
                <w:szCs w:val="24"/>
              </w:rPr>
              <w:t>Noojee</w:t>
            </w:r>
            <w:proofErr w:type="spellEnd"/>
            <w:r w:rsidR="00363647">
              <w:rPr>
                <w:rStyle w:val="Bodytext4105pt1"/>
                <w:b w:val="0"/>
                <w:sz w:val="24"/>
                <w:szCs w:val="24"/>
              </w:rPr>
              <w:t xml:space="preserve"> science field station</w:t>
            </w:r>
            <w:r w:rsidR="00AB6508" w:rsidRPr="00AB6508">
              <w:rPr>
                <w:rStyle w:val="BodyText32"/>
                <w:sz w:val="22"/>
                <w:szCs w:val="24"/>
              </w:rPr>
              <w:tab/>
            </w:r>
          </w:p>
        </w:tc>
        <w:tc>
          <w:tcPr>
            <w:tcW w:w="1356" w:type="dxa"/>
            <w:vAlign w:val="bottom"/>
          </w:tcPr>
          <w:p w14:paraId="2619C4FD" w14:textId="6A7DD4FB" w:rsidR="00F5348A" w:rsidRPr="00AB6508" w:rsidRDefault="00363647" w:rsidP="0045684C">
            <w:pPr>
              <w:ind w:right="144"/>
              <w:jc w:val="right"/>
              <w:rPr>
                <w:rFonts w:ascii="Times New Roman" w:hAnsi="Times New Roman" w:cs="Times New Roman"/>
                <w:sz w:val="22"/>
              </w:rPr>
            </w:pPr>
            <w:r>
              <w:rPr>
                <w:rFonts w:ascii="Times New Roman" w:hAnsi="Times New Roman" w:cs="Times New Roman"/>
                <w:sz w:val="22"/>
              </w:rPr>
              <w:t>142,200</w:t>
            </w:r>
          </w:p>
        </w:tc>
      </w:tr>
      <w:tr w:rsidR="00F5348A" w:rsidRPr="00C927D9" w14:paraId="49B1C53C" w14:textId="77777777" w:rsidTr="00363647">
        <w:trPr>
          <w:trHeight w:val="149"/>
        </w:trPr>
        <w:tc>
          <w:tcPr>
            <w:tcW w:w="3430" w:type="dxa"/>
            <w:vAlign w:val="bottom"/>
          </w:tcPr>
          <w:p w14:paraId="66E0226C" w14:textId="77777777" w:rsidR="00F5348A" w:rsidRPr="00AB6508" w:rsidRDefault="00F5348A" w:rsidP="0045684C">
            <w:pPr>
              <w:rPr>
                <w:rFonts w:ascii="Times New Roman" w:hAnsi="Times New Roman" w:cs="Times New Roman"/>
                <w:sz w:val="22"/>
              </w:rPr>
            </w:pPr>
          </w:p>
        </w:tc>
        <w:tc>
          <w:tcPr>
            <w:tcW w:w="4944" w:type="dxa"/>
            <w:vAlign w:val="bottom"/>
          </w:tcPr>
          <w:p w14:paraId="3F958877" w14:textId="77777777" w:rsidR="00F5348A" w:rsidRPr="00AB6508" w:rsidRDefault="0045684C" w:rsidP="0045684C">
            <w:pPr>
              <w:pStyle w:val="BodyText7"/>
              <w:tabs>
                <w:tab w:val="left" w:leader="dot" w:pos="4775"/>
              </w:tabs>
              <w:spacing w:line="240" w:lineRule="auto"/>
              <w:ind w:firstLine="0"/>
              <w:rPr>
                <w:sz w:val="22"/>
                <w:szCs w:val="24"/>
              </w:rPr>
            </w:pPr>
            <w:r w:rsidRPr="00AB6508">
              <w:rPr>
                <w:rStyle w:val="BodyText32"/>
                <w:sz w:val="22"/>
                <w:szCs w:val="24"/>
              </w:rPr>
              <w:t>Equipment</w:t>
            </w:r>
            <w:r w:rsidR="00AB6508" w:rsidRPr="00AB6508">
              <w:rPr>
                <w:rStyle w:val="BodyText32"/>
                <w:sz w:val="22"/>
                <w:szCs w:val="24"/>
              </w:rPr>
              <w:tab/>
            </w:r>
          </w:p>
        </w:tc>
        <w:tc>
          <w:tcPr>
            <w:tcW w:w="1356" w:type="dxa"/>
            <w:vAlign w:val="bottom"/>
          </w:tcPr>
          <w:p w14:paraId="66A1010A" w14:textId="77777777" w:rsidR="00F5348A" w:rsidRPr="00AB6508" w:rsidRDefault="00C177E3" w:rsidP="0045684C">
            <w:pPr>
              <w:pStyle w:val="BodyText7"/>
              <w:spacing w:line="240" w:lineRule="auto"/>
              <w:ind w:right="144" w:firstLine="0"/>
              <w:jc w:val="right"/>
              <w:rPr>
                <w:sz w:val="22"/>
                <w:szCs w:val="24"/>
              </w:rPr>
            </w:pPr>
            <w:r w:rsidRPr="00AB6508">
              <w:rPr>
                <w:rStyle w:val="BodyText32"/>
                <w:sz w:val="22"/>
                <w:szCs w:val="24"/>
              </w:rPr>
              <w:t>45,000</w:t>
            </w:r>
          </w:p>
        </w:tc>
      </w:tr>
      <w:tr w:rsidR="00F5348A" w:rsidRPr="00C927D9" w14:paraId="483AB22D" w14:textId="77777777" w:rsidTr="00363647">
        <w:trPr>
          <w:trHeight w:val="149"/>
        </w:trPr>
        <w:tc>
          <w:tcPr>
            <w:tcW w:w="3430" w:type="dxa"/>
            <w:vAlign w:val="bottom"/>
          </w:tcPr>
          <w:p w14:paraId="43E85827" w14:textId="77777777" w:rsidR="00F5348A" w:rsidRPr="00AB6508" w:rsidRDefault="00F5348A" w:rsidP="0045684C">
            <w:pPr>
              <w:rPr>
                <w:rFonts w:ascii="Times New Roman" w:hAnsi="Times New Roman" w:cs="Times New Roman"/>
                <w:sz w:val="22"/>
              </w:rPr>
            </w:pPr>
          </w:p>
        </w:tc>
        <w:tc>
          <w:tcPr>
            <w:tcW w:w="4944" w:type="dxa"/>
            <w:vAlign w:val="bottom"/>
          </w:tcPr>
          <w:p w14:paraId="438AA357" w14:textId="77777777" w:rsidR="00F5348A" w:rsidRPr="00AB6508" w:rsidRDefault="00C177E3" w:rsidP="0045684C">
            <w:pPr>
              <w:pStyle w:val="BodyText7"/>
              <w:tabs>
                <w:tab w:val="left" w:leader="dot" w:pos="4775"/>
              </w:tabs>
              <w:spacing w:line="240" w:lineRule="auto"/>
              <w:ind w:firstLine="0"/>
              <w:rPr>
                <w:sz w:val="22"/>
                <w:szCs w:val="24"/>
              </w:rPr>
            </w:pPr>
            <w:r w:rsidRPr="00AB6508">
              <w:rPr>
                <w:rStyle w:val="BodyText32"/>
                <w:sz w:val="22"/>
                <w:szCs w:val="24"/>
              </w:rPr>
              <w:t>Site developme</w:t>
            </w:r>
            <w:r w:rsidR="0045684C" w:rsidRPr="00AB6508">
              <w:rPr>
                <w:rStyle w:val="BodyText32"/>
                <w:sz w:val="22"/>
                <w:szCs w:val="24"/>
              </w:rPr>
              <w:t>nt and other works and services</w:t>
            </w:r>
            <w:r w:rsidR="00AB6508" w:rsidRPr="00AB6508">
              <w:rPr>
                <w:rStyle w:val="BodyText32"/>
                <w:sz w:val="22"/>
                <w:szCs w:val="24"/>
              </w:rPr>
              <w:tab/>
            </w:r>
          </w:p>
        </w:tc>
        <w:tc>
          <w:tcPr>
            <w:tcW w:w="1356" w:type="dxa"/>
            <w:vAlign w:val="bottom"/>
          </w:tcPr>
          <w:p w14:paraId="38A90BE9" w14:textId="77777777" w:rsidR="00F5348A" w:rsidRPr="00AB6508" w:rsidRDefault="00C177E3" w:rsidP="0045684C">
            <w:pPr>
              <w:pStyle w:val="BodyText7"/>
              <w:spacing w:line="240" w:lineRule="auto"/>
              <w:ind w:right="144" w:firstLine="0"/>
              <w:jc w:val="right"/>
              <w:rPr>
                <w:sz w:val="22"/>
                <w:szCs w:val="24"/>
              </w:rPr>
            </w:pPr>
            <w:r w:rsidRPr="00AB6508">
              <w:rPr>
                <w:rStyle w:val="BodyText32"/>
                <w:sz w:val="22"/>
                <w:szCs w:val="24"/>
              </w:rPr>
              <w:t>36,000</w:t>
            </w:r>
          </w:p>
        </w:tc>
      </w:tr>
      <w:tr w:rsidR="00F5348A" w:rsidRPr="00C927D9" w14:paraId="0F5274B3" w14:textId="77777777" w:rsidTr="00363647">
        <w:trPr>
          <w:trHeight w:val="259"/>
        </w:trPr>
        <w:tc>
          <w:tcPr>
            <w:tcW w:w="3430" w:type="dxa"/>
            <w:vAlign w:val="bottom"/>
          </w:tcPr>
          <w:p w14:paraId="0ED23B99" w14:textId="77777777" w:rsidR="00F5348A" w:rsidRPr="00AB6508" w:rsidRDefault="00F5348A" w:rsidP="0045684C">
            <w:pPr>
              <w:rPr>
                <w:rFonts w:ascii="Times New Roman" w:hAnsi="Times New Roman" w:cs="Times New Roman"/>
                <w:sz w:val="22"/>
              </w:rPr>
            </w:pPr>
          </w:p>
        </w:tc>
        <w:tc>
          <w:tcPr>
            <w:tcW w:w="4944" w:type="dxa"/>
            <w:vAlign w:val="bottom"/>
          </w:tcPr>
          <w:p w14:paraId="3245087E" w14:textId="77777777" w:rsidR="00F5348A" w:rsidRPr="00AB6508" w:rsidRDefault="0045684C" w:rsidP="0045684C">
            <w:pPr>
              <w:pStyle w:val="BodyText7"/>
              <w:tabs>
                <w:tab w:val="left" w:leader="dot" w:pos="4775"/>
              </w:tabs>
              <w:spacing w:line="240" w:lineRule="auto"/>
              <w:ind w:firstLine="0"/>
              <w:rPr>
                <w:sz w:val="22"/>
                <w:szCs w:val="24"/>
              </w:rPr>
            </w:pPr>
            <w:r w:rsidRPr="00AB6508">
              <w:rPr>
                <w:rStyle w:val="BodyText32"/>
                <w:sz w:val="22"/>
                <w:szCs w:val="24"/>
              </w:rPr>
              <w:t>Planning</w:t>
            </w:r>
            <w:r w:rsidR="00AB6508" w:rsidRPr="00AB6508">
              <w:rPr>
                <w:rStyle w:val="BodyText32"/>
                <w:sz w:val="22"/>
                <w:szCs w:val="24"/>
              </w:rPr>
              <w:tab/>
            </w:r>
          </w:p>
        </w:tc>
        <w:tc>
          <w:tcPr>
            <w:tcW w:w="1356" w:type="dxa"/>
            <w:tcBorders>
              <w:bottom w:val="single" w:sz="4" w:space="0" w:color="auto"/>
            </w:tcBorders>
            <w:vAlign w:val="bottom"/>
          </w:tcPr>
          <w:p w14:paraId="1D638E2F" w14:textId="77777777" w:rsidR="00F5348A" w:rsidRPr="00AB6508" w:rsidRDefault="00C177E3" w:rsidP="0045684C">
            <w:pPr>
              <w:pStyle w:val="BodyText7"/>
              <w:spacing w:line="240" w:lineRule="auto"/>
              <w:ind w:right="144" w:firstLine="0"/>
              <w:jc w:val="right"/>
              <w:rPr>
                <w:sz w:val="22"/>
                <w:szCs w:val="24"/>
              </w:rPr>
            </w:pPr>
            <w:r w:rsidRPr="00AB6508">
              <w:rPr>
                <w:rStyle w:val="BodyText32"/>
                <w:sz w:val="22"/>
                <w:szCs w:val="24"/>
              </w:rPr>
              <w:t>18,000</w:t>
            </w:r>
          </w:p>
        </w:tc>
      </w:tr>
      <w:tr w:rsidR="00F5348A" w:rsidRPr="00C927D9" w14:paraId="6E38FA1C" w14:textId="77777777" w:rsidTr="00363647">
        <w:trPr>
          <w:trHeight w:val="326"/>
        </w:trPr>
        <w:tc>
          <w:tcPr>
            <w:tcW w:w="3430" w:type="dxa"/>
            <w:vAlign w:val="bottom"/>
          </w:tcPr>
          <w:p w14:paraId="69539F69" w14:textId="77777777" w:rsidR="00F5348A" w:rsidRPr="00AB6508" w:rsidRDefault="00F5348A" w:rsidP="0045684C">
            <w:pPr>
              <w:rPr>
                <w:rFonts w:ascii="Times New Roman" w:hAnsi="Times New Roman" w:cs="Times New Roman"/>
                <w:sz w:val="22"/>
              </w:rPr>
            </w:pPr>
          </w:p>
        </w:tc>
        <w:tc>
          <w:tcPr>
            <w:tcW w:w="4944" w:type="dxa"/>
            <w:tcBorders>
              <w:bottom w:val="single" w:sz="4" w:space="0" w:color="auto"/>
            </w:tcBorders>
            <w:vAlign w:val="bottom"/>
          </w:tcPr>
          <w:p w14:paraId="48177BAD" w14:textId="77777777" w:rsidR="00F5348A" w:rsidRPr="00AB6508" w:rsidRDefault="00F5348A" w:rsidP="0045684C">
            <w:pPr>
              <w:tabs>
                <w:tab w:val="left" w:leader="dot" w:pos="4775"/>
              </w:tabs>
              <w:rPr>
                <w:rFonts w:ascii="Times New Roman" w:hAnsi="Times New Roman" w:cs="Times New Roman"/>
                <w:sz w:val="22"/>
              </w:rPr>
            </w:pPr>
          </w:p>
        </w:tc>
        <w:tc>
          <w:tcPr>
            <w:tcW w:w="1356" w:type="dxa"/>
            <w:tcBorders>
              <w:top w:val="single" w:sz="4" w:space="0" w:color="auto"/>
              <w:bottom w:val="single" w:sz="4" w:space="0" w:color="auto"/>
            </w:tcBorders>
            <w:vAlign w:val="bottom"/>
          </w:tcPr>
          <w:p w14:paraId="47F07157" w14:textId="77777777" w:rsidR="00F5348A" w:rsidRPr="00AB6508" w:rsidRDefault="00C177E3" w:rsidP="0045684C">
            <w:pPr>
              <w:pStyle w:val="BodyText7"/>
              <w:spacing w:line="240" w:lineRule="auto"/>
              <w:ind w:right="144" w:firstLine="0"/>
              <w:jc w:val="right"/>
              <w:rPr>
                <w:sz w:val="22"/>
                <w:szCs w:val="24"/>
              </w:rPr>
            </w:pPr>
            <w:r w:rsidRPr="00AB6508">
              <w:rPr>
                <w:rStyle w:val="BodyText32"/>
                <w:sz w:val="22"/>
                <w:szCs w:val="24"/>
              </w:rPr>
              <w:t>387,000</w:t>
            </w:r>
          </w:p>
        </w:tc>
      </w:tr>
      <w:tr w:rsidR="00F5348A" w:rsidRPr="00C927D9" w14:paraId="42216A42" w14:textId="77777777" w:rsidTr="00363647">
        <w:trPr>
          <w:trHeight w:val="211"/>
        </w:trPr>
        <w:tc>
          <w:tcPr>
            <w:tcW w:w="3430" w:type="dxa"/>
            <w:vAlign w:val="bottom"/>
          </w:tcPr>
          <w:p w14:paraId="1ADFE668" w14:textId="77777777" w:rsidR="00F5348A" w:rsidRPr="00AB6508" w:rsidRDefault="00C177E3" w:rsidP="00AB6508">
            <w:pPr>
              <w:pStyle w:val="BodyText7"/>
              <w:spacing w:line="240" w:lineRule="auto"/>
              <w:ind w:left="540" w:hanging="270"/>
              <w:rPr>
                <w:sz w:val="22"/>
                <w:szCs w:val="24"/>
              </w:rPr>
            </w:pPr>
            <w:r w:rsidRPr="00AB6508">
              <w:rPr>
                <w:rStyle w:val="BodyText32"/>
                <w:sz w:val="22"/>
                <w:szCs w:val="24"/>
              </w:rPr>
              <w:t>State College of Victoria, Rusden</w:t>
            </w:r>
          </w:p>
        </w:tc>
        <w:tc>
          <w:tcPr>
            <w:tcW w:w="4944" w:type="dxa"/>
            <w:tcBorders>
              <w:top w:val="single" w:sz="4" w:space="0" w:color="auto"/>
            </w:tcBorders>
            <w:vAlign w:val="bottom"/>
          </w:tcPr>
          <w:p w14:paraId="1A96DC5B" w14:textId="77777777" w:rsidR="00F5348A" w:rsidRPr="00AB6508" w:rsidRDefault="00C177E3" w:rsidP="0045684C">
            <w:pPr>
              <w:pStyle w:val="BodyText7"/>
              <w:tabs>
                <w:tab w:val="left" w:leader="dot" w:pos="4775"/>
              </w:tabs>
              <w:spacing w:line="240" w:lineRule="auto"/>
              <w:ind w:firstLine="0"/>
              <w:rPr>
                <w:sz w:val="22"/>
                <w:szCs w:val="24"/>
              </w:rPr>
            </w:pPr>
            <w:r w:rsidRPr="00AB6508">
              <w:rPr>
                <w:rStyle w:val="BodyText32"/>
                <w:sz w:val="22"/>
                <w:szCs w:val="24"/>
              </w:rPr>
              <w:t>Alteration of building for the teaching of science</w:t>
            </w:r>
            <w:r w:rsidR="00AB6508" w:rsidRPr="00AB6508">
              <w:rPr>
                <w:rStyle w:val="BodyText32"/>
                <w:sz w:val="22"/>
                <w:szCs w:val="24"/>
              </w:rPr>
              <w:tab/>
            </w:r>
          </w:p>
        </w:tc>
        <w:tc>
          <w:tcPr>
            <w:tcW w:w="1356" w:type="dxa"/>
            <w:tcBorders>
              <w:top w:val="single" w:sz="4" w:space="0" w:color="auto"/>
            </w:tcBorders>
            <w:vAlign w:val="bottom"/>
          </w:tcPr>
          <w:p w14:paraId="289047DB" w14:textId="77777777" w:rsidR="00F5348A" w:rsidRPr="00AB6508" w:rsidRDefault="00F5348A" w:rsidP="0045684C">
            <w:pPr>
              <w:ind w:right="144"/>
              <w:jc w:val="right"/>
              <w:rPr>
                <w:rFonts w:ascii="Times New Roman" w:hAnsi="Times New Roman" w:cs="Times New Roman"/>
                <w:sz w:val="22"/>
              </w:rPr>
            </w:pPr>
          </w:p>
        </w:tc>
      </w:tr>
      <w:tr w:rsidR="00F5348A" w:rsidRPr="00C927D9" w14:paraId="7240B832" w14:textId="77777777" w:rsidTr="00363647">
        <w:trPr>
          <w:trHeight w:val="149"/>
        </w:trPr>
        <w:tc>
          <w:tcPr>
            <w:tcW w:w="3430" w:type="dxa"/>
            <w:vAlign w:val="bottom"/>
          </w:tcPr>
          <w:p w14:paraId="16F64DAE" w14:textId="77777777" w:rsidR="00F5348A" w:rsidRPr="00AB6508" w:rsidRDefault="00F5348A" w:rsidP="0045684C">
            <w:pPr>
              <w:rPr>
                <w:rFonts w:ascii="Times New Roman" w:hAnsi="Times New Roman" w:cs="Times New Roman"/>
                <w:sz w:val="22"/>
              </w:rPr>
            </w:pPr>
          </w:p>
        </w:tc>
        <w:tc>
          <w:tcPr>
            <w:tcW w:w="4944" w:type="dxa"/>
            <w:vAlign w:val="bottom"/>
          </w:tcPr>
          <w:p w14:paraId="020ECEAD" w14:textId="77777777" w:rsidR="00F5348A" w:rsidRPr="00AB6508" w:rsidRDefault="00F5348A" w:rsidP="0045684C">
            <w:pPr>
              <w:tabs>
                <w:tab w:val="left" w:leader="dot" w:pos="4775"/>
              </w:tabs>
              <w:rPr>
                <w:rFonts w:ascii="Times New Roman" w:hAnsi="Times New Roman" w:cs="Times New Roman"/>
                <w:sz w:val="22"/>
              </w:rPr>
            </w:pPr>
          </w:p>
        </w:tc>
        <w:tc>
          <w:tcPr>
            <w:tcW w:w="1356" w:type="dxa"/>
            <w:vAlign w:val="bottom"/>
          </w:tcPr>
          <w:p w14:paraId="0D1B7ABF" w14:textId="77777777" w:rsidR="00F5348A" w:rsidRPr="00AB6508" w:rsidRDefault="00C177E3" w:rsidP="0045684C">
            <w:pPr>
              <w:pStyle w:val="BodyText7"/>
              <w:spacing w:line="240" w:lineRule="auto"/>
              <w:ind w:right="144" w:firstLine="0"/>
              <w:jc w:val="right"/>
              <w:rPr>
                <w:sz w:val="22"/>
                <w:szCs w:val="24"/>
              </w:rPr>
            </w:pPr>
            <w:r w:rsidRPr="00AB6508">
              <w:rPr>
                <w:rStyle w:val="BodyText32"/>
                <w:sz w:val="22"/>
                <w:szCs w:val="24"/>
              </w:rPr>
              <w:t>180,000</w:t>
            </w:r>
          </w:p>
        </w:tc>
      </w:tr>
      <w:tr w:rsidR="00F5348A" w:rsidRPr="00C927D9" w14:paraId="42AF85BB" w14:textId="77777777" w:rsidTr="00363647">
        <w:trPr>
          <w:trHeight w:val="211"/>
        </w:trPr>
        <w:tc>
          <w:tcPr>
            <w:tcW w:w="3430" w:type="dxa"/>
            <w:vAlign w:val="bottom"/>
          </w:tcPr>
          <w:p w14:paraId="37E73996" w14:textId="77777777" w:rsidR="00F5348A" w:rsidRPr="00AB6508" w:rsidRDefault="00F5348A" w:rsidP="0045684C">
            <w:pPr>
              <w:rPr>
                <w:rFonts w:ascii="Times New Roman" w:hAnsi="Times New Roman" w:cs="Times New Roman"/>
                <w:sz w:val="22"/>
              </w:rPr>
            </w:pPr>
          </w:p>
        </w:tc>
        <w:tc>
          <w:tcPr>
            <w:tcW w:w="4944" w:type="dxa"/>
            <w:vAlign w:val="bottom"/>
          </w:tcPr>
          <w:p w14:paraId="3C98FB8C" w14:textId="77777777" w:rsidR="00F5348A" w:rsidRPr="00AB6508" w:rsidRDefault="0045684C" w:rsidP="0045684C">
            <w:pPr>
              <w:pStyle w:val="BodyText7"/>
              <w:tabs>
                <w:tab w:val="left" w:leader="dot" w:pos="4775"/>
              </w:tabs>
              <w:spacing w:line="240" w:lineRule="auto"/>
              <w:ind w:firstLine="0"/>
              <w:rPr>
                <w:sz w:val="22"/>
                <w:szCs w:val="24"/>
              </w:rPr>
            </w:pPr>
            <w:r w:rsidRPr="00AB6508">
              <w:rPr>
                <w:rStyle w:val="BodyText32"/>
                <w:sz w:val="22"/>
                <w:szCs w:val="24"/>
              </w:rPr>
              <w:t>Equipment</w:t>
            </w:r>
            <w:r w:rsidR="00AB6508" w:rsidRPr="00AB6508">
              <w:rPr>
                <w:rStyle w:val="BodyText32"/>
                <w:sz w:val="22"/>
                <w:szCs w:val="24"/>
              </w:rPr>
              <w:tab/>
            </w:r>
          </w:p>
        </w:tc>
        <w:tc>
          <w:tcPr>
            <w:tcW w:w="1356" w:type="dxa"/>
            <w:vAlign w:val="bottom"/>
          </w:tcPr>
          <w:p w14:paraId="53F6EB59" w14:textId="77777777" w:rsidR="00F5348A" w:rsidRPr="00AB6508" w:rsidRDefault="00C177E3" w:rsidP="0045684C">
            <w:pPr>
              <w:pStyle w:val="BodyText7"/>
              <w:spacing w:line="240" w:lineRule="auto"/>
              <w:ind w:right="144" w:firstLine="0"/>
              <w:jc w:val="right"/>
              <w:rPr>
                <w:sz w:val="22"/>
                <w:szCs w:val="24"/>
              </w:rPr>
            </w:pPr>
            <w:r w:rsidRPr="00AB6508">
              <w:rPr>
                <w:rStyle w:val="BodyText32"/>
                <w:sz w:val="22"/>
                <w:szCs w:val="24"/>
              </w:rPr>
              <w:t>18,000</w:t>
            </w:r>
          </w:p>
        </w:tc>
      </w:tr>
      <w:tr w:rsidR="00F5348A" w:rsidRPr="00C927D9" w14:paraId="0C98E521" w14:textId="77777777" w:rsidTr="00363647">
        <w:trPr>
          <w:trHeight w:val="120"/>
        </w:trPr>
        <w:tc>
          <w:tcPr>
            <w:tcW w:w="3430" w:type="dxa"/>
            <w:vAlign w:val="bottom"/>
          </w:tcPr>
          <w:p w14:paraId="62AA2CF3" w14:textId="77777777" w:rsidR="00F5348A" w:rsidRPr="00AB6508" w:rsidRDefault="00F5348A" w:rsidP="0045684C">
            <w:pPr>
              <w:rPr>
                <w:rFonts w:ascii="Times New Roman" w:hAnsi="Times New Roman" w:cs="Times New Roman"/>
                <w:sz w:val="22"/>
              </w:rPr>
            </w:pPr>
          </w:p>
        </w:tc>
        <w:tc>
          <w:tcPr>
            <w:tcW w:w="4944" w:type="dxa"/>
            <w:vAlign w:val="bottom"/>
          </w:tcPr>
          <w:p w14:paraId="358B5433" w14:textId="77777777" w:rsidR="00F5348A" w:rsidRPr="00AB6508" w:rsidRDefault="0045684C" w:rsidP="0045684C">
            <w:pPr>
              <w:pStyle w:val="BodyText7"/>
              <w:tabs>
                <w:tab w:val="left" w:leader="dot" w:pos="4775"/>
              </w:tabs>
              <w:spacing w:line="240" w:lineRule="auto"/>
              <w:ind w:firstLine="0"/>
              <w:rPr>
                <w:sz w:val="22"/>
                <w:szCs w:val="24"/>
              </w:rPr>
            </w:pPr>
            <w:r w:rsidRPr="00AB6508">
              <w:rPr>
                <w:rStyle w:val="BodyText32"/>
                <w:sz w:val="22"/>
                <w:szCs w:val="24"/>
              </w:rPr>
              <w:t>Purchase of land</w:t>
            </w:r>
            <w:r w:rsidR="00AB6508" w:rsidRPr="00AB6508">
              <w:rPr>
                <w:rStyle w:val="BodyText32"/>
                <w:sz w:val="22"/>
                <w:szCs w:val="24"/>
              </w:rPr>
              <w:tab/>
            </w:r>
          </w:p>
        </w:tc>
        <w:tc>
          <w:tcPr>
            <w:tcW w:w="1356" w:type="dxa"/>
            <w:vAlign w:val="bottom"/>
          </w:tcPr>
          <w:p w14:paraId="3D29EDE9" w14:textId="77777777" w:rsidR="00F5348A" w:rsidRPr="00AB6508" w:rsidRDefault="00C177E3" w:rsidP="0045684C">
            <w:pPr>
              <w:pStyle w:val="BodyText7"/>
              <w:spacing w:line="240" w:lineRule="auto"/>
              <w:ind w:right="144" w:firstLine="0"/>
              <w:jc w:val="right"/>
              <w:rPr>
                <w:sz w:val="22"/>
                <w:szCs w:val="24"/>
              </w:rPr>
            </w:pPr>
            <w:r w:rsidRPr="00AB6508">
              <w:rPr>
                <w:rStyle w:val="BodyText32"/>
                <w:sz w:val="22"/>
                <w:szCs w:val="24"/>
              </w:rPr>
              <w:t>90,000</w:t>
            </w:r>
          </w:p>
        </w:tc>
      </w:tr>
      <w:tr w:rsidR="00F5348A" w:rsidRPr="00C927D9" w14:paraId="1BD3D493" w14:textId="77777777" w:rsidTr="00363647">
        <w:trPr>
          <w:trHeight w:val="226"/>
        </w:trPr>
        <w:tc>
          <w:tcPr>
            <w:tcW w:w="3430" w:type="dxa"/>
            <w:vAlign w:val="bottom"/>
          </w:tcPr>
          <w:p w14:paraId="609AE287" w14:textId="77777777" w:rsidR="00F5348A" w:rsidRPr="00AB6508" w:rsidRDefault="00F5348A" w:rsidP="0045684C">
            <w:pPr>
              <w:rPr>
                <w:rFonts w:ascii="Times New Roman" w:hAnsi="Times New Roman" w:cs="Times New Roman"/>
                <w:sz w:val="22"/>
              </w:rPr>
            </w:pPr>
          </w:p>
        </w:tc>
        <w:tc>
          <w:tcPr>
            <w:tcW w:w="4944" w:type="dxa"/>
            <w:vAlign w:val="bottom"/>
          </w:tcPr>
          <w:p w14:paraId="30F13015" w14:textId="77777777" w:rsidR="00F5348A" w:rsidRPr="00AB6508" w:rsidRDefault="00C177E3" w:rsidP="0045684C">
            <w:pPr>
              <w:pStyle w:val="BodyText7"/>
              <w:tabs>
                <w:tab w:val="left" w:leader="dot" w:pos="4775"/>
              </w:tabs>
              <w:spacing w:line="240" w:lineRule="auto"/>
              <w:ind w:firstLine="0"/>
              <w:rPr>
                <w:sz w:val="22"/>
                <w:szCs w:val="24"/>
              </w:rPr>
            </w:pPr>
            <w:r w:rsidRPr="00AB6508">
              <w:rPr>
                <w:rStyle w:val="BodyText32"/>
                <w:sz w:val="22"/>
                <w:szCs w:val="24"/>
              </w:rPr>
              <w:t>Site developme</w:t>
            </w:r>
            <w:r w:rsidR="0045684C" w:rsidRPr="00AB6508">
              <w:rPr>
                <w:rStyle w:val="BodyText32"/>
                <w:sz w:val="22"/>
                <w:szCs w:val="24"/>
              </w:rPr>
              <w:t>nt and other works and services</w:t>
            </w:r>
            <w:r w:rsidR="00AB6508" w:rsidRPr="00AB6508">
              <w:rPr>
                <w:rStyle w:val="BodyText32"/>
                <w:sz w:val="22"/>
                <w:szCs w:val="24"/>
              </w:rPr>
              <w:tab/>
            </w:r>
          </w:p>
        </w:tc>
        <w:tc>
          <w:tcPr>
            <w:tcW w:w="1356" w:type="dxa"/>
            <w:vAlign w:val="bottom"/>
          </w:tcPr>
          <w:p w14:paraId="2FCE63B5" w14:textId="77777777" w:rsidR="00F5348A" w:rsidRPr="00AB6508" w:rsidRDefault="00C177E3" w:rsidP="0045684C">
            <w:pPr>
              <w:pStyle w:val="BodyText7"/>
              <w:spacing w:line="240" w:lineRule="auto"/>
              <w:ind w:right="144" w:firstLine="0"/>
              <w:jc w:val="right"/>
              <w:rPr>
                <w:sz w:val="22"/>
                <w:szCs w:val="24"/>
              </w:rPr>
            </w:pPr>
            <w:r w:rsidRPr="00AB6508">
              <w:rPr>
                <w:rStyle w:val="BodyText32"/>
                <w:sz w:val="22"/>
                <w:szCs w:val="24"/>
              </w:rPr>
              <w:t>45,000</w:t>
            </w:r>
          </w:p>
        </w:tc>
      </w:tr>
      <w:tr w:rsidR="00F5348A" w:rsidRPr="00C927D9" w14:paraId="0E2E3ECA" w14:textId="77777777" w:rsidTr="00363647">
        <w:trPr>
          <w:trHeight w:val="197"/>
        </w:trPr>
        <w:tc>
          <w:tcPr>
            <w:tcW w:w="3430" w:type="dxa"/>
            <w:vAlign w:val="bottom"/>
          </w:tcPr>
          <w:p w14:paraId="288EB943" w14:textId="77777777" w:rsidR="00F5348A" w:rsidRPr="00AB6508" w:rsidRDefault="00F5348A" w:rsidP="0045684C">
            <w:pPr>
              <w:rPr>
                <w:rFonts w:ascii="Times New Roman" w:hAnsi="Times New Roman" w:cs="Times New Roman"/>
                <w:sz w:val="22"/>
              </w:rPr>
            </w:pPr>
          </w:p>
        </w:tc>
        <w:tc>
          <w:tcPr>
            <w:tcW w:w="4944" w:type="dxa"/>
            <w:vAlign w:val="bottom"/>
          </w:tcPr>
          <w:p w14:paraId="0665F91D" w14:textId="77777777" w:rsidR="00F5348A" w:rsidRPr="00AB6508" w:rsidRDefault="0045684C" w:rsidP="0045684C">
            <w:pPr>
              <w:pStyle w:val="BodyText7"/>
              <w:tabs>
                <w:tab w:val="left" w:leader="dot" w:pos="4775"/>
              </w:tabs>
              <w:spacing w:line="240" w:lineRule="auto"/>
              <w:ind w:firstLine="0"/>
              <w:rPr>
                <w:sz w:val="22"/>
                <w:szCs w:val="24"/>
              </w:rPr>
            </w:pPr>
            <w:r w:rsidRPr="00AB6508">
              <w:rPr>
                <w:rStyle w:val="BodyText32"/>
                <w:sz w:val="22"/>
                <w:szCs w:val="24"/>
              </w:rPr>
              <w:t>Planning</w:t>
            </w:r>
            <w:r w:rsidR="00AB6508" w:rsidRPr="00AB6508">
              <w:rPr>
                <w:rStyle w:val="BodyText32"/>
                <w:sz w:val="22"/>
                <w:szCs w:val="24"/>
              </w:rPr>
              <w:tab/>
            </w:r>
          </w:p>
        </w:tc>
        <w:tc>
          <w:tcPr>
            <w:tcW w:w="1356" w:type="dxa"/>
            <w:tcBorders>
              <w:bottom w:val="single" w:sz="4" w:space="0" w:color="auto"/>
            </w:tcBorders>
            <w:vAlign w:val="bottom"/>
          </w:tcPr>
          <w:p w14:paraId="111282BD" w14:textId="77777777" w:rsidR="00F5348A" w:rsidRPr="00AB6508" w:rsidRDefault="00C177E3" w:rsidP="0045684C">
            <w:pPr>
              <w:pStyle w:val="BodyText7"/>
              <w:spacing w:line="240" w:lineRule="auto"/>
              <w:ind w:right="144" w:firstLine="0"/>
              <w:jc w:val="right"/>
              <w:rPr>
                <w:sz w:val="22"/>
                <w:szCs w:val="24"/>
              </w:rPr>
            </w:pPr>
            <w:r w:rsidRPr="00AB6508">
              <w:rPr>
                <w:rStyle w:val="BodyText32"/>
                <w:sz w:val="22"/>
                <w:szCs w:val="24"/>
              </w:rPr>
              <w:t>27,000</w:t>
            </w:r>
          </w:p>
        </w:tc>
      </w:tr>
      <w:tr w:rsidR="00F5348A" w:rsidRPr="00C927D9" w14:paraId="36759BA2" w14:textId="77777777" w:rsidTr="00363647">
        <w:trPr>
          <w:trHeight w:val="283"/>
        </w:trPr>
        <w:tc>
          <w:tcPr>
            <w:tcW w:w="3430" w:type="dxa"/>
            <w:vAlign w:val="bottom"/>
          </w:tcPr>
          <w:p w14:paraId="1F2B92B8" w14:textId="77777777" w:rsidR="00F5348A" w:rsidRPr="00AB6508" w:rsidRDefault="00F5348A" w:rsidP="0045684C">
            <w:pPr>
              <w:rPr>
                <w:rFonts w:ascii="Times New Roman" w:hAnsi="Times New Roman" w:cs="Times New Roman"/>
                <w:sz w:val="22"/>
              </w:rPr>
            </w:pPr>
          </w:p>
        </w:tc>
        <w:tc>
          <w:tcPr>
            <w:tcW w:w="4944" w:type="dxa"/>
            <w:tcBorders>
              <w:bottom w:val="single" w:sz="4" w:space="0" w:color="auto"/>
            </w:tcBorders>
            <w:vAlign w:val="bottom"/>
          </w:tcPr>
          <w:p w14:paraId="65A84D52" w14:textId="77777777" w:rsidR="00F5348A" w:rsidRPr="00AB6508" w:rsidRDefault="00F5348A" w:rsidP="0045684C">
            <w:pPr>
              <w:tabs>
                <w:tab w:val="left" w:leader="dot" w:pos="4775"/>
              </w:tabs>
              <w:rPr>
                <w:rFonts w:ascii="Times New Roman" w:hAnsi="Times New Roman" w:cs="Times New Roman"/>
                <w:sz w:val="22"/>
              </w:rPr>
            </w:pPr>
          </w:p>
        </w:tc>
        <w:tc>
          <w:tcPr>
            <w:tcW w:w="1356" w:type="dxa"/>
            <w:tcBorders>
              <w:top w:val="single" w:sz="4" w:space="0" w:color="auto"/>
              <w:bottom w:val="single" w:sz="4" w:space="0" w:color="auto"/>
            </w:tcBorders>
            <w:vAlign w:val="bottom"/>
          </w:tcPr>
          <w:p w14:paraId="04AB30A3" w14:textId="77777777" w:rsidR="00F5348A" w:rsidRPr="00AB6508" w:rsidRDefault="00C177E3" w:rsidP="0045684C">
            <w:pPr>
              <w:pStyle w:val="BodyText7"/>
              <w:spacing w:line="240" w:lineRule="auto"/>
              <w:ind w:right="144" w:firstLine="0"/>
              <w:jc w:val="right"/>
              <w:rPr>
                <w:sz w:val="22"/>
                <w:szCs w:val="24"/>
              </w:rPr>
            </w:pPr>
            <w:r w:rsidRPr="00AB6508">
              <w:rPr>
                <w:rStyle w:val="BodyText32"/>
                <w:sz w:val="22"/>
                <w:szCs w:val="24"/>
              </w:rPr>
              <w:t>360,000</w:t>
            </w:r>
          </w:p>
        </w:tc>
      </w:tr>
      <w:tr w:rsidR="00F5348A" w:rsidRPr="00C927D9" w14:paraId="31E17A14" w14:textId="77777777" w:rsidTr="00363647">
        <w:trPr>
          <w:trHeight w:val="437"/>
        </w:trPr>
        <w:tc>
          <w:tcPr>
            <w:tcW w:w="3430" w:type="dxa"/>
          </w:tcPr>
          <w:p w14:paraId="58E05517" w14:textId="77777777" w:rsidR="00F5348A" w:rsidRPr="00AB6508" w:rsidRDefault="00C177E3" w:rsidP="00F577FB">
            <w:pPr>
              <w:pStyle w:val="BodyText7"/>
              <w:spacing w:line="240" w:lineRule="auto"/>
              <w:ind w:left="540" w:hanging="270"/>
              <w:rPr>
                <w:sz w:val="22"/>
                <w:szCs w:val="24"/>
              </w:rPr>
            </w:pPr>
            <w:r w:rsidRPr="00AB6508">
              <w:rPr>
                <w:rStyle w:val="BodyText32"/>
                <w:sz w:val="22"/>
                <w:szCs w:val="24"/>
              </w:rPr>
              <w:t>State College of Victoria, Toorak</w:t>
            </w:r>
          </w:p>
        </w:tc>
        <w:tc>
          <w:tcPr>
            <w:tcW w:w="4944" w:type="dxa"/>
            <w:tcBorders>
              <w:top w:val="single" w:sz="4" w:space="0" w:color="auto"/>
            </w:tcBorders>
            <w:vAlign w:val="bottom"/>
          </w:tcPr>
          <w:p w14:paraId="312D38E2" w14:textId="77777777" w:rsidR="00F5348A" w:rsidRPr="00AB6508" w:rsidRDefault="00C177E3" w:rsidP="0045684C">
            <w:pPr>
              <w:pStyle w:val="BodyText7"/>
              <w:tabs>
                <w:tab w:val="left" w:leader="dot" w:pos="4775"/>
              </w:tabs>
              <w:spacing w:line="240" w:lineRule="auto"/>
              <w:ind w:left="260" w:hanging="260"/>
              <w:rPr>
                <w:sz w:val="22"/>
                <w:szCs w:val="24"/>
              </w:rPr>
            </w:pPr>
            <w:r w:rsidRPr="00AB6508">
              <w:rPr>
                <w:rStyle w:val="BodyText32"/>
                <w:sz w:val="22"/>
                <w:szCs w:val="24"/>
              </w:rPr>
              <w:t>Erection of general purpose building and alteration and extension of existing buildings</w:t>
            </w:r>
            <w:r w:rsidR="00AB6508" w:rsidRPr="00AB6508">
              <w:rPr>
                <w:rStyle w:val="BodyText32"/>
                <w:sz w:val="22"/>
                <w:szCs w:val="24"/>
              </w:rPr>
              <w:tab/>
            </w:r>
          </w:p>
        </w:tc>
        <w:tc>
          <w:tcPr>
            <w:tcW w:w="1356" w:type="dxa"/>
            <w:tcBorders>
              <w:top w:val="single" w:sz="4" w:space="0" w:color="auto"/>
            </w:tcBorders>
            <w:vAlign w:val="bottom"/>
          </w:tcPr>
          <w:p w14:paraId="2EEC14AA" w14:textId="77777777" w:rsidR="00F5348A" w:rsidRPr="00AB6508" w:rsidRDefault="00C177E3" w:rsidP="0045684C">
            <w:pPr>
              <w:pStyle w:val="BodyText7"/>
              <w:spacing w:line="240" w:lineRule="auto"/>
              <w:ind w:right="144" w:firstLine="0"/>
              <w:jc w:val="right"/>
              <w:rPr>
                <w:sz w:val="22"/>
                <w:szCs w:val="24"/>
              </w:rPr>
            </w:pPr>
            <w:r w:rsidRPr="00AB6508">
              <w:rPr>
                <w:rStyle w:val="BodyText32"/>
                <w:sz w:val="22"/>
                <w:szCs w:val="24"/>
              </w:rPr>
              <w:t>4,050,000</w:t>
            </w:r>
          </w:p>
        </w:tc>
      </w:tr>
      <w:tr w:rsidR="00F5348A" w:rsidRPr="00C927D9" w14:paraId="01942A61" w14:textId="77777777" w:rsidTr="00363647">
        <w:trPr>
          <w:trHeight w:val="178"/>
        </w:trPr>
        <w:tc>
          <w:tcPr>
            <w:tcW w:w="3430" w:type="dxa"/>
            <w:vAlign w:val="bottom"/>
          </w:tcPr>
          <w:p w14:paraId="32150D36" w14:textId="77777777" w:rsidR="00F5348A" w:rsidRPr="00AB6508" w:rsidRDefault="00F5348A" w:rsidP="0045684C">
            <w:pPr>
              <w:rPr>
                <w:rFonts w:ascii="Times New Roman" w:hAnsi="Times New Roman" w:cs="Times New Roman"/>
                <w:sz w:val="22"/>
              </w:rPr>
            </w:pPr>
          </w:p>
        </w:tc>
        <w:tc>
          <w:tcPr>
            <w:tcW w:w="4944" w:type="dxa"/>
            <w:vAlign w:val="bottom"/>
          </w:tcPr>
          <w:p w14:paraId="6CA89014" w14:textId="77777777" w:rsidR="00F5348A" w:rsidRPr="00AB6508" w:rsidRDefault="0045684C" w:rsidP="0045684C">
            <w:pPr>
              <w:pStyle w:val="BodyText7"/>
              <w:tabs>
                <w:tab w:val="left" w:leader="dot" w:pos="4775"/>
              </w:tabs>
              <w:spacing w:line="240" w:lineRule="auto"/>
              <w:ind w:firstLine="0"/>
              <w:rPr>
                <w:sz w:val="22"/>
                <w:szCs w:val="24"/>
              </w:rPr>
            </w:pPr>
            <w:r w:rsidRPr="00AB6508">
              <w:rPr>
                <w:rStyle w:val="BodyText32"/>
                <w:sz w:val="22"/>
                <w:szCs w:val="24"/>
              </w:rPr>
              <w:t>Equipment</w:t>
            </w:r>
            <w:r w:rsidR="00AB6508" w:rsidRPr="00AB6508">
              <w:rPr>
                <w:rStyle w:val="BodyText32"/>
                <w:sz w:val="22"/>
                <w:szCs w:val="24"/>
              </w:rPr>
              <w:tab/>
            </w:r>
          </w:p>
        </w:tc>
        <w:tc>
          <w:tcPr>
            <w:tcW w:w="1356" w:type="dxa"/>
            <w:vAlign w:val="bottom"/>
          </w:tcPr>
          <w:p w14:paraId="19AC49B3" w14:textId="77777777" w:rsidR="00F5348A" w:rsidRPr="00AB6508" w:rsidRDefault="00C177E3" w:rsidP="0045684C">
            <w:pPr>
              <w:pStyle w:val="BodyText7"/>
              <w:spacing w:line="240" w:lineRule="auto"/>
              <w:ind w:right="144" w:firstLine="0"/>
              <w:jc w:val="right"/>
              <w:rPr>
                <w:sz w:val="22"/>
                <w:szCs w:val="24"/>
              </w:rPr>
            </w:pPr>
            <w:r w:rsidRPr="00AB6508">
              <w:rPr>
                <w:rStyle w:val="BodyText32"/>
                <w:sz w:val="22"/>
                <w:szCs w:val="24"/>
              </w:rPr>
              <w:t>54,000</w:t>
            </w:r>
          </w:p>
        </w:tc>
      </w:tr>
      <w:tr w:rsidR="00F5348A" w:rsidRPr="00C927D9" w14:paraId="70067239" w14:textId="77777777" w:rsidTr="00363647">
        <w:trPr>
          <w:trHeight w:val="374"/>
        </w:trPr>
        <w:tc>
          <w:tcPr>
            <w:tcW w:w="3430" w:type="dxa"/>
            <w:vAlign w:val="bottom"/>
          </w:tcPr>
          <w:p w14:paraId="2C2A7041" w14:textId="77777777" w:rsidR="00F5348A" w:rsidRPr="00AB6508" w:rsidRDefault="00F5348A" w:rsidP="0045684C">
            <w:pPr>
              <w:rPr>
                <w:rFonts w:ascii="Times New Roman" w:hAnsi="Times New Roman" w:cs="Times New Roman"/>
                <w:sz w:val="22"/>
              </w:rPr>
            </w:pPr>
          </w:p>
        </w:tc>
        <w:tc>
          <w:tcPr>
            <w:tcW w:w="4944" w:type="dxa"/>
            <w:vAlign w:val="bottom"/>
          </w:tcPr>
          <w:p w14:paraId="73213D1C" w14:textId="77777777" w:rsidR="00F5348A" w:rsidRPr="00AB6508" w:rsidRDefault="00C177E3" w:rsidP="0045684C">
            <w:pPr>
              <w:pStyle w:val="BodyText7"/>
              <w:tabs>
                <w:tab w:val="left" w:leader="dot" w:pos="4775"/>
              </w:tabs>
              <w:spacing w:line="240" w:lineRule="auto"/>
              <w:ind w:firstLine="0"/>
              <w:rPr>
                <w:sz w:val="22"/>
                <w:szCs w:val="24"/>
              </w:rPr>
            </w:pPr>
            <w:r w:rsidRPr="00AB6508">
              <w:rPr>
                <w:rStyle w:val="BodyText32"/>
                <w:sz w:val="22"/>
                <w:szCs w:val="24"/>
              </w:rPr>
              <w:t>Site developme</w:t>
            </w:r>
            <w:r w:rsidR="0045684C" w:rsidRPr="00AB6508">
              <w:rPr>
                <w:rStyle w:val="BodyText32"/>
                <w:sz w:val="22"/>
                <w:szCs w:val="24"/>
              </w:rPr>
              <w:t>nt and other works and services</w:t>
            </w:r>
            <w:r w:rsidR="00AB6508" w:rsidRPr="00AB6508">
              <w:rPr>
                <w:rStyle w:val="BodyText32"/>
                <w:sz w:val="22"/>
                <w:szCs w:val="24"/>
              </w:rPr>
              <w:tab/>
            </w:r>
          </w:p>
        </w:tc>
        <w:tc>
          <w:tcPr>
            <w:tcW w:w="1356" w:type="dxa"/>
            <w:vAlign w:val="bottom"/>
          </w:tcPr>
          <w:p w14:paraId="5D325C29" w14:textId="77777777" w:rsidR="00F5348A" w:rsidRPr="00AB6508" w:rsidRDefault="00C177E3" w:rsidP="0045684C">
            <w:pPr>
              <w:pStyle w:val="BodyText7"/>
              <w:spacing w:line="240" w:lineRule="auto"/>
              <w:ind w:right="144" w:firstLine="0"/>
              <w:jc w:val="right"/>
              <w:rPr>
                <w:sz w:val="22"/>
                <w:szCs w:val="24"/>
              </w:rPr>
            </w:pPr>
            <w:r w:rsidRPr="00AB6508">
              <w:rPr>
                <w:rStyle w:val="BodyText32"/>
                <w:sz w:val="22"/>
                <w:szCs w:val="24"/>
              </w:rPr>
              <w:t>18,000</w:t>
            </w:r>
          </w:p>
        </w:tc>
      </w:tr>
    </w:tbl>
    <w:p w14:paraId="4258F309" w14:textId="77777777" w:rsidR="00AB6508" w:rsidRDefault="00AB6508">
      <w:pPr>
        <w:rPr>
          <w:rFonts w:ascii="Times New Roman" w:hAnsi="Times New Roman" w:cs="Times New Roman"/>
        </w:rPr>
      </w:pPr>
      <w:r>
        <w:rPr>
          <w:rFonts w:ascii="Times New Roman" w:hAnsi="Times New Roman" w:cs="Times New Roman"/>
        </w:rPr>
        <w:br w:type="page"/>
      </w:r>
    </w:p>
    <w:tbl>
      <w:tblPr>
        <w:tblOverlap w:val="never"/>
        <w:tblW w:w="0" w:type="auto"/>
        <w:tblLayout w:type="fixed"/>
        <w:tblCellMar>
          <w:left w:w="10" w:type="dxa"/>
          <w:right w:w="10" w:type="dxa"/>
        </w:tblCellMar>
        <w:tblLook w:val="0000" w:firstRow="0" w:lastRow="0" w:firstColumn="0" w:lastColumn="0" w:noHBand="0" w:noVBand="0"/>
      </w:tblPr>
      <w:tblGrid>
        <w:gridCol w:w="3430"/>
        <w:gridCol w:w="4950"/>
        <w:gridCol w:w="1350"/>
      </w:tblGrid>
      <w:tr w:rsidR="00F5348A" w:rsidRPr="00C927D9" w14:paraId="60019819" w14:textId="77777777" w:rsidTr="009D04FC">
        <w:trPr>
          <w:trHeight w:val="322"/>
        </w:trPr>
        <w:tc>
          <w:tcPr>
            <w:tcW w:w="3430" w:type="dxa"/>
            <w:tcBorders>
              <w:top w:val="single" w:sz="4" w:space="0" w:color="auto"/>
            </w:tcBorders>
            <w:vAlign w:val="center"/>
          </w:tcPr>
          <w:p w14:paraId="697083B2" w14:textId="69C54F2C" w:rsidR="00F5348A" w:rsidRPr="00AB6508" w:rsidRDefault="00C177E3" w:rsidP="00363647">
            <w:pPr>
              <w:pStyle w:val="BodyText7"/>
              <w:spacing w:line="240" w:lineRule="auto"/>
              <w:ind w:firstLine="0"/>
              <w:rPr>
                <w:sz w:val="20"/>
                <w:szCs w:val="24"/>
              </w:rPr>
            </w:pPr>
            <w:r w:rsidRPr="00AB6508">
              <w:rPr>
                <w:rStyle w:val="BodyText6"/>
                <w:sz w:val="20"/>
                <w:szCs w:val="24"/>
              </w:rPr>
              <w:t>First Column</w:t>
            </w:r>
          </w:p>
        </w:tc>
        <w:tc>
          <w:tcPr>
            <w:tcW w:w="4950" w:type="dxa"/>
            <w:tcBorders>
              <w:top w:val="single" w:sz="4" w:space="0" w:color="auto"/>
            </w:tcBorders>
            <w:vAlign w:val="center"/>
          </w:tcPr>
          <w:p w14:paraId="1C79454B" w14:textId="77777777" w:rsidR="00F5348A" w:rsidRPr="00AB6508" w:rsidRDefault="00C177E3" w:rsidP="00AB6508">
            <w:pPr>
              <w:pStyle w:val="BodyText7"/>
              <w:spacing w:line="240" w:lineRule="auto"/>
              <w:ind w:firstLine="0"/>
              <w:rPr>
                <w:sz w:val="20"/>
                <w:szCs w:val="24"/>
              </w:rPr>
            </w:pPr>
            <w:r w:rsidRPr="00AB6508">
              <w:rPr>
                <w:rStyle w:val="BodyText6"/>
                <w:sz w:val="20"/>
                <w:szCs w:val="24"/>
              </w:rPr>
              <w:t>Second Column</w:t>
            </w:r>
          </w:p>
        </w:tc>
        <w:tc>
          <w:tcPr>
            <w:tcW w:w="1350" w:type="dxa"/>
            <w:tcBorders>
              <w:top w:val="single" w:sz="4" w:space="0" w:color="auto"/>
            </w:tcBorders>
            <w:vAlign w:val="center"/>
          </w:tcPr>
          <w:p w14:paraId="73640ADC" w14:textId="77777777" w:rsidR="00F5348A" w:rsidRPr="00AB6508" w:rsidRDefault="00C177E3" w:rsidP="00AB6508">
            <w:pPr>
              <w:pStyle w:val="BodyText7"/>
              <w:spacing w:line="240" w:lineRule="auto"/>
              <w:ind w:right="144" w:firstLine="0"/>
              <w:jc w:val="right"/>
              <w:rPr>
                <w:sz w:val="20"/>
                <w:szCs w:val="24"/>
              </w:rPr>
            </w:pPr>
            <w:r w:rsidRPr="00AB6508">
              <w:rPr>
                <w:rStyle w:val="BodyText6"/>
                <w:sz w:val="20"/>
                <w:szCs w:val="24"/>
              </w:rPr>
              <w:t>Third Column</w:t>
            </w:r>
          </w:p>
        </w:tc>
      </w:tr>
      <w:tr w:rsidR="00F5348A" w:rsidRPr="00C927D9" w14:paraId="47AF4BDC" w14:textId="77777777" w:rsidTr="009D04FC">
        <w:trPr>
          <w:trHeight w:val="456"/>
        </w:trPr>
        <w:tc>
          <w:tcPr>
            <w:tcW w:w="3430" w:type="dxa"/>
            <w:tcBorders>
              <w:bottom w:val="single" w:sz="4" w:space="0" w:color="auto"/>
            </w:tcBorders>
            <w:vAlign w:val="center"/>
          </w:tcPr>
          <w:p w14:paraId="3834F2CA" w14:textId="77777777" w:rsidR="00F5348A" w:rsidRPr="00AB6508" w:rsidRDefault="00C177E3" w:rsidP="00AB6508">
            <w:pPr>
              <w:pStyle w:val="BodyText7"/>
              <w:spacing w:line="240" w:lineRule="auto"/>
              <w:ind w:firstLine="0"/>
              <w:rPr>
                <w:sz w:val="20"/>
                <w:szCs w:val="24"/>
              </w:rPr>
            </w:pPr>
            <w:r w:rsidRPr="00AB6508">
              <w:rPr>
                <w:rStyle w:val="BodyText6"/>
                <w:sz w:val="20"/>
                <w:szCs w:val="24"/>
              </w:rPr>
              <w:t>College of Advanced Education</w:t>
            </w:r>
          </w:p>
        </w:tc>
        <w:tc>
          <w:tcPr>
            <w:tcW w:w="4950" w:type="dxa"/>
            <w:tcBorders>
              <w:bottom w:val="single" w:sz="4" w:space="0" w:color="auto"/>
            </w:tcBorders>
            <w:vAlign w:val="center"/>
          </w:tcPr>
          <w:p w14:paraId="625304F3" w14:textId="77777777" w:rsidR="00F5348A" w:rsidRPr="00AB6508" w:rsidRDefault="00C177E3" w:rsidP="00AB6508">
            <w:pPr>
              <w:pStyle w:val="BodyText7"/>
              <w:spacing w:line="240" w:lineRule="auto"/>
              <w:ind w:firstLine="0"/>
              <w:rPr>
                <w:sz w:val="20"/>
                <w:szCs w:val="24"/>
              </w:rPr>
            </w:pPr>
            <w:r w:rsidRPr="00AB6508">
              <w:rPr>
                <w:rStyle w:val="BodyText6"/>
                <w:sz w:val="20"/>
                <w:szCs w:val="24"/>
              </w:rPr>
              <w:t>Work or other Matter</w:t>
            </w:r>
          </w:p>
        </w:tc>
        <w:tc>
          <w:tcPr>
            <w:tcW w:w="1350" w:type="dxa"/>
            <w:tcBorders>
              <w:bottom w:val="single" w:sz="4" w:space="0" w:color="auto"/>
            </w:tcBorders>
            <w:vAlign w:val="center"/>
          </w:tcPr>
          <w:p w14:paraId="25F1C8C1" w14:textId="77777777" w:rsidR="00F5348A" w:rsidRPr="00AB6508" w:rsidRDefault="00C177E3" w:rsidP="00AB6508">
            <w:pPr>
              <w:pStyle w:val="BodyText7"/>
              <w:spacing w:line="240" w:lineRule="auto"/>
              <w:ind w:right="144" w:firstLine="0"/>
              <w:jc w:val="right"/>
              <w:rPr>
                <w:sz w:val="20"/>
                <w:szCs w:val="24"/>
              </w:rPr>
            </w:pPr>
            <w:r w:rsidRPr="00AB6508">
              <w:rPr>
                <w:rStyle w:val="BodyText6"/>
                <w:sz w:val="20"/>
                <w:szCs w:val="24"/>
              </w:rPr>
              <w:t>Maximum</w:t>
            </w:r>
            <w:r w:rsidR="00AB6508" w:rsidRPr="00AB6508">
              <w:rPr>
                <w:rStyle w:val="BodyText6"/>
                <w:sz w:val="20"/>
                <w:szCs w:val="24"/>
              </w:rPr>
              <w:t xml:space="preserve"> </w:t>
            </w:r>
            <w:r w:rsidRPr="00AB6508">
              <w:rPr>
                <w:rStyle w:val="BodyText6"/>
                <w:sz w:val="20"/>
                <w:szCs w:val="24"/>
              </w:rPr>
              <w:t>Grant</w:t>
            </w:r>
          </w:p>
        </w:tc>
      </w:tr>
      <w:tr w:rsidR="00F5348A" w:rsidRPr="00C927D9" w14:paraId="0C6B7616" w14:textId="77777777" w:rsidTr="009D04FC">
        <w:trPr>
          <w:trHeight w:val="216"/>
        </w:trPr>
        <w:tc>
          <w:tcPr>
            <w:tcW w:w="3430" w:type="dxa"/>
            <w:tcBorders>
              <w:top w:val="single" w:sz="4" w:space="0" w:color="auto"/>
            </w:tcBorders>
            <w:vAlign w:val="bottom"/>
          </w:tcPr>
          <w:p w14:paraId="2AFE1628" w14:textId="77777777" w:rsidR="00F5348A" w:rsidRPr="00C927D9" w:rsidRDefault="00F5348A" w:rsidP="00AB6508">
            <w:pPr>
              <w:rPr>
                <w:rFonts w:ascii="Times New Roman" w:hAnsi="Times New Roman" w:cs="Times New Roman"/>
              </w:rPr>
            </w:pPr>
          </w:p>
        </w:tc>
        <w:tc>
          <w:tcPr>
            <w:tcW w:w="4950" w:type="dxa"/>
            <w:tcBorders>
              <w:top w:val="single" w:sz="4" w:space="0" w:color="auto"/>
            </w:tcBorders>
            <w:vAlign w:val="bottom"/>
          </w:tcPr>
          <w:p w14:paraId="70A4D133" w14:textId="77777777" w:rsidR="00F5348A" w:rsidRPr="00C927D9" w:rsidRDefault="00F5348A" w:rsidP="00AB6508">
            <w:pPr>
              <w:rPr>
                <w:rFonts w:ascii="Times New Roman" w:hAnsi="Times New Roman" w:cs="Times New Roman"/>
              </w:rPr>
            </w:pPr>
          </w:p>
        </w:tc>
        <w:tc>
          <w:tcPr>
            <w:tcW w:w="1350" w:type="dxa"/>
            <w:tcBorders>
              <w:top w:val="single" w:sz="4" w:space="0" w:color="auto"/>
            </w:tcBorders>
            <w:vAlign w:val="center"/>
          </w:tcPr>
          <w:p w14:paraId="7DFA751B" w14:textId="77777777" w:rsidR="00F5348A" w:rsidRPr="00C927D9" w:rsidRDefault="00C177E3" w:rsidP="00AB6508">
            <w:pPr>
              <w:pStyle w:val="BodyText7"/>
              <w:spacing w:line="240" w:lineRule="auto"/>
              <w:ind w:firstLine="0"/>
              <w:jc w:val="center"/>
              <w:rPr>
                <w:sz w:val="24"/>
                <w:szCs w:val="24"/>
              </w:rPr>
            </w:pPr>
            <w:r w:rsidRPr="009D04FC">
              <w:rPr>
                <w:rStyle w:val="BodyText6"/>
                <w:sz w:val="22"/>
                <w:szCs w:val="24"/>
              </w:rPr>
              <w:t>$</w:t>
            </w:r>
          </w:p>
        </w:tc>
      </w:tr>
      <w:tr w:rsidR="00F5348A" w:rsidRPr="00C927D9" w14:paraId="0AC98484" w14:textId="77777777" w:rsidTr="00AB6508">
        <w:trPr>
          <w:trHeight w:val="182"/>
        </w:trPr>
        <w:tc>
          <w:tcPr>
            <w:tcW w:w="3430" w:type="dxa"/>
            <w:vAlign w:val="bottom"/>
          </w:tcPr>
          <w:p w14:paraId="119DE56A" w14:textId="77777777" w:rsidR="00F5348A" w:rsidRPr="009D04FC" w:rsidRDefault="00F5348A" w:rsidP="00AB6508">
            <w:pPr>
              <w:rPr>
                <w:rFonts w:ascii="Times New Roman" w:hAnsi="Times New Roman" w:cs="Times New Roman"/>
                <w:sz w:val="22"/>
              </w:rPr>
            </w:pPr>
          </w:p>
        </w:tc>
        <w:tc>
          <w:tcPr>
            <w:tcW w:w="4950" w:type="dxa"/>
            <w:vAlign w:val="bottom"/>
          </w:tcPr>
          <w:p w14:paraId="7176C88E" w14:textId="77777777" w:rsidR="00F5348A" w:rsidRPr="009D04FC" w:rsidRDefault="00AB6508" w:rsidP="00AB6508">
            <w:pPr>
              <w:pStyle w:val="BodyText7"/>
              <w:tabs>
                <w:tab w:val="left" w:leader="dot" w:pos="4775"/>
              </w:tabs>
              <w:spacing w:line="240" w:lineRule="auto"/>
              <w:ind w:firstLine="0"/>
              <w:rPr>
                <w:sz w:val="22"/>
                <w:szCs w:val="24"/>
              </w:rPr>
            </w:pPr>
            <w:r w:rsidRPr="009D04FC">
              <w:rPr>
                <w:rStyle w:val="BodyText6"/>
                <w:sz w:val="22"/>
                <w:szCs w:val="24"/>
              </w:rPr>
              <w:t>Planning</w:t>
            </w:r>
            <w:r w:rsidRPr="009D04FC">
              <w:rPr>
                <w:rStyle w:val="BodyText6"/>
                <w:sz w:val="22"/>
                <w:szCs w:val="24"/>
              </w:rPr>
              <w:tab/>
            </w:r>
          </w:p>
        </w:tc>
        <w:tc>
          <w:tcPr>
            <w:tcW w:w="1350" w:type="dxa"/>
            <w:vAlign w:val="bottom"/>
          </w:tcPr>
          <w:p w14:paraId="74F8E080" w14:textId="77777777" w:rsidR="00F5348A" w:rsidRPr="009D04FC" w:rsidRDefault="00C177E3" w:rsidP="00AB6508">
            <w:pPr>
              <w:pStyle w:val="BodyText7"/>
              <w:spacing w:line="240" w:lineRule="auto"/>
              <w:ind w:right="144" w:firstLine="0"/>
              <w:jc w:val="right"/>
              <w:rPr>
                <w:sz w:val="22"/>
                <w:szCs w:val="24"/>
              </w:rPr>
            </w:pPr>
            <w:r w:rsidRPr="009D04FC">
              <w:rPr>
                <w:rStyle w:val="BodyText6"/>
                <w:sz w:val="22"/>
                <w:szCs w:val="24"/>
              </w:rPr>
              <w:t>9,000</w:t>
            </w:r>
          </w:p>
        </w:tc>
      </w:tr>
      <w:tr w:rsidR="00F5348A" w:rsidRPr="00C927D9" w14:paraId="15ABE16A" w14:textId="77777777" w:rsidTr="009D04FC">
        <w:trPr>
          <w:trHeight w:val="269"/>
        </w:trPr>
        <w:tc>
          <w:tcPr>
            <w:tcW w:w="3430" w:type="dxa"/>
            <w:vAlign w:val="bottom"/>
          </w:tcPr>
          <w:p w14:paraId="6FED72B9" w14:textId="77777777" w:rsidR="00F5348A" w:rsidRPr="009D04FC" w:rsidRDefault="00F5348A" w:rsidP="00AB6508">
            <w:pPr>
              <w:rPr>
                <w:rFonts w:ascii="Times New Roman" w:hAnsi="Times New Roman" w:cs="Times New Roman"/>
                <w:sz w:val="22"/>
              </w:rPr>
            </w:pPr>
          </w:p>
        </w:tc>
        <w:tc>
          <w:tcPr>
            <w:tcW w:w="4950" w:type="dxa"/>
            <w:vAlign w:val="bottom"/>
          </w:tcPr>
          <w:p w14:paraId="03571AF2" w14:textId="77777777" w:rsidR="00F5348A" w:rsidRPr="009D04FC" w:rsidRDefault="00AB6508" w:rsidP="00AB6508">
            <w:pPr>
              <w:pStyle w:val="BodyText7"/>
              <w:tabs>
                <w:tab w:val="left" w:leader="dot" w:pos="4775"/>
              </w:tabs>
              <w:spacing w:line="240" w:lineRule="auto"/>
              <w:ind w:firstLine="0"/>
              <w:rPr>
                <w:sz w:val="22"/>
                <w:szCs w:val="24"/>
              </w:rPr>
            </w:pPr>
            <w:r w:rsidRPr="009D04FC">
              <w:rPr>
                <w:rStyle w:val="BodyText6"/>
                <w:sz w:val="22"/>
                <w:szCs w:val="24"/>
              </w:rPr>
              <w:t>Purchase of land</w:t>
            </w:r>
            <w:r w:rsidRPr="009D04FC">
              <w:rPr>
                <w:rStyle w:val="BodyText6"/>
                <w:sz w:val="22"/>
                <w:szCs w:val="24"/>
              </w:rPr>
              <w:tab/>
            </w:r>
          </w:p>
        </w:tc>
        <w:tc>
          <w:tcPr>
            <w:tcW w:w="1350" w:type="dxa"/>
            <w:tcBorders>
              <w:bottom w:val="single" w:sz="4" w:space="0" w:color="auto"/>
            </w:tcBorders>
            <w:vAlign w:val="bottom"/>
          </w:tcPr>
          <w:p w14:paraId="3FB17395" w14:textId="77777777" w:rsidR="00F5348A" w:rsidRPr="009D04FC" w:rsidRDefault="00C177E3" w:rsidP="00AB6508">
            <w:pPr>
              <w:pStyle w:val="BodyText7"/>
              <w:spacing w:line="240" w:lineRule="auto"/>
              <w:ind w:right="144" w:firstLine="0"/>
              <w:jc w:val="right"/>
              <w:rPr>
                <w:sz w:val="22"/>
                <w:szCs w:val="24"/>
              </w:rPr>
            </w:pPr>
            <w:r w:rsidRPr="009D04FC">
              <w:rPr>
                <w:rStyle w:val="BodyText6"/>
                <w:sz w:val="22"/>
                <w:szCs w:val="24"/>
              </w:rPr>
              <w:t>67,500</w:t>
            </w:r>
          </w:p>
        </w:tc>
      </w:tr>
      <w:tr w:rsidR="00F5348A" w:rsidRPr="00C927D9" w14:paraId="1A4B81F0" w14:textId="77777777" w:rsidTr="009D04FC">
        <w:trPr>
          <w:trHeight w:val="336"/>
        </w:trPr>
        <w:tc>
          <w:tcPr>
            <w:tcW w:w="3430" w:type="dxa"/>
            <w:vAlign w:val="bottom"/>
          </w:tcPr>
          <w:p w14:paraId="7DF36184" w14:textId="77777777" w:rsidR="00F5348A" w:rsidRPr="009D04FC" w:rsidRDefault="00F5348A" w:rsidP="00AB6508">
            <w:pPr>
              <w:rPr>
                <w:rFonts w:ascii="Times New Roman" w:hAnsi="Times New Roman" w:cs="Times New Roman"/>
                <w:sz w:val="22"/>
              </w:rPr>
            </w:pPr>
          </w:p>
        </w:tc>
        <w:tc>
          <w:tcPr>
            <w:tcW w:w="4950" w:type="dxa"/>
            <w:tcBorders>
              <w:bottom w:val="single" w:sz="4" w:space="0" w:color="auto"/>
            </w:tcBorders>
            <w:vAlign w:val="bottom"/>
          </w:tcPr>
          <w:p w14:paraId="7CF10620" w14:textId="77777777" w:rsidR="00F5348A" w:rsidRPr="009D04FC" w:rsidRDefault="00F5348A" w:rsidP="00AB6508">
            <w:pPr>
              <w:tabs>
                <w:tab w:val="left" w:leader="dot" w:pos="4775"/>
              </w:tabs>
              <w:rPr>
                <w:rFonts w:ascii="Times New Roman" w:hAnsi="Times New Roman" w:cs="Times New Roman"/>
                <w:sz w:val="22"/>
              </w:rPr>
            </w:pPr>
          </w:p>
        </w:tc>
        <w:tc>
          <w:tcPr>
            <w:tcW w:w="1350" w:type="dxa"/>
            <w:tcBorders>
              <w:top w:val="single" w:sz="4" w:space="0" w:color="auto"/>
              <w:bottom w:val="single" w:sz="4" w:space="0" w:color="auto"/>
            </w:tcBorders>
            <w:vAlign w:val="bottom"/>
          </w:tcPr>
          <w:p w14:paraId="4584FF86" w14:textId="77777777" w:rsidR="00F5348A" w:rsidRPr="009D04FC" w:rsidRDefault="00C177E3" w:rsidP="00AB6508">
            <w:pPr>
              <w:pStyle w:val="BodyText7"/>
              <w:spacing w:line="240" w:lineRule="auto"/>
              <w:ind w:right="144" w:firstLine="0"/>
              <w:jc w:val="right"/>
              <w:rPr>
                <w:sz w:val="22"/>
                <w:szCs w:val="24"/>
              </w:rPr>
            </w:pPr>
            <w:r w:rsidRPr="009D04FC">
              <w:rPr>
                <w:rStyle w:val="BodyText6"/>
                <w:sz w:val="22"/>
                <w:szCs w:val="24"/>
              </w:rPr>
              <w:t>4,198,500</w:t>
            </w:r>
          </w:p>
        </w:tc>
      </w:tr>
      <w:tr w:rsidR="00F5348A" w:rsidRPr="00C927D9" w14:paraId="0803A288" w14:textId="77777777" w:rsidTr="009D04FC">
        <w:trPr>
          <w:trHeight w:val="250"/>
        </w:trPr>
        <w:tc>
          <w:tcPr>
            <w:tcW w:w="3430" w:type="dxa"/>
            <w:vAlign w:val="bottom"/>
          </w:tcPr>
          <w:p w14:paraId="5DC487E3" w14:textId="77777777" w:rsidR="00F5348A" w:rsidRPr="009D04FC" w:rsidRDefault="00C177E3" w:rsidP="009D04FC">
            <w:pPr>
              <w:pStyle w:val="BodyText7"/>
              <w:spacing w:line="240" w:lineRule="auto"/>
              <w:ind w:left="540" w:hanging="270"/>
              <w:rPr>
                <w:sz w:val="22"/>
                <w:szCs w:val="24"/>
              </w:rPr>
            </w:pPr>
            <w:r w:rsidRPr="009D04FC">
              <w:rPr>
                <w:rStyle w:val="BodyText6"/>
                <w:sz w:val="22"/>
                <w:szCs w:val="24"/>
              </w:rPr>
              <w:t>Swinburne College of Technology</w:t>
            </w:r>
          </w:p>
        </w:tc>
        <w:tc>
          <w:tcPr>
            <w:tcW w:w="4950" w:type="dxa"/>
            <w:tcBorders>
              <w:top w:val="single" w:sz="4" w:space="0" w:color="auto"/>
            </w:tcBorders>
            <w:vAlign w:val="bottom"/>
          </w:tcPr>
          <w:p w14:paraId="579DF60A" w14:textId="77777777" w:rsidR="00F5348A" w:rsidRPr="009D04FC" w:rsidRDefault="00C177E3" w:rsidP="00AB6508">
            <w:pPr>
              <w:pStyle w:val="BodyText7"/>
              <w:tabs>
                <w:tab w:val="left" w:leader="dot" w:pos="4775"/>
              </w:tabs>
              <w:spacing w:line="240" w:lineRule="auto"/>
              <w:ind w:left="260" w:hanging="260"/>
              <w:rPr>
                <w:sz w:val="22"/>
                <w:szCs w:val="24"/>
              </w:rPr>
            </w:pPr>
            <w:r w:rsidRPr="009D04FC">
              <w:rPr>
                <w:rStyle w:val="BodyText6"/>
                <w:sz w:val="22"/>
                <w:szCs w:val="24"/>
              </w:rPr>
              <w:t>Erection of business and general studies building</w:t>
            </w:r>
            <w:r w:rsidR="00AB6508" w:rsidRPr="009D04FC">
              <w:rPr>
                <w:rStyle w:val="BodyText6"/>
                <w:sz w:val="22"/>
                <w:szCs w:val="24"/>
              </w:rPr>
              <w:tab/>
            </w:r>
          </w:p>
        </w:tc>
        <w:tc>
          <w:tcPr>
            <w:tcW w:w="1350" w:type="dxa"/>
            <w:tcBorders>
              <w:top w:val="single" w:sz="4" w:space="0" w:color="auto"/>
            </w:tcBorders>
            <w:vAlign w:val="bottom"/>
          </w:tcPr>
          <w:p w14:paraId="61F4D105" w14:textId="77777777" w:rsidR="00F5348A" w:rsidRPr="009D04FC" w:rsidRDefault="00C177E3" w:rsidP="00AB6508">
            <w:pPr>
              <w:pStyle w:val="BodyText7"/>
              <w:spacing w:line="240" w:lineRule="auto"/>
              <w:ind w:right="144" w:firstLine="0"/>
              <w:jc w:val="right"/>
              <w:rPr>
                <w:sz w:val="22"/>
                <w:szCs w:val="24"/>
              </w:rPr>
            </w:pPr>
            <w:r w:rsidRPr="009D04FC">
              <w:rPr>
                <w:rStyle w:val="BodyText6"/>
                <w:sz w:val="22"/>
                <w:szCs w:val="24"/>
              </w:rPr>
              <w:t>3,166,670</w:t>
            </w:r>
          </w:p>
        </w:tc>
      </w:tr>
      <w:tr w:rsidR="00F5348A" w:rsidRPr="00C927D9" w14:paraId="211BCB1F" w14:textId="77777777" w:rsidTr="00AB6508">
        <w:trPr>
          <w:trHeight w:val="211"/>
        </w:trPr>
        <w:tc>
          <w:tcPr>
            <w:tcW w:w="3430" w:type="dxa"/>
            <w:vAlign w:val="bottom"/>
          </w:tcPr>
          <w:p w14:paraId="0E7EFC99" w14:textId="77777777" w:rsidR="00F5348A" w:rsidRPr="009D04FC" w:rsidRDefault="00F5348A" w:rsidP="00AB6508">
            <w:pPr>
              <w:rPr>
                <w:rFonts w:ascii="Times New Roman" w:hAnsi="Times New Roman" w:cs="Times New Roman"/>
                <w:sz w:val="22"/>
              </w:rPr>
            </w:pPr>
          </w:p>
        </w:tc>
        <w:tc>
          <w:tcPr>
            <w:tcW w:w="4950" w:type="dxa"/>
            <w:vAlign w:val="bottom"/>
          </w:tcPr>
          <w:p w14:paraId="38AD2E1C" w14:textId="77777777" w:rsidR="00F5348A" w:rsidRPr="009D04FC" w:rsidRDefault="00AB6508" w:rsidP="00AB6508">
            <w:pPr>
              <w:pStyle w:val="BodyText7"/>
              <w:tabs>
                <w:tab w:val="left" w:leader="dot" w:pos="4775"/>
              </w:tabs>
              <w:spacing w:line="240" w:lineRule="auto"/>
              <w:ind w:firstLine="0"/>
              <w:rPr>
                <w:sz w:val="22"/>
                <w:szCs w:val="24"/>
              </w:rPr>
            </w:pPr>
            <w:r w:rsidRPr="009D04FC">
              <w:rPr>
                <w:rStyle w:val="BodyText6"/>
                <w:sz w:val="22"/>
                <w:szCs w:val="24"/>
              </w:rPr>
              <w:t>Erection of chemistry building</w:t>
            </w:r>
            <w:r w:rsidRPr="009D04FC">
              <w:rPr>
                <w:rStyle w:val="BodyText6"/>
                <w:sz w:val="22"/>
                <w:szCs w:val="24"/>
              </w:rPr>
              <w:tab/>
            </w:r>
          </w:p>
        </w:tc>
        <w:tc>
          <w:tcPr>
            <w:tcW w:w="1350" w:type="dxa"/>
            <w:vAlign w:val="bottom"/>
          </w:tcPr>
          <w:p w14:paraId="66CEA84F" w14:textId="77777777" w:rsidR="00F5348A" w:rsidRPr="009D04FC" w:rsidRDefault="00C177E3" w:rsidP="00AB6508">
            <w:pPr>
              <w:pStyle w:val="BodyText7"/>
              <w:spacing w:line="240" w:lineRule="auto"/>
              <w:ind w:right="144" w:firstLine="0"/>
              <w:jc w:val="right"/>
              <w:rPr>
                <w:sz w:val="22"/>
                <w:szCs w:val="24"/>
              </w:rPr>
            </w:pPr>
            <w:r w:rsidRPr="009D04FC">
              <w:rPr>
                <w:rStyle w:val="BodyText6"/>
                <w:sz w:val="22"/>
                <w:szCs w:val="24"/>
              </w:rPr>
              <w:t>833,330</w:t>
            </w:r>
          </w:p>
        </w:tc>
      </w:tr>
      <w:tr w:rsidR="00F5348A" w:rsidRPr="00C927D9" w14:paraId="014620E1" w14:textId="77777777" w:rsidTr="009D04FC">
        <w:trPr>
          <w:trHeight w:val="178"/>
        </w:trPr>
        <w:tc>
          <w:tcPr>
            <w:tcW w:w="3430" w:type="dxa"/>
            <w:vAlign w:val="bottom"/>
          </w:tcPr>
          <w:p w14:paraId="424C37BB" w14:textId="77777777" w:rsidR="00F5348A" w:rsidRPr="009D04FC" w:rsidRDefault="00F5348A" w:rsidP="00AB6508">
            <w:pPr>
              <w:rPr>
                <w:rFonts w:ascii="Times New Roman" w:hAnsi="Times New Roman" w:cs="Times New Roman"/>
                <w:sz w:val="22"/>
              </w:rPr>
            </w:pPr>
          </w:p>
        </w:tc>
        <w:tc>
          <w:tcPr>
            <w:tcW w:w="4950" w:type="dxa"/>
            <w:vAlign w:val="bottom"/>
          </w:tcPr>
          <w:p w14:paraId="0102E81D" w14:textId="77777777" w:rsidR="00F5348A" w:rsidRPr="009D04FC" w:rsidRDefault="00C177E3" w:rsidP="00AB6508">
            <w:pPr>
              <w:pStyle w:val="BodyText7"/>
              <w:tabs>
                <w:tab w:val="left" w:leader="dot" w:pos="4775"/>
              </w:tabs>
              <w:spacing w:line="240" w:lineRule="auto"/>
              <w:ind w:firstLine="0"/>
              <w:rPr>
                <w:sz w:val="22"/>
                <w:szCs w:val="24"/>
              </w:rPr>
            </w:pPr>
            <w:r w:rsidRPr="009D04FC">
              <w:rPr>
                <w:rStyle w:val="BodyText6"/>
                <w:sz w:val="22"/>
                <w:szCs w:val="24"/>
              </w:rPr>
              <w:t>Alt</w:t>
            </w:r>
            <w:r w:rsidR="00AB6508" w:rsidRPr="009D04FC">
              <w:rPr>
                <w:rStyle w:val="BodyText6"/>
                <w:sz w:val="22"/>
                <w:szCs w:val="24"/>
              </w:rPr>
              <w:t>erations to existing buildings</w:t>
            </w:r>
            <w:r w:rsidR="00AB6508" w:rsidRPr="009D04FC">
              <w:rPr>
                <w:rStyle w:val="BodyText6"/>
                <w:sz w:val="22"/>
                <w:szCs w:val="24"/>
              </w:rPr>
              <w:tab/>
            </w:r>
          </w:p>
        </w:tc>
        <w:tc>
          <w:tcPr>
            <w:tcW w:w="1350" w:type="dxa"/>
            <w:vAlign w:val="bottom"/>
          </w:tcPr>
          <w:p w14:paraId="678F5894" w14:textId="77777777" w:rsidR="00F5348A" w:rsidRPr="009D04FC" w:rsidRDefault="00C177E3" w:rsidP="00AB6508">
            <w:pPr>
              <w:pStyle w:val="BodyText7"/>
              <w:spacing w:line="240" w:lineRule="auto"/>
              <w:ind w:right="144" w:firstLine="0"/>
              <w:jc w:val="right"/>
              <w:rPr>
                <w:sz w:val="22"/>
                <w:szCs w:val="24"/>
              </w:rPr>
            </w:pPr>
            <w:r w:rsidRPr="009D04FC">
              <w:rPr>
                <w:rStyle w:val="BodyText6"/>
                <w:sz w:val="22"/>
                <w:szCs w:val="24"/>
              </w:rPr>
              <w:t>41,660</w:t>
            </w:r>
          </w:p>
        </w:tc>
      </w:tr>
      <w:tr w:rsidR="00F5348A" w:rsidRPr="00C927D9" w14:paraId="167D7C30" w14:textId="77777777" w:rsidTr="009D04FC">
        <w:trPr>
          <w:trHeight w:val="168"/>
        </w:trPr>
        <w:tc>
          <w:tcPr>
            <w:tcW w:w="3430" w:type="dxa"/>
            <w:vAlign w:val="bottom"/>
          </w:tcPr>
          <w:p w14:paraId="7A680105" w14:textId="77777777" w:rsidR="00F5348A" w:rsidRPr="009D04FC" w:rsidRDefault="00F5348A" w:rsidP="00AB6508">
            <w:pPr>
              <w:rPr>
                <w:rFonts w:ascii="Times New Roman" w:hAnsi="Times New Roman" w:cs="Times New Roman"/>
                <w:sz w:val="22"/>
              </w:rPr>
            </w:pPr>
          </w:p>
        </w:tc>
        <w:tc>
          <w:tcPr>
            <w:tcW w:w="4950" w:type="dxa"/>
            <w:vAlign w:val="bottom"/>
          </w:tcPr>
          <w:p w14:paraId="02FC203F" w14:textId="77777777" w:rsidR="00F5348A" w:rsidRPr="009D04FC" w:rsidRDefault="00AB6508" w:rsidP="00AB6508">
            <w:pPr>
              <w:pStyle w:val="BodyText7"/>
              <w:tabs>
                <w:tab w:val="left" w:leader="dot" w:pos="4775"/>
              </w:tabs>
              <w:spacing w:line="240" w:lineRule="auto"/>
              <w:ind w:firstLine="0"/>
              <w:rPr>
                <w:sz w:val="22"/>
                <w:szCs w:val="24"/>
              </w:rPr>
            </w:pPr>
            <w:r w:rsidRPr="009D04FC">
              <w:rPr>
                <w:rStyle w:val="BodyText6"/>
                <w:sz w:val="22"/>
                <w:szCs w:val="24"/>
              </w:rPr>
              <w:t>Equipment</w:t>
            </w:r>
            <w:r w:rsidRPr="009D04FC">
              <w:rPr>
                <w:rStyle w:val="BodyText6"/>
                <w:sz w:val="22"/>
                <w:szCs w:val="24"/>
              </w:rPr>
              <w:tab/>
            </w:r>
          </w:p>
        </w:tc>
        <w:tc>
          <w:tcPr>
            <w:tcW w:w="1350" w:type="dxa"/>
            <w:vAlign w:val="bottom"/>
          </w:tcPr>
          <w:p w14:paraId="1D6DC078" w14:textId="77777777" w:rsidR="00F5348A" w:rsidRPr="009D04FC" w:rsidRDefault="00C177E3" w:rsidP="00AB6508">
            <w:pPr>
              <w:pStyle w:val="BodyText7"/>
              <w:spacing w:line="240" w:lineRule="auto"/>
              <w:ind w:right="144" w:firstLine="0"/>
              <w:jc w:val="right"/>
              <w:rPr>
                <w:sz w:val="22"/>
                <w:szCs w:val="24"/>
              </w:rPr>
            </w:pPr>
            <w:r w:rsidRPr="009D04FC">
              <w:rPr>
                <w:rStyle w:val="BodyText6"/>
                <w:sz w:val="22"/>
                <w:szCs w:val="24"/>
              </w:rPr>
              <w:t>442,500</w:t>
            </w:r>
          </w:p>
        </w:tc>
      </w:tr>
      <w:tr w:rsidR="00F5348A" w:rsidRPr="00C927D9" w14:paraId="0C23A238" w14:textId="77777777" w:rsidTr="009D04FC">
        <w:trPr>
          <w:trHeight w:val="149"/>
        </w:trPr>
        <w:tc>
          <w:tcPr>
            <w:tcW w:w="3430" w:type="dxa"/>
            <w:vAlign w:val="bottom"/>
          </w:tcPr>
          <w:p w14:paraId="6711F794" w14:textId="77777777" w:rsidR="00F5348A" w:rsidRPr="009D04FC" w:rsidRDefault="00F5348A" w:rsidP="00AB6508">
            <w:pPr>
              <w:rPr>
                <w:rFonts w:ascii="Times New Roman" w:hAnsi="Times New Roman" w:cs="Times New Roman"/>
                <w:sz w:val="22"/>
              </w:rPr>
            </w:pPr>
          </w:p>
        </w:tc>
        <w:tc>
          <w:tcPr>
            <w:tcW w:w="4950" w:type="dxa"/>
            <w:vAlign w:val="bottom"/>
          </w:tcPr>
          <w:p w14:paraId="3753E72C" w14:textId="77777777" w:rsidR="00F5348A" w:rsidRPr="009D04FC" w:rsidRDefault="00AB6508" w:rsidP="00AB6508">
            <w:pPr>
              <w:pStyle w:val="BodyText7"/>
              <w:tabs>
                <w:tab w:val="left" w:leader="dot" w:pos="4775"/>
              </w:tabs>
              <w:spacing w:line="240" w:lineRule="auto"/>
              <w:ind w:firstLine="0"/>
              <w:rPr>
                <w:sz w:val="22"/>
                <w:szCs w:val="24"/>
              </w:rPr>
            </w:pPr>
            <w:r w:rsidRPr="009D04FC">
              <w:rPr>
                <w:rStyle w:val="BodyText6"/>
                <w:sz w:val="22"/>
                <w:szCs w:val="24"/>
              </w:rPr>
              <w:t>Purchase of land</w:t>
            </w:r>
            <w:r w:rsidRPr="009D04FC">
              <w:rPr>
                <w:rStyle w:val="BodyText6"/>
                <w:sz w:val="22"/>
                <w:szCs w:val="24"/>
              </w:rPr>
              <w:tab/>
            </w:r>
          </w:p>
        </w:tc>
        <w:tc>
          <w:tcPr>
            <w:tcW w:w="1350" w:type="dxa"/>
            <w:vAlign w:val="bottom"/>
          </w:tcPr>
          <w:p w14:paraId="28D846DF" w14:textId="77777777" w:rsidR="00F5348A" w:rsidRPr="009D04FC" w:rsidRDefault="00C177E3" w:rsidP="00AB6508">
            <w:pPr>
              <w:pStyle w:val="BodyText7"/>
              <w:spacing w:line="240" w:lineRule="auto"/>
              <w:ind w:right="144" w:firstLine="0"/>
              <w:jc w:val="right"/>
              <w:rPr>
                <w:sz w:val="22"/>
                <w:szCs w:val="24"/>
              </w:rPr>
            </w:pPr>
            <w:r w:rsidRPr="009D04FC">
              <w:rPr>
                <w:rStyle w:val="BodyText6"/>
                <w:sz w:val="22"/>
                <w:szCs w:val="24"/>
              </w:rPr>
              <w:t>308,330</w:t>
            </w:r>
          </w:p>
        </w:tc>
      </w:tr>
      <w:tr w:rsidR="00F5348A" w:rsidRPr="00C927D9" w14:paraId="5F3444C1" w14:textId="77777777" w:rsidTr="009D04FC">
        <w:trPr>
          <w:trHeight w:val="298"/>
        </w:trPr>
        <w:tc>
          <w:tcPr>
            <w:tcW w:w="3430" w:type="dxa"/>
            <w:vAlign w:val="bottom"/>
          </w:tcPr>
          <w:p w14:paraId="4E130394" w14:textId="77777777" w:rsidR="00F5348A" w:rsidRPr="009D04FC" w:rsidRDefault="00F5348A" w:rsidP="00AB6508">
            <w:pPr>
              <w:rPr>
                <w:rFonts w:ascii="Times New Roman" w:hAnsi="Times New Roman" w:cs="Times New Roman"/>
                <w:sz w:val="22"/>
              </w:rPr>
            </w:pPr>
          </w:p>
        </w:tc>
        <w:tc>
          <w:tcPr>
            <w:tcW w:w="4950" w:type="dxa"/>
            <w:vAlign w:val="bottom"/>
          </w:tcPr>
          <w:p w14:paraId="4A7D184F" w14:textId="77777777" w:rsidR="00F5348A" w:rsidRPr="009D04FC" w:rsidRDefault="00AB6508" w:rsidP="00AB6508">
            <w:pPr>
              <w:pStyle w:val="BodyText7"/>
              <w:tabs>
                <w:tab w:val="left" w:leader="dot" w:pos="4775"/>
              </w:tabs>
              <w:spacing w:line="240" w:lineRule="auto"/>
              <w:ind w:firstLine="0"/>
              <w:rPr>
                <w:sz w:val="22"/>
                <w:szCs w:val="24"/>
              </w:rPr>
            </w:pPr>
            <w:r w:rsidRPr="009D04FC">
              <w:rPr>
                <w:rStyle w:val="BodyText6"/>
                <w:sz w:val="22"/>
                <w:szCs w:val="24"/>
              </w:rPr>
              <w:t>Planning</w:t>
            </w:r>
            <w:r w:rsidRPr="009D04FC">
              <w:rPr>
                <w:rStyle w:val="BodyText6"/>
                <w:sz w:val="22"/>
                <w:szCs w:val="24"/>
              </w:rPr>
              <w:tab/>
            </w:r>
          </w:p>
        </w:tc>
        <w:tc>
          <w:tcPr>
            <w:tcW w:w="1350" w:type="dxa"/>
            <w:tcBorders>
              <w:bottom w:val="single" w:sz="4" w:space="0" w:color="auto"/>
            </w:tcBorders>
            <w:vAlign w:val="bottom"/>
          </w:tcPr>
          <w:p w14:paraId="3C1A7CD8" w14:textId="77777777" w:rsidR="00F5348A" w:rsidRPr="009D04FC" w:rsidRDefault="00C177E3" w:rsidP="00AB6508">
            <w:pPr>
              <w:pStyle w:val="BodyText7"/>
              <w:spacing w:line="240" w:lineRule="auto"/>
              <w:ind w:right="144" w:firstLine="0"/>
              <w:jc w:val="right"/>
              <w:rPr>
                <w:sz w:val="22"/>
                <w:szCs w:val="24"/>
              </w:rPr>
            </w:pPr>
            <w:r w:rsidRPr="009D04FC">
              <w:rPr>
                <w:rStyle w:val="BodyText6"/>
                <w:sz w:val="22"/>
                <w:szCs w:val="24"/>
              </w:rPr>
              <w:t>41,670</w:t>
            </w:r>
          </w:p>
        </w:tc>
      </w:tr>
      <w:tr w:rsidR="00F5348A" w:rsidRPr="00C927D9" w14:paraId="22A3C848" w14:textId="77777777" w:rsidTr="009D04FC">
        <w:trPr>
          <w:trHeight w:val="283"/>
        </w:trPr>
        <w:tc>
          <w:tcPr>
            <w:tcW w:w="3430" w:type="dxa"/>
            <w:vAlign w:val="bottom"/>
          </w:tcPr>
          <w:p w14:paraId="733E9B98" w14:textId="77777777" w:rsidR="00F5348A" w:rsidRPr="009D04FC" w:rsidRDefault="00F5348A" w:rsidP="00AB6508">
            <w:pPr>
              <w:rPr>
                <w:rFonts w:ascii="Times New Roman" w:hAnsi="Times New Roman" w:cs="Times New Roman"/>
                <w:sz w:val="22"/>
              </w:rPr>
            </w:pPr>
          </w:p>
        </w:tc>
        <w:tc>
          <w:tcPr>
            <w:tcW w:w="4950" w:type="dxa"/>
            <w:tcBorders>
              <w:bottom w:val="single" w:sz="4" w:space="0" w:color="auto"/>
            </w:tcBorders>
            <w:vAlign w:val="bottom"/>
          </w:tcPr>
          <w:p w14:paraId="43E3FD3F" w14:textId="77777777" w:rsidR="00F5348A" w:rsidRPr="009D04FC" w:rsidRDefault="00F5348A" w:rsidP="00AB6508">
            <w:pPr>
              <w:tabs>
                <w:tab w:val="left" w:leader="dot" w:pos="4775"/>
              </w:tabs>
              <w:rPr>
                <w:rFonts w:ascii="Times New Roman" w:hAnsi="Times New Roman" w:cs="Times New Roman"/>
                <w:sz w:val="22"/>
              </w:rPr>
            </w:pPr>
          </w:p>
        </w:tc>
        <w:tc>
          <w:tcPr>
            <w:tcW w:w="1350" w:type="dxa"/>
            <w:tcBorders>
              <w:top w:val="single" w:sz="4" w:space="0" w:color="auto"/>
              <w:bottom w:val="single" w:sz="4" w:space="0" w:color="auto"/>
            </w:tcBorders>
            <w:vAlign w:val="bottom"/>
          </w:tcPr>
          <w:p w14:paraId="1C772A70" w14:textId="77777777" w:rsidR="00F5348A" w:rsidRPr="009D04FC" w:rsidRDefault="00C177E3" w:rsidP="00AB6508">
            <w:pPr>
              <w:pStyle w:val="BodyText7"/>
              <w:spacing w:line="240" w:lineRule="auto"/>
              <w:ind w:right="144" w:firstLine="0"/>
              <w:jc w:val="right"/>
              <w:rPr>
                <w:sz w:val="22"/>
                <w:szCs w:val="24"/>
              </w:rPr>
            </w:pPr>
            <w:r w:rsidRPr="009D04FC">
              <w:rPr>
                <w:rStyle w:val="BodyText6"/>
                <w:sz w:val="22"/>
                <w:szCs w:val="24"/>
              </w:rPr>
              <w:t>4,834,160</w:t>
            </w:r>
          </w:p>
        </w:tc>
      </w:tr>
      <w:tr w:rsidR="00AB6508" w:rsidRPr="00C927D9" w14:paraId="12971631" w14:textId="77777777" w:rsidTr="009D04FC">
        <w:trPr>
          <w:trHeight w:val="274"/>
        </w:trPr>
        <w:tc>
          <w:tcPr>
            <w:tcW w:w="3430" w:type="dxa"/>
            <w:vMerge w:val="restart"/>
            <w:vAlign w:val="bottom"/>
          </w:tcPr>
          <w:p w14:paraId="0047317A" w14:textId="77777777" w:rsidR="00AB6508" w:rsidRPr="009D04FC" w:rsidRDefault="00AB6508" w:rsidP="009D04FC">
            <w:pPr>
              <w:pStyle w:val="BodyText7"/>
              <w:spacing w:line="240" w:lineRule="auto"/>
              <w:ind w:left="540" w:hanging="270"/>
              <w:rPr>
                <w:sz w:val="22"/>
                <w:szCs w:val="24"/>
              </w:rPr>
            </w:pPr>
            <w:r w:rsidRPr="009D04FC">
              <w:rPr>
                <w:rStyle w:val="BodyText6"/>
                <w:sz w:val="22"/>
                <w:szCs w:val="24"/>
              </w:rPr>
              <w:t>The Ballarat Institute of Advanced Education</w:t>
            </w:r>
          </w:p>
        </w:tc>
        <w:tc>
          <w:tcPr>
            <w:tcW w:w="4950" w:type="dxa"/>
            <w:tcBorders>
              <w:top w:val="single" w:sz="4" w:space="0" w:color="auto"/>
            </w:tcBorders>
            <w:vAlign w:val="bottom"/>
          </w:tcPr>
          <w:p w14:paraId="4641B517" w14:textId="77777777" w:rsidR="00AB6508" w:rsidRPr="009D04FC" w:rsidRDefault="00AB6508" w:rsidP="00AB6508">
            <w:pPr>
              <w:pStyle w:val="BodyText7"/>
              <w:tabs>
                <w:tab w:val="left" w:leader="dot" w:pos="4775"/>
              </w:tabs>
              <w:spacing w:line="240" w:lineRule="auto"/>
              <w:ind w:firstLine="0"/>
              <w:rPr>
                <w:sz w:val="22"/>
                <w:szCs w:val="24"/>
              </w:rPr>
            </w:pPr>
            <w:r w:rsidRPr="009D04FC">
              <w:rPr>
                <w:rStyle w:val="BodyText6"/>
                <w:sz w:val="22"/>
                <w:szCs w:val="24"/>
              </w:rPr>
              <w:t>Erection of electrical engineering building</w:t>
            </w:r>
            <w:r w:rsidRPr="009D04FC">
              <w:rPr>
                <w:rStyle w:val="BodyText6"/>
                <w:sz w:val="22"/>
                <w:szCs w:val="24"/>
              </w:rPr>
              <w:tab/>
            </w:r>
          </w:p>
        </w:tc>
        <w:tc>
          <w:tcPr>
            <w:tcW w:w="1350" w:type="dxa"/>
            <w:tcBorders>
              <w:top w:val="single" w:sz="4" w:space="0" w:color="auto"/>
            </w:tcBorders>
            <w:vAlign w:val="bottom"/>
          </w:tcPr>
          <w:p w14:paraId="61CD0DCB" w14:textId="77777777" w:rsidR="00AB6508" w:rsidRPr="009D04FC" w:rsidRDefault="00AB6508" w:rsidP="00AB6508">
            <w:pPr>
              <w:pStyle w:val="BodyText7"/>
              <w:spacing w:line="240" w:lineRule="auto"/>
              <w:ind w:right="144" w:firstLine="0"/>
              <w:jc w:val="right"/>
              <w:rPr>
                <w:sz w:val="22"/>
                <w:szCs w:val="24"/>
              </w:rPr>
            </w:pPr>
            <w:r w:rsidRPr="009D04FC">
              <w:rPr>
                <w:rStyle w:val="BodyText6"/>
                <w:sz w:val="22"/>
                <w:szCs w:val="24"/>
              </w:rPr>
              <w:t>608,330</w:t>
            </w:r>
          </w:p>
        </w:tc>
      </w:tr>
      <w:tr w:rsidR="00AB6508" w:rsidRPr="00C927D9" w14:paraId="63B18277" w14:textId="77777777" w:rsidTr="00AB6508">
        <w:trPr>
          <w:trHeight w:val="163"/>
        </w:trPr>
        <w:tc>
          <w:tcPr>
            <w:tcW w:w="3430" w:type="dxa"/>
            <w:vMerge/>
            <w:vAlign w:val="bottom"/>
          </w:tcPr>
          <w:p w14:paraId="493B096D" w14:textId="77777777" w:rsidR="00AB6508" w:rsidRPr="009D04FC" w:rsidRDefault="00AB6508" w:rsidP="00AB6508">
            <w:pPr>
              <w:pStyle w:val="BodyText7"/>
              <w:spacing w:line="240" w:lineRule="auto"/>
              <w:ind w:firstLine="0"/>
              <w:rPr>
                <w:sz w:val="22"/>
                <w:szCs w:val="24"/>
              </w:rPr>
            </w:pPr>
          </w:p>
        </w:tc>
        <w:tc>
          <w:tcPr>
            <w:tcW w:w="4950" w:type="dxa"/>
            <w:vAlign w:val="bottom"/>
          </w:tcPr>
          <w:p w14:paraId="78E57A34" w14:textId="77777777" w:rsidR="00AB6508" w:rsidRPr="009D04FC" w:rsidRDefault="00AB6508" w:rsidP="00AB6508">
            <w:pPr>
              <w:pStyle w:val="BodyText7"/>
              <w:tabs>
                <w:tab w:val="left" w:leader="dot" w:pos="4775"/>
              </w:tabs>
              <w:spacing w:line="240" w:lineRule="auto"/>
              <w:ind w:firstLine="0"/>
              <w:rPr>
                <w:sz w:val="22"/>
                <w:szCs w:val="24"/>
              </w:rPr>
            </w:pPr>
            <w:r w:rsidRPr="009D04FC">
              <w:rPr>
                <w:rStyle w:val="BodyText6"/>
                <w:sz w:val="22"/>
                <w:szCs w:val="24"/>
              </w:rPr>
              <w:t>Erection of general purpose teaching building</w:t>
            </w:r>
            <w:r w:rsidRPr="009D04FC">
              <w:rPr>
                <w:rStyle w:val="BodyText6"/>
                <w:sz w:val="22"/>
                <w:szCs w:val="24"/>
              </w:rPr>
              <w:tab/>
            </w:r>
          </w:p>
        </w:tc>
        <w:tc>
          <w:tcPr>
            <w:tcW w:w="1350" w:type="dxa"/>
            <w:vAlign w:val="bottom"/>
          </w:tcPr>
          <w:p w14:paraId="168E1467" w14:textId="77777777" w:rsidR="00AB6508" w:rsidRPr="009D04FC" w:rsidRDefault="00AB6508" w:rsidP="00AB6508">
            <w:pPr>
              <w:pStyle w:val="BodyText7"/>
              <w:spacing w:line="240" w:lineRule="auto"/>
              <w:ind w:right="144" w:firstLine="0"/>
              <w:jc w:val="right"/>
              <w:rPr>
                <w:sz w:val="22"/>
                <w:szCs w:val="24"/>
              </w:rPr>
            </w:pPr>
            <w:r w:rsidRPr="009D04FC">
              <w:rPr>
                <w:rStyle w:val="BodyText6"/>
                <w:sz w:val="22"/>
                <w:szCs w:val="24"/>
              </w:rPr>
              <w:t>854,170</w:t>
            </w:r>
          </w:p>
        </w:tc>
      </w:tr>
      <w:tr w:rsidR="00F5348A" w:rsidRPr="00C927D9" w14:paraId="32E50A72" w14:textId="77777777" w:rsidTr="00AB6508">
        <w:trPr>
          <w:trHeight w:val="168"/>
        </w:trPr>
        <w:tc>
          <w:tcPr>
            <w:tcW w:w="3430" w:type="dxa"/>
            <w:vAlign w:val="bottom"/>
          </w:tcPr>
          <w:p w14:paraId="2BE70146" w14:textId="77777777" w:rsidR="00F5348A" w:rsidRPr="009D04FC" w:rsidRDefault="00F5348A" w:rsidP="00AB6508">
            <w:pPr>
              <w:rPr>
                <w:rFonts w:ascii="Times New Roman" w:hAnsi="Times New Roman" w:cs="Times New Roman"/>
                <w:sz w:val="22"/>
              </w:rPr>
            </w:pPr>
          </w:p>
        </w:tc>
        <w:tc>
          <w:tcPr>
            <w:tcW w:w="4950" w:type="dxa"/>
            <w:vAlign w:val="bottom"/>
          </w:tcPr>
          <w:p w14:paraId="58289F70" w14:textId="77777777" w:rsidR="00F5348A" w:rsidRPr="009D04FC" w:rsidRDefault="00C177E3" w:rsidP="00AB6508">
            <w:pPr>
              <w:pStyle w:val="BodyText7"/>
              <w:tabs>
                <w:tab w:val="left" w:leader="dot" w:pos="4775"/>
              </w:tabs>
              <w:spacing w:line="240" w:lineRule="auto"/>
              <w:ind w:firstLine="0"/>
              <w:rPr>
                <w:sz w:val="22"/>
                <w:szCs w:val="24"/>
              </w:rPr>
            </w:pPr>
            <w:r w:rsidRPr="009D04FC">
              <w:rPr>
                <w:rStyle w:val="BodyText6"/>
                <w:sz w:val="22"/>
                <w:szCs w:val="24"/>
              </w:rPr>
              <w:t xml:space="preserve">Erection of student residence </w:t>
            </w:r>
            <w:r w:rsidRPr="009D04FC">
              <w:rPr>
                <w:rStyle w:val="BodyText6"/>
                <w:sz w:val="22"/>
                <w:szCs w:val="24"/>
              </w:rPr>
              <w:tab/>
            </w:r>
          </w:p>
        </w:tc>
        <w:tc>
          <w:tcPr>
            <w:tcW w:w="1350" w:type="dxa"/>
            <w:vAlign w:val="bottom"/>
          </w:tcPr>
          <w:p w14:paraId="297970B1" w14:textId="77777777" w:rsidR="00F5348A" w:rsidRPr="009D04FC" w:rsidRDefault="00C177E3" w:rsidP="00AB6508">
            <w:pPr>
              <w:pStyle w:val="BodyText7"/>
              <w:spacing w:line="240" w:lineRule="auto"/>
              <w:ind w:right="144" w:firstLine="0"/>
              <w:jc w:val="right"/>
              <w:rPr>
                <w:sz w:val="22"/>
                <w:szCs w:val="24"/>
              </w:rPr>
            </w:pPr>
            <w:r w:rsidRPr="009D04FC">
              <w:rPr>
                <w:rStyle w:val="BodyText6"/>
                <w:sz w:val="22"/>
                <w:szCs w:val="24"/>
              </w:rPr>
              <w:t>291,670</w:t>
            </w:r>
          </w:p>
        </w:tc>
      </w:tr>
      <w:tr w:rsidR="00F5348A" w:rsidRPr="00C927D9" w14:paraId="5595080B" w14:textId="77777777" w:rsidTr="009D04FC">
        <w:trPr>
          <w:trHeight w:val="331"/>
        </w:trPr>
        <w:tc>
          <w:tcPr>
            <w:tcW w:w="3430" w:type="dxa"/>
            <w:vAlign w:val="bottom"/>
          </w:tcPr>
          <w:p w14:paraId="17CE9095" w14:textId="77777777" w:rsidR="00F5348A" w:rsidRPr="009D04FC" w:rsidRDefault="00F5348A" w:rsidP="00AB6508">
            <w:pPr>
              <w:rPr>
                <w:rFonts w:ascii="Times New Roman" w:hAnsi="Times New Roman" w:cs="Times New Roman"/>
                <w:sz w:val="22"/>
              </w:rPr>
            </w:pPr>
          </w:p>
        </w:tc>
        <w:tc>
          <w:tcPr>
            <w:tcW w:w="4950" w:type="dxa"/>
            <w:vAlign w:val="bottom"/>
          </w:tcPr>
          <w:p w14:paraId="6A8D5D72" w14:textId="77777777" w:rsidR="00F5348A" w:rsidRPr="009D04FC" w:rsidRDefault="00C177E3" w:rsidP="00AB6508">
            <w:pPr>
              <w:pStyle w:val="BodyText7"/>
              <w:tabs>
                <w:tab w:val="left" w:leader="dot" w:pos="4775"/>
              </w:tabs>
              <w:spacing w:line="240" w:lineRule="auto"/>
              <w:ind w:left="260" w:hanging="260"/>
              <w:rPr>
                <w:sz w:val="22"/>
                <w:szCs w:val="24"/>
              </w:rPr>
            </w:pPr>
            <w:r w:rsidRPr="009D04FC">
              <w:rPr>
                <w:rStyle w:val="BodyText6"/>
                <w:sz w:val="22"/>
                <w:szCs w:val="24"/>
              </w:rPr>
              <w:t>Alterations to existing buildings—Lydia</w:t>
            </w:r>
            <w:r w:rsidR="00AB6508" w:rsidRPr="009D04FC">
              <w:rPr>
                <w:rStyle w:val="BodyText6"/>
                <w:sz w:val="22"/>
                <w:szCs w:val="24"/>
              </w:rPr>
              <w:t>rd Street and Mount Helen sites</w:t>
            </w:r>
            <w:r w:rsidR="00AB6508" w:rsidRPr="009D04FC">
              <w:rPr>
                <w:rStyle w:val="BodyText6"/>
                <w:sz w:val="22"/>
                <w:szCs w:val="24"/>
              </w:rPr>
              <w:tab/>
            </w:r>
          </w:p>
        </w:tc>
        <w:tc>
          <w:tcPr>
            <w:tcW w:w="1350" w:type="dxa"/>
            <w:vAlign w:val="bottom"/>
          </w:tcPr>
          <w:p w14:paraId="4C46DCE5" w14:textId="77777777" w:rsidR="00F5348A" w:rsidRPr="009D04FC" w:rsidRDefault="00C177E3" w:rsidP="00AB6508">
            <w:pPr>
              <w:pStyle w:val="BodyText7"/>
              <w:spacing w:line="240" w:lineRule="auto"/>
              <w:ind w:right="144" w:firstLine="0"/>
              <w:jc w:val="right"/>
              <w:rPr>
                <w:sz w:val="22"/>
                <w:szCs w:val="24"/>
              </w:rPr>
            </w:pPr>
            <w:r w:rsidRPr="009D04FC">
              <w:rPr>
                <w:rStyle w:val="BodyText6"/>
                <w:sz w:val="22"/>
                <w:szCs w:val="24"/>
              </w:rPr>
              <w:t>16,670</w:t>
            </w:r>
          </w:p>
        </w:tc>
      </w:tr>
      <w:tr w:rsidR="00F5348A" w:rsidRPr="00C927D9" w14:paraId="72A8126D" w14:textId="77777777" w:rsidTr="009D04FC">
        <w:trPr>
          <w:trHeight w:val="178"/>
        </w:trPr>
        <w:tc>
          <w:tcPr>
            <w:tcW w:w="3430" w:type="dxa"/>
            <w:vAlign w:val="bottom"/>
          </w:tcPr>
          <w:p w14:paraId="51627971" w14:textId="77777777" w:rsidR="00F5348A" w:rsidRPr="009D04FC" w:rsidRDefault="00F5348A" w:rsidP="00AB6508">
            <w:pPr>
              <w:rPr>
                <w:rFonts w:ascii="Times New Roman" w:hAnsi="Times New Roman" w:cs="Times New Roman"/>
                <w:sz w:val="22"/>
              </w:rPr>
            </w:pPr>
          </w:p>
        </w:tc>
        <w:tc>
          <w:tcPr>
            <w:tcW w:w="4950" w:type="dxa"/>
            <w:vAlign w:val="bottom"/>
          </w:tcPr>
          <w:p w14:paraId="49D9D006" w14:textId="77777777" w:rsidR="00F5348A" w:rsidRPr="009D04FC" w:rsidRDefault="00AB6508" w:rsidP="00AB6508">
            <w:pPr>
              <w:pStyle w:val="BodyText7"/>
              <w:tabs>
                <w:tab w:val="left" w:leader="dot" w:pos="4775"/>
              </w:tabs>
              <w:spacing w:line="240" w:lineRule="auto"/>
              <w:ind w:firstLine="0"/>
              <w:rPr>
                <w:sz w:val="22"/>
                <w:szCs w:val="24"/>
              </w:rPr>
            </w:pPr>
            <w:r w:rsidRPr="009D04FC">
              <w:rPr>
                <w:rStyle w:val="BodyText6"/>
                <w:sz w:val="22"/>
                <w:szCs w:val="24"/>
              </w:rPr>
              <w:t>Equipment</w:t>
            </w:r>
            <w:r w:rsidRPr="009D04FC">
              <w:rPr>
                <w:rStyle w:val="BodyText6"/>
                <w:sz w:val="22"/>
                <w:szCs w:val="24"/>
              </w:rPr>
              <w:tab/>
            </w:r>
          </w:p>
        </w:tc>
        <w:tc>
          <w:tcPr>
            <w:tcW w:w="1350" w:type="dxa"/>
            <w:vAlign w:val="bottom"/>
          </w:tcPr>
          <w:p w14:paraId="440E4634" w14:textId="77777777" w:rsidR="00F5348A" w:rsidRPr="009D04FC" w:rsidRDefault="00C177E3" w:rsidP="00AB6508">
            <w:pPr>
              <w:pStyle w:val="BodyText7"/>
              <w:spacing w:line="240" w:lineRule="auto"/>
              <w:ind w:right="144" w:firstLine="0"/>
              <w:jc w:val="right"/>
              <w:rPr>
                <w:sz w:val="22"/>
                <w:szCs w:val="24"/>
              </w:rPr>
            </w:pPr>
            <w:r w:rsidRPr="009D04FC">
              <w:rPr>
                <w:rStyle w:val="BodyText6"/>
                <w:sz w:val="22"/>
                <w:szCs w:val="24"/>
              </w:rPr>
              <w:t>87,500</w:t>
            </w:r>
          </w:p>
        </w:tc>
      </w:tr>
      <w:tr w:rsidR="00F5348A" w:rsidRPr="00C927D9" w14:paraId="59FE4CAB" w14:textId="77777777" w:rsidTr="009D04FC">
        <w:trPr>
          <w:trHeight w:val="182"/>
        </w:trPr>
        <w:tc>
          <w:tcPr>
            <w:tcW w:w="3430" w:type="dxa"/>
            <w:vAlign w:val="bottom"/>
          </w:tcPr>
          <w:p w14:paraId="34D7E220" w14:textId="77777777" w:rsidR="00F5348A" w:rsidRPr="009D04FC" w:rsidRDefault="00F5348A" w:rsidP="00AB6508">
            <w:pPr>
              <w:rPr>
                <w:rFonts w:ascii="Times New Roman" w:hAnsi="Times New Roman" w:cs="Times New Roman"/>
                <w:sz w:val="22"/>
              </w:rPr>
            </w:pPr>
          </w:p>
        </w:tc>
        <w:tc>
          <w:tcPr>
            <w:tcW w:w="4950" w:type="dxa"/>
            <w:vAlign w:val="bottom"/>
          </w:tcPr>
          <w:p w14:paraId="590AA949" w14:textId="77777777" w:rsidR="00F5348A" w:rsidRPr="009D04FC" w:rsidRDefault="00AB6508" w:rsidP="00AB6508">
            <w:pPr>
              <w:pStyle w:val="BodyText7"/>
              <w:tabs>
                <w:tab w:val="left" w:leader="dot" w:pos="4775"/>
              </w:tabs>
              <w:spacing w:line="240" w:lineRule="auto"/>
              <w:ind w:firstLine="0"/>
              <w:rPr>
                <w:sz w:val="22"/>
                <w:szCs w:val="24"/>
              </w:rPr>
            </w:pPr>
            <w:r w:rsidRPr="009D04FC">
              <w:rPr>
                <w:rStyle w:val="BodyText6"/>
                <w:sz w:val="22"/>
                <w:szCs w:val="24"/>
              </w:rPr>
              <w:t>Site works</w:t>
            </w:r>
            <w:r w:rsidRPr="009D04FC">
              <w:rPr>
                <w:rStyle w:val="BodyText6"/>
                <w:sz w:val="22"/>
                <w:szCs w:val="24"/>
              </w:rPr>
              <w:tab/>
            </w:r>
          </w:p>
        </w:tc>
        <w:tc>
          <w:tcPr>
            <w:tcW w:w="1350" w:type="dxa"/>
            <w:vAlign w:val="bottom"/>
          </w:tcPr>
          <w:p w14:paraId="090D3030" w14:textId="77777777" w:rsidR="00F5348A" w:rsidRPr="009D04FC" w:rsidRDefault="00C177E3" w:rsidP="00AB6508">
            <w:pPr>
              <w:pStyle w:val="BodyText7"/>
              <w:spacing w:line="240" w:lineRule="auto"/>
              <w:ind w:right="144" w:firstLine="0"/>
              <w:jc w:val="right"/>
              <w:rPr>
                <w:sz w:val="22"/>
                <w:szCs w:val="24"/>
              </w:rPr>
            </w:pPr>
            <w:r w:rsidRPr="009D04FC">
              <w:rPr>
                <w:rStyle w:val="BodyText6"/>
                <w:sz w:val="22"/>
                <w:szCs w:val="24"/>
              </w:rPr>
              <w:t>62,500</w:t>
            </w:r>
          </w:p>
        </w:tc>
      </w:tr>
      <w:tr w:rsidR="00F5348A" w:rsidRPr="00C927D9" w14:paraId="16453D26" w14:textId="77777777" w:rsidTr="009D04FC">
        <w:trPr>
          <w:trHeight w:val="192"/>
        </w:trPr>
        <w:tc>
          <w:tcPr>
            <w:tcW w:w="3430" w:type="dxa"/>
            <w:vAlign w:val="bottom"/>
          </w:tcPr>
          <w:p w14:paraId="0BD034E9" w14:textId="77777777" w:rsidR="00F5348A" w:rsidRPr="009D04FC" w:rsidRDefault="00F5348A" w:rsidP="00AB6508">
            <w:pPr>
              <w:rPr>
                <w:rFonts w:ascii="Times New Roman" w:hAnsi="Times New Roman" w:cs="Times New Roman"/>
                <w:sz w:val="22"/>
              </w:rPr>
            </w:pPr>
          </w:p>
        </w:tc>
        <w:tc>
          <w:tcPr>
            <w:tcW w:w="4950" w:type="dxa"/>
            <w:vAlign w:val="bottom"/>
          </w:tcPr>
          <w:p w14:paraId="4D8A7AA0" w14:textId="77777777" w:rsidR="00F5348A" w:rsidRPr="009D04FC" w:rsidRDefault="00AB6508" w:rsidP="00AB6508">
            <w:pPr>
              <w:pStyle w:val="BodyText7"/>
              <w:tabs>
                <w:tab w:val="left" w:leader="dot" w:pos="4775"/>
              </w:tabs>
              <w:spacing w:line="240" w:lineRule="auto"/>
              <w:ind w:firstLine="0"/>
              <w:rPr>
                <w:sz w:val="22"/>
                <w:szCs w:val="24"/>
              </w:rPr>
            </w:pPr>
            <w:r w:rsidRPr="009D04FC">
              <w:rPr>
                <w:rStyle w:val="BodyText6"/>
                <w:sz w:val="22"/>
                <w:szCs w:val="24"/>
              </w:rPr>
              <w:t>Planning</w:t>
            </w:r>
            <w:r w:rsidRPr="009D04FC">
              <w:rPr>
                <w:rStyle w:val="BodyText6"/>
                <w:sz w:val="22"/>
                <w:szCs w:val="24"/>
              </w:rPr>
              <w:tab/>
            </w:r>
          </w:p>
        </w:tc>
        <w:tc>
          <w:tcPr>
            <w:tcW w:w="1350" w:type="dxa"/>
            <w:tcBorders>
              <w:bottom w:val="single" w:sz="4" w:space="0" w:color="auto"/>
            </w:tcBorders>
            <w:vAlign w:val="bottom"/>
          </w:tcPr>
          <w:p w14:paraId="548F3DDD" w14:textId="77777777" w:rsidR="00F5348A" w:rsidRPr="009D04FC" w:rsidRDefault="00C177E3" w:rsidP="00AB6508">
            <w:pPr>
              <w:pStyle w:val="BodyText7"/>
              <w:spacing w:line="240" w:lineRule="auto"/>
              <w:ind w:right="144" w:firstLine="0"/>
              <w:jc w:val="right"/>
              <w:rPr>
                <w:sz w:val="22"/>
                <w:szCs w:val="24"/>
              </w:rPr>
            </w:pPr>
            <w:r w:rsidRPr="009D04FC">
              <w:rPr>
                <w:rStyle w:val="BodyText6"/>
                <w:sz w:val="22"/>
                <w:szCs w:val="24"/>
              </w:rPr>
              <w:t>16,660</w:t>
            </w:r>
          </w:p>
        </w:tc>
      </w:tr>
      <w:tr w:rsidR="00F5348A" w:rsidRPr="00C927D9" w14:paraId="0215BDB4" w14:textId="77777777" w:rsidTr="009D04FC">
        <w:trPr>
          <w:trHeight w:val="394"/>
        </w:trPr>
        <w:tc>
          <w:tcPr>
            <w:tcW w:w="3430" w:type="dxa"/>
            <w:vAlign w:val="bottom"/>
          </w:tcPr>
          <w:p w14:paraId="7947A9ED" w14:textId="77777777" w:rsidR="00F5348A" w:rsidRPr="009D04FC" w:rsidRDefault="00F5348A" w:rsidP="00AB6508">
            <w:pPr>
              <w:rPr>
                <w:rFonts w:ascii="Times New Roman" w:hAnsi="Times New Roman" w:cs="Times New Roman"/>
                <w:sz w:val="22"/>
              </w:rPr>
            </w:pPr>
          </w:p>
        </w:tc>
        <w:tc>
          <w:tcPr>
            <w:tcW w:w="4950" w:type="dxa"/>
            <w:tcBorders>
              <w:bottom w:val="single" w:sz="4" w:space="0" w:color="auto"/>
            </w:tcBorders>
            <w:vAlign w:val="bottom"/>
          </w:tcPr>
          <w:p w14:paraId="4D4EE21B" w14:textId="77777777" w:rsidR="00F5348A" w:rsidRPr="009D04FC" w:rsidRDefault="00F5348A" w:rsidP="00AB6508">
            <w:pPr>
              <w:tabs>
                <w:tab w:val="left" w:leader="dot" w:pos="4775"/>
              </w:tabs>
              <w:rPr>
                <w:rFonts w:ascii="Times New Roman" w:hAnsi="Times New Roman" w:cs="Times New Roman"/>
                <w:sz w:val="22"/>
              </w:rPr>
            </w:pPr>
          </w:p>
        </w:tc>
        <w:tc>
          <w:tcPr>
            <w:tcW w:w="1350" w:type="dxa"/>
            <w:tcBorders>
              <w:top w:val="single" w:sz="4" w:space="0" w:color="auto"/>
              <w:bottom w:val="single" w:sz="4" w:space="0" w:color="auto"/>
            </w:tcBorders>
            <w:vAlign w:val="bottom"/>
          </w:tcPr>
          <w:p w14:paraId="66450D22" w14:textId="77777777" w:rsidR="00F5348A" w:rsidRPr="009D04FC" w:rsidRDefault="00C177E3" w:rsidP="00AB6508">
            <w:pPr>
              <w:pStyle w:val="BodyText7"/>
              <w:spacing w:line="240" w:lineRule="auto"/>
              <w:ind w:right="144" w:firstLine="0"/>
              <w:jc w:val="right"/>
              <w:rPr>
                <w:sz w:val="22"/>
                <w:szCs w:val="24"/>
              </w:rPr>
            </w:pPr>
            <w:r w:rsidRPr="009D04FC">
              <w:rPr>
                <w:rStyle w:val="BodyText6"/>
                <w:sz w:val="22"/>
                <w:szCs w:val="24"/>
              </w:rPr>
              <w:t>1,937,500</w:t>
            </w:r>
          </w:p>
        </w:tc>
      </w:tr>
      <w:tr w:rsidR="00AB6508" w:rsidRPr="00C927D9" w14:paraId="0B280D25" w14:textId="77777777" w:rsidTr="00F577FB">
        <w:trPr>
          <w:trHeight w:val="254"/>
        </w:trPr>
        <w:tc>
          <w:tcPr>
            <w:tcW w:w="3430" w:type="dxa"/>
            <w:vMerge w:val="restart"/>
          </w:tcPr>
          <w:p w14:paraId="171B4888" w14:textId="77777777" w:rsidR="00AB6508" w:rsidRPr="009D04FC" w:rsidRDefault="00AB6508" w:rsidP="00F577FB">
            <w:pPr>
              <w:pStyle w:val="BodyText7"/>
              <w:spacing w:line="240" w:lineRule="auto"/>
              <w:ind w:left="540" w:hanging="270"/>
              <w:rPr>
                <w:sz w:val="22"/>
                <w:szCs w:val="24"/>
              </w:rPr>
            </w:pPr>
            <w:r w:rsidRPr="009D04FC">
              <w:rPr>
                <w:rStyle w:val="BodyText6"/>
                <w:sz w:val="22"/>
                <w:szCs w:val="24"/>
              </w:rPr>
              <w:t>The Victorian College of the Arts</w:t>
            </w:r>
          </w:p>
        </w:tc>
        <w:tc>
          <w:tcPr>
            <w:tcW w:w="4950" w:type="dxa"/>
            <w:tcBorders>
              <w:top w:val="single" w:sz="4" w:space="0" w:color="auto"/>
            </w:tcBorders>
            <w:vAlign w:val="bottom"/>
          </w:tcPr>
          <w:p w14:paraId="0CBA4E59" w14:textId="77777777" w:rsidR="00AB6508" w:rsidRPr="009D04FC" w:rsidRDefault="00AB6508" w:rsidP="00AB6508">
            <w:pPr>
              <w:pStyle w:val="BodyText7"/>
              <w:tabs>
                <w:tab w:val="left" w:leader="dot" w:pos="4775"/>
              </w:tabs>
              <w:spacing w:line="240" w:lineRule="auto"/>
              <w:ind w:firstLine="0"/>
              <w:rPr>
                <w:sz w:val="22"/>
                <w:szCs w:val="24"/>
              </w:rPr>
            </w:pPr>
            <w:r w:rsidRPr="009D04FC">
              <w:rPr>
                <w:rStyle w:val="BodyText6"/>
                <w:sz w:val="22"/>
                <w:szCs w:val="24"/>
              </w:rPr>
              <w:t>Initial development</w:t>
            </w:r>
            <w:r w:rsidRPr="009D04FC">
              <w:rPr>
                <w:rStyle w:val="BodyText6"/>
                <w:sz w:val="22"/>
                <w:szCs w:val="24"/>
              </w:rPr>
              <w:tab/>
            </w:r>
          </w:p>
        </w:tc>
        <w:tc>
          <w:tcPr>
            <w:tcW w:w="1350" w:type="dxa"/>
            <w:tcBorders>
              <w:top w:val="single" w:sz="4" w:space="0" w:color="auto"/>
            </w:tcBorders>
            <w:vAlign w:val="bottom"/>
          </w:tcPr>
          <w:p w14:paraId="625C54A4" w14:textId="77777777" w:rsidR="00AB6508" w:rsidRPr="009D04FC" w:rsidRDefault="00AB6508" w:rsidP="00AB6508">
            <w:pPr>
              <w:pStyle w:val="BodyText7"/>
              <w:spacing w:line="240" w:lineRule="auto"/>
              <w:ind w:right="144" w:firstLine="0"/>
              <w:jc w:val="right"/>
              <w:rPr>
                <w:sz w:val="22"/>
                <w:szCs w:val="24"/>
              </w:rPr>
            </w:pPr>
            <w:r w:rsidRPr="009D04FC">
              <w:rPr>
                <w:rStyle w:val="BodyText6"/>
                <w:sz w:val="22"/>
                <w:szCs w:val="24"/>
              </w:rPr>
              <w:t>170,800</w:t>
            </w:r>
          </w:p>
        </w:tc>
      </w:tr>
      <w:tr w:rsidR="00AB6508" w:rsidRPr="00C927D9" w14:paraId="4D69BA95" w14:textId="77777777" w:rsidTr="009D04FC">
        <w:trPr>
          <w:trHeight w:val="178"/>
        </w:trPr>
        <w:tc>
          <w:tcPr>
            <w:tcW w:w="3430" w:type="dxa"/>
            <w:vMerge/>
            <w:vAlign w:val="bottom"/>
          </w:tcPr>
          <w:p w14:paraId="1A8CF7B2" w14:textId="77777777" w:rsidR="00AB6508" w:rsidRPr="009D04FC" w:rsidRDefault="00AB6508" w:rsidP="00AB6508">
            <w:pPr>
              <w:pStyle w:val="BodyText7"/>
              <w:spacing w:line="240" w:lineRule="auto"/>
              <w:ind w:firstLine="0"/>
              <w:rPr>
                <w:sz w:val="22"/>
                <w:szCs w:val="24"/>
              </w:rPr>
            </w:pPr>
          </w:p>
        </w:tc>
        <w:tc>
          <w:tcPr>
            <w:tcW w:w="4950" w:type="dxa"/>
            <w:vAlign w:val="bottom"/>
          </w:tcPr>
          <w:p w14:paraId="2D07246F" w14:textId="77777777" w:rsidR="00AB6508" w:rsidRPr="009D04FC" w:rsidRDefault="00AB6508" w:rsidP="00AB6508">
            <w:pPr>
              <w:pStyle w:val="BodyText7"/>
              <w:tabs>
                <w:tab w:val="left" w:leader="dot" w:pos="4775"/>
              </w:tabs>
              <w:spacing w:line="240" w:lineRule="auto"/>
              <w:ind w:firstLine="0"/>
              <w:rPr>
                <w:sz w:val="22"/>
                <w:szCs w:val="24"/>
              </w:rPr>
            </w:pPr>
            <w:r w:rsidRPr="009D04FC">
              <w:rPr>
                <w:rStyle w:val="BodyText6"/>
                <w:sz w:val="22"/>
                <w:szCs w:val="24"/>
              </w:rPr>
              <w:t>Equipment</w:t>
            </w:r>
            <w:r w:rsidRPr="009D04FC">
              <w:rPr>
                <w:rStyle w:val="BodyText6"/>
                <w:sz w:val="22"/>
                <w:szCs w:val="24"/>
              </w:rPr>
              <w:tab/>
            </w:r>
          </w:p>
        </w:tc>
        <w:tc>
          <w:tcPr>
            <w:tcW w:w="1350" w:type="dxa"/>
            <w:vAlign w:val="bottom"/>
          </w:tcPr>
          <w:p w14:paraId="060D75B8" w14:textId="77777777" w:rsidR="00AB6508" w:rsidRPr="009D04FC" w:rsidRDefault="00AB6508" w:rsidP="00AB6508">
            <w:pPr>
              <w:pStyle w:val="BodyText7"/>
              <w:spacing w:line="240" w:lineRule="auto"/>
              <w:ind w:right="144" w:firstLine="0"/>
              <w:jc w:val="right"/>
              <w:rPr>
                <w:sz w:val="22"/>
                <w:szCs w:val="24"/>
              </w:rPr>
            </w:pPr>
            <w:r w:rsidRPr="009D04FC">
              <w:rPr>
                <w:rStyle w:val="BodyText6"/>
                <w:sz w:val="22"/>
                <w:szCs w:val="24"/>
              </w:rPr>
              <w:t>58,370</w:t>
            </w:r>
          </w:p>
        </w:tc>
      </w:tr>
      <w:tr w:rsidR="00F5348A" w:rsidRPr="00C927D9" w14:paraId="3F55E1C9" w14:textId="77777777" w:rsidTr="009D04FC">
        <w:trPr>
          <w:trHeight w:val="197"/>
        </w:trPr>
        <w:tc>
          <w:tcPr>
            <w:tcW w:w="3430" w:type="dxa"/>
            <w:vAlign w:val="bottom"/>
          </w:tcPr>
          <w:p w14:paraId="6C27BC72" w14:textId="77777777" w:rsidR="00F5348A" w:rsidRPr="009D04FC" w:rsidRDefault="00F5348A" w:rsidP="00AB6508">
            <w:pPr>
              <w:rPr>
                <w:rFonts w:ascii="Times New Roman" w:hAnsi="Times New Roman" w:cs="Times New Roman"/>
                <w:sz w:val="22"/>
              </w:rPr>
            </w:pPr>
          </w:p>
        </w:tc>
        <w:tc>
          <w:tcPr>
            <w:tcW w:w="4950" w:type="dxa"/>
            <w:vAlign w:val="bottom"/>
          </w:tcPr>
          <w:p w14:paraId="4B7544D8" w14:textId="77777777" w:rsidR="00F5348A" w:rsidRPr="009D04FC" w:rsidRDefault="00AB6508" w:rsidP="00AB6508">
            <w:pPr>
              <w:pStyle w:val="BodyText7"/>
              <w:tabs>
                <w:tab w:val="left" w:leader="dot" w:pos="4775"/>
              </w:tabs>
              <w:spacing w:line="240" w:lineRule="auto"/>
              <w:ind w:firstLine="0"/>
              <w:rPr>
                <w:sz w:val="22"/>
                <w:szCs w:val="24"/>
              </w:rPr>
            </w:pPr>
            <w:r w:rsidRPr="009D04FC">
              <w:rPr>
                <w:rStyle w:val="BodyText6"/>
                <w:sz w:val="22"/>
                <w:szCs w:val="24"/>
              </w:rPr>
              <w:t>Planning</w:t>
            </w:r>
            <w:r w:rsidRPr="009D04FC">
              <w:rPr>
                <w:rStyle w:val="BodyText6"/>
                <w:sz w:val="22"/>
                <w:szCs w:val="24"/>
              </w:rPr>
              <w:tab/>
            </w:r>
          </w:p>
        </w:tc>
        <w:tc>
          <w:tcPr>
            <w:tcW w:w="1350" w:type="dxa"/>
            <w:vAlign w:val="bottom"/>
          </w:tcPr>
          <w:p w14:paraId="6CDEEDCE" w14:textId="77777777" w:rsidR="00F5348A" w:rsidRPr="009D04FC" w:rsidRDefault="00C177E3" w:rsidP="00AB6508">
            <w:pPr>
              <w:pStyle w:val="BodyText7"/>
              <w:spacing w:line="240" w:lineRule="auto"/>
              <w:ind w:right="144" w:firstLine="0"/>
              <w:jc w:val="right"/>
              <w:rPr>
                <w:sz w:val="22"/>
                <w:szCs w:val="24"/>
              </w:rPr>
            </w:pPr>
            <w:r w:rsidRPr="009D04FC">
              <w:rPr>
                <w:rStyle w:val="BodyText6"/>
                <w:sz w:val="22"/>
                <w:szCs w:val="24"/>
              </w:rPr>
              <w:t>104,160</w:t>
            </w:r>
          </w:p>
        </w:tc>
      </w:tr>
      <w:tr w:rsidR="00F5348A" w:rsidRPr="00C927D9" w14:paraId="388E98AD" w14:textId="77777777" w:rsidTr="009D04FC">
        <w:trPr>
          <w:trHeight w:val="374"/>
        </w:trPr>
        <w:tc>
          <w:tcPr>
            <w:tcW w:w="3430" w:type="dxa"/>
            <w:vAlign w:val="bottom"/>
          </w:tcPr>
          <w:p w14:paraId="5CC3AFDD" w14:textId="77777777" w:rsidR="00F5348A" w:rsidRPr="009D04FC" w:rsidRDefault="00F5348A" w:rsidP="00AB6508">
            <w:pPr>
              <w:rPr>
                <w:rFonts w:ascii="Times New Roman" w:hAnsi="Times New Roman" w:cs="Times New Roman"/>
                <w:sz w:val="22"/>
              </w:rPr>
            </w:pPr>
          </w:p>
        </w:tc>
        <w:tc>
          <w:tcPr>
            <w:tcW w:w="4950" w:type="dxa"/>
            <w:vAlign w:val="bottom"/>
          </w:tcPr>
          <w:p w14:paraId="5A3E94F0" w14:textId="77777777" w:rsidR="00F5348A" w:rsidRPr="009D04FC" w:rsidRDefault="00F5348A" w:rsidP="00AB6508">
            <w:pPr>
              <w:tabs>
                <w:tab w:val="left" w:leader="dot" w:pos="4775"/>
              </w:tabs>
              <w:rPr>
                <w:rFonts w:ascii="Times New Roman" w:hAnsi="Times New Roman" w:cs="Times New Roman"/>
                <w:sz w:val="22"/>
              </w:rPr>
            </w:pPr>
          </w:p>
        </w:tc>
        <w:tc>
          <w:tcPr>
            <w:tcW w:w="1350" w:type="dxa"/>
            <w:vAlign w:val="bottom"/>
          </w:tcPr>
          <w:p w14:paraId="2DE4AB5B" w14:textId="77777777" w:rsidR="00F5348A" w:rsidRPr="009D04FC" w:rsidRDefault="00C177E3" w:rsidP="00AB6508">
            <w:pPr>
              <w:pStyle w:val="BodyText7"/>
              <w:spacing w:line="240" w:lineRule="auto"/>
              <w:ind w:right="144" w:firstLine="0"/>
              <w:jc w:val="right"/>
              <w:rPr>
                <w:sz w:val="22"/>
                <w:szCs w:val="24"/>
              </w:rPr>
            </w:pPr>
            <w:r w:rsidRPr="009D04FC">
              <w:rPr>
                <w:rStyle w:val="BodyText6"/>
                <w:sz w:val="22"/>
                <w:szCs w:val="24"/>
              </w:rPr>
              <w:t>333,330</w:t>
            </w:r>
          </w:p>
        </w:tc>
      </w:tr>
      <w:tr w:rsidR="009D04FC" w:rsidRPr="00C927D9" w14:paraId="1036F29C" w14:textId="77777777" w:rsidTr="00F577FB">
        <w:trPr>
          <w:trHeight w:val="240"/>
        </w:trPr>
        <w:tc>
          <w:tcPr>
            <w:tcW w:w="3430" w:type="dxa"/>
            <w:vMerge w:val="restart"/>
          </w:tcPr>
          <w:p w14:paraId="5183FDC9" w14:textId="77777777" w:rsidR="009D04FC" w:rsidRPr="009D04FC" w:rsidRDefault="009D04FC" w:rsidP="00F577FB">
            <w:pPr>
              <w:pStyle w:val="BodyText7"/>
              <w:spacing w:line="240" w:lineRule="auto"/>
              <w:ind w:left="540" w:hanging="270"/>
              <w:rPr>
                <w:sz w:val="22"/>
                <w:szCs w:val="24"/>
              </w:rPr>
            </w:pPr>
            <w:r w:rsidRPr="009D04FC">
              <w:rPr>
                <w:rStyle w:val="BodyText6"/>
                <w:sz w:val="22"/>
                <w:szCs w:val="24"/>
              </w:rPr>
              <w:t>The Victorian School of Forestry, Creswick</w:t>
            </w:r>
          </w:p>
        </w:tc>
        <w:tc>
          <w:tcPr>
            <w:tcW w:w="4950" w:type="dxa"/>
            <w:vAlign w:val="bottom"/>
          </w:tcPr>
          <w:p w14:paraId="4FABF929" w14:textId="77777777" w:rsidR="009D04FC" w:rsidRPr="009D04FC" w:rsidRDefault="009D04FC" w:rsidP="00AB6508">
            <w:pPr>
              <w:pStyle w:val="BodyText7"/>
              <w:tabs>
                <w:tab w:val="left" w:leader="dot" w:pos="4775"/>
              </w:tabs>
              <w:spacing w:line="240" w:lineRule="auto"/>
              <w:ind w:firstLine="0"/>
              <w:rPr>
                <w:sz w:val="22"/>
                <w:szCs w:val="24"/>
              </w:rPr>
            </w:pPr>
            <w:r w:rsidRPr="009D04FC">
              <w:rPr>
                <w:rStyle w:val="BodyText6"/>
                <w:sz w:val="22"/>
                <w:szCs w:val="24"/>
              </w:rPr>
              <w:t>Alterations to library, dining and kitchen areas</w:t>
            </w:r>
            <w:r w:rsidRPr="009D04FC">
              <w:rPr>
                <w:rStyle w:val="BodyText6"/>
                <w:sz w:val="22"/>
                <w:szCs w:val="24"/>
              </w:rPr>
              <w:tab/>
            </w:r>
          </w:p>
        </w:tc>
        <w:tc>
          <w:tcPr>
            <w:tcW w:w="1350" w:type="dxa"/>
            <w:vAlign w:val="bottom"/>
          </w:tcPr>
          <w:p w14:paraId="13827E60" w14:textId="77777777" w:rsidR="009D04FC" w:rsidRPr="009D04FC" w:rsidRDefault="009D04FC" w:rsidP="00AB6508">
            <w:pPr>
              <w:pStyle w:val="BodyText7"/>
              <w:spacing w:line="240" w:lineRule="auto"/>
              <w:ind w:right="144" w:firstLine="0"/>
              <w:jc w:val="right"/>
              <w:rPr>
                <w:sz w:val="22"/>
                <w:szCs w:val="24"/>
              </w:rPr>
            </w:pPr>
            <w:r w:rsidRPr="009D04FC">
              <w:rPr>
                <w:rStyle w:val="BodyText6"/>
                <w:sz w:val="22"/>
                <w:szCs w:val="24"/>
              </w:rPr>
              <w:t>17,000</w:t>
            </w:r>
          </w:p>
        </w:tc>
      </w:tr>
      <w:tr w:rsidR="009D04FC" w:rsidRPr="00C927D9" w14:paraId="48A046C4" w14:textId="77777777" w:rsidTr="009D04FC">
        <w:trPr>
          <w:trHeight w:val="270"/>
        </w:trPr>
        <w:tc>
          <w:tcPr>
            <w:tcW w:w="3430" w:type="dxa"/>
            <w:vMerge/>
            <w:vAlign w:val="bottom"/>
          </w:tcPr>
          <w:p w14:paraId="2705F3F6" w14:textId="77777777" w:rsidR="009D04FC" w:rsidRPr="009D04FC" w:rsidRDefault="009D04FC" w:rsidP="00AB6508">
            <w:pPr>
              <w:pStyle w:val="BodyText7"/>
              <w:spacing w:line="240" w:lineRule="auto"/>
              <w:ind w:firstLine="0"/>
              <w:rPr>
                <w:sz w:val="22"/>
                <w:szCs w:val="24"/>
              </w:rPr>
            </w:pPr>
          </w:p>
        </w:tc>
        <w:tc>
          <w:tcPr>
            <w:tcW w:w="4950" w:type="dxa"/>
            <w:vAlign w:val="bottom"/>
          </w:tcPr>
          <w:p w14:paraId="2A6CDB11" w14:textId="77777777" w:rsidR="009D04FC" w:rsidRPr="009D04FC" w:rsidRDefault="009D04FC" w:rsidP="00AB6508">
            <w:pPr>
              <w:pStyle w:val="BodyText7"/>
              <w:tabs>
                <w:tab w:val="left" w:leader="dot" w:pos="4775"/>
              </w:tabs>
              <w:spacing w:line="240" w:lineRule="auto"/>
              <w:ind w:firstLine="0"/>
              <w:rPr>
                <w:sz w:val="22"/>
                <w:szCs w:val="24"/>
              </w:rPr>
            </w:pPr>
            <w:r w:rsidRPr="009D04FC">
              <w:rPr>
                <w:rStyle w:val="BodyText6"/>
                <w:sz w:val="22"/>
                <w:szCs w:val="24"/>
              </w:rPr>
              <w:t>Equipment</w:t>
            </w:r>
            <w:r w:rsidRPr="009D04FC">
              <w:rPr>
                <w:rStyle w:val="BodyText6"/>
                <w:sz w:val="22"/>
                <w:szCs w:val="24"/>
              </w:rPr>
              <w:tab/>
            </w:r>
          </w:p>
        </w:tc>
        <w:tc>
          <w:tcPr>
            <w:tcW w:w="1350" w:type="dxa"/>
            <w:tcBorders>
              <w:bottom w:val="single" w:sz="4" w:space="0" w:color="auto"/>
            </w:tcBorders>
            <w:vAlign w:val="bottom"/>
          </w:tcPr>
          <w:p w14:paraId="2D1CE595" w14:textId="77777777" w:rsidR="009D04FC" w:rsidRPr="009D04FC" w:rsidRDefault="009D04FC" w:rsidP="00AB6508">
            <w:pPr>
              <w:pStyle w:val="BodyText7"/>
              <w:spacing w:line="240" w:lineRule="auto"/>
              <w:ind w:right="144"/>
              <w:jc w:val="right"/>
              <w:rPr>
                <w:sz w:val="22"/>
                <w:szCs w:val="24"/>
              </w:rPr>
            </w:pPr>
            <w:r w:rsidRPr="009D04FC">
              <w:rPr>
                <w:rStyle w:val="BodyText6"/>
                <w:sz w:val="22"/>
                <w:szCs w:val="24"/>
              </w:rPr>
              <w:t>6,330</w:t>
            </w:r>
          </w:p>
        </w:tc>
      </w:tr>
      <w:tr w:rsidR="009D04FC" w:rsidRPr="00C927D9" w14:paraId="2F87E2FB" w14:textId="77777777" w:rsidTr="009D04FC">
        <w:trPr>
          <w:trHeight w:val="330"/>
        </w:trPr>
        <w:tc>
          <w:tcPr>
            <w:tcW w:w="3430" w:type="dxa"/>
            <w:vMerge/>
            <w:vAlign w:val="bottom"/>
          </w:tcPr>
          <w:p w14:paraId="47C7AB8A" w14:textId="77777777" w:rsidR="009D04FC" w:rsidRPr="009D04FC" w:rsidRDefault="009D04FC" w:rsidP="00AB6508">
            <w:pPr>
              <w:pStyle w:val="BodyText7"/>
              <w:spacing w:line="240" w:lineRule="auto"/>
              <w:ind w:firstLine="0"/>
              <w:rPr>
                <w:sz w:val="22"/>
                <w:szCs w:val="24"/>
              </w:rPr>
            </w:pPr>
          </w:p>
        </w:tc>
        <w:tc>
          <w:tcPr>
            <w:tcW w:w="4950" w:type="dxa"/>
            <w:tcBorders>
              <w:bottom w:val="single" w:sz="4" w:space="0" w:color="auto"/>
            </w:tcBorders>
            <w:vAlign w:val="bottom"/>
          </w:tcPr>
          <w:p w14:paraId="520C9AE8" w14:textId="77777777" w:rsidR="009D04FC" w:rsidRPr="009D04FC" w:rsidRDefault="009D04FC" w:rsidP="00AB6508">
            <w:pPr>
              <w:pStyle w:val="BodyText7"/>
              <w:tabs>
                <w:tab w:val="left" w:leader="dot" w:pos="4775"/>
              </w:tabs>
              <w:spacing w:line="240" w:lineRule="auto"/>
              <w:rPr>
                <w:rStyle w:val="BodyText6"/>
                <w:sz w:val="22"/>
                <w:szCs w:val="24"/>
              </w:rPr>
            </w:pPr>
          </w:p>
        </w:tc>
        <w:tc>
          <w:tcPr>
            <w:tcW w:w="1350" w:type="dxa"/>
            <w:tcBorders>
              <w:top w:val="single" w:sz="4" w:space="0" w:color="auto"/>
              <w:bottom w:val="single" w:sz="4" w:space="0" w:color="auto"/>
            </w:tcBorders>
            <w:vAlign w:val="bottom"/>
          </w:tcPr>
          <w:p w14:paraId="489FA4F3" w14:textId="77777777" w:rsidR="009D04FC" w:rsidRPr="009D04FC" w:rsidRDefault="009D04FC" w:rsidP="00AB6508">
            <w:pPr>
              <w:pStyle w:val="BodyText7"/>
              <w:spacing w:line="240" w:lineRule="auto"/>
              <w:ind w:right="144"/>
              <w:jc w:val="right"/>
              <w:rPr>
                <w:rStyle w:val="BodyText6"/>
                <w:sz w:val="22"/>
                <w:szCs w:val="24"/>
              </w:rPr>
            </w:pPr>
            <w:r w:rsidRPr="009D04FC">
              <w:rPr>
                <w:rStyle w:val="BodyText6"/>
                <w:sz w:val="22"/>
                <w:szCs w:val="24"/>
              </w:rPr>
              <w:t>23,330</w:t>
            </w:r>
          </w:p>
        </w:tc>
      </w:tr>
      <w:tr w:rsidR="00F5348A" w:rsidRPr="00C927D9" w14:paraId="3A09CDB2" w14:textId="77777777" w:rsidTr="009D04FC">
        <w:trPr>
          <w:trHeight w:val="250"/>
        </w:trPr>
        <w:tc>
          <w:tcPr>
            <w:tcW w:w="3430" w:type="dxa"/>
            <w:vAlign w:val="bottom"/>
          </w:tcPr>
          <w:p w14:paraId="0B1B95D2" w14:textId="77777777" w:rsidR="00F5348A" w:rsidRPr="009D04FC" w:rsidRDefault="00C177E3" w:rsidP="009D04FC">
            <w:pPr>
              <w:pStyle w:val="BodyText7"/>
              <w:spacing w:line="240" w:lineRule="auto"/>
              <w:ind w:left="540" w:hanging="270"/>
              <w:rPr>
                <w:sz w:val="22"/>
                <w:szCs w:val="24"/>
              </w:rPr>
            </w:pPr>
            <w:r w:rsidRPr="009D04FC">
              <w:rPr>
                <w:rStyle w:val="BodyText6"/>
                <w:sz w:val="22"/>
                <w:szCs w:val="24"/>
              </w:rPr>
              <w:t>Victoria Institute of Colleges</w:t>
            </w:r>
          </w:p>
        </w:tc>
        <w:tc>
          <w:tcPr>
            <w:tcW w:w="4950" w:type="dxa"/>
            <w:tcBorders>
              <w:top w:val="single" w:sz="4" w:space="0" w:color="auto"/>
            </w:tcBorders>
            <w:vAlign w:val="bottom"/>
          </w:tcPr>
          <w:p w14:paraId="3C4F5C93" w14:textId="77777777" w:rsidR="00F5348A" w:rsidRPr="009D04FC" w:rsidRDefault="00C177E3" w:rsidP="00AB6508">
            <w:pPr>
              <w:pStyle w:val="BodyText7"/>
              <w:tabs>
                <w:tab w:val="left" w:leader="dot" w:pos="4775"/>
              </w:tabs>
              <w:spacing w:line="240" w:lineRule="auto"/>
              <w:ind w:firstLine="0"/>
              <w:rPr>
                <w:sz w:val="22"/>
                <w:szCs w:val="24"/>
              </w:rPr>
            </w:pPr>
            <w:r w:rsidRPr="009D04FC">
              <w:rPr>
                <w:rStyle w:val="BodyText6"/>
                <w:sz w:val="22"/>
                <w:szCs w:val="24"/>
              </w:rPr>
              <w:t>Al</w:t>
            </w:r>
            <w:r w:rsidR="00AB6508" w:rsidRPr="009D04FC">
              <w:rPr>
                <w:rStyle w:val="BodyText6"/>
                <w:sz w:val="22"/>
                <w:szCs w:val="24"/>
              </w:rPr>
              <w:t>terations to existing premises</w:t>
            </w:r>
            <w:r w:rsidR="00AB6508" w:rsidRPr="009D04FC">
              <w:rPr>
                <w:rStyle w:val="BodyText6"/>
                <w:sz w:val="22"/>
                <w:szCs w:val="24"/>
              </w:rPr>
              <w:tab/>
            </w:r>
          </w:p>
        </w:tc>
        <w:tc>
          <w:tcPr>
            <w:tcW w:w="1350" w:type="dxa"/>
            <w:tcBorders>
              <w:top w:val="single" w:sz="4" w:space="0" w:color="auto"/>
            </w:tcBorders>
            <w:vAlign w:val="bottom"/>
          </w:tcPr>
          <w:p w14:paraId="4B9F5196" w14:textId="77777777" w:rsidR="00F5348A" w:rsidRPr="009D04FC" w:rsidRDefault="00C177E3" w:rsidP="00AB6508">
            <w:pPr>
              <w:pStyle w:val="BodyText7"/>
              <w:spacing w:line="240" w:lineRule="auto"/>
              <w:ind w:right="144" w:firstLine="0"/>
              <w:jc w:val="right"/>
              <w:rPr>
                <w:sz w:val="22"/>
                <w:szCs w:val="24"/>
              </w:rPr>
            </w:pPr>
            <w:r w:rsidRPr="009D04FC">
              <w:rPr>
                <w:rStyle w:val="BodyText6"/>
                <w:sz w:val="22"/>
                <w:szCs w:val="24"/>
              </w:rPr>
              <w:t>5,840</w:t>
            </w:r>
          </w:p>
        </w:tc>
      </w:tr>
      <w:tr w:rsidR="00F5348A" w:rsidRPr="00C927D9" w14:paraId="01DF27FB" w14:textId="77777777" w:rsidTr="009D04FC">
        <w:trPr>
          <w:trHeight w:val="178"/>
        </w:trPr>
        <w:tc>
          <w:tcPr>
            <w:tcW w:w="3430" w:type="dxa"/>
            <w:vAlign w:val="bottom"/>
          </w:tcPr>
          <w:p w14:paraId="2524F637" w14:textId="77777777" w:rsidR="00F5348A" w:rsidRPr="009D04FC" w:rsidRDefault="00F5348A" w:rsidP="00AB6508">
            <w:pPr>
              <w:rPr>
                <w:rFonts w:ascii="Times New Roman" w:hAnsi="Times New Roman" w:cs="Times New Roman"/>
                <w:sz w:val="22"/>
              </w:rPr>
            </w:pPr>
          </w:p>
        </w:tc>
        <w:tc>
          <w:tcPr>
            <w:tcW w:w="4950" w:type="dxa"/>
            <w:vAlign w:val="bottom"/>
          </w:tcPr>
          <w:p w14:paraId="16065993" w14:textId="77777777" w:rsidR="00F5348A" w:rsidRPr="009D04FC" w:rsidRDefault="00AB6508" w:rsidP="00AB6508">
            <w:pPr>
              <w:pStyle w:val="BodyText7"/>
              <w:tabs>
                <w:tab w:val="left" w:leader="dot" w:pos="4775"/>
              </w:tabs>
              <w:spacing w:line="240" w:lineRule="auto"/>
              <w:ind w:firstLine="0"/>
              <w:rPr>
                <w:sz w:val="22"/>
                <w:szCs w:val="24"/>
              </w:rPr>
            </w:pPr>
            <w:r w:rsidRPr="009D04FC">
              <w:rPr>
                <w:rStyle w:val="BodyText6"/>
                <w:sz w:val="22"/>
                <w:szCs w:val="24"/>
              </w:rPr>
              <w:t>Equipment</w:t>
            </w:r>
            <w:r w:rsidRPr="009D04FC">
              <w:rPr>
                <w:rStyle w:val="BodyText6"/>
                <w:sz w:val="22"/>
                <w:szCs w:val="24"/>
              </w:rPr>
              <w:tab/>
            </w:r>
          </w:p>
        </w:tc>
        <w:tc>
          <w:tcPr>
            <w:tcW w:w="1350" w:type="dxa"/>
            <w:vAlign w:val="bottom"/>
          </w:tcPr>
          <w:p w14:paraId="0CA71BB8" w14:textId="77777777" w:rsidR="00F5348A" w:rsidRPr="009D04FC" w:rsidRDefault="00C177E3" w:rsidP="00AB6508">
            <w:pPr>
              <w:pStyle w:val="BodyText7"/>
              <w:spacing w:line="240" w:lineRule="auto"/>
              <w:ind w:right="144" w:firstLine="0"/>
              <w:jc w:val="right"/>
              <w:rPr>
                <w:sz w:val="22"/>
                <w:szCs w:val="24"/>
              </w:rPr>
            </w:pPr>
            <w:r w:rsidRPr="009D04FC">
              <w:rPr>
                <w:rStyle w:val="BodyText6"/>
                <w:sz w:val="22"/>
                <w:szCs w:val="24"/>
              </w:rPr>
              <w:t>277,500</w:t>
            </w:r>
          </w:p>
        </w:tc>
      </w:tr>
      <w:tr w:rsidR="00F5348A" w:rsidRPr="00C927D9" w14:paraId="622CA7D1" w14:textId="77777777" w:rsidTr="009D04FC">
        <w:trPr>
          <w:trHeight w:val="182"/>
        </w:trPr>
        <w:tc>
          <w:tcPr>
            <w:tcW w:w="3430" w:type="dxa"/>
            <w:vAlign w:val="bottom"/>
          </w:tcPr>
          <w:p w14:paraId="690D7C42" w14:textId="77777777" w:rsidR="00F5348A" w:rsidRPr="009D04FC" w:rsidRDefault="00F5348A" w:rsidP="00AB6508">
            <w:pPr>
              <w:rPr>
                <w:rFonts w:ascii="Times New Roman" w:hAnsi="Times New Roman" w:cs="Times New Roman"/>
                <w:sz w:val="22"/>
              </w:rPr>
            </w:pPr>
          </w:p>
        </w:tc>
        <w:tc>
          <w:tcPr>
            <w:tcW w:w="4950" w:type="dxa"/>
            <w:vAlign w:val="bottom"/>
          </w:tcPr>
          <w:p w14:paraId="4564D309" w14:textId="77777777" w:rsidR="00F5348A" w:rsidRPr="009D04FC" w:rsidRDefault="00C177E3" w:rsidP="00AB6508">
            <w:pPr>
              <w:pStyle w:val="BodyText7"/>
              <w:tabs>
                <w:tab w:val="left" w:leader="dot" w:pos="4775"/>
              </w:tabs>
              <w:spacing w:line="240" w:lineRule="auto"/>
              <w:ind w:firstLine="0"/>
              <w:rPr>
                <w:sz w:val="22"/>
                <w:szCs w:val="24"/>
              </w:rPr>
            </w:pPr>
            <w:r w:rsidRPr="009D04FC">
              <w:rPr>
                <w:rStyle w:val="BodyText6"/>
                <w:sz w:val="22"/>
                <w:szCs w:val="24"/>
              </w:rPr>
              <w:t>Pu</w:t>
            </w:r>
            <w:r w:rsidR="00AB6508" w:rsidRPr="009D04FC">
              <w:rPr>
                <w:rStyle w:val="BodyText6"/>
                <w:sz w:val="22"/>
                <w:szCs w:val="24"/>
              </w:rPr>
              <w:t>rchase of land for new college</w:t>
            </w:r>
            <w:r w:rsidR="00AB6508" w:rsidRPr="009D04FC">
              <w:rPr>
                <w:rStyle w:val="BodyText6"/>
                <w:sz w:val="22"/>
                <w:szCs w:val="24"/>
              </w:rPr>
              <w:tab/>
            </w:r>
          </w:p>
        </w:tc>
        <w:tc>
          <w:tcPr>
            <w:tcW w:w="1350" w:type="dxa"/>
            <w:vAlign w:val="bottom"/>
          </w:tcPr>
          <w:p w14:paraId="4800CFB1" w14:textId="77777777" w:rsidR="00F5348A" w:rsidRPr="009D04FC" w:rsidRDefault="00C177E3" w:rsidP="00AB6508">
            <w:pPr>
              <w:pStyle w:val="BodyText7"/>
              <w:spacing w:line="240" w:lineRule="auto"/>
              <w:ind w:right="144" w:firstLine="0"/>
              <w:jc w:val="right"/>
              <w:rPr>
                <w:sz w:val="22"/>
                <w:szCs w:val="24"/>
              </w:rPr>
            </w:pPr>
            <w:r w:rsidRPr="009D04FC">
              <w:rPr>
                <w:rStyle w:val="BodyText6"/>
                <w:sz w:val="22"/>
                <w:szCs w:val="24"/>
              </w:rPr>
              <w:t>500,000</w:t>
            </w:r>
          </w:p>
        </w:tc>
      </w:tr>
      <w:tr w:rsidR="00F5348A" w:rsidRPr="00C927D9" w14:paraId="31D41CEF" w14:textId="77777777" w:rsidTr="009D04FC">
        <w:trPr>
          <w:trHeight w:val="226"/>
        </w:trPr>
        <w:tc>
          <w:tcPr>
            <w:tcW w:w="3430" w:type="dxa"/>
            <w:vAlign w:val="bottom"/>
          </w:tcPr>
          <w:p w14:paraId="662EFA0E" w14:textId="77777777" w:rsidR="00F5348A" w:rsidRPr="009D04FC" w:rsidRDefault="00F5348A" w:rsidP="00AB6508">
            <w:pPr>
              <w:rPr>
                <w:rFonts w:ascii="Times New Roman" w:hAnsi="Times New Roman" w:cs="Times New Roman"/>
                <w:sz w:val="22"/>
              </w:rPr>
            </w:pPr>
          </w:p>
        </w:tc>
        <w:tc>
          <w:tcPr>
            <w:tcW w:w="4950" w:type="dxa"/>
            <w:vAlign w:val="bottom"/>
          </w:tcPr>
          <w:p w14:paraId="333BD1F7" w14:textId="77777777" w:rsidR="00F5348A" w:rsidRPr="009D04FC" w:rsidRDefault="00AB6508" w:rsidP="00AB6508">
            <w:pPr>
              <w:pStyle w:val="BodyText7"/>
              <w:tabs>
                <w:tab w:val="left" w:leader="dot" w:pos="4775"/>
              </w:tabs>
              <w:spacing w:line="240" w:lineRule="auto"/>
              <w:ind w:firstLine="0"/>
              <w:rPr>
                <w:sz w:val="22"/>
                <w:szCs w:val="24"/>
              </w:rPr>
            </w:pPr>
            <w:r w:rsidRPr="009D04FC">
              <w:rPr>
                <w:rStyle w:val="BodyText6"/>
                <w:sz w:val="22"/>
                <w:szCs w:val="24"/>
              </w:rPr>
              <w:t>Planning</w:t>
            </w:r>
            <w:r w:rsidRPr="009D04FC">
              <w:rPr>
                <w:rStyle w:val="BodyText6"/>
                <w:sz w:val="22"/>
                <w:szCs w:val="24"/>
              </w:rPr>
              <w:tab/>
            </w:r>
          </w:p>
        </w:tc>
        <w:tc>
          <w:tcPr>
            <w:tcW w:w="1350" w:type="dxa"/>
            <w:tcBorders>
              <w:bottom w:val="single" w:sz="4" w:space="0" w:color="auto"/>
            </w:tcBorders>
            <w:vAlign w:val="bottom"/>
          </w:tcPr>
          <w:p w14:paraId="18F2B345" w14:textId="77777777" w:rsidR="00F5348A" w:rsidRPr="009D04FC" w:rsidRDefault="00C177E3" w:rsidP="00AB6508">
            <w:pPr>
              <w:pStyle w:val="BodyText7"/>
              <w:spacing w:line="240" w:lineRule="auto"/>
              <w:ind w:right="144" w:firstLine="0"/>
              <w:jc w:val="right"/>
              <w:rPr>
                <w:sz w:val="22"/>
                <w:szCs w:val="24"/>
              </w:rPr>
            </w:pPr>
            <w:r w:rsidRPr="009D04FC">
              <w:rPr>
                <w:rStyle w:val="BodyText6"/>
                <w:sz w:val="22"/>
                <w:szCs w:val="24"/>
              </w:rPr>
              <w:t>5,000</w:t>
            </w:r>
          </w:p>
        </w:tc>
      </w:tr>
      <w:tr w:rsidR="00F5348A" w:rsidRPr="00C927D9" w14:paraId="0FE56E45" w14:textId="77777777" w:rsidTr="009D04FC">
        <w:trPr>
          <w:trHeight w:val="360"/>
        </w:trPr>
        <w:tc>
          <w:tcPr>
            <w:tcW w:w="3430" w:type="dxa"/>
            <w:vAlign w:val="bottom"/>
          </w:tcPr>
          <w:p w14:paraId="3166BF83" w14:textId="77777777" w:rsidR="00F5348A" w:rsidRPr="009D04FC" w:rsidRDefault="00F5348A" w:rsidP="00AB6508">
            <w:pPr>
              <w:rPr>
                <w:rFonts w:ascii="Times New Roman" w:hAnsi="Times New Roman" w:cs="Times New Roman"/>
                <w:sz w:val="22"/>
              </w:rPr>
            </w:pPr>
          </w:p>
        </w:tc>
        <w:tc>
          <w:tcPr>
            <w:tcW w:w="4950" w:type="dxa"/>
            <w:tcBorders>
              <w:bottom w:val="single" w:sz="4" w:space="0" w:color="auto"/>
            </w:tcBorders>
            <w:vAlign w:val="bottom"/>
          </w:tcPr>
          <w:p w14:paraId="4DCDD164" w14:textId="77777777" w:rsidR="00F5348A" w:rsidRPr="009D04FC" w:rsidRDefault="00F5348A" w:rsidP="00AB6508">
            <w:pPr>
              <w:tabs>
                <w:tab w:val="left" w:leader="dot" w:pos="4775"/>
              </w:tabs>
              <w:rPr>
                <w:rFonts w:ascii="Times New Roman" w:hAnsi="Times New Roman" w:cs="Times New Roman"/>
                <w:sz w:val="22"/>
              </w:rPr>
            </w:pPr>
          </w:p>
        </w:tc>
        <w:tc>
          <w:tcPr>
            <w:tcW w:w="1350" w:type="dxa"/>
            <w:tcBorders>
              <w:top w:val="single" w:sz="4" w:space="0" w:color="auto"/>
              <w:bottom w:val="single" w:sz="4" w:space="0" w:color="auto"/>
            </w:tcBorders>
            <w:vAlign w:val="bottom"/>
          </w:tcPr>
          <w:p w14:paraId="6BE6CA22" w14:textId="77777777" w:rsidR="00F5348A" w:rsidRPr="009D04FC" w:rsidRDefault="00C177E3" w:rsidP="00AB6508">
            <w:pPr>
              <w:pStyle w:val="BodyText7"/>
              <w:spacing w:line="240" w:lineRule="auto"/>
              <w:ind w:right="144" w:firstLine="0"/>
              <w:jc w:val="right"/>
              <w:rPr>
                <w:sz w:val="22"/>
                <w:szCs w:val="24"/>
              </w:rPr>
            </w:pPr>
            <w:r w:rsidRPr="009D04FC">
              <w:rPr>
                <w:rStyle w:val="BodyText6"/>
                <w:sz w:val="22"/>
                <w:szCs w:val="24"/>
              </w:rPr>
              <w:t>788,340</w:t>
            </w:r>
          </w:p>
        </w:tc>
      </w:tr>
      <w:tr w:rsidR="00F5348A" w:rsidRPr="00C927D9" w14:paraId="1C04960F" w14:textId="77777777" w:rsidTr="009D04FC">
        <w:trPr>
          <w:trHeight w:val="240"/>
        </w:trPr>
        <w:tc>
          <w:tcPr>
            <w:tcW w:w="3430" w:type="dxa"/>
            <w:vAlign w:val="bottom"/>
          </w:tcPr>
          <w:p w14:paraId="6FC4008A" w14:textId="77777777" w:rsidR="00F5348A" w:rsidRPr="009D04FC" w:rsidRDefault="00C177E3" w:rsidP="009D04FC">
            <w:pPr>
              <w:pStyle w:val="BodyText7"/>
              <w:spacing w:line="240" w:lineRule="auto"/>
              <w:ind w:left="540" w:hanging="270"/>
              <w:rPr>
                <w:sz w:val="22"/>
                <w:szCs w:val="24"/>
              </w:rPr>
            </w:pPr>
            <w:r w:rsidRPr="009D04FC">
              <w:rPr>
                <w:rStyle w:val="BodyText6"/>
                <w:sz w:val="22"/>
                <w:szCs w:val="24"/>
              </w:rPr>
              <w:t>Victorian College of Pharmacy</w:t>
            </w:r>
          </w:p>
        </w:tc>
        <w:tc>
          <w:tcPr>
            <w:tcW w:w="4950" w:type="dxa"/>
            <w:tcBorders>
              <w:top w:val="single" w:sz="4" w:space="0" w:color="auto"/>
            </w:tcBorders>
            <w:vAlign w:val="bottom"/>
          </w:tcPr>
          <w:p w14:paraId="4D55A62B" w14:textId="77777777" w:rsidR="00F5348A" w:rsidRPr="009D04FC" w:rsidRDefault="00C177E3" w:rsidP="00AB6508">
            <w:pPr>
              <w:pStyle w:val="BodyText7"/>
              <w:tabs>
                <w:tab w:val="left" w:leader="dot" w:pos="4775"/>
              </w:tabs>
              <w:spacing w:line="240" w:lineRule="auto"/>
              <w:ind w:firstLine="0"/>
              <w:rPr>
                <w:sz w:val="22"/>
                <w:szCs w:val="24"/>
              </w:rPr>
            </w:pPr>
            <w:r w:rsidRPr="009D04FC">
              <w:rPr>
                <w:rStyle w:val="BodyText6"/>
                <w:sz w:val="22"/>
                <w:szCs w:val="24"/>
              </w:rPr>
              <w:t>Com</w:t>
            </w:r>
            <w:r w:rsidR="00AB6508" w:rsidRPr="009D04FC">
              <w:rPr>
                <w:rStyle w:val="BodyText6"/>
                <w:sz w:val="22"/>
                <w:szCs w:val="24"/>
              </w:rPr>
              <w:t>pletion of laboratory building</w:t>
            </w:r>
            <w:r w:rsidR="00AB6508" w:rsidRPr="009D04FC">
              <w:rPr>
                <w:rStyle w:val="BodyText6"/>
                <w:sz w:val="22"/>
                <w:szCs w:val="24"/>
              </w:rPr>
              <w:tab/>
            </w:r>
          </w:p>
        </w:tc>
        <w:tc>
          <w:tcPr>
            <w:tcW w:w="1350" w:type="dxa"/>
            <w:tcBorders>
              <w:top w:val="single" w:sz="4" w:space="0" w:color="auto"/>
            </w:tcBorders>
            <w:vAlign w:val="bottom"/>
          </w:tcPr>
          <w:p w14:paraId="69D49928" w14:textId="77777777" w:rsidR="00F5348A" w:rsidRPr="009D04FC" w:rsidRDefault="00C177E3" w:rsidP="00AB6508">
            <w:pPr>
              <w:pStyle w:val="BodyText7"/>
              <w:spacing w:line="240" w:lineRule="auto"/>
              <w:ind w:right="144" w:firstLine="0"/>
              <w:jc w:val="right"/>
              <w:rPr>
                <w:sz w:val="22"/>
                <w:szCs w:val="24"/>
              </w:rPr>
            </w:pPr>
            <w:r w:rsidRPr="009D04FC">
              <w:rPr>
                <w:rStyle w:val="BodyText6"/>
                <w:sz w:val="22"/>
                <w:szCs w:val="24"/>
              </w:rPr>
              <w:t>75,000</w:t>
            </w:r>
          </w:p>
        </w:tc>
      </w:tr>
      <w:tr w:rsidR="00F5348A" w:rsidRPr="00C927D9" w14:paraId="1A7BA3B3" w14:textId="77777777" w:rsidTr="009D04FC">
        <w:trPr>
          <w:trHeight w:val="178"/>
        </w:trPr>
        <w:tc>
          <w:tcPr>
            <w:tcW w:w="3430" w:type="dxa"/>
            <w:vAlign w:val="bottom"/>
          </w:tcPr>
          <w:p w14:paraId="76FD80F5" w14:textId="77777777" w:rsidR="00F5348A" w:rsidRPr="009D04FC" w:rsidRDefault="00F5348A" w:rsidP="00AB6508">
            <w:pPr>
              <w:rPr>
                <w:rFonts w:ascii="Times New Roman" w:hAnsi="Times New Roman" w:cs="Times New Roman"/>
                <w:sz w:val="22"/>
              </w:rPr>
            </w:pPr>
          </w:p>
        </w:tc>
        <w:tc>
          <w:tcPr>
            <w:tcW w:w="4950" w:type="dxa"/>
            <w:vAlign w:val="bottom"/>
          </w:tcPr>
          <w:p w14:paraId="76492A17" w14:textId="77777777" w:rsidR="00F5348A" w:rsidRPr="009D04FC" w:rsidRDefault="00AB6508" w:rsidP="00AB6508">
            <w:pPr>
              <w:pStyle w:val="BodyText7"/>
              <w:tabs>
                <w:tab w:val="left" w:leader="dot" w:pos="4775"/>
              </w:tabs>
              <w:spacing w:line="240" w:lineRule="auto"/>
              <w:ind w:firstLine="0"/>
              <w:rPr>
                <w:sz w:val="22"/>
                <w:szCs w:val="24"/>
              </w:rPr>
            </w:pPr>
            <w:r w:rsidRPr="009D04FC">
              <w:rPr>
                <w:rStyle w:val="BodyText6"/>
                <w:sz w:val="22"/>
                <w:szCs w:val="24"/>
              </w:rPr>
              <w:t>Equipment</w:t>
            </w:r>
            <w:r w:rsidRPr="009D04FC">
              <w:rPr>
                <w:rStyle w:val="BodyText6"/>
                <w:sz w:val="22"/>
                <w:szCs w:val="24"/>
              </w:rPr>
              <w:tab/>
            </w:r>
          </w:p>
        </w:tc>
        <w:tc>
          <w:tcPr>
            <w:tcW w:w="1350" w:type="dxa"/>
            <w:vAlign w:val="bottom"/>
          </w:tcPr>
          <w:p w14:paraId="6FE0B48E" w14:textId="77777777" w:rsidR="00F5348A" w:rsidRPr="009D04FC" w:rsidRDefault="00C177E3" w:rsidP="00AB6508">
            <w:pPr>
              <w:pStyle w:val="BodyText7"/>
              <w:spacing w:line="240" w:lineRule="auto"/>
              <w:ind w:right="144" w:firstLine="0"/>
              <w:jc w:val="right"/>
              <w:rPr>
                <w:sz w:val="22"/>
                <w:szCs w:val="24"/>
              </w:rPr>
            </w:pPr>
            <w:r w:rsidRPr="009D04FC">
              <w:rPr>
                <w:rStyle w:val="BodyText6"/>
                <w:sz w:val="22"/>
                <w:szCs w:val="24"/>
              </w:rPr>
              <w:t>46,718</w:t>
            </w:r>
          </w:p>
        </w:tc>
      </w:tr>
      <w:tr w:rsidR="00F5348A" w:rsidRPr="00C927D9" w14:paraId="071B48F8" w14:textId="77777777" w:rsidTr="009D04FC">
        <w:trPr>
          <w:trHeight w:val="168"/>
        </w:trPr>
        <w:tc>
          <w:tcPr>
            <w:tcW w:w="3430" w:type="dxa"/>
            <w:vAlign w:val="bottom"/>
          </w:tcPr>
          <w:p w14:paraId="1443C41A" w14:textId="77777777" w:rsidR="00F5348A" w:rsidRPr="009D04FC" w:rsidRDefault="00F5348A" w:rsidP="00AB6508">
            <w:pPr>
              <w:rPr>
                <w:rFonts w:ascii="Times New Roman" w:hAnsi="Times New Roman" w:cs="Times New Roman"/>
                <w:sz w:val="22"/>
              </w:rPr>
            </w:pPr>
          </w:p>
        </w:tc>
        <w:tc>
          <w:tcPr>
            <w:tcW w:w="4950" w:type="dxa"/>
            <w:vAlign w:val="bottom"/>
          </w:tcPr>
          <w:p w14:paraId="06C6C429" w14:textId="77777777" w:rsidR="00F5348A" w:rsidRPr="009D04FC" w:rsidRDefault="00AB6508" w:rsidP="00AB6508">
            <w:pPr>
              <w:pStyle w:val="BodyText7"/>
              <w:tabs>
                <w:tab w:val="left" w:leader="dot" w:pos="4775"/>
              </w:tabs>
              <w:spacing w:line="240" w:lineRule="auto"/>
              <w:ind w:firstLine="0"/>
              <w:rPr>
                <w:sz w:val="22"/>
                <w:szCs w:val="24"/>
              </w:rPr>
            </w:pPr>
            <w:r w:rsidRPr="009D04FC">
              <w:rPr>
                <w:rStyle w:val="BodyText6"/>
                <w:sz w:val="22"/>
                <w:szCs w:val="24"/>
              </w:rPr>
              <w:t>Other works and services</w:t>
            </w:r>
            <w:r w:rsidRPr="009D04FC">
              <w:rPr>
                <w:rStyle w:val="BodyText6"/>
                <w:sz w:val="22"/>
                <w:szCs w:val="24"/>
              </w:rPr>
              <w:tab/>
            </w:r>
          </w:p>
        </w:tc>
        <w:tc>
          <w:tcPr>
            <w:tcW w:w="1350" w:type="dxa"/>
            <w:vAlign w:val="bottom"/>
          </w:tcPr>
          <w:p w14:paraId="125FFA8A" w14:textId="77777777" w:rsidR="00F5348A" w:rsidRPr="009D04FC" w:rsidRDefault="00C177E3" w:rsidP="00AB6508">
            <w:pPr>
              <w:pStyle w:val="BodyText7"/>
              <w:spacing w:line="240" w:lineRule="auto"/>
              <w:ind w:right="144" w:firstLine="0"/>
              <w:jc w:val="right"/>
              <w:rPr>
                <w:sz w:val="22"/>
                <w:szCs w:val="24"/>
              </w:rPr>
            </w:pPr>
            <w:r w:rsidRPr="009D04FC">
              <w:rPr>
                <w:rStyle w:val="BodyText6"/>
                <w:sz w:val="22"/>
                <w:szCs w:val="24"/>
              </w:rPr>
              <w:t>37,500</w:t>
            </w:r>
          </w:p>
        </w:tc>
      </w:tr>
      <w:tr w:rsidR="00F5348A" w:rsidRPr="00C927D9" w14:paraId="21DCF939" w14:textId="77777777" w:rsidTr="009D04FC">
        <w:trPr>
          <w:trHeight w:val="312"/>
        </w:trPr>
        <w:tc>
          <w:tcPr>
            <w:tcW w:w="3430" w:type="dxa"/>
            <w:vAlign w:val="bottom"/>
          </w:tcPr>
          <w:p w14:paraId="3CCAF47D" w14:textId="77777777" w:rsidR="00F5348A" w:rsidRPr="009D04FC" w:rsidRDefault="00F5348A" w:rsidP="00AB6508">
            <w:pPr>
              <w:rPr>
                <w:rFonts w:ascii="Times New Roman" w:hAnsi="Times New Roman" w:cs="Times New Roman"/>
                <w:sz w:val="22"/>
              </w:rPr>
            </w:pPr>
          </w:p>
        </w:tc>
        <w:tc>
          <w:tcPr>
            <w:tcW w:w="4950" w:type="dxa"/>
            <w:vAlign w:val="bottom"/>
          </w:tcPr>
          <w:p w14:paraId="51122132" w14:textId="77777777" w:rsidR="00F5348A" w:rsidRPr="009D04FC" w:rsidRDefault="00AB6508" w:rsidP="00AB6508">
            <w:pPr>
              <w:pStyle w:val="BodyText7"/>
              <w:tabs>
                <w:tab w:val="left" w:leader="dot" w:pos="4775"/>
              </w:tabs>
              <w:spacing w:line="240" w:lineRule="auto"/>
              <w:ind w:firstLine="0"/>
              <w:rPr>
                <w:sz w:val="22"/>
                <w:szCs w:val="24"/>
              </w:rPr>
            </w:pPr>
            <w:r w:rsidRPr="009D04FC">
              <w:rPr>
                <w:rStyle w:val="BodyText6"/>
                <w:sz w:val="22"/>
                <w:szCs w:val="24"/>
              </w:rPr>
              <w:t>Purchase of land</w:t>
            </w:r>
            <w:r w:rsidRPr="009D04FC">
              <w:rPr>
                <w:rStyle w:val="BodyText6"/>
                <w:sz w:val="22"/>
                <w:szCs w:val="24"/>
              </w:rPr>
              <w:tab/>
            </w:r>
          </w:p>
        </w:tc>
        <w:tc>
          <w:tcPr>
            <w:tcW w:w="1350" w:type="dxa"/>
            <w:tcBorders>
              <w:bottom w:val="single" w:sz="4" w:space="0" w:color="auto"/>
            </w:tcBorders>
            <w:vAlign w:val="bottom"/>
          </w:tcPr>
          <w:p w14:paraId="3F906770" w14:textId="77777777" w:rsidR="00F5348A" w:rsidRPr="009D04FC" w:rsidRDefault="00C177E3" w:rsidP="00AB6508">
            <w:pPr>
              <w:pStyle w:val="BodyText7"/>
              <w:spacing w:line="240" w:lineRule="auto"/>
              <w:ind w:right="144" w:firstLine="0"/>
              <w:jc w:val="right"/>
              <w:rPr>
                <w:sz w:val="22"/>
                <w:szCs w:val="24"/>
              </w:rPr>
            </w:pPr>
            <w:r w:rsidRPr="009D04FC">
              <w:rPr>
                <w:rStyle w:val="BodyText6"/>
                <w:sz w:val="22"/>
                <w:szCs w:val="24"/>
              </w:rPr>
              <w:t>125,000</w:t>
            </w:r>
          </w:p>
        </w:tc>
      </w:tr>
      <w:tr w:rsidR="00F5348A" w:rsidRPr="00C927D9" w14:paraId="4E59ADEA" w14:textId="77777777" w:rsidTr="009D04FC">
        <w:trPr>
          <w:trHeight w:val="293"/>
        </w:trPr>
        <w:tc>
          <w:tcPr>
            <w:tcW w:w="3430" w:type="dxa"/>
            <w:vAlign w:val="bottom"/>
          </w:tcPr>
          <w:p w14:paraId="3551C8C3" w14:textId="77777777" w:rsidR="00F5348A" w:rsidRPr="009D04FC" w:rsidRDefault="00F5348A" w:rsidP="00AB6508">
            <w:pPr>
              <w:rPr>
                <w:rFonts w:ascii="Times New Roman" w:hAnsi="Times New Roman" w:cs="Times New Roman"/>
                <w:sz w:val="22"/>
              </w:rPr>
            </w:pPr>
          </w:p>
        </w:tc>
        <w:tc>
          <w:tcPr>
            <w:tcW w:w="4950" w:type="dxa"/>
            <w:tcBorders>
              <w:bottom w:val="single" w:sz="4" w:space="0" w:color="auto"/>
            </w:tcBorders>
            <w:vAlign w:val="bottom"/>
          </w:tcPr>
          <w:p w14:paraId="1D8FBE81" w14:textId="77777777" w:rsidR="00F5348A" w:rsidRPr="009D04FC" w:rsidRDefault="00F5348A" w:rsidP="00AB6508">
            <w:pPr>
              <w:tabs>
                <w:tab w:val="left" w:leader="dot" w:pos="4775"/>
              </w:tabs>
              <w:rPr>
                <w:rFonts w:ascii="Times New Roman" w:hAnsi="Times New Roman" w:cs="Times New Roman"/>
                <w:sz w:val="22"/>
              </w:rPr>
            </w:pPr>
          </w:p>
        </w:tc>
        <w:tc>
          <w:tcPr>
            <w:tcW w:w="1350" w:type="dxa"/>
            <w:tcBorders>
              <w:top w:val="single" w:sz="4" w:space="0" w:color="auto"/>
              <w:bottom w:val="single" w:sz="4" w:space="0" w:color="auto"/>
            </w:tcBorders>
            <w:vAlign w:val="bottom"/>
          </w:tcPr>
          <w:p w14:paraId="2E8C104A" w14:textId="77777777" w:rsidR="00F5348A" w:rsidRPr="009D04FC" w:rsidRDefault="00C177E3" w:rsidP="00AB6508">
            <w:pPr>
              <w:pStyle w:val="BodyText7"/>
              <w:spacing w:line="240" w:lineRule="auto"/>
              <w:ind w:right="144" w:firstLine="0"/>
              <w:jc w:val="right"/>
              <w:rPr>
                <w:sz w:val="22"/>
                <w:szCs w:val="24"/>
              </w:rPr>
            </w:pPr>
            <w:r w:rsidRPr="009D04FC">
              <w:rPr>
                <w:rStyle w:val="BodyText6"/>
                <w:sz w:val="22"/>
                <w:szCs w:val="24"/>
              </w:rPr>
              <w:t>284,218</w:t>
            </w:r>
          </w:p>
        </w:tc>
      </w:tr>
      <w:tr w:rsidR="00AB6508" w:rsidRPr="00C927D9" w14:paraId="0011EB1F" w14:textId="77777777" w:rsidTr="009D04FC">
        <w:trPr>
          <w:trHeight w:val="235"/>
        </w:trPr>
        <w:tc>
          <w:tcPr>
            <w:tcW w:w="3430" w:type="dxa"/>
            <w:vMerge w:val="restart"/>
            <w:vAlign w:val="bottom"/>
          </w:tcPr>
          <w:p w14:paraId="6171CB57" w14:textId="77777777" w:rsidR="00AB6508" w:rsidRPr="009D04FC" w:rsidRDefault="00AB6508" w:rsidP="009D04FC">
            <w:pPr>
              <w:pStyle w:val="BodyText7"/>
              <w:spacing w:line="240" w:lineRule="auto"/>
              <w:ind w:left="540" w:hanging="270"/>
              <w:rPr>
                <w:sz w:val="22"/>
                <w:szCs w:val="24"/>
              </w:rPr>
            </w:pPr>
            <w:r w:rsidRPr="009D04FC">
              <w:rPr>
                <w:rStyle w:val="BodyText6"/>
                <w:sz w:val="22"/>
                <w:szCs w:val="24"/>
              </w:rPr>
              <w:t>Warmambool Institute of Advanced Education</w:t>
            </w:r>
          </w:p>
        </w:tc>
        <w:tc>
          <w:tcPr>
            <w:tcW w:w="4950" w:type="dxa"/>
            <w:tcBorders>
              <w:top w:val="single" w:sz="4" w:space="0" w:color="auto"/>
            </w:tcBorders>
            <w:vAlign w:val="bottom"/>
          </w:tcPr>
          <w:p w14:paraId="6592A092" w14:textId="77777777" w:rsidR="00AB6508" w:rsidRPr="009D04FC" w:rsidRDefault="00AB6508" w:rsidP="00AB6508">
            <w:pPr>
              <w:pStyle w:val="BodyText7"/>
              <w:tabs>
                <w:tab w:val="left" w:leader="dot" w:pos="4775"/>
              </w:tabs>
              <w:spacing w:line="240" w:lineRule="auto"/>
              <w:ind w:firstLine="0"/>
              <w:rPr>
                <w:sz w:val="22"/>
                <w:szCs w:val="24"/>
              </w:rPr>
            </w:pPr>
            <w:r w:rsidRPr="009D04FC">
              <w:rPr>
                <w:rStyle w:val="BodyText6"/>
                <w:sz w:val="22"/>
                <w:szCs w:val="24"/>
              </w:rPr>
              <w:t>Completion of student residential building</w:t>
            </w:r>
            <w:r w:rsidRPr="009D04FC">
              <w:rPr>
                <w:rStyle w:val="BodyText6"/>
                <w:sz w:val="22"/>
                <w:szCs w:val="24"/>
              </w:rPr>
              <w:tab/>
            </w:r>
          </w:p>
        </w:tc>
        <w:tc>
          <w:tcPr>
            <w:tcW w:w="1350" w:type="dxa"/>
            <w:tcBorders>
              <w:top w:val="single" w:sz="4" w:space="0" w:color="auto"/>
            </w:tcBorders>
            <w:vAlign w:val="bottom"/>
          </w:tcPr>
          <w:p w14:paraId="4526E452" w14:textId="77777777" w:rsidR="00AB6508" w:rsidRPr="009D04FC" w:rsidRDefault="00AB6508" w:rsidP="00AB6508">
            <w:pPr>
              <w:pStyle w:val="BodyText7"/>
              <w:spacing w:line="240" w:lineRule="auto"/>
              <w:ind w:right="144" w:firstLine="0"/>
              <w:jc w:val="right"/>
              <w:rPr>
                <w:sz w:val="22"/>
                <w:szCs w:val="24"/>
              </w:rPr>
            </w:pPr>
            <w:r w:rsidRPr="009D04FC">
              <w:rPr>
                <w:rStyle w:val="BodyText6"/>
                <w:sz w:val="22"/>
                <w:szCs w:val="24"/>
              </w:rPr>
              <w:t>17,500</w:t>
            </w:r>
          </w:p>
        </w:tc>
      </w:tr>
      <w:tr w:rsidR="00AB6508" w:rsidRPr="00C927D9" w14:paraId="755FE9FA" w14:textId="77777777" w:rsidTr="00AB6508">
        <w:trPr>
          <w:trHeight w:val="226"/>
        </w:trPr>
        <w:tc>
          <w:tcPr>
            <w:tcW w:w="3430" w:type="dxa"/>
            <w:vMerge/>
            <w:vAlign w:val="bottom"/>
          </w:tcPr>
          <w:p w14:paraId="4A75A2C2" w14:textId="77777777" w:rsidR="00AB6508" w:rsidRPr="009D04FC" w:rsidRDefault="00AB6508" w:rsidP="00AB6508">
            <w:pPr>
              <w:pStyle w:val="BodyText7"/>
              <w:spacing w:line="240" w:lineRule="auto"/>
              <w:ind w:firstLine="0"/>
              <w:rPr>
                <w:sz w:val="22"/>
                <w:szCs w:val="24"/>
              </w:rPr>
            </w:pPr>
          </w:p>
        </w:tc>
        <w:tc>
          <w:tcPr>
            <w:tcW w:w="4950" w:type="dxa"/>
            <w:vAlign w:val="bottom"/>
          </w:tcPr>
          <w:p w14:paraId="1DF1C38C" w14:textId="77777777" w:rsidR="00AB6508" w:rsidRPr="009D04FC" w:rsidRDefault="00AB6508" w:rsidP="00AB6508">
            <w:pPr>
              <w:pStyle w:val="BodyText7"/>
              <w:tabs>
                <w:tab w:val="left" w:leader="dot" w:pos="4775"/>
              </w:tabs>
              <w:spacing w:line="240" w:lineRule="auto"/>
              <w:ind w:firstLine="0"/>
              <w:rPr>
                <w:sz w:val="22"/>
                <w:szCs w:val="24"/>
              </w:rPr>
            </w:pPr>
            <w:r w:rsidRPr="009D04FC">
              <w:rPr>
                <w:rStyle w:val="BodyText6"/>
                <w:sz w:val="22"/>
                <w:szCs w:val="24"/>
              </w:rPr>
              <w:t>Erection of teaching and administration building</w:t>
            </w:r>
            <w:r w:rsidRPr="009D04FC">
              <w:rPr>
                <w:rStyle w:val="BodyText6"/>
                <w:sz w:val="22"/>
                <w:szCs w:val="24"/>
              </w:rPr>
              <w:tab/>
            </w:r>
          </w:p>
        </w:tc>
        <w:tc>
          <w:tcPr>
            <w:tcW w:w="1350" w:type="dxa"/>
            <w:vAlign w:val="bottom"/>
          </w:tcPr>
          <w:p w14:paraId="5EE79585" w14:textId="77777777" w:rsidR="00AB6508" w:rsidRPr="009D04FC" w:rsidRDefault="00AB6508" w:rsidP="00AB6508">
            <w:pPr>
              <w:pStyle w:val="BodyText7"/>
              <w:spacing w:line="240" w:lineRule="auto"/>
              <w:ind w:right="144" w:firstLine="0"/>
              <w:jc w:val="right"/>
              <w:rPr>
                <w:sz w:val="22"/>
                <w:szCs w:val="24"/>
              </w:rPr>
            </w:pPr>
            <w:r w:rsidRPr="009D04FC">
              <w:rPr>
                <w:rStyle w:val="BodyText6"/>
                <w:sz w:val="22"/>
                <w:szCs w:val="24"/>
              </w:rPr>
              <w:t>1,666,670</w:t>
            </w:r>
          </w:p>
        </w:tc>
      </w:tr>
      <w:tr w:rsidR="00F5348A" w:rsidRPr="00C927D9" w14:paraId="3AA34B2D" w14:textId="77777777" w:rsidTr="00AB6508">
        <w:trPr>
          <w:trHeight w:val="120"/>
        </w:trPr>
        <w:tc>
          <w:tcPr>
            <w:tcW w:w="3430" w:type="dxa"/>
            <w:vAlign w:val="bottom"/>
          </w:tcPr>
          <w:p w14:paraId="7BA013C7" w14:textId="77777777" w:rsidR="00F5348A" w:rsidRPr="009D04FC" w:rsidRDefault="00F5348A" w:rsidP="00AB6508">
            <w:pPr>
              <w:rPr>
                <w:rFonts w:ascii="Times New Roman" w:hAnsi="Times New Roman" w:cs="Times New Roman"/>
                <w:sz w:val="22"/>
              </w:rPr>
            </w:pPr>
          </w:p>
        </w:tc>
        <w:tc>
          <w:tcPr>
            <w:tcW w:w="4950" w:type="dxa"/>
            <w:vAlign w:val="bottom"/>
          </w:tcPr>
          <w:p w14:paraId="4723B227" w14:textId="77777777" w:rsidR="00F5348A" w:rsidRPr="009D04FC" w:rsidRDefault="00AB6508" w:rsidP="00AB6508">
            <w:pPr>
              <w:pStyle w:val="BodyText7"/>
              <w:tabs>
                <w:tab w:val="left" w:leader="dot" w:pos="4775"/>
              </w:tabs>
              <w:spacing w:line="240" w:lineRule="auto"/>
              <w:ind w:firstLine="0"/>
              <w:rPr>
                <w:sz w:val="22"/>
                <w:szCs w:val="24"/>
              </w:rPr>
            </w:pPr>
            <w:r w:rsidRPr="009D04FC">
              <w:rPr>
                <w:rStyle w:val="BodyText6"/>
                <w:sz w:val="22"/>
                <w:szCs w:val="24"/>
              </w:rPr>
              <w:t>Erection of student residence</w:t>
            </w:r>
            <w:r w:rsidRPr="009D04FC">
              <w:rPr>
                <w:rStyle w:val="BodyText6"/>
                <w:sz w:val="22"/>
                <w:szCs w:val="24"/>
              </w:rPr>
              <w:tab/>
            </w:r>
          </w:p>
        </w:tc>
        <w:tc>
          <w:tcPr>
            <w:tcW w:w="1350" w:type="dxa"/>
            <w:vAlign w:val="bottom"/>
          </w:tcPr>
          <w:p w14:paraId="3F765B8F" w14:textId="77777777" w:rsidR="00F5348A" w:rsidRPr="009D04FC" w:rsidRDefault="00C177E3" w:rsidP="00AB6508">
            <w:pPr>
              <w:pStyle w:val="BodyText7"/>
              <w:spacing w:line="240" w:lineRule="auto"/>
              <w:ind w:right="144" w:firstLine="0"/>
              <w:jc w:val="right"/>
              <w:rPr>
                <w:sz w:val="22"/>
                <w:szCs w:val="24"/>
              </w:rPr>
            </w:pPr>
            <w:r w:rsidRPr="009D04FC">
              <w:rPr>
                <w:rStyle w:val="BodyText6"/>
                <w:sz w:val="22"/>
                <w:szCs w:val="24"/>
              </w:rPr>
              <w:t>86,670</w:t>
            </w:r>
          </w:p>
        </w:tc>
      </w:tr>
      <w:tr w:rsidR="00F5348A" w:rsidRPr="00C927D9" w14:paraId="6277096A" w14:textId="77777777" w:rsidTr="009D04FC">
        <w:trPr>
          <w:trHeight w:val="178"/>
        </w:trPr>
        <w:tc>
          <w:tcPr>
            <w:tcW w:w="3430" w:type="dxa"/>
            <w:vAlign w:val="bottom"/>
          </w:tcPr>
          <w:p w14:paraId="2587C91A" w14:textId="77777777" w:rsidR="00F5348A" w:rsidRPr="009D04FC" w:rsidRDefault="00F5348A" w:rsidP="00AB6508">
            <w:pPr>
              <w:rPr>
                <w:rFonts w:ascii="Times New Roman" w:hAnsi="Times New Roman" w:cs="Times New Roman"/>
                <w:sz w:val="22"/>
              </w:rPr>
            </w:pPr>
          </w:p>
        </w:tc>
        <w:tc>
          <w:tcPr>
            <w:tcW w:w="4950" w:type="dxa"/>
            <w:vAlign w:val="bottom"/>
          </w:tcPr>
          <w:p w14:paraId="653AB66C" w14:textId="77777777" w:rsidR="00F5348A" w:rsidRPr="009D04FC" w:rsidRDefault="00C177E3" w:rsidP="00AB6508">
            <w:pPr>
              <w:pStyle w:val="BodyText7"/>
              <w:tabs>
                <w:tab w:val="left" w:leader="dot" w:pos="4775"/>
              </w:tabs>
              <w:spacing w:line="240" w:lineRule="auto"/>
              <w:ind w:left="260" w:hanging="260"/>
              <w:rPr>
                <w:sz w:val="22"/>
                <w:szCs w:val="24"/>
              </w:rPr>
            </w:pPr>
            <w:r w:rsidRPr="009D04FC">
              <w:rPr>
                <w:rStyle w:val="BodyText6"/>
                <w:sz w:val="22"/>
                <w:szCs w:val="24"/>
              </w:rPr>
              <w:t>Alterations to existing buildings—Timor Street site</w:t>
            </w:r>
            <w:r w:rsidR="00AB6508" w:rsidRPr="009D04FC">
              <w:rPr>
                <w:rStyle w:val="BodyText6"/>
                <w:sz w:val="22"/>
                <w:szCs w:val="24"/>
              </w:rPr>
              <w:tab/>
            </w:r>
          </w:p>
        </w:tc>
        <w:tc>
          <w:tcPr>
            <w:tcW w:w="1350" w:type="dxa"/>
            <w:vAlign w:val="bottom"/>
          </w:tcPr>
          <w:p w14:paraId="18752E1F" w14:textId="77777777" w:rsidR="00F5348A" w:rsidRPr="009D04FC" w:rsidRDefault="00C177E3" w:rsidP="00AB6508">
            <w:pPr>
              <w:pStyle w:val="BodyText7"/>
              <w:spacing w:line="240" w:lineRule="auto"/>
              <w:ind w:right="144" w:firstLine="0"/>
              <w:jc w:val="right"/>
              <w:rPr>
                <w:sz w:val="22"/>
                <w:szCs w:val="24"/>
              </w:rPr>
            </w:pPr>
            <w:r w:rsidRPr="009D04FC">
              <w:rPr>
                <w:rStyle w:val="BodyText6"/>
                <w:sz w:val="22"/>
                <w:szCs w:val="24"/>
              </w:rPr>
              <w:t>37,500</w:t>
            </w:r>
          </w:p>
        </w:tc>
      </w:tr>
      <w:tr w:rsidR="00F5348A" w:rsidRPr="00C927D9" w14:paraId="01F9A6CE" w14:textId="77777777" w:rsidTr="00AB6508">
        <w:trPr>
          <w:trHeight w:val="182"/>
        </w:trPr>
        <w:tc>
          <w:tcPr>
            <w:tcW w:w="3430" w:type="dxa"/>
            <w:vAlign w:val="bottom"/>
          </w:tcPr>
          <w:p w14:paraId="0BB12385" w14:textId="77777777" w:rsidR="00F5348A" w:rsidRPr="009D04FC" w:rsidRDefault="00F5348A" w:rsidP="00AB6508">
            <w:pPr>
              <w:rPr>
                <w:rFonts w:ascii="Times New Roman" w:hAnsi="Times New Roman" w:cs="Times New Roman"/>
                <w:sz w:val="22"/>
              </w:rPr>
            </w:pPr>
          </w:p>
        </w:tc>
        <w:tc>
          <w:tcPr>
            <w:tcW w:w="4950" w:type="dxa"/>
            <w:vAlign w:val="bottom"/>
          </w:tcPr>
          <w:p w14:paraId="25AC4A09" w14:textId="77777777" w:rsidR="00F5348A" w:rsidRPr="009D04FC" w:rsidRDefault="00C177E3" w:rsidP="00AB6508">
            <w:pPr>
              <w:pStyle w:val="BodyText7"/>
              <w:tabs>
                <w:tab w:val="left" w:leader="dot" w:pos="4775"/>
              </w:tabs>
              <w:spacing w:line="240" w:lineRule="auto"/>
              <w:ind w:firstLine="0"/>
              <w:rPr>
                <w:sz w:val="22"/>
                <w:szCs w:val="24"/>
              </w:rPr>
            </w:pPr>
            <w:r w:rsidRPr="009D04FC">
              <w:rPr>
                <w:rStyle w:val="BodyText6"/>
                <w:sz w:val="22"/>
                <w:szCs w:val="24"/>
              </w:rPr>
              <w:t>Equi</w:t>
            </w:r>
            <w:r w:rsidR="00AB6508" w:rsidRPr="009D04FC">
              <w:rPr>
                <w:rStyle w:val="BodyText6"/>
                <w:sz w:val="22"/>
                <w:szCs w:val="24"/>
              </w:rPr>
              <w:t>pment</w:t>
            </w:r>
            <w:r w:rsidR="00AB6508" w:rsidRPr="009D04FC">
              <w:rPr>
                <w:rStyle w:val="BodyText6"/>
                <w:sz w:val="22"/>
                <w:szCs w:val="24"/>
              </w:rPr>
              <w:tab/>
            </w:r>
          </w:p>
        </w:tc>
        <w:tc>
          <w:tcPr>
            <w:tcW w:w="1350" w:type="dxa"/>
            <w:vAlign w:val="bottom"/>
          </w:tcPr>
          <w:p w14:paraId="5DA0EEE5" w14:textId="77777777" w:rsidR="00F5348A" w:rsidRPr="009D04FC" w:rsidRDefault="00C177E3" w:rsidP="00AB6508">
            <w:pPr>
              <w:pStyle w:val="BodyText7"/>
              <w:spacing w:line="240" w:lineRule="auto"/>
              <w:ind w:right="144" w:firstLine="0"/>
              <w:jc w:val="right"/>
              <w:rPr>
                <w:sz w:val="22"/>
                <w:szCs w:val="24"/>
              </w:rPr>
            </w:pPr>
            <w:r w:rsidRPr="009D04FC">
              <w:rPr>
                <w:rStyle w:val="BodyText6"/>
                <w:sz w:val="22"/>
                <w:szCs w:val="24"/>
              </w:rPr>
              <w:t>95,750</w:t>
            </w:r>
          </w:p>
        </w:tc>
      </w:tr>
      <w:tr w:rsidR="00F5348A" w:rsidRPr="00C927D9" w14:paraId="13BE3DF1" w14:textId="77777777" w:rsidTr="009D04FC">
        <w:trPr>
          <w:trHeight w:val="192"/>
        </w:trPr>
        <w:tc>
          <w:tcPr>
            <w:tcW w:w="3430" w:type="dxa"/>
            <w:vAlign w:val="bottom"/>
          </w:tcPr>
          <w:p w14:paraId="6180D79E" w14:textId="77777777" w:rsidR="00F5348A" w:rsidRPr="009D04FC" w:rsidRDefault="00F5348A" w:rsidP="00AB6508">
            <w:pPr>
              <w:rPr>
                <w:rFonts w:ascii="Times New Roman" w:hAnsi="Times New Roman" w:cs="Times New Roman"/>
                <w:sz w:val="22"/>
              </w:rPr>
            </w:pPr>
          </w:p>
        </w:tc>
        <w:tc>
          <w:tcPr>
            <w:tcW w:w="4950" w:type="dxa"/>
            <w:vAlign w:val="bottom"/>
          </w:tcPr>
          <w:p w14:paraId="26DCBDBE" w14:textId="77777777" w:rsidR="00F5348A" w:rsidRPr="009D04FC" w:rsidRDefault="00AB6508" w:rsidP="00AB6508">
            <w:pPr>
              <w:pStyle w:val="BodyText7"/>
              <w:tabs>
                <w:tab w:val="left" w:leader="dot" w:pos="4775"/>
              </w:tabs>
              <w:spacing w:line="240" w:lineRule="auto"/>
              <w:ind w:firstLine="0"/>
              <w:rPr>
                <w:sz w:val="22"/>
                <w:szCs w:val="24"/>
              </w:rPr>
            </w:pPr>
            <w:r w:rsidRPr="009D04FC">
              <w:rPr>
                <w:rStyle w:val="BodyText6"/>
                <w:sz w:val="22"/>
                <w:szCs w:val="24"/>
              </w:rPr>
              <w:t>Site works</w:t>
            </w:r>
            <w:r w:rsidRPr="009D04FC">
              <w:rPr>
                <w:rStyle w:val="BodyText6"/>
                <w:sz w:val="22"/>
                <w:szCs w:val="24"/>
              </w:rPr>
              <w:tab/>
            </w:r>
          </w:p>
        </w:tc>
        <w:tc>
          <w:tcPr>
            <w:tcW w:w="1350" w:type="dxa"/>
            <w:vAlign w:val="bottom"/>
          </w:tcPr>
          <w:p w14:paraId="7D67D75E" w14:textId="77777777" w:rsidR="00F5348A" w:rsidRPr="009D04FC" w:rsidRDefault="00C177E3" w:rsidP="00AB6508">
            <w:pPr>
              <w:pStyle w:val="BodyText7"/>
              <w:spacing w:line="240" w:lineRule="auto"/>
              <w:ind w:right="144" w:firstLine="0"/>
              <w:jc w:val="right"/>
              <w:rPr>
                <w:sz w:val="22"/>
                <w:szCs w:val="24"/>
              </w:rPr>
            </w:pPr>
            <w:r w:rsidRPr="009D04FC">
              <w:rPr>
                <w:rStyle w:val="BodyText6"/>
                <w:sz w:val="22"/>
                <w:szCs w:val="24"/>
              </w:rPr>
              <w:t>83,330</w:t>
            </w:r>
          </w:p>
        </w:tc>
      </w:tr>
      <w:tr w:rsidR="00F5348A" w:rsidRPr="00C927D9" w14:paraId="698F755E" w14:textId="77777777" w:rsidTr="009D04FC">
        <w:trPr>
          <w:trHeight w:val="226"/>
        </w:trPr>
        <w:tc>
          <w:tcPr>
            <w:tcW w:w="3430" w:type="dxa"/>
            <w:vAlign w:val="bottom"/>
          </w:tcPr>
          <w:p w14:paraId="045B05B8" w14:textId="77777777" w:rsidR="00F5348A" w:rsidRPr="009D04FC" w:rsidRDefault="00F5348A" w:rsidP="00AB6508">
            <w:pPr>
              <w:rPr>
                <w:rFonts w:ascii="Times New Roman" w:hAnsi="Times New Roman" w:cs="Times New Roman"/>
                <w:sz w:val="22"/>
              </w:rPr>
            </w:pPr>
          </w:p>
        </w:tc>
        <w:tc>
          <w:tcPr>
            <w:tcW w:w="4950" w:type="dxa"/>
            <w:vAlign w:val="bottom"/>
          </w:tcPr>
          <w:p w14:paraId="32F71C0B" w14:textId="77777777" w:rsidR="00F5348A" w:rsidRPr="009D04FC" w:rsidRDefault="00AB6508" w:rsidP="00AB6508">
            <w:pPr>
              <w:pStyle w:val="BodyText7"/>
              <w:tabs>
                <w:tab w:val="left" w:leader="dot" w:pos="4775"/>
              </w:tabs>
              <w:spacing w:line="240" w:lineRule="auto"/>
              <w:ind w:firstLine="0"/>
              <w:rPr>
                <w:sz w:val="22"/>
                <w:szCs w:val="24"/>
              </w:rPr>
            </w:pPr>
            <w:r w:rsidRPr="009D04FC">
              <w:rPr>
                <w:rStyle w:val="BodyText6"/>
                <w:sz w:val="22"/>
                <w:szCs w:val="24"/>
              </w:rPr>
              <w:t>Planning</w:t>
            </w:r>
            <w:r w:rsidRPr="009D04FC">
              <w:rPr>
                <w:rStyle w:val="BodyText6"/>
                <w:sz w:val="22"/>
                <w:szCs w:val="24"/>
              </w:rPr>
              <w:tab/>
            </w:r>
          </w:p>
        </w:tc>
        <w:tc>
          <w:tcPr>
            <w:tcW w:w="1350" w:type="dxa"/>
            <w:tcBorders>
              <w:bottom w:val="single" w:sz="4" w:space="0" w:color="auto"/>
            </w:tcBorders>
            <w:vAlign w:val="bottom"/>
          </w:tcPr>
          <w:p w14:paraId="4CFB8E50" w14:textId="77777777" w:rsidR="00F5348A" w:rsidRPr="009D04FC" w:rsidRDefault="00C177E3" w:rsidP="00AB6508">
            <w:pPr>
              <w:pStyle w:val="BodyText7"/>
              <w:spacing w:line="240" w:lineRule="auto"/>
              <w:ind w:right="144" w:firstLine="0"/>
              <w:jc w:val="right"/>
              <w:rPr>
                <w:sz w:val="22"/>
                <w:szCs w:val="24"/>
              </w:rPr>
            </w:pPr>
            <w:r w:rsidRPr="009D04FC">
              <w:rPr>
                <w:rStyle w:val="BodyText6"/>
                <w:sz w:val="22"/>
                <w:szCs w:val="24"/>
              </w:rPr>
              <w:t>16,660</w:t>
            </w:r>
          </w:p>
        </w:tc>
      </w:tr>
      <w:tr w:rsidR="00F5348A" w:rsidRPr="00C927D9" w14:paraId="289C38FC" w14:textId="77777777" w:rsidTr="009D04FC">
        <w:trPr>
          <w:trHeight w:val="360"/>
        </w:trPr>
        <w:tc>
          <w:tcPr>
            <w:tcW w:w="3430" w:type="dxa"/>
            <w:vAlign w:val="bottom"/>
          </w:tcPr>
          <w:p w14:paraId="3F967CFA" w14:textId="77777777" w:rsidR="00F5348A" w:rsidRPr="009D04FC" w:rsidRDefault="00F5348A" w:rsidP="00AB6508">
            <w:pPr>
              <w:rPr>
                <w:rFonts w:ascii="Times New Roman" w:hAnsi="Times New Roman" w:cs="Times New Roman"/>
                <w:sz w:val="22"/>
              </w:rPr>
            </w:pPr>
          </w:p>
        </w:tc>
        <w:tc>
          <w:tcPr>
            <w:tcW w:w="4950" w:type="dxa"/>
            <w:tcBorders>
              <w:bottom w:val="single" w:sz="4" w:space="0" w:color="auto"/>
            </w:tcBorders>
            <w:vAlign w:val="bottom"/>
          </w:tcPr>
          <w:p w14:paraId="0B4556E5" w14:textId="77777777" w:rsidR="00F5348A" w:rsidRPr="009D04FC" w:rsidRDefault="00F5348A" w:rsidP="00AB6508">
            <w:pPr>
              <w:tabs>
                <w:tab w:val="left" w:leader="dot" w:pos="4775"/>
              </w:tabs>
              <w:rPr>
                <w:rFonts w:ascii="Times New Roman" w:hAnsi="Times New Roman" w:cs="Times New Roman"/>
                <w:sz w:val="22"/>
              </w:rPr>
            </w:pPr>
          </w:p>
        </w:tc>
        <w:tc>
          <w:tcPr>
            <w:tcW w:w="1350" w:type="dxa"/>
            <w:tcBorders>
              <w:top w:val="single" w:sz="4" w:space="0" w:color="auto"/>
              <w:bottom w:val="single" w:sz="4" w:space="0" w:color="auto"/>
            </w:tcBorders>
            <w:vAlign w:val="bottom"/>
          </w:tcPr>
          <w:p w14:paraId="7E233B05" w14:textId="77777777" w:rsidR="00F5348A" w:rsidRPr="009D04FC" w:rsidRDefault="00C177E3" w:rsidP="00AB6508">
            <w:pPr>
              <w:pStyle w:val="BodyText7"/>
              <w:spacing w:line="240" w:lineRule="auto"/>
              <w:ind w:right="144" w:firstLine="0"/>
              <w:jc w:val="right"/>
              <w:rPr>
                <w:sz w:val="22"/>
                <w:szCs w:val="24"/>
              </w:rPr>
            </w:pPr>
            <w:r w:rsidRPr="009D04FC">
              <w:rPr>
                <w:rStyle w:val="BodyText6"/>
                <w:sz w:val="22"/>
                <w:szCs w:val="24"/>
              </w:rPr>
              <w:t>2,004,080</w:t>
            </w:r>
          </w:p>
        </w:tc>
      </w:tr>
    </w:tbl>
    <w:p w14:paraId="0C42F34B" w14:textId="77777777" w:rsidR="009D04FC" w:rsidRDefault="009D04FC">
      <w:pPr>
        <w:rPr>
          <w:rFonts w:ascii="Times New Roman" w:hAnsi="Times New Roman" w:cs="Times New Roman"/>
        </w:rPr>
      </w:pPr>
      <w:r>
        <w:rPr>
          <w:rFonts w:ascii="Times New Roman" w:hAnsi="Times New Roman" w:cs="Times New Roman"/>
        </w:rPr>
        <w:br w:type="page"/>
      </w:r>
    </w:p>
    <w:tbl>
      <w:tblPr>
        <w:tblOverlap w:val="never"/>
        <w:tblW w:w="0" w:type="auto"/>
        <w:tblLayout w:type="fixed"/>
        <w:tblCellMar>
          <w:left w:w="10" w:type="dxa"/>
          <w:right w:w="10" w:type="dxa"/>
        </w:tblCellMar>
        <w:tblLook w:val="0000" w:firstRow="0" w:lastRow="0" w:firstColumn="0" w:lastColumn="0" w:noHBand="0" w:noVBand="0"/>
      </w:tblPr>
      <w:tblGrid>
        <w:gridCol w:w="3435"/>
        <w:gridCol w:w="4955"/>
        <w:gridCol w:w="1355"/>
      </w:tblGrid>
      <w:tr w:rsidR="00F5348A" w:rsidRPr="00C927D9" w14:paraId="0004CB11" w14:textId="77777777" w:rsidTr="00C82D1D">
        <w:trPr>
          <w:trHeight w:val="326"/>
        </w:trPr>
        <w:tc>
          <w:tcPr>
            <w:tcW w:w="3435" w:type="dxa"/>
            <w:tcBorders>
              <w:top w:val="single" w:sz="4" w:space="0" w:color="auto"/>
            </w:tcBorders>
            <w:vAlign w:val="center"/>
          </w:tcPr>
          <w:p w14:paraId="7F7C2C41" w14:textId="1FBEBAAE" w:rsidR="00F5348A" w:rsidRPr="009D04FC" w:rsidRDefault="00C177E3" w:rsidP="00363647">
            <w:pPr>
              <w:pStyle w:val="BodyText7"/>
              <w:spacing w:line="240" w:lineRule="auto"/>
              <w:ind w:firstLine="0"/>
              <w:rPr>
                <w:sz w:val="20"/>
                <w:szCs w:val="24"/>
              </w:rPr>
            </w:pPr>
            <w:r w:rsidRPr="009D04FC">
              <w:rPr>
                <w:rStyle w:val="BodyText32"/>
                <w:sz w:val="20"/>
                <w:szCs w:val="24"/>
              </w:rPr>
              <w:t>First Column</w:t>
            </w:r>
          </w:p>
        </w:tc>
        <w:tc>
          <w:tcPr>
            <w:tcW w:w="4955" w:type="dxa"/>
            <w:tcBorders>
              <w:top w:val="single" w:sz="4" w:space="0" w:color="auto"/>
            </w:tcBorders>
            <w:vAlign w:val="center"/>
          </w:tcPr>
          <w:p w14:paraId="59BAB9AA" w14:textId="77777777" w:rsidR="00F5348A" w:rsidRPr="009D04FC" w:rsidRDefault="00C177E3" w:rsidP="009D04FC">
            <w:pPr>
              <w:pStyle w:val="BodyText7"/>
              <w:spacing w:line="240" w:lineRule="auto"/>
              <w:ind w:firstLine="0"/>
              <w:rPr>
                <w:sz w:val="20"/>
                <w:szCs w:val="24"/>
              </w:rPr>
            </w:pPr>
            <w:r w:rsidRPr="009D04FC">
              <w:rPr>
                <w:rStyle w:val="BodyText32"/>
                <w:sz w:val="20"/>
                <w:szCs w:val="24"/>
              </w:rPr>
              <w:t>Second Column</w:t>
            </w:r>
          </w:p>
        </w:tc>
        <w:tc>
          <w:tcPr>
            <w:tcW w:w="1355" w:type="dxa"/>
            <w:tcBorders>
              <w:top w:val="single" w:sz="4" w:space="0" w:color="auto"/>
            </w:tcBorders>
            <w:vAlign w:val="center"/>
          </w:tcPr>
          <w:p w14:paraId="6B7198EE" w14:textId="77777777" w:rsidR="00F5348A" w:rsidRPr="009D04FC" w:rsidRDefault="00C177E3" w:rsidP="009D04FC">
            <w:pPr>
              <w:pStyle w:val="BodyText7"/>
              <w:spacing w:line="240" w:lineRule="auto"/>
              <w:ind w:right="144" w:firstLine="0"/>
              <w:jc w:val="right"/>
              <w:rPr>
                <w:sz w:val="20"/>
                <w:szCs w:val="24"/>
              </w:rPr>
            </w:pPr>
            <w:r w:rsidRPr="009D04FC">
              <w:rPr>
                <w:rStyle w:val="BodyText32"/>
                <w:sz w:val="20"/>
                <w:szCs w:val="24"/>
              </w:rPr>
              <w:t>Third Column</w:t>
            </w:r>
          </w:p>
        </w:tc>
      </w:tr>
      <w:tr w:rsidR="00F5348A" w:rsidRPr="00C927D9" w14:paraId="0FEE8855" w14:textId="77777777" w:rsidTr="00C82D1D">
        <w:trPr>
          <w:trHeight w:val="446"/>
        </w:trPr>
        <w:tc>
          <w:tcPr>
            <w:tcW w:w="3435" w:type="dxa"/>
            <w:tcBorders>
              <w:bottom w:val="single" w:sz="4" w:space="0" w:color="auto"/>
            </w:tcBorders>
            <w:vAlign w:val="center"/>
          </w:tcPr>
          <w:p w14:paraId="52EEEE2B" w14:textId="77777777" w:rsidR="00F5348A" w:rsidRPr="009D04FC" w:rsidRDefault="00C177E3" w:rsidP="009D04FC">
            <w:pPr>
              <w:pStyle w:val="BodyText7"/>
              <w:spacing w:line="240" w:lineRule="auto"/>
              <w:ind w:firstLine="0"/>
              <w:rPr>
                <w:sz w:val="20"/>
                <w:szCs w:val="24"/>
              </w:rPr>
            </w:pPr>
            <w:r w:rsidRPr="009D04FC">
              <w:rPr>
                <w:rStyle w:val="BodyText32"/>
                <w:sz w:val="20"/>
                <w:szCs w:val="24"/>
              </w:rPr>
              <w:t>College of Advanced Education</w:t>
            </w:r>
          </w:p>
        </w:tc>
        <w:tc>
          <w:tcPr>
            <w:tcW w:w="4955" w:type="dxa"/>
            <w:tcBorders>
              <w:bottom w:val="single" w:sz="4" w:space="0" w:color="auto"/>
            </w:tcBorders>
            <w:vAlign w:val="center"/>
          </w:tcPr>
          <w:p w14:paraId="3333BACB" w14:textId="77777777" w:rsidR="00F5348A" w:rsidRPr="009D04FC" w:rsidRDefault="00C177E3" w:rsidP="009D04FC">
            <w:pPr>
              <w:pStyle w:val="BodyText7"/>
              <w:spacing w:line="240" w:lineRule="auto"/>
              <w:ind w:firstLine="0"/>
              <w:rPr>
                <w:sz w:val="20"/>
                <w:szCs w:val="24"/>
              </w:rPr>
            </w:pPr>
            <w:r w:rsidRPr="009D04FC">
              <w:rPr>
                <w:rStyle w:val="BodyText32"/>
                <w:sz w:val="20"/>
                <w:szCs w:val="24"/>
              </w:rPr>
              <w:t>Work or other Matter</w:t>
            </w:r>
          </w:p>
        </w:tc>
        <w:tc>
          <w:tcPr>
            <w:tcW w:w="1355" w:type="dxa"/>
            <w:tcBorders>
              <w:bottom w:val="single" w:sz="4" w:space="0" w:color="auto"/>
            </w:tcBorders>
            <w:vAlign w:val="center"/>
          </w:tcPr>
          <w:p w14:paraId="6291D6E9" w14:textId="77777777" w:rsidR="00F5348A" w:rsidRPr="009D04FC" w:rsidRDefault="00C177E3" w:rsidP="009D04FC">
            <w:pPr>
              <w:pStyle w:val="BodyText7"/>
              <w:spacing w:line="240" w:lineRule="auto"/>
              <w:ind w:right="144" w:firstLine="0"/>
              <w:jc w:val="right"/>
              <w:rPr>
                <w:sz w:val="20"/>
                <w:szCs w:val="24"/>
              </w:rPr>
            </w:pPr>
            <w:r w:rsidRPr="009D04FC">
              <w:rPr>
                <w:rStyle w:val="BodyText32"/>
                <w:sz w:val="20"/>
                <w:szCs w:val="24"/>
              </w:rPr>
              <w:t>Maximum</w:t>
            </w:r>
            <w:r w:rsidR="009D04FC" w:rsidRPr="009D04FC">
              <w:rPr>
                <w:rStyle w:val="BodyText32"/>
                <w:sz w:val="20"/>
                <w:szCs w:val="24"/>
              </w:rPr>
              <w:t xml:space="preserve"> </w:t>
            </w:r>
            <w:r w:rsidRPr="009D04FC">
              <w:rPr>
                <w:rStyle w:val="BodyText32"/>
                <w:sz w:val="20"/>
                <w:szCs w:val="24"/>
              </w:rPr>
              <w:t>Grant</w:t>
            </w:r>
          </w:p>
        </w:tc>
      </w:tr>
      <w:tr w:rsidR="00F5348A" w:rsidRPr="00C927D9" w14:paraId="4B0E58B7" w14:textId="77777777" w:rsidTr="00C82D1D">
        <w:trPr>
          <w:trHeight w:val="230"/>
        </w:trPr>
        <w:tc>
          <w:tcPr>
            <w:tcW w:w="3435" w:type="dxa"/>
            <w:tcBorders>
              <w:top w:val="single" w:sz="4" w:space="0" w:color="auto"/>
            </w:tcBorders>
          </w:tcPr>
          <w:p w14:paraId="4CF0D6A1" w14:textId="77777777" w:rsidR="00F5348A" w:rsidRPr="00C927D9" w:rsidRDefault="00F5348A" w:rsidP="00BC691D">
            <w:pPr>
              <w:rPr>
                <w:rFonts w:ascii="Times New Roman" w:hAnsi="Times New Roman" w:cs="Times New Roman"/>
              </w:rPr>
            </w:pPr>
          </w:p>
        </w:tc>
        <w:tc>
          <w:tcPr>
            <w:tcW w:w="4955" w:type="dxa"/>
            <w:tcBorders>
              <w:top w:val="single" w:sz="4" w:space="0" w:color="auto"/>
            </w:tcBorders>
          </w:tcPr>
          <w:p w14:paraId="4E66CFB4" w14:textId="77777777" w:rsidR="00F5348A" w:rsidRPr="00C927D9" w:rsidRDefault="00F5348A" w:rsidP="00BC691D">
            <w:pPr>
              <w:rPr>
                <w:rFonts w:ascii="Times New Roman" w:hAnsi="Times New Roman" w:cs="Times New Roman"/>
              </w:rPr>
            </w:pPr>
          </w:p>
        </w:tc>
        <w:tc>
          <w:tcPr>
            <w:tcW w:w="1355" w:type="dxa"/>
            <w:tcBorders>
              <w:top w:val="single" w:sz="4" w:space="0" w:color="auto"/>
            </w:tcBorders>
            <w:vAlign w:val="center"/>
          </w:tcPr>
          <w:p w14:paraId="593B17D6" w14:textId="77777777" w:rsidR="00F5348A" w:rsidRPr="009D04FC" w:rsidRDefault="00C177E3" w:rsidP="009D04FC">
            <w:pPr>
              <w:pStyle w:val="BodyText7"/>
              <w:spacing w:line="240" w:lineRule="auto"/>
              <w:ind w:firstLine="0"/>
              <w:jc w:val="center"/>
              <w:rPr>
                <w:sz w:val="22"/>
                <w:szCs w:val="24"/>
              </w:rPr>
            </w:pPr>
            <w:r w:rsidRPr="009D04FC">
              <w:rPr>
                <w:rStyle w:val="BodyText32"/>
                <w:sz w:val="22"/>
                <w:szCs w:val="24"/>
              </w:rPr>
              <w:t>$</w:t>
            </w:r>
          </w:p>
        </w:tc>
      </w:tr>
      <w:tr w:rsidR="00C82D1D" w:rsidRPr="00C927D9" w14:paraId="7E8D8423" w14:textId="77777777" w:rsidTr="00F577FB">
        <w:trPr>
          <w:trHeight w:val="450"/>
        </w:trPr>
        <w:tc>
          <w:tcPr>
            <w:tcW w:w="3435" w:type="dxa"/>
            <w:vMerge w:val="restart"/>
          </w:tcPr>
          <w:p w14:paraId="006E3482" w14:textId="77777777" w:rsidR="00C82D1D" w:rsidRPr="00A20146" w:rsidRDefault="00C82D1D" w:rsidP="00F577FB">
            <w:pPr>
              <w:pStyle w:val="BodyText7"/>
              <w:spacing w:line="240" w:lineRule="auto"/>
              <w:ind w:left="450" w:hanging="180"/>
              <w:rPr>
                <w:sz w:val="22"/>
                <w:szCs w:val="24"/>
              </w:rPr>
            </w:pPr>
            <w:r w:rsidRPr="00A20146">
              <w:rPr>
                <w:rStyle w:val="BodyText32"/>
                <w:sz w:val="22"/>
                <w:szCs w:val="24"/>
              </w:rPr>
              <w:t>All or any of the colleges of advanced education specified in this Schedule in respect of Victoria</w:t>
            </w:r>
          </w:p>
        </w:tc>
        <w:tc>
          <w:tcPr>
            <w:tcW w:w="4955" w:type="dxa"/>
            <w:vAlign w:val="bottom"/>
          </w:tcPr>
          <w:p w14:paraId="1EE11268" w14:textId="77777777" w:rsidR="00C82D1D" w:rsidRPr="00A20146" w:rsidRDefault="00C82D1D" w:rsidP="00C82D1D">
            <w:pPr>
              <w:pStyle w:val="BodyText7"/>
              <w:tabs>
                <w:tab w:val="left" w:leader="dot" w:pos="4755"/>
              </w:tabs>
              <w:spacing w:line="240" w:lineRule="auto"/>
              <w:ind w:left="255" w:hanging="255"/>
              <w:rPr>
                <w:sz w:val="22"/>
                <w:szCs w:val="24"/>
              </w:rPr>
            </w:pPr>
            <w:r w:rsidRPr="00A20146">
              <w:rPr>
                <w:rStyle w:val="BodyText32"/>
                <w:sz w:val="22"/>
                <w:szCs w:val="24"/>
              </w:rPr>
              <w:t>All or any of the approved projects in respect of those colleges</w:t>
            </w:r>
            <w:r w:rsidRPr="00A20146">
              <w:rPr>
                <w:rStyle w:val="BodyText32"/>
                <w:sz w:val="22"/>
                <w:szCs w:val="24"/>
              </w:rPr>
              <w:tab/>
            </w:r>
          </w:p>
        </w:tc>
        <w:tc>
          <w:tcPr>
            <w:tcW w:w="1355" w:type="dxa"/>
            <w:tcBorders>
              <w:bottom w:val="single" w:sz="4" w:space="0" w:color="auto"/>
            </w:tcBorders>
            <w:vAlign w:val="bottom"/>
          </w:tcPr>
          <w:p w14:paraId="3B8BD595" w14:textId="77777777" w:rsidR="00C82D1D" w:rsidRPr="00A20146" w:rsidRDefault="00C82D1D" w:rsidP="00C82D1D">
            <w:pPr>
              <w:pStyle w:val="BodyText7"/>
              <w:spacing w:line="240" w:lineRule="auto"/>
              <w:ind w:right="144"/>
              <w:jc w:val="right"/>
              <w:rPr>
                <w:sz w:val="22"/>
              </w:rPr>
            </w:pPr>
            <w:r w:rsidRPr="00A20146">
              <w:rPr>
                <w:rStyle w:val="BodyText32"/>
                <w:sz w:val="22"/>
                <w:szCs w:val="24"/>
              </w:rPr>
              <w:t>510,768</w:t>
            </w:r>
          </w:p>
        </w:tc>
      </w:tr>
      <w:tr w:rsidR="00C82D1D" w:rsidRPr="00C927D9" w14:paraId="0548669A" w14:textId="77777777" w:rsidTr="00A20146">
        <w:trPr>
          <w:trHeight w:val="562"/>
        </w:trPr>
        <w:tc>
          <w:tcPr>
            <w:tcW w:w="3435" w:type="dxa"/>
            <w:vMerge/>
            <w:vAlign w:val="bottom"/>
          </w:tcPr>
          <w:p w14:paraId="1613347E" w14:textId="77777777" w:rsidR="00C82D1D" w:rsidRPr="00A20146" w:rsidRDefault="00C82D1D" w:rsidP="00C82D1D">
            <w:pPr>
              <w:pStyle w:val="BodyText7"/>
              <w:spacing w:line="240" w:lineRule="auto"/>
              <w:ind w:left="450" w:hanging="180"/>
              <w:rPr>
                <w:sz w:val="22"/>
                <w:szCs w:val="24"/>
              </w:rPr>
            </w:pPr>
          </w:p>
        </w:tc>
        <w:tc>
          <w:tcPr>
            <w:tcW w:w="4955" w:type="dxa"/>
            <w:vAlign w:val="bottom"/>
          </w:tcPr>
          <w:p w14:paraId="79D19053" w14:textId="77777777" w:rsidR="00C82D1D" w:rsidRPr="00A20146" w:rsidRDefault="00C82D1D" w:rsidP="00C82D1D">
            <w:pPr>
              <w:pStyle w:val="BodyText7"/>
              <w:spacing w:line="240" w:lineRule="auto"/>
              <w:ind w:firstLine="0"/>
              <w:rPr>
                <w:sz w:val="22"/>
                <w:szCs w:val="24"/>
              </w:rPr>
            </w:pPr>
          </w:p>
        </w:tc>
        <w:tc>
          <w:tcPr>
            <w:tcW w:w="1355" w:type="dxa"/>
            <w:tcBorders>
              <w:top w:val="single" w:sz="4" w:space="0" w:color="auto"/>
            </w:tcBorders>
            <w:vAlign w:val="bottom"/>
          </w:tcPr>
          <w:p w14:paraId="779AB616" w14:textId="77777777" w:rsidR="00C82D1D" w:rsidRPr="00A20146" w:rsidRDefault="00C82D1D" w:rsidP="009D04FC">
            <w:pPr>
              <w:pStyle w:val="BodyText7"/>
              <w:spacing w:line="240" w:lineRule="auto"/>
              <w:ind w:right="144"/>
              <w:jc w:val="right"/>
              <w:rPr>
                <w:sz w:val="22"/>
                <w:szCs w:val="24"/>
              </w:rPr>
            </w:pPr>
            <w:r w:rsidRPr="00A20146">
              <w:rPr>
                <w:rStyle w:val="BodyText32"/>
                <w:sz w:val="22"/>
                <w:szCs w:val="24"/>
              </w:rPr>
              <w:t>510,768</w:t>
            </w:r>
          </w:p>
        </w:tc>
      </w:tr>
      <w:tr w:rsidR="00F5348A" w:rsidRPr="00C927D9" w14:paraId="67910E15" w14:textId="77777777" w:rsidTr="00C82D1D">
        <w:trPr>
          <w:trHeight w:val="302"/>
        </w:trPr>
        <w:tc>
          <w:tcPr>
            <w:tcW w:w="3435" w:type="dxa"/>
            <w:tcBorders>
              <w:bottom w:val="single" w:sz="4" w:space="0" w:color="auto"/>
            </w:tcBorders>
            <w:vAlign w:val="bottom"/>
          </w:tcPr>
          <w:p w14:paraId="4594D81E" w14:textId="77777777" w:rsidR="00F5348A" w:rsidRPr="00A20146" w:rsidRDefault="00F5348A" w:rsidP="00C82D1D">
            <w:pPr>
              <w:rPr>
                <w:rFonts w:ascii="Times New Roman" w:hAnsi="Times New Roman" w:cs="Times New Roman"/>
                <w:sz w:val="22"/>
              </w:rPr>
            </w:pPr>
          </w:p>
        </w:tc>
        <w:tc>
          <w:tcPr>
            <w:tcW w:w="4955" w:type="dxa"/>
            <w:tcBorders>
              <w:bottom w:val="single" w:sz="4" w:space="0" w:color="auto"/>
            </w:tcBorders>
            <w:vAlign w:val="bottom"/>
          </w:tcPr>
          <w:p w14:paraId="7A33DD3F" w14:textId="77777777" w:rsidR="00F5348A" w:rsidRPr="00A20146" w:rsidRDefault="00F5348A" w:rsidP="00C82D1D">
            <w:pPr>
              <w:rPr>
                <w:rFonts w:ascii="Times New Roman" w:hAnsi="Times New Roman" w:cs="Times New Roman"/>
                <w:sz w:val="22"/>
              </w:rPr>
            </w:pPr>
          </w:p>
        </w:tc>
        <w:tc>
          <w:tcPr>
            <w:tcW w:w="1355" w:type="dxa"/>
            <w:tcBorders>
              <w:top w:val="single" w:sz="4" w:space="0" w:color="auto"/>
              <w:bottom w:val="single" w:sz="4" w:space="0" w:color="auto"/>
            </w:tcBorders>
            <w:vAlign w:val="bottom"/>
          </w:tcPr>
          <w:p w14:paraId="32BBBEBC" w14:textId="77777777" w:rsidR="00F5348A" w:rsidRPr="00A20146" w:rsidRDefault="00C177E3" w:rsidP="009D04FC">
            <w:pPr>
              <w:pStyle w:val="BodyText7"/>
              <w:spacing w:line="240" w:lineRule="auto"/>
              <w:ind w:right="144" w:firstLine="0"/>
              <w:jc w:val="right"/>
              <w:rPr>
                <w:sz w:val="22"/>
                <w:szCs w:val="24"/>
              </w:rPr>
            </w:pPr>
            <w:r w:rsidRPr="00A20146">
              <w:rPr>
                <w:rStyle w:val="BodyText32"/>
                <w:sz w:val="22"/>
                <w:szCs w:val="24"/>
              </w:rPr>
              <w:t>62,030,000</w:t>
            </w:r>
          </w:p>
        </w:tc>
      </w:tr>
      <w:tr w:rsidR="00F5348A" w:rsidRPr="00C927D9" w14:paraId="2CF0AC83" w14:textId="77777777" w:rsidTr="00C82D1D">
        <w:trPr>
          <w:trHeight w:val="283"/>
        </w:trPr>
        <w:tc>
          <w:tcPr>
            <w:tcW w:w="9745" w:type="dxa"/>
            <w:gridSpan w:val="3"/>
            <w:vAlign w:val="bottom"/>
          </w:tcPr>
          <w:p w14:paraId="42D62906" w14:textId="77777777" w:rsidR="00F5348A" w:rsidRPr="00A20146" w:rsidRDefault="00C177E3" w:rsidP="00C82D1D">
            <w:pPr>
              <w:pStyle w:val="BodyText7"/>
              <w:spacing w:line="240" w:lineRule="auto"/>
              <w:ind w:firstLine="0"/>
              <w:rPr>
                <w:sz w:val="22"/>
                <w:szCs w:val="24"/>
              </w:rPr>
            </w:pPr>
            <w:r w:rsidRPr="00A20146">
              <w:rPr>
                <w:rStyle w:val="BodyText32"/>
                <w:sz w:val="22"/>
                <w:szCs w:val="24"/>
              </w:rPr>
              <w:t>Queensland—</w:t>
            </w:r>
          </w:p>
        </w:tc>
      </w:tr>
      <w:tr w:rsidR="00C82D1D" w:rsidRPr="00C927D9" w14:paraId="55242BAE" w14:textId="77777777" w:rsidTr="00F577FB">
        <w:trPr>
          <w:trHeight w:val="288"/>
        </w:trPr>
        <w:tc>
          <w:tcPr>
            <w:tcW w:w="3435" w:type="dxa"/>
            <w:vAlign w:val="bottom"/>
          </w:tcPr>
          <w:p w14:paraId="2816F58F" w14:textId="77777777" w:rsidR="00C82D1D" w:rsidRPr="00A20146" w:rsidRDefault="00C82D1D" w:rsidP="00C82D1D">
            <w:pPr>
              <w:pStyle w:val="BodyText7"/>
              <w:spacing w:line="240" w:lineRule="auto"/>
              <w:ind w:left="540" w:hanging="270"/>
              <w:rPr>
                <w:sz w:val="22"/>
                <w:szCs w:val="24"/>
              </w:rPr>
            </w:pPr>
            <w:r w:rsidRPr="00A20146">
              <w:rPr>
                <w:rStyle w:val="BodyText32"/>
                <w:sz w:val="22"/>
                <w:szCs w:val="24"/>
              </w:rPr>
              <w:t>Brisbane Kindergarten Teachers College</w:t>
            </w:r>
          </w:p>
        </w:tc>
        <w:tc>
          <w:tcPr>
            <w:tcW w:w="4955" w:type="dxa"/>
          </w:tcPr>
          <w:p w14:paraId="13D72BDE" w14:textId="77777777" w:rsidR="00C82D1D" w:rsidRPr="00A20146" w:rsidRDefault="00C82D1D" w:rsidP="00F577FB">
            <w:pPr>
              <w:pStyle w:val="BodyText7"/>
              <w:tabs>
                <w:tab w:val="left" w:leader="dot" w:pos="4830"/>
              </w:tabs>
              <w:spacing w:line="240" w:lineRule="auto"/>
              <w:ind w:firstLine="0"/>
              <w:rPr>
                <w:sz w:val="22"/>
                <w:szCs w:val="24"/>
              </w:rPr>
            </w:pPr>
            <w:r w:rsidRPr="00A20146">
              <w:rPr>
                <w:rStyle w:val="BodyText32"/>
                <w:sz w:val="22"/>
                <w:szCs w:val="24"/>
              </w:rPr>
              <w:t>New developments</w:t>
            </w:r>
            <w:r w:rsidRPr="00A20146">
              <w:rPr>
                <w:rStyle w:val="BodyText32"/>
                <w:sz w:val="22"/>
                <w:szCs w:val="24"/>
              </w:rPr>
              <w:tab/>
            </w:r>
          </w:p>
        </w:tc>
        <w:tc>
          <w:tcPr>
            <w:tcW w:w="1355" w:type="dxa"/>
            <w:tcBorders>
              <w:bottom w:val="single" w:sz="4" w:space="0" w:color="auto"/>
            </w:tcBorders>
          </w:tcPr>
          <w:p w14:paraId="40BAB0FA" w14:textId="77777777" w:rsidR="00C82D1D" w:rsidRPr="00A20146" w:rsidRDefault="00C82D1D" w:rsidP="00C82D1D">
            <w:pPr>
              <w:pStyle w:val="BodyText7"/>
              <w:spacing w:line="240" w:lineRule="auto"/>
              <w:ind w:right="144" w:firstLine="0"/>
              <w:jc w:val="right"/>
              <w:rPr>
                <w:sz w:val="22"/>
                <w:szCs w:val="24"/>
              </w:rPr>
            </w:pPr>
            <w:r w:rsidRPr="00A20146">
              <w:rPr>
                <w:rStyle w:val="BodyText32"/>
                <w:sz w:val="22"/>
                <w:szCs w:val="24"/>
              </w:rPr>
              <w:t>810,000</w:t>
            </w:r>
          </w:p>
        </w:tc>
      </w:tr>
      <w:tr w:rsidR="00F5348A" w:rsidRPr="00C927D9" w14:paraId="3AA5885A" w14:textId="77777777" w:rsidTr="00C82D1D">
        <w:trPr>
          <w:trHeight w:val="226"/>
        </w:trPr>
        <w:tc>
          <w:tcPr>
            <w:tcW w:w="3435" w:type="dxa"/>
            <w:vAlign w:val="bottom"/>
          </w:tcPr>
          <w:p w14:paraId="67AC8947" w14:textId="77777777" w:rsidR="00F5348A" w:rsidRPr="00A20146" w:rsidRDefault="00F5348A" w:rsidP="00C82D1D">
            <w:pPr>
              <w:rPr>
                <w:rFonts w:ascii="Times New Roman" w:hAnsi="Times New Roman" w:cs="Times New Roman"/>
                <w:sz w:val="22"/>
              </w:rPr>
            </w:pPr>
          </w:p>
        </w:tc>
        <w:tc>
          <w:tcPr>
            <w:tcW w:w="4955" w:type="dxa"/>
            <w:tcBorders>
              <w:bottom w:val="single" w:sz="4" w:space="0" w:color="auto"/>
            </w:tcBorders>
          </w:tcPr>
          <w:p w14:paraId="611B452E" w14:textId="77777777" w:rsidR="00F5348A" w:rsidRPr="00A20146" w:rsidRDefault="00F5348A" w:rsidP="00BC691D">
            <w:pPr>
              <w:rPr>
                <w:rFonts w:ascii="Times New Roman" w:hAnsi="Times New Roman" w:cs="Times New Roman"/>
                <w:sz w:val="22"/>
              </w:rPr>
            </w:pPr>
          </w:p>
        </w:tc>
        <w:tc>
          <w:tcPr>
            <w:tcW w:w="1355" w:type="dxa"/>
            <w:tcBorders>
              <w:top w:val="single" w:sz="4" w:space="0" w:color="auto"/>
              <w:bottom w:val="single" w:sz="4" w:space="0" w:color="auto"/>
            </w:tcBorders>
            <w:vAlign w:val="bottom"/>
          </w:tcPr>
          <w:p w14:paraId="6E39CE20" w14:textId="77777777" w:rsidR="00F5348A" w:rsidRPr="00A20146" w:rsidRDefault="00C177E3" w:rsidP="009D04FC">
            <w:pPr>
              <w:pStyle w:val="BodyText7"/>
              <w:spacing w:line="240" w:lineRule="auto"/>
              <w:ind w:right="144" w:firstLine="0"/>
              <w:jc w:val="right"/>
              <w:rPr>
                <w:sz w:val="22"/>
                <w:szCs w:val="24"/>
              </w:rPr>
            </w:pPr>
            <w:r w:rsidRPr="00A20146">
              <w:rPr>
                <w:rStyle w:val="BodyText32"/>
                <w:sz w:val="22"/>
                <w:szCs w:val="24"/>
              </w:rPr>
              <w:t>810,000</w:t>
            </w:r>
          </w:p>
        </w:tc>
      </w:tr>
      <w:tr w:rsidR="00C82D1D" w:rsidRPr="00C927D9" w14:paraId="5FDDBF43" w14:textId="77777777" w:rsidTr="00C82D1D">
        <w:trPr>
          <w:trHeight w:val="264"/>
        </w:trPr>
        <w:tc>
          <w:tcPr>
            <w:tcW w:w="3435" w:type="dxa"/>
            <w:vMerge w:val="restart"/>
            <w:vAlign w:val="bottom"/>
          </w:tcPr>
          <w:p w14:paraId="7B6CBFBB" w14:textId="77777777" w:rsidR="00C82D1D" w:rsidRPr="00A20146" w:rsidRDefault="00C82D1D" w:rsidP="00C82D1D">
            <w:pPr>
              <w:pStyle w:val="BodyText7"/>
              <w:spacing w:line="240" w:lineRule="auto"/>
              <w:ind w:left="540" w:hanging="270"/>
              <w:rPr>
                <w:sz w:val="22"/>
                <w:szCs w:val="24"/>
              </w:rPr>
            </w:pPr>
            <w:r w:rsidRPr="00A20146">
              <w:rPr>
                <w:rStyle w:val="BodyText32"/>
                <w:sz w:val="22"/>
                <w:szCs w:val="24"/>
              </w:rPr>
              <w:t>Darling Downs Institute of Advanced Education</w:t>
            </w:r>
          </w:p>
        </w:tc>
        <w:tc>
          <w:tcPr>
            <w:tcW w:w="4955" w:type="dxa"/>
            <w:tcBorders>
              <w:top w:val="single" w:sz="4" w:space="0" w:color="auto"/>
            </w:tcBorders>
            <w:vAlign w:val="bottom"/>
          </w:tcPr>
          <w:p w14:paraId="16045D60" w14:textId="77777777" w:rsidR="00C82D1D" w:rsidRPr="00A20146" w:rsidRDefault="00C82D1D" w:rsidP="00C82D1D">
            <w:pPr>
              <w:pStyle w:val="BodyText7"/>
              <w:tabs>
                <w:tab w:val="left" w:leader="dot" w:pos="4775"/>
              </w:tabs>
              <w:spacing w:line="240" w:lineRule="auto"/>
              <w:ind w:left="260" w:hanging="260"/>
              <w:rPr>
                <w:sz w:val="22"/>
                <w:szCs w:val="24"/>
              </w:rPr>
            </w:pPr>
            <w:r w:rsidRPr="00A20146">
              <w:rPr>
                <w:rStyle w:val="BodyText32"/>
                <w:sz w:val="22"/>
                <w:szCs w:val="24"/>
              </w:rPr>
              <w:t>Completion of arts, education and music building</w:t>
            </w:r>
            <w:r w:rsidRPr="00A20146">
              <w:rPr>
                <w:rStyle w:val="BodyText32"/>
                <w:sz w:val="22"/>
                <w:szCs w:val="24"/>
              </w:rPr>
              <w:tab/>
            </w:r>
          </w:p>
        </w:tc>
        <w:tc>
          <w:tcPr>
            <w:tcW w:w="1355" w:type="dxa"/>
            <w:tcBorders>
              <w:top w:val="single" w:sz="4" w:space="0" w:color="auto"/>
            </w:tcBorders>
            <w:vAlign w:val="bottom"/>
          </w:tcPr>
          <w:p w14:paraId="407EE9D7" w14:textId="77777777" w:rsidR="00C82D1D" w:rsidRPr="00A20146" w:rsidRDefault="00C82D1D" w:rsidP="009D04FC">
            <w:pPr>
              <w:pStyle w:val="BodyText7"/>
              <w:spacing w:line="240" w:lineRule="auto"/>
              <w:ind w:right="144" w:firstLine="0"/>
              <w:jc w:val="right"/>
              <w:rPr>
                <w:sz w:val="22"/>
                <w:szCs w:val="24"/>
              </w:rPr>
            </w:pPr>
            <w:r w:rsidRPr="00A20146">
              <w:rPr>
                <w:rStyle w:val="BodyText32"/>
                <w:sz w:val="22"/>
                <w:szCs w:val="24"/>
              </w:rPr>
              <w:t>303,500</w:t>
            </w:r>
          </w:p>
        </w:tc>
      </w:tr>
      <w:tr w:rsidR="00C82D1D" w:rsidRPr="00C927D9" w14:paraId="7FEF6A39" w14:textId="77777777" w:rsidTr="00C82D1D">
        <w:trPr>
          <w:trHeight w:val="182"/>
        </w:trPr>
        <w:tc>
          <w:tcPr>
            <w:tcW w:w="3435" w:type="dxa"/>
            <w:vMerge/>
            <w:vAlign w:val="bottom"/>
          </w:tcPr>
          <w:p w14:paraId="58FF453B" w14:textId="77777777" w:rsidR="00C82D1D" w:rsidRPr="00A20146" w:rsidRDefault="00C82D1D" w:rsidP="00C82D1D">
            <w:pPr>
              <w:pStyle w:val="BodyText7"/>
              <w:spacing w:line="240" w:lineRule="auto"/>
              <w:ind w:firstLine="0"/>
              <w:rPr>
                <w:sz w:val="22"/>
                <w:szCs w:val="24"/>
              </w:rPr>
            </w:pPr>
          </w:p>
        </w:tc>
        <w:tc>
          <w:tcPr>
            <w:tcW w:w="4955" w:type="dxa"/>
            <w:vAlign w:val="bottom"/>
          </w:tcPr>
          <w:p w14:paraId="540FC4BF" w14:textId="77777777" w:rsidR="00C82D1D" w:rsidRPr="00A20146" w:rsidRDefault="00C82D1D" w:rsidP="00C82D1D">
            <w:pPr>
              <w:pStyle w:val="BodyText7"/>
              <w:tabs>
                <w:tab w:val="left" w:leader="dot" w:pos="4775"/>
              </w:tabs>
              <w:spacing w:line="240" w:lineRule="auto"/>
              <w:ind w:firstLine="0"/>
              <w:rPr>
                <w:sz w:val="22"/>
                <w:szCs w:val="24"/>
              </w:rPr>
            </w:pPr>
            <w:r w:rsidRPr="00A20146">
              <w:rPr>
                <w:rStyle w:val="BodyText32"/>
                <w:sz w:val="22"/>
                <w:szCs w:val="24"/>
              </w:rPr>
              <w:t>Erection of general services building</w:t>
            </w:r>
            <w:r w:rsidRPr="00A20146">
              <w:rPr>
                <w:rStyle w:val="BodyText32"/>
                <w:sz w:val="22"/>
                <w:szCs w:val="24"/>
              </w:rPr>
              <w:tab/>
            </w:r>
          </w:p>
        </w:tc>
        <w:tc>
          <w:tcPr>
            <w:tcW w:w="1355" w:type="dxa"/>
            <w:vAlign w:val="bottom"/>
          </w:tcPr>
          <w:p w14:paraId="7BFBA4D5" w14:textId="77777777" w:rsidR="00C82D1D" w:rsidRPr="00A20146" w:rsidRDefault="00C82D1D" w:rsidP="009D04FC">
            <w:pPr>
              <w:pStyle w:val="BodyText7"/>
              <w:spacing w:line="240" w:lineRule="auto"/>
              <w:ind w:right="144" w:firstLine="0"/>
              <w:jc w:val="right"/>
              <w:rPr>
                <w:sz w:val="22"/>
                <w:szCs w:val="24"/>
              </w:rPr>
            </w:pPr>
            <w:r w:rsidRPr="00A20146">
              <w:rPr>
                <w:rStyle w:val="BodyText32"/>
                <w:sz w:val="22"/>
                <w:szCs w:val="24"/>
              </w:rPr>
              <w:t>708,330</w:t>
            </w:r>
          </w:p>
        </w:tc>
      </w:tr>
      <w:tr w:rsidR="009D04FC" w:rsidRPr="00C927D9" w14:paraId="381FB0A0" w14:textId="77777777" w:rsidTr="00C82D1D">
        <w:trPr>
          <w:trHeight w:val="300"/>
        </w:trPr>
        <w:tc>
          <w:tcPr>
            <w:tcW w:w="3435" w:type="dxa"/>
            <w:vMerge w:val="restart"/>
            <w:vAlign w:val="bottom"/>
          </w:tcPr>
          <w:p w14:paraId="1ECB0DD0" w14:textId="77777777" w:rsidR="009D04FC" w:rsidRPr="00A20146" w:rsidRDefault="009D04FC" w:rsidP="00C82D1D">
            <w:pPr>
              <w:rPr>
                <w:rFonts w:ascii="Times New Roman" w:hAnsi="Times New Roman" w:cs="Times New Roman"/>
                <w:sz w:val="22"/>
              </w:rPr>
            </w:pPr>
          </w:p>
        </w:tc>
        <w:tc>
          <w:tcPr>
            <w:tcW w:w="4955" w:type="dxa"/>
            <w:vAlign w:val="bottom"/>
          </w:tcPr>
          <w:p w14:paraId="6EDD96D6" w14:textId="77777777" w:rsidR="009D04FC" w:rsidRPr="00A20146" w:rsidRDefault="009D04FC" w:rsidP="00C82D1D">
            <w:pPr>
              <w:pStyle w:val="BodyText7"/>
              <w:tabs>
                <w:tab w:val="left" w:leader="dot" w:pos="4775"/>
              </w:tabs>
              <w:spacing w:line="240" w:lineRule="auto"/>
              <w:ind w:firstLine="0"/>
              <w:rPr>
                <w:sz w:val="22"/>
                <w:szCs w:val="24"/>
              </w:rPr>
            </w:pPr>
            <w:r w:rsidRPr="00A20146">
              <w:rPr>
                <w:rStyle w:val="BodyText32"/>
                <w:sz w:val="22"/>
                <w:szCs w:val="24"/>
              </w:rPr>
              <w:t>Erection of staff amenities</w:t>
            </w:r>
            <w:r w:rsidR="00C82D1D" w:rsidRPr="00A20146">
              <w:rPr>
                <w:rStyle w:val="BodyText32"/>
                <w:sz w:val="22"/>
                <w:szCs w:val="24"/>
              </w:rPr>
              <w:tab/>
            </w:r>
          </w:p>
        </w:tc>
        <w:tc>
          <w:tcPr>
            <w:tcW w:w="1355" w:type="dxa"/>
            <w:vAlign w:val="bottom"/>
          </w:tcPr>
          <w:p w14:paraId="45F08B60" w14:textId="77777777" w:rsidR="009D04FC" w:rsidRPr="00A20146" w:rsidRDefault="009D04FC" w:rsidP="009D04FC">
            <w:pPr>
              <w:pStyle w:val="BodyText7"/>
              <w:spacing w:line="240" w:lineRule="auto"/>
              <w:ind w:right="144" w:firstLine="0"/>
              <w:jc w:val="right"/>
              <w:rPr>
                <w:sz w:val="22"/>
                <w:szCs w:val="24"/>
              </w:rPr>
            </w:pPr>
            <w:r w:rsidRPr="00A20146">
              <w:rPr>
                <w:rStyle w:val="BodyText32"/>
                <w:sz w:val="22"/>
                <w:szCs w:val="24"/>
              </w:rPr>
              <w:t>33,330</w:t>
            </w:r>
          </w:p>
        </w:tc>
      </w:tr>
      <w:tr w:rsidR="009D04FC" w:rsidRPr="00C927D9" w14:paraId="5C26AD7D" w14:textId="77777777" w:rsidTr="00C82D1D">
        <w:trPr>
          <w:trHeight w:val="276"/>
        </w:trPr>
        <w:tc>
          <w:tcPr>
            <w:tcW w:w="3435" w:type="dxa"/>
            <w:vMerge/>
            <w:vAlign w:val="bottom"/>
          </w:tcPr>
          <w:p w14:paraId="32C7C04B" w14:textId="77777777" w:rsidR="009D04FC" w:rsidRPr="00A20146" w:rsidRDefault="009D04FC" w:rsidP="00C82D1D">
            <w:pPr>
              <w:rPr>
                <w:rFonts w:ascii="Times New Roman" w:hAnsi="Times New Roman" w:cs="Times New Roman"/>
                <w:sz w:val="22"/>
              </w:rPr>
            </w:pPr>
          </w:p>
        </w:tc>
        <w:tc>
          <w:tcPr>
            <w:tcW w:w="4955" w:type="dxa"/>
            <w:vMerge w:val="restart"/>
            <w:vAlign w:val="bottom"/>
          </w:tcPr>
          <w:p w14:paraId="3428D2BE" w14:textId="77777777" w:rsidR="009D04FC" w:rsidRPr="00A20146" w:rsidRDefault="009D04FC" w:rsidP="00C82D1D">
            <w:pPr>
              <w:pStyle w:val="BodyText7"/>
              <w:tabs>
                <w:tab w:val="left" w:leader="dot" w:pos="4775"/>
              </w:tabs>
              <w:spacing w:line="240" w:lineRule="auto"/>
              <w:ind w:left="260" w:hanging="260"/>
              <w:rPr>
                <w:rStyle w:val="BodyText32"/>
                <w:sz w:val="22"/>
                <w:szCs w:val="24"/>
              </w:rPr>
            </w:pPr>
            <w:r w:rsidRPr="00A20146">
              <w:rPr>
                <w:rStyle w:val="BodyText32"/>
                <w:sz w:val="22"/>
                <w:szCs w:val="24"/>
              </w:rPr>
              <w:t>Commencement of resource materials and student facilities building—Stage 2</w:t>
            </w:r>
            <w:r w:rsidR="00C82D1D" w:rsidRPr="00A20146">
              <w:rPr>
                <w:rStyle w:val="BodyText32"/>
                <w:sz w:val="22"/>
                <w:szCs w:val="24"/>
              </w:rPr>
              <w:tab/>
            </w:r>
          </w:p>
        </w:tc>
        <w:tc>
          <w:tcPr>
            <w:tcW w:w="1355" w:type="dxa"/>
            <w:vMerge w:val="restart"/>
            <w:vAlign w:val="bottom"/>
          </w:tcPr>
          <w:p w14:paraId="1D29802B" w14:textId="77777777" w:rsidR="009D04FC" w:rsidRPr="00A20146" w:rsidRDefault="009D04FC" w:rsidP="009D04FC">
            <w:pPr>
              <w:pStyle w:val="BodyText7"/>
              <w:spacing w:line="240" w:lineRule="auto"/>
              <w:ind w:right="144"/>
              <w:jc w:val="right"/>
              <w:rPr>
                <w:rStyle w:val="BodyText32"/>
                <w:sz w:val="22"/>
                <w:szCs w:val="24"/>
              </w:rPr>
            </w:pPr>
            <w:r w:rsidRPr="00A20146">
              <w:rPr>
                <w:rStyle w:val="BodyText32"/>
                <w:sz w:val="22"/>
                <w:szCs w:val="24"/>
              </w:rPr>
              <w:t>983,330</w:t>
            </w:r>
          </w:p>
        </w:tc>
      </w:tr>
      <w:tr w:rsidR="009D04FC" w:rsidRPr="00C927D9" w14:paraId="564C606F" w14:textId="77777777" w:rsidTr="00C82D1D">
        <w:trPr>
          <w:trHeight w:val="178"/>
        </w:trPr>
        <w:tc>
          <w:tcPr>
            <w:tcW w:w="3435" w:type="dxa"/>
            <w:vAlign w:val="bottom"/>
          </w:tcPr>
          <w:p w14:paraId="52DA7345" w14:textId="77777777" w:rsidR="009D04FC" w:rsidRPr="00A20146" w:rsidRDefault="009D04FC" w:rsidP="00C82D1D">
            <w:pPr>
              <w:rPr>
                <w:rFonts w:ascii="Times New Roman" w:hAnsi="Times New Roman" w:cs="Times New Roman"/>
                <w:sz w:val="22"/>
              </w:rPr>
            </w:pPr>
          </w:p>
        </w:tc>
        <w:tc>
          <w:tcPr>
            <w:tcW w:w="4955" w:type="dxa"/>
            <w:vMerge/>
            <w:vAlign w:val="bottom"/>
          </w:tcPr>
          <w:p w14:paraId="2184F642" w14:textId="77777777" w:rsidR="009D04FC" w:rsidRPr="00A20146" w:rsidRDefault="009D04FC" w:rsidP="00C82D1D">
            <w:pPr>
              <w:pStyle w:val="BodyText7"/>
              <w:tabs>
                <w:tab w:val="left" w:leader="dot" w:pos="4775"/>
              </w:tabs>
              <w:spacing w:line="240" w:lineRule="auto"/>
              <w:ind w:firstLine="0"/>
              <w:rPr>
                <w:sz w:val="22"/>
                <w:szCs w:val="24"/>
              </w:rPr>
            </w:pPr>
          </w:p>
        </w:tc>
        <w:tc>
          <w:tcPr>
            <w:tcW w:w="1355" w:type="dxa"/>
            <w:vMerge/>
            <w:vAlign w:val="bottom"/>
          </w:tcPr>
          <w:p w14:paraId="04E813CD" w14:textId="77777777" w:rsidR="009D04FC" w:rsidRPr="00A20146" w:rsidRDefault="009D04FC" w:rsidP="009D04FC">
            <w:pPr>
              <w:pStyle w:val="BodyText7"/>
              <w:spacing w:line="240" w:lineRule="auto"/>
              <w:ind w:right="144" w:firstLine="0"/>
              <w:jc w:val="right"/>
              <w:rPr>
                <w:sz w:val="22"/>
                <w:szCs w:val="24"/>
              </w:rPr>
            </w:pPr>
          </w:p>
        </w:tc>
      </w:tr>
      <w:tr w:rsidR="00F5348A" w:rsidRPr="00C927D9" w14:paraId="12FB3A82" w14:textId="77777777" w:rsidTr="00C82D1D">
        <w:trPr>
          <w:trHeight w:val="178"/>
        </w:trPr>
        <w:tc>
          <w:tcPr>
            <w:tcW w:w="3435" w:type="dxa"/>
            <w:vAlign w:val="bottom"/>
          </w:tcPr>
          <w:p w14:paraId="4B1C6EAC" w14:textId="77777777" w:rsidR="00F5348A" w:rsidRPr="00A20146" w:rsidRDefault="00F5348A" w:rsidP="00C82D1D">
            <w:pPr>
              <w:rPr>
                <w:rFonts w:ascii="Times New Roman" w:hAnsi="Times New Roman" w:cs="Times New Roman"/>
                <w:sz w:val="22"/>
              </w:rPr>
            </w:pPr>
          </w:p>
        </w:tc>
        <w:tc>
          <w:tcPr>
            <w:tcW w:w="4955" w:type="dxa"/>
            <w:vAlign w:val="bottom"/>
          </w:tcPr>
          <w:p w14:paraId="1CCE88FD" w14:textId="77777777" w:rsidR="00F5348A" w:rsidRPr="00A20146" w:rsidRDefault="009D04FC" w:rsidP="00C82D1D">
            <w:pPr>
              <w:pStyle w:val="BodyText7"/>
              <w:tabs>
                <w:tab w:val="left" w:leader="dot" w:pos="4775"/>
              </w:tabs>
              <w:spacing w:line="240" w:lineRule="auto"/>
              <w:ind w:firstLine="0"/>
              <w:rPr>
                <w:sz w:val="22"/>
                <w:szCs w:val="24"/>
              </w:rPr>
            </w:pPr>
            <w:r w:rsidRPr="00A20146">
              <w:rPr>
                <w:rStyle w:val="BodyText32"/>
                <w:sz w:val="22"/>
                <w:szCs w:val="24"/>
              </w:rPr>
              <w:t>Equipment</w:t>
            </w:r>
            <w:r w:rsidR="00C82D1D" w:rsidRPr="00A20146">
              <w:rPr>
                <w:rStyle w:val="BodyText32"/>
                <w:sz w:val="22"/>
                <w:szCs w:val="24"/>
              </w:rPr>
              <w:tab/>
            </w:r>
          </w:p>
        </w:tc>
        <w:tc>
          <w:tcPr>
            <w:tcW w:w="1355" w:type="dxa"/>
            <w:vAlign w:val="bottom"/>
          </w:tcPr>
          <w:p w14:paraId="3A6A16D8" w14:textId="77777777" w:rsidR="00F5348A" w:rsidRPr="00A20146" w:rsidRDefault="00C177E3" w:rsidP="009D04FC">
            <w:pPr>
              <w:pStyle w:val="BodyText7"/>
              <w:spacing w:line="240" w:lineRule="auto"/>
              <w:ind w:right="144" w:firstLine="0"/>
              <w:jc w:val="right"/>
              <w:rPr>
                <w:sz w:val="22"/>
                <w:szCs w:val="24"/>
              </w:rPr>
            </w:pPr>
            <w:r w:rsidRPr="00A20146">
              <w:rPr>
                <w:rStyle w:val="BodyText32"/>
                <w:sz w:val="22"/>
                <w:szCs w:val="24"/>
              </w:rPr>
              <w:t>333,340</w:t>
            </w:r>
          </w:p>
        </w:tc>
      </w:tr>
      <w:tr w:rsidR="00F5348A" w:rsidRPr="00C927D9" w14:paraId="7ED48ADB" w14:textId="77777777" w:rsidTr="00C82D1D">
        <w:trPr>
          <w:trHeight w:val="158"/>
        </w:trPr>
        <w:tc>
          <w:tcPr>
            <w:tcW w:w="3435" w:type="dxa"/>
            <w:vAlign w:val="bottom"/>
          </w:tcPr>
          <w:p w14:paraId="4B003F21" w14:textId="77777777" w:rsidR="00F5348A" w:rsidRPr="00A20146" w:rsidRDefault="00F5348A" w:rsidP="00C82D1D">
            <w:pPr>
              <w:rPr>
                <w:rFonts w:ascii="Times New Roman" w:hAnsi="Times New Roman" w:cs="Times New Roman"/>
                <w:sz w:val="22"/>
              </w:rPr>
            </w:pPr>
          </w:p>
        </w:tc>
        <w:tc>
          <w:tcPr>
            <w:tcW w:w="4955" w:type="dxa"/>
            <w:vAlign w:val="bottom"/>
          </w:tcPr>
          <w:p w14:paraId="6382ADC7" w14:textId="77777777" w:rsidR="00F5348A" w:rsidRPr="00A20146" w:rsidRDefault="009D04FC" w:rsidP="00C82D1D">
            <w:pPr>
              <w:pStyle w:val="BodyText7"/>
              <w:tabs>
                <w:tab w:val="left" w:leader="dot" w:pos="4775"/>
              </w:tabs>
              <w:spacing w:line="240" w:lineRule="auto"/>
              <w:ind w:firstLine="0"/>
              <w:rPr>
                <w:sz w:val="22"/>
                <w:szCs w:val="24"/>
              </w:rPr>
            </w:pPr>
            <w:r w:rsidRPr="00A20146">
              <w:rPr>
                <w:rStyle w:val="BodyText32"/>
                <w:sz w:val="22"/>
                <w:szCs w:val="24"/>
              </w:rPr>
              <w:t>Other works and services</w:t>
            </w:r>
            <w:r w:rsidR="00C82D1D" w:rsidRPr="00A20146">
              <w:rPr>
                <w:rStyle w:val="BodyText32"/>
                <w:sz w:val="22"/>
                <w:szCs w:val="24"/>
              </w:rPr>
              <w:tab/>
            </w:r>
          </w:p>
        </w:tc>
        <w:tc>
          <w:tcPr>
            <w:tcW w:w="1355" w:type="dxa"/>
            <w:vAlign w:val="bottom"/>
          </w:tcPr>
          <w:p w14:paraId="27518E80" w14:textId="77777777" w:rsidR="00F5348A" w:rsidRPr="00A20146" w:rsidRDefault="00C177E3" w:rsidP="009D04FC">
            <w:pPr>
              <w:pStyle w:val="BodyText7"/>
              <w:spacing w:line="240" w:lineRule="auto"/>
              <w:ind w:right="144" w:firstLine="0"/>
              <w:jc w:val="right"/>
              <w:rPr>
                <w:sz w:val="22"/>
                <w:szCs w:val="24"/>
              </w:rPr>
            </w:pPr>
            <w:r w:rsidRPr="00A20146">
              <w:rPr>
                <w:rStyle w:val="BodyText32"/>
                <w:sz w:val="22"/>
                <w:szCs w:val="24"/>
              </w:rPr>
              <w:t>79,170</w:t>
            </w:r>
          </w:p>
        </w:tc>
      </w:tr>
      <w:tr w:rsidR="009D04FC" w:rsidRPr="00C927D9" w14:paraId="7730AC91" w14:textId="77777777" w:rsidTr="00C82D1D">
        <w:trPr>
          <w:trHeight w:val="267"/>
        </w:trPr>
        <w:tc>
          <w:tcPr>
            <w:tcW w:w="3435" w:type="dxa"/>
            <w:vMerge w:val="restart"/>
            <w:vAlign w:val="bottom"/>
          </w:tcPr>
          <w:p w14:paraId="3ADFE2E7" w14:textId="77777777" w:rsidR="009D04FC" w:rsidRPr="00A20146" w:rsidRDefault="009D04FC" w:rsidP="00C82D1D">
            <w:pPr>
              <w:rPr>
                <w:rFonts w:ascii="Times New Roman" w:hAnsi="Times New Roman" w:cs="Times New Roman"/>
                <w:sz w:val="22"/>
              </w:rPr>
            </w:pPr>
          </w:p>
        </w:tc>
        <w:tc>
          <w:tcPr>
            <w:tcW w:w="4955" w:type="dxa"/>
            <w:vAlign w:val="bottom"/>
          </w:tcPr>
          <w:p w14:paraId="3A108EC3" w14:textId="77777777" w:rsidR="009D04FC" w:rsidRPr="00A20146" w:rsidRDefault="009D04FC" w:rsidP="00C82D1D">
            <w:pPr>
              <w:pStyle w:val="BodyText7"/>
              <w:tabs>
                <w:tab w:val="left" w:leader="dot" w:pos="4775"/>
              </w:tabs>
              <w:spacing w:line="240" w:lineRule="auto"/>
              <w:ind w:firstLine="0"/>
              <w:rPr>
                <w:sz w:val="22"/>
                <w:szCs w:val="24"/>
              </w:rPr>
            </w:pPr>
            <w:r w:rsidRPr="00A20146">
              <w:rPr>
                <w:rStyle w:val="BodyText32"/>
                <w:sz w:val="22"/>
                <w:szCs w:val="24"/>
              </w:rPr>
              <w:t>Planning</w:t>
            </w:r>
            <w:r w:rsidR="00C82D1D" w:rsidRPr="00A20146">
              <w:rPr>
                <w:rStyle w:val="BodyText32"/>
                <w:sz w:val="22"/>
                <w:szCs w:val="24"/>
              </w:rPr>
              <w:tab/>
            </w:r>
          </w:p>
        </w:tc>
        <w:tc>
          <w:tcPr>
            <w:tcW w:w="1355" w:type="dxa"/>
            <w:vAlign w:val="bottom"/>
          </w:tcPr>
          <w:p w14:paraId="28419653" w14:textId="77777777" w:rsidR="009D04FC" w:rsidRPr="00A20146" w:rsidRDefault="009D04FC" w:rsidP="009D04FC">
            <w:pPr>
              <w:pStyle w:val="BodyText7"/>
              <w:spacing w:line="240" w:lineRule="auto"/>
              <w:ind w:right="144" w:firstLine="0"/>
              <w:jc w:val="right"/>
              <w:rPr>
                <w:sz w:val="22"/>
                <w:szCs w:val="24"/>
              </w:rPr>
            </w:pPr>
            <w:r w:rsidRPr="00A20146">
              <w:rPr>
                <w:rStyle w:val="BodyText32"/>
                <w:sz w:val="22"/>
                <w:szCs w:val="24"/>
              </w:rPr>
              <w:t>8,330</w:t>
            </w:r>
          </w:p>
        </w:tc>
      </w:tr>
      <w:tr w:rsidR="009D04FC" w:rsidRPr="00C927D9" w14:paraId="646ADE29" w14:textId="77777777" w:rsidTr="00C82D1D">
        <w:trPr>
          <w:trHeight w:val="276"/>
        </w:trPr>
        <w:tc>
          <w:tcPr>
            <w:tcW w:w="3435" w:type="dxa"/>
            <w:vMerge/>
            <w:vAlign w:val="bottom"/>
          </w:tcPr>
          <w:p w14:paraId="21591C48" w14:textId="77777777" w:rsidR="009D04FC" w:rsidRPr="00A20146" w:rsidRDefault="009D04FC" w:rsidP="00C82D1D">
            <w:pPr>
              <w:rPr>
                <w:rFonts w:ascii="Times New Roman" w:hAnsi="Times New Roman" w:cs="Times New Roman"/>
                <w:sz w:val="22"/>
              </w:rPr>
            </w:pPr>
          </w:p>
        </w:tc>
        <w:tc>
          <w:tcPr>
            <w:tcW w:w="4955" w:type="dxa"/>
            <w:vMerge w:val="restart"/>
            <w:vAlign w:val="bottom"/>
          </w:tcPr>
          <w:p w14:paraId="729EB551" w14:textId="77777777" w:rsidR="009D04FC" w:rsidRPr="00A20146" w:rsidRDefault="009D04FC" w:rsidP="00C82D1D">
            <w:pPr>
              <w:pStyle w:val="BodyText7"/>
              <w:tabs>
                <w:tab w:val="left" w:leader="dot" w:pos="4775"/>
              </w:tabs>
              <w:spacing w:line="240" w:lineRule="auto"/>
              <w:ind w:left="260" w:hanging="260"/>
              <w:rPr>
                <w:rStyle w:val="BodyText32"/>
                <w:sz w:val="22"/>
                <w:szCs w:val="24"/>
              </w:rPr>
            </w:pPr>
            <w:r w:rsidRPr="00A20146">
              <w:rPr>
                <w:rStyle w:val="BodyText32"/>
                <w:sz w:val="22"/>
                <w:szCs w:val="24"/>
              </w:rPr>
              <w:t>Completion of education and chemistry building—Stage 1</w:t>
            </w:r>
            <w:r w:rsidR="00C82D1D" w:rsidRPr="00A20146">
              <w:rPr>
                <w:rStyle w:val="BodyText32"/>
                <w:sz w:val="22"/>
                <w:szCs w:val="24"/>
              </w:rPr>
              <w:tab/>
            </w:r>
          </w:p>
        </w:tc>
        <w:tc>
          <w:tcPr>
            <w:tcW w:w="1355" w:type="dxa"/>
            <w:vMerge w:val="restart"/>
            <w:vAlign w:val="bottom"/>
          </w:tcPr>
          <w:p w14:paraId="4D9EE959" w14:textId="77777777" w:rsidR="009D04FC" w:rsidRPr="00A20146" w:rsidRDefault="009D04FC" w:rsidP="009D04FC">
            <w:pPr>
              <w:pStyle w:val="BodyText7"/>
              <w:spacing w:line="240" w:lineRule="auto"/>
              <w:ind w:right="144"/>
              <w:jc w:val="right"/>
              <w:rPr>
                <w:rStyle w:val="BodyText32"/>
                <w:sz w:val="22"/>
                <w:szCs w:val="24"/>
              </w:rPr>
            </w:pPr>
            <w:r w:rsidRPr="00A20146">
              <w:rPr>
                <w:rStyle w:val="BodyText32"/>
                <w:sz w:val="22"/>
                <w:szCs w:val="24"/>
              </w:rPr>
              <w:t>41,500</w:t>
            </w:r>
          </w:p>
        </w:tc>
      </w:tr>
      <w:tr w:rsidR="009D04FC" w:rsidRPr="00C927D9" w14:paraId="0E38DFC6" w14:textId="77777777" w:rsidTr="00C82D1D">
        <w:trPr>
          <w:trHeight w:val="163"/>
        </w:trPr>
        <w:tc>
          <w:tcPr>
            <w:tcW w:w="3435" w:type="dxa"/>
            <w:vAlign w:val="bottom"/>
          </w:tcPr>
          <w:p w14:paraId="72D9BB22" w14:textId="77777777" w:rsidR="009D04FC" w:rsidRPr="00A20146" w:rsidRDefault="009D04FC" w:rsidP="00C82D1D">
            <w:pPr>
              <w:rPr>
                <w:rFonts w:ascii="Times New Roman" w:hAnsi="Times New Roman" w:cs="Times New Roman"/>
                <w:sz w:val="22"/>
              </w:rPr>
            </w:pPr>
          </w:p>
        </w:tc>
        <w:tc>
          <w:tcPr>
            <w:tcW w:w="4955" w:type="dxa"/>
            <w:vMerge/>
            <w:vAlign w:val="bottom"/>
          </w:tcPr>
          <w:p w14:paraId="25ED0B4D" w14:textId="77777777" w:rsidR="009D04FC" w:rsidRPr="00A20146" w:rsidRDefault="009D04FC" w:rsidP="00C82D1D">
            <w:pPr>
              <w:pStyle w:val="BodyText7"/>
              <w:tabs>
                <w:tab w:val="left" w:leader="dot" w:pos="4775"/>
              </w:tabs>
              <w:spacing w:line="240" w:lineRule="auto"/>
              <w:ind w:firstLine="0"/>
              <w:rPr>
                <w:sz w:val="22"/>
                <w:szCs w:val="24"/>
              </w:rPr>
            </w:pPr>
          </w:p>
        </w:tc>
        <w:tc>
          <w:tcPr>
            <w:tcW w:w="1355" w:type="dxa"/>
            <w:vMerge/>
            <w:vAlign w:val="bottom"/>
          </w:tcPr>
          <w:p w14:paraId="11D75DDF" w14:textId="77777777" w:rsidR="009D04FC" w:rsidRPr="00A20146" w:rsidRDefault="009D04FC" w:rsidP="009D04FC">
            <w:pPr>
              <w:pStyle w:val="BodyText7"/>
              <w:spacing w:line="240" w:lineRule="auto"/>
              <w:ind w:right="144" w:firstLine="0"/>
              <w:jc w:val="right"/>
              <w:rPr>
                <w:sz w:val="22"/>
                <w:szCs w:val="24"/>
              </w:rPr>
            </w:pPr>
          </w:p>
        </w:tc>
      </w:tr>
      <w:tr w:rsidR="00F5348A" w:rsidRPr="00C927D9" w14:paraId="5D55EFBE" w14:textId="77777777" w:rsidTr="00C82D1D">
        <w:trPr>
          <w:trHeight w:val="230"/>
        </w:trPr>
        <w:tc>
          <w:tcPr>
            <w:tcW w:w="3435" w:type="dxa"/>
            <w:vAlign w:val="bottom"/>
          </w:tcPr>
          <w:p w14:paraId="36ED6567" w14:textId="77777777" w:rsidR="00F5348A" w:rsidRPr="00A20146" w:rsidRDefault="00F5348A" w:rsidP="00C82D1D">
            <w:pPr>
              <w:rPr>
                <w:rFonts w:ascii="Times New Roman" w:hAnsi="Times New Roman" w:cs="Times New Roman"/>
                <w:sz w:val="22"/>
              </w:rPr>
            </w:pPr>
          </w:p>
        </w:tc>
        <w:tc>
          <w:tcPr>
            <w:tcW w:w="4955" w:type="dxa"/>
            <w:vAlign w:val="bottom"/>
          </w:tcPr>
          <w:p w14:paraId="4C57FC48" w14:textId="77777777" w:rsidR="00F5348A" w:rsidRPr="00A20146" w:rsidRDefault="00C177E3" w:rsidP="00C82D1D">
            <w:pPr>
              <w:pStyle w:val="BodyText7"/>
              <w:tabs>
                <w:tab w:val="left" w:leader="dot" w:pos="4775"/>
              </w:tabs>
              <w:spacing w:line="240" w:lineRule="auto"/>
              <w:ind w:firstLine="0"/>
              <w:rPr>
                <w:sz w:val="22"/>
                <w:szCs w:val="24"/>
              </w:rPr>
            </w:pPr>
            <w:r w:rsidRPr="00A20146">
              <w:rPr>
                <w:rStyle w:val="BodyText32"/>
                <w:sz w:val="22"/>
                <w:szCs w:val="24"/>
              </w:rPr>
              <w:t xml:space="preserve">Completion of </w:t>
            </w:r>
            <w:r w:rsidR="009D04FC" w:rsidRPr="00A20146">
              <w:rPr>
                <w:rStyle w:val="BodyText32"/>
                <w:sz w:val="22"/>
                <w:szCs w:val="24"/>
              </w:rPr>
              <w:t>engineering building—Stage 1</w:t>
            </w:r>
            <w:r w:rsidR="00C82D1D" w:rsidRPr="00A20146">
              <w:rPr>
                <w:rStyle w:val="BodyText32"/>
                <w:sz w:val="22"/>
                <w:szCs w:val="24"/>
              </w:rPr>
              <w:tab/>
            </w:r>
          </w:p>
        </w:tc>
        <w:tc>
          <w:tcPr>
            <w:tcW w:w="1355" w:type="dxa"/>
            <w:tcBorders>
              <w:bottom w:val="single" w:sz="4" w:space="0" w:color="auto"/>
            </w:tcBorders>
            <w:vAlign w:val="bottom"/>
          </w:tcPr>
          <w:p w14:paraId="66762428" w14:textId="77777777" w:rsidR="00F5348A" w:rsidRPr="00A20146" w:rsidRDefault="00C177E3" w:rsidP="009D04FC">
            <w:pPr>
              <w:pStyle w:val="BodyText7"/>
              <w:spacing w:line="240" w:lineRule="auto"/>
              <w:ind w:right="144" w:firstLine="0"/>
              <w:jc w:val="right"/>
              <w:rPr>
                <w:sz w:val="22"/>
                <w:szCs w:val="24"/>
              </w:rPr>
            </w:pPr>
            <w:r w:rsidRPr="00A20146">
              <w:rPr>
                <w:rStyle w:val="BodyText32"/>
                <w:sz w:val="22"/>
                <w:szCs w:val="24"/>
              </w:rPr>
              <w:t>9,170</w:t>
            </w:r>
          </w:p>
        </w:tc>
      </w:tr>
      <w:tr w:rsidR="00F5348A" w:rsidRPr="00C927D9" w14:paraId="333A5CDD" w14:textId="77777777" w:rsidTr="00C82D1D">
        <w:trPr>
          <w:trHeight w:val="341"/>
        </w:trPr>
        <w:tc>
          <w:tcPr>
            <w:tcW w:w="3435" w:type="dxa"/>
            <w:vAlign w:val="bottom"/>
          </w:tcPr>
          <w:p w14:paraId="44DB245D" w14:textId="77777777" w:rsidR="00F5348A" w:rsidRPr="00A20146" w:rsidRDefault="00F5348A" w:rsidP="00C82D1D">
            <w:pPr>
              <w:rPr>
                <w:rFonts w:ascii="Times New Roman" w:hAnsi="Times New Roman" w:cs="Times New Roman"/>
                <w:sz w:val="22"/>
              </w:rPr>
            </w:pPr>
          </w:p>
        </w:tc>
        <w:tc>
          <w:tcPr>
            <w:tcW w:w="4955" w:type="dxa"/>
            <w:tcBorders>
              <w:bottom w:val="single" w:sz="4" w:space="0" w:color="auto"/>
            </w:tcBorders>
            <w:vAlign w:val="bottom"/>
          </w:tcPr>
          <w:p w14:paraId="260EE38C" w14:textId="77777777" w:rsidR="00F5348A" w:rsidRPr="00A20146" w:rsidRDefault="00F5348A" w:rsidP="00C82D1D">
            <w:pPr>
              <w:tabs>
                <w:tab w:val="left" w:leader="dot" w:pos="4775"/>
              </w:tabs>
              <w:rPr>
                <w:rFonts w:ascii="Times New Roman" w:hAnsi="Times New Roman" w:cs="Times New Roman"/>
                <w:sz w:val="22"/>
              </w:rPr>
            </w:pPr>
          </w:p>
        </w:tc>
        <w:tc>
          <w:tcPr>
            <w:tcW w:w="1355" w:type="dxa"/>
            <w:tcBorders>
              <w:top w:val="single" w:sz="4" w:space="0" w:color="auto"/>
              <w:bottom w:val="single" w:sz="4" w:space="0" w:color="auto"/>
            </w:tcBorders>
            <w:vAlign w:val="bottom"/>
          </w:tcPr>
          <w:p w14:paraId="243C2A95" w14:textId="77777777" w:rsidR="00F5348A" w:rsidRPr="00A20146" w:rsidRDefault="00C177E3" w:rsidP="009D04FC">
            <w:pPr>
              <w:pStyle w:val="BodyText7"/>
              <w:spacing w:line="240" w:lineRule="auto"/>
              <w:ind w:right="144" w:firstLine="0"/>
              <w:jc w:val="right"/>
              <w:rPr>
                <w:sz w:val="22"/>
                <w:szCs w:val="24"/>
              </w:rPr>
            </w:pPr>
            <w:r w:rsidRPr="00A20146">
              <w:rPr>
                <w:rStyle w:val="BodyText32"/>
                <w:sz w:val="22"/>
                <w:szCs w:val="24"/>
              </w:rPr>
              <w:t>2,500,000</w:t>
            </w:r>
          </w:p>
        </w:tc>
      </w:tr>
      <w:tr w:rsidR="00C82D1D" w:rsidRPr="00C927D9" w14:paraId="16DFF913" w14:textId="77777777" w:rsidTr="00C82D1D">
        <w:trPr>
          <w:trHeight w:val="274"/>
        </w:trPr>
        <w:tc>
          <w:tcPr>
            <w:tcW w:w="3435" w:type="dxa"/>
            <w:vMerge w:val="restart"/>
            <w:vAlign w:val="bottom"/>
          </w:tcPr>
          <w:p w14:paraId="61094FBE" w14:textId="77777777" w:rsidR="00C82D1D" w:rsidRPr="00A20146" w:rsidRDefault="00C82D1D" w:rsidP="00C82D1D">
            <w:pPr>
              <w:pStyle w:val="BodyText7"/>
              <w:spacing w:line="240" w:lineRule="auto"/>
              <w:ind w:left="540" w:hanging="270"/>
              <w:rPr>
                <w:sz w:val="22"/>
                <w:szCs w:val="24"/>
              </w:rPr>
            </w:pPr>
            <w:r w:rsidRPr="00A20146">
              <w:rPr>
                <w:rStyle w:val="BodyText32"/>
                <w:sz w:val="22"/>
                <w:szCs w:val="24"/>
              </w:rPr>
              <w:t>Kelvin Grove College of Teacher Education</w:t>
            </w:r>
          </w:p>
        </w:tc>
        <w:tc>
          <w:tcPr>
            <w:tcW w:w="4955" w:type="dxa"/>
            <w:tcBorders>
              <w:top w:val="single" w:sz="4" w:space="0" w:color="auto"/>
            </w:tcBorders>
            <w:vAlign w:val="bottom"/>
          </w:tcPr>
          <w:p w14:paraId="3D451479" w14:textId="77777777" w:rsidR="00C82D1D" w:rsidRPr="00A20146" w:rsidRDefault="00C82D1D" w:rsidP="00C82D1D">
            <w:pPr>
              <w:pStyle w:val="BodyText7"/>
              <w:tabs>
                <w:tab w:val="left" w:leader="dot" w:pos="4775"/>
              </w:tabs>
              <w:spacing w:line="240" w:lineRule="auto"/>
              <w:ind w:firstLine="0"/>
              <w:rPr>
                <w:sz w:val="22"/>
                <w:szCs w:val="24"/>
              </w:rPr>
            </w:pPr>
            <w:r w:rsidRPr="00A20146">
              <w:rPr>
                <w:rStyle w:val="BodyText32"/>
                <w:sz w:val="22"/>
                <w:szCs w:val="24"/>
              </w:rPr>
              <w:t>Completion of education building —Stage 1</w:t>
            </w:r>
            <w:r w:rsidRPr="00A20146">
              <w:rPr>
                <w:rStyle w:val="BodyText32"/>
                <w:sz w:val="22"/>
                <w:szCs w:val="24"/>
              </w:rPr>
              <w:tab/>
            </w:r>
          </w:p>
        </w:tc>
        <w:tc>
          <w:tcPr>
            <w:tcW w:w="1355" w:type="dxa"/>
            <w:tcBorders>
              <w:top w:val="single" w:sz="4" w:space="0" w:color="auto"/>
            </w:tcBorders>
            <w:vAlign w:val="bottom"/>
          </w:tcPr>
          <w:p w14:paraId="1E2F47BE" w14:textId="77777777" w:rsidR="00C82D1D" w:rsidRPr="00A20146" w:rsidRDefault="00C82D1D" w:rsidP="009D04FC">
            <w:pPr>
              <w:pStyle w:val="BodyText7"/>
              <w:spacing w:line="240" w:lineRule="auto"/>
              <w:ind w:right="144" w:firstLine="0"/>
              <w:jc w:val="right"/>
              <w:rPr>
                <w:sz w:val="22"/>
                <w:szCs w:val="24"/>
              </w:rPr>
            </w:pPr>
            <w:r w:rsidRPr="00A20146">
              <w:rPr>
                <w:rStyle w:val="BodyText32"/>
                <w:sz w:val="22"/>
                <w:szCs w:val="24"/>
              </w:rPr>
              <w:t>324,000</w:t>
            </w:r>
          </w:p>
        </w:tc>
      </w:tr>
      <w:tr w:rsidR="00C82D1D" w:rsidRPr="00C927D9" w14:paraId="24F388F3" w14:textId="77777777" w:rsidTr="00C82D1D">
        <w:trPr>
          <w:trHeight w:val="173"/>
        </w:trPr>
        <w:tc>
          <w:tcPr>
            <w:tcW w:w="3435" w:type="dxa"/>
            <w:vMerge/>
            <w:vAlign w:val="bottom"/>
          </w:tcPr>
          <w:p w14:paraId="29631875" w14:textId="77777777" w:rsidR="00C82D1D" w:rsidRPr="00A20146" w:rsidRDefault="00C82D1D" w:rsidP="00C82D1D">
            <w:pPr>
              <w:pStyle w:val="BodyText7"/>
              <w:spacing w:line="240" w:lineRule="auto"/>
              <w:ind w:firstLine="0"/>
              <w:rPr>
                <w:sz w:val="22"/>
                <w:szCs w:val="24"/>
              </w:rPr>
            </w:pPr>
          </w:p>
        </w:tc>
        <w:tc>
          <w:tcPr>
            <w:tcW w:w="4955" w:type="dxa"/>
            <w:vAlign w:val="bottom"/>
          </w:tcPr>
          <w:p w14:paraId="59AE1014" w14:textId="77777777" w:rsidR="00C82D1D" w:rsidRPr="00A20146" w:rsidRDefault="00C82D1D" w:rsidP="00C82D1D">
            <w:pPr>
              <w:pStyle w:val="BodyText7"/>
              <w:tabs>
                <w:tab w:val="left" w:leader="dot" w:pos="4775"/>
              </w:tabs>
              <w:spacing w:line="240" w:lineRule="auto"/>
              <w:ind w:firstLine="0"/>
              <w:rPr>
                <w:sz w:val="22"/>
                <w:szCs w:val="24"/>
              </w:rPr>
            </w:pPr>
            <w:r w:rsidRPr="00A20146">
              <w:rPr>
                <w:rStyle w:val="BodyText32"/>
                <w:sz w:val="22"/>
                <w:szCs w:val="24"/>
              </w:rPr>
              <w:t>Erection of physical education centre —Stage 1</w:t>
            </w:r>
            <w:r w:rsidRPr="00A20146">
              <w:rPr>
                <w:rStyle w:val="BodyText32"/>
                <w:sz w:val="22"/>
                <w:szCs w:val="24"/>
              </w:rPr>
              <w:tab/>
            </w:r>
          </w:p>
        </w:tc>
        <w:tc>
          <w:tcPr>
            <w:tcW w:w="1355" w:type="dxa"/>
            <w:vAlign w:val="bottom"/>
          </w:tcPr>
          <w:p w14:paraId="05ABA55D" w14:textId="77777777" w:rsidR="00C82D1D" w:rsidRPr="00A20146" w:rsidRDefault="00C82D1D" w:rsidP="009D04FC">
            <w:pPr>
              <w:pStyle w:val="BodyText7"/>
              <w:spacing w:line="240" w:lineRule="auto"/>
              <w:ind w:right="144" w:firstLine="0"/>
              <w:jc w:val="right"/>
              <w:rPr>
                <w:sz w:val="22"/>
                <w:szCs w:val="24"/>
              </w:rPr>
            </w:pPr>
            <w:r w:rsidRPr="00A20146">
              <w:rPr>
                <w:rStyle w:val="BodyText32"/>
                <w:sz w:val="22"/>
                <w:szCs w:val="24"/>
              </w:rPr>
              <w:t>409,818</w:t>
            </w:r>
          </w:p>
        </w:tc>
      </w:tr>
      <w:tr w:rsidR="00F5348A" w:rsidRPr="00C927D9" w14:paraId="54D845AE" w14:textId="77777777" w:rsidTr="00C82D1D">
        <w:trPr>
          <w:trHeight w:val="163"/>
        </w:trPr>
        <w:tc>
          <w:tcPr>
            <w:tcW w:w="3435" w:type="dxa"/>
            <w:vAlign w:val="bottom"/>
          </w:tcPr>
          <w:p w14:paraId="2DD9938B" w14:textId="77777777" w:rsidR="00F5348A" w:rsidRPr="00A20146" w:rsidRDefault="00F5348A" w:rsidP="00C82D1D">
            <w:pPr>
              <w:rPr>
                <w:rFonts w:ascii="Times New Roman" w:hAnsi="Times New Roman" w:cs="Times New Roman"/>
                <w:sz w:val="22"/>
              </w:rPr>
            </w:pPr>
          </w:p>
        </w:tc>
        <w:tc>
          <w:tcPr>
            <w:tcW w:w="4955" w:type="dxa"/>
            <w:vAlign w:val="bottom"/>
          </w:tcPr>
          <w:p w14:paraId="0EFDF6FE" w14:textId="77777777" w:rsidR="00F5348A" w:rsidRPr="00A20146" w:rsidRDefault="009D04FC" w:rsidP="00C82D1D">
            <w:pPr>
              <w:pStyle w:val="BodyText7"/>
              <w:tabs>
                <w:tab w:val="left" w:leader="dot" w:pos="4775"/>
              </w:tabs>
              <w:spacing w:line="240" w:lineRule="auto"/>
              <w:ind w:firstLine="0"/>
              <w:rPr>
                <w:sz w:val="22"/>
                <w:szCs w:val="24"/>
              </w:rPr>
            </w:pPr>
            <w:r w:rsidRPr="00A20146">
              <w:rPr>
                <w:rStyle w:val="BodyText32"/>
                <w:sz w:val="22"/>
                <w:szCs w:val="24"/>
              </w:rPr>
              <w:t>Extension of science building</w:t>
            </w:r>
            <w:r w:rsidR="00C82D1D" w:rsidRPr="00A20146">
              <w:rPr>
                <w:rStyle w:val="BodyText32"/>
                <w:sz w:val="22"/>
                <w:szCs w:val="24"/>
              </w:rPr>
              <w:tab/>
            </w:r>
          </w:p>
        </w:tc>
        <w:tc>
          <w:tcPr>
            <w:tcW w:w="1355" w:type="dxa"/>
            <w:vAlign w:val="bottom"/>
          </w:tcPr>
          <w:p w14:paraId="3FF92A4B" w14:textId="77777777" w:rsidR="00F5348A" w:rsidRPr="00A20146" w:rsidRDefault="00C177E3" w:rsidP="009D04FC">
            <w:pPr>
              <w:pStyle w:val="BodyText7"/>
              <w:spacing w:line="240" w:lineRule="auto"/>
              <w:ind w:right="144" w:firstLine="0"/>
              <w:jc w:val="right"/>
              <w:rPr>
                <w:sz w:val="22"/>
                <w:szCs w:val="24"/>
              </w:rPr>
            </w:pPr>
            <w:r w:rsidRPr="00A20146">
              <w:rPr>
                <w:rStyle w:val="BodyText32"/>
                <w:sz w:val="22"/>
                <w:szCs w:val="24"/>
              </w:rPr>
              <w:t>1,108,800</w:t>
            </w:r>
          </w:p>
        </w:tc>
      </w:tr>
      <w:tr w:rsidR="00F5348A" w:rsidRPr="00C927D9" w14:paraId="79D2FF16" w14:textId="77777777" w:rsidTr="00C82D1D">
        <w:trPr>
          <w:trHeight w:val="173"/>
        </w:trPr>
        <w:tc>
          <w:tcPr>
            <w:tcW w:w="3435" w:type="dxa"/>
            <w:vAlign w:val="bottom"/>
          </w:tcPr>
          <w:p w14:paraId="07F5F42A" w14:textId="77777777" w:rsidR="00F5348A" w:rsidRPr="00A20146" w:rsidRDefault="00F5348A" w:rsidP="00C82D1D">
            <w:pPr>
              <w:rPr>
                <w:rFonts w:ascii="Times New Roman" w:hAnsi="Times New Roman" w:cs="Times New Roman"/>
                <w:sz w:val="22"/>
              </w:rPr>
            </w:pPr>
          </w:p>
        </w:tc>
        <w:tc>
          <w:tcPr>
            <w:tcW w:w="4955" w:type="dxa"/>
            <w:vAlign w:val="bottom"/>
          </w:tcPr>
          <w:p w14:paraId="01A49B78" w14:textId="77777777" w:rsidR="00F5348A" w:rsidRPr="00A20146" w:rsidRDefault="00C177E3" w:rsidP="00C82D1D">
            <w:pPr>
              <w:pStyle w:val="BodyText7"/>
              <w:tabs>
                <w:tab w:val="left" w:leader="dot" w:pos="4775"/>
              </w:tabs>
              <w:spacing w:line="240" w:lineRule="auto"/>
              <w:ind w:firstLine="0"/>
              <w:rPr>
                <w:sz w:val="22"/>
                <w:szCs w:val="24"/>
              </w:rPr>
            </w:pPr>
            <w:r w:rsidRPr="00A20146">
              <w:rPr>
                <w:rStyle w:val="BodyText32"/>
                <w:sz w:val="22"/>
                <w:szCs w:val="24"/>
              </w:rPr>
              <w:t>Alterat</w:t>
            </w:r>
            <w:r w:rsidR="009D04FC" w:rsidRPr="00A20146">
              <w:rPr>
                <w:rStyle w:val="BodyText32"/>
                <w:sz w:val="22"/>
                <w:szCs w:val="24"/>
              </w:rPr>
              <w:t>ions to administrative building</w:t>
            </w:r>
            <w:r w:rsidR="00C82D1D" w:rsidRPr="00A20146">
              <w:rPr>
                <w:rStyle w:val="BodyText32"/>
                <w:sz w:val="22"/>
                <w:szCs w:val="24"/>
              </w:rPr>
              <w:tab/>
            </w:r>
          </w:p>
        </w:tc>
        <w:tc>
          <w:tcPr>
            <w:tcW w:w="1355" w:type="dxa"/>
            <w:vAlign w:val="bottom"/>
          </w:tcPr>
          <w:p w14:paraId="22ED0484" w14:textId="77777777" w:rsidR="00F5348A" w:rsidRPr="00A20146" w:rsidRDefault="00C177E3" w:rsidP="009D04FC">
            <w:pPr>
              <w:pStyle w:val="BodyText7"/>
              <w:spacing w:line="240" w:lineRule="auto"/>
              <w:ind w:right="144" w:firstLine="0"/>
              <w:jc w:val="right"/>
              <w:rPr>
                <w:sz w:val="22"/>
                <w:szCs w:val="24"/>
              </w:rPr>
            </w:pPr>
            <w:r w:rsidRPr="00A20146">
              <w:rPr>
                <w:rStyle w:val="BodyText32"/>
                <w:sz w:val="22"/>
                <w:szCs w:val="24"/>
              </w:rPr>
              <w:t>13,500</w:t>
            </w:r>
          </w:p>
        </w:tc>
      </w:tr>
      <w:tr w:rsidR="00F5348A" w:rsidRPr="00C927D9" w14:paraId="319A9396" w14:textId="77777777" w:rsidTr="00C82D1D">
        <w:trPr>
          <w:trHeight w:val="187"/>
        </w:trPr>
        <w:tc>
          <w:tcPr>
            <w:tcW w:w="3435" w:type="dxa"/>
            <w:vAlign w:val="bottom"/>
          </w:tcPr>
          <w:p w14:paraId="2E90F11B" w14:textId="77777777" w:rsidR="00F5348A" w:rsidRPr="00A20146" w:rsidRDefault="00F5348A" w:rsidP="00C82D1D">
            <w:pPr>
              <w:rPr>
                <w:rFonts w:ascii="Times New Roman" w:hAnsi="Times New Roman" w:cs="Times New Roman"/>
                <w:sz w:val="22"/>
              </w:rPr>
            </w:pPr>
          </w:p>
        </w:tc>
        <w:tc>
          <w:tcPr>
            <w:tcW w:w="4955" w:type="dxa"/>
            <w:vAlign w:val="bottom"/>
          </w:tcPr>
          <w:p w14:paraId="097E6FA7" w14:textId="77777777" w:rsidR="00F5348A" w:rsidRPr="00A20146" w:rsidRDefault="00C177E3" w:rsidP="00C82D1D">
            <w:pPr>
              <w:pStyle w:val="BodyText7"/>
              <w:tabs>
                <w:tab w:val="left" w:leader="dot" w:pos="4775"/>
              </w:tabs>
              <w:spacing w:line="240" w:lineRule="auto"/>
              <w:ind w:firstLine="0"/>
              <w:rPr>
                <w:sz w:val="22"/>
                <w:szCs w:val="24"/>
              </w:rPr>
            </w:pPr>
            <w:r w:rsidRPr="00A20146">
              <w:rPr>
                <w:rStyle w:val="BodyText32"/>
                <w:sz w:val="22"/>
                <w:szCs w:val="24"/>
              </w:rPr>
              <w:t xml:space="preserve">Erection of education building—Stage </w:t>
            </w:r>
            <w:r w:rsidRPr="00A20146">
              <w:rPr>
                <w:rStyle w:val="BodytextMSGothic"/>
                <w:rFonts w:ascii="Times New Roman" w:hAnsi="Times New Roman" w:cs="Times New Roman"/>
                <w:sz w:val="22"/>
                <w:szCs w:val="24"/>
              </w:rPr>
              <w:t>2</w:t>
            </w:r>
            <w:r w:rsidR="00C82D1D" w:rsidRPr="00A20146">
              <w:rPr>
                <w:rStyle w:val="BodyText32"/>
                <w:sz w:val="22"/>
                <w:szCs w:val="24"/>
              </w:rPr>
              <w:tab/>
            </w:r>
          </w:p>
        </w:tc>
        <w:tc>
          <w:tcPr>
            <w:tcW w:w="1355" w:type="dxa"/>
            <w:vAlign w:val="bottom"/>
          </w:tcPr>
          <w:p w14:paraId="528E2126" w14:textId="77777777" w:rsidR="00F5348A" w:rsidRPr="00A20146" w:rsidRDefault="00C177E3" w:rsidP="009D04FC">
            <w:pPr>
              <w:pStyle w:val="BodyText7"/>
              <w:spacing w:line="240" w:lineRule="auto"/>
              <w:ind w:right="144" w:firstLine="0"/>
              <w:jc w:val="right"/>
              <w:rPr>
                <w:sz w:val="22"/>
                <w:szCs w:val="24"/>
              </w:rPr>
            </w:pPr>
            <w:r w:rsidRPr="00A20146">
              <w:rPr>
                <w:rStyle w:val="BodyText32"/>
                <w:sz w:val="22"/>
                <w:szCs w:val="24"/>
              </w:rPr>
              <w:t>396,450</w:t>
            </w:r>
          </w:p>
        </w:tc>
      </w:tr>
      <w:tr w:rsidR="00F5348A" w:rsidRPr="00C927D9" w14:paraId="7353146D" w14:textId="77777777" w:rsidTr="00C82D1D">
        <w:trPr>
          <w:trHeight w:val="173"/>
        </w:trPr>
        <w:tc>
          <w:tcPr>
            <w:tcW w:w="3435" w:type="dxa"/>
            <w:vAlign w:val="bottom"/>
          </w:tcPr>
          <w:p w14:paraId="121CA0BC" w14:textId="77777777" w:rsidR="00F5348A" w:rsidRPr="00A20146" w:rsidRDefault="00F5348A" w:rsidP="00C82D1D">
            <w:pPr>
              <w:rPr>
                <w:rFonts w:ascii="Times New Roman" w:hAnsi="Times New Roman" w:cs="Times New Roman"/>
                <w:sz w:val="22"/>
              </w:rPr>
            </w:pPr>
          </w:p>
        </w:tc>
        <w:tc>
          <w:tcPr>
            <w:tcW w:w="4955" w:type="dxa"/>
            <w:vAlign w:val="bottom"/>
          </w:tcPr>
          <w:p w14:paraId="6F4F0B75" w14:textId="77777777" w:rsidR="00F5348A" w:rsidRPr="00A20146" w:rsidRDefault="00C177E3" w:rsidP="00C82D1D">
            <w:pPr>
              <w:pStyle w:val="BodyText7"/>
              <w:tabs>
                <w:tab w:val="left" w:leader="dot" w:pos="4775"/>
              </w:tabs>
              <w:spacing w:line="240" w:lineRule="auto"/>
              <w:ind w:firstLine="0"/>
              <w:rPr>
                <w:sz w:val="22"/>
                <w:szCs w:val="24"/>
              </w:rPr>
            </w:pPr>
            <w:r w:rsidRPr="00A20146">
              <w:rPr>
                <w:rStyle w:val="BodyText32"/>
                <w:sz w:val="22"/>
                <w:szCs w:val="24"/>
              </w:rPr>
              <w:t>Planning and erecti</w:t>
            </w:r>
            <w:r w:rsidR="009D04FC" w:rsidRPr="00A20146">
              <w:rPr>
                <w:rStyle w:val="BodyText32"/>
                <w:sz w:val="22"/>
                <w:szCs w:val="24"/>
              </w:rPr>
              <w:t>on of library resources centre</w:t>
            </w:r>
            <w:r w:rsidR="00C82D1D" w:rsidRPr="00A20146">
              <w:rPr>
                <w:rStyle w:val="BodyText32"/>
                <w:sz w:val="22"/>
                <w:szCs w:val="24"/>
              </w:rPr>
              <w:tab/>
            </w:r>
          </w:p>
        </w:tc>
        <w:tc>
          <w:tcPr>
            <w:tcW w:w="1355" w:type="dxa"/>
            <w:vAlign w:val="bottom"/>
          </w:tcPr>
          <w:p w14:paraId="46778C6D" w14:textId="77777777" w:rsidR="00F5348A" w:rsidRPr="00A20146" w:rsidRDefault="00C177E3" w:rsidP="009D04FC">
            <w:pPr>
              <w:pStyle w:val="BodyText7"/>
              <w:spacing w:line="240" w:lineRule="auto"/>
              <w:ind w:right="144" w:firstLine="0"/>
              <w:jc w:val="right"/>
              <w:rPr>
                <w:sz w:val="22"/>
                <w:szCs w:val="24"/>
              </w:rPr>
            </w:pPr>
            <w:r w:rsidRPr="00A20146">
              <w:rPr>
                <w:rStyle w:val="BodyText32"/>
                <w:sz w:val="22"/>
                <w:szCs w:val="24"/>
              </w:rPr>
              <w:t>210,732</w:t>
            </w:r>
          </w:p>
        </w:tc>
      </w:tr>
      <w:tr w:rsidR="00F5348A" w:rsidRPr="00C927D9" w14:paraId="4EAC7D32" w14:textId="77777777" w:rsidTr="00C82D1D">
        <w:trPr>
          <w:trHeight w:val="178"/>
        </w:trPr>
        <w:tc>
          <w:tcPr>
            <w:tcW w:w="3435" w:type="dxa"/>
            <w:vAlign w:val="bottom"/>
          </w:tcPr>
          <w:p w14:paraId="554389D7" w14:textId="77777777" w:rsidR="00F5348A" w:rsidRPr="00A20146" w:rsidRDefault="00F5348A" w:rsidP="00C82D1D">
            <w:pPr>
              <w:rPr>
                <w:rFonts w:ascii="Times New Roman" w:hAnsi="Times New Roman" w:cs="Times New Roman"/>
                <w:sz w:val="22"/>
              </w:rPr>
            </w:pPr>
          </w:p>
        </w:tc>
        <w:tc>
          <w:tcPr>
            <w:tcW w:w="4955" w:type="dxa"/>
            <w:vAlign w:val="bottom"/>
          </w:tcPr>
          <w:p w14:paraId="1B0BDAD8" w14:textId="77777777" w:rsidR="00F5348A" w:rsidRPr="00A20146" w:rsidRDefault="009D04FC" w:rsidP="00C82D1D">
            <w:pPr>
              <w:pStyle w:val="BodyText7"/>
              <w:tabs>
                <w:tab w:val="left" w:leader="dot" w:pos="4775"/>
              </w:tabs>
              <w:spacing w:line="240" w:lineRule="auto"/>
              <w:ind w:firstLine="0"/>
              <w:rPr>
                <w:sz w:val="22"/>
                <w:szCs w:val="24"/>
              </w:rPr>
            </w:pPr>
            <w:r w:rsidRPr="00A20146">
              <w:rPr>
                <w:rStyle w:val="BodyText32"/>
                <w:sz w:val="22"/>
                <w:szCs w:val="24"/>
              </w:rPr>
              <w:t>Equipment</w:t>
            </w:r>
            <w:r w:rsidR="00C82D1D" w:rsidRPr="00A20146">
              <w:rPr>
                <w:rStyle w:val="BodyText32"/>
                <w:sz w:val="22"/>
                <w:szCs w:val="24"/>
              </w:rPr>
              <w:tab/>
            </w:r>
          </w:p>
        </w:tc>
        <w:tc>
          <w:tcPr>
            <w:tcW w:w="1355" w:type="dxa"/>
            <w:vAlign w:val="bottom"/>
          </w:tcPr>
          <w:p w14:paraId="30D74CDD" w14:textId="77777777" w:rsidR="00F5348A" w:rsidRPr="00A20146" w:rsidRDefault="00C177E3" w:rsidP="009D04FC">
            <w:pPr>
              <w:pStyle w:val="BodyText7"/>
              <w:spacing w:line="240" w:lineRule="auto"/>
              <w:ind w:right="144" w:firstLine="0"/>
              <w:jc w:val="right"/>
              <w:rPr>
                <w:sz w:val="22"/>
                <w:szCs w:val="24"/>
              </w:rPr>
            </w:pPr>
            <w:r w:rsidRPr="00A20146">
              <w:rPr>
                <w:rStyle w:val="BodyText32"/>
                <w:sz w:val="22"/>
                <w:szCs w:val="24"/>
              </w:rPr>
              <w:t>77,400</w:t>
            </w:r>
          </w:p>
        </w:tc>
      </w:tr>
      <w:tr w:rsidR="00F5348A" w:rsidRPr="00C927D9" w14:paraId="7290ADE8" w14:textId="77777777" w:rsidTr="00C82D1D">
        <w:trPr>
          <w:trHeight w:val="173"/>
        </w:trPr>
        <w:tc>
          <w:tcPr>
            <w:tcW w:w="3435" w:type="dxa"/>
            <w:vAlign w:val="bottom"/>
          </w:tcPr>
          <w:p w14:paraId="4A4BC8DF" w14:textId="77777777" w:rsidR="00F5348A" w:rsidRPr="00A20146" w:rsidRDefault="00F5348A" w:rsidP="00C82D1D">
            <w:pPr>
              <w:rPr>
                <w:rFonts w:ascii="Times New Roman" w:hAnsi="Times New Roman" w:cs="Times New Roman"/>
                <w:sz w:val="22"/>
              </w:rPr>
            </w:pPr>
          </w:p>
        </w:tc>
        <w:tc>
          <w:tcPr>
            <w:tcW w:w="4955" w:type="dxa"/>
            <w:vAlign w:val="bottom"/>
          </w:tcPr>
          <w:p w14:paraId="5865E774" w14:textId="77777777" w:rsidR="00F5348A" w:rsidRPr="00A20146" w:rsidRDefault="009D04FC" w:rsidP="00C82D1D">
            <w:pPr>
              <w:pStyle w:val="BodyText7"/>
              <w:tabs>
                <w:tab w:val="left" w:leader="dot" w:pos="4775"/>
              </w:tabs>
              <w:spacing w:line="240" w:lineRule="auto"/>
              <w:ind w:firstLine="0"/>
              <w:rPr>
                <w:sz w:val="22"/>
                <w:szCs w:val="24"/>
              </w:rPr>
            </w:pPr>
            <w:r w:rsidRPr="00A20146">
              <w:rPr>
                <w:rStyle w:val="BodyText32"/>
                <w:sz w:val="22"/>
                <w:szCs w:val="24"/>
              </w:rPr>
              <w:t>Site development</w:t>
            </w:r>
            <w:r w:rsidR="00C82D1D" w:rsidRPr="00A20146">
              <w:rPr>
                <w:rStyle w:val="BodyText32"/>
                <w:sz w:val="22"/>
                <w:szCs w:val="24"/>
              </w:rPr>
              <w:tab/>
            </w:r>
          </w:p>
        </w:tc>
        <w:tc>
          <w:tcPr>
            <w:tcW w:w="1355" w:type="dxa"/>
            <w:vAlign w:val="bottom"/>
          </w:tcPr>
          <w:p w14:paraId="586D422D" w14:textId="77777777" w:rsidR="00F5348A" w:rsidRPr="00A20146" w:rsidRDefault="00C177E3" w:rsidP="009D04FC">
            <w:pPr>
              <w:pStyle w:val="BodyText7"/>
              <w:spacing w:line="240" w:lineRule="auto"/>
              <w:ind w:right="144" w:firstLine="0"/>
              <w:jc w:val="right"/>
              <w:rPr>
                <w:sz w:val="22"/>
                <w:szCs w:val="24"/>
              </w:rPr>
            </w:pPr>
            <w:r w:rsidRPr="00A20146">
              <w:rPr>
                <w:rStyle w:val="BodyText32"/>
                <w:sz w:val="22"/>
                <w:szCs w:val="24"/>
              </w:rPr>
              <w:t>126,000</w:t>
            </w:r>
          </w:p>
        </w:tc>
      </w:tr>
      <w:tr w:rsidR="00F5348A" w:rsidRPr="00C927D9" w14:paraId="45A43E6A" w14:textId="77777777" w:rsidTr="00C82D1D">
        <w:trPr>
          <w:trHeight w:val="158"/>
        </w:trPr>
        <w:tc>
          <w:tcPr>
            <w:tcW w:w="3435" w:type="dxa"/>
            <w:vAlign w:val="bottom"/>
          </w:tcPr>
          <w:p w14:paraId="336C9D43" w14:textId="77777777" w:rsidR="00F5348A" w:rsidRPr="00A20146" w:rsidRDefault="00F5348A" w:rsidP="00C82D1D">
            <w:pPr>
              <w:rPr>
                <w:rFonts w:ascii="Times New Roman" w:hAnsi="Times New Roman" w:cs="Times New Roman"/>
                <w:sz w:val="22"/>
              </w:rPr>
            </w:pPr>
          </w:p>
        </w:tc>
        <w:tc>
          <w:tcPr>
            <w:tcW w:w="4955" w:type="dxa"/>
            <w:vAlign w:val="bottom"/>
          </w:tcPr>
          <w:p w14:paraId="68D9D01B" w14:textId="77777777" w:rsidR="00F5348A" w:rsidRPr="00A20146" w:rsidRDefault="009D04FC" w:rsidP="00C82D1D">
            <w:pPr>
              <w:pStyle w:val="BodyText7"/>
              <w:tabs>
                <w:tab w:val="left" w:leader="dot" w:pos="4775"/>
              </w:tabs>
              <w:spacing w:line="240" w:lineRule="auto"/>
              <w:ind w:firstLine="0"/>
              <w:rPr>
                <w:sz w:val="22"/>
                <w:szCs w:val="24"/>
              </w:rPr>
            </w:pPr>
            <w:r w:rsidRPr="00A20146">
              <w:rPr>
                <w:rStyle w:val="BodyText32"/>
                <w:sz w:val="22"/>
                <w:szCs w:val="24"/>
              </w:rPr>
              <w:t>Other works and services</w:t>
            </w:r>
            <w:r w:rsidR="00C82D1D" w:rsidRPr="00A20146">
              <w:rPr>
                <w:rStyle w:val="BodyText32"/>
                <w:sz w:val="22"/>
                <w:szCs w:val="24"/>
              </w:rPr>
              <w:tab/>
            </w:r>
          </w:p>
        </w:tc>
        <w:tc>
          <w:tcPr>
            <w:tcW w:w="1355" w:type="dxa"/>
            <w:vAlign w:val="bottom"/>
          </w:tcPr>
          <w:p w14:paraId="07118191" w14:textId="77777777" w:rsidR="00F5348A" w:rsidRPr="00A20146" w:rsidRDefault="00C177E3" w:rsidP="009D04FC">
            <w:pPr>
              <w:pStyle w:val="BodyText7"/>
              <w:spacing w:line="240" w:lineRule="auto"/>
              <w:ind w:right="144" w:firstLine="0"/>
              <w:jc w:val="right"/>
              <w:rPr>
                <w:sz w:val="22"/>
                <w:szCs w:val="24"/>
              </w:rPr>
            </w:pPr>
            <w:r w:rsidRPr="00A20146">
              <w:rPr>
                <w:rStyle w:val="BodyText32"/>
                <w:sz w:val="22"/>
                <w:szCs w:val="24"/>
              </w:rPr>
              <w:t>60,300</w:t>
            </w:r>
          </w:p>
        </w:tc>
      </w:tr>
      <w:tr w:rsidR="00F5348A" w:rsidRPr="00C927D9" w14:paraId="4F4355CF" w14:textId="77777777" w:rsidTr="00C82D1D">
        <w:trPr>
          <w:trHeight w:val="259"/>
        </w:trPr>
        <w:tc>
          <w:tcPr>
            <w:tcW w:w="3435" w:type="dxa"/>
            <w:vAlign w:val="bottom"/>
          </w:tcPr>
          <w:p w14:paraId="48FB3ED3" w14:textId="77777777" w:rsidR="00F5348A" w:rsidRPr="00A20146" w:rsidRDefault="00F5348A" w:rsidP="00C82D1D">
            <w:pPr>
              <w:rPr>
                <w:rFonts w:ascii="Times New Roman" w:hAnsi="Times New Roman" w:cs="Times New Roman"/>
                <w:sz w:val="22"/>
              </w:rPr>
            </w:pPr>
          </w:p>
        </w:tc>
        <w:tc>
          <w:tcPr>
            <w:tcW w:w="4955" w:type="dxa"/>
            <w:vAlign w:val="bottom"/>
          </w:tcPr>
          <w:p w14:paraId="69A60814" w14:textId="77777777" w:rsidR="00F5348A" w:rsidRPr="00A20146" w:rsidRDefault="009D04FC" w:rsidP="00C82D1D">
            <w:pPr>
              <w:pStyle w:val="BodyText7"/>
              <w:tabs>
                <w:tab w:val="left" w:leader="dot" w:pos="4775"/>
              </w:tabs>
              <w:spacing w:line="240" w:lineRule="auto"/>
              <w:ind w:firstLine="0"/>
              <w:rPr>
                <w:sz w:val="22"/>
                <w:szCs w:val="24"/>
              </w:rPr>
            </w:pPr>
            <w:r w:rsidRPr="00A20146">
              <w:rPr>
                <w:rStyle w:val="BodyText32"/>
                <w:sz w:val="22"/>
                <w:szCs w:val="24"/>
              </w:rPr>
              <w:t>Planning</w:t>
            </w:r>
            <w:r w:rsidR="00C82D1D" w:rsidRPr="00A20146">
              <w:rPr>
                <w:rStyle w:val="BodyText32"/>
                <w:sz w:val="22"/>
                <w:szCs w:val="24"/>
              </w:rPr>
              <w:tab/>
            </w:r>
          </w:p>
        </w:tc>
        <w:tc>
          <w:tcPr>
            <w:tcW w:w="1355" w:type="dxa"/>
            <w:tcBorders>
              <w:bottom w:val="single" w:sz="4" w:space="0" w:color="auto"/>
            </w:tcBorders>
            <w:vAlign w:val="bottom"/>
          </w:tcPr>
          <w:p w14:paraId="2190E8E5" w14:textId="77777777" w:rsidR="00F5348A" w:rsidRPr="00A20146" w:rsidRDefault="00C177E3" w:rsidP="009D04FC">
            <w:pPr>
              <w:pStyle w:val="BodyText7"/>
              <w:spacing w:line="240" w:lineRule="auto"/>
              <w:ind w:right="144" w:firstLine="0"/>
              <w:jc w:val="right"/>
              <w:rPr>
                <w:sz w:val="22"/>
                <w:szCs w:val="24"/>
              </w:rPr>
            </w:pPr>
            <w:r w:rsidRPr="00A20146">
              <w:rPr>
                <w:rStyle w:val="BodyText32"/>
                <w:sz w:val="22"/>
                <w:szCs w:val="24"/>
              </w:rPr>
              <w:t>81,000</w:t>
            </w:r>
          </w:p>
        </w:tc>
      </w:tr>
      <w:tr w:rsidR="00F5348A" w:rsidRPr="00C927D9" w14:paraId="05A55653" w14:textId="77777777" w:rsidTr="00C82D1D">
        <w:trPr>
          <w:trHeight w:val="326"/>
        </w:trPr>
        <w:tc>
          <w:tcPr>
            <w:tcW w:w="3435" w:type="dxa"/>
            <w:vAlign w:val="bottom"/>
          </w:tcPr>
          <w:p w14:paraId="653FBE03" w14:textId="77777777" w:rsidR="00F5348A" w:rsidRPr="00A20146" w:rsidRDefault="00F5348A" w:rsidP="00C82D1D">
            <w:pPr>
              <w:rPr>
                <w:rFonts w:ascii="Times New Roman" w:hAnsi="Times New Roman" w:cs="Times New Roman"/>
                <w:sz w:val="22"/>
              </w:rPr>
            </w:pPr>
          </w:p>
        </w:tc>
        <w:tc>
          <w:tcPr>
            <w:tcW w:w="4955" w:type="dxa"/>
            <w:tcBorders>
              <w:bottom w:val="single" w:sz="4" w:space="0" w:color="auto"/>
            </w:tcBorders>
            <w:vAlign w:val="bottom"/>
          </w:tcPr>
          <w:p w14:paraId="596974CC" w14:textId="77777777" w:rsidR="00F5348A" w:rsidRPr="00A20146" w:rsidRDefault="00F5348A" w:rsidP="00C82D1D">
            <w:pPr>
              <w:tabs>
                <w:tab w:val="left" w:leader="dot" w:pos="4775"/>
              </w:tabs>
              <w:rPr>
                <w:rFonts w:ascii="Times New Roman" w:hAnsi="Times New Roman" w:cs="Times New Roman"/>
                <w:sz w:val="22"/>
              </w:rPr>
            </w:pPr>
          </w:p>
        </w:tc>
        <w:tc>
          <w:tcPr>
            <w:tcW w:w="1355" w:type="dxa"/>
            <w:tcBorders>
              <w:top w:val="single" w:sz="4" w:space="0" w:color="auto"/>
              <w:bottom w:val="single" w:sz="4" w:space="0" w:color="auto"/>
            </w:tcBorders>
            <w:vAlign w:val="bottom"/>
          </w:tcPr>
          <w:p w14:paraId="3DB28BAE" w14:textId="77777777" w:rsidR="00F5348A" w:rsidRPr="00A20146" w:rsidRDefault="00C177E3" w:rsidP="009D04FC">
            <w:pPr>
              <w:pStyle w:val="BodyText7"/>
              <w:spacing w:line="240" w:lineRule="auto"/>
              <w:ind w:right="144" w:firstLine="0"/>
              <w:jc w:val="right"/>
              <w:rPr>
                <w:sz w:val="22"/>
                <w:szCs w:val="24"/>
              </w:rPr>
            </w:pPr>
            <w:r w:rsidRPr="00A20146">
              <w:rPr>
                <w:rStyle w:val="BodyText32"/>
                <w:sz w:val="22"/>
                <w:szCs w:val="24"/>
              </w:rPr>
              <w:t>2,808,000</w:t>
            </w:r>
          </w:p>
        </w:tc>
      </w:tr>
      <w:tr w:rsidR="00F577FB" w:rsidRPr="00C927D9" w14:paraId="08C6C74E" w14:textId="77777777" w:rsidTr="00F577FB">
        <w:trPr>
          <w:trHeight w:val="259"/>
        </w:trPr>
        <w:tc>
          <w:tcPr>
            <w:tcW w:w="3435" w:type="dxa"/>
            <w:vMerge w:val="restart"/>
          </w:tcPr>
          <w:p w14:paraId="32ED65E6" w14:textId="77777777" w:rsidR="00F577FB" w:rsidRPr="00A20146" w:rsidRDefault="00F577FB" w:rsidP="00F577FB">
            <w:pPr>
              <w:pStyle w:val="BodyText7"/>
              <w:spacing w:line="240" w:lineRule="auto"/>
              <w:ind w:left="540" w:hanging="270"/>
              <w:rPr>
                <w:sz w:val="22"/>
                <w:szCs w:val="24"/>
              </w:rPr>
            </w:pPr>
            <w:r w:rsidRPr="00A20146">
              <w:rPr>
                <w:rStyle w:val="BodyText32"/>
                <w:sz w:val="22"/>
                <w:szCs w:val="24"/>
              </w:rPr>
              <w:t>Mount Gravatt Teachers College</w:t>
            </w:r>
          </w:p>
        </w:tc>
        <w:tc>
          <w:tcPr>
            <w:tcW w:w="4955" w:type="dxa"/>
            <w:tcBorders>
              <w:top w:val="single" w:sz="4" w:space="0" w:color="auto"/>
            </w:tcBorders>
            <w:vAlign w:val="bottom"/>
          </w:tcPr>
          <w:p w14:paraId="586B07CA" w14:textId="77777777" w:rsidR="00F577FB" w:rsidRPr="00A20146" w:rsidRDefault="00F577FB" w:rsidP="00C82D1D">
            <w:pPr>
              <w:pStyle w:val="BodyText7"/>
              <w:tabs>
                <w:tab w:val="left" w:leader="dot" w:pos="4775"/>
              </w:tabs>
              <w:spacing w:line="240" w:lineRule="auto"/>
              <w:ind w:firstLine="0"/>
              <w:rPr>
                <w:sz w:val="22"/>
                <w:szCs w:val="24"/>
              </w:rPr>
            </w:pPr>
            <w:r w:rsidRPr="00A20146">
              <w:rPr>
                <w:rStyle w:val="BodyText32"/>
                <w:sz w:val="22"/>
                <w:szCs w:val="24"/>
              </w:rPr>
              <w:t>Erection of student amenities building</w:t>
            </w:r>
            <w:r w:rsidRPr="00A20146">
              <w:rPr>
                <w:rStyle w:val="BodyText32"/>
                <w:sz w:val="22"/>
                <w:szCs w:val="24"/>
              </w:rPr>
              <w:tab/>
            </w:r>
          </w:p>
        </w:tc>
        <w:tc>
          <w:tcPr>
            <w:tcW w:w="1355" w:type="dxa"/>
            <w:tcBorders>
              <w:top w:val="single" w:sz="4" w:space="0" w:color="auto"/>
            </w:tcBorders>
            <w:vAlign w:val="bottom"/>
          </w:tcPr>
          <w:p w14:paraId="1D16A50E" w14:textId="77777777" w:rsidR="00F577FB" w:rsidRPr="00A20146" w:rsidRDefault="00F577FB" w:rsidP="009D04FC">
            <w:pPr>
              <w:pStyle w:val="BodyText7"/>
              <w:spacing w:line="240" w:lineRule="auto"/>
              <w:ind w:right="144" w:firstLine="0"/>
              <w:jc w:val="right"/>
              <w:rPr>
                <w:sz w:val="22"/>
                <w:szCs w:val="24"/>
              </w:rPr>
            </w:pPr>
            <w:r w:rsidRPr="00A20146">
              <w:rPr>
                <w:rStyle w:val="BodyText32"/>
                <w:sz w:val="22"/>
                <w:szCs w:val="24"/>
              </w:rPr>
              <w:t>675,000</w:t>
            </w:r>
          </w:p>
        </w:tc>
      </w:tr>
      <w:tr w:rsidR="00F577FB" w:rsidRPr="00C927D9" w14:paraId="18875F3C" w14:textId="77777777" w:rsidTr="00C82D1D">
        <w:trPr>
          <w:trHeight w:val="285"/>
        </w:trPr>
        <w:tc>
          <w:tcPr>
            <w:tcW w:w="3435" w:type="dxa"/>
            <w:vMerge/>
            <w:vAlign w:val="bottom"/>
          </w:tcPr>
          <w:p w14:paraId="4CD8BE2C" w14:textId="77777777" w:rsidR="00F577FB" w:rsidRPr="00A20146" w:rsidRDefault="00F577FB" w:rsidP="00C82D1D">
            <w:pPr>
              <w:pStyle w:val="BodyText7"/>
              <w:spacing w:line="240" w:lineRule="auto"/>
              <w:ind w:firstLine="0"/>
              <w:rPr>
                <w:sz w:val="22"/>
                <w:szCs w:val="24"/>
              </w:rPr>
            </w:pPr>
          </w:p>
        </w:tc>
        <w:tc>
          <w:tcPr>
            <w:tcW w:w="4955" w:type="dxa"/>
            <w:vAlign w:val="bottom"/>
          </w:tcPr>
          <w:p w14:paraId="320478B9" w14:textId="77777777" w:rsidR="00F577FB" w:rsidRPr="00A20146" w:rsidRDefault="00F577FB" w:rsidP="00C82D1D">
            <w:pPr>
              <w:pStyle w:val="BodyText7"/>
              <w:tabs>
                <w:tab w:val="left" w:leader="dot" w:pos="4775"/>
              </w:tabs>
              <w:spacing w:line="240" w:lineRule="auto"/>
              <w:ind w:firstLine="0"/>
              <w:rPr>
                <w:sz w:val="22"/>
                <w:szCs w:val="24"/>
              </w:rPr>
            </w:pPr>
            <w:r w:rsidRPr="00A20146">
              <w:rPr>
                <w:rStyle w:val="BodyText32"/>
                <w:sz w:val="22"/>
                <w:szCs w:val="24"/>
              </w:rPr>
              <w:t>Erection of physical education teaching building</w:t>
            </w:r>
            <w:r w:rsidRPr="00A20146">
              <w:rPr>
                <w:rStyle w:val="BodyText32"/>
                <w:sz w:val="22"/>
                <w:szCs w:val="24"/>
              </w:rPr>
              <w:tab/>
            </w:r>
          </w:p>
        </w:tc>
        <w:tc>
          <w:tcPr>
            <w:tcW w:w="1355" w:type="dxa"/>
            <w:vAlign w:val="bottom"/>
          </w:tcPr>
          <w:p w14:paraId="709829C5" w14:textId="77777777" w:rsidR="00F577FB" w:rsidRPr="00A20146" w:rsidRDefault="00F577FB" w:rsidP="009D04FC">
            <w:pPr>
              <w:pStyle w:val="BodyText7"/>
              <w:spacing w:line="240" w:lineRule="auto"/>
              <w:ind w:right="144" w:firstLine="0"/>
              <w:jc w:val="right"/>
              <w:rPr>
                <w:sz w:val="22"/>
                <w:szCs w:val="24"/>
              </w:rPr>
            </w:pPr>
            <w:r w:rsidRPr="00A20146">
              <w:rPr>
                <w:rStyle w:val="BodyText32"/>
                <w:sz w:val="22"/>
                <w:szCs w:val="24"/>
              </w:rPr>
              <w:t>137,700</w:t>
            </w:r>
          </w:p>
        </w:tc>
      </w:tr>
      <w:tr w:rsidR="00F577FB" w:rsidRPr="00C927D9" w14:paraId="5C827DE8" w14:textId="77777777" w:rsidTr="00F577FB">
        <w:trPr>
          <w:trHeight w:val="189"/>
        </w:trPr>
        <w:tc>
          <w:tcPr>
            <w:tcW w:w="3435" w:type="dxa"/>
            <w:vMerge/>
            <w:tcBorders>
              <w:bottom w:val="nil"/>
            </w:tcBorders>
            <w:vAlign w:val="bottom"/>
          </w:tcPr>
          <w:p w14:paraId="1C5D2D3B" w14:textId="77777777" w:rsidR="00F577FB" w:rsidRPr="00A20146" w:rsidRDefault="00F577FB" w:rsidP="00C82D1D">
            <w:pPr>
              <w:pStyle w:val="BodyText7"/>
              <w:spacing w:line="240" w:lineRule="auto"/>
              <w:ind w:firstLine="0"/>
              <w:rPr>
                <w:rStyle w:val="BodyText32"/>
                <w:sz w:val="22"/>
                <w:szCs w:val="24"/>
              </w:rPr>
            </w:pPr>
          </w:p>
        </w:tc>
        <w:tc>
          <w:tcPr>
            <w:tcW w:w="4955" w:type="dxa"/>
            <w:tcBorders>
              <w:bottom w:val="nil"/>
            </w:tcBorders>
            <w:vAlign w:val="bottom"/>
          </w:tcPr>
          <w:p w14:paraId="3D9CFF42" w14:textId="77777777" w:rsidR="00F577FB" w:rsidRPr="00A20146" w:rsidRDefault="00F577FB" w:rsidP="00C82D1D">
            <w:pPr>
              <w:pStyle w:val="BodyText7"/>
              <w:tabs>
                <w:tab w:val="left" w:leader="dot" w:pos="4775"/>
              </w:tabs>
              <w:spacing w:line="240" w:lineRule="auto"/>
              <w:ind w:left="260" w:hanging="260"/>
              <w:rPr>
                <w:rStyle w:val="BodyText32"/>
                <w:sz w:val="22"/>
                <w:szCs w:val="24"/>
              </w:rPr>
            </w:pPr>
            <w:r w:rsidRPr="00A20146">
              <w:rPr>
                <w:rStyle w:val="BodyText32"/>
                <w:sz w:val="22"/>
                <w:szCs w:val="24"/>
              </w:rPr>
              <w:t>Completion of administ</w:t>
            </w:r>
            <w:r>
              <w:rPr>
                <w:rStyle w:val="BodyText32"/>
                <w:sz w:val="22"/>
                <w:szCs w:val="24"/>
              </w:rPr>
              <w:t>ration and psychology building</w:t>
            </w:r>
          </w:p>
        </w:tc>
        <w:tc>
          <w:tcPr>
            <w:tcW w:w="1355" w:type="dxa"/>
            <w:tcBorders>
              <w:bottom w:val="nil"/>
            </w:tcBorders>
            <w:vAlign w:val="bottom"/>
          </w:tcPr>
          <w:p w14:paraId="4AF9641D" w14:textId="77777777" w:rsidR="00F577FB" w:rsidRPr="00A20146" w:rsidRDefault="00F577FB" w:rsidP="009D04FC">
            <w:pPr>
              <w:pStyle w:val="BodyText7"/>
              <w:spacing w:line="240" w:lineRule="auto"/>
              <w:ind w:right="144"/>
              <w:jc w:val="right"/>
              <w:rPr>
                <w:rStyle w:val="BodyText32"/>
                <w:sz w:val="22"/>
                <w:szCs w:val="24"/>
              </w:rPr>
            </w:pPr>
            <w:r w:rsidRPr="00A20146">
              <w:rPr>
                <w:rStyle w:val="BodyText32"/>
                <w:sz w:val="22"/>
                <w:szCs w:val="24"/>
              </w:rPr>
              <w:t>99,000</w:t>
            </w:r>
          </w:p>
        </w:tc>
      </w:tr>
      <w:tr w:rsidR="00F5348A" w:rsidRPr="00C927D9" w14:paraId="39F59261" w14:textId="77777777" w:rsidTr="00C82D1D">
        <w:trPr>
          <w:trHeight w:val="178"/>
        </w:trPr>
        <w:tc>
          <w:tcPr>
            <w:tcW w:w="3435" w:type="dxa"/>
            <w:vAlign w:val="bottom"/>
          </w:tcPr>
          <w:p w14:paraId="1525112A" w14:textId="77777777" w:rsidR="00F5348A" w:rsidRPr="00A20146" w:rsidRDefault="00F5348A" w:rsidP="00C82D1D">
            <w:pPr>
              <w:rPr>
                <w:rFonts w:ascii="Times New Roman" w:hAnsi="Times New Roman" w:cs="Times New Roman"/>
                <w:sz w:val="22"/>
              </w:rPr>
            </w:pPr>
          </w:p>
        </w:tc>
        <w:tc>
          <w:tcPr>
            <w:tcW w:w="4955" w:type="dxa"/>
            <w:vAlign w:val="bottom"/>
          </w:tcPr>
          <w:p w14:paraId="4A10309B" w14:textId="77777777" w:rsidR="00F5348A" w:rsidRPr="00A20146" w:rsidRDefault="009D04FC" w:rsidP="00C82D1D">
            <w:pPr>
              <w:pStyle w:val="BodyText7"/>
              <w:tabs>
                <w:tab w:val="left" w:leader="dot" w:pos="4775"/>
              </w:tabs>
              <w:spacing w:line="240" w:lineRule="auto"/>
              <w:ind w:firstLine="0"/>
              <w:rPr>
                <w:sz w:val="22"/>
                <w:szCs w:val="24"/>
              </w:rPr>
            </w:pPr>
            <w:r w:rsidRPr="00A20146">
              <w:rPr>
                <w:rStyle w:val="BodyText32"/>
                <w:sz w:val="22"/>
                <w:szCs w:val="24"/>
              </w:rPr>
              <w:t>Equipment</w:t>
            </w:r>
            <w:r w:rsidR="00C82D1D" w:rsidRPr="00A20146">
              <w:rPr>
                <w:rStyle w:val="BodyText32"/>
                <w:sz w:val="22"/>
                <w:szCs w:val="24"/>
              </w:rPr>
              <w:tab/>
            </w:r>
          </w:p>
        </w:tc>
        <w:tc>
          <w:tcPr>
            <w:tcW w:w="1355" w:type="dxa"/>
            <w:vAlign w:val="bottom"/>
          </w:tcPr>
          <w:p w14:paraId="6A25748F" w14:textId="77777777" w:rsidR="00F5348A" w:rsidRPr="00A20146" w:rsidRDefault="00C177E3" w:rsidP="009D04FC">
            <w:pPr>
              <w:pStyle w:val="BodyText7"/>
              <w:spacing w:line="240" w:lineRule="auto"/>
              <w:ind w:right="144" w:firstLine="0"/>
              <w:jc w:val="right"/>
              <w:rPr>
                <w:sz w:val="22"/>
                <w:szCs w:val="24"/>
              </w:rPr>
            </w:pPr>
            <w:r w:rsidRPr="00A20146">
              <w:rPr>
                <w:rStyle w:val="BodyText32"/>
                <w:sz w:val="22"/>
                <w:szCs w:val="24"/>
              </w:rPr>
              <w:t>63,000</w:t>
            </w:r>
          </w:p>
        </w:tc>
      </w:tr>
      <w:tr w:rsidR="00F5348A" w:rsidRPr="00C927D9" w14:paraId="53E0D7A5" w14:textId="77777777" w:rsidTr="00C82D1D">
        <w:trPr>
          <w:trHeight w:val="163"/>
        </w:trPr>
        <w:tc>
          <w:tcPr>
            <w:tcW w:w="3435" w:type="dxa"/>
            <w:vAlign w:val="bottom"/>
          </w:tcPr>
          <w:p w14:paraId="1CFD5374" w14:textId="77777777" w:rsidR="00F5348A" w:rsidRPr="00A20146" w:rsidRDefault="00F5348A" w:rsidP="00C82D1D">
            <w:pPr>
              <w:rPr>
                <w:rFonts w:ascii="Times New Roman" w:hAnsi="Times New Roman" w:cs="Times New Roman"/>
                <w:sz w:val="22"/>
              </w:rPr>
            </w:pPr>
          </w:p>
        </w:tc>
        <w:tc>
          <w:tcPr>
            <w:tcW w:w="4955" w:type="dxa"/>
            <w:vAlign w:val="bottom"/>
          </w:tcPr>
          <w:p w14:paraId="3D77562B" w14:textId="77777777" w:rsidR="00F5348A" w:rsidRPr="00A20146" w:rsidRDefault="00C177E3" w:rsidP="00C82D1D">
            <w:pPr>
              <w:pStyle w:val="BodyText7"/>
              <w:tabs>
                <w:tab w:val="left" w:leader="dot" w:pos="4775"/>
              </w:tabs>
              <w:spacing w:line="240" w:lineRule="auto"/>
              <w:ind w:firstLine="0"/>
              <w:rPr>
                <w:sz w:val="22"/>
                <w:szCs w:val="24"/>
              </w:rPr>
            </w:pPr>
            <w:r w:rsidRPr="00A20146">
              <w:rPr>
                <w:rStyle w:val="BodyText32"/>
                <w:sz w:val="22"/>
                <w:szCs w:val="24"/>
              </w:rPr>
              <w:t>Site developmen</w:t>
            </w:r>
            <w:r w:rsidR="009D04FC" w:rsidRPr="00A20146">
              <w:rPr>
                <w:rStyle w:val="BodyText32"/>
                <w:sz w:val="22"/>
                <w:szCs w:val="24"/>
              </w:rPr>
              <w:t>t and other works and services</w:t>
            </w:r>
            <w:r w:rsidR="00C82D1D" w:rsidRPr="00A20146">
              <w:rPr>
                <w:rStyle w:val="BodyText32"/>
                <w:sz w:val="22"/>
                <w:szCs w:val="24"/>
              </w:rPr>
              <w:tab/>
            </w:r>
          </w:p>
        </w:tc>
        <w:tc>
          <w:tcPr>
            <w:tcW w:w="1355" w:type="dxa"/>
            <w:vAlign w:val="bottom"/>
          </w:tcPr>
          <w:p w14:paraId="26317EF9" w14:textId="77777777" w:rsidR="00F5348A" w:rsidRPr="00A20146" w:rsidRDefault="00C177E3" w:rsidP="009D04FC">
            <w:pPr>
              <w:pStyle w:val="BodyText7"/>
              <w:spacing w:line="240" w:lineRule="auto"/>
              <w:ind w:right="144" w:firstLine="0"/>
              <w:jc w:val="right"/>
              <w:rPr>
                <w:sz w:val="22"/>
                <w:szCs w:val="24"/>
              </w:rPr>
            </w:pPr>
            <w:r w:rsidRPr="00A20146">
              <w:rPr>
                <w:rStyle w:val="BodyText32"/>
                <w:sz w:val="22"/>
                <w:szCs w:val="24"/>
              </w:rPr>
              <w:t>249,300</w:t>
            </w:r>
          </w:p>
        </w:tc>
      </w:tr>
      <w:tr w:rsidR="00F5348A" w:rsidRPr="00C927D9" w14:paraId="66724858" w14:textId="77777777" w:rsidTr="00A20146">
        <w:trPr>
          <w:trHeight w:val="264"/>
        </w:trPr>
        <w:tc>
          <w:tcPr>
            <w:tcW w:w="3435" w:type="dxa"/>
            <w:vAlign w:val="bottom"/>
          </w:tcPr>
          <w:p w14:paraId="73BDAFD4" w14:textId="77777777" w:rsidR="00F5348A" w:rsidRPr="00A20146" w:rsidRDefault="00F5348A" w:rsidP="00C82D1D">
            <w:pPr>
              <w:rPr>
                <w:rFonts w:ascii="Times New Roman" w:hAnsi="Times New Roman" w:cs="Times New Roman"/>
                <w:sz w:val="22"/>
              </w:rPr>
            </w:pPr>
          </w:p>
        </w:tc>
        <w:tc>
          <w:tcPr>
            <w:tcW w:w="4955" w:type="dxa"/>
            <w:vAlign w:val="bottom"/>
          </w:tcPr>
          <w:p w14:paraId="4F0F3E84" w14:textId="77777777" w:rsidR="00F5348A" w:rsidRPr="00A20146" w:rsidRDefault="009D04FC" w:rsidP="00C82D1D">
            <w:pPr>
              <w:pStyle w:val="BodyText7"/>
              <w:tabs>
                <w:tab w:val="left" w:leader="dot" w:pos="4775"/>
              </w:tabs>
              <w:spacing w:line="240" w:lineRule="auto"/>
              <w:ind w:firstLine="0"/>
              <w:rPr>
                <w:sz w:val="22"/>
                <w:szCs w:val="24"/>
              </w:rPr>
            </w:pPr>
            <w:r w:rsidRPr="00A20146">
              <w:rPr>
                <w:rStyle w:val="BodyText32"/>
                <w:sz w:val="22"/>
                <w:szCs w:val="24"/>
              </w:rPr>
              <w:t>Planning</w:t>
            </w:r>
            <w:r w:rsidR="00C82D1D" w:rsidRPr="00A20146">
              <w:rPr>
                <w:rStyle w:val="BodyText32"/>
                <w:sz w:val="22"/>
                <w:szCs w:val="24"/>
              </w:rPr>
              <w:tab/>
            </w:r>
          </w:p>
        </w:tc>
        <w:tc>
          <w:tcPr>
            <w:tcW w:w="1355" w:type="dxa"/>
            <w:tcBorders>
              <w:bottom w:val="single" w:sz="4" w:space="0" w:color="auto"/>
            </w:tcBorders>
            <w:vAlign w:val="bottom"/>
          </w:tcPr>
          <w:p w14:paraId="16DE3A61" w14:textId="77777777" w:rsidR="00F5348A" w:rsidRPr="00A20146" w:rsidRDefault="00C177E3" w:rsidP="009D04FC">
            <w:pPr>
              <w:pStyle w:val="BodyText7"/>
              <w:spacing w:line="240" w:lineRule="auto"/>
              <w:ind w:right="144" w:firstLine="0"/>
              <w:jc w:val="right"/>
              <w:rPr>
                <w:sz w:val="22"/>
                <w:szCs w:val="24"/>
              </w:rPr>
            </w:pPr>
            <w:r w:rsidRPr="00A20146">
              <w:rPr>
                <w:rStyle w:val="BodyText32"/>
                <w:sz w:val="22"/>
                <w:szCs w:val="24"/>
              </w:rPr>
              <w:t>63,000</w:t>
            </w:r>
          </w:p>
        </w:tc>
      </w:tr>
      <w:tr w:rsidR="00F5348A" w:rsidRPr="00C927D9" w14:paraId="684AB0BC" w14:textId="77777777" w:rsidTr="00A20146">
        <w:trPr>
          <w:trHeight w:val="302"/>
        </w:trPr>
        <w:tc>
          <w:tcPr>
            <w:tcW w:w="3435" w:type="dxa"/>
            <w:vAlign w:val="bottom"/>
          </w:tcPr>
          <w:p w14:paraId="494E3F25" w14:textId="77777777" w:rsidR="00F5348A" w:rsidRPr="00A20146" w:rsidRDefault="00F5348A" w:rsidP="00C82D1D">
            <w:pPr>
              <w:rPr>
                <w:rFonts w:ascii="Times New Roman" w:hAnsi="Times New Roman" w:cs="Times New Roman"/>
                <w:sz w:val="22"/>
              </w:rPr>
            </w:pPr>
          </w:p>
        </w:tc>
        <w:tc>
          <w:tcPr>
            <w:tcW w:w="4955" w:type="dxa"/>
            <w:tcBorders>
              <w:bottom w:val="single" w:sz="4" w:space="0" w:color="auto"/>
            </w:tcBorders>
            <w:vAlign w:val="bottom"/>
          </w:tcPr>
          <w:p w14:paraId="59D94CDA" w14:textId="77777777" w:rsidR="00F5348A" w:rsidRPr="00A20146" w:rsidRDefault="00F5348A" w:rsidP="00C82D1D">
            <w:pPr>
              <w:tabs>
                <w:tab w:val="left" w:leader="dot" w:pos="4775"/>
              </w:tabs>
              <w:rPr>
                <w:rFonts w:ascii="Times New Roman" w:hAnsi="Times New Roman" w:cs="Times New Roman"/>
                <w:sz w:val="22"/>
              </w:rPr>
            </w:pPr>
          </w:p>
        </w:tc>
        <w:tc>
          <w:tcPr>
            <w:tcW w:w="1355" w:type="dxa"/>
            <w:tcBorders>
              <w:top w:val="single" w:sz="4" w:space="0" w:color="auto"/>
              <w:bottom w:val="single" w:sz="4" w:space="0" w:color="auto"/>
            </w:tcBorders>
            <w:vAlign w:val="bottom"/>
          </w:tcPr>
          <w:p w14:paraId="00661BF2" w14:textId="77777777" w:rsidR="00F5348A" w:rsidRPr="00A20146" w:rsidRDefault="00C177E3" w:rsidP="009D04FC">
            <w:pPr>
              <w:pStyle w:val="BodyText7"/>
              <w:spacing w:line="240" w:lineRule="auto"/>
              <w:ind w:right="144" w:firstLine="0"/>
              <w:jc w:val="right"/>
              <w:rPr>
                <w:sz w:val="22"/>
                <w:szCs w:val="24"/>
              </w:rPr>
            </w:pPr>
            <w:r w:rsidRPr="00A20146">
              <w:rPr>
                <w:rStyle w:val="BodyText32"/>
                <w:sz w:val="22"/>
                <w:szCs w:val="24"/>
              </w:rPr>
              <w:t>1,287,000</w:t>
            </w:r>
          </w:p>
        </w:tc>
      </w:tr>
      <w:tr w:rsidR="00C82D1D" w:rsidRPr="00C927D9" w14:paraId="72EECBB4" w14:textId="77777777" w:rsidTr="00A20146">
        <w:trPr>
          <w:trHeight w:val="250"/>
        </w:trPr>
        <w:tc>
          <w:tcPr>
            <w:tcW w:w="3435" w:type="dxa"/>
            <w:vMerge w:val="restart"/>
            <w:vAlign w:val="bottom"/>
          </w:tcPr>
          <w:p w14:paraId="146B0161" w14:textId="77777777" w:rsidR="00C82D1D" w:rsidRPr="00A20146" w:rsidRDefault="00C82D1D" w:rsidP="00C82D1D">
            <w:pPr>
              <w:pStyle w:val="BodyText7"/>
              <w:spacing w:line="240" w:lineRule="auto"/>
              <w:ind w:left="540" w:hanging="270"/>
              <w:rPr>
                <w:sz w:val="22"/>
                <w:szCs w:val="24"/>
              </w:rPr>
            </w:pPr>
            <w:r w:rsidRPr="00A20146">
              <w:rPr>
                <w:rStyle w:val="BodyText32"/>
                <w:sz w:val="22"/>
                <w:szCs w:val="24"/>
              </w:rPr>
              <w:t>North Brisbane College of Advanced Education</w:t>
            </w:r>
          </w:p>
        </w:tc>
        <w:tc>
          <w:tcPr>
            <w:tcW w:w="4955" w:type="dxa"/>
            <w:tcBorders>
              <w:top w:val="single" w:sz="4" w:space="0" w:color="auto"/>
            </w:tcBorders>
            <w:vAlign w:val="bottom"/>
          </w:tcPr>
          <w:p w14:paraId="6820A95F" w14:textId="77777777" w:rsidR="00C82D1D" w:rsidRPr="00A20146" w:rsidRDefault="00C82D1D" w:rsidP="00C82D1D">
            <w:pPr>
              <w:pStyle w:val="BodyText7"/>
              <w:tabs>
                <w:tab w:val="left" w:leader="dot" w:pos="4775"/>
              </w:tabs>
              <w:spacing w:line="240" w:lineRule="auto"/>
              <w:ind w:firstLine="0"/>
              <w:rPr>
                <w:sz w:val="22"/>
                <w:szCs w:val="24"/>
              </w:rPr>
            </w:pPr>
            <w:r w:rsidRPr="00A20146">
              <w:rPr>
                <w:rStyle w:val="BodyText32"/>
                <w:sz w:val="22"/>
                <w:szCs w:val="24"/>
              </w:rPr>
              <w:t>Erection of staff accommodation and amenities</w:t>
            </w:r>
            <w:r w:rsidRPr="00A20146">
              <w:rPr>
                <w:rStyle w:val="BodyText32"/>
                <w:sz w:val="22"/>
                <w:szCs w:val="24"/>
              </w:rPr>
              <w:tab/>
            </w:r>
          </w:p>
        </w:tc>
        <w:tc>
          <w:tcPr>
            <w:tcW w:w="1355" w:type="dxa"/>
            <w:tcBorders>
              <w:top w:val="single" w:sz="4" w:space="0" w:color="auto"/>
            </w:tcBorders>
            <w:vAlign w:val="bottom"/>
          </w:tcPr>
          <w:p w14:paraId="480E981F" w14:textId="77777777" w:rsidR="00C82D1D" w:rsidRPr="00A20146" w:rsidRDefault="00C82D1D" w:rsidP="009D04FC">
            <w:pPr>
              <w:ind w:right="144"/>
              <w:jc w:val="right"/>
              <w:rPr>
                <w:rFonts w:ascii="Times New Roman" w:hAnsi="Times New Roman" w:cs="Times New Roman"/>
                <w:sz w:val="22"/>
              </w:rPr>
            </w:pPr>
          </w:p>
        </w:tc>
      </w:tr>
      <w:tr w:rsidR="00C82D1D" w:rsidRPr="00C927D9" w14:paraId="6E310549" w14:textId="77777777" w:rsidTr="00C82D1D">
        <w:trPr>
          <w:trHeight w:val="163"/>
        </w:trPr>
        <w:tc>
          <w:tcPr>
            <w:tcW w:w="3435" w:type="dxa"/>
            <w:vMerge/>
            <w:vAlign w:val="bottom"/>
          </w:tcPr>
          <w:p w14:paraId="4E09AE8D" w14:textId="77777777" w:rsidR="00C82D1D" w:rsidRPr="00A20146" w:rsidRDefault="00C82D1D" w:rsidP="00C82D1D">
            <w:pPr>
              <w:pStyle w:val="BodyText7"/>
              <w:spacing w:line="240" w:lineRule="auto"/>
              <w:ind w:firstLine="0"/>
              <w:rPr>
                <w:sz w:val="22"/>
                <w:szCs w:val="24"/>
              </w:rPr>
            </w:pPr>
          </w:p>
        </w:tc>
        <w:tc>
          <w:tcPr>
            <w:tcW w:w="4955" w:type="dxa"/>
            <w:vAlign w:val="bottom"/>
          </w:tcPr>
          <w:p w14:paraId="647A424B" w14:textId="07E85A7D" w:rsidR="00C82D1D" w:rsidRPr="00A20146" w:rsidRDefault="00C82D1D" w:rsidP="00363647">
            <w:pPr>
              <w:pStyle w:val="BodyText7"/>
              <w:tabs>
                <w:tab w:val="left" w:leader="dot" w:pos="4775"/>
              </w:tabs>
              <w:spacing w:line="240" w:lineRule="auto"/>
              <w:ind w:firstLine="0"/>
              <w:rPr>
                <w:sz w:val="22"/>
                <w:szCs w:val="24"/>
              </w:rPr>
            </w:pPr>
            <w:r w:rsidRPr="00A20146">
              <w:rPr>
                <w:rStyle w:val="BodyText32"/>
                <w:sz w:val="22"/>
                <w:szCs w:val="24"/>
              </w:rPr>
              <w:t>alterations to administrative area</w:t>
            </w:r>
            <w:r w:rsidRPr="00A20146">
              <w:rPr>
                <w:rStyle w:val="BodyText32"/>
                <w:sz w:val="22"/>
                <w:szCs w:val="24"/>
              </w:rPr>
              <w:tab/>
            </w:r>
          </w:p>
        </w:tc>
        <w:tc>
          <w:tcPr>
            <w:tcW w:w="1355" w:type="dxa"/>
            <w:vAlign w:val="bottom"/>
          </w:tcPr>
          <w:p w14:paraId="414E26BD" w14:textId="77777777" w:rsidR="00C82D1D" w:rsidRPr="00A20146" w:rsidRDefault="00C82D1D" w:rsidP="009D04FC">
            <w:pPr>
              <w:pStyle w:val="BodyText7"/>
              <w:spacing w:line="240" w:lineRule="auto"/>
              <w:ind w:right="144" w:firstLine="0"/>
              <w:jc w:val="right"/>
              <w:rPr>
                <w:sz w:val="22"/>
                <w:szCs w:val="24"/>
              </w:rPr>
            </w:pPr>
            <w:r w:rsidRPr="00A20146">
              <w:rPr>
                <w:rStyle w:val="BodyText32"/>
                <w:sz w:val="22"/>
                <w:szCs w:val="24"/>
              </w:rPr>
              <w:t>262,530</w:t>
            </w:r>
          </w:p>
        </w:tc>
      </w:tr>
      <w:tr w:rsidR="00F5348A" w:rsidRPr="00C927D9" w14:paraId="72204A43" w14:textId="77777777" w:rsidTr="00C82D1D">
        <w:trPr>
          <w:trHeight w:val="178"/>
        </w:trPr>
        <w:tc>
          <w:tcPr>
            <w:tcW w:w="3435" w:type="dxa"/>
            <w:vAlign w:val="bottom"/>
          </w:tcPr>
          <w:p w14:paraId="69A4BF8C" w14:textId="77777777" w:rsidR="00F5348A" w:rsidRPr="00A20146" w:rsidRDefault="00F5348A" w:rsidP="00C82D1D">
            <w:pPr>
              <w:rPr>
                <w:rFonts w:ascii="Times New Roman" w:hAnsi="Times New Roman" w:cs="Times New Roman"/>
                <w:sz w:val="22"/>
              </w:rPr>
            </w:pPr>
          </w:p>
        </w:tc>
        <w:tc>
          <w:tcPr>
            <w:tcW w:w="4955" w:type="dxa"/>
            <w:vAlign w:val="bottom"/>
          </w:tcPr>
          <w:p w14:paraId="70554BC7" w14:textId="77777777" w:rsidR="00F5348A" w:rsidRPr="00A20146" w:rsidRDefault="00C177E3" w:rsidP="00C82D1D">
            <w:pPr>
              <w:pStyle w:val="BodyText7"/>
              <w:tabs>
                <w:tab w:val="left" w:leader="dot" w:pos="4775"/>
              </w:tabs>
              <w:spacing w:line="240" w:lineRule="auto"/>
              <w:ind w:firstLine="0"/>
              <w:rPr>
                <w:sz w:val="22"/>
                <w:szCs w:val="24"/>
              </w:rPr>
            </w:pPr>
            <w:r w:rsidRPr="00A20146">
              <w:rPr>
                <w:rStyle w:val="BodyText32"/>
                <w:sz w:val="22"/>
                <w:szCs w:val="24"/>
              </w:rPr>
              <w:t>Erection of lect</w:t>
            </w:r>
            <w:r w:rsidR="009D04FC" w:rsidRPr="00A20146">
              <w:rPr>
                <w:rStyle w:val="BodyText32"/>
                <w:sz w:val="22"/>
                <w:szCs w:val="24"/>
              </w:rPr>
              <w:t>ure hall</w:t>
            </w:r>
            <w:r w:rsidR="00C82D1D" w:rsidRPr="00A20146">
              <w:rPr>
                <w:rStyle w:val="BodyText32"/>
                <w:sz w:val="22"/>
                <w:szCs w:val="24"/>
              </w:rPr>
              <w:tab/>
            </w:r>
          </w:p>
        </w:tc>
        <w:tc>
          <w:tcPr>
            <w:tcW w:w="1355" w:type="dxa"/>
            <w:vAlign w:val="bottom"/>
          </w:tcPr>
          <w:p w14:paraId="1348FD0B" w14:textId="77777777" w:rsidR="00F5348A" w:rsidRPr="00A20146" w:rsidRDefault="00C177E3" w:rsidP="009D04FC">
            <w:pPr>
              <w:pStyle w:val="BodyText7"/>
              <w:spacing w:line="240" w:lineRule="auto"/>
              <w:ind w:right="144" w:firstLine="0"/>
              <w:jc w:val="right"/>
              <w:rPr>
                <w:sz w:val="22"/>
                <w:szCs w:val="24"/>
              </w:rPr>
            </w:pPr>
            <w:r w:rsidRPr="00A20146">
              <w:rPr>
                <w:rStyle w:val="BodyText32"/>
                <w:sz w:val="22"/>
                <w:szCs w:val="24"/>
              </w:rPr>
              <w:t>119,700</w:t>
            </w:r>
          </w:p>
        </w:tc>
      </w:tr>
      <w:tr w:rsidR="00F5348A" w:rsidRPr="00C927D9" w14:paraId="38ED94A4" w14:textId="77777777" w:rsidTr="00C82D1D">
        <w:trPr>
          <w:trHeight w:val="187"/>
        </w:trPr>
        <w:tc>
          <w:tcPr>
            <w:tcW w:w="3435" w:type="dxa"/>
            <w:vAlign w:val="bottom"/>
          </w:tcPr>
          <w:p w14:paraId="5BCDE02D" w14:textId="77777777" w:rsidR="00F5348A" w:rsidRPr="00A20146" w:rsidRDefault="00F5348A" w:rsidP="00C82D1D">
            <w:pPr>
              <w:rPr>
                <w:rFonts w:ascii="Times New Roman" w:hAnsi="Times New Roman" w:cs="Times New Roman"/>
                <w:sz w:val="22"/>
              </w:rPr>
            </w:pPr>
          </w:p>
        </w:tc>
        <w:tc>
          <w:tcPr>
            <w:tcW w:w="4955" w:type="dxa"/>
            <w:vAlign w:val="bottom"/>
          </w:tcPr>
          <w:p w14:paraId="041E17A9" w14:textId="77777777" w:rsidR="00F5348A" w:rsidRPr="00A20146" w:rsidRDefault="00C177E3" w:rsidP="00C82D1D">
            <w:pPr>
              <w:pStyle w:val="BodyText7"/>
              <w:tabs>
                <w:tab w:val="left" w:leader="dot" w:pos="4775"/>
              </w:tabs>
              <w:spacing w:line="240" w:lineRule="auto"/>
              <w:ind w:left="260" w:hanging="260"/>
              <w:rPr>
                <w:sz w:val="22"/>
                <w:szCs w:val="24"/>
              </w:rPr>
            </w:pPr>
            <w:r w:rsidRPr="00A20146">
              <w:rPr>
                <w:rStyle w:val="BodyText32"/>
                <w:sz w:val="22"/>
                <w:szCs w:val="24"/>
              </w:rPr>
              <w:t>Erection of library and professional studies centre</w:t>
            </w:r>
            <w:r w:rsidR="00C82D1D" w:rsidRPr="00A20146">
              <w:rPr>
                <w:rStyle w:val="BodyText32"/>
                <w:sz w:val="22"/>
                <w:szCs w:val="24"/>
              </w:rPr>
              <w:tab/>
            </w:r>
          </w:p>
        </w:tc>
        <w:tc>
          <w:tcPr>
            <w:tcW w:w="1355" w:type="dxa"/>
            <w:vAlign w:val="bottom"/>
          </w:tcPr>
          <w:p w14:paraId="117E64CC" w14:textId="77777777" w:rsidR="00F5348A" w:rsidRPr="00A20146" w:rsidRDefault="00C177E3" w:rsidP="009D04FC">
            <w:pPr>
              <w:pStyle w:val="BodyText7"/>
              <w:spacing w:line="240" w:lineRule="auto"/>
              <w:ind w:right="144" w:firstLine="0"/>
              <w:jc w:val="right"/>
              <w:rPr>
                <w:sz w:val="22"/>
                <w:szCs w:val="24"/>
              </w:rPr>
            </w:pPr>
            <w:r w:rsidRPr="00A20146">
              <w:rPr>
                <w:rStyle w:val="BodyText32"/>
                <w:sz w:val="22"/>
                <w:szCs w:val="24"/>
              </w:rPr>
              <w:t>688,500</w:t>
            </w:r>
          </w:p>
        </w:tc>
      </w:tr>
      <w:tr w:rsidR="00F5348A" w:rsidRPr="00C927D9" w14:paraId="0B6285CF" w14:textId="77777777" w:rsidTr="00C82D1D">
        <w:trPr>
          <w:trHeight w:val="178"/>
        </w:trPr>
        <w:tc>
          <w:tcPr>
            <w:tcW w:w="3435" w:type="dxa"/>
            <w:vAlign w:val="bottom"/>
          </w:tcPr>
          <w:p w14:paraId="0D6C29B4" w14:textId="77777777" w:rsidR="00F5348A" w:rsidRPr="00A20146" w:rsidRDefault="00F5348A" w:rsidP="00C82D1D">
            <w:pPr>
              <w:rPr>
                <w:rFonts w:ascii="Times New Roman" w:hAnsi="Times New Roman" w:cs="Times New Roman"/>
                <w:sz w:val="22"/>
              </w:rPr>
            </w:pPr>
          </w:p>
        </w:tc>
        <w:tc>
          <w:tcPr>
            <w:tcW w:w="4955" w:type="dxa"/>
            <w:vAlign w:val="bottom"/>
          </w:tcPr>
          <w:p w14:paraId="098894DE" w14:textId="77777777" w:rsidR="00F5348A" w:rsidRPr="00A20146" w:rsidRDefault="009D04FC" w:rsidP="00C82D1D">
            <w:pPr>
              <w:pStyle w:val="BodyText7"/>
              <w:tabs>
                <w:tab w:val="left" w:leader="dot" w:pos="4775"/>
              </w:tabs>
              <w:spacing w:line="240" w:lineRule="auto"/>
              <w:ind w:firstLine="0"/>
              <w:rPr>
                <w:sz w:val="22"/>
                <w:szCs w:val="24"/>
              </w:rPr>
            </w:pPr>
            <w:r w:rsidRPr="00A20146">
              <w:rPr>
                <w:rStyle w:val="BodyText32"/>
                <w:sz w:val="22"/>
                <w:szCs w:val="24"/>
              </w:rPr>
              <w:t>Equipment</w:t>
            </w:r>
            <w:r w:rsidR="00C82D1D" w:rsidRPr="00A20146">
              <w:rPr>
                <w:rStyle w:val="BodyText32"/>
                <w:sz w:val="22"/>
                <w:szCs w:val="24"/>
              </w:rPr>
              <w:tab/>
            </w:r>
          </w:p>
        </w:tc>
        <w:tc>
          <w:tcPr>
            <w:tcW w:w="1355" w:type="dxa"/>
            <w:vAlign w:val="bottom"/>
          </w:tcPr>
          <w:p w14:paraId="57C3BE25" w14:textId="77777777" w:rsidR="00F5348A" w:rsidRPr="00A20146" w:rsidRDefault="00C177E3" w:rsidP="009D04FC">
            <w:pPr>
              <w:pStyle w:val="BodyText7"/>
              <w:spacing w:line="240" w:lineRule="auto"/>
              <w:ind w:right="144" w:firstLine="0"/>
              <w:jc w:val="right"/>
              <w:rPr>
                <w:sz w:val="22"/>
                <w:szCs w:val="24"/>
              </w:rPr>
            </w:pPr>
            <w:r w:rsidRPr="00A20146">
              <w:rPr>
                <w:rStyle w:val="BodyText32"/>
                <w:sz w:val="22"/>
                <w:szCs w:val="24"/>
              </w:rPr>
              <w:t>6,300</w:t>
            </w:r>
          </w:p>
        </w:tc>
      </w:tr>
      <w:tr w:rsidR="00F5348A" w:rsidRPr="00C927D9" w14:paraId="7C41AD1A" w14:textId="77777777" w:rsidTr="00C82D1D">
        <w:trPr>
          <w:trHeight w:val="178"/>
        </w:trPr>
        <w:tc>
          <w:tcPr>
            <w:tcW w:w="3435" w:type="dxa"/>
            <w:vAlign w:val="bottom"/>
          </w:tcPr>
          <w:p w14:paraId="5DB40D0C" w14:textId="77777777" w:rsidR="00F5348A" w:rsidRPr="00A20146" w:rsidRDefault="00F5348A" w:rsidP="00C82D1D">
            <w:pPr>
              <w:rPr>
                <w:rFonts w:ascii="Times New Roman" w:hAnsi="Times New Roman" w:cs="Times New Roman"/>
                <w:sz w:val="22"/>
              </w:rPr>
            </w:pPr>
          </w:p>
        </w:tc>
        <w:tc>
          <w:tcPr>
            <w:tcW w:w="4955" w:type="dxa"/>
            <w:vAlign w:val="bottom"/>
          </w:tcPr>
          <w:p w14:paraId="5F655DB3" w14:textId="77777777" w:rsidR="00F5348A" w:rsidRPr="00A20146" w:rsidRDefault="009D04FC" w:rsidP="00C82D1D">
            <w:pPr>
              <w:pStyle w:val="BodyText7"/>
              <w:tabs>
                <w:tab w:val="left" w:leader="dot" w:pos="4775"/>
              </w:tabs>
              <w:spacing w:line="240" w:lineRule="auto"/>
              <w:ind w:firstLine="0"/>
              <w:rPr>
                <w:sz w:val="22"/>
                <w:szCs w:val="24"/>
              </w:rPr>
            </w:pPr>
            <w:r w:rsidRPr="00A20146">
              <w:rPr>
                <w:rStyle w:val="BodyText32"/>
                <w:sz w:val="22"/>
                <w:szCs w:val="24"/>
              </w:rPr>
              <w:t>Planning</w:t>
            </w:r>
            <w:r w:rsidR="00C82D1D" w:rsidRPr="00A20146">
              <w:rPr>
                <w:rStyle w:val="BodyText32"/>
                <w:sz w:val="22"/>
                <w:szCs w:val="24"/>
              </w:rPr>
              <w:tab/>
            </w:r>
          </w:p>
        </w:tc>
        <w:tc>
          <w:tcPr>
            <w:tcW w:w="1355" w:type="dxa"/>
            <w:vAlign w:val="bottom"/>
          </w:tcPr>
          <w:p w14:paraId="4EC87BC9" w14:textId="77777777" w:rsidR="00F5348A" w:rsidRPr="00A20146" w:rsidRDefault="00C177E3" w:rsidP="009D04FC">
            <w:pPr>
              <w:pStyle w:val="BodyText7"/>
              <w:spacing w:line="240" w:lineRule="auto"/>
              <w:ind w:right="144" w:firstLine="0"/>
              <w:jc w:val="right"/>
              <w:rPr>
                <w:sz w:val="22"/>
                <w:szCs w:val="24"/>
              </w:rPr>
            </w:pPr>
            <w:r w:rsidRPr="00A20146">
              <w:rPr>
                <w:rStyle w:val="BodyText32"/>
                <w:sz w:val="22"/>
                <w:szCs w:val="24"/>
              </w:rPr>
              <w:t>119,970</w:t>
            </w:r>
          </w:p>
        </w:tc>
      </w:tr>
      <w:tr w:rsidR="00F5348A" w:rsidRPr="00C927D9" w14:paraId="55F5A102" w14:textId="77777777" w:rsidTr="00C82D1D">
        <w:trPr>
          <w:trHeight w:val="158"/>
        </w:trPr>
        <w:tc>
          <w:tcPr>
            <w:tcW w:w="3435" w:type="dxa"/>
            <w:vAlign w:val="bottom"/>
          </w:tcPr>
          <w:p w14:paraId="7E9AAB8A" w14:textId="77777777" w:rsidR="00F5348A" w:rsidRPr="00A20146" w:rsidRDefault="00F5348A" w:rsidP="00C82D1D">
            <w:pPr>
              <w:rPr>
                <w:rFonts w:ascii="Times New Roman" w:hAnsi="Times New Roman" w:cs="Times New Roman"/>
                <w:sz w:val="22"/>
              </w:rPr>
            </w:pPr>
          </w:p>
        </w:tc>
        <w:tc>
          <w:tcPr>
            <w:tcW w:w="4955" w:type="dxa"/>
            <w:vAlign w:val="bottom"/>
          </w:tcPr>
          <w:p w14:paraId="0EB3B8F5" w14:textId="77777777" w:rsidR="00F5348A" w:rsidRPr="00A20146" w:rsidRDefault="009D04FC" w:rsidP="00C82D1D">
            <w:pPr>
              <w:pStyle w:val="BodyText7"/>
              <w:tabs>
                <w:tab w:val="left" w:leader="dot" w:pos="4775"/>
              </w:tabs>
              <w:spacing w:line="240" w:lineRule="auto"/>
              <w:ind w:firstLine="0"/>
              <w:rPr>
                <w:sz w:val="22"/>
                <w:szCs w:val="24"/>
              </w:rPr>
            </w:pPr>
            <w:r w:rsidRPr="00A20146">
              <w:rPr>
                <w:rStyle w:val="BodyText32"/>
                <w:sz w:val="22"/>
                <w:szCs w:val="24"/>
              </w:rPr>
              <w:t>Other works and services</w:t>
            </w:r>
            <w:r w:rsidR="00C82D1D" w:rsidRPr="00A20146">
              <w:rPr>
                <w:rStyle w:val="BodyText32"/>
                <w:sz w:val="22"/>
                <w:szCs w:val="24"/>
              </w:rPr>
              <w:tab/>
            </w:r>
          </w:p>
        </w:tc>
        <w:tc>
          <w:tcPr>
            <w:tcW w:w="1355" w:type="dxa"/>
            <w:vAlign w:val="bottom"/>
          </w:tcPr>
          <w:p w14:paraId="1FCB512B" w14:textId="77777777" w:rsidR="00F5348A" w:rsidRPr="00A20146" w:rsidRDefault="00C177E3" w:rsidP="009D04FC">
            <w:pPr>
              <w:pStyle w:val="BodyText7"/>
              <w:spacing w:line="240" w:lineRule="auto"/>
              <w:ind w:right="144" w:firstLine="0"/>
              <w:jc w:val="right"/>
              <w:rPr>
                <w:sz w:val="22"/>
                <w:szCs w:val="24"/>
              </w:rPr>
            </w:pPr>
            <w:r w:rsidRPr="00A20146">
              <w:rPr>
                <w:rStyle w:val="BodyText32"/>
                <w:sz w:val="22"/>
                <w:szCs w:val="24"/>
              </w:rPr>
              <w:t>49,500</w:t>
            </w:r>
          </w:p>
        </w:tc>
      </w:tr>
      <w:tr w:rsidR="00F5348A" w:rsidRPr="00C927D9" w14:paraId="6A400E89" w14:textId="77777777" w:rsidTr="00A20146">
        <w:trPr>
          <w:trHeight w:val="269"/>
        </w:trPr>
        <w:tc>
          <w:tcPr>
            <w:tcW w:w="3435" w:type="dxa"/>
            <w:vAlign w:val="bottom"/>
          </w:tcPr>
          <w:p w14:paraId="4B2EA105" w14:textId="77777777" w:rsidR="00F5348A" w:rsidRPr="00A20146" w:rsidRDefault="00F5348A" w:rsidP="00C82D1D">
            <w:pPr>
              <w:rPr>
                <w:rFonts w:ascii="Times New Roman" w:hAnsi="Times New Roman" w:cs="Times New Roman"/>
                <w:sz w:val="22"/>
              </w:rPr>
            </w:pPr>
          </w:p>
        </w:tc>
        <w:tc>
          <w:tcPr>
            <w:tcW w:w="4955" w:type="dxa"/>
            <w:vAlign w:val="bottom"/>
          </w:tcPr>
          <w:p w14:paraId="56E407BE" w14:textId="77777777" w:rsidR="00F5348A" w:rsidRPr="00A20146" w:rsidRDefault="009D04FC" w:rsidP="00C82D1D">
            <w:pPr>
              <w:pStyle w:val="BodyText7"/>
              <w:tabs>
                <w:tab w:val="left" w:leader="dot" w:pos="4775"/>
              </w:tabs>
              <w:spacing w:line="240" w:lineRule="auto"/>
              <w:ind w:firstLine="0"/>
              <w:rPr>
                <w:sz w:val="22"/>
                <w:szCs w:val="24"/>
              </w:rPr>
            </w:pPr>
            <w:r w:rsidRPr="00A20146">
              <w:rPr>
                <w:rStyle w:val="BodyText32"/>
                <w:sz w:val="22"/>
                <w:szCs w:val="24"/>
              </w:rPr>
              <w:t>Purchase of land</w:t>
            </w:r>
            <w:r w:rsidR="00C82D1D" w:rsidRPr="00A20146">
              <w:rPr>
                <w:rStyle w:val="BodyText32"/>
                <w:sz w:val="22"/>
                <w:szCs w:val="24"/>
              </w:rPr>
              <w:tab/>
            </w:r>
          </w:p>
        </w:tc>
        <w:tc>
          <w:tcPr>
            <w:tcW w:w="1355" w:type="dxa"/>
            <w:tcBorders>
              <w:bottom w:val="single" w:sz="4" w:space="0" w:color="auto"/>
            </w:tcBorders>
            <w:vAlign w:val="bottom"/>
          </w:tcPr>
          <w:p w14:paraId="0509F671" w14:textId="77777777" w:rsidR="00F5348A" w:rsidRPr="00A20146" w:rsidRDefault="00C177E3" w:rsidP="009D04FC">
            <w:pPr>
              <w:pStyle w:val="BodyText7"/>
              <w:spacing w:line="240" w:lineRule="auto"/>
              <w:ind w:right="144" w:firstLine="0"/>
              <w:jc w:val="right"/>
              <w:rPr>
                <w:sz w:val="22"/>
                <w:szCs w:val="24"/>
              </w:rPr>
            </w:pPr>
            <w:r w:rsidRPr="00A20146">
              <w:rPr>
                <w:rStyle w:val="BodyText32"/>
                <w:sz w:val="22"/>
                <w:szCs w:val="24"/>
              </w:rPr>
              <w:t>270,000</w:t>
            </w:r>
          </w:p>
        </w:tc>
      </w:tr>
      <w:tr w:rsidR="00F5348A" w:rsidRPr="00C927D9" w14:paraId="72A85FE9" w14:textId="77777777" w:rsidTr="00A20146">
        <w:trPr>
          <w:trHeight w:val="331"/>
        </w:trPr>
        <w:tc>
          <w:tcPr>
            <w:tcW w:w="3435" w:type="dxa"/>
            <w:vAlign w:val="bottom"/>
          </w:tcPr>
          <w:p w14:paraId="367A9488" w14:textId="77777777" w:rsidR="00F5348A" w:rsidRPr="00A20146" w:rsidRDefault="00F5348A" w:rsidP="00C82D1D">
            <w:pPr>
              <w:rPr>
                <w:rFonts w:ascii="Times New Roman" w:hAnsi="Times New Roman" w:cs="Times New Roman"/>
                <w:sz w:val="22"/>
              </w:rPr>
            </w:pPr>
          </w:p>
        </w:tc>
        <w:tc>
          <w:tcPr>
            <w:tcW w:w="4955" w:type="dxa"/>
            <w:tcBorders>
              <w:bottom w:val="single" w:sz="4" w:space="0" w:color="auto"/>
            </w:tcBorders>
            <w:vAlign w:val="bottom"/>
          </w:tcPr>
          <w:p w14:paraId="17A0FB6D" w14:textId="77777777" w:rsidR="00F5348A" w:rsidRPr="00A20146" w:rsidRDefault="00F5348A" w:rsidP="00C82D1D">
            <w:pPr>
              <w:rPr>
                <w:rFonts w:ascii="Times New Roman" w:hAnsi="Times New Roman" w:cs="Times New Roman"/>
                <w:sz w:val="22"/>
              </w:rPr>
            </w:pPr>
          </w:p>
        </w:tc>
        <w:tc>
          <w:tcPr>
            <w:tcW w:w="1355" w:type="dxa"/>
            <w:tcBorders>
              <w:top w:val="single" w:sz="4" w:space="0" w:color="auto"/>
              <w:bottom w:val="single" w:sz="4" w:space="0" w:color="auto"/>
            </w:tcBorders>
            <w:vAlign w:val="bottom"/>
          </w:tcPr>
          <w:p w14:paraId="15DA4C28" w14:textId="77777777" w:rsidR="00F5348A" w:rsidRPr="00A20146" w:rsidRDefault="00C177E3" w:rsidP="009D04FC">
            <w:pPr>
              <w:pStyle w:val="BodyText7"/>
              <w:spacing w:line="240" w:lineRule="auto"/>
              <w:ind w:right="144" w:firstLine="0"/>
              <w:jc w:val="right"/>
              <w:rPr>
                <w:sz w:val="22"/>
                <w:szCs w:val="24"/>
              </w:rPr>
            </w:pPr>
            <w:r w:rsidRPr="00A20146">
              <w:rPr>
                <w:rStyle w:val="BodyText32"/>
                <w:sz w:val="22"/>
                <w:szCs w:val="24"/>
              </w:rPr>
              <w:t>1,516,500</w:t>
            </w:r>
          </w:p>
        </w:tc>
      </w:tr>
    </w:tbl>
    <w:p w14:paraId="4074757D" w14:textId="77777777" w:rsidR="00A20146" w:rsidRDefault="00A20146">
      <w:pPr>
        <w:rPr>
          <w:rFonts w:ascii="Times New Roman" w:hAnsi="Times New Roman" w:cs="Times New Roman"/>
        </w:rPr>
      </w:pPr>
      <w:r>
        <w:rPr>
          <w:rFonts w:ascii="Times New Roman" w:hAnsi="Times New Roman" w:cs="Times New Roman"/>
        </w:rPr>
        <w:br w:type="page"/>
      </w:r>
    </w:p>
    <w:tbl>
      <w:tblPr>
        <w:tblOverlap w:val="never"/>
        <w:tblW w:w="0" w:type="auto"/>
        <w:tblLayout w:type="fixed"/>
        <w:tblCellMar>
          <w:left w:w="10" w:type="dxa"/>
          <w:right w:w="10" w:type="dxa"/>
        </w:tblCellMar>
        <w:tblLook w:val="0000" w:firstRow="0" w:lastRow="0" w:firstColumn="0" w:lastColumn="0" w:noHBand="0" w:noVBand="0"/>
      </w:tblPr>
      <w:tblGrid>
        <w:gridCol w:w="3430"/>
        <w:gridCol w:w="4950"/>
        <w:gridCol w:w="1350"/>
      </w:tblGrid>
      <w:tr w:rsidR="00F5348A" w:rsidRPr="00C927D9" w14:paraId="3E966BB3" w14:textId="77777777" w:rsidTr="00A20146">
        <w:trPr>
          <w:trHeight w:val="298"/>
        </w:trPr>
        <w:tc>
          <w:tcPr>
            <w:tcW w:w="3430" w:type="dxa"/>
            <w:tcBorders>
              <w:top w:val="single" w:sz="4" w:space="0" w:color="auto"/>
            </w:tcBorders>
            <w:vAlign w:val="center"/>
          </w:tcPr>
          <w:p w14:paraId="4ECC2263" w14:textId="1589CD7E" w:rsidR="00F5348A" w:rsidRPr="00A20146" w:rsidRDefault="00C177E3" w:rsidP="00363647">
            <w:pPr>
              <w:pStyle w:val="BodyText7"/>
              <w:spacing w:line="240" w:lineRule="auto"/>
              <w:ind w:firstLine="0"/>
              <w:rPr>
                <w:sz w:val="20"/>
                <w:szCs w:val="24"/>
              </w:rPr>
            </w:pPr>
            <w:r w:rsidRPr="00A20146">
              <w:rPr>
                <w:rStyle w:val="BodyText32"/>
                <w:sz w:val="20"/>
                <w:szCs w:val="24"/>
              </w:rPr>
              <w:t>First Column</w:t>
            </w:r>
          </w:p>
        </w:tc>
        <w:tc>
          <w:tcPr>
            <w:tcW w:w="4950" w:type="dxa"/>
            <w:tcBorders>
              <w:top w:val="single" w:sz="4" w:space="0" w:color="auto"/>
            </w:tcBorders>
            <w:vAlign w:val="center"/>
          </w:tcPr>
          <w:p w14:paraId="085011FA" w14:textId="77777777" w:rsidR="00F5348A" w:rsidRPr="00A20146" w:rsidRDefault="00C177E3" w:rsidP="00A20146">
            <w:pPr>
              <w:pStyle w:val="BodyText7"/>
              <w:spacing w:line="240" w:lineRule="auto"/>
              <w:ind w:firstLine="0"/>
              <w:rPr>
                <w:sz w:val="20"/>
                <w:szCs w:val="24"/>
              </w:rPr>
            </w:pPr>
            <w:r w:rsidRPr="00A20146">
              <w:rPr>
                <w:rStyle w:val="BodyText32"/>
                <w:sz w:val="20"/>
                <w:szCs w:val="24"/>
              </w:rPr>
              <w:t>Second Column</w:t>
            </w:r>
          </w:p>
        </w:tc>
        <w:tc>
          <w:tcPr>
            <w:tcW w:w="1350" w:type="dxa"/>
            <w:tcBorders>
              <w:top w:val="single" w:sz="4" w:space="0" w:color="auto"/>
            </w:tcBorders>
            <w:vAlign w:val="center"/>
          </w:tcPr>
          <w:p w14:paraId="02CE476A" w14:textId="77777777" w:rsidR="00F5348A" w:rsidRPr="00A20146" w:rsidRDefault="00C177E3" w:rsidP="00A20146">
            <w:pPr>
              <w:pStyle w:val="BodyText7"/>
              <w:spacing w:line="240" w:lineRule="auto"/>
              <w:ind w:right="144" w:firstLine="0"/>
              <w:jc w:val="right"/>
              <w:rPr>
                <w:sz w:val="20"/>
                <w:szCs w:val="24"/>
              </w:rPr>
            </w:pPr>
            <w:r w:rsidRPr="00A20146">
              <w:rPr>
                <w:rStyle w:val="BodyText32"/>
                <w:sz w:val="20"/>
                <w:szCs w:val="24"/>
              </w:rPr>
              <w:t>Third Column</w:t>
            </w:r>
          </w:p>
        </w:tc>
      </w:tr>
      <w:tr w:rsidR="00F5348A" w:rsidRPr="00C927D9" w14:paraId="69E82AA1" w14:textId="77777777" w:rsidTr="00A20146">
        <w:trPr>
          <w:trHeight w:val="475"/>
        </w:trPr>
        <w:tc>
          <w:tcPr>
            <w:tcW w:w="3430" w:type="dxa"/>
            <w:tcBorders>
              <w:bottom w:val="single" w:sz="4" w:space="0" w:color="auto"/>
            </w:tcBorders>
            <w:vAlign w:val="center"/>
          </w:tcPr>
          <w:p w14:paraId="2BAE82BB" w14:textId="77777777" w:rsidR="00F5348A" w:rsidRPr="00A20146" w:rsidRDefault="00C177E3" w:rsidP="00A20146">
            <w:pPr>
              <w:pStyle w:val="BodyText7"/>
              <w:spacing w:line="240" w:lineRule="auto"/>
              <w:ind w:firstLine="0"/>
              <w:rPr>
                <w:sz w:val="20"/>
                <w:szCs w:val="24"/>
              </w:rPr>
            </w:pPr>
            <w:r w:rsidRPr="00A20146">
              <w:rPr>
                <w:rStyle w:val="BodyText32"/>
                <w:sz w:val="20"/>
                <w:szCs w:val="24"/>
              </w:rPr>
              <w:t>College of Advanced Education</w:t>
            </w:r>
          </w:p>
        </w:tc>
        <w:tc>
          <w:tcPr>
            <w:tcW w:w="4950" w:type="dxa"/>
            <w:tcBorders>
              <w:bottom w:val="single" w:sz="4" w:space="0" w:color="auto"/>
            </w:tcBorders>
            <w:vAlign w:val="center"/>
          </w:tcPr>
          <w:p w14:paraId="60D9FC19" w14:textId="77777777" w:rsidR="00F5348A" w:rsidRPr="00A20146" w:rsidRDefault="00C177E3" w:rsidP="00A20146">
            <w:pPr>
              <w:pStyle w:val="BodyText7"/>
              <w:spacing w:line="240" w:lineRule="auto"/>
              <w:ind w:firstLine="0"/>
              <w:rPr>
                <w:sz w:val="20"/>
                <w:szCs w:val="24"/>
              </w:rPr>
            </w:pPr>
            <w:r w:rsidRPr="00A20146">
              <w:rPr>
                <w:rStyle w:val="BodyText32"/>
                <w:sz w:val="20"/>
                <w:szCs w:val="24"/>
              </w:rPr>
              <w:t>Work or other Matter</w:t>
            </w:r>
          </w:p>
        </w:tc>
        <w:tc>
          <w:tcPr>
            <w:tcW w:w="1350" w:type="dxa"/>
            <w:tcBorders>
              <w:bottom w:val="single" w:sz="4" w:space="0" w:color="auto"/>
            </w:tcBorders>
            <w:vAlign w:val="center"/>
          </w:tcPr>
          <w:p w14:paraId="25A945D1" w14:textId="77777777" w:rsidR="00F5348A" w:rsidRPr="00A20146" w:rsidRDefault="00C177E3" w:rsidP="00A20146">
            <w:pPr>
              <w:pStyle w:val="BodyText7"/>
              <w:spacing w:line="240" w:lineRule="auto"/>
              <w:ind w:right="144" w:firstLine="0"/>
              <w:jc w:val="right"/>
              <w:rPr>
                <w:sz w:val="20"/>
                <w:szCs w:val="24"/>
              </w:rPr>
            </w:pPr>
            <w:r w:rsidRPr="00A20146">
              <w:rPr>
                <w:rStyle w:val="BodyText32"/>
                <w:sz w:val="20"/>
                <w:szCs w:val="24"/>
              </w:rPr>
              <w:t>Maximum</w:t>
            </w:r>
            <w:r w:rsidR="00A20146" w:rsidRPr="00A20146">
              <w:rPr>
                <w:rStyle w:val="BodyText32"/>
                <w:sz w:val="20"/>
                <w:szCs w:val="24"/>
              </w:rPr>
              <w:t xml:space="preserve"> </w:t>
            </w:r>
            <w:r w:rsidRPr="00A20146">
              <w:rPr>
                <w:rStyle w:val="BodyText32"/>
                <w:sz w:val="20"/>
                <w:szCs w:val="24"/>
              </w:rPr>
              <w:t>Grant</w:t>
            </w:r>
          </w:p>
        </w:tc>
      </w:tr>
      <w:tr w:rsidR="00F5348A" w:rsidRPr="00C927D9" w14:paraId="1DD52F6B" w14:textId="77777777" w:rsidTr="00A20146">
        <w:trPr>
          <w:trHeight w:val="240"/>
        </w:trPr>
        <w:tc>
          <w:tcPr>
            <w:tcW w:w="3430" w:type="dxa"/>
            <w:tcBorders>
              <w:top w:val="single" w:sz="4" w:space="0" w:color="auto"/>
            </w:tcBorders>
          </w:tcPr>
          <w:p w14:paraId="0AB85C2D" w14:textId="77777777" w:rsidR="00F5348A" w:rsidRPr="00C927D9" w:rsidRDefault="00F5348A" w:rsidP="00BC691D">
            <w:pPr>
              <w:rPr>
                <w:rFonts w:ascii="Times New Roman" w:hAnsi="Times New Roman" w:cs="Times New Roman"/>
              </w:rPr>
            </w:pPr>
          </w:p>
        </w:tc>
        <w:tc>
          <w:tcPr>
            <w:tcW w:w="4950" w:type="dxa"/>
            <w:tcBorders>
              <w:top w:val="single" w:sz="4" w:space="0" w:color="auto"/>
            </w:tcBorders>
          </w:tcPr>
          <w:p w14:paraId="5DB4DD39" w14:textId="77777777" w:rsidR="00F5348A" w:rsidRPr="00C927D9" w:rsidRDefault="00F5348A" w:rsidP="00BC691D">
            <w:pPr>
              <w:rPr>
                <w:rFonts w:ascii="Times New Roman" w:hAnsi="Times New Roman" w:cs="Times New Roman"/>
              </w:rPr>
            </w:pPr>
          </w:p>
        </w:tc>
        <w:tc>
          <w:tcPr>
            <w:tcW w:w="1350" w:type="dxa"/>
            <w:tcBorders>
              <w:top w:val="single" w:sz="4" w:space="0" w:color="auto"/>
            </w:tcBorders>
            <w:vAlign w:val="center"/>
          </w:tcPr>
          <w:p w14:paraId="7E97BA5B" w14:textId="77777777" w:rsidR="00F5348A" w:rsidRPr="00A20146" w:rsidRDefault="00C177E3" w:rsidP="00A20146">
            <w:pPr>
              <w:pStyle w:val="BodyText7"/>
              <w:spacing w:line="240" w:lineRule="auto"/>
              <w:ind w:firstLine="0"/>
              <w:jc w:val="center"/>
              <w:rPr>
                <w:sz w:val="22"/>
                <w:szCs w:val="24"/>
              </w:rPr>
            </w:pPr>
            <w:r w:rsidRPr="00A20146">
              <w:rPr>
                <w:rStyle w:val="BodyText32"/>
                <w:sz w:val="22"/>
                <w:szCs w:val="24"/>
              </w:rPr>
              <w:t>$</w:t>
            </w:r>
          </w:p>
        </w:tc>
      </w:tr>
      <w:tr w:rsidR="00A20146" w:rsidRPr="00C927D9" w14:paraId="53FD70D1" w14:textId="77777777" w:rsidTr="00A20146">
        <w:trPr>
          <w:trHeight w:val="211"/>
        </w:trPr>
        <w:tc>
          <w:tcPr>
            <w:tcW w:w="3430" w:type="dxa"/>
            <w:vMerge w:val="restart"/>
            <w:vAlign w:val="bottom"/>
          </w:tcPr>
          <w:p w14:paraId="1688E72D" w14:textId="77777777" w:rsidR="00A20146" w:rsidRPr="00A20146" w:rsidRDefault="00A20146" w:rsidP="00A20146">
            <w:pPr>
              <w:pStyle w:val="BodyText7"/>
              <w:spacing w:line="240" w:lineRule="auto"/>
              <w:ind w:left="630" w:hanging="360"/>
              <w:rPr>
                <w:sz w:val="22"/>
                <w:szCs w:val="24"/>
              </w:rPr>
            </w:pPr>
            <w:r w:rsidRPr="00A20146">
              <w:rPr>
                <w:rStyle w:val="BodyText32"/>
                <w:sz w:val="22"/>
                <w:szCs w:val="24"/>
              </w:rPr>
              <w:t>Queensland Agricultural College, Lawes</w:t>
            </w:r>
          </w:p>
        </w:tc>
        <w:tc>
          <w:tcPr>
            <w:tcW w:w="4950" w:type="dxa"/>
            <w:vAlign w:val="bottom"/>
          </w:tcPr>
          <w:p w14:paraId="1D1971E1" w14:textId="77777777" w:rsidR="00A20146" w:rsidRPr="00A20146" w:rsidRDefault="00A20146" w:rsidP="00A20146">
            <w:pPr>
              <w:pStyle w:val="BodyText7"/>
              <w:tabs>
                <w:tab w:val="left" w:leader="dot" w:pos="4775"/>
              </w:tabs>
              <w:spacing w:line="240" w:lineRule="auto"/>
              <w:ind w:firstLine="0"/>
              <w:rPr>
                <w:sz w:val="22"/>
                <w:szCs w:val="24"/>
              </w:rPr>
            </w:pPr>
            <w:r w:rsidRPr="00A20146">
              <w:rPr>
                <w:rStyle w:val="BodyText32"/>
                <w:sz w:val="22"/>
                <w:szCs w:val="24"/>
              </w:rPr>
              <w:t>Erection of food technology building— Stage 2</w:t>
            </w:r>
            <w:r w:rsidRPr="00A20146">
              <w:rPr>
                <w:rStyle w:val="BodyText32"/>
                <w:sz w:val="22"/>
                <w:szCs w:val="24"/>
              </w:rPr>
              <w:tab/>
            </w:r>
          </w:p>
        </w:tc>
        <w:tc>
          <w:tcPr>
            <w:tcW w:w="1350" w:type="dxa"/>
            <w:vAlign w:val="bottom"/>
          </w:tcPr>
          <w:p w14:paraId="743297FB" w14:textId="77777777" w:rsidR="00A20146" w:rsidRPr="00A20146" w:rsidRDefault="00A20146" w:rsidP="00A20146">
            <w:pPr>
              <w:pStyle w:val="BodyText7"/>
              <w:spacing w:line="240" w:lineRule="auto"/>
              <w:ind w:right="144" w:firstLine="0"/>
              <w:jc w:val="right"/>
              <w:rPr>
                <w:sz w:val="22"/>
                <w:szCs w:val="24"/>
              </w:rPr>
            </w:pPr>
            <w:r w:rsidRPr="00A20146">
              <w:rPr>
                <w:rStyle w:val="BodyText32"/>
                <w:sz w:val="22"/>
                <w:szCs w:val="24"/>
              </w:rPr>
              <w:t>936,807</w:t>
            </w:r>
          </w:p>
        </w:tc>
      </w:tr>
      <w:tr w:rsidR="00A20146" w:rsidRPr="00C927D9" w14:paraId="1CB714A9" w14:textId="77777777" w:rsidTr="00A20146">
        <w:trPr>
          <w:trHeight w:val="178"/>
        </w:trPr>
        <w:tc>
          <w:tcPr>
            <w:tcW w:w="3430" w:type="dxa"/>
            <w:vMerge/>
            <w:vAlign w:val="bottom"/>
          </w:tcPr>
          <w:p w14:paraId="3CDDECD9" w14:textId="77777777" w:rsidR="00A20146" w:rsidRPr="00A20146" w:rsidRDefault="00A20146" w:rsidP="00A20146">
            <w:pPr>
              <w:pStyle w:val="BodyText7"/>
              <w:spacing w:line="240" w:lineRule="auto"/>
              <w:ind w:firstLine="0"/>
              <w:rPr>
                <w:sz w:val="22"/>
                <w:szCs w:val="24"/>
              </w:rPr>
            </w:pPr>
          </w:p>
        </w:tc>
        <w:tc>
          <w:tcPr>
            <w:tcW w:w="4950" w:type="dxa"/>
            <w:vAlign w:val="bottom"/>
          </w:tcPr>
          <w:p w14:paraId="28D42264" w14:textId="77777777" w:rsidR="00A20146" w:rsidRPr="00A20146" w:rsidRDefault="00A20146" w:rsidP="00A20146">
            <w:pPr>
              <w:pStyle w:val="BodyText7"/>
              <w:tabs>
                <w:tab w:val="left" w:leader="dot" w:pos="4775"/>
              </w:tabs>
              <w:spacing w:line="240" w:lineRule="auto"/>
              <w:ind w:firstLine="0"/>
              <w:rPr>
                <w:sz w:val="22"/>
                <w:szCs w:val="24"/>
              </w:rPr>
            </w:pPr>
            <w:r w:rsidRPr="00A20146">
              <w:rPr>
                <w:rStyle w:val="BodyText32"/>
                <w:sz w:val="22"/>
                <w:szCs w:val="24"/>
              </w:rPr>
              <w:t>Completion of library</w:t>
            </w:r>
            <w:r w:rsidRPr="00A20146">
              <w:rPr>
                <w:rStyle w:val="BodyText32"/>
                <w:sz w:val="22"/>
                <w:szCs w:val="24"/>
              </w:rPr>
              <w:tab/>
            </w:r>
          </w:p>
        </w:tc>
        <w:tc>
          <w:tcPr>
            <w:tcW w:w="1350" w:type="dxa"/>
            <w:vAlign w:val="bottom"/>
          </w:tcPr>
          <w:p w14:paraId="6D381CD5" w14:textId="77777777" w:rsidR="00A20146" w:rsidRPr="00A20146" w:rsidRDefault="00A20146" w:rsidP="00A20146">
            <w:pPr>
              <w:pStyle w:val="BodyText7"/>
              <w:spacing w:line="240" w:lineRule="auto"/>
              <w:ind w:right="144" w:firstLine="0"/>
              <w:jc w:val="right"/>
              <w:rPr>
                <w:sz w:val="22"/>
                <w:szCs w:val="24"/>
              </w:rPr>
            </w:pPr>
            <w:r w:rsidRPr="00A20146">
              <w:rPr>
                <w:rStyle w:val="BodyText32"/>
                <w:sz w:val="22"/>
                <w:szCs w:val="24"/>
              </w:rPr>
              <w:t>10,000</w:t>
            </w:r>
          </w:p>
        </w:tc>
      </w:tr>
      <w:tr w:rsidR="00F5348A" w:rsidRPr="00C927D9" w14:paraId="6EEAB2F3" w14:textId="77777777" w:rsidTr="00A20146">
        <w:trPr>
          <w:trHeight w:val="154"/>
        </w:trPr>
        <w:tc>
          <w:tcPr>
            <w:tcW w:w="3430" w:type="dxa"/>
            <w:vAlign w:val="bottom"/>
          </w:tcPr>
          <w:p w14:paraId="36A065D8" w14:textId="77777777" w:rsidR="00F5348A" w:rsidRPr="00A20146" w:rsidRDefault="00F5348A" w:rsidP="00A20146">
            <w:pPr>
              <w:rPr>
                <w:rFonts w:ascii="Times New Roman" w:hAnsi="Times New Roman" w:cs="Times New Roman"/>
                <w:sz w:val="22"/>
              </w:rPr>
            </w:pPr>
          </w:p>
        </w:tc>
        <w:tc>
          <w:tcPr>
            <w:tcW w:w="4950" w:type="dxa"/>
            <w:vAlign w:val="bottom"/>
          </w:tcPr>
          <w:p w14:paraId="426FF020" w14:textId="77777777" w:rsidR="00F5348A" w:rsidRPr="00A20146" w:rsidRDefault="00C177E3" w:rsidP="00A20146">
            <w:pPr>
              <w:pStyle w:val="BodyText7"/>
              <w:tabs>
                <w:tab w:val="left" w:leader="dot" w:pos="4775"/>
              </w:tabs>
              <w:spacing w:line="240" w:lineRule="auto"/>
              <w:ind w:firstLine="0"/>
              <w:rPr>
                <w:sz w:val="22"/>
                <w:szCs w:val="24"/>
              </w:rPr>
            </w:pPr>
            <w:r w:rsidRPr="00A20146">
              <w:rPr>
                <w:rStyle w:val="BodyText32"/>
                <w:sz w:val="22"/>
                <w:szCs w:val="24"/>
              </w:rPr>
              <w:t>Erec</w:t>
            </w:r>
            <w:r w:rsidR="00A20146" w:rsidRPr="00A20146">
              <w:rPr>
                <w:rStyle w:val="BodyText32"/>
                <w:sz w:val="22"/>
                <w:szCs w:val="24"/>
              </w:rPr>
              <w:t>tion of administration building</w:t>
            </w:r>
            <w:r w:rsidR="00A20146" w:rsidRPr="00A20146">
              <w:rPr>
                <w:rStyle w:val="BodyText32"/>
                <w:sz w:val="22"/>
                <w:szCs w:val="24"/>
              </w:rPr>
              <w:tab/>
            </w:r>
          </w:p>
        </w:tc>
        <w:tc>
          <w:tcPr>
            <w:tcW w:w="1350" w:type="dxa"/>
            <w:vAlign w:val="bottom"/>
          </w:tcPr>
          <w:p w14:paraId="5B5BE19A" w14:textId="77777777" w:rsidR="00F5348A" w:rsidRPr="00A20146" w:rsidRDefault="00C177E3" w:rsidP="00A20146">
            <w:pPr>
              <w:pStyle w:val="BodyText7"/>
              <w:spacing w:line="240" w:lineRule="auto"/>
              <w:ind w:right="144" w:firstLine="0"/>
              <w:jc w:val="right"/>
              <w:rPr>
                <w:sz w:val="22"/>
                <w:szCs w:val="24"/>
              </w:rPr>
            </w:pPr>
            <w:r w:rsidRPr="00A20146">
              <w:rPr>
                <w:rStyle w:val="BodyText32"/>
                <w:sz w:val="22"/>
                <w:szCs w:val="24"/>
              </w:rPr>
              <w:t>333,330</w:t>
            </w:r>
          </w:p>
        </w:tc>
      </w:tr>
      <w:tr w:rsidR="00F5348A" w:rsidRPr="00C927D9" w14:paraId="6F02B90E" w14:textId="77777777" w:rsidTr="00A20146">
        <w:trPr>
          <w:trHeight w:val="312"/>
        </w:trPr>
        <w:tc>
          <w:tcPr>
            <w:tcW w:w="3430" w:type="dxa"/>
            <w:vAlign w:val="bottom"/>
          </w:tcPr>
          <w:p w14:paraId="3CE00498" w14:textId="77777777" w:rsidR="00F5348A" w:rsidRPr="00A20146" w:rsidRDefault="00F5348A" w:rsidP="00A20146">
            <w:pPr>
              <w:rPr>
                <w:rFonts w:ascii="Times New Roman" w:hAnsi="Times New Roman" w:cs="Times New Roman"/>
                <w:sz w:val="22"/>
              </w:rPr>
            </w:pPr>
          </w:p>
        </w:tc>
        <w:tc>
          <w:tcPr>
            <w:tcW w:w="4950" w:type="dxa"/>
            <w:vAlign w:val="bottom"/>
          </w:tcPr>
          <w:p w14:paraId="791D1FD8" w14:textId="77777777" w:rsidR="00F5348A" w:rsidRPr="00A20146" w:rsidRDefault="00C177E3" w:rsidP="00A20146">
            <w:pPr>
              <w:pStyle w:val="BodyText7"/>
              <w:tabs>
                <w:tab w:val="left" w:leader="dot" w:pos="4775"/>
              </w:tabs>
              <w:spacing w:line="240" w:lineRule="auto"/>
              <w:ind w:left="260" w:hanging="260"/>
              <w:rPr>
                <w:sz w:val="22"/>
                <w:szCs w:val="24"/>
              </w:rPr>
            </w:pPr>
            <w:r w:rsidRPr="00A20146">
              <w:rPr>
                <w:rStyle w:val="BodyText32"/>
                <w:sz w:val="22"/>
                <w:szCs w:val="24"/>
              </w:rPr>
              <w:t>Commencement of animal pr</w:t>
            </w:r>
            <w:r w:rsidR="00A20146" w:rsidRPr="00A20146">
              <w:rPr>
                <w:rStyle w:val="BodyText32"/>
                <w:sz w:val="22"/>
                <w:szCs w:val="24"/>
              </w:rPr>
              <w:t>oducts technology building</w:t>
            </w:r>
            <w:r w:rsidR="00A20146" w:rsidRPr="00A20146">
              <w:rPr>
                <w:rStyle w:val="BodyText32"/>
                <w:sz w:val="22"/>
                <w:szCs w:val="24"/>
              </w:rPr>
              <w:tab/>
            </w:r>
          </w:p>
        </w:tc>
        <w:tc>
          <w:tcPr>
            <w:tcW w:w="1350" w:type="dxa"/>
            <w:vAlign w:val="bottom"/>
          </w:tcPr>
          <w:p w14:paraId="6D5B9F7F" w14:textId="77777777" w:rsidR="00F5348A" w:rsidRPr="00A20146" w:rsidRDefault="00C177E3" w:rsidP="00A20146">
            <w:pPr>
              <w:pStyle w:val="BodyText7"/>
              <w:spacing w:line="240" w:lineRule="auto"/>
              <w:ind w:right="144" w:firstLine="0"/>
              <w:jc w:val="right"/>
              <w:rPr>
                <w:sz w:val="22"/>
                <w:szCs w:val="24"/>
              </w:rPr>
            </w:pPr>
            <w:r w:rsidRPr="00A20146">
              <w:rPr>
                <w:rStyle w:val="BodyText32"/>
                <w:sz w:val="22"/>
                <w:szCs w:val="24"/>
              </w:rPr>
              <w:t>11,533</w:t>
            </w:r>
          </w:p>
        </w:tc>
      </w:tr>
      <w:tr w:rsidR="00F5348A" w:rsidRPr="00C927D9" w14:paraId="4011C5C9" w14:textId="77777777" w:rsidTr="00A20146">
        <w:trPr>
          <w:trHeight w:val="168"/>
        </w:trPr>
        <w:tc>
          <w:tcPr>
            <w:tcW w:w="3430" w:type="dxa"/>
            <w:vAlign w:val="bottom"/>
          </w:tcPr>
          <w:p w14:paraId="568239E8" w14:textId="77777777" w:rsidR="00F5348A" w:rsidRPr="00A20146" w:rsidRDefault="00F5348A" w:rsidP="00A20146">
            <w:pPr>
              <w:rPr>
                <w:rFonts w:ascii="Times New Roman" w:hAnsi="Times New Roman" w:cs="Times New Roman"/>
                <w:sz w:val="22"/>
              </w:rPr>
            </w:pPr>
          </w:p>
        </w:tc>
        <w:tc>
          <w:tcPr>
            <w:tcW w:w="4950" w:type="dxa"/>
            <w:vAlign w:val="bottom"/>
          </w:tcPr>
          <w:p w14:paraId="5CF461CE" w14:textId="77777777" w:rsidR="00F5348A" w:rsidRPr="00A20146" w:rsidRDefault="00A20146" w:rsidP="00A20146">
            <w:pPr>
              <w:pStyle w:val="BodyText7"/>
              <w:tabs>
                <w:tab w:val="left" w:leader="dot" w:pos="4775"/>
              </w:tabs>
              <w:spacing w:line="240" w:lineRule="auto"/>
              <w:ind w:firstLine="0"/>
              <w:rPr>
                <w:sz w:val="22"/>
                <w:szCs w:val="24"/>
              </w:rPr>
            </w:pPr>
            <w:r w:rsidRPr="00A20146">
              <w:rPr>
                <w:rStyle w:val="BodyText32"/>
                <w:sz w:val="22"/>
                <w:szCs w:val="24"/>
              </w:rPr>
              <w:t>Equipment</w:t>
            </w:r>
            <w:r w:rsidRPr="00A20146">
              <w:rPr>
                <w:rStyle w:val="BodyText32"/>
                <w:sz w:val="22"/>
                <w:szCs w:val="24"/>
              </w:rPr>
              <w:tab/>
            </w:r>
          </w:p>
        </w:tc>
        <w:tc>
          <w:tcPr>
            <w:tcW w:w="1350" w:type="dxa"/>
            <w:vAlign w:val="bottom"/>
          </w:tcPr>
          <w:p w14:paraId="26590496" w14:textId="77777777" w:rsidR="00F5348A" w:rsidRPr="00A20146" w:rsidRDefault="00C177E3" w:rsidP="00A20146">
            <w:pPr>
              <w:pStyle w:val="BodyText7"/>
              <w:spacing w:line="240" w:lineRule="auto"/>
              <w:ind w:right="144" w:firstLine="0"/>
              <w:jc w:val="right"/>
              <w:rPr>
                <w:sz w:val="22"/>
                <w:szCs w:val="24"/>
              </w:rPr>
            </w:pPr>
            <w:r w:rsidRPr="00A20146">
              <w:rPr>
                <w:rStyle w:val="BodyText32"/>
                <w:sz w:val="22"/>
                <w:szCs w:val="24"/>
              </w:rPr>
              <w:t>175,000</w:t>
            </w:r>
          </w:p>
        </w:tc>
      </w:tr>
      <w:tr w:rsidR="00F5348A" w:rsidRPr="00C927D9" w14:paraId="6236748B" w14:textId="77777777" w:rsidTr="00A20146">
        <w:trPr>
          <w:trHeight w:val="221"/>
        </w:trPr>
        <w:tc>
          <w:tcPr>
            <w:tcW w:w="3430" w:type="dxa"/>
            <w:vAlign w:val="bottom"/>
          </w:tcPr>
          <w:p w14:paraId="04DD7AF4" w14:textId="77777777" w:rsidR="00F5348A" w:rsidRPr="00A20146" w:rsidRDefault="00F5348A" w:rsidP="00A20146">
            <w:pPr>
              <w:rPr>
                <w:rFonts w:ascii="Times New Roman" w:hAnsi="Times New Roman" w:cs="Times New Roman"/>
                <w:sz w:val="22"/>
              </w:rPr>
            </w:pPr>
          </w:p>
        </w:tc>
        <w:tc>
          <w:tcPr>
            <w:tcW w:w="4950" w:type="dxa"/>
            <w:vAlign w:val="bottom"/>
          </w:tcPr>
          <w:p w14:paraId="3FC28854" w14:textId="77777777" w:rsidR="00F5348A" w:rsidRPr="00A20146" w:rsidRDefault="00A20146" w:rsidP="00A20146">
            <w:pPr>
              <w:pStyle w:val="BodyText7"/>
              <w:tabs>
                <w:tab w:val="left" w:leader="dot" w:pos="4775"/>
              </w:tabs>
              <w:spacing w:line="240" w:lineRule="auto"/>
              <w:ind w:firstLine="0"/>
              <w:rPr>
                <w:sz w:val="22"/>
                <w:szCs w:val="24"/>
              </w:rPr>
            </w:pPr>
            <w:r w:rsidRPr="00A20146">
              <w:rPr>
                <w:rStyle w:val="BodyText32"/>
                <w:sz w:val="22"/>
                <w:szCs w:val="24"/>
              </w:rPr>
              <w:t>Other works and services</w:t>
            </w:r>
            <w:r w:rsidRPr="00A20146">
              <w:rPr>
                <w:rStyle w:val="BodyText32"/>
                <w:sz w:val="22"/>
                <w:szCs w:val="24"/>
              </w:rPr>
              <w:tab/>
            </w:r>
          </w:p>
        </w:tc>
        <w:tc>
          <w:tcPr>
            <w:tcW w:w="1350" w:type="dxa"/>
            <w:tcBorders>
              <w:bottom w:val="single" w:sz="4" w:space="0" w:color="auto"/>
            </w:tcBorders>
            <w:vAlign w:val="bottom"/>
          </w:tcPr>
          <w:p w14:paraId="24F4E65E" w14:textId="77777777" w:rsidR="00F5348A" w:rsidRPr="00A20146" w:rsidRDefault="00C177E3" w:rsidP="00A20146">
            <w:pPr>
              <w:pStyle w:val="BodyText7"/>
              <w:spacing w:line="240" w:lineRule="auto"/>
              <w:ind w:right="144" w:firstLine="0"/>
              <w:jc w:val="right"/>
              <w:rPr>
                <w:sz w:val="22"/>
                <w:szCs w:val="24"/>
              </w:rPr>
            </w:pPr>
            <w:r w:rsidRPr="00A20146">
              <w:rPr>
                <w:rStyle w:val="BodyText32"/>
                <w:sz w:val="22"/>
                <w:szCs w:val="24"/>
              </w:rPr>
              <w:t>200,000</w:t>
            </w:r>
          </w:p>
        </w:tc>
      </w:tr>
      <w:tr w:rsidR="00F5348A" w:rsidRPr="00C927D9" w14:paraId="6E77F4C1" w14:textId="77777777" w:rsidTr="00A20146">
        <w:trPr>
          <w:trHeight w:val="346"/>
        </w:trPr>
        <w:tc>
          <w:tcPr>
            <w:tcW w:w="3430" w:type="dxa"/>
            <w:vAlign w:val="bottom"/>
          </w:tcPr>
          <w:p w14:paraId="5E21F4E0" w14:textId="77777777" w:rsidR="00F5348A" w:rsidRPr="00A20146" w:rsidRDefault="00F5348A" w:rsidP="00A20146">
            <w:pPr>
              <w:rPr>
                <w:rFonts w:ascii="Times New Roman" w:hAnsi="Times New Roman" w:cs="Times New Roman"/>
                <w:sz w:val="22"/>
              </w:rPr>
            </w:pPr>
          </w:p>
        </w:tc>
        <w:tc>
          <w:tcPr>
            <w:tcW w:w="4950" w:type="dxa"/>
            <w:tcBorders>
              <w:bottom w:val="single" w:sz="4" w:space="0" w:color="auto"/>
            </w:tcBorders>
            <w:vAlign w:val="bottom"/>
          </w:tcPr>
          <w:p w14:paraId="57BC234B" w14:textId="77777777" w:rsidR="00F5348A" w:rsidRPr="00A20146" w:rsidRDefault="00F5348A" w:rsidP="00A20146">
            <w:pPr>
              <w:tabs>
                <w:tab w:val="left" w:leader="dot" w:pos="4775"/>
              </w:tabs>
              <w:rPr>
                <w:rFonts w:ascii="Times New Roman" w:hAnsi="Times New Roman" w:cs="Times New Roman"/>
                <w:sz w:val="22"/>
              </w:rPr>
            </w:pPr>
          </w:p>
        </w:tc>
        <w:tc>
          <w:tcPr>
            <w:tcW w:w="1350" w:type="dxa"/>
            <w:tcBorders>
              <w:top w:val="single" w:sz="4" w:space="0" w:color="auto"/>
              <w:bottom w:val="single" w:sz="4" w:space="0" w:color="auto"/>
            </w:tcBorders>
            <w:vAlign w:val="bottom"/>
          </w:tcPr>
          <w:p w14:paraId="67A2DFFE" w14:textId="77777777" w:rsidR="00F5348A" w:rsidRPr="00A20146" w:rsidRDefault="00C177E3" w:rsidP="00A20146">
            <w:pPr>
              <w:pStyle w:val="BodyText7"/>
              <w:spacing w:line="240" w:lineRule="auto"/>
              <w:ind w:right="144" w:firstLine="0"/>
              <w:jc w:val="right"/>
              <w:rPr>
                <w:sz w:val="22"/>
                <w:szCs w:val="24"/>
              </w:rPr>
            </w:pPr>
            <w:r w:rsidRPr="00A20146">
              <w:rPr>
                <w:rStyle w:val="BodyText32"/>
                <w:sz w:val="22"/>
                <w:szCs w:val="24"/>
              </w:rPr>
              <w:t>1,666,670</w:t>
            </w:r>
          </w:p>
        </w:tc>
      </w:tr>
      <w:tr w:rsidR="00A20146" w:rsidRPr="00C927D9" w14:paraId="1ED95E03" w14:textId="77777777" w:rsidTr="00363647">
        <w:trPr>
          <w:trHeight w:val="254"/>
        </w:trPr>
        <w:tc>
          <w:tcPr>
            <w:tcW w:w="3430" w:type="dxa"/>
            <w:vMerge w:val="restart"/>
          </w:tcPr>
          <w:p w14:paraId="0AF57605" w14:textId="77777777" w:rsidR="00A20146" w:rsidRPr="00A20146" w:rsidRDefault="00A20146" w:rsidP="00F577FB">
            <w:pPr>
              <w:pStyle w:val="BodyText7"/>
              <w:spacing w:line="240" w:lineRule="auto"/>
              <w:ind w:left="630" w:hanging="360"/>
              <w:rPr>
                <w:sz w:val="22"/>
                <w:szCs w:val="24"/>
              </w:rPr>
            </w:pPr>
            <w:r w:rsidRPr="00A20146">
              <w:rPr>
                <w:rStyle w:val="BodyText32"/>
                <w:sz w:val="22"/>
                <w:szCs w:val="24"/>
              </w:rPr>
              <w:t>Queensland Conservatorium of Music</w:t>
            </w:r>
          </w:p>
        </w:tc>
        <w:tc>
          <w:tcPr>
            <w:tcW w:w="4950" w:type="dxa"/>
            <w:tcBorders>
              <w:top w:val="single" w:sz="4" w:space="0" w:color="auto"/>
            </w:tcBorders>
            <w:vAlign w:val="bottom"/>
          </w:tcPr>
          <w:p w14:paraId="05BD527F" w14:textId="77777777" w:rsidR="00A20146" w:rsidRPr="00A20146" w:rsidRDefault="00A20146" w:rsidP="00A20146">
            <w:pPr>
              <w:pStyle w:val="BodyText7"/>
              <w:tabs>
                <w:tab w:val="left" w:leader="dot" w:pos="4775"/>
              </w:tabs>
              <w:spacing w:line="240" w:lineRule="auto"/>
              <w:ind w:firstLine="0"/>
              <w:rPr>
                <w:sz w:val="22"/>
                <w:szCs w:val="24"/>
              </w:rPr>
            </w:pPr>
            <w:r w:rsidRPr="00A20146">
              <w:rPr>
                <w:rStyle w:val="BodyText32"/>
                <w:sz w:val="22"/>
                <w:szCs w:val="24"/>
              </w:rPr>
              <w:t>Completion of headquarters building</w:t>
            </w:r>
            <w:r w:rsidRPr="00A20146">
              <w:rPr>
                <w:rStyle w:val="BodyText32"/>
                <w:sz w:val="22"/>
                <w:szCs w:val="24"/>
              </w:rPr>
              <w:tab/>
            </w:r>
          </w:p>
        </w:tc>
        <w:tc>
          <w:tcPr>
            <w:tcW w:w="1350" w:type="dxa"/>
            <w:tcBorders>
              <w:top w:val="single" w:sz="4" w:space="0" w:color="auto"/>
              <w:bottom w:val="single" w:sz="4" w:space="0" w:color="auto"/>
            </w:tcBorders>
            <w:vAlign w:val="bottom"/>
          </w:tcPr>
          <w:p w14:paraId="4B1279D9" w14:textId="77777777" w:rsidR="00A20146" w:rsidRPr="00A20146" w:rsidRDefault="00A20146" w:rsidP="00A20146">
            <w:pPr>
              <w:pStyle w:val="BodyText7"/>
              <w:spacing w:line="240" w:lineRule="auto"/>
              <w:ind w:right="144" w:firstLine="0"/>
              <w:jc w:val="right"/>
              <w:rPr>
                <w:sz w:val="22"/>
                <w:szCs w:val="24"/>
              </w:rPr>
            </w:pPr>
            <w:r w:rsidRPr="00A20146">
              <w:rPr>
                <w:rStyle w:val="BodyText32"/>
                <w:sz w:val="22"/>
                <w:szCs w:val="24"/>
              </w:rPr>
              <w:t>916,670</w:t>
            </w:r>
          </w:p>
        </w:tc>
      </w:tr>
      <w:tr w:rsidR="00A20146" w:rsidRPr="00C927D9" w14:paraId="3E9FEB0B" w14:textId="77777777" w:rsidTr="00363647">
        <w:trPr>
          <w:trHeight w:val="384"/>
        </w:trPr>
        <w:tc>
          <w:tcPr>
            <w:tcW w:w="3430" w:type="dxa"/>
            <w:vMerge/>
            <w:vAlign w:val="bottom"/>
          </w:tcPr>
          <w:p w14:paraId="13F86D50" w14:textId="77777777" w:rsidR="00A20146" w:rsidRPr="00A20146" w:rsidRDefault="00A20146" w:rsidP="00A20146">
            <w:pPr>
              <w:pStyle w:val="BodyText7"/>
              <w:spacing w:line="240" w:lineRule="auto"/>
              <w:ind w:firstLine="0"/>
              <w:rPr>
                <w:sz w:val="22"/>
                <w:szCs w:val="24"/>
              </w:rPr>
            </w:pPr>
          </w:p>
        </w:tc>
        <w:tc>
          <w:tcPr>
            <w:tcW w:w="4950" w:type="dxa"/>
            <w:tcBorders>
              <w:bottom w:val="single" w:sz="4" w:space="0" w:color="auto"/>
            </w:tcBorders>
            <w:vAlign w:val="bottom"/>
          </w:tcPr>
          <w:p w14:paraId="3C864FD5" w14:textId="77777777" w:rsidR="00A20146" w:rsidRPr="00A20146" w:rsidRDefault="00A20146" w:rsidP="00A20146">
            <w:pPr>
              <w:tabs>
                <w:tab w:val="left" w:leader="dot" w:pos="4775"/>
              </w:tabs>
              <w:rPr>
                <w:rFonts w:ascii="Times New Roman" w:hAnsi="Times New Roman" w:cs="Times New Roman"/>
                <w:sz w:val="22"/>
              </w:rPr>
            </w:pPr>
          </w:p>
        </w:tc>
        <w:tc>
          <w:tcPr>
            <w:tcW w:w="1350" w:type="dxa"/>
            <w:tcBorders>
              <w:top w:val="single" w:sz="4" w:space="0" w:color="auto"/>
              <w:bottom w:val="single" w:sz="4" w:space="0" w:color="auto"/>
            </w:tcBorders>
            <w:vAlign w:val="bottom"/>
          </w:tcPr>
          <w:p w14:paraId="07B179F2" w14:textId="29376C85" w:rsidR="00A20146" w:rsidRPr="00A20146" w:rsidRDefault="00A20146" w:rsidP="00363647">
            <w:pPr>
              <w:pStyle w:val="BodyText7"/>
              <w:spacing w:line="240" w:lineRule="auto"/>
              <w:ind w:right="144" w:firstLine="0"/>
              <w:jc w:val="right"/>
              <w:rPr>
                <w:sz w:val="22"/>
                <w:szCs w:val="24"/>
              </w:rPr>
            </w:pPr>
            <w:r w:rsidRPr="00A20146">
              <w:rPr>
                <w:rStyle w:val="BodyText32"/>
                <w:sz w:val="22"/>
                <w:szCs w:val="24"/>
              </w:rPr>
              <w:t>916,670</w:t>
            </w:r>
          </w:p>
        </w:tc>
      </w:tr>
      <w:tr w:rsidR="00A20146" w:rsidRPr="00C927D9" w14:paraId="403163B2" w14:textId="77777777" w:rsidTr="00363647">
        <w:trPr>
          <w:trHeight w:val="250"/>
        </w:trPr>
        <w:tc>
          <w:tcPr>
            <w:tcW w:w="3430" w:type="dxa"/>
            <w:vMerge w:val="restart"/>
            <w:vAlign w:val="bottom"/>
          </w:tcPr>
          <w:p w14:paraId="1808CC55" w14:textId="77777777" w:rsidR="00A20146" w:rsidRPr="00A20146" w:rsidRDefault="00A20146" w:rsidP="00A20146">
            <w:pPr>
              <w:pStyle w:val="BodyText7"/>
              <w:spacing w:line="240" w:lineRule="auto"/>
              <w:ind w:left="630" w:hanging="360"/>
              <w:rPr>
                <w:sz w:val="22"/>
                <w:szCs w:val="24"/>
              </w:rPr>
            </w:pPr>
            <w:r w:rsidRPr="00A20146">
              <w:rPr>
                <w:rStyle w:val="BodyText32"/>
                <w:sz w:val="22"/>
                <w:szCs w:val="24"/>
              </w:rPr>
              <w:t>Queensland Institute of Technology, Brisbane</w:t>
            </w:r>
          </w:p>
        </w:tc>
        <w:tc>
          <w:tcPr>
            <w:tcW w:w="4950" w:type="dxa"/>
            <w:tcBorders>
              <w:top w:val="single" w:sz="4" w:space="0" w:color="auto"/>
            </w:tcBorders>
            <w:vAlign w:val="bottom"/>
          </w:tcPr>
          <w:p w14:paraId="2493895C" w14:textId="77777777" w:rsidR="00A20146" w:rsidRPr="00A20146" w:rsidRDefault="00A20146" w:rsidP="00A20146">
            <w:pPr>
              <w:pStyle w:val="BodyText7"/>
              <w:tabs>
                <w:tab w:val="left" w:leader="dot" w:pos="4775"/>
              </w:tabs>
              <w:spacing w:line="240" w:lineRule="auto"/>
              <w:ind w:left="260" w:hanging="260"/>
              <w:rPr>
                <w:sz w:val="22"/>
                <w:szCs w:val="24"/>
              </w:rPr>
            </w:pPr>
            <w:r w:rsidRPr="00A20146">
              <w:rPr>
                <w:rStyle w:val="BodyText32"/>
                <w:sz w:val="22"/>
                <w:szCs w:val="24"/>
              </w:rPr>
              <w:t>Completion of civil engineering building— Stage 1</w:t>
            </w:r>
            <w:r w:rsidRPr="00A20146">
              <w:rPr>
                <w:rStyle w:val="BodyText32"/>
                <w:sz w:val="22"/>
                <w:szCs w:val="24"/>
              </w:rPr>
              <w:tab/>
            </w:r>
          </w:p>
        </w:tc>
        <w:tc>
          <w:tcPr>
            <w:tcW w:w="1350" w:type="dxa"/>
            <w:tcBorders>
              <w:top w:val="single" w:sz="4" w:space="0" w:color="auto"/>
            </w:tcBorders>
            <w:vAlign w:val="bottom"/>
          </w:tcPr>
          <w:p w14:paraId="4B0955E7" w14:textId="77777777" w:rsidR="00A20146" w:rsidRPr="00A20146" w:rsidRDefault="00A20146" w:rsidP="00A20146">
            <w:pPr>
              <w:pStyle w:val="BodyText7"/>
              <w:spacing w:line="240" w:lineRule="auto"/>
              <w:ind w:right="144" w:firstLine="0"/>
              <w:jc w:val="right"/>
              <w:rPr>
                <w:sz w:val="22"/>
                <w:szCs w:val="24"/>
              </w:rPr>
            </w:pPr>
            <w:r w:rsidRPr="00A20146">
              <w:rPr>
                <w:rStyle w:val="BodyText32"/>
                <w:sz w:val="22"/>
                <w:szCs w:val="24"/>
              </w:rPr>
              <w:t>170,830</w:t>
            </w:r>
          </w:p>
        </w:tc>
      </w:tr>
      <w:tr w:rsidR="00A20146" w:rsidRPr="00C927D9" w14:paraId="544EA6F4" w14:textId="77777777" w:rsidTr="00A20146">
        <w:trPr>
          <w:trHeight w:val="178"/>
        </w:trPr>
        <w:tc>
          <w:tcPr>
            <w:tcW w:w="3430" w:type="dxa"/>
            <w:vMerge/>
            <w:vAlign w:val="bottom"/>
          </w:tcPr>
          <w:p w14:paraId="41CA8944" w14:textId="77777777" w:rsidR="00A20146" w:rsidRPr="00A20146" w:rsidRDefault="00A20146" w:rsidP="00A20146">
            <w:pPr>
              <w:pStyle w:val="BodyText7"/>
              <w:spacing w:line="240" w:lineRule="auto"/>
              <w:ind w:firstLine="0"/>
              <w:rPr>
                <w:sz w:val="22"/>
                <w:szCs w:val="24"/>
              </w:rPr>
            </w:pPr>
          </w:p>
        </w:tc>
        <w:tc>
          <w:tcPr>
            <w:tcW w:w="4950" w:type="dxa"/>
            <w:vAlign w:val="bottom"/>
          </w:tcPr>
          <w:p w14:paraId="1200DB3C" w14:textId="77777777" w:rsidR="00A20146" w:rsidRPr="00A20146" w:rsidRDefault="00A20146" w:rsidP="00A20146">
            <w:pPr>
              <w:pStyle w:val="BodyText7"/>
              <w:tabs>
                <w:tab w:val="left" w:leader="dot" w:pos="4775"/>
              </w:tabs>
              <w:spacing w:line="240" w:lineRule="auto"/>
              <w:ind w:firstLine="0"/>
              <w:rPr>
                <w:sz w:val="22"/>
                <w:szCs w:val="24"/>
              </w:rPr>
            </w:pPr>
            <w:r w:rsidRPr="00A20146">
              <w:rPr>
                <w:rStyle w:val="BodyText32"/>
                <w:sz w:val="22"/>
                <w:szCs w:val="24"/>
              </w:rPr>
              <w:t>Completion of mechanical engineering building</w:t>
            </w:r>
            <w:r w:rsidRPr="00A20146">
              <w:rPr>
                <w:rStyle w:val="BodyText32"/>
                <w:sz w:val="22"/>
                <w:szCs w:val="24"/>
              </w:rPr>
              <w:tab/>
            </w:r>
          </w:p>
        </w:tc>
        <w:tc>
          <w:tcPr>
            <w:tcW w:w="1350" w:type="dxa"/>
            <w:vAlign w:val="bottom"/>
          </w:tcPr>
          <w:p w14:paraId="45E744FE" w14:textId="77777777" w:rsidR="00A20146" w:rsidRPr="00A20146" w:rsidRDefault="00A20146" w:rsidP="00A20146">
            <w:pPr>
              <w:pStyle w:val="BodyText7"/>
              <w:spacing w:line="240" w:lineRule="auto"/>
              <w:ind w:right="144" w:firstLine="0"/>
              <w:jc w:val="right"/>
              <w:rPr>
                <w:sz w:val="22"/>
                <w:szCs w:val="24"/>
              </w:rPr>
            </w:pPr>
            <w:r w:rsidRPr="00A20146">
              <w:rPr>
                <w:rStyle w:val="BodyText32"/>
                <w:sz w:val="22"/>
                <w:szCs w:val="24"/>
              </w:rPr>
              <w:t>1,425,000</w:t>
            </w:r>
          </w:p>
        </w:tc>
      </w:tr>
      <w:tr w:rsidR="00F5348A" w:rsidRPr="00C927D9" w14:paraId="2E645511" w14:textId="77777777" w:rsidTr="00A20146">
        <w:trPr>
          <w:trHeight w:val="134"/>
        </w:trPr>
        <w:tc>
          <w:tcPr>
            <w:tcW w:w="3430" w:type="dxa"/>
            <w:vAlign w:val="bottom"/>
          </w:tcPr>
          <w:p w14:paraId="6867C0F2" w14:textId="77777777" w:rsidR="00F5348A" w:rsidRPr="00A20146" w:rsidRDefault="00F5348A" w:rsidP="00A20146">
            <w:pPr>
              <w:rPr>
                <w:rFonts w:ascii="Times New Roman" w:hAnsi="Times New Roman" w:cs="Times New Roman"/>
                <w:sz w:val="22"/>
              </w:rPr>
            </w:pPr>
          </w:p>
        </w:tc>
        <w:tc>
          <w:tcPr>
            <w:tcW w:w="4950" w:type="dxa"/>
            <w:vAlign w:val="bottom"/>
          </w:tcPr>
          <w:p w14:paraId="6F61E9BD" w14:textId="77777777" w:rsidR="00F5348A" w:rsidRPr="00A20146" w:rsidRDefault="00C177E3" w:rsidP="00A20146">
            <w:pPr>
              <w:pStyle w:val="BodyText7"/>
              <w:tabs>
                <w:tab w:val="left" w:leader="dot" w:pos="4775"/>
              </w:tabs>
              <w:spacing w:line="240" w:lineRule="auto"/>
              <w:ind w:firstLine="0"/>
              <w:rPr>
                <w:sz w:val="22"/>
                <w:szCs w:val="24"/>
              </w:rPr>
            </w:pPr>
            <w:r w:rsidRPr="00A20146">
              <w:rPr>
                <w:rStyle w:val="BodyText32"/>
                <w:sz w:val="22"/>
                <w:szCs w:val="24"/>
              </w:rPr>
              <w:t>Completion of physics and paramedical building</w:t>
            </w:r>
            <w:r w:rsidR="00A20146" w:rsidRPr="00A20146">
              <w:rPr>
                <w:rStyle w:val="BodyText32"/>
                <w:sz w:val="22"/>
                <w:szCs w:val="24"/>
              </w:rPr>
              <w:tab/>
            </w:r>
          </w:p>
        </w:tc>
        <w:tc>
          <w:tcPr>
            <w:tcW w:w="1350" w:type="dxa"/>
            <w:vAlign w:val="bottom"/>
          </w:tcPr>
          <w:p w14:paraId="1A50F218" w14:textId="77777777" w:rsidR="00F5348A" w:rsidRPr="00A20146" w:rsidRDefault="00C177E3" w:rsidP="00A20146">
            <w:pPr>
              <w:pStyle w:val="BodyText7"/>
              <w:spacing w:line="240" w:lineRule="auto"/>
              <w:ind w:right="144" w:firstLine="0"/>
              <w:jc w:val="right"/>
              <w:rPr>
                <w:sz w:val="22"/>
                <w:szCs w:val="24"/>
              </w:rPr>
            </w:pPr>
            <w:r w:rsidRPr="00A20146">
              <w:rPr>
                <w:rStyle w:val="BodyText32"/>
                <w:sz w:val="22"/>
                <w:szCs w:val="24"/>
              </w:rPr>
              <w:t>2,266,670</w:t>
            </w:r>
          </w:p>
        </w:tc>
      </w:tr>
      <w:tr w:rsidR="00F5348A" w:rsidRPr="00C927D9" w14:paraId="0C0D478C" w14:textId="77777777" w:rsidTr="00A20146">
        <w:trPr>
          <w:trHeight w:val="154"/>
        </w:trPr>
        <w:tc>
          <w:tcPr>
            <w:tcW w:w="3430" w:type="dxa"/>
            <w:vAlign w:val="bottom"/>
          </w:tcPr>
          <w:p w14:paraId="5A20388D" w14:textId="77777777" w:rsidR="00F5348A" w:rsidRPr="00A20146" w:rsidRDefault="00F5348A" w:rsidP="00A20146">
            <w:pPr>
              <w:rPr>
                <w:rFonts w:ascii="Times New Roman" w:hAnsi="Times New Roman" w:cs="Times New Roman"/>
                <w:sz w:val="22"/>
              </w:rPr>
            </w:pPr>
          </w:p>
        </w:tc>
        <w:tc>
          <w:tcPr>
            <w:tcW w:w="4950" w:type="dxa"/>
            <w:vAlign w:val="bottom"/>
          </w:tcPr>
          <w:p w14:paraId="21266F16" w14:textId="77777777" w:rsidR="00F5348A" w:rsidRPr="00A20146" w:rsidRDefault="00A20146" w:rsidP="00A20146">
            <w:pPr>
              <w:pStyle w:val="BodyText7"/>
              <w:tabs>
                <w:tab w:val="left" w:leader="dot" w:pos="4775"/>
              </w:tabs>
              <w:spacing w:line="240" w:lineRule="auto"/>
              <w:ind w:firstLine="0"/>
              <w:rPr>
                <w:sz w:val="22"/>
                <w:szCs w:val="24"/>
              </w:rPr>
            </w:pPr>
            <w:r w:rsidRPr="00A20146">
              <w:rPr>
                <w:rStyle w:val="BodyText32"/>
                <w:sz w:val="22"/>
                <w:szCs w:val="24"/>
              </w:rPr>
              <w:t>Erection of library</w:t>
            </w:r>
            <w:r w:rsidRPr="00A20146">
              <w:rPr>
                <w:rStyle w:val="BodyText32"/>
                <w:sz w:val="22"/>
                <w:szCs w:val="24"/>
              </w:rPr>
              <w:tab/>
            </w:r>
          </w:p>
        </w:tc>
        <w:tc>
          <w:tcPr>
            <w:tcW w:w="1350" w:type="dxa"/>
            <w:vAlign w:val="bottom"/>
          </w:tcPr>
          <w:p w14:paraId="5A806E1D" w14:textId="77777777" w:rsidR="00F5348A" w:rsidRPr="00A20146" w:rsidRDefault="00C177E3" w:rsidP="00A20146">
            <w:pPr>
              <w:pStyle w:val="BodyText7"/>
              <w:spacing w:line="240" w:lineRule="auto"/>
              <w:ind w:right="144" w:firstLine="0"/>
              <w:jc w:val="right"/>
              <w:rPr>
                <w:sz w:val="22"/>
                <w:szCs w:val="24"/>
              </w:rPr>
            </w:pPr>
            <w:r w:rsidRPr="00A20146">
              <w:rPr>
                <w:rStyle w:val="BodyText32"/>
                <w:sz w:val="22"/>
                <w:szCs w:val="24"/>
              </w:rPr>
              <w:t>1,191,660</w:t>
            </w:r>
          </w:p>
        </w:tc>
      </w:tr>
      <w:tr w:rsidR="00F5348A" w:rsidRPr="00C927D9" w14:paraId="43B1BE72" w14:textId="77777777" w:rsidTr="00A20146">
        <w:trPr>
          <w:trHeight w:val="149"/>
        </w:trPr>
        <w:tc>
          <w:tcPr>
            <w:tcW w:w="3430" w:type="dxa"/>
            <w:vAlign w:val="bottom"/>
          </w:tcPr>
          <w:p w14:paraId="747E86BF" w14:textId="77777777" w:rsidR="00F5348A" w:rsidRPr="00A20146" w:rsidRDefault="00F5348A" w:rsidP="00A20146">
            <w:pPr>
              <w:rPr>
                <w:rFonts w:ascii="Times New Roman" w:hAnsi="Times New Roman" w:cs="Times New Roman"/>
                <w:sz w:val="22"/>
              </w:rPr>
            </w:pPr>
          </w:p>
        </w:tc>
        <w:tc>
          <w:tcPr>
            <w:tcW w:w="4950" w:type="dxa"/>
            <w:vAlign w:val="bottom"/>
          </w:tcPr>
          <w:p w14:paraId="350432C4" w14:textId="77777777" w:rsidR="00F5348A" w:rsidRPr="00A20146" w:rsidRDefault="00C177E3" w:rsidP="00A20146">
            <w:pPr>
              <w:pStyle w:val="BodyText7"/>
              <w:tabs>
                <w:tab w:val="left" w:leader="dot" w:pos="4775"/>
              </w:tabs>
              <w:spacing w:line="240" w:lineRule="auto"/>
              <w:ind w:firstLine="0"/>
              <w:rPr>
                <w:sz w:val="22"/>
                <w:szCs w:val="24"/>
              </w:rPr>
            </w:pPr>
            <w:r w:rsidRPr="00A20146">
              <w:rPr>
                <w:rStyle w:val="BodyText32"/>
                <w:sz w:val="22"/>
                <w:szCs w:val="24"/>
              </w:rPr>
              <w:t>P</w:t>
            </w:r>
            <w:r w:rsidR="00A20146" w:rsidRPr="00A20146">
              <w:rPr>
                <w:rStyle w:val="BodyText32"/>
                <w:sz w:val="22"/>
                <w:szCs w:val="24"/>
              </w:rPr>
              <w:t>rovision of sporting facilities</w:t>
            </w:r>
            <w:r w:rsidR="00A20146" w:rsidRPr="00A20146">
              <w:rPr>
                <w:rStyle w:val="BodyText32"/>
                <w:sz w:val="22"/>
                <w:szCs w:val="24"/>
              </w:rPr>
              <w:tab/>
            </w:r>
          </w:p>
        </w:tc>
        <w:tc>
          <w:tcPr>
            <w:tcW w:w="1350" w:type="dxa"/>
            <w:vAlign w:val="bottom"/>
          </w:tcPr>
          <w:p w14:paraId="7D1C59E6" w14:textId="77777777" w:rsidR="00F5348A" w:rsidRPr="00A20146" w:rsidRDefault="00C177E3" w:rsidP="00A20146">
            <w:pPr>
              <w:pStyle w:val="BodyText7"/>
              <w:spacing w:line="240" w:lineRule="auto"/>
              <w:ind w:right="144" w:firstLine="0"/>
              <w:jc w:val="right"/>
              <w:rPr>
                <w:sz w:val="22"/>
                <w:szCs w:val="24"/>
              </w:rPr>
            </w:pPr>
            <w:r w:rsidRPr="00A20146">
              <w:rPr>
                <w:rStyle w:val="BodyText32"/>
                <w:sz w:val="22"/>
                <w:szCs w:val="24"/>
              </w:rPr>
              <w:t>66,670</w:t>
            </w:r>
          </w:p>
        </w:tc>
      </w:tr>
      <w:tr w:rsidR="00F5348A" w:rsidRPr="00C927D9" w14:paraId="251DD79B" w14:textId="77777777" w:rsidTr="00A20146">
        <w:trPr>
          <w:trHeight w:val="163"/>
        </w:trPr>
        <w:tc>
          <w:tcPr>
            <w:tcW w:w="3430" w:type="dxa"/>
            <w:vAlign w:val="bottom"/>
          </w:tcPr>
          <w:p w14:paraId="14E3F8DA" w14:textId="77777777" w:rsidR="00F5348A" w:rsidRPr="00A20146" w:rsidRDefault="00F5348A" w:rsidP="00A20146">
            <w:pPr>
              <w:rPr>
                <w:rFonts w:ascii="Times New Roman" w:hAnsi="Times New Roman" w:cs="Times New Roman"/>
                <w:sz w:val="22"/>
              </w:rPr>
            </w:pPr>
          </w:p>
        </w:tc>
        <w:tc>
          <w:tcPr>
            <w:tcW w:w="4950" w:type="dxa"/>
            <w:vAlign w:val="bottom"/>
          </w:tcPr>
          <w:p w14:paraId="08CE8A15" w14:textId="77777777" w:rsidR="00F5348A" w:rsidRPr="00A20146" w:rsidRDefault="00C177E3" w:rsidP="00A20146">
            <w:pPr>
              <w:pStyle w:val="BodyText7"/>
              <w:tabs>
                <w:tab w:val="left" w:leader="dot" w:pos="4775"/>
              </w:tabs>
              <w:spacing w:line="240" w:lineRule="auto"/>
              <w:ind w:firstLine="0"/>
              <w:rPr>
                <w:sz w:val="22"/>
                <w:szCs w:val="24"/>
              </w:rPr>
            </w:pPr>
            <w:r w:rsidRPr="00A20146">
              <w:rPr>
                <w:rStyle w:val="BodyText32"/>
                <w:sz w:val="22"/>
                <w:szCs w:val="24"/>
              </w:rPr>
              <w:t>Equipme</w:t>
            </w:r>
            <w:r w:rsidR="00A20146" w:rsidRPr="00A20146">
              <w:rPr>
                <w:rStyle w:val="BodyText32"/>
                <w:sz w:val="22"/>
                <w:szCs w:val="24"/>
              </w:rPr>
              <w:t>nt</w:t>
            </w:r>
            <w:r w:rsidR="00A20146" w:rsidRPr="00A20146">
              <w:rPr>
                <w:rStyle w:val="BodyText32"/>
                <w:sz w:val="22"/>
                <w:szCs w:val="24"/>
              </w:rPr>
              <w:tab/>
            </w:r>
          </w:p>
        </w:tc>
        <w:tc>
          <w:tcPr>
            <w:tcW w:w="1350" w:type="dxa"/>
            <w:vAlign w:val="bottom"/>
          </w:tcPr>
          <w:p w14:paraId="7693F4A8" w14:textId="77777777" w:rsidR="00F5348A" w:rsidRPr="00A20146" w:rsidRDefault="00C177E3" w:rsidP="00A20146">
            <w:pPr>
              <w:pStyle w:val="BodyText7"/>
              <w:spacing w:line="240" w:lineRule="auto"/>
              <w:ind w:right="144" w:firstLine="0"/>
              <w:jc w:val="right"/>
              <w:rPr>
                <w:sz w:val="22"/>
                <w:szCs w:val="24"/>
              </w:rPr>
            </w:pPr>
            <w:r w:rsidRPr="00A20146">
              <w:rPr>
                <w:rStyle w:val="BodyText32"/>
                <w:sz w:val="22"/>
                <w:szCs w:val="24"/>
              </w:rPr>
              <w:t>370,830</w:t>
            </w:r>
          </w:p>
        </w:tc>
      </w:tr>
      <w:tr w:rsidR="00F5348A" w:rsidRPr="00C927D9" w14:paraId="05C2C70D" w14:textId="77777777" w:rsidTr="00A20146">
        <w:trPr>
          <w:trHeight w:val="197"/>
        </w:trPr>
        <w:tc>
          <w:tcPr>
            <w:tcW w:w="3430" w:type="dxa"/>
            <w:vAlign w:val="bottom"/>
          </w:tcPr>
          <w:p w14:paraId="04E5117B" w14:textId="77777777" w:rsidR="00F5348A" w:rsidRPr="00A20146" w:rsidRDefault="00F5348A" w:rsidP="00A20146">
            <w:pPr>
              <w:rPr>
                <w:rFonts w:ascii="Times New Roman" w:hAnsi="Times New Roman" w:cs="Times New Roman"/>
                <w:sz w:val="22"/>
              </w:rPr>
            </w:pPr>
          </w:p>
        </w:tc>
        <w:tc>
          <w:tcPr>
            <w:tcW w:w="4950" w:type="dxa"/>
            <w:vAlign w:val="bottom"/>
          </w:tcPr>
          <w:p w14:paraId="62DC49B0" w14:textId="77777777" w:rsidR="00F5348A" w:rsidRPr="00A20146" w:rsidRDefault="00A20146" w:rsidP="00A20146">
            <w:pPr>
              <w:pStyle w:val="BodyText7"/>
              <w:tabs>
                <w:tab w:val="left" w:leader="dot" w:pos="4775"/>
              </w:tabs>
              <w:spacing w:line="240" w:lineRule="auto"/>
              <w:ind w:firstLine="0"/>
              <w:rPr>
                <w:sz w:val="22"/>
                <w:szCs w:val="24"/>
              </w:rPr>
            </w:pPr>
            <w:r w:rsidRPr="00A20146">
              <w:rPr>
                <w:rStyle w:val="BodyText32"/>
                <w:sz w:val="22"/>
                <w:szCs w:val="24"/>
              </w:rPr>
              <w:t>Other works and services</w:t>
            </w:r>
            <w:r w:rsidRPr="00A20146">
              <w:rPr>
                <w:rStyle w:val="BodyText32"/>
                <w:sz w:val="22"/>
                <w:szCs w:val="24"/>
              </w:rPr>
              <w:tab/>
            </w:r>
          </w:p>
        </w:tc>
        <w:tc>
          <w:tcPr>
            <w:tcW w:w="1350" w:type="dxa"/>
            <w:vAlign w:val="bottom"/>
          </w:tcPr>
          <w:p w14:paraId="3803D302" w14:textId="77777777" w:rsidR="00F5348A" w:rsidRPr="00A20146" w:rsidRDefault="00C177E3" w:rsidP="00A20146">
            <w:pPr>
              <w:pStyle w:val="BodyText7"/>
              <w:spacing w:line="240" w:lineRule="auto"/>
              <w:ind w:right="144" w:firstLine="0"/>
              <w:jc w:val="right"/>
              <w:rPr>
                <w:sz w:val="22"/>
                <w:szCs w:val="24"/>
              </w:rPr>
            </w:pPr>
            <w:r w:rsidRPr="00A20146">
              <w:rPr>
                <w:rStyle w:val="BodyText32"/>
                <w:sz w:val="22"/>
                <w:szCs w:val="24"/>
              </w:rPr>
              <w:t>216,670</w:t>
            </w:r>
          </w:p>
        </w:tc>
      </w:tr>
      <w:tr w:rsidR="00F5348A" w:rsidRPr="00C927D9" w14:paraId="070A47FA" w14:textId="77777777" w:rsidTr="00A20146">
        <w:trPr>
          <w:trHeight w:val="226"/>
        </w:trPr>
        <w:tc>
          <w:tcPr>
            <w:tcW w:w="3430" w:type="dxa"/>
            <w:vAlign w:val="bottom"/>
          </w:tcPr>
          <w:p w14:paraId="1C5AF09A" w14:textId="77777777" w:rsidR="00F5348A" w:rsidRPr="00A20146" w:rsidRDefault="00F5348A" w:rsidP="00A20146">
            <w:pPr>
              <w:rPr>
                <w:rFonts w:ascii="Times New Roman" w:hAnsi="Times New Roman" w:cs="Times New Roman"/>
                <w:sz w:val="22"/>
              </w:rPr>
            </w:pPr>
          </w:p>
        </w:tc>
        <w:tc>
          <w:tcPr>
            <w:tcW w:w="4950" w:type="dxa"/>
            <w:vAlign w:val="bottom"/>
          </w:tcPr>
          <w:p w14:paraId="67CD043B" w14:textId="77777777" w:rsidR="00F5348A" w:rsidRPr="00A20146" w:rsidRDefault="00A20146" w:rsidP="00A20146">
            <w:pPr>
              <w:pStyle w:val="BodyText7"/>
              <w:tabs>
                <w:tab w:val="left" w:leader="dot" w:pos="4775"/>
              </w:tabs>
              <w:spacing w:line="240" w:lineRule="auto"/>
              <w:ind w:firstLine="0"/>
              <w:rPr>
                <w:sz w:val="22"/>
                <w:szCs w:val="24"/>
              </w:rPr>
            </w:pPr>
            <w:r w:rsidRPr="00A20146">
              <w:rPr>
                <w:rStyle w:val="BodyText32"/>
                <w:sz w:val="22"/>
                <w:szCs w:val="24"/>
              </w:rPr>
              <w:t>Planning</w:t>
            </w:r>
            <w:r w:rsidRPr="00A20146">
              <w:rPr>
                <w:rStyle w:val="BodyText32"/>
                <w:sz w:val="22"/>
                <w:szCs w:val="24"/>
              </w:rPr>
              <w:tab/>
            </w:r>
          </w:p>
        </w:tc>
        <w:tc>
          <w:tcPr>
            <w:tcW w:w="1350" w:type="dxa"/>
            <w:tcBorders>
              <w:bottom w:val="single" w:sz="4" w:space="0" w:color="auto"/>
            </w:tcBorders>
            <w:vAlign w:val="bottom"/>
          </w:tcPr>
          <w:p w14:paraId="3F2845CB" w14:textId="77777777" w:rsidR="00F5348A" w:rsidRPr="00A20146" w:rsidRDefault="00C177E3" w:rsidP="00A20146">
            <w:pPr>
              <w:pStyle w:val="BodyText7"/>
              <w:spacing w:line="240" w:lineRule="auto"/>
              <w:ind w:right="144" w:firstLine="0"/>
              <w:jc w:val="right"/>
              <w:rPr>
                <w:sz w:val="22"/>
                <w:szCs w:val="24"/>
              </w:rPr>
            </w:pPr>
            <w:r w:rsidRPr="00A20146">
              <w:rPr>
                <w:rStyle w:val="BodyText32"/>
                <w:sz w:val="22"/>
                <w:szCs w:val="24"/>
              </w:rPr>
              <w:t>41,670</w:t>
            </w:r>
          </w:p>
        </w:tc>
      </w:tr>
      <w:tr w:rsidR="00F5348A" w:rsidRPr="00C927D9" w14:paraId="29D74C35" w14:textId="77777777" w:rsidTr="00A20146">
        <w:trPr>
          <w:trHeight w:val="307"/>
        </w:trPr>
        <w:tc>
          <w:tcPr>
            <w:tcW w:w="3430" w:type="dxa"/>
            <w:vAlign w:val="bottom"/>
          </w:tcPr>
          <w:p w14:paraId="30780362" w14:textId="77777777" w:rsidR="00F5348A" w:rsidRPr="00A20146" w:rsidRDefault="00F5348A" w:rsidP="00A20146">
            <w:pPr>
              <w:rPr>
                <w:rFonts w:ascii="Times New Roman" w:hAnsi="Times New Roman" w:cs="Times New Roman"/>
                <w:sz w:val="22"/>
              </w:rPr>
            </w:pPr>
          </w:p>
        </w:tc>
        <w:tc>
          <w:tcPr>
            <w:tcW w:w="4950" w:type="dxa"/>
            <w:tcBorders>
              <w:bottom w:val="single" w:sz="4" w:space="0" w:color="auto"/>
            </w:tcBorders>
            <w:vAlign w:val="bottom"/>
          </w:tcPr>
          <w:p w14:paraId="07269DF9" w14:textId="77777777" w:rsidR="00F5348A" w:rsidRPr="00A20146" w:rsidRDefault="00F5348A" w:rsidP="00A20146">
            <w:pPr>
              <w:tabs>
                <w:tab w:val="left" w:leader="dot" w:pos="4775"/>
              </w:tabs>
              <w:rPr>
                <w:rFonts w:ascii="Times New Roman" w:hAnsi="Times New Roman" w:cs="Times New Roman"/>
                <w:sz w:val="22"/>
              </w:rPr>
            </w:pPr>
          </w:p>
        </w:tc>
        <w:tc>
          <w:tcPr>
            <w:tcW w:w="1350" w:type="dxa"/>
            <w:tcBorders>
              <w:top w:val="single" w:sz="4" w:space="0" w:color="auto"/>
              <w:bottom w:val="single" w:sz="4" w:space="0" w:color="auto"/>
            </w:tcBorders>
            <w:vAlign w:val="bottom"/>
          </w:tcPr>
          <w:p w14:paraId="6F8704FD" w14:textId="77777777" w:rsidR="00F5348A" w:rsidRPr="00A20146" w:rsidRDefault="00C177E3" w:rsidP="00A20146">
            <w:pPr>
              <w:pStyle w:val="BodyText7"/>
              <w:spacing w:line="240" w:lineRule="auto"/>
              <w:ind w:right="144" w:firstLine="0"/>
              <w:jc w:val="right"/>
              <w:rPr>
                <w:sz w:val="22"/>
                <w:szCs w:val="24"/>
              </w:rPr>
            </w:pPr>
            <w:r w:rsidRPr="00A20146">
              <w:rPr>
                <w:rStyle w:val="BodyText32"/>
                <w:sz w:val="22"/>
                <w:szCs w:val="24"/>
              </w:rPr>
              <w:t>5,750,000</w:t>
            </w:r>
          </w:p>
        </w:tc>
      </w:tr>
      <w:tr w:rsidR="00A20146" w:rsidRPr="00C927D9" w14:paraId="49FCBE2F" w14:textId="77777777" w:rsidTr="00A20146">
        <w:trPr>
          <w:trHeight w:val="259"/>
        </w:trPr>
        <w:tc>
          <w:tcPr>
            <w:tcW w:w="3430" w:type="dxa"/>
            <w:vMerge w:val="restart"/>
            <w:vAlign w:val="bottom"/>
          </w:tcPr>
          <w:p w14:paraId="43934F1E" w14:textId="77777777" w:rsidR="00A20146" w:rsidRPr="00A20146" w:rsidRDefault="00A20146" w:rsidP="00A20146">
            <w:pPr>
              <w:pStyle w:val="BodyText7"/>
              <w:spacing w:line="240" w:lineRule="auto"/>
              <w:ind w:left="630" w:hanging="360"/>
              <w:rPr>
                <w:sz w:val="22"/>
                <w:szCs w:val="24"/>
              </w:rPr>
            </w:pPr>
            <w:r w:rsidRPr="00A20146">
              <w:rPr>
                <w:rStyle w:val="BodyText32"/>
                <w:sz w:val="22"/>
                <w:szCs w:val="24"/>
              </w:rPr>
              <w:t>The Capricomia Institute of Advanced Education</w:t>
            </w:r>
          </w:p>
        </w:tc>
        <w:tc>
          <w:tcPr>
            <w:tcW w:w="4950" w:type="dxa"/>
            <w:tcBorders>
              <w:top w:val="single" w:sz="4" w:space="0" w:color="auto"/>
            </w:tcBorders>
            <w:vAlign w:val="bottom"/>
          </w:tcPr>
          <w:p w14:paraId="054EFEC7" w14:textId="77777777" w:rsidR="00A20146" w:rsidRPr="00A20146" w:rsidRDefault="00A20146" w:rsidP="00A20146">
            <w:pPr>
              <w:pStyle w:val="BodyText7"/>
              <w:tabs>
                <w:tab w:val="left" w:leader="dot" w:pos="4775"/>
              </w:tabs>
              <w:spacing w:line="240" w:lineRule="auto"/>
              <w:ind w:firstLine="0"/>
              <w:rPr>
                <w:sz w:val="22"/>
                <w:szCs w:val="24"/>
              </w:rPr>
            </w:pPr>
            <w:r w:rsidRPr="00A20146">
              <w:rPr>
                <w:rStyle w:val="BodyText32"/>
                <w:sz w:val="22"/>
                <w:szCs w:val="24"/>
              </w:rPr>
              <w:t>Completion of student residence—Block C</w:t>
            </w:r>
            <w:r w:rsidRPr="00A20146">
              <w:rPr>
                <w:rStyle w:val="BodyText32"/>
                <w:sz w:val="22"/>
                <w:szCs w:val="24"/>
              </w:rPr>
              <w:tab/>
            </w:r>
          </w:p>
        </w:tc>
        <w:tc>
          <w:tcPr>
            <w:tcW w:w="1350" w:type="dxa"/>
            <w:tcBorders>
              <w:top w:val="single" w:sz="4" w:space="0" w:color="auto"/>
            </w:tcBorders>
            <w:vAlign w:val="bottom"/>
          </w:tcPr>
          <w:p w14:paraId="4290D9B5" w14:textId="77777777" w:rsidR="00A20146" w:rsidRPr="00A20146" w:rsidRDefault="00A20146" w:rsidP="00A20146">
            <w:pPr>
              <w:pStyle w:val="BodyText7"/>
              <w:spacing w:line="240" w:lineRule="auto"/>
              <w:ind w:right="144" w:firstLine="0"/>
              <w:jc w:val="right"/>
              <w:rPr>
                <w:sz w:val="22"/>
                <w:szCs w:val="24"/>
              </w:rPr>
            </w:pPr>
            <w:r w:rsidRPr="00A20146">
              <w:rPr>
                <w:rStyle w:val="BodyText32"/>
                <w:sz w:val="22"/>
                <w:szCs w:val="24"/>
              </w:rPr>
              <w:t>101,000</w:t>
            </w:r>
          </w:p>
        </w:tc>
      </w:tr>
      <w:tr w:rsidR="00A20146" w:rsidRPr="00C927D9" w14:paraId="723FF09E" w14:textId="77777777" w:rsidTr="00A20146">
        <w:trPr>
          <w:trHeight w:val="154"/>
        </w:trPr>
        <w:tc>
          <w:tcPr>
            <w:tcW w:w="3430" w:type="dxa"/>
            <w:vMerge/>
            <w:vAlign w:val="bottom"/>
          </w:tcPr>
          <w:p w14:paraId="0018EB38" w14:textId="77777777" w:rsidR="00A20146" w:rsidRPr="00A20146" w:rsidRDefault="00A20146" w:rsidP="00A20146">
            <w:pPr>
              <w:pStyle w:val="BodyText7"/>
              <w:spacing w:line="240" w:lineRule="auto"/>
              <w:ind w:firstLine="0"/>
              <w:rPr>
                <w:sz w:val="22"/>
                <w:szCs w:val="24"/>
              </w:rPr>
            </w:pPr>
          </w:p>
        </w:tc>
        <w:tc>
          <w:tcPr>
            <w:tcW w:w="4950" w:type="dxa"/>
            <w:vAlign w:val="bottom"/>
          </w:tcPr>
          <w:p w14:paraId="57046429" w14:textId="77777777" w:rsidR="00A20146" w:rsidRPr="00A20146" w:rsidRDefault="00A20146" w:rsidP="00A20146">
            <w:pPr>
              <w:pStyle w:val="BodyText7"/>
              <w:tabs>
                <w:tab w:val="left" w:leader="dot" w:pos="4775"/>
              </w:tabs>
              <w:spacing w:line="240" w:lineRule="auto"/>
              <w:ind w:firstLine="0"/>
              <w:rPr>
                <w:sz w:val="22"/>
                <w:szCs w:val="24"/>
              </w:rPr>
            </w:pPr>
            <w:r w:rsidRPr="00A20146">
              <w:rPr>
                <w:rStyle w:val="BodyText32"/>
                <w:sz w:val="22"/>
                <w:szCs w:val="24"/>
              </w:rPr>
              <w:t>Erection of educational resources area</w:t>
            </w:r>
            <w:r w:rsidRPr="00A20146">
              <w:rPr>
                <w:rStyle w:val="BodyText32"/>
                <w:sz w:val="22"/>
                <w:szCs w:val="24"/>
              </w:rPr>
              <w:tab/>
            </w:r>
          </w:p>
        </w:tc>
        <w:tc>
          <w:tcPr>
            <w:tcW w:w="1350" w:type="dxa"/>
            <w:vAlign w:val="bottom"/>
          </w:tcPr>
          <w:p w14:paraId="5E83682A" w14:textId="77777777" w:rsidR="00A20146" w:rsidRPr="00A20146" w:rsidRDefault="00A20146" w:rsidP="00A20146">
            <w:pPr>
              <w:pStyle w:val="BodyText7"/>
              <w:spacing w:line="240" w:lineRule="auto"/>
              <w:ind w:right="144" w:firstLine="0"/>
              <w:jc w:val="right"/>
              <w:rPr>
                <w:sz w:val="22"/>
                <w:szCs w:val="24"/>
              </w:rPr>
            </w:pPr>
            <w:r w:rsidRPr="00A20146">
              <w:rPr>
                <w:rStyle w:val="BodyText32"/>
                <w:sz w:val="22"/>
                <w:szCs w:val="24"/>
              </w:rPr>
              <w:t>538,170</w:t>
            </w:r>
          </w:p>
        </w:tc>
      </w:tr>
      <w:tr w:rsidR="00F5348A" w:rsidRPr="00C927D9" w14:paraId="4C57E357" w14:textId="77777777" w:rsidTr="00A20146">
        <w:trPr>
          <w:trHeight w:val="149"/>
        </w:trPr>
        <w:tc>
          <w:tcPr>
            <w:tcW w:w="3430" w:type="dxa"/>
            <w:vAlign w:val="bottom"/>
          </w:tcPr>
          <w:p w14:paraId="19FEC3AE" w14:textId="77777777" w:rsidR="00F5348A" w:rsidRPr="00A20146" w:rsidRDefault="00F5348A" w:rsidP="00A20146">
            <w:pPr>
              <w:rPr>
                <w:rFonts w:ascii="Times New Roman" w:hAnsi="Times New Roman" w:cs="Times New Roman"/>
                <w:sz w:val="22"/>
              </w:rPr>
            </w:pPr>
          </w:p>
        </w:tc>
        <w:tc>
          <w:tcPr>
            <w:tcW w:w="4950" w:type="dxa"/>
            <w:vAlign w:val="bottom"/>
          </w:tcPr>
          <w:p w14:paraId="5DA59B70" w14:textId="77777777" w:rsidR="00F5348A" w:rsidRPr="00A20146" w:rsidRDefault="00C177E3" w:rsidP="00A20146">
            <w:pPr>
              <w:pStyle w:val="BodyText7"/>
              <w:tabs>
                <w:tab w:val="left" w:leader="dot" w:pos="4775"/>
              </w:tabs>
              <w:spacing w:line="240" w:lineRule="auto"/>
              <w:ind w:firstLine="0"/>
              <w:rPr>
                <w:sz w:val="22"/>
                <w:szCs w:val="24"/>
              </w:rPr>
            </w:pPr>
            <w:r w:rsidRPr="00A20146">
              <w:rPr>
                <w:rStyle w:val="BodyText32"/>
                <w:sz w:val="22"/>
                <w:szCs w:val="24"/>
              </w:rPr>
              <w:t>Erection of eng</w:t>
            </w:r>
            <w:r w:rsidR="00A20146" w:rsidRPr="00A20146">
              <w:rPr>
                <w:rStyle w:val="BodyText32"/>
                <w:sz w:val="22"/>
                <w:szCs w:val="24"/>
              </w:rPr>
              <w:t>ineering building—Stage 2</w:t>
            </w:r>
            <w:r w:rsidR="00A20146" w:rsidRPr="00A20146">
              <w:rPr>
                <w:rStyle w:val="BodyText32"/>
                <w:sz w:val="22"/>
                <w:szCs w:val="24"/>
              </w:rPr>
              <w:tab/>
            </w:r>
          </w:p>
        </w:tc>
        <w:tc>
          <w:tcPr>
            <w:tcW w:w="1350" w:type="dxa"/>
            <w:vAlign w:val="bottom"/>
          </w:tcPr>
          <w:p w14:paraId="3548FE7D" w14:textId="77777777" w:rsidR="00F5348A" w:rsidRPr="00A20146" w:rsidRDefault="00C177E3" w:rsidP="00A20146">
            <w:pPr>
              <w:pStyle w:val="BodyText7"/>
              <w:spacing w:line="240" w:lineRule="auto"/>
              <w:ind w:right="144" w:firstLine="0"/>
              <w:jc w:val="right"/>
              <w:rPr>
                <w:sz w:val="22"/>
                <w:szCs w:val="24"/>
              </w:rPr>
            </w:pPr>
            <w:r w:rsidRPr="00A20146">
              <w:rPr>
                <w:rStyle w:val="BodyText32"/>
                <w:sz w:val="22"/>
                <w:szCs w:val="24"/>
              </w:rPr>
              <w:t>450,000</w:t>
            </w:r>
          </w:p>
        </w:tc>
      </w:tr>
      <w:tr w:rsidR="00F5348A" w:rsidRPr="00C927D9" w14:paraId="211FE9CD" w14:textId="77777777" w:rsidTr="00A20146">
        <w:trPr>
          <w:trHeight w:val="178"/>
        </w:trPr>
        <w:tc>
          <w:tcPr>
            <w:tcW w:w="3430" w:type="dxa"/>
            <w:vAlign w:val="bottom"/>
          </w:tcPr>
          <w:p w14:paraId="62B969F4" w14:textId="77777777" w:rsidR="00F5348A" w:rsidRPr="00A20146" w:rsidRDefault="00F5348A" w:rsidP="00A20146">
            <w:pPr>
              <w:rPr>
                <w:rFonts w:ascii="Times New Roman" w:hAnsi="Times New Roman" w:cs="Times New Roman"/>
                <w:sz w:val="22"/>
              </w:rPr>
            </w:pPr>
          </w:p>
        </w:tc>
        <w:tc>
          <w:tcPr>
            <w:tcW w:w="4950" w:type="dxa"/>
            <w:vAlign w:val="bottom"/>
          </w:tcPr>
          <w:p w14:paraId="7E229E50" w14:textId="77777777" w:rsidR="00F5348A" w:rsidRPr="00A20146" w:rsidRDefault="00A20146" w:rsidP="00A20146">
            <w:pPr>
              <w:pStyle w:val="BodyText7"/>
              <w:tabs>
                <w:tab w:val="left" w:leader="dot" w:pos="4775"/>
              </w:tabs>
              <w:spacing w:line="240" w:lineRule="auto"/>
              <w:ind w:firstLine="0"/>
              <w:rPr>
                <w:sz w:val="22"/>
                <w:szCs w:val="24"/>
              </w:rPr>
            </w:pPr>
            <w:r w:rsidRPr="00A20146">
              <w:rPr>
                <w:rStyle w:val="BodyText32"/>
                <w:sz w:val="22"/>
                <w:szCs w:val="24"/>
              </w:rPr>
              <w:t>Erection of printery and store</w:t>
            </w:r>
            <w:r w:rsidRPr="00A20146">
              <w:rPr>
                <w:rStyle w:val="BodyText32"/>
                <w:sz w:val="22"/>
                <w:szCs w:val="24"/>
              </w:rPr>
              <w:tab/>
            </w:r>
          </w:p>
        </w:tc>
        <w:tc>
          <w:tcPr>
            <w:tcW w:w="1350" w:type="dxa"/>
            <w:vAlign w:val="bottom"/>
          </w:tcPr>
          <w:p w14:paraId="112059C1" w14:textId="77777777" w:rsidR="00F5348A" w:rsidRPr="00A20146" w:rsidRDefault="00C177E3" w:rsidP="00A20146">
            <w:pPr>
              <w:pStyle w:val="BodyText7"/>
              <w:spacing w:line="240" w:lineRule="auto"/>
              <w:ind w:right="144" w:firstLine="0"/>
              <w:jc w:val="right"/>
              <w:rPr>
                <w:sz w:val="22"/>
                <w:szCs w:val="24"/>
              </w:rPr>
            </w:pPr>
            <w:r w:rsidRPr="00A20146">
              <w:rPr>
                <w:rStyle w:val="BodyText32"/>
                <w:sz w:val="22"/>
                <w:szCs w:val="24"/>
              </w:rPr>
              <w:t>37,500</w:t>
            </w:r>
          </w:p>
        </w:tc>
      </w:tr>
      <w:tr w:rsidR="00F5348A" w:rsidRPr="00C927D9" w14:paraId="52BA99D7" w14:textId="77777777" w:rsidTr="00A20146">
        <w:trPr>
          <w:trHeight w:val="154"/>
        </w:trPr>
        <w:tc>
          <w:tcPr>
            <w:tcW w:w="3430" w:type="dxa"/>
            <w:vAlign w:val="bottom"/>
          </w:tcPr>
          <w:p w14:paraId="60592926" w14:textId="77777777" w:rsidR="00F5348A" w:rsidRPr="00A20146" w:rsidRDefault="00F5348A" w:rsidP="00A20146">
            <w:pPr>
              <w:rPr>
                <w:rFonts w:ascii="Times New Roman" w:hAnsi="Times New Roman" w:cs="Times New Roman"/>
                <w:sz w:val="22"/>
              </w:rPr>
            </w:pPr>
          </w:p>
        </w:tc>
        <w:tc>
          <w:tcPr>
            <w:tcW w:w="4950" w:type="dxa"/>
            <w:vAlign w:val="bottom"/>
          </w:tcPr>
          <w:p w14:paraId="578C822D" w14:textId="77777777" w:rsidR="00F5348A" w:rsidRPr="00A20146" w:rsidRDefault="00C177E3" w:rsidP="00A20146">
            <w:pPr>
              <w:pStyle w:val="BodyText7"/>
              <w:tabs>
                <w:tab w:val="left" w:leader="dot" w:pos="4775"/>
              </w:tabs>
              <w:spacing w:line="240" w:lineRule="auto"/>
              <w:ind w:firstLine="0"/>
              <w:rPr>
                <w:sz w:val="22"/>
                <w:szCs w:val="24"/>
              </w:rPr>
            </w:pPr>
            <w:r w:rsidRPr="00A20146">
              <w:rPr>
                <w:rStyle w:val="BodyText32"/>
                <w:sz w:val="22"/>
                <w:szCs w:val="24"/>
              </w:rPr>
              <w:t>Erectio</w:t>
            </w:r>
            <w:r w:rsidR="00A20146" w:rsidRPr="00A20146">
              <w:rPr>
                <w:rStyle w:val="BodyText32"/>
                <w:sz w:val="22"/>
                <w:szCs w:val="24"/>
              </w:rPr>
              <w:t>n of student amenities building</w:t>
            </w:r>
            <w:r w:rsidR="00A20146" w:rsidRPr="00A20146">
              <w:rPr>
                <w:rStyle w:val="BodyText32"/>
                <w:sz w:val="22"/>
                <w:szCs w:val="24"/>
              </w:rPr>
              <w:tab/>
            </w:r>
          </w:p>
        </w:tc>
        <w:tc>
          <w:tcPr>
            <w:tcW w:w="1350" w:type="dxa"/>
            <w:vAlign w:val="bottom"/>
          </w:tcPr>
          <w:p w14:paraId="446ADD5A" w14:textId="77777777" w:rsidR="00F5348A" w:rsidRPr="00A20146" w:rsidRDefault="00C177E3" w:rsidP="00A20146">
            <w:pPr>
              <w:pStyle w:val="BodyText7"/>
              <w:spacing w:line="240" w:lineRule="auto"/>
              <w:ind w:right="144" w:firstLine="0"/>
              <w:jc w:val="right"/>
              <w:rPr>
                <w:sz w:val="22"/>
                <w:szCs w:val="24"/>
              </w:rPr>
            </w:pPr>
            <w:r w:rsidRPr="00A20146">
              <w:rPr>
                <w:rStyle w:val="BodyText32"/>
                <w:sz w:val="22"/>
                <w:szCs w:val="24"/>
              </w:rPr>
              <w:t>608,330</w:t>
            </w:r>
          </w:p>
        </w:tc>
      </w:tr>
      <w:tr w:rsidR="00F5348A" w:rsidRPr="00C927D9" w14:paraId="56C0BC80" w14:textId="77777777" w:rsidTr="00A20146">
        <w:trPr>
          <w:trHeight w:val="178"/>
        </w:trPr>
        <w:tc>
          <w:tcPr>
            <w:tcW w:w="3430" w:type="dxa"/>
            <w:vAlign w:val="bottom"/>
          </w:tcPr>
          <w:p w14:paraId="5BACA645" w14:textId="77777777" w:rsidR="00F5348A" w:rsidRPr="00A20146" w:rsidRDefault="00F5348A" w:rsidP="00A20146">
            <w:pPr>
              <w:rPr>
                <w:rFonts w:ascii="Times New Roman" w:hAnsi="Times New Roman" w:cs="Times New Roman"/>
                <w:sz w:val="22"/>
              </w:rPr>
            </w:pPr>
          </w:p>
        </w:tc>
        <w:tc>
          <w:tcPr>
            <w:tcW w:w="4950" w:type="dxa"/>
            <w:vAlign w:val="bottom"/>
          </w:tcPr>
          <w:p w14:paraId="097384C1" w14:textId="77777777" w:rsidR="00F5348A" w:rsidRPr="00A20146" w:rsidRDefault="00C177E3" w:rsidP="00A20146">
            <w:pPr>
              <w:pStyle w:val="BodyText7"/>
              <w:tabs>
                <w:tab w:val="left" w:leader="dot" w:pos="4775"/>
              </w:tabs>
              <w:spacing w:line="240" w:lineRule="auto"/>
              <w:ind w:firstLine="0"/>
              <w:rPr>
                <w:sz w:val="22"/>
                <w:szCs w:val="24"/>
              </w:rPr>
            </w:pPr>
            <w:r w:rsidRPr="00A20146">
              <w:rPr>
                <w:rStyle w:val="BodyText32"/>
                <w:sz w:val="22"/>
                <w:szCs w:val="24"/>
              </w:rPr>
              <w:t>Alt</w:t>
            </w:r>
            <w:r w:rsidR="00A20146" w:rsidRPr="00A20146">
              <w:rPr>
                <w:rStyle w:val="BodyText32"/>
                <w:sz w:val="22"/>
                <w:szCs w:val="24"/>
              </w:rPr>
              <w:t>erations to existing buildings</w:t>
            </w:r>
            <w:r w:rsidR="00A20146" w:rsidRPr="00A20146">
              <w:rPr>
                <w:rStyle w:val="BodyText32"/>
                <w:sz w:val="22"/>
                <w:szCs w:val="24"/>
              </w:rPr>
              <w:tab/>
            </w:r>
          </w:p>
        </w:tc>
        <w:tc>
          <w:tcPr>
            <w:tcW w:w="1350" w:type="dxa"/>
            <w:vAlign w:val="bottom"/>
          </w:tcPr>
          <w:p w14:paraId="2FB891DE" w14:textId="77777777" w:rsidR="00F5348A" w:rsidRPr="00A20146" w:rsidRDefault="00C177E3" w:rsidP="00A20146">
            <w:pPr>
              <w:pStyle w:val="BodyText7"/>
              <w:spacing w:line="240" w:lineRule="auto"/>
              <w:ind w:right="144" w:firstLine="0"/>
              <w:jc w:val="right"/>
              <w:rPr>
                <w:sz w:val="22"/>
                <w:szCs w:val="24"/>
              </w:rPr>
            </w:pPr>
            <w:r w:rsidRPr="00A20146">
              <w:rPr>
                <w:rStyle w:val="BodyText32"/>
                <w:sz w:val="22"/>
                <w:szCs w:val="24"/>
              </w:rPr>
              <w:t>51,670</w:t>
            </w:r>
          </w:p>
        </w:tc>
      </w:tr>
      <w:tr w:rsidR="00F5348A" w:rsidRPr="00C927D9" w14:paraId="3E1178F3" w14:textId="77777777" w:rsidTr="00A20146">
        <w:trPr>
          <w:trHeight w:val="168"/>
        </w:trPr>
        <w:tc>
          <w:tcPr>
            <w:tcW w:w="3430" w:type="dxa"/>
            <w:vAlign w:val="bottom"/>
          </w:tcPr>
          <w:p w14:paraId="3B0C65F3" w14:textId="77777777" w:rsidR="00F5348A" w:rsidRPr="00A20146" w:rsidRDefault="00F5348A" w:rsidP="00A20146">
            <w:pPr>
              <w:rPr>
                <w:rFonts w:ascii="Times New Roman" w:hAnsi="Times New Roman" w:cs="Times New Roman"/>
                <w:sz w:val="22"/>
              </w:rPr>
            </w:pPr>
          </w:p>
        </w:tc>
        <w:tc>
          <w:tcPr>
            <w:tcW w:w="4950" w:type="dxa"/>
            <w:vAlign w:val="bottom"/>
          </w:tcPr>
          <w:p w14:paraId="65AFE0E2" w14:textId="77777777" w:rsidR="00F5348A" w:rsidRPr="00A20146" w:rsidRDefault="00A20146" w:rsidP="00A20146">
            <w:pPr>
              <w:pStyle w:val="BodyText7"/>
              <w:tabs>
                <w:tab w:val="left" w:leader="dot" w:pos="4775"/>
              </w:tabs>
              <w:spacing w:line="240" w:lineRule="auto"/>
              <w:ind w:firstLine="0"/>
              <w:rPr>
                <w:sz w:val="22"/>
                <w:szCs w:val="24"/>
              </w:rPr>
            </w:pPr>
            <w:r w:rsidRPr="00A20146">
              <w:rPr>
                <w:rStyle w:val="BodyText32"/>
                <w:sz w:val="22"/>
                <w:szCs w:val="24"/>
              </w:rPr>
              <w:t>Equipment</w:t>
            </w:r>
            <w:r w:rsidRPr="00A20146">
              <w:rPr>
                <w:rStyle w:val="BodyText32"/>
                <w:sz w:val="22"/>
                <w:szCs w:val="24"/>
              </w:rPr>
              <w:tab/>
            </w:r>
          </w:p>
        </w:tc>
        <w:tc>
          <w:tcPr>
            <w:tcW w:w="1350" w:type="dxa"/>
            <w:vAlign w:val="bottom"/>
          </w:tcPr>
          <w:p w14:paraId="2753347D" w14:textId="77777777" w:rsidR="00F5348A" w:rsidRPr="00A20146" w:rsidRDefault="00C177E3" w:rsidP="00A20146">
            <w:pPr>
              <w:pStyle w:val="BodyText7"/>
              <w:spacing w:line="240" w:lineRule="auto"/>
              <w:ind w:right="144" w:firstLine="0"/>
              <w:jc w:val="right"/>
              <w:rPr>
                <w:sz w:val="22"/>
                <w:szCs w:val="24"/>
              </w:rPr>
            </w:pPr>
            <w:r w:rsidRPr="00A20146">
              <w:rPr>
                <w:rStyle w:val="BodyText32"/>
                <w:sz w:val="22"/>
                <w:szCs w:val="24"/>
              </w:rPr>
              <w:t>166,670</w:t>
            </w:r>
          </w:p>
        </w:tc>
      </w:tr>
      <w:tr w:rsidR="00F5348A" w:rsidRPr="00C927D9" w14:paraId="01DDAE7A" w14:textId="77777777" w:rsidTr="00A20146">
        <w:trPr>
          <w:trHeight w:val="120"/>
        </w:trPr>
        <w:tc>
          <w:tcPr>
            <w:tcW w:w="3430" w:type="dxa"/>
            <w:vAlign w:val="bottom"/>
          </w:tcPr>
          <w:p w14:paraId="3F59DE71" w14:textId="77777777" w:rsidR="00F5348A" w:rsidRPr="00A20146" w:rsidRDefault="00F5348A" w:rsidP="00A20146">
            <w:pPr>
              <w:rPr>
                <w:rFonts w:ascii="Times New Roman" w:hAnsi="Times New Roman" w:cs="Times New Roman"/>
                <w:sz w:val="22"/>
              </w:rPr>
            </w:pPr>
          </w:p>
        </w:tc>
        <w:tc>
          <w:tcPr>
            <w:tcW w:w="4950" w:type="dxa"/>
            <w:vAlign w:val="bottom"/>
          </w:tcPr>
          <w:p w14:paraId="75B7588F" w14:textId="77777777" w:rsidR="00F5348A" w:rsidRPr="00A20146" w:rsidRDefault="00A20146" w:rsidP="00A20146">
            <w:pPr>
              <w:pStyle w:val="BodyText7"/>
              <w:tabs>
                <w:tab w:val="left" w:leader="dot" w:pos="4775"/>
              </w:tabs>
              <w:spacing w:line="240" w:lineRule="auto"/>
              <w:ind w:firstLine="0"/>
              <w:rPr>
                <w:sz w:val="22"/>
                <w:szCs w:val="24"/>
              </w:rPr>
            </w:pPr>
            <w:r w:rsidRPr="00A20146">
              <w:rPr>
                <w:rStyle w:val="BodyText32"/>
                <w:sz w:val="22"/>
                <w:szCs w:val="24"/>
              </w:rPr>
              <w:t>Other works and services</w:t>
            </w:r>
            <w:r w:rsidRPr="00A20146">
              <w:rPr>
                <w:rStyle w:val="BodyText32"/>
                <w:sz w:val="22"/>
                <w:szCs w:val="24"/>
              </w:rPr>
              <w:tab/>
            </w:r>
          </w:p>
        </w:tc>
        <w:tc>
          <w:tcPr>
            <w:tcW w:w="1350" w:type="dxa"/>
            <w:vAlign w:val="bottom"/>
          </w:tcPr>
          <w:p w14:paraId="15CD590B" w14:textId="77777777" w:rsidR="00F5348A" w:rsidRPr="00A20146" w:rsidRDefault="00C177E3" w:rsidP="00A20146">
            <w:pPr>
              <w:pStyle w:val="BodyText7"/>
              <w:spacing w:line="240" w:lineRule="auto"/>
              <w:ind w:right="144" w:firstLine="0"/>
              <w:jc w:val="right"/>
              <w:rPr>
                <w:sz w:val="22"/>
                <w:szCs w:val="24"/>
              </w:rPr>
            </w:pPr>
            <w:r w:rsidRPr="00A20146">
              <w:rPr>
                <w:rStyle w:val="BodyText32"/>
                <w:sz w:val="22"/>
                <w:szCs w:val="24"/>
              </w:rPr>
              <w:t>38,330</w:t>
            </w:r>
          </w:p>
        </w:tc>
      </w:tr>
      <w:tr w:rsidR="00F5348A" w:rsidRPr="00C927D9" w14:paraId="3E94E6DB" w14:textId="77777777" w:rsidTr="00A20146">
        <w:trPr>
          <w:trHeight w:val="149"/>
        </w:trPr>
        <w:tc>
          <w:tcPr>
            <w:tcW w:w="3430" w:type="dxa"/>
            <w:vAlign w:val="bottom"/>
          </w:tcPr>
          <w:p w14:paraId="307B29A1" w14:textId="77777777" w:rsidR="00F5348A" w:rsidRPr="00A20146" w:rsidRDefault="00F5348A" w:rsidP="00A20146">
            <w:pPr>
              <w:rPr>
                <w:rFonts w:ascii="Times New Roman" w:hAnsi="Times New Roman" w:cs="Times New Roman"/>
                <w:sz w:val="22"/>
              </w:rPr>
            </w:pPr>
          </w:p>
        </w:tc>
        <w:tc>
          <w:tcPr>
            <w:tcW w:w="4950" w:type="dxa"/>
            <w:vAlign w:val="bottom"/>
          </w:tcPr>
          <w:p w14:paraId="7FF8DEE0" w14:textId="77777777" w:rsidR="00F5348A" w:rsidRPr="00A20146" w:rsidRDefault="00C177E3" w:rsidP="00A20146">
            <w:pPr>
              <w:pStyle w:val="BodyText7"/>
              <w:tabs>
                <w:tab w:val="left" w:leader="dot" w:pos="4775"/>
              </w:tabs>
              <w:spacing w:line="240" w:lineRule="auto"/>
              <w:ind w:firstLine="0"/>
              <w:rPr>
                <w:sz w:val="22"/>
                <w:szCs w:val="24"/>
              </w:rPr>
            </w:pPr>
            <w:r w:rsidRPr="00A20146">
              <w:rPr>
                <w:rStyle w:val="BodyText32"/>
                <w:sz w:val="22"/>
                <w:szCs w:val="24"/>
              </w:rPr>
              <w:t>Site development</w:t>
            </w:r>
            <w:r w:rsidR="00A20146" w:rsidRPr="00A20146">
              <w:rPr>
                <w:rStyle w:val="BodyText32"/>
                <w:sz w:val="22"/>
                <w:szCs w:val="24"/>
              </w:rPr>
              <w:tab/>
            </w:r>
          </w:p>
        </w:tc>
        <w:tc>
          <w:tcPr>
            <w:tcW w:w="1350" w:type="dxa"/>
            <w:vAlign w:val="bottom"/>
          </w:tcPr>
          <w:p w14:paraId="098B42F8" w14:textId="77777777" w:rsidR="00F5348A" w:rsidRPr="00A20146" w:rsidRDefault="00C177E3" w:rsidP="00A20146">
            <w:pPr>
              <w:pStyle w:val="BodyText7"/>
              <w:spacing w:line="240" w:lineRule="auto"/>
              <w:ind w:right="144" w:firstLine="0"/>
              <w:jc w:val="right"/>
              <w:rPr>
                <w:sz w:val="22"/>
                <w:szCs w:val="24"/>
              </w:rPr>
            </w:pPr>
            <w:r w:rsidRPr="00A20146">
              <w:rPr>
                <w:rStyle w:val="BodyText32"/>
                <w:sz w:val="22"/>
                <w:szCs w:val="24"/>
              </w:rPr>
              <w:t>66,660</w:t>
            </w:r>
          </w:p>
        </w:tc>
      </w:tr>
      <w:tr w:rsidR="00F5348A" w:rsidRPr="00C927D9" w14:paraId="4E028A1D" w14:textId="77777777" w:rsidTr="00A20146">
        <w:trPr>
          <w:trHeight w:val="226"/>
        </w:trPr>
        <w:tc>
          <w:tcPr>
            <w:tcW w:w="3430" w:type="dxa"/>
            <w:vAlign w:val="bottom"/>
          </w:tcPr>
          <w:p w14:paraId="71693353" w14:textId="77777777" w:rsidR="00F5348A" w:rsidRPr="00A20146" w:rsidRDefault="00F5348A" w:rsidP="00A20146">
            <w:pPr>
              <w:rPr>
                <w:rFonts w:ascii="Times New Roman" w:hAnsi="Times New Roman" w:cs="Times New Roman"/>
                <w:sz w:val="22"/>
              </w:rPr>
            </w:pPr>
          </w:p>
        </w:tc>
        <w:tc>
          <w:tcPr>
            <w:tcW w:w="4950" w:type="dxa"/>
            <w:vAlign w:val="bottom"/>
          </w:tcPr>
          <w:p w14:paraId="6BE2FA33" w14:textId="77777777" w:rsidR="00F5348A" w:rsidRPr="00A20146" w:rsidRDefault="00A20146" w:rsidP="00A20146">
            <w:pPr>
              <w:pStyle w:val="BodyText7"/>
              <w:tabs>
                <w:tab w:val="left" w:leader="dot" w:pos="4775"/>
              </w:tabs>
              <w:spacing w:line="240" w:lineRule="auto"/>
              <w:ind w:firstLine="0"/>
              <w:rPr>
                <w:sz w:val="22"/>
                <w:szCs w:val="24"/>
              </w:rPr>
            </w:pPr>
            <w:r w:rsidRPr="00A20146">
              <w:rPr>
                <w:rStyle w:val="BodyText32"/>
                <w:sz w:val="22"/>
                <w:szCs w:val="24"/>
              </w:rPr>
              <w:t>Planning</w:t>
            </w:r>
            <w:r w:rsidRPr="00A20146">
              <w:rPr>
                <w:rStyle w:val="BodyText32"/>
                <w:sz w:val="22"/>
                <w:szCs w:val="24"/>
              </w:rPr>
              <w:tab/>
            </w:r>
          </w:p>
        </w:tc>
        <w:tc>
          <w:tcPr>
            <w:tcW w:w="1350" w:type="dxa"/>
            <w:tcBorders>
              <w:bottom w:val="single" w:sz="4" w:space="0" w:color="auto"/>
            </w:tcBorders>
            <w:vAlign w:val="bottom"/>
          </w:tcPr>
          <w:p w14:paraId="7DA56AE3" w14:textId="77777777" w:rsidR="00F5348A" w:rsidRPr="00A20146" w:rsidRDefault="00C177E3" w:rsidP="00A20146">
            <w:pPr>
              <w:pStyle w:val="BodyText7"/>
              <w:spacing w:line="240" w:lineRule="auto"/>
              <w:ind w:right="144" w:firstLine="0"/>
              <w:jc w:val="right"/>
              <w:rPr>
                <w:sz w:val="22"/>
                <w:szCs w:val="24"/>
              </w:rPr>
            </w:pPr>
            <w:r w:rsidRPr="00A20146">
              <w:rPr>
                <w:rStyle w:val="BodyText32"/>
                <w:sz w:val="22"/>
                <w:szCs w:val="24"/>
              </w:rPr>
              <w:t>25,000</w:t>
            </w:r>
          </w:p>
        </w:tc>
      </w:tr>
      <w:tr w:rsidR="00F5348A" w:rsidRPr="00C927D9" w14:paraId="3BA6107B" w14:textId="77777777" w:rsidTr="00A20146">
        <w:trPr>
          <w:trHeight w:val="336"/>
        </w:trPr>
        <w:tc>
          <w:tcPr>
            <w:tcW w:w="3430" w:type="dxa"/>
            <w:vAlign w:val="bottom"/>
          </w:tcPr>
          <w:p w14:paraId="527959EB" w14:textId="77777777" w:rsidR="00F5348A" w:rsidRPr="00A20146" w:rsidRDefault="00F5348A" w:rsidP="00A20146">
            <w:pPr>
              <w:rPr>
                <w:rFonts w:ascii="Times New Roman" w:hAnsi="Times New Roman" w:cs="Times New Roman"/>
                <w:sz w:val="22"/>
              </w:rPr>
            </w:pPr>
          </w:p>
        </w:tc>
        <w:tc>
          <w:tcPr>
            <w:tcW w:w="4950" w:type="dxa"/>
            <w:tcBorders>
              <w:bottom w:val="single" w:sz="4" w:space="0" w:color="auto"/>
            </w:tcBorders>
            <w:vAlign w:val="bottom"/>
          </w:tcPr>
          <w:p w14:paraId="147B6EFB" w14:textId="77777777" w:rsidR="00F5348A" w:rsidRPr="00A20146" w:rsidRDefault="00F5348A" w:rsidP="00A20146">
            <w:pPr>
              <w:tabs>
                <w:tab w:val="left" w:leader="dot" w:pos="4775"/>
              </w:tabs>
              <w:rPr>
                <w:rFonts w:ascii="Times New Roman" w:hAnsi="Times New Roman" w:cs="Times New Roman"/>
                <w:sz w:val="22"/>
              </w:rPr>
            </w:pPr>
          </w:p>
        </w:tc>
        <w:tc>
          <w:tcPr>
            <w:tcW w:w="1350" w:type="dxa"/>
            <w:tcBorders>
              <w:top w:val="single" w:sz="4" w:space="0" w:color="auto"/>
              <w:bottom w:val="single" w:sz="4" w:space="0" w:color="auto"/>
            </w:tcBorders>
            <w:vAlign w:val="bottom"/>
          </w:tcPr>
          <w:p w14:paraId="5E5D4828" w14:textId="77777777" w:rsidR="00F5348A" w:rsidRPr="00A20146" w:rsidRDefault="00C177E3" w:rsidP="00A20146">
            <w:pPr>
              <w:pStyle w:val="BodyText7"/>
              <w:spacing w:line="240" w:lineRule="auto"/>
              <w:ind w:right="144" w:firstLine="0"/>
              <w:jc w:val="right"/>
              <w:rPr>
                <w:sz w:val="22"/>
                <w:szCs w:val="24"/>
              </w:rPr>
            </w:pPr>
            <w:r w:rsidRPr="00A20146">
              <w:rPr>
                <w:rStyle w:val="BodyText32"/>
                <w:sz w:val="22"/>
                <w:szCs w:val="24"/>
              </w:rPr>
              <w:t>2,083,330</w:t>
            </w:r>
          </w:p>
        </w:tc>
      </w:tr>
      <w:tr w:rsidR="00F5348A" w:rsidRPr="00C927D9" w14:paraId="5175B5AA" w14:textId="77777777" w:rsidTr="00A20146">
        <w:trPr>
          <w:trHeight w:val="250"/>
        </w:trPr>
        <w:tc>
          <w:tcPr>
            <w:tcW w:w="3430" w:type="dxa"/>
            <w:vAlign w:val="bottom"/>
          </w:tcPr>
          <w:p w14:paraId="6CD31260" w14:textId="77777777" w:rsidR="00F5348A" w:rsidRPr="00A20146" w:rsidRDefault="00C177E3" w:rsidP="00A20146">
            <w:pPr>
              <w:pStyle w:val="BodyText7"/>
              <w:spacing w:line="240" w:lineRule="auto"/>
              <w:ind w:left="630" w:hanging="360"/>
              <w:rPr>
                <w:sz w:val="22"/>
                <w:szCs w:val="24"/>
              </w:rPr>
            </w:pPr>
            <w:r w:rsidRPr="00A20146">
              <w:rPr>
                <w:rStyle w:val="BodyText32"/>
                <w:sz w:val="22"/>
                <w:szCs w:val="24"/>
              </w:rPr>
              <w:t>Townsville Teachers College</w:t>
            </w:r>
          </w:p>
        </w:tc>
        <w:tc>
          <w:tcPr>
            <w:tcW w:w="4950" w:type="dxa"/>
            <w:tcBorders>
              <w:top w:val="single" w:sz="4" w:space="0" w:color="auto"/>
            </w:tcBorders>
            <w:vAlign w:val="bottom"/>
          </w:tcPr>
          <w:p w14:paraId="7874E8F4" w14:textId="77777777" w:rsidR="00F5348A" w:rsidRPr="00A20146" w:rsidRDefault="00A20146" w:rsidP="00A20146">
            <w:pPr>
              <w:pStyle w:val="BodyText7"/>
              <w:tabs>
                <w:tab w:val="left" w:leader="dot" w:pos="4775"/>
              </w:tabs>
              <w:spacing w:line="240" w:lineRule="auto"/>
              <w:ind w:firstLine="0"/>
              <w:rPr>
                <w:sz w:val="22"/>
                <w:szCs w:val="24"/>
              </w:rPr>
            </w:pPr>
            <w:r w:rsidRPr="00A20146">
              <w:rPr>
                <w:rStyle w:val="BodyText32"/>
                <w:sz w:val="22"/>
                <w:szCs w:val="24"/>
              </w:rPr>
              <w:t>Completion of library—Stage 1</w:t>
            </w:r>
            <w:r w:rsidRPr="00A20146">
              <w:rPr>
                <w:rStyle w:val="BodyText32"/>
                <w:sz w:val="22"/>
                <w:szCs w:val="24"/>
              </w:rPr>
              <w:tab/>
            </w:r>
          </w:p>
        </w:tc>
        <w:tc>
          <w:tcPr>
            <w:tcW w:w="1350" w:type="dxa"/>
            <w:tcBorders>
              <w:top w:val="single" w:sz="4" w:space="0" w:color="auto"/>
            </w:tcBorders>
            <w:vAlign w:val="bottom"/>
          </w:tcPr>
          <w:p w14:paraId="3819D10D" w14:textId="77777777" w:rsidR="00F5348A" w:rsidRPr="00A20146" w:rsidRDefault="00C177E3" w:rsidP="00A20146">
            <w:pPr>
              <w:pStyle w:val="BodyText7"/>
              <w:spacing w:line="240" w:lineRule="auto"/>
              <w:ind w:right="144" w:firstLine="0"/>
              <w:jc w:val="right"/>
              <w:rPr>
                <w:sz w:val="22"/>
                <w:szCs w:val="24"/>
              </w:rPr>
            </w:pPr>
            <w:r w:rsidRPr="00A20146">
              <w:rPr>
                <w:rStyle w:val="BodyText32"/>
                <w:sz w:val="22"/>
                <w:szCs w:val="24"/>
              </w:rPr>
              <w:t>216,000</w:t>
            </w:r>
          </w:p>
        </w:tc>
      </w:tr>
      <w:tr w:rsidR="00F5348A" w:rsidRPr="00C927D9" w14:paraId="206DFE13" w14:textId="77777777" w:rsidTr="00A20146">
        <w:trPr>
          <w:trHeight w:val="134"/>
        </w:trPr>
        <w:tc>
          <w:tcPr>
            <w:tcW w:w="3430" w:type="dxa"/>
            <w:vAlign w:val="bottom"/>
          </w:tcPr>
          <w:p w14:paraId="2BC721B6" w14:textId="77777777" w:rsidR="00F5348A" w:rsidRPr="00A20146" w:rsidRDefault="00F5348A" w:rsidP="00A20146">
            <w:pPr>
              <w:rPr>
                <w:rFonts w:ascii="Times New Roman" w:hAnsi="Times New Roman" w:cs="Times New Roman"/>
                <w:sz w:val="22"/>
              </w:rPr>
            </w:pPr>
          </w:p>
        </w:tc>
        <w:tc>
          <w:tcPr>
            <w:tcW w:w="4950" w:type="dxa"/>
            <w:vAlign w:val="bottom"/>
          </w:tcPr>
          <w:p w14:paraId="11650CA0" w14:textId="77777777" w:rsidR="00F5348A" w:rsidRPr="00A20146" w:rsidRDefault="00A20146" w:rsidP="00A20146">
            <w:pPr>
              <w:pStyle w:val="BodyText7"/>
              <w:tabs>
                <w:tab w:val="left" w:leader="dot" w:pos="4775"/>
              </w:tabs>
              <w:spacing w:line="240" w:lineRule="auto"/>
              <w:ind w:firstLine="0"/>
              <w:rPr>
                <w:sz w:val="22"/>
                <w:szCs w:val="24"/>
              </w:rPr>
            </w:pPr>
            <w:r w:rsidRPr="00A20146">
              <w:rPr>
                <w:rStyle w:val="BodyText32"/>
                <w:sz w:val="22"/>
                <w:szCs w:val="24"/>
              </w:rPr>
              <w:t>Erection of library—Stage 2</w:t>
            </w:r>
            <w:r w:rsidRPr="00A20146">
              <w:rPr>
                <w:rStyle w:val="BodyText32"/>
                <w:sz w:val="22"/>
                <w:szCs w:val="24"/>
              </w:rPr>
              <w:tab/>
            </w:r>
          </w:p>
        </w:tc>
        <w:tc>
          <w:tcPr>
            <w:tcW w:w="1350" w:type="dxa"/>
            <w:vAlign w:val="bottom"/>
          </w:tcPr>
          <w:p w14:paraId="6CA210DE" w14:textId="77777777" w:rsidR="00F5348A" w:rsidRPr="00A20146" w:rsidRDefault="00C177E3" w:rsidP="00A20146">
            <w:pPr>
              <w:pStyle w:val="BodyText7"/>
              <w:spacing w:line="240" w:lineRule="auto"/>
              <w:ind w:right="144" w:firstLine="0"/>
              <w:jc w:val="right"/>
              <w:rPr>
                <w:sz w:val="22"/>
                <w:szCs w:val="24"/>
              </w:rPr>
            </w:pPr>
            <w:r w:rsidRPr="00A20146">
              <w:rPr>
                <w:rStyle w:val="BodyText32"/>
                <w:sz w:val="22"/>
                <w:szCs w:val="24"/>
              </w:rPr>
              <w:t>378,000</w:t>
            </w:r>
          </w:p>
        </w:tc>
      </w:tr>
      <w:tr w:rsidR="00F5348A" w:rsidRPr="00C927D9" w14:paraId="01239AC8" w14:textId="77777777" w:rsidTr="00A20146">
        <w:trPr>
          <w:trHeight w:val="206"/>
        </w:trPr>
        <w:tc>
          <w:tcPr>
            <w:tcW w:w="3430" w:type="dxa"/>
            <w:vAlign w:val="bottom"/>
          </w:tcPr>
          <w:p w14:paraId="36B8E842" w14:textId="77777777" w:rsidR="00F5348A" w:rsidRPr="00A20146" w:rsidRDefault="00F5348A" w:rsidP="00A20146">
            <w:pPr>
              <w:rPr>
                <w:rFonts w:ascii="Times New Roman" w:hAnsi="Times New Roman" w:cs="Times New Roman"/>
                <w:sz w:val="22"/>
              </w:rPr>
            </w:pPr>
          </w:p>
        </w:tc>
        <w:tc>
          <w:tcPr>
            <w:tcW w:w="4950" w:type="dxa"/>
            <w:vAlign w:val="bottom"/>
          </w:tcPr>
          <w:p w14:paraId="6EB2FF25" w14:textId="77777777" w:rsidR="00F5348A" w:rsidRPr="00A20146" w:rsidRDefault="00A20146" w:rsidP="00A20146">
            <w:pPr>
              <w:pStyle w:val="BodyText7"/>
              <w:tabs>
                <w:tab w:val="left" w:leader="dot" w:pos="4775"/>
              </w:tabs>
              <w:spacing w:line="240" w:lineRule="auto"/>
              <w:ind w:firstLine="0"/>
              <w:rPr>
                <w:sz w:val="22"/>
                <w:szCs w:val="24"/>
              </w:rPr>
            </w:pPr>
            <w:r w:rsidRPr="00A20146">
              <w:rPr>
                <w:rStyle w:val="BodyText32"/>
                <w:sz w:val="22"/>
                <w:szCs w:val="24"/>
              </w:rPr>
              <w:t>Equipment</w:t>
            </w:r>
            <w:r w:rsidRPr="00A20146">
              <w:rPr>
                <w:rStyle w:val="BodyText32"/>
                <w:sz w:val="22"/>
                <w:szCs w:val="24"/>
              </w:rPr>
              <w:tab/>
            </w:r>
          </w:p>
        </w:tc>
        <w:tc>
          <w:tcPr>
            <w:tcW w:w="1350" w:type="dxa"/>
            <w:vAlign w:val="bottom"/>
          </w:tcPr>
          <w:p w14:paraId="63F3201B" w14:textId="77777777" w:rsidR="00F5348A" w:rsidRPr="00A20146" w:rsidRDefault="00C177E3" w:rsidP="00A20146">
            <w:pPr>
              <w:pStyle w:val="BodyText7"/>
              <w:spacing w:line="240" w:lineRule="auto"/>
              <w:ind w:right="144" w:firstLine="0"/>
              <w:jc w:val="right"/>
              <w:rPr>
                <w:sz w:val="22"/>
                <w:szCs w:val="24"/>
              </w:rPr>
            </w:pPr>
            <w:r w:rsidRPr="00A20146">
              <w:rPr>
                <w:rStyle w:val="BodyText32"/>
                <w:sz w:val="22"/>
                <w:szCs w:val="24"/>
              </w:rPr>
              <w:t>18,000</w:t>
            </w:r>
          </w:p>
        </w:tc>
      </w:tr>
      <w:tr w:rsidR="00F5348A" w:rsidRPr="00C927D9" w14:paraId="3FBF3F7E" w14:textId="77777777" w:rsidTr="00A20146">
        <w:trPr>
          <w:trHeight w:val="168"/>
        </w:trPr>
        <w:tc>
          <w:tcPr>
            <w:tcW w:w="3430" w:type="dxa"/>
            <w:vAlign w:val="bottom"/>
          </w:tcPr>
          <w:p w14:paraId="4DF59E82" w14:textId="77777777" w:rsidR="00F5348A" w:rsidRPr="00A20146" w:rsidRDefault="00F5348A" w:rsidP="00A20146">
            <w:pPr>
              <w:rPr>
                <w:rFonts w:ascii="Times New Roman" w:hAnsi="Times New Roman" w:cs="Times New Roman"/>
                <w:sz w:val="22"/>
              </w:rPr>
            </w:pPr>
          </w:p>
        </w:tc>
        <w:tc>
          <w:tcPr>
            <w:tcW w:w="4950" w:type="dxa"/>
            <w:vAlign w:val="bottom"/>
          </w:tcPr>
          <w:p w14:paraId="62CEAF60" w14:textId="77777777" w:rsidR="00F5348A" w:rsidRPr="00A20146" w:rsidRDefault="00A20146" w:rsidP="00A20146">
            <w:pPr>
              <w:pStyle w:val="BodyText7"/>
              <w:tabs>
                <w:tab w:val="left" w:leader="dot" w:pos="4775"/>
              </w:tabs>
              <w:spacing w:line="240" w:lineRule="auto"/>
              <w:ind w:firstLine="0"/>
              <w:rPr>
                <w:sz w:val="22"/>
                <w:szCs w:val="24"/>
              </w:rPr>
            </w:pPr>
            <w:r w:rsidRPr="00A20146">
              <w:rPr>
                <w:rStyle w:val="BodyText32"/>
                <w:sz w:val="22"/>
                <w:szCs w:val="24"/>
              </w:rPr>
              <w:t>Purchase of land</w:t>
            </w:r>
            <w:r w:rsidRPr="00A20146">
              <w:rPr>
                <w:rStyle w:val="BodyText32"/>
                <w:sz w:val="22"/>
                <w:szCs w:val="24"/>
              </w:rPr>
              <w:tab/>
            </w:r>
          </w:p>
        </w:tc>
        <w:tc>
          <w:tcPr>
            <w:tcW w:w="1350" w:type="dxa"/>
            <w:vAlign w:val="bottom"/>
          </w:tcPr>
          <w:p w14:paraId="2E2AEC7D" w14:textId="77777777" w:rsidR="00F5348A" w:rsidRPr="00A20146" w:rsidRDefault="00C177E3" w:rsidP="00A20146">
            <w:pPr>
              <w:pStyle w:val="BodyText7"/>
              <w:spacing w:line="240" w:lineRule="auto"/>
              <w:ind w:right="144" w:firstLine="0"/>
              <w:jc w:val="right"/>
              <w:rPr>
                <w:sz w:val="22"/>
                <w:szCs w:val="24"/>
              </w:rPr>
            </w:pPr>
            <w:r w:rsidRPr="00A20146">
              <w:rPr>
                <w:rStyle w:val="BodyText32"/>
                <w:sz w:val="22"/>
                <w:szCs w:val="24"/>
              </w:rPr>
              <w:t>45,000</w:t>
            </w:r>
          </w:p>
        </w:tc>
      </w:tr>
      <w:tr w:rsidR="00F5348A" w:rsidRPr="00C927D9" w14:paraId="4A4F017F" w14:textId="77777777" w:rsidTr="00A20146">
        <w:trPr>
          <w:trHeight w:val="120"/>
        </w:trPr>
        <w:tc>
          <w:tcPr>
            <w:tcW w:w="3430" w:type="dxa"/>
            <w:vAlign w:val="bottom"/>
          </w:tcPr>
          <w:p w14:paraId="26F39493" w14:textId="77777777" w:rsidR="00F5348A" w:rsidRPr="00A20146" w:rsidRDefault="00F5348A" w:rsidP="00A20146">
            <w:pPr>
              <w:rPr>
                <w:rFonts w:ascii="Times New Roman" w:hAnsi="Times New Roman" w:cs="Times New Roman"/>
                <w:sz w:val="22"/>
              </w:rPr>
            </w:pPr>
          </w:p>
        </w:tc>
        <w:tc>
          <w:tcPr>
            <w:tcW w:w="4950" w:type="dxa"/>
            <w:vAlign w:val="bottom"/>
          </w:tcPr>
          <w:p w14:paraId="69979009" w14:textId="77777777" w:rsidR="00F5348A" w:rsidRPr="00A20146" w:rsidRDefault="00A20146" w:rsidP="00A20146">
            <w:pPr>
              <w:pStyle w:val="BodyText7"/>
              <w:tabs>
                <w:tab w:val="left" w:leader="dot" w:pos="4775"/>
              </w:tabs>
              <w:spacing w:line="240" w:lineRule="auto"/>
              <w:ind w:firstLine="0"/>
              <w:rPr>
                <w:sz w:val="22"/>
                <w:szCs w:val="24"/>
              </w:rPr>
            </w:pPr>
            <w:r w:rsidRPr="00A20146">
              <w:rPr>
                <w:rStyle w:val="BodyText32"/>
                <w:sz w:val="22"/>
                <w:szCs w:val="24"/>
              </w:rPr>
              <w:t>Site development</w:t>
            </w:r>
            <w:r w:rsidRPr="00A20146">
              <w:rPr>
                <w:rStyle w:val="BodyText32"/>
                <w:sz w:val="22"/>
                <w:szCs w:val="24"/>
              </w:rPr>
              <w:tab/>
            </w:r>
          </w:p>
        </w:tc>
        <w:tc>
          <w:tcPr>
            <w:tcW w:w="1350" w:type="dxa"/>
            <w:vAlign w:val="bottom"/>
          </w:tcPr>
          <w:p w14:paraId="767D91CB" w14:textId="77777777" w:rsidR="00F5348A" w:rsidRPr="00A20146" w:rsidRDefault="00C177E3" w:rsidP="00A20146">
            <w:pPr>
              <w:pStyle w:val="BodyText7"/>
              <w:spacing w:line="240" w:lineRule="auto"/>
              <w:ind w:right="144" w:firstLine="0"/>
              <w:jc w:val="right"/>
              <w:rPr>
                <w:sz w:val="22"/>
                <w:szCs w:val="24"/>
              </w:rPr>
            </w:pPr>
            <w:r w:rsidRPr="00A20146">
              <w:rPr>
                <w:rStyle w:val="BodyText32"/>
                <w:sz w:val="22"/>
                <w:szCs w:val="24"/>
              </w:rPr>
              <w:t>18,000</w:t>
            </w:r>
          </w:p>
        </w:tc>
      </w:tr>
      <w:tr w:rsidR="00F5348A" w:rsidRPr="00C927D9" w14:paraId="69C2BFFE" w14:textId="77777777" w:rsidTr="00A20146">
        <w:trPr>
          <w:trHeight w:val="178"/>
        </w:trPr>
        <w:tc>
          <w:tcPr>
            <w:tcW w:w="3430" w:type="dxa"/>
            <w:vAlign w:val="bottom"/>
          </w:tcPr>
          <w:p w14:paraId="53F93C94" w14:textId="77777777" w:rsidR="00F5348A" w:rsidRPr="00A20146" w:rsidRDefault="00F5348A" w:rsidP="00A20146">
            <w:pPr>
              <w:rPr>
                <w:rFonts w:ascii="Times New Roman" w:hAnsi="Times New Roman" w:cs="Times New Roman"/>
                <w:sz w:val="22"/>
              </w:rPr>
            </w:pPr>
          </w:p>
        </w:tc>
        <w:tc>
          <w:tcPr>
            <w:tcW w:w="4950" w:type="dxa"/>
            <w:vAlign w:val="bottom"/>
          </w:tcPr>
          <w:p w14:paraId="1B95D2A2" w14:textId="77777777" w:rsidR="00F5348A" w:rsidRPr="00A20146" w:rsidRDefault="00A20146" w:rsidP="00A20146">
            <w:pPr>
              <w:pStyle w:val="BodyText7"/>
              <w:tabs>
                <w:tab w:val="left" w:leader="dot" w:pos="4775"/>
              </w:tabs>
              <w:spacing w:line="240" w:lineRule="auto"/>
              <w:ind w:firstLine="0"/>
              <w:rPr>
                <w:sz w:val="22"/>
                <w:szCs w:val="24"/>
              </w:rPr>
            </w:pPr>
            <w:r w:rsidRPr="00A20146">
              <w:rPr>
                <w:rStyle w:val="BodyText32"/>
                <w:sz w:val="22"/>
                <w:szCs w:val="24"/>
              </w:rPr>
              <w:t>Other works and services</w:t>
            </w:r>
            <w:r w:rsidRPr="00A20146">
              <w:rPr>
                <w:rStyle w:val="BodyText32"/>
                <w:sz w:val="22"/>
                <w:szCs w:val="24"/>
              </w:rPr>
              <w:tab/>
            </w:r>
          </w:p>
        </w:tc>
        <w:tc>
          <w:tcPr>
            <w:tcW w:w="1350" w:type="dxa"/>
            <w:vAlign w:val="bottom"/>
          </w:tcPr>
          <w:p w14:paraId="5DBE54A9" w14:textId="77777777" w:rsidR="00F5348A" w:rsidRPr="00A20146" w:rsidRDefault="00C177E3" w:rsidP="00A20146">
            <w:pPr>
              <w:pStyle w:val="BodyText7"/>
              <w:spacing w:line="240" w:lineRule="auto"/>
              <w:ind w:right="144" w:firstLine="0"/>
              <w:jc w:val="right"/>
              <w:rPr>
                <w:sz w:val="22"/>
                <w:szCs w:val="24"/>
              </w:rPr>
            </w:pPr>
            <w:r w:rsidRPr="00A20146">
              <w:rPr>
                <w:rStyle w:val="BodyText32"/>
                <w:sz w:val="22"/>
                <w:szCs w:val="24"/>
              </w:rPr>
              <w:t>27,000</w:t>
            </w:r>
          </w:p>
        </w:tc>
      </w:tr>
      <w:tr w:rsidR="00F5348A" w:rsidRPr="00C927D9" w14:paraId="4CE1A01E" w14:textId="77777777" w:rsidTr="00A20146">
        <w:trPr>
          <w:trHeight w:val="226"/>
        </w:trPr>
        <w:tc>
          <w:tcPr>
            <w:tcW w:w="3430" w:type="dxa"/>
            <w:vAlign w:val="bottom"/>
          </w:tcPr>
          <w:p w14:paraId="6F4C62FD" w14:textId="77777777" w:rsidR="00F5348A" w:rsidRPr="00A20146" w:rsidRDefault="00F5348A" w:rsidP="00A20146">
            <w:pPr>
              <w:rPr>
                <w:rFonts w:ascii="Times New Roman" w:hAnsi="Times New Roman" w:cs="Times New Roman"/>
                <w:sz w:val="22"/>
              </w:rPr>
            </w:pPr>
          </w:p>
        </w:tc>
        <w:tc>
          <w:tcPr>
            <w:tcW w:w="4950" w:type="dxa"/>
            <w:vAlign w:val="bottom"/>
          </w:tcPr>
          <w:p w14:paraId="607E7D71" w14:textId="77777777" w:rsidR="00F5348A" w:rsidRPr="00A20146" w:rsidRDefault="00A20146" w:rsidP="00A20146">
            <w:pPr>
              <w:pStyle w:val="BodyText7"/>
              <w:tabs>
                <w:tab w:val="left" w:leader="dot" w:pos="4775"/>
              </w:tabs>
              <w:spacing w:line="240" w:lineRule="auto"/>
              <w:ind w:firstLine="0"/>
              <w:rPr>
                <w:sz w:val="22"/>
                <w:szCs w:val="24"/>
              </w:rPr>
            </w:pPr>
            <w:r w:rsidRPr="00A20146">
              <w:rPr>
                <w:rStyle w:val="BodyText32"/>
                <w:sz w:val="22"/>
                <w:szCs w:val="24"/>
              </w:rPr>
              <w:t>Planning</w:t>
            </w:r>
            <w:r w:rsidRPr="00A20146">
              <w:rPr>
                <w:rStyle w:val="BodyText32"/>
                <w:sz w:val="22"/>
                <w:szCs w:val="24"/>
              </w:rPr>
              <w:tab/>
            </w:r>
          </w:p>
        </w:tc>
        <w:tc>
          <w:tcPr>
            <w:tcW w:w="1350" w:type="dxa"/>
            <w:tcBorders>
              <w:bottom w:val="single" w:sz="4" w:space="0" w:color="auto"/>
            </w:tcBorders>
            <w:vAlign w:val="bottom"/>
          </w:tcPr>
          <w:p w14:paraId="6F9F49DD" w14:textId="77777777" w:rsidR="00F5348A" w:rsidRPr="00A20146" w:rsidRDefault="00C177E3" w:rsidP="00A20146">
            <w:pPr>
              <w:pStyle w:val="BodyText7"/>
              <w:spacing w:line="240" w:lineRule="auto"/>
              <w:ind w:right="144" w:firstLine="0"/>
              <w:jc w:val="right"/>
              <w:rPr>
                <w:sz w:val="22"/>
                <w:szCs w:val="24"/>
              </w:rPr>
            </w:pPr>
            <w:r w:rsidRPr="00A20146">
              <w:rPr>
                <w:rStyle w:val="BodyText32"/>
                <w:sz w:val="22"/>
                <w:szCs w:val="24"/>
              </w:rPr>
              <w:t>18,000</w:t>
            </w:r>
          </w:p>
        </w:tc>
      </w:tr>
      <w:tr w:rsidR="00F5348A" w:rsidRPr="00C927D9" w14:paraId="6FC4D78C" w14:textId="77777777" w:rsidTr="00A20146">
        <w:trPr>
          <w:trHeight w:val="317"/>
        </w:trPr>
        <w:tc>
          <w:tcPr>
            <w:tcW w:w="3430" w:type="dxa"/>
            <w:vAlign w:val="bottom"/>
          </w:tcPr>
          <w:p w14:paraId="06C86A0E" w14:textId="77777777" w:rsidR="00F5348A" w:rsidRPr="00A20146" w:rsidRDefault="00F5348A" w:rsidP="00A20146">
            <w:pPr>
              <w:rPr>
                <w:rFonts w:ascii="Times New Roman" w:hAnsi="Times New Roman" w:cs="Times New Roman"/>
                <w:sz w:val="22"/>
              </w:rPr>
            </w:pPr>
          </w:p>
        </w:tc>
        <w:tc>
          <w:tcPr>
            <w:tcW w:w="4950" w:type="dxa"/>
            <w:tcBorders>
              <w:bottom w:val="single" w:sz="4" w:space="0" w:color="auto"/>
            </w:tcBorders>
            <w:vAlign w:val="bottom"/>
          </w:tcPr>
          <w:p w14:paraId="519955AE" w14:textId="77777777" w:rsidR="00F5348A" w:rsidRPr="00A20146" w:rsidRDefault="00F5348A" w:rsidP="00A20146">
            <w:pPr>
              <w:tabs>
                <w:tab w:val="left" w:leader="dot" w:pos="4775"/>
              </w:tabs>
              <w:rPr>
                <w:rFonts w:ascii="Times New Roman" w:hAnsi="Times New Roman" w:cs="Times New Roman"/>
                <w:sz w:val="22"/>
              </w:rPr>
            </w:pPr>
          </w:p>
        </w:tc>
        <w:tc>
          <w:tcPr>
            <w:tcW w:w="1350" w:type="dxa"/>
            <w:tcBorders>
              <w:top w:val="single" w:sz="4" w:space="0" w:color="auto"/>
              <w:bottom w:val="single" w:sz="4" w:space="0" w:color="auto"/>
            </w:tcBorders>
            <w:vAlign w:val="bottom"/>
          </w:tcPr>
          <w:p w14:paraId="0278CFB4" w14:textId="77777777" w:rsidR="00F5348A" w:rsidRPr="00A20146" w:rsidRDefault="00C177E3" w:rsidP="00A20146">
            <w:pPr>
              <w:pStyle w:val="BodyText7"/>
              <w:spacing w:line="240" w:lineRule="auto"/>
              <w:ind w:right="144" w:firstLine="0"/>
              <w:jc w:val="right"/>
              <w:rPr>
                <w:sz w:val="22"/>
                <w:szCs w:val="24"/>
              </w:rPr>
            </w:pPr>
            <w:r w:rsidRPr="00A20146">
              <w:rPr>
                <w:rStyle w:val="BodyText32"/>
                <w:sz w:val="22"/>
                <w:szCs w:val="24"/>
              </w:rPr>
              <w:t>720,000</w:t>
            </w:r>
          </w:p>
        </w:tc>
      </w:tr>
      <w:tr w:rsidR="00F577FB" w:rsidRPr="00C927D9" w14:paraId="2F97DF5D" w14:textId="77777777" w:rsidTr="00F577FB">
        <w:trPr>
          <w:trHeight w:val="323"/>
        </w:trPr>
        <w:tc>
          <w:tcPr>
            <w:tcW w:w="3430" w:type="dxa"/>
            <w:vMerge w:val="restart"/>
            <w:vAlign w:val="bottom"/>
          </w:tcPr>
          <w:p w14:paraId="6D8E07AD" w14:textId="77777777" w:rsidR="00F577FB" w:rsidRPr="00A20146" w:rsidRDefault="00F577FB" w:rsidP="00F577FB">
            <w:pPr>
              <w:pStyle w:val="BodyText7"/>
              <w:spacing w:line="240" w:lineRule="auto"/>
              <w:ind w:left="630" w:hanging="360"/>
              <w:rPr>
                <w:sz w:val="22"/>
                <w:szCs w:val="24"/>
              </w:rPr>
            </w:pPr>
            <w:r w:rsidRPr="00A20146">
              <w:rPr>
                <w:rStyle w:val="BodyText32"/>
                <w:sz w:val="22"/>
                <w:szCs w:val="24"/>
              </w:rPr>
              <w:t>All or any of the colleges of advanced education specified in</w:t>
            </w:r>
            <w:r>
              <w:rPr>
                <w:rStyle w:val="BodyText32"/>
                <w:sz w:val="22"/>
                <w:szCs w:val="24"/>
              </w:rPr>
              <w:t xml:space="preserve"> </w:t>
            </w:r>
            <w:r w:rsidRPr="00A20146">
              <w:rPr>
                <w:rStyle w:val="BodyText32"/>
                <w:sz w:val="22"/>
                <w:szCs w:val="24"/>
              </w:rPr>
              <w:t>this Schedule in respect of Queensland</w:t>
            </w:r>
          </w:p>
        </w:tc>
        <w:tc>
          <w:tcPr>
            <w:tcW w:w="4950" w:type="dxa"/>
            <w:tcBorders>
              <w:top w:val="single" w:sz="4" w:space="0" w:color="auto"/>
            </w:tcBorders>
            <w:vAlign w:val="bottom"/>
          </w:tcPr>
          <w:p w14:paraId="7CC96551" w14:textId="77777777" w:rsidR="00F577FB" w:rsidRPr="00A20146" w:rsidRDefault="00F577FB" w:rsidP="00A20146">
            <w:pPr>
              <w:pStyle w:val="BodyText7"/>
              <w:tabs>
                <w:tab w:val="left" w:leader="dot" w:pos="4775"/>
              </w:tabs>
              <w:spacing w:line="240" w:lineRule="auto"/>
              <w:ind w:left="260" w:hanging="260"/>
              <w:rPr>
                <w:sz w:val="22"/>
                <w:szCs w:val="24"/>
              </w:rPr>
            </w:pPr>
            <w:r w:rsidRPr="00A20146">
              <w:rPr>
                <w:rStyle w:val="BodyText32"/>
                <w:sz w:val="22"/>
                <w:szCs w:val="24"/>
              </w:rPr>
              <w:t>All or any of the approved projects in respect of those colleges</w:t>
            </w:r>
            <w:r w:rsidRPr="00A20146">
              <w:rPr>
                <w:rStyle w:val="BodyText32"/>
                <w:sz w:val="22"/>
                <w:szCs w:val="24"/>
              </w:rPr>
              <w:tab/>
            </w:r>
          </w:p>
        </w:tc>
        <w:tc>
          <w:tcPr>
            <w:tcW w:w="1350" w:type="dxa"/>
            <w:tcBorders>
              <w:top w:val="single" w:sz="4" w:space="0" w:color="auto"/>
              <w:bottom w:val="single" w:sz="4" w:space="0" w:color="auto"/>
            </w:tcBorders>
            <w:vAlign w:val="bottom"/>
          </w:tcPr>
          <w:p w14:paraId="5540BCCD" w14:textId="77777777" w:rsidR="00F577FB" w:rsidRPr="00A20146" w:rsidRDefault="00F577FB" w:rsidP="00A20146">
            <w:pPr>
              <w:pStyle w:val="BodyText7"/>
              <w:spacing w:line="240" w:lineRule="auto"/>
              <w:ind w:right="144" w:firstLine="0"/>
              <w:jc w:val="right"/>
              <w:rPr>
                <w:sz w:val="22"/>
                <w:szCs w:val="24"/>
              </w:rPr>
            </w:pPr>
            <w:r w:rsidRPr="00A20146">
              <w:rPr>
                <w:rStyle w:val="BodyText32"/>
                <w:sz w:val="22"/>
                <w:szCs w:val="24"/>
              </w:rPr>
              <w:t>58,500</w:t>
            </w:r>
          </w:p>
        </w:tc>
      </w:tr>
      <w:tr w:rsidR="00F577FB" w:rsidRPr="00C927D9" w14:paraId="6491A50C" w14:textId="77777777" w:rsidTr="00A20146">
        <w:trPr>
          <w:trHeight w:val="317"/>
        </w:trPr>
        <w:tc>
          <w:tcPr>
            <w:tcW w:w="3430" w:type="dxa"/>
            <w:vMerge/>
            <w:vAlign w:val="bottom"/>
          </w:tcPr>
          <w:p w14:paraId="7060B2EC" w14:textId="77777777" w:rsidR="00F577FB" w:rsidRPr="00A20146" w:rsidRDefault="00F577FB" w:rsidP="00A20146">
            <w:pPr>
              <w:pStyle w:val="BodyText7"/>
              <w:spacing w:line="240" w:lineRule="auto"/>
              <w:ind w:left="630" w:hanging="360"/>
              <w:rPr>
                <w:sz w:val="22"/>
                <w:szCs w:val="24"/>
              </w:rPr>
            </w:pPr>
          </w:p>
        </w:tc>
        <w:tc>
          <w:tcPr>
            <w:tcW w:w="4950" w:type="dxa"/>
            <w:vAlign w:val="bottom"/>
          </w:tcPr>
          <w:p w14:paraId="48BCF428" w14:textId="77777777" w:rsidR="00F577FB" w:rsidRPr="00A20146" w:rsidRDefault="00F577FB" w:rsidP="00A20146">
            <w:pPr>
              <w:tabs>
                <w:tab w:val="left" w:leader="dot" w:pos="4775"/>
              </w:tabs>
              <w:rPr>
                <w:rFonts w:ascii="Times New Roman" w:hAnsi="Times New Roman" w:cs="Times New Roman"/>
                <w:sz w:val="22"/>
              </w:rPr>
            </w:pPr>
          </w:p>
        </w:tc>
        <w:tc>
          <w:tcPr>
            <w:tcW w:w="1350" w:type="dxa"/>
            <w:tcBorders>
              <w:top w:val="single" w:sz="4" w:space="0" w:color="auto"/>
              <w:bottom w:val="single" w:sz="4" w:space="0" w:color="auto"/>
            </w:tcBorders>
            <w:vAlign w:val="bottom"/>
          </w:tcPr>
          <w:p w14:paraId="13EF7614" w14:textId="77777777" w:rsidR="00F577FB" w:rsidRPr="00A20146" w:rsidRDefault="00F577FB" w:rsidP="00A20146">
            <w:pPr>
              <w:pStyle w:val="BodyText7"/>
              <w:spacing w:line="240" w:lineRule="auto"/>
              <w:ind w:right="144" w:firstLine="0"/>
              <w:jc w:val="right"/>
              <w:rPr>
                <w:sz w:val="22"/>
                <w:szCs w:val="24"/>
              </w:rPr>
            </w:pPr>
            <w:r w:rsidRPr="00A20146">
              <w:rPr>
                <w:rStyle w:val="BodyText32"/>
                <w:sz w:val="22"/>
                <w:szCs w:val="24"/>
              </w:rPr>
              <w:t>58,500</w:t>
            </w:r>
          </w:p>
        </w:tc>
      </w:tr>
      <w:tr w:rsidR="00F5348A" w:rsidRPr="00C927D9" w14:paraId="176BE8D1" w14:textId="77777777" w:rsidTr="00A20146">
        <w:trPr>
          <w:trHeight w:val="302"/>
        </w:trPr>
        <w:tc>
          <w:tcPr>
            <w:tcW w:w="3430" w:type="dxa"/>
            <w:tcBorders>
              <w:bottom w:val="single" w:sz="4" w:space="0" w:color="auto"/>
            </w:tcBorders>
            <w:vAlign w:val="bottom"/>
          </w:tcPr>
          <w:p w14:paraId="427597A6" w14:textId="77777777" w:rsidR="00F5348A" w:rsidRPr="00A20146" w:rsidRDefault="00F5348A" w:rsidP="00A20146">
            <w:pPr>
              <w:rPr>
                <w:rFonts w:ascii="Times New Roman" w:hAnsi="Times New Roman" w:cs="Times New Roman"/>
                <w:sz w:val="22"/>
              </w:rPr>
            </w:pPr>
          </w:p>
        </w:tc>
        <w:tc>
          <w:tcPr>
            <w:tcW w:w="4950" w:type="dxa"/>
            <w:tcBorders>
              <w:bottom w:val="single" w:sz="4" w:space="0" w:color="auto"/>
            </w:tcBorders>
            <w:vAlign w:val="bottom"/>
          </w:tcPr>
          <w:p w14:paraId="3447906D" w14:textId="77777777" w:rsidR="00F5348A" w:rsidRPr="00A20146" w:rsidRDefault="00F5348A" w:rsidP="00A20146">
            <w:pPr>
              <w:tabs>
                <w:tab w:val="left" w:leader="dot" w:pos="4775"/>
              </w:tabs>
              <w:rPr>
                <w:rFonts w:ascii="Times New Roman" w:hAnsi="Times New Roman" w:cs="Times New Roman"/>
                <w:sz w:val="22"/>
              </w:rPr>
            </w:pPr>
          </w:p>
        </w:tc>
        <w:tc>
          <w:tcPr>
            <w:tcW w:w="1350" w:type="dxa"/>
            <w:tcBorders>
              <w:top w:val="single" w:sz="4" w:space="0" w:color="auto"/>
              <w:bottom w:val="single" w:sz="4" w:space="0" w:color="auto"/>
            </w:tcBorders>
            <w:vAlign w:val="bottom"/>
          </w:tcPr>
          <w:p w14:paraId="387C6643" w14:textId="77777777" w:rsidR="00F5348A" w:rsidRPr="00A20146" w:rsidRDefault="00C177E3" w:rsidP="00A20146">
            <w:pPr>
              <w:pStyle w:val="BodyText7"/>
              <w:spacing w:line="240" w:lineRule="auto"/>
              <w:ind w:right="144" w:firstLine="0"/>
              <w:jc w:val="right"/>
              <w:rPr>
                <w:sz w:val="22"/>
                <w:szCs w:val="24"/>
              </w:rPr>
            </w:pPr>
            <w:r w:rsidRPr="00A20146">
              <w:rPr>
                <w:rStyle w:val="BodyText32"/>
                <w:sz w:val="22"/>
                <w:szCs w:val="24"/>
              </w:rPr>
              <w:t>20,116,670</w:t>
            </w:r>
          </w:p>
        </w:tc>
      </w:tr>
      <w:tr w:rsidR="00F5348A" w:rsidRPr="00C927D9" w14:paraId="1E1C5F21" w14:textId="77777777" w:rsidTr="00A20146">
        <w:trPr>
          <w:trHeight w:val="221"/>
        </w:trPr>
        <w:tc>
          <w:tcPr>
            <w:tcW w:w="3430" w:type="dxa"/>
            <w:tcBorders>
              <w:top w:val="single" w:sz="4" w:space="0" w:color="auto"/>
            </w:tcBorders>
            <w:vAlign w:val="bottom"/>
          </w:tcPr>
          <w:p w14:paraId="21CF508D" w14:textId="77777777" w:rsidR="00F5348A" w:rsidRPr="00A20146" w:rsidRDefault="00C177E3" w:rsidP="00A20146">
            <w:pPr>
              <w:pStyle w:val="BodyText7"/>
              <w:spacing w:line="240" w:lineRule="auto"/>
              <w:ind w:firstLine="0"/>
              <w:rPr>
                <w:sz w:val="22"/>
                <w:szCs w:val="24"/>
              </w:rPr>
            </w:pPr>
            <w:r w:rsidRPr="00A20146">
              <w:rPr>
                <w:rStyle w:val="BodyText32"/>
                <w:sz w:val="22"/>
                <w:szCs w:val="24"/>
              </w:rPr>
              <w:t>South Australia—</w:t>
            </w:r>
          </w:p>
        </w:tc>
        <w:tc>
          <w:tcPr>
            <w:tcW w:w="4950" w:type="dxa"/>
            <w:tcBorders>
              <w:top w:val="single" w:sz="4" w:space="0" w:color="auto"/>
            </w:tcBorders>
            <w:vAlign w:val="bottom"/>
          </w:tcPr>
          <w:p w14:paraId="2951F4A9" w14:textId="77777777" w:rsidR="00F5348A" w:rsidRPr="00A20146" w:rsidRDefault="00F5348A" w:rsidP="00A20146">
            <w:pPr>
              <w:tabs>
                <w:tab w:val="left" w:leader="dot" w:pos="4775"/>
              </w:tabs>
              <w:rPr>
                <w:rFonts w:ascii="Times New Roman" w:hAnsi="Times New Roman" w:cs="Times New Roman"/>
                <w:sz w:val="22"/>
              </w:rPr>
            </w:pPr>
          </w:p>
        </w:tc>
        <w:tc>
          <w:tcPr>
            <w:tcW w:w="1350" w:type="dxa"/>
            <w:tcBorders>
              <w:top w:val="single" w:sz="4" w:space="0" w:color="auto"/>
            </w:tcBorders>
            <w:vAlign w:val="bottom"/>
          </w:tcPr>
          <w:p w14:paraId="4823BD27" w14:textId="77777777" w:rsidR="00F5348A" w:rsidRPr="00A20146" w:rsidRDefault="00F5348A" w:rsidP="00A20146">
            <w:pPr>
              <w:ind w:right="144"/>
              <w:jc w:val="right"/>
              <w:rPr>
                <w:rFonts w:ascii="Times New Roman" w:hAnsi="Times New Roman" w:cs="Times New Roman"/>
                <w:sz w:val="22"/>
              </w:rPr>
            </w:pPr>
          </w:p>
        </w:tc>
      </w:tr>
      <w:tr w:rsidR="00A20146" w:rsidRPr="00C927D9" w14:paraId="1BE6AEA1" w14:textId="77777777" w:rsidTr="00A20146">
        <w:trPr>
          <w:trHeight w:val="182"/>
        </w:trPr>
        <w:tc>
          <w:tcPr>
            <w:tcW w:w="3430" w:type="dxa"/>
            <w:vMerge w:val="restart"/>
            <w:vAlign w:val="bottom"/>
          </w:tcPr>
          <w:p w14:paraId="417A4649" w14:textId="77777777" w:rsidR="00A20146" w:rsidRPr="00A20146" w:rsidRDefault="00A20146" w:rsidP="00A20146">
            <w:pPr>
              <w:pStyle w:val="BodyText7"/>
              <w:spacing w:line="240" w:lineRule="auto"/>
              <w:ind w:left="630" w:hanging="360"/>
              <w:rPr>
                <w:sz w:val="22"/>
                <w:szCs w:val="24"/>
              </w:rPr>
            </w:pPr>
            <w:r w:rsidRPr="00A20146">
              <w:rPr>
                <w:rStyle w:val="BodyText32"/>
                <w:sz w:val="22"/>
                <w:szCs w:val="24"/>
              </w:rPr>
              <w:t>Adelaide College of Advanced Education</w:t>
            </w:r>
          </w:p>
        </w:tc>
        <w:tc>
          <w:tcPr>
            <w:tcW w:w="4950" w:type="dxa"/>
            <w:vAlign w:val="bottom"/>
          </w:tcPr>
          <w:p w14:paraId="0AE73B6F" w14:textId="77777777" w:rsidR="00A20146" w:rsidRPr="00A20146" w:rsidRDefault="00A20146" w:rsidP="00A20146">
            <w:pPr>
              <w:pStyle w:val="BodyText7"/>
              <w:tabs>
                <w:tab w:val="left" w:leader="dot" w:pos="4775"/>
              </w:tabs>
              <w:spacing w:line="240" w:lineRule="auto"/>
              <w:ind w:firstLine="0"/>
              <w:rPr>
                <w:sz w:val="22"/>
                <w:szCs w:val="24"/>
              </w:rPr>
            </w:pPr>
            <w:r w:rsidRPr="00A20146">
              <w:rPr>
                <w:rStyle w:val="BodyText32"/>
                <w:sz w:val="22"/>
                <w:szCs w:val="24"/>
              </w:rPr>
              <w:t>Alterations to Schulz Building</w:t>
            </w:r>
            <w:r w:rsidRPr="00A20146">
              <w:rPr>
                <w:rStyle w:val="BodyText32"/>
                <w:sz w:val="22"/>
                <w:szCs w:val="24"/>
              </w:rPr>
              <w:tab/>
            </w:r>
          </w:p>
        </w:tc>
        <w:tc>
          <w:tcPr>
            <w:tcW w:w="1350" w:type="dxa"/>
            <w:vAlign w:val="bottom"/>
          </w:tcPr>
          <w:p w14:paraId="63DFCDCA" w14:textId="77777777" w:rsidR="00A20146" w:rsidRPr="00A20146" w:rsidRDefault="00A20146" w:rsidP="00A20146">
            <w:pPr>
              <w:pStyle w:val="BodyText7"/>
              <w:spacing w:line="240" w:lineRule="auto"/>
              <w:ind w:right="144" w:firstLine="0"/>
              <w:jc w:val="right"/>
              <w:rPr>
                <w:sz w:val="22"/>
                <w:szCs w:val="24"/>
              </w:rPr>
            </w:pPr>
            <w:r w:rsidRPr="00A20146">
              <w:rPr>
                <w:rStyle w:val="BodyText32"/>
                <w:sz w:val="22"/>
                <w:szCs w:val="24"/>
              </w:rPr>
              <w:t>211,500</w:t>
            </w:r>
          </w:p>
        </w:tc>
      </w:tr>
      <w:tr w:rsidR="00A20146" w:rsidRPr="00C927D9" w14:paraId="68510FA3" w14:textId="77777777" w:rsidTr="00A20146">
        <w:trPr>
          <w:trHeight w:val="149"/>
        </w:trPr>
        <w:tc>
          <w:tcPr>
            <w:tcW w:w="3430" w:type="dxa"/>
            <w:vMerge/>
            <w:vAlign w:val="bottom"/>
          </w:tcPr>
          <w:p w14:paraId="7BC60DB5" w14:textId="77777777" w:rsidR="00A20146" w:rsidRPr="00A20146" w:rsidRDefault="00A20146" w:rsidP="00A20146">
            <w:pPr>
              <w:pStyle w:val="BodyText7"/>
              <w:spacing w:line="240" w:lineRule="auto"/>
              <w:ind w:firstLine="0"/>
              <w:rPr>
                <w:sz w:val="22"/>
                <w:szCs w:val="24"/>
              </w:rPr>
            </w:pPr>
          </w:p>
        </w:tc>
        <w:tc>
          <w:tcPr>
            <w:tcW w:w="4950" w:type="dxa"/>
            <w:vAlign w:val="bottom"/>
          </w:tcPr>
          <w:p w14:paraId="7808D3EF" w14:textId="77777777" w:rsidR="00A20146" w:rsidRPr="00A20146" w:rsidRDefault="00A20146" w:rsidP="00A20146">
            <w:pPr>
              <w:pStyle w:val="BodyText7"/>
              <w:tabs>
                <w:tab w:val="left" w:leader="dot" w:pos="4775"/>
              </w:tabs>
              <w:spacing w:line="240" w:lineRule="auto"/>
              <w:ind w:firstLine="0"/>
              <w:rPr>
                <w:sz w:val="22"/>
                <w:szCs w:val="24"/>
              </w:rPr>
            </w:pPr>
            <w:r w:rsidRPr="00A20146">
              <w:rPr>
                <w:rStyle w:val="BodyText32"/>
                <w:sz w:val="22"/>
                <w:szCs w:val="24"/>
              </w:rPr>
              <w:t>Alterations to Hartley Building</w:t>
            </w:r>
            <w:r w:rsidRPr="00A20146">
              <w:rPr>
                <w:rStyle w:val="BodyText32"/>
                <w:sz w:val="22"/>
                <w:szCs w:val="24"/>
              </w:rPr>
              <w:tab/>
            </w:r>
          </w:p>
        </w:tc>
        <w:tc>
          <w:tcPr>
            <w:tcW w:w="1350" w:type="dxa"/>
            <w:vAlign w:val="bottom"/>
          </w:tcPr>
          <w:p w14:paraId="05B76958" w14:textId="77777777" w:rsidR="00A20146" w:rsidRPr="00A20146" w:rsidRDefault="00A20146" w:rsidP="00A20146">
            <w:pPr>
              <w:pStyle w:val="BodyText7"/>
              <w:spacing w:line="240" w:lineRule="auto"/>
              <w:ind w:right="144" w:firstLine="0"/>
              <w:jc w:val="right"/>
              <w:rPr>
                <w:sz w:val="22"/>
                <w:szCs w:val="24"/>
              </w:rPr>
            </w:pPr>
            <w:r w:rsidRPr="00A20146">
              <w:rPr>
                <w:rStyle w:val="BodyText32"/>
                <w:sz w:val="22"/>
                <w:szCs w:val="24"/>
              </w:rPr>
              <w:t>162,000</w:t>
            </w:r>
          </w:p>
        </w:tc>
      </w:tr>
      <w:tr w:rsidR="00F5348A" w:rsidRPr="00C927D9" w14:paraId="5872D531" w14:textId="77777777" w:rsidTr="00A20146">
        <w:trPr>
          <w:trHeight w:val="168"/>
        </w:trPr>
        <w:tc>
          <w:tcPr>
            <w:tcW w:w="3430" w:type="dxa"/>
            <w:vAlign w:val="bottom"/>
          </w:tcPr>
          <w:p w14:paraId="08D1C2AD" w14:textId="77777777" w:rsidR="00F5348A" w:rsidRPr="00A20146" w:rsidRDefault="00F5348A" w:rsidP="00A20146">
            <w:pPr>
              <w:rPr>
                <w:rFonts w:ascii="Times New Roman" w:hAnsi="Times New Roman" w:cs="Times New Roman"/>
                <w:sz w:val="22"/>
              </w:rPr>
            </w:pPr>
          </w:p>
        </w:tc>
        <w:tc>
          <w:tcPr>
            <w:tcW w:w="4950" w:type="dxa"/>
            <w:vAlign w:val="bottom"/>
          </w:tcPr>
          <w:p w14:paraId="72260DE2" w14:textId="77777777" w:rsidR="00F5348A" w:rsidRPr="00A20146" w:rsidRDefault="00A20146" w:rsidP="00A20146">
            <w:pPr>
              <w:pStyle w:val="BodyText7"/>
              <w:tabs>
                <w:tab w:val="left" w:leader="dot" w:pos="4775"/>
              </w:tabs>
              <w:spacing w:line="240" w:lineRule="auto"/>
              <w:ind w:firstLine="0"/>
              <w:rPr>
                <w:sz w:val="22"/>
                <w:szCs w:val="24"/>
              </w:rPr>
            </w:pPr>
            <w:r w:rsidRPr="00A20146">
              <w:rPr>
                <w:rStyle w:val="BodyText32"/>
                <w:sz w:val="22"/>
                <w:szCs w:val="24"/>
              </w:rPr>
              <w:t>Other works and services</w:t>
            </w:r>
            <w:r w:rsidRPr="00A20146">
              <w:rPr>
                <w:rStyle w:val="BodyText32"/>
                <w:sz w:val="22"/>
                <w:szCs w:val="24"/>
              </w:rPr>
              <w:tab/>
            </w:r>
          </w:p>
        </w:tc>
        <w:tc>
          <w:tcPr>
            <w:tcW w:w="1350" w:type="dxa"/>
            <w:vAlign w:val="bottom"/>
          </w:tcPr>
          <w:p w14:paraId="38EF894B" w14:textId="77777777" w:rsidR="00F5348A" w:rsidRPr="00A20146" w:rsidRDefault="00C177E3" w:rsidP="00A20146">
            <w:pPr>
              <w:pStyle w:val="BodyText7"/>
              <w:spacing w:line="240" w:lineRule="auto"/>
              <w:ind w:right="144" w:firstLine="0"/>
              <w:jc w:val="right"/>
              <w:rPr>
                <w:sz w:val="22"/>
                <w:szCs w:val="24"/>
              </w:rPr>
            </w:pPr>
            <w:r w:rsidRPr="00A20146">
              <w:rPr>
                <w:rStyle w:val="BodyText32"/>
                <w:sz w:val="22"/>
                <w:szCs w:val="24"/>
              </w:rPr>
              <w:t>6,300</w:t>
            </w:r>
          </w:p>
        </w:tc>
      </w:tr>
      <w:tr w:rsidR="00F5348A" w:rsidRPr="00C927D9" w14:paraId="489970B6" w14:textId="77777777" w:rsidTr="00A20146">
        <w:trPr>
          <w:trHeight w:val="163"/>
        </w:trPr>
        <w:tc>
          <w:tcPr>
            <w:tcW w:w="3430" w:type="dxa"/>
            <w:vAlign w:val="bottom"/>
          </w:tcPr>
          <w:p w14:paraId="48699590" w14:textId="77777777" w:rsidR="00F5348A" w:rsidRPr="00A20146" w:rsidRDefault="00F5348A" w:rsidP="00A20146">
            <w:pPr>
              <w:rPr>
                <w:rFonts w:ascii="Times New Roman" w:hAnsi="Times New Roman" w:cs="Times New Roman"/>
                <w:sz w:val="22"/>
              </w:rPr>
            </w:pPr>
          </w:p>
        </w:tc>
        <w:tc>
          <w:tcPr>
            <w:tcW w:w="4950" w:type="dxa"/>
            <w:vAlign w:val="bottom"/>
          </w:tcPr>
          <w:p w14:paraId="159B8A36" w14:textId="77777777" w:rsidR="00F5348A" w:rsidRPr="00A20146" w:rsidRDefault="00A20146" w:rsidP="00A20146">
            <w:pPr>
              <w:pStyle w:val="BodyText7"/>
              <w:tabs>
                <w:tab w:val="left" w:leader="dot" w:pos="4775"/>
              </w:tabs>
              <w:spacing w:line="240" w:lineRule="auto"/>
              <w:ind w:firstLine="0"/>
              <w:rPr>
                <w:sz w:val="22"/>
                <w:szCs w:val="24"/>
              </w:rPr>
            </w:pPr>
            <w:r w:rsidRPr="00A20146">
              <w:rPr>
                <w:rStyle w:val="BodyText32"/>
                <w:sz w:val="22"/>
                <w:szCs w:val="24"/>
              </w:rPr>
              <w:t>Equipment</w:t>
            </w:r>
            <w:r w:rsidRPr="00A20146">
              <w:rPr>
                <w:rStyle w:val="BodyText32"/>
                <w:sz w:val="22"/>
                <w:szCs w:val="24"/>
              </w:rPr>
              <w:tab/>
            </w:r>
          </w:p>
        </w:tc>
        <w:tc>
          <w:tcPr>
            <w:tcW w:w="1350" w:type="dxa"/>
            <w:vAlign w:val="bottom"/>
          </w:tcPr>
          <w:p w14:paraId="0B11E561" w14:textId="77777777" w:rsidR="00F5348A" w:rsidRPr="00A20146" w:rsidRDefault="00C177E3" w:rsidP="00A20146">
            <w:pPr>
              <w:pStyle w:val="BodyText7"/>
              <w:spacing w:line="240" w:lineRule="auto"/>
              <w:ind w:right="144" w:firstLine="0"/>
              <w:jc w:val="right"/>
              <w:rPr>
                <w:sz w:val="22"/>
                <w:szCs w:val="24"/>
              </w:rPr>
            </w:pPr>
            <w:r w:rsidRPr="00A20146">
              <w:rPr>
                <w:rStyle w:val="BodyText32"/>
                <w:sz w:val="22"/>
                <w:szCs w:val="24"/>
              </w:rPr>
              <w:t>36,000</w:t>
            </w:r>
          </w:p>
        </w:tc>
      </w:tr>
      <w:tr w:rsidR="00F5348A" w:rsidRPr="00C927D9" w14:paraId="643D28DC" w14:textId="77777777" w:rsidTr="00A20146">
        <w:trPr>
          <w:trHeight w:val="178"/>
        </w:trPr>
        <w:tc>
          <w:tcPr>
            <w:tcW w:w="3430" w:type="dxa"/>
            <w:vAlign w:val="bottom"/>
          </w:tcPr>
          <w:p w14:paraId="4185D1FB" w14:textId="77777777" w:rsidR="00F5348A" w:rsidRPr="00A20146" w:rsidRDefault="00F5348A" w:rsidP="00A20146">
            <w:pPr>
              <w:rPr>
                <w:rFonts w:ascii="Times New Roman" w:hAnsi="Times New Roman" w:cs="Times New Roman"/>
                <w:sz w:val="22"/>
              </w:rPr>
            </w:pPr>
          </w:p>
        </w:tc>
        <w:tc>
          <w:tcPr>
            <w:tcW w:w="4950" w:type="dxa"/>
            <w:vAlign w:val="bottom"/>
          </w:tcPr>
          <w:p w14:paraId="45D5582F" w14:textId="77777777" w:rsidR="00F5348A" w:rsidRPr="00A20146" w:rsidRDefault="00A20146" w:rsidP="00A20146">
            <w:pPr>
              <w:pStyle w:val="BodyText7"/>
              <w:tabs>
                <w:tab w:val="left" w:leader="dot" w:pos="4775"/>
              </w:tabs>
              <w:spacing w:line="240" w:lineRule="auto"/>
              <w:ind w:firstLine="0"/>
              <w:rPr>
                <w:sz w:val="22"/>
                <w:szCs w:val="24"/>
              </w:rPr>
            </w:pPr>
            <w:r w:rsidRPr="00A20146">
              <w:rPr>
                <w:rStyle w:val="BodyText32"/>
                <w:sz w:val="22"/>
                <w:szCs w:val="24"/>
              </w:rPr>
              <w:t>Planning</w:t>
            </w:r>
            <w:r w:rsidRPr="00A20146">
              <w:rPr>
                <w:rStyle w:val="BodyText32"/>
                <w:sz w:val="22"/>
                <w:szCs w:val="24"/>
              </w:rPr>
              <w:tab/>
            </w:r>
          </w:p>
        </w:tc>
        <w:tc>
          <w:tcPr>
            <w:tcW w:w="1350" w:type="dxa"/>
            <w:tcBorders>
              <w:bottom w:val="single" w:sz="4" w:space="0" w:color="auto"/>
            </w:tcBorders>
            <w:vAlign w:val="bottom"/>
          </w:tcPr>
          <w:p w14:paraId="24A4E049" w14:textId="77777777" w:rsidR="00F5348A" w:rsidRPr="00A20146" w:rsidRDefault="00C177E3" w:rsidP="00A20146">
            <w:pPr>
              <w:pStyle w:val="BodyText7"/>
              <w:spacing w:line="240" w:lineRule="auto"/>
              <w:ind w:right="144" w:firstLine="0"/>
              <w:jc w:val="right"/>
              <w:rPr>
                <w:sz w:val="22"/>
                <w:szCs w:val="24"/>
              </w:rPr>
            </w:pPr>
            <w:r w:rsidRPr="00A20146">
              <w:rPr>
                <w:rStyle w:val="BodyText32"/>
                <w:sz w:val="22"/>
                <w:szCs w:val="24"/>
              </w:rPr>
              <w:t>18,000</w:t>
            </w:r>
          </w:p>
        </w:tc>
      </w:tr>
      <w:tr w:rsidR="00F5348A" w:rsidRPr="00C927D9" w14:paraId="273E146E" w14:textId="77777777" w:rsidTr="00A20146">
        <w:trPr>
          <w:trHeight w:val="379"/>
        </w:trPr>
        <w:tc>
          <w:tcPr>
            <w:tcW w:w="3430" w:type="dxa"/>
          </w:tcPr>
          <w:p w14:paraId="19555FAF" w14:textId="77777777" w:rsidR="00F5348A" w:rsidRPr="00A20146" w:rsidRDefault="00F5348A" w:rsidP="00BC691D">
            <w:pPr>
              <w:rPr>
                <w:rFonts w:ascii="Times New Roman" w:hAnsi="Times New Roman" w:cs="Times New Roman"/>
                <w:sz w:val="22"/>
              </w:rPr>
            </w:pPr>
          </w:p>
        </w:tc>
        <w:tc>
          <w:tcPr>
            <w:tcW w:w="4950" w:type="dxa"/>
            <w:tcBorders>
              <w:bottom w:val="single" w:sz="4" w:space="0" w:color="auto"/>
            </w:tcBorders>
          </w:tcPr>
          <w:p w14:paraId="7B44754B" w14:textId="77777777" w:rsidR="00F5348A" w:rsidRPr="00A20146" w:rsidRDefault="00F5348A" w:rsidP="00BC691D">
            <w:pPr>
              <w:rPr>
                <w:rFonts w:ascii="Times New Roman" w:hAnsi="Times New Roman" w:cs="Times New Roman"/>
                <w:sz w:val="22"/>
              </w:rPr>
            </w:pPr>
          </w:p>
        </w:tc>
        <w:tc>
          <w:tcPr>
            <w:tcW w:w="1350" w:type="dxa"/>
            <w:tcBorders>
              <w:top w:val="single" w:sz="4" w:space="0" w:color="auto"/>
              <w:bottom w:val="single" w:sz="4" w:space="0" w:color="auto"/>
            </w:tcBorders>
            <w:vAlign w:val="bottom"/>
          </w:tcPr>
          <w:p w14:paraId="0C54AB58" w14:textId="77777777" w:rsidR="00F5348A" w:rsidRPr="00A20146" w:rsidRDefault="00C177E3" w:rsidP="00A20146">
            <w:pPr>
              <w:pStyle w:val="BodyText7"/>
              <w:spacing w:line="240" w:lineRule="auto"/>
              <w:ind w:right="144" w:firstLine="0"/>
              <w:jc w:val="right"/>
              <w:rPr>
                <w:sz w:val="22"/>
                <w:szCs w:val="24"/>
              </w:rPr>
            </w:pPr>
            <w:r w:rsidRPr="00A20146">
              <w:rPr>
                <w:rStyle w:val="BodyText32"/>
                <w:sz w:val="22"/>
                <w:szCs w:val="24"/>
              </w:rPr>
              <w:t>433,800</w:t>
            </w:r>
          </w:p>
        </w:tc>
      </w:tr>
    </w:tbl>
    <w:p w14:paraId="13A2820D" w14:textId="77777777" w:rsidR="00A20146" w:rsidRDefault="00A20146">
      <w:pPr>
        <w:rPr>
          <w:rFonts w:ascii="Times New Roman" w:hAnsi="Times New Roman" w:cs="Times New Roman"/>
        </w:rPr>
      </w:pPr>
      <w:r>
        <w:rPr>
          <w:rFonts w:ascii="Times New Roman" w:hAnsi="Times New Roman" w:cs="Times New Roman"/>
        </w:rPr>
        <w:br w:type="page"/>
      </w:r>
    </w:p>
    <w:tbl>
      <w:tblPr>
        <w:tblOverlap w:val="never"/>
        <w:tblW w:w="0" w:type="auto"/>
        <w:tblLayout w:type="fixed"/>
        <w:tblCellMar>
          <w:left w:w="10" w:type="dxa"/>
          <w:right w:w="10" w:type="dxa"/>
        </w:tblCellMar>
        <w:tblLook w:val="0000" w:firstRow="0" w:lastRow="0" w:firstColumn="0" w:lastColumn="0" w:noHBand="0" w:noVBand="0"/>
      </w:tblPr>
      <w:tblGrid>
        <w:gridCol w:w="3430"/>
        <w:gridCol w:w="4950"/>
        <w:gridCol w:w="1350"/>
      </w:tblGrid>
      <w:tr w:rsidR="00F5348A" w:rsidRPr="00C927D9" w14:paraId="36EAAA2A" w14:textId="77777777" w:rsidTr="00AF1D86">
        <w:trPr>
          <w:trHeight w:val="307"/>
        </w:trPr>
        <w:tc>
          <w:tcPr>
            <w:tcW w:w="3430" w:type="dxa"/>
            <w:tcBorders>
              <w:top w:val="single" w:sz="4" w:space="0" w:color="auto"/>
            </w:tcBorders>
            <w:vAlign w:val="center"/>
          </w:tcPr>
          <w:p w14:paraId="5C63E824" w14:textId="0AF94692" w:rsidR="00F5348A" w:rsidRPr="00A20146" w:rsidRDefault="00C177E3" w:rsidP="00363647">
            <w:pPr>
              <w:pStyle w:val="BodyText7"/>
              <w:spacing w:line="240" w:lineRule="auto"/>
              <w:ind w:firstLine="0"/>
              <w:rPr>
                <w:sz w:val="20"/>
                <w:szCs w:val="24"/>
              </w:rPr>
            </w:pPr>
            <w:r w:rsidRPr="00A20146">
              <w:rPr>
                <w:rStyle w:val="BodyText42"/>
                <w:sz w:val="20"/>
                <w:szCs w:val="24"/>
              </w:rPr>
              <w:t>First Column</w:t>
            </w:r>
          </w:p>
        </w:tc>
        <w:tc>
          <w:tcPr>
            <w:tcW w:w="4950" w:type="dxa"/>
            <w:tcBorders>
              <w:top w:val="single" w:sz="4" w:space="0" w:color="auto"/>
            </w:tcBorders>
            <w:vAlign w:val="center"/>
          </w:tcPr>
          <w:p w14:paraId="7FCD887D" w14:textId="77777777" w:rsidR="00F5348A" w:rsidRPr="00A20146" w:rsidRDefault="00C177E3" w:rsidP="00A20146">
            <w:pPr>
              <w:pStyle w:val="BodyText7"/>
              <w:spacing w:line="240" w:lineRule="auto"/>
              <w:ind w:firstLine="0"/>
              <w:rPr>
                <w:sz w:val="20"/>
                <w:szCs w:val="24"/>
              </w:rPr>
            </w:pPr>
            <w:r w:rsidRPr="00A20146">
              <w:rPr>
                <w:rStyle w:val="BodyText42"/>
                <w:sz w:val="20"/>
                <w:szCs w:val="24"/>
              </w:rPr>
              <w:t>Second Column</w:t>
            </w:r>
          </w:p>
        </w:tc>
        <w:tc>
          <w:tcPr>
            <w:tcW w:w="1350" w:type="dxa"/>
            <w:tcBorders>
              <w:top w:val="single" w:sz="4" w:space="0" w:color="auto"/>
            </w:tcBorders>
            <w:vAlign w:val="center"/>
          </w:tcPr>
          <w:p w14:paraId="0AFA1455" w14:textId="77777777" w:rsidR="00F5348A" w:rsidRPr="00A20146" w:rsidRDefault="00C177E3" w:rsidP="00A20146">
            <w:pPr>
              <w:pStyle w:val="BodyText7"/>
              <w:spacing w:line="240" w:lineRule="auto"/>
              <w:ind w:right="144" w:firstLine="0"/>
              <w:jc w:val="right"/>
              <w:rPr>
                <w:sz w:val="20"/>
                <w:szCs w:val="24"/>
              </w:rPr>
            </w:pPr>
            <w:r w:rsidRPr="00A20146">
              <w:rPr>
                <w:rStyle w:val="BodyText42"/>
                <w:sz w:val="20"/>
                <w:szCs w:val="24"/>
              </w:rPr>
              <w:t>Third Column</w:t>
            </w:r>
          </w:p>
        </w:tc>
      </w:tr>
      <w:tr w:rsidR="00F5348A" w:rsidRPr="00C927D9" w14:paraId="1FEFBFCF" w14:textId="77777777" w:rsidTr="00AF1D86">
        <w:trPr>
          <w:trHeight w:val="466"/>
        </w:trPr>
        <w:tc>
          <w:tcPr>
            <w:tcW w:w="3430" w:type="dxa"/>
            <w:tcBorders>
              <w:bottom w:val="single" w:sz="4" w:space="0" w:color="auto"/>
            </w:tcBorders>
            <w:vAlign w:val="center"/>
          </w:tcPr>
          <w:p w14:paraId="638EEA51" w14:textId="77777777" w:rsidR="00F5348A" w:rsidRPr="00A20146" w:rsidRDefault="00C177E3" w:rsidP="00A20146">
            <w:pPr>
              <w:pStyle w:val="BodyText7"/>
              <w:spacing w:line="240" w:lineRule="auto"/>
              <w:ind w:firstLine="0"/>
              <w:rPr>
                <w:sz w:val="20"/>
                <w:szCs w:val="24"/>
              </w:rPr>
            </w:pPr>
            <w:r w:rsidRPr="00A20146">
              <w:rPr>
                <w:rStyle w:val="BodyText42"/>
                <w:sz w:val="20"/>
                <w:szCs w:val="24"/>
              </w:rPr>
              <w:t>College of Advanced Education</w:t>
            </w:r>
          </w:p>
        </w:tc>
        <w:tc>
          <w:tcPr>
            <w:tcW w:w="4950" w:type="dxa"/>
            <w:tcBorders>
              <w:bottom w:val="single" w:sz="4" w:space="0" w:color="auto"/>
            </w:tcBorders>
            <w:vAlign w:val="center"/>
          </w:tcPr>
          <w:p w14:paraId="7CC01631" w14:textId="77777777" w:rsidR="00F5348A" w:rsidRPr="00A20146" w:rsidRDefault="00C177E3" w:rsidP="00A20146">
            <w:pPr>
              <w:pStyle w:val="BodyText7"/>
              <w:spacing w:line="240" w:lineRule="auto"/>
              <w:ind w:firstLine="0"/>
              <w:rPr>
                <w:sz w:val="20"/>
                <w:szCs w:val="24"/>
              </w:rPr>
            </w:pPr>
            <w:r w:rsidRPr="00A20146">
              <w:rPr>
                <w:rStyle w:val="BodyText42"/>
                <w:sz w:val="20"/>
                <w:szCs w:val="24"/>
              </w:rPr>
              <w:t>Work or other Matter</w:t>
            </w:r>
          </w:p>
        </w:tc>
        <w:tc>
          <w:tcPr>
            <w:tcW w:w="1350" w:type="dxa"/>
            <w:tcBorders>
              <w:bottom w:val="single" w:sz="4" w:space="0" w:color="auto"/>
            </w:tcBorders>
            <w:vAlign w:val="center"/>
          </w:tcPr>
          <w:p w14:paraId="70203DCC" w14:textId="77777777" w:rsidR="00F5348A" w:rsidRPr="00A20146" w:rsidRDefault="00C177E3" w:rsidP="00A20146">
            <w:pPr>
              <w:pStyle w:val="BodyText7"/>
              <w:spacing w:line="240" w:lineRule="auto"/>
              <w:ind w:right="144" w:firstLine="0"/>
              <w:jc w:val="right"/>
              <w:rPr>
                <w:sz w:val="20"/>
                <w:szCs w:val="24"/>
              </w:rPr>
            </w:pPr>
            <w:r w:rsidRPr="00A20146">
              <w:rPr>
                <w:rStyle w:val="BodyText42"/>
                <w:sz w:val="20"/>
                <w:szCs w:val="24"/>
              </w:rPr>
              <w:t>Maximum</w:t>
            </w:r>
            <w:r w:rsidR="00A20146" w:rsidRPr="00A20146">
              <w:rPr>
                <w:rStyle w:val="BodyText42"/>
                <w:sz w:val="20"/>
                <w:szCs w:val="24"/>
              </w:rPr>
              <w:t xml:space="preserve"> </w:t>
            </w:r>
            <w:r w:rsidRPr="00A20146">
              <w:rPr>
                <w:rStyle w:val="BodyText42"/>
                <w:sz w:val="20"/>
                <w:szCs w:val="24"/>
              </w:rPr>
              <w:t>Grant</w:t>
            </w:r>
          </w:p>
        </w:tc>
      </w:tr>
      <w:tr w:rsidR="00F5348A" w:rsidRPr="00C927D9" w14:paraId="4A68355A" w14:textId="77777777" w:rsidTr="00AF1D86">
        <w:trPr>
          <w:trHeight w:val="240"/>
        </w:trPr>
        <w:tc>
          <w:tcPr>
            <w:tcW w:w="3430" w:type="dxa"/>
            <w:tcBorders>
              <w:top w:val="single" w:sz="4" w:space="0" w:color="auto"/>
            </w:tcBorders>
          </w:tcPr>
          <w:p w14:paraId="4B9E360D" w14:textId="77777777" w:rsidR="00F5348A" w:rsidRPr="00C927D9" w:rsidRDefault="00F5348A" w:rsidP="00BC691D">
            <w:pPr>
              <w:rPr>
                <w:rFonts w:ascii="Times New Roman" w:hAnsi="Times New Roman" w:cs="Times New Roman"/>
              </w:rPr>
            </w:pPr>
          </w:p>
        </w:tc>
        <w:tc>
          <w:tcPr>
            <w:tcW w:w="4950" w:type="dxa"/>
            <w:tcBorders>
              <w:top w:val="single" w:sz="4" w:space="0" w:color="auto"/>
            </w:tcBorders>
          </w:tcPr>
          <w:p w14:paraId="0F8C6000" w14:textId="77777777" w:rsidR="00F5348A" w:rsidRPr="00C927D9" w:rsidRDefault="00F5348A" w:rsidP="00BC691D">
            <w:pPr>
              <w:rPr>
                <w:rFonts w:ascii="Times New Roman" w:hAnsi="Times New Roman" w:cs="Times New Roman"/>
              </w:rPr>
            </w:pPr>
          </w:p>
        </w:tc>
        <w:tc>
          <w:tcPr>
            <w:tcW w:w="1350" w:type="dxa"/>
            <w:tcBorders>
              <w:top w:val="single" w:sz="4" w:space="0" w:color="auto"/>
            </w:tcBorders>
            <w:vAlign w:val="center"/>
          </w:tcPr>
          <w:p w14:paraId="174B9A39" w14:textId="77777777" w:rsidR="00F5348A" w:rsidRPr="00A20146" w:rsidRDefault="00C177E3" w:rsidP="00A20146">
            <w:pPr>
              <w:pStyle w:val="BodyText7"/>
              <w:spacing w:line="240" w:lineRule="auto"/>
              <w:ind w:firstLine="0"/>
              <w:jc w:val="center"/>
              <w:rPr>
                <w:sz w:val="22"/>
                <w:szCs w:val="24"/>
              </w:rPr>
            </w:pPr>
            <w:r w:rsidRPr="00A20146">
              <w:rPr>
                <w:rStyle w:val="BodyText42"/>
                <w:sz w:val="22"/>
                <w:szCs w:val="24"/>
              </w:rPr>
              <w:t>$</w:t>
            </w:r>
          </w:p>
        </w:tc>
      </w:tr>
      <w:tr w:rsidR="00A20146" w:rsidRPr="00C927D9" w14:paraId="19809A88" w14:textId="77777777" w:rsidTr="00A20146">
        <w:trPr>
          <w:trHeight w:val="259"/>
        </w:trPr>
        <w:tc>
          <w:tcPr>
            <w:tcW w:w="3430" w:type="dxa"/>
            <w:vMerge w:val="restart"/>
            <w:vAlign w:val="bottom"/>
          </w:tcPr>
          <w:p w14:paraId="1AD3A3D3" w14:textId="77777777" w:rsidR="00A20146" w:rsidRPr="00AF1D86" w:rsidRDefault="00A20146" w:rsidP="00A20146">
            <w:pPr>
              <w:pStyle w:val="BodyText7"/>
              <w:spacing w:line="240" w:lineRule="auto"/>
              <w:ind w:left="540" w:hanging="270"/>
              <w:rPr>
                <w:sz w:val="22"/>
                <w:szCs w:val="24"/>
              </w:rPr>
            </w:pPr>
            <w:r w:rsidRPr="00AF1D86">
              <w:rPr>
                <w:rStyle w:val="BodyText42"/>
                <w:sz w:val="22"/>
                <w:szCs w:val="24"/>
              </w:rPr>
              <w:t>Kingston College of Advanced Education</w:t>
            </w:r>
          </w:p>
        </w:tc>
        <w:tc>
          <w:tcPr>
            <w:tcW w:w="4950" w:type="dxa"/>
            <w:vAlign w:val="bottom"/>
          </w:tcPr>
          <w:p w14:paraId="44409F3B" w14:textId="77777777" w:rsidR="00A20146" w:rsidRPr="00AF1D86" w:rsidRDefault="00A20146" w:rsidP="00AF1D86">
            <w:pPr>
              <w:pStyle w:val="BodyText7"/>
              <w:tabs>
                <w:tab w:val="left" w:leader="dot" w:pos="4760"/>
              </w:tabs>
              <w:spacing w:line="240" w:lineRule="auto"/>
              <w:ind w:firstLine="0"/>
              <w:rPr>
                <w:sz w:val="22"/>
                <w:szCs w:val="24"/>
              </w:rPr>
            </w:pPr>
            <w:r w:rsidRPr="00AF1D86">
              <w:rPr>
                <w:rStyle w:val="BodyText42"/>
                <w:sz w:val="22"/>
                <w:szCs w:val="24"/>
              </w:rPr>
              <w:t>Completion of payment for existing property</w:t>
            </w:r>
            <w:r w:rsidR="00AF1D86" w:rsidRPr="00AF1D86">
              <w:rPr>
                <w:rStyle w:val="BodyText42"/>
                <w:sz w:val="22"/>
                <w:szCs w:val="24"/>
              </w:rPr>
              <w:tab/>
            </w:r>
          </w:p>
        </w:tc>
        <w:tc>
          <w:tcPr>
            <w:tcW w:w="1350" w:type="dxa"/>
            <w:vAlign w:val="bottom"/>
          </w:tcPr>
          <w:p w14:paraId="7E298281" w14:textId="77777777" w:rsidR="00A20146" w:rsidRPr="00AF1D86" w:rsidRDefault="00A20146" w:rsidP="00A20146">
            <w:pPr>
              <w:pStyle w:val="BodyText7"/>
              <w:spacing w:line="240" w:lineRule="auto"/>
              <w:ind w:right="144" w:firstLine="0"/>
              <w:jc w:val="right"/>
              <w:rPr>
                <w:sz w:val="22"/>
                <w:szCs w:val="24"/>
              </w:rPr>
            </w:pPr>
            <w:r w:rsidRPr="00AF1D86">
              <w:rPr>
                <w:rStyle w:val="BodyText42"/>
                <w:sz w:val="22"/>
                <w:szCs w:val="24"/>
              </w:rPr>
              <w:t>7,200</w:t>
            </w:r>
          </w:p>
        </w:tc>
      </w:tr>
      <w:tr w:rsidR="00A20146" w:rsidRPr="00C927D9" w14:paraId="249F69C7" w14:textId="77777777" w:rsidTr="00A20146">
        <w:trPr>
          <w:trHeight w:val="158"/>
        </w:trPr>
        <w:tc>
          <w:tcPr>
            <w:tcW w:w="3430" w:type="dxa"/>
            <w:vMerge/>
            <w:vAlign w:val="bottom"/>
          </w:tcPr>
          <w:p w14:paraId="75B51D0F" w14:textId="77777777" w:rsidR="00A20146" w:rsidRPr="00AF1D86" w:rsidRDefault="00A20146" w:rsidP="00A20146">
            <w:pPr>
              <w:pStyle w:val="BodyText7"/>
              <w:spacing w:line="240" w:lineRule="auto"/>
              <w:ind w:firstLine="0"/>
              <w:rPr>
                <w:sz w:val="22"/>
                <w:szCs w:val="24"/>
              </w:rPr>
            </w:pPr>
          </w:p>
        </w:tc>
        <w:tc>
          <w:tcPr>
            <w:tcW w:w="4950" w:type="dxa"/>
            <w:vAlign w:val="bottom"/>
          </w:tcPr>
          <w:p w14:paraId="4028B77E" w14:textId="77777777" w:rsidR="00A20146" w:rsidRPr="00AF1D86" w:rsidRDefault="00A20146" w:rsidP="00AF1D86">
            <w:pPr>
              <w:pStyle w:val="BodyText7"/>
              <w:tabs>
                <w:tab w:val="left" w:leader="dot" w:pos="4760"/>
              </w:tabs>
              <w:spacing w:line="240" w:lineRule="auto"/>
              <w:ind w:firstLine="0"/>
              <w:rPr>
                <w:sz w:val="22"/>
                <w:szCs w:val="24"/>
              </w:rPr>
            </w:pPr>
            <w:r w:rsidRPr="00AF1D86">
              <w:rPr>
                <w:rStyle w:val="BodyText42"/>
                <w:sz w:val="22"/>
                <w:szCs w:val="24"/>
              </w:rPr>
              <w:t>Extensions to main building</w:t>
            </w:r>
            <w:r w:rsidR="00AF1D86" w:rsidRPr="00AF1D86">
              <w:rPr>
                <w:rStyle w:val="BodyText42"/>
                <w:sz w:val="22"/>
                <w:szCs w:val="24"/>
              </w:rPr>
              <w:tab/>
            </w:r>
          </w:p>
        </w:tc>
        <w:tc>
          <w:tcPr>
            <w:tcW w:w="1350" w:type="dxa"/>
            <w:vAlign w:val="bottom"/>
          </w:tcPr>
          <w:p w14:paraId="75143E1A" w14:textId="77777777" w:rsidR="00A20146" w:rsidRPr="00AF1D86" w:rsidRDefault="00A20146" w:rsidP="00A20146">
            <w:pPr>
              <w:pStyle w:val="BodyText7"/>
              <w:spacing w:line="240" w:lineRule="auto"/>
              <w:ind w:right="144" w:firstLine="0"/>
              <w:jc w:val="right"/>
              <w:rPr>
                <w:sz w:val="22"/>
                <w:szCs w:val="24"/>
              </w:rPr>
            </w:pPr>
            <w:r w:rsidRPr="00AF1D86">
              <w:rPr>
                <w:rStyle w:val="BodyText42"/>
                <w:sz w:val="22"/>
                <w:szCs w:val="24"/>
              </w:rPr>
              <w:t>234,000</w:t>
            </w:r>
          </w:p>
        </w:tc>
      </w:tr>
      <w:tr w:rsidR="00F5348A" w:rsidRPr="00C927D9" w14:paraId="636E9366" w14:textId="77777777" w:rsidTr="00AF1D86">
        <w:trPr>
          <w:trHeight w:val="182"/>
        </w:trPr>
        <w:tc>
          <w:tcPr>
            <w:tcW w:w="3430" w:type="dxa"/>
            <w:vAlign w:val="bottom"/>
          </w:tcPr>
          <w:p w14:paraId="12A9B45D" w14:textId="77777777" w:rsidR="00F5348A" w:rsidRPr="00AF1D86" w:rsidRDefault="00F5348A" w:rsidP="00A20146">
            <w:pPr>
              <w:rPr>
                <w:rFonts w:ascii="Times New Roman" w:hAnsi="Times New Roman" w:cs="Times New Roman"/>
                <w:sz w:val="22"/>
              </w:rPr>
            </w:pPr>
          </w:p>
        </w:tc>
        <w:tc>
          <w:tcPr>
            <w:tcW w:w="4950" w:type="dxa"/>
            <w:vAlign w:val="bottom"/>
          </w:tcPr>
          <w:p w14:paraId="137908B0" w14:textId="77777777" w:rsidR="00F5348A" w:rsidRPr="00AF1D86" w:rsidRDefault="00A20146" w:rsidP="00AF1D86">
            <w:pPr>
              <w:pStyle w:val="BodyText7"/>
              <w:tabs>
                <w:tab w:val="left" w:leader="dot" w:pos="4760"/>
              </w:tabs>
              <w:spacing w:line="240" w:lineRule="auto"/>
              <w:ind w:firstLine="0"/>
              <w:rPr>
                <w:sz w:val="22"/>
                <w:szCs w:val="24"/>
              </w:rPr>
            </w:pPr>
            <w:r w:rsidRPr="00AF1D86">
              <w:rPr>
                <w:rStyle w:val="BodyText42"/>
                <w:sz w:val="22"/>
                <w:szCs w:val="24"/>
              </w:rPr>
              <w:t>Equipment</w:t>
            </w:r>
            <w:r w:rsidR="00AF1D86" w:rsidRPr="00AF1D86">
              <w:rPr>
                <w:rStyle w:val="BodyText42"/>
                <w:sz w:val="22"/>
                <w:szCs w:val="24"/>
              </w:rPr>
              <w:tab/>
            </w:r>
          </w:p>
        </w:tc>
        <w:tc>
          <w:tcPr>
            <w:tcW w:w="1350" w:type="dxa"/>
            <w:vAlign w:val="bottom"/>
          </w:tcPr>
          <w:p w14:paraId="254F048E" w14:textId="77777777" w:rsidR="00F5348A" w:rsidRPr="00AF1D86" w:rsidRDefault="00C177E3" w:rsidP="00A20146">
            <w:pPr>
              <w:pStyle w:val="BodyText7"/>
              <w:spacing w:line="240" w:lineRule="auto"/>
              <w:ind w:right="144" w:firstLine="0"/>
              <w:jc w:val="right"/>
              <w:rPr>
                <w:sz w:val="22"/>
                <w:szCs w:val="24"/>
              </w:rPr>
            </w:pPr>
            <w:r w:rsidRPr="00AF1D86">
              <w:rPr>
                <w:rStyle w:val="BodyText42"/>
                <w:sz w:val="22"/>
                <w:szCs w:val="24"/>
              </w:rPr>
              <w:t>10,800</w:t>
            </w:r>
          </w:p>
        </w:tc>
      </w:tr>
      <w:tr w:rsidR="00F5348A" w:rsidRPr="00C927D9" w14:paraId="34E470B9" w14:textId="77777777" w:rsidTr="00AF1D86">
        <w:trPr>
          <w:trHeight w:val="154"/>
        </w:trPr>
        <w:tc>
          <w:tcPr>
            <w:tcW w:w="3430" w:type="dxa"/>
            <w:vAlign w:val="bottom"/>
          </w:tcPr>
          <w:p w14:paraId="2419ABC3" w14:textId="77777777" w:rsidR="00F5348A" w:rsidRPr="00AF1D86" w:rsidRDefault="00F5348A" w:rsidP="00A20146">
            <w:pPr>
              <w:rPr>
                <w:rFonts w:ascii="Times New Roman" w:hAnsi="Times New Roman" w:cs="Times New Roman"/>
                <w:sz w:val="22"/>
              </w:rPr>
            </w:pPr>
          </w:p>
        </w:tc>
        <w:tc>
          <w:tcPr>
            <w:tcW w:w="4950" w:type="dxa"/>
            <w:vAlign w:val="bottom"/>
          </w:tcPr>
          <w:p w14:paraId="07DF2D69" w14:textId="77777777" w:rsidR="00F5348A" w:rsidRPr="00AF1D86" w:rsidRDefault="00A20146" w:rsidP="00AF1D86">
            <w:pPr>
              <w:pStyle w:val="BodyText7"/>
              <w:tabs>
                <w:tab w:val="left" w:leader="dot" w:pos="4760"/>
              </w:tabs>
              <w:spacing w:line="240" w:lineRule="auto"/>
              <w:ind w:firstLine="0"/>
              <w:rPr>
                <w:sz w:val="22"/>
                <w:szCs w:val="24"/>
              </w:rPr>
            </w:pPr>
            <w:r w:rsidRPr="00AF1D86">
              <w:rPr>
                <w:rStyle w:val="BodyText42"/>
                <w:sz w:val="22"/>
                <w:szCs w:val="24"/>
              </w:rPr>
              <w:t>Other works and services</w:t>
            </w:r>
            <w:r w:rsidR="00AF1D86" w:rsidRPr="00AF1D86">
              <w:rPr>
                <w:rStyle w:val="BodyText42"/>
                <w:sz w:val="22"/>
                <w:szCs w:val="24"/>
              </w:rPr>
              <w:tab/>
            </w:r>
          </w:p>
        </w:tc>
        <w:tc>
          <w:tcPr>
            <w:tcW w:w="1350" w:type="dxa"/>
            <w:vAlign w:val="bottom"/>
          </w:tcPr>
          <w:p w14:paraId="17DDD942" w14:textId="77777777" w:rsidR="00F5348A" w:rsidRPr="00AF1D86" w:rsidRDefault="00C177E3" w:rsidP="00A20146">
            <w:pPr>
              <w:pStyle w:val="BodyText7"/>
              <w:spacing w:line="240" w:lineRule="auto"/>
              <w:ind w:right="144" w:firstLine="0"/>
              <w:jc w:val="right"/>
              <w:rPr>
                <w:sz w:val="22"/>
                <w:szCs w:val="24"/>
              </w:rPr>
            </w:pPr>
            <w:r w:rsidRPr="00AF1D86">
              <w:rPr>
                <w:rStyle w:val="BodyText42"/>
                <w:sz w:val="22"/>
                <w:szCs w:val="24"/>
              </w:rPr>
              <w:t>13,500</w:t>
            </w:r>
          </w:p>
        </w:tc>
      </w:tr>
      <w:tr w:rsidR="00F5348A" w:rsidRPr="00C927D9" w14:paraId="58C3796F" w14:textId="77777777" w:rsidTr="00AF1D86">
        <w:trPr>
          <w:trHeight w:val="173"/>
        </w:trPr>
        <w:tc>
          <w:tcPr>
            <w:tcW w:w="3430" w:type="dxa"/>
            <w:vAlign w:val="bottom"/>
          </w:tcPr>
          <w:p w14:paraId="3AC54871" w14:textId="77777777" w:rsidR="00F5348A" w:rsidRPr="00AF1D86" w:rsidRDefault="00F5348A" w:rsidP="00A20146">
            <w:pPr>
              <w:rPr>
                <w:rFonts w:ascii="Times New Roman" w:hAnsi="Times New Roman" w:cs="Times New Roman"/>
                <w:sz w:val="22"/>
              </w:rPr>
            </w:pPr>
          </w:p>
        </w:tc>
        <w:tc>
          <w:tcPr>
            <w:tcW w:w="4950" w:type="dxa"/>
            <w:vAlign w:val="bottom"/>
          </w:tcPr>
          <w:p w14:paraId="3D78EBB8" w14:textId="77777777" w:rsidR="00F5348A" w:rsidRPr="00AF1D86" w:rsidRDefault="00C177E3" w:rsidP="00AF1D86">
            <w:pPr>
              <w:pStyle w:val="BodyText7"/>
              <w:tabs>
                <w:tab w:val="left" w:leader="dot" w:pos="4760"/>
              </w:tabs>
              <w:spacing w:line="240" w:lineRule="auto"/>
              <w:ind w:firstLine="0"/>
              <w:rPr>
                <w:sz w:val="22"/>
                <w:szCs w:val="24"/>
              </w:rPr>
            </w:pPr>
            <w:r w:rsidRPr="00AF1D86">
              <w:rPr>
                <w:rStyle w:val="BodyText42"/>
                <w:sz w:val="22"/>
                <w:szCs w:val="24"/>
              </w:rPr>
              <w:t>Pur</w:t>
            </w:r>
            <w:r w:rsidR="00A20146" w:rsidRPr="00AF1D86">
              <w:rPr>
                <w:rStyle w:val="BodyText42"/>
                <w:sz w:val="22"/>
                <w:szCs w:val="24"/>
              </w:rPr>
              <w:t>chase of land</w:t>
            </w:r>
            <w:r w:rsidR="00AF1D86" w:rsidRPr="00AF1D86">
              <w:rPr>
                <w:rStyle w:val="BodyText42"/>
                <w:sz w:val="22"/>
                <w:szCs w:val="24"/>
              </w:rPr>
              <w:tab/>
            </w:r>
          </w:p>
        </w:tc>
        <w:tc>
          <w:tcPr>
            <w:tcW w:w="1350" w:type="dxa"/>
            <w:vAlign w:val="bottom"/>
          </w:tcPr>
          <w:p w14:paraId="62F7D56C" w14:textId="77777777" w:rsidR="00F5348A" w:rsidRPr="00AF1D86" w:rsidRDefault="00C177E3" w:rsidP="00A20146">
            <w:pPr>
              <w:pStyle w:val="BodyText7"/>
              <w:spacing w:line="240" w:lineRule="auto"/>
              <w:ind w:right="144" w:firstLine="0"/>
              <w:jc w:val="right"/>
              <w:rPr>
                <w:sz w:val="22"/>
                <w:szCs w:val="24"/>
              </w:rPr>
            </w:pPr>
            <w:r w:rsidRPr="00AF1D86">
              <w:rPr>
                <w:rStyle w:val="BodyText42"/>
                <w:sz w:val="22"/>
                <w:szCs w:val="24"/>
              </w:rPr>
              <w:t>67,500</w:t>
            </w:r>
          </w:p>
        </w:tc>
      </w:tr>
      <w:tr w:rsidR="00F5348A" w:rsidRPr="00C927D9" w14:paraId="1A3803DB" w14:textId="77777777" w:rsidTr="00AF1D86">
        <w:trPr>
          <w:trHeight w:val="245"/>
        </w:trPr>
        <w:tc>
          <w:tcPr>
            <w:tcW w:w="3430" w:type="dxa"/>
            <w:vAlign w:val="bottom"/>
          </w:tcPr>
          <w:p w14:paraId="5E167210" w14:textId="77777777" w:rsidR="00F5348A" w:rsidRPr="00AF1D86" w:rsidRDefault="00F5348A" w:rsidP="00A20146">
            <w:pPr>
              <w:rPr>
                <w:rFonts w:ascii="Times New Roman" w:hAnsi="Times New Roman" w:cs="Times New Roman"/>
                <w:sz w:val="22"/>
              </w:rPr>
            </w:pPr>
          </w:p>
        </w:tc>
        <w:tc>
          <w:tcPr>
            <w:tcW w:w="4950" w:type="dxa"/>
            <w:vAlign w:val="bottom"/>
          </w:tcPr>
          <w:p w14:paraId="1E22A861" w14:textId="77777777" w:rsidR="00F5348A" w:rsidRPr="00AF1D86" w:rsidRDefault="00A20146" w:rsidP="00AF1D86">
            <w:pPr>
              <w:pStyle w:val="BodyText7"/>
              <w:tabs>
                <w:tab w:val="left" w:leader="dot" w:pos="4760"/>
              </w:tabs>
              <w:spacing w:line="240" w:lineRule="auto"/>
              <w:ind w:firstLine="0"/>
              <w:rPr>
                <w:sz w:val="22"/>
                <w:szCs w:val="24"/>
              </w:rPr>
            </w:pPr>
            <w:r w:rsidRPr="00AF1D86">
              <w:rPr>
                <w:rStyle w:val="BodyText42"/>
                <w:sz w:val="22"/>
                <w:szCs w:val="24"/>
              </w:rPr>
              <w:t>Planning</w:t>
            </w:r>
            <w:r w:rsidR="00AF1D86" w:rsidRPr="00AF1D86">
              <w:rPr>
                <w:rStyle w:val="BodyText42"/>
                <w:sz w:val="22"/>
                <w:szCs w:val="24"/>
              </w:rPr>
              <w:tab/>
            </w:r>
          </w:p>
        </w:tc>
        <w:tc>
          <w:tcPr>
            <w:tcW w:w="1350" w:type="dxa"/>
            <w:tcBorders>
              <w:bottom w:val="single" w:sz="4" w:space="0" w:color="auto"/>
            </w:tcBorders>
            <w:vAlign w:val="bottom"/>
          </w:tcPr>
          <w:p w14:paraId="32A25F8A" w14:textId="77777777" w:rsidR="00F5348A" w:rsidRPr="00AF1D86" w:rsidRDefault="00C177E3" w:rsidP="00A20146">
            <w:pPr>
              <w:pStyle w:val="BodyText7"/>
              <w:spacing w:line="240" w:lineRule="auto"/>
              <w:ind w:right="144" w:firstLine="0"/>
              <w:jc w:val="right"/>
              <w:rPr>
                <w:sz w:val="22"/>
                <w:szCs w:val="24"/>
              </w:rPr>
            </w:pPr>
            <w:r w:rsidRPr="00AF1D86">
              <w:rPr>
                <w:rStyle w:val="BodyText42"/>
                <w:sz w:val="22"/>
                <w:szCs w:val="24"/>
              </w:rPr>
              <w:t>9,000</w:t>
            </w:r>
          </w:p>
        </w:tc>
      </w:tr>
      <w:tr w:rsidR="00F5348A" w:rsidRPr="00C927D9" w14:paraId="527546BE" w14:textId="77777777" w:rsidTr="00AF1D86">
        <w:trPr>
          <w:trHeight w:val="326"/>
        </w:trPr>
        <w:tc>
          <w:tcPr>
            <w:tcW w:w="3430" w:type="dxa"/>
            <w:vAlign w:val="bottom"/>
          </w:tcPr>
          <w:p w14:paraId="71F8B069" w14:textId="77777777" w:rsidR="00F5348A" w:rsidRPr="00AF1D86" w:rsidRDefault="00F5348A" w:rsidP="00A20146">
            <w:pPr>
              <w:rPr>
                <w:rFonts w:ascii="Times New Roman" w:hAnsi="Times New Roman" w:cs="Times New Roman"/>
                <w:sz w:val="22"/>
              </w:rPr>
            </w:pPr>
          </w:p>
        </w:tc>
        <w:tc>
          <w:tcPr>
            <w:tcW w:w="4950" w:type="dxa"/>
            <w:tcBorders>
              <w:bottom w:val="single" w:sz="4" w:space="0" w:color="auto"/>
            </w:tcBorders>
            <w:vAlign w:val="bottom"/>
          </w:tcPr>
          <w:p w14:paraId="6C94B3C3" w14:textId="77777777" w:rsidR="00F5348A" w:rsidRPr="00AF1D86" w:rsidRDefault="00F5348A" w:rsidP="00AF1D86">
            <w:pPr>
              <w:tabs>
                <w:tab w:val="left" w:leader="dot" w:pos="4760"/>
              </w:tabs>
              <w:rPr>
                <w:rFonts w:ascii="Times New Roman" w:hAnsi="Times New Roman" w:cs="Times New Roman"/>
                <w:sz w:val="22"/>
              </w:rPr>
            </w:pPr>
          </w:p>
        </w:tc>
        <w:tc>
          <w:tcPr>
            <w:tcW w:w="1350" w:type="dxa"/>
            <w:tcBorders>
              <w:top w:val="single" w:sz="4" w:space="0" w:color="auto"/>
              <w:bottom w:val="single" w:sz="4" w:space="0" w:color="auto"/>
            </w:tcBorders>
            <w:vAlign w:val="bottom"/>
          </w:tcPr>
          <w:p w14:paraId="1FC1375A" w14:textId="77777777" w:rsidR="00F5348A" w:rsidRPr="00AF1D86" w:rsidRDefault="00C177E3" w:rsidP="00A20146">
            <w:pPr>
              <w:pStyle w:val="BodyText7"/>
              <w:spacing w:line="240" w:lineRule="auto"/>
              <w:ind w:right="144" w:firstLine="0"/>
              <w:jc w:val="right"/>
              <w:rPr>
                <w:sz w:val="22"/>
                <w:szCs w:val="24"/>
              </w:rPr>
            </w:pPr>
            <w:r w:rsidRPr="00AF1D86">
              <w:rPr>
                <w:rStyle w:val="BodyText42"/>
                <w:sz w:val="22"/>
                <w:szCs w:val="24"/>
              </w:rPr>
              <w:t>342,000</w:t>
            </w:r>
          </w:p>
        </w:tc>
      </w:tr>
      <w:tr w:rsidR="00A20146" w:rsidRPr="00C927D9" w14:paraId="3913B948" w14:textId="77777777" w:rsidTr="00AF1D86">
        <w:trPr>
          <w:trHeight w:val="269"/>
        </w:trPr>
        <w:tc>
          <w:tcPr>
            <w:tcW w:w="3430" w:type="dxa"/>
            <w:vMerge w:val="restart"/>
            <w:vAlign w:val="bottom"/>
          </w:tcPr>
          <w:p w14:paraId="7827D910" w14:textId="77777777" w:rsidR="00A20146" w:rsidRPr="00AF1D86" w:rsidRDefault="00A20146" w:rsidP="00A20146">
            <w:pPr>
              <w:pStyle w:val="BodyText7"/>
              <w:spacing w:line="240" w:lineRule="auto"/>
              <w:ind w:left="540" w:hanging="270"/>
              <w:rPr>
                <w:sz w:val="22"/>
                <w:szCs w:val="24"/>
              </w:rPr>
            </w:pPr>
            <w:r w:rsidRPr="00AF1D86">
              <w:rPr>
                <w:rStyle w:val="BodyText42"/>
                <w:sz w:val="22"/>
                <w:szCs w:val="24"/>
              </w:rPr>
              <w:t>Murray Park College of Advanced Education</w:t>
            </w:r>
          </w:p>
        </w:tc>
        <w:tc>
          <w:tcPr>
            <w:tcW w:w="4950" w:type="dxa"/>
            <w:tcBorders>
              <w:top w:val="single" w:sz="4" w:space="0" w:color="auto"/>
            </w:tcBorders>
            <w:vAlign w:val="bottom"/>
          </w:tcPr>
          <w:p w14:paraId="2BBF2630" w14:textId="77777777" w:rsidR="00A20146" w:rsidRPr="00AF1D86" w:rsidRDefault="00A20146" w:rsidP="00AF1D86">
            <w:pPr>
              <w:pStyle w:val="BodyText7"/>
              <w:tabs>
                <w:tab w:val="left" w:leader="dot" w:pos="4760"/>
              </w:tabs>
              <w:spacing w:line="240" w:lineRule="auto"/>
              <w:ind w:left="260" w:hanging="260"/>
              <w:rPr>
                <w:sz w:val="22"/>
                <w:szCs w:val="24"/>
              </w:rPr>
            </w:pPr>
            <w:r w:rsidRPr="00AF1D86">
              <w:rPr>
                <w:rStyle w:val="BodyText42"/>
                <w:sz w:val="22"/>
                <w:szCs w:val="24"/>
              </w:rPr>
              <w:t>Erection of buildings—Hindmarsh Island campus</w:t>
            </w:r>
            <w:r w:rsidR="00AF1D86" w:rsidRPr="00AF1D86">
              <w:rPr>
                <w:rStyle w:val="BodyText42"/>
                <w:sz w:val="22"/>
                <w:szCs w:val="24"/>
              </w:rPr>
              <w:tab/>
            </w:r>
          </w:p>
        </w:tc>
        <w:tc>
          <w:tcPr>
            <w:tcW w:w="1350" w:type="dxa"/>
            <w:tcBorders>
              <w:top w:val="single" w:sz="4" w:space="0" w:color="auto"/>
            </w:tcBorders>
            <w:vAlign w:val="bottom"/>
          </w:tcPr>
          <w:p w14:paraId="5F28BE27" w14:textId="77777777" w:rsidR="00A20146" w:rsidRPr="00AF1D86" w:rsidRDefault="00A20146" w:rsidP="00A20146">
            <w:pPr>
              <w:pStyle w:val="BodyText7"/>
              <w:spacing w:line="240" w:lineRule="auto"/>
              <w:ind w:right="144" w:firstLine="0"/>
              <w:jc w:val="right"/>
              <w:rPr>
                <w:sz w:val="22"/>
                <w:szCs w:val="24"/>
              </w:rPr>
            </w:pPr>
            <w:r w:rsidRPr="00AF1D86">
              <w:rPr>
                <w:rStyle w:val="BodyText42"/>
                <w:sz w:val="22"/>
                <w:szCs w:val="24"/>
              </w:rPr>
              <w:t>41,400</w:t>
            </w:r>
          </w:p>
        </w:tc>
      </w:tr>
      <w:tr w:rsidR="00A20146" w:rsidRPr="00C927D9" w14:paraId="4A64A39A" w14:textId="77777777" w:rsidTr="00A20146">
        <w:trPr>
          <w:trHeight w:val="163"/>
        </w:trPr>
        <w:tc>
          <w:tcPr>
            <w:tcW w:w="3430" w:type="dxa"/>
            <w:vMerge/>
            <w:vAlign w:val="bottom"/>
          </w:tcPr>
          <w:p w14:paraId="44B7D433" w14:textId="77777777" w:rsidR="00A20146" w:rsidRPr="00AF1D86" w:rsidRDefault="00A20146" w:rsidP="00A20146">
            <w:pPr>
              <w:pStyle w:val="BodyText7"/>
              <w:spacing w:line="240" w:lineRule="auto"/>
              <w:ind w:firstLine="0"/>
              <w:rPr>
                <w:sz w:val="22"/>
                <w:szCs w:val="24"/>
              </w:rPr>
            </w:pPr>
          </w:p>
        </w:tc>
        <w:tc>
          <w:tcPr>
            <w:tcW w:w="4950" w:type="dxa"/>
            <w:vAlign w:val="bottom"/>
          </w:tcPr>
          <w:p w14:paraId="5B548896" w14:textId="77777777" w:rsidR="00A20146" w:rsidRPr="00AF1D86" w:rsidRDefault="00A20146" w:rsidP="00AF1D86">
            <w:pPr>
              <w:pStyle w:val="BodyText7"/>
              <w:tabs>
                <w:tab w:val="left" w:leader="dot" w:pos="4760"/>
              </w:tabs>
              <w:spacing w:line="240" w:lineRule="auto"/>
              <w:ind w:firstLine="0"/>
              <w:rPr>
                <w:sz w:val="22"/>
                <w:szCs w:val="24"/>
              </w:rPr>
            </w:pPr>
            <w:r w:rsidRPr="00AF1D86">
              <w:rPr>
                <w:rStyle w:val="BodyText42"/>
                <w:sz w:val="22"/>
                <w:szCs w:val="24"/>
              </w:rPr>
              <w:t>Extensions to main building</w:t>
            </w:r>
            <w:r w:rsidR="00AF1D86" w:rsidRPr="00AF1D86">
              <w:rPr>
                <w:rStyle w:val="BodyText42"/>
                <w:sz w:val="22"/>
                <w:szCs w:val="24"/>
              </w:rPr>
              <w:tab/>
            </w:r>
          </w:p>
        </w:tc>
        <w:tc>
          <w:tcPr>
            <w:tcW w:w="1350" w:type="dxa"/>
            <w:vAlign w:val="bottom"/>
          </w:tcPr>
          <w:p w14:paraId="5508B716" w14:textId="77777777" w:rsidR="00A20146" w:rsidRPr="00AF1D86" w:rsidRDefault="00A20146" w:rsidP="00A20146">
            <w:pPr>
              <w:pStyle w:val="BodyText7"/>
              <w:spacing w:line="240" w:lineRule="auto"/>
              <w:ind w:right="144" w:firstLine="0"/>
              <w:jc w:val="right"/>
              <w:rPr>
                <w:sz w:val="22"/>
                <w:szCs w:val="24"/>
              </w:rPr>
            </w:pPr>
            <w:r w:rsidRPr="00AF1D86">
              <w:rPr>
                <w:rStyle w:val="BodyText42"/>
                <w:sz w:val="22"/>
                <w:szCs w:val="24"/>
              </w:rPr>
              <w:t>235,800</w:t>
            </w:r>
          </w:p>
        </w:tc>
      </w:tr>
      <w:tr w:rsidR="00F5348A" w:rsidRPr="00C927D9" w14:paraId="4B90703F" w14:textId="77777777" w:rsidTr="00AF1D86">
        <w:trPr>
          <w:trHeight w:val="182"/>
        </w:trPr>
        <w:tc>
          <w:tcPr>
            <w:tcW w:w="3430" w:type="dxa"/>
            <w:vAlign w:val="bottom"/>
          </w:tcPr>
          <w:p w14:paraId="11E53845" w14:textId="77777777" w:rsidR="00F5348A" w:rsidRPr="00AF1D86" w:rsidRDefault="00F5348A" w:rsidP="00A20146">
            <w:pPr>
              <w:rPr>
                <w:rFonts w:ascii="Times New Roman" w:hAnsi="Times New Roman" w:cs="Times New Roman"/>
                <w:sz w:val="22"/>
              </w:rPr>
            </w:pPr>
          </w:p>
        </w:tc>
        <w:tc>
          <w:tcPr>
            <w:tcW w:w="4950" w:type="dxa"/>
            <w:vAlign w:val="bottom"/>
          </w:tcPr>
          <w:p w14:paraId="21AC6312" w14:textId="77777777" w:rsidR="00F5348A" w:rsidRPr="00AF1D86" w:rsidRDefault="00C177E3" w:rsidP="00AF1D86">
            <w:pPr>
              <w:pStyle w:val="BodyText7"/>
              <w:tabs>
                <w:tab w:val="left" w:leader="dot" w:pos="4760"/>
              </w:tabs>
              <w:spacing w:line="240" w:lineRule="auto"/>
              <w:ind w:firstLine="0"/>
              <w:rPr>
                <w:sz w:val="22"/>
                <w:szCs w:val="24"/>
              </w:rPr>
            </w:pPr>
            <w:r w:rsidRPr="00AF1D86">
              <w:rPr>
                <w:rStyle w:val="BodyText42"/>
                <w:sz w:val="22"/>
                <w:szCs w:val="24"/>
              </w:rPr>
              <w:t>P</w:t>
            </w:r>
            <w:r w:rsidR="00A20146" w:rsidRPr="00AF1D86">
              <w:rPr>
                <w:rStyle w:val="BodyText42"/>
                <w:sz w:val="22"/>
                <w:szCs w:val="24"/>
              </w:rPr>
              <w:t>rovision of sporting facilities</w:t>
            </w:r>
            <w:r w:rsidR="00AF1D86" w:rsidRPr="00AF1D86">
              <w:rPr>
                <w:rStyle w:val="BodyText42"/>
                <w:sz w:val="22"/>
                <w:szCs w:val="24"/>
              </w:rPr>
              <w:tab/>
            </w:r>
          </w:p>
        </w:tc>
        <w:tc>
          <w:tcPr>
            <w:tcW w:w="1350" w:type="dxa"/>
            <w:vAlign w:val="bottom"/>
          </w:tcPr>
          <w:p w14:paraId="6D615F43" w14:textId="77777777" w:rsidR="00F5348A" w:rsidRPr="00AF1D86" w:rsidRDefault="00C177E3" w:rsidP="00A20146">
            <w:pPr>
              <w:pStyle w:val="BodyText7"/>
              <w:spacing w:line="240" w:lineRule="auto"/>
              <w:ind w:right="144" w:firstLine="0"/>
              <w:jc w:val="right"/>
              <w:rPr>
                <w:sz w:val="22"/>
                <w:szCs w:val="24"/>
              </w:rPr>
            </w:pPr>
            <w:r w:rsidRPr="00AF1D86">
              <w:rPr>
                <w:rStyle w:val="BodyText42"/>
                <w:sz w:val="22"/>
                <w:szCs w:val="24"/>
              </w:rPr>
              <w:t>102,600</w:t>
            </w:r>
          </w:p>
        </w:tc>
      </w:tr>
      <w:tr w:rsidR="00F5348A" w:rsidRPr="00C927D9" w14:paraId="598798A4" w14:textId="77777777" w:rsidTr="00AF1D86">
        <w:trPr>
          <w:trHeight w:val="168"/>
        </w:trPr>
        <w:tc>
          <w:tcPr>
            <w:tcW w:w="3430" w:type="dxa"/>
            <w:vAlign w:val="bottom"/>
          </w:tcPr>
          <w:p w14:paraId="7F2EF1BB" w14:textId="77777777" w:rsidR="00F5348A" w:rsidRPr="00AF1D86" w:rsidRDefault="00F5348A" w:rsidP="00A20146">
            <w:pPr>
              <w:rPr>
                <w:rFonts w:ascii="Times New Roman" w:hAnsi="Times New Roman" w:cs="Times New Roman"/>
                <w:sz w:val="22"/>
              </w:rPr>
            </w:pPr>
          </w:p>
        </w:tc>
        <w:tc>
          <w:tcPr>
            <w:tcW w:w="4950" w:type="dxa"/>
            <w:vAlign w:val="bottom"/>
          </w:tcPr>
          <w:p w14:paraId="46FC92C3" w14:textId="77777777" w:rsidR="00F5348A" w:rsidRPr="00AF1D86" w:rsidRDefault="00A20146" w:rsidP="00AF1D86">
            <w:pPr>
              <w:pStyle w:val="BodyText7"/>
              <w:tabs>
                <w:tab w:val="left" w:leader="dot" w:pos="4760"/>
              </w:tabs>
              <w:spacing w:line="240" w:lineRule="auto"/>
              <w:ind w:firstLine="0"/>
              <w:rPr>
                <w:sz w:val="22"/>
                <w:szCs w:val="24"/>
              </w:rPr>
            </w:pPr>
            <w:r w:rsidRPr="00AF1D86">
              <w:rPr>
                <w:rStyle w:val="BodyText42"/>
                <w:sz w:val="22"/>
                <w:szCs w:val="24"/>
              </w:rPr>
              <w:t>Equipment</w:t>
            </w:r>
            <w:r w:rsidR="00AF1D86" w:rsidRPr="00AF1D86">
              <w:rPr>
                <w:rStyle w:val="BodyText42"/>
                <w:sz w:val="22"/>
                <w:szCs w:val="24"/>
              </w:rPr>
              <w:tab/>
            </w:r>
          </w:p>
        </w:tc>
        <w:tc>
          <w:tcPr>
            <w:tcW w:w="1350" w:type="dxa"/>
            <w:vAlign w:val="bottom"/>
          </w:tcPr>
          <w:p w14:paraId="6297182E" w14:textId="77777777" w:rsidR="00F5348A" w:rsidRPr="00AF1D86" w:rsidRDefault="00C177E3" w:rsidP="00A20146">
            <w:pPr>
              <w:pStyle w:val="BodyText7"/>
              <w:spacing w:line="240" w:lineRule="auto"/>
              <w:ind w:right="144" w:firstLine="0"/>
              <w:jc w:val="right"/>
              <w:rPr>
                <w:sz w:val="22"/>
                <w:szCs w:val="24"/>
              </w:rPr>
            </w:pPr>
            <w:r w:rsidRPr="00AF1D86">
              <w:rPr>
                <w:rStyle w:val="BodyText42"/>
                <w:sz w:val="22"/>
                <w:szCs w:val="24"/>
              </w:rPr>
              <w:t>46,800</w:t>
            </w:r>
          </w:p>
        </w:tc>
      </w:tr>
      <w:tr w:rsidR="00F5348A" w:rsidRPr="00C927D9" w14:paraId="509D9BB4" w14:textId="77777777" w:rsidTr="00AF1D86">
        <w:trPr>
          <w:trHeight w:val="154"/>
        </w:trPr>
        <w:tc>
          <w:tcPr>
            <w:tcW w:w="3430" w:type="dxa"/>
            <w:vAlign w:val="bottom"/>
          </w:tcPr>
          <w:p w14:paraId="41F7B60D" w14:textId="77777777" w:rsidR="00F5348A" w:rsidRPr="00AF1D86" w:rsidRDefault="00F5348A" w:rsidP="00A20146">
            <w:pPr>
              <w:rPr>
                <w:rFonts w:ascii="Times New Roman" w:hAnsi="Times New Roman" w:cs="Times New Roman"/>
                <w:sz w:val="22"/>
              </w:rPr>
            </w:pPr>
          </w:p>
        </w:tc>
        <w:tc>
          <w:tcPr>
            <w:tcW w:w="4950" w:type="dxa"/>
            <w:vAlign w:val="bottom"/>
          </w:tcPr>
          <w:p w14:paraId="570FEED5" w14:textId="77777777" w:rsidR="00F5348A" w:rsidRPr="00AF1D86" w:rsidRDefault="00C177E3" w:rsidP="00AF1D86">
            <w:pPr>
              <w:pStyle w:val="BodyText7"/>
              <w:tabs>
                <w:tab w:val="left" w:leader="dot" w:pos="4760"/>
              </w:tabs>
              <w:spacing w:line="240" w:lineRule="auto"/>
              <w:ind w:firstLine="0"/>
              <w:rPr>
                <w:sz w:val="22"/>
                <w:szCs w:val="24"/>
              </w:rPr>
            </w:pPr>
            <w:r w:rsidRPr="00AF1D86">
              <w:rPr>
                <w:rStyle w:val="BodyText42"/>
                <w:sz w:val="22"/>
                <w:szCs w:val="24"/>
              </w:rPr>
              <w:t>Oth</w:t>
            </w:r>
            <w:r w:rsidR="00A20146" w:rsidRPr="00AF1D86">
              <w:rPr>
                <w:rStyle w:val="BodyText42"/>
                <w:sz w:val="22"/>
                <w:szCs w:val="24"/>
              </w:rPr>
              <w:t>er works and services</w:t>
            </w:r>
            <w:r w:rsidR="00AF1D86" w:rsidRPr="00AF1D86">
              <w:rPr>
                <w:rStyle w:val="BodyText42"/>
                <w:sz w:val="22"/>
                <w:szCs w:val="24"/>
              </w:rPr>
              <w:tab/>
            </w:r>
          </w:p>
        </w:tc>
        <w:tc>
          <w:tcPr>
            <w:tcW w:w="1350" w:type="dxa"/>
            <w:vAlign w:val="bottom"/>
          </w:tcPr>
          <w:p w14:paraId="194A409E" w14:textId="77777777" w:rsidR="00F5348A" w:rsidRPr="00AF1D86" w:rsidRDefault="00C177E3" w:rsidP="00A20146">
            <w:pPr>
              <w:pStyle w:val="BodyText7"/>
              <w:spacing w:line="240" w:lineRule="auto"/>
              <w:ind w:right="144" w:firstLine="0"/>
              <w:jc w:val="right"/>
              <w:rPr>
                <w:sz w:val="22"/>
                <w:szCs w:val="24"/>
              </w:rPr>
            </w:pPr>
            <w:r w:rsidRPr="00AF1D86">
              <w:rPr>
                <w:rStyle w:val="BodyText42"/>
                <w:sz w:val="22"/>
                <w:szCs w:val="24"/>
              </w:rPr>
              <w:t>90,900</w:t>
            </w:r>
          </w:p>
        </w:tc>
      </w:tr>
      <w:tr w:rsidR="00F5348A" w:rsidRPr="00C927D9" w14:paraId="1F64B91D" w14:textId="77777777" w:rsidTr="00AF1D86">
        <w:trPr>
          <w:trHeight w:val="187"/>
        </w:trPr>
        <w:tc>
          <w:tcPr>
            <w:tcW w:w="3430" w:type="dxa"/>
            <w:vAlign w:val="bottom"/>
          </w:tcPr>
          <w:p w14:paraId="496B2BF8" w14:textId="77777777" w:rsidR="00F5348A" w:rsidRPr="00AF1D86" w:rsidRDefault="00F5348A" w:rsidP="00A20146">
            <w:pPr>
              <w:rPr>
                <w:rFonts w:ascii="Times New Roman" w:hAnsi="Times New Roman" w:cs="Times New Roman"/>
                <w:sz w:val="22"/>
              </w:rPr>
            </w:pPr>
          </w:p>
        </w:tc>
        <w:tc>
          <w:tcPr>
            <w:tcW w:w="4950" w:type="dxa"/>
            <w:vAlign w:val="bottom"/>
          </w:tcPr>
          <w:p w14:paraId="2F82B24B" w14:textId="77777777" w:rsidR="00F5348A" w:rsidRPr="00AF1D86" w:rsidRDefault="00A20146" w:rsidP="00AF1D86">
            <w:pPr>
              <w:pStyle w:val="BodyText7"/>
              <w:tabs>
                <w:tab w:val="left" w:leader="dot" w:pos="4760"/>
              </w:tabs>
              <w:spacing w:line="240" w:lineRule="auto"/>
              <w:ind w:firstLine="0"/>
              <w:rPr>
                <w:sz w:val="22"/>
                <w:szCs w:val="24"/>
              </w:rPr>
            </w:pPr>
            <w:r w:rsidRPr="00AF1D86">
              <w:rPr>
                <w:rStyle w:val="BodyText42"/>
                <w:sz w:val="22"/>
                <w:szCs w:val="24"/>
              </w:rPr>
              <w:t>Site development</w:t>
            </w:r>
            <w:r w:rsidR="00AF1D86" w:rsidRPr="00AF1D86">
              <w:rPr>
                <w:rStyle w:val="BodyText42"/>
                <w:sz w:val="22"/>
                <w:szCs w:val="24"/>
              </w:rPr>
              <w:tab/>
            </w:r>
          </w:p>
        </w:tc>
        <w:tc>
          <w:tcPr>
            <w:tcW w:w="1350" w:type="dxa"/>
            <w:vAlign w:val="bottom"/>
          </w:tcPr>
          <w:p w14:paraId="43FEC1FC" w14:textId="77777777" w:rsidR="00F5348A" w:rsidRPr="00AF1D86" w:rsidRDefault="00C177E3" w:rsidP="00A20146">
            <w:pPr>
              <w:pStyle w:val="BodyText7"/>
              <w:spacing w:line="240" w:lineRule="auto"/>
              <w:ind w:right="144" w:firstLine="0"/>
              <w:jc w:val="right"/>
              <w:rPr>
                <w:sz w:val="22"/>
                <w:szCs w:val="24"/>
              </w:rPr>
            </w:pPr>
            <w:r w:rsidRPr="00AF1D86">
              <w:rPr>
                <w:rStyle w:val="BodyText42"/>
                <w:sz w:val="22"/>
                <w:szCs w:val="24"/>
              </w:rPr>
              <w:t>37,800</w:t>
            </w:r>
          </w:p>
        </w:tc>
      </w:tr>
      <w:tr w:rsidR="00F5348A" w:rsidRPr="00C927D9" w14:paraId="1DC00140" w14:textId="77777777" w:rsidTr="00AF1D86">
        <w:trPr>
          <w:trHeight w:val="158"/>
        </w:trPr>
        <w:tc>
          <w:tcPr>
            <w:tcW w:w="3430" w:type="dxa"/>
            <w:vAlign w:val="bottom"/>
          </w:tcPr>
          <w:p w14:paraId="761E5BD5" w14:textId="77777777" w:rsidR="00F5348A" w:rsidRPr="00AF1D86" w:rsidRDefault="00F5348A" w:rsidP="00A20146">
            <w:pPr>
              <w:rPr>
                <w:rFonts w:ascii="Times New Roman" w:hAnsi="Times New Roman" w:cs="Times New Roman"/>
                <w:sz w:val="22"/>
              </w:rPr>
            </w:pPr>
          </w:p>
        </w:tc>
        <w:tc>
          <w:tcPr>
            <w:tcW w:w="4950" w:type="dxa"/>
            <w:vAlign w:val="bottom"/>
          </w:tcPr>
          <w:p w14:paraId="05B5F378" w14:textId="77777777" w:rsidR="00F5348A" w:rsidRPr="00AF1D86" w:rsidRDefault="00A20146" w:rsidP="00AF1D86">
            <w:pPr>
              <w:pStyle w:val="BodyText7"/>
              <w:tabs>
                <w:tab w:val="left" w:leader="dot" w:pos="4760"/>
              </w:tabs>
              <w:spacing w:line="240" w:lineRule="auto"/>
              <w:ind w:firstLine="0"/>
              <w:rPr>
                <w:sz w:val="22"/>
                <w:szCs w:val="24"/>
              </w:rPr>
            </w:pPr>
            <w:r w:rsidRPr="00AF1D86">
              <w:rPr>
                <w:rStyle w:val="BodyText42"/>
                <w:sz w:val="22"/>
                <w:szCs w:val="24"/>
              </w:rPr>
              <w:t>Purchase of land</w:t>
            </w:r>
            <w:r w:rsidR="00AF1D86" w:rsidRPr="00AF1D86">
              <w:rPr>
                <w:rStyle w:val="BodyText42"/>
                <w:sz w:val="22"/>
                <w:szCs w:val="24"/>
              </w:rPr>
              <w:tab/>
            </w:r>
          </w:p>
        </w:tc>
        <w:tc>
          <w:tcPr>
            <w:tcW w:w="1350" w:type="dxa"/>
            <w:vAlign w:val="bottom"/>
          </w:tcPr>
          <w:p w14:paraId="3049E417" w14:textId="77777777" w:rsidR="00F5348A" w:rsidRPr="00AF1D86" w:rsidRDefault="00C177E3" w:rsidP="00A20146">
            <w:pPr>
              <w:pStyle w:val="BodyText7"/>
              <w:spacing w:line="240" w:lineRule="auto"/>
              <w:ind w:right="144" w:firstLine="0"/>
              <w:jc w:val="right"/>
              <w:rPr>
                <w:sz w:val="22"/>
                <w:szCs w:val="24"/>
              </w:rPr>
            </w:pPr>
            <w:r w:rsidRPr="00AF1D86">
              <w:rPr>
                <w:rStyle w:val="BodyText42"/>
                <w:sz w:val="22"/>
                <w:szCs w:val="24"/>
              </w:rPr>
              <w:t>135,000</w:t>
            </w:r>
          </w:p>
        </w:tc>
      </w:tr>
      <w:tr w:rsidR="00F5348A" w:rsidRPr="00C927D9" w14:paraId="54E7421F" w14:textId="77777777" w:rsidTr="00AF1D86">
        <w:trPr>
          <w:trHeight w:val="283"/>
        </w:trPr>
        <w:tc>
          <w:tcPr>
            <w:tcW w:w="3430" w:type="dxa"/>
            <w:vAlign w:val="bottom"/>
          </w:tcPr>
          <w:p w14:paraId="69FCC53F" w14:textId="77777777" w:rsidR="00F5348A" w:rsidRPr="00AF1D86" w:rsidRDefault="00F5348A" w:rsidP="00A20146">
            <w:pPr>
              <w:rPr>
                <w:rFonts w:ascii="Times New Roman" w:hAnsi="Times New Roman" w:cs="Times New Roman"/>
                <w:sz w:val="22"/>
              </w:rPr>
            </w:pPr>
          </w:p>
        </w:tc>
        <w:tc>
          <w:tcPr>
            <w:tcW w:w="4950" w:type="dxa"/>
            <w:vAlign w:val="bottom"/>
          </w:tcPr>
          <w:p w14:paraId="2127E94A" w14:textId="77777777" w:rsidR="00F5348A" w:rsidRPr="00AF1D86" w:rsidRDefault="00A20146" w:rsidP="00AF1D86">
            <w:pPr>
              <w:pStyle w:val="BodyText7"/>
              <w:tabs>
                <w:tab w:val="left" w:leader="dot" w:pos="4760"/>
              </w:tabs>
              <w:spacing w:line="240" w:lineRule="auto"/>
              <w:ind w:firstLine="0"/>
              <w:rPr>
                <w:sz w:val="22"/>
                <w:szCs w:val="24"/>
              </w:rPr>
            </w:pPr>
            <w:r w:rsidRPr="00AF1D86">
              <w:rPr>
                <w:rStyle w:val="BodyText42"/>
                <w:sz w:val="22"/>
                <w:szCs w:val="24"/>
              </w:rPr>
              <w:t>Planning</w:t>
            </w:r>
            <w:r w:rsidR="00AF1D86" w:rsidRPr="00AF1D86">
              <w:rPr>
                <w:rStyle w:val="BodyText42"/>
                <w:sz w:val="22"/>
                <w:szCs w:val="24"/>
              </w:rPr>
              <w:tab/>
            </w:r>
          </w:p>
        </w:tc>
        <w:tc>
          <w:tcPr>
            <w:tcW w:w="1350" w:type="dxa"/>
            <w:tcBorders>
              <w:bottom w:val="single" w:sz="4" w:space="0" w:color="auto"/>
            </w:tcBorders>
            <w:vAlign w:val="bottom"/>
          </w:tcPr>
          <w:p w14:paraId="132D88D6" w14:textId="77777777" w:rsidR="00F5348A" w:rsidRPr="00AF1D86" w:rsidRDefault="00C177E3" w:rsidP="00A20146">
            <w:pPr>
              <w:pStyle w:val="BodyText7"/>
              <w:spacing w:line="240" w:lineRule="auto"/>
              <w:ind w:right="144" w:firstLine="0"/>
              <w:jc w:val="right"/>
              <w:rPr>
                <w:sz w:val="22"/>
                <w:szCs w:val="24"/>
              </w:rPr>
            </w:pPr>
            <w:r w:rsidRPr="00AF1D86">
              <w:rPr>
                <w:rStyle w:val="BodyText42"/>
                <w:sz w:val="22"/>
                <w:szCs w:val="24"/>
              </w:rPr>
              <w:t>42,300</w:t>
            </w:r>
          </w:p>
        </w:tc>
      </w:tr>
      <w:tr w:rsidR="00F5348A" w:rsidRPr="00C927D9" w14:paraId="308C795E" w14:textId="77777777" w:rsidTr="00AF1D86">
        <w:trPr>
          <w:trHeight w:val="288"/>
        </w:trPr>
        <w:tc>
          <w:tcPr>
            <w:tcW w:w="3430" w:type="dxa"/>
            <w:vAlign w:val="bottom"/>
          </w:tcPr>
          <w:p w14:paraId="46E08AEF" w14:textId="77777777" w:rsidR="00F5348A" w:rsidRPr="00AF1D86" w:rsidRDefault="00F5348A" w:rsidP="00A20146">
            <w:pPr>
              <w:rPr>
                <w:rFonts w:ascii="Times New Roman" w:hAnsi="Times New Roman" w:cs="Times New Roman"/>
                <w:sz w:val="22"/>
              </w:rPr>
            </w:pPr>
          </w:p>
        </w:tc>
        <w:tc>
          <w:tcPr>
            <w:tcW w:w="4950" w:type="dxa"/>
            <w:tcBorders>
              <w:bottom w:val="single" w:sz="4" w:space="0" w:color="auto"/>
            </w:tcBorders>
            <w:vAlign w:val="bottom"/>
          </w:tcPr>
          <w:p w14:paraId="2F3ECD57" w14:textId="77777777" w:rsidR="00F5348A" w:rsidRPr="00AF1D86" w:rsidRDefault="00F5348A" w:rsidP="00AF1D86">
            <w:pPr>
              <w:tabs>
                <w:tab w:val="left" w:leader="dot" w:pos="4760"/>
              </w:tabs>
              <w:rPr>
                <w:rFonts w:ascii="Times New Roman" w:hAnsi="Times New Roman" w:cs="Times New Roman"/>
                <w:sz w:val="22"/>
              </w:rPr>
            </w:pPr>
          </w:p>
        </w:tc>
        <w:tc>
          <w:tcPr>
            <w:tcW w:w="1350" w:type="dxa"/>
            <w:tcBorders>
              <w:top w:val="single" w:sz="4" w:space="0" w:color="auto"/>
              <w:bottom w:val="single" w:sz="4" w:space="0" w:color="auto"/>
            </w:tcBorders>
            <w:vAlign w:val="bottom"/>
          </w:tcPr>
          <w:p w14:paraId="17584645" w14:textId="77777777" w:rsidR="00F5348A" w:rsidRPr="00AF1D86" w:rsidRDefault="00C177E3" w:rsidP="00A20146">
            <w:pPr>
              <w:pStyle w:val="BodyText7"/>
              <w:spacing w:line="240" w:lineRule="auto"/>
              <w:ind w:right="144" w:firstLine="0"/>
              <w:jc w:val="right"/>
              <w:rPr>
                <w:sz w:val="22"/>
                <w:szCs w:val="24"/>
              </w:rPr>
            </w:pPr>
            <w:r w:rsidRPr="00AF1D86">
              <w:rPr>
                <w:rStyle w:val="BodyText42"/>
                <w:sz w:val="22"/>
                <w:szCs w:val="24"/>
              </w:rPr>
              <w:t>732,600</w:t>
            </w:r>
          </w:p>
        </w:tc>
      </w:tr>
      <w:tr w:rsidR="00F5348A" w:rsidRPr="00C927D9" w14:paraId="6F4BE63C" w14:textId="77777777" w:rsidTr="00AF1D86">
        <w:trPr>
          <w:trHeight w:val="274"/>
        </w:trPr>
        <w:tc>
          <w:tcPr>
            <w:tcW w:w="3430" w:type="dxa"/>
            <w:vAlign w:val="bottom"/>
          </w:tcPr>
          <w:p w14:paraId="1818DCC0" w14:textId="77777777" w:rsidR="00F5348A" w:rsidRPr="00AF1D86" w:rsidRDefault="00C177E3" w:rsidP="00A20146">
            <w:pPr>
              <w:pStyle w:val="BodyText7"/>
              <w:spacing w:line="240" w:lineRule="auto"/>
              <w:ind w:left="540" w:hanging="270"/>
              <w:rPr>
                <w:sz w:val="22"/>
                <w:szCs w:val="24"/>
              </w:rPr>
            </w:pPr>
            <w:r w:rsidRPr="00AF1D86">
              <w:rPr>
                <w:rStyle w:val="BodyText42"/>
                <w:sz w:val="22"/>
                <w:szCs w:val="24"/>
              </w:rPr>
              <w:t>Roseworthy Agricultural College</w:t>
            </w:r>
          </w:p>
        </w:tc>
        <w:tc>
          <w:tcPr>
            <w:tcW w:w="4950" w:type="dxa"/>
            <w:tcBorders>
              <w:top w:val="single" w:sz="4" w:space="0" w:color="auto"/>
            </w:tcBorders>
            <w:vAlign w:val="bottom"/>
          </w:tcPr>
          <w:p w14:paraId="0CD95DD0" w14:textId="77777777" w:rsidR="00F5348A" w:rsidRPr="00AF1D86" w:rsidRDefault="00A20146" w:rsidP="00AF1D86">
            <w:pPr>
              <w:pStyle w:val="BodyText7"/>
              <w:tabs>
                <w:tab w:val="left" w:leader="dot" w:pos="4760"/>
              </w:tabs>
              <w:spacing w:line="240" w:lineRule="auto"/>
              <w:ind w:firstLine="0"/>
              <w:rPr>
                <w:sz w:val="22"/>
                <w:szCs w:val="24"/>
              </w:rPr>
            </w:pPr>
            <w:r w:rsidRPr="00AF1D86">
              <w:rPr>
                <w:rStyle w:val="BodyText42"/>
                <w:sz w:val="22"/>
                <w:szCs w:val="24"/>
              </w:rPr>
              <w:t>Completion of oenology building</w:t>
            </w:r>
            <w:r w:rsidR="00AF1D86" w:rsidRPr="00AF1D86">
              <w:rPr>
                <w:rStyle w:val="BodyText42"/>
                <w:sz w:val="22"/>
                <w:szCs w:val="24"/>
              </w:rPr>
              <w:tab/>
            </w:r>
          </w:p>
        </w:tc>
        <w:tc>
          <w:tcPr>
            <w:tcW w:w="1350" w:type="dxa"/>
            <w:tcBorders>
              <w:top w:val="single" w:sz="4" w:space="0" w:color="auto"/>
            </w:tcBorders>
            <w:vAlign w:val="bottom"/>
          </w:tcPr>
          <w:p w14:paraId="09F0A08D" w14:textId="77777777" w:rsidR="00F5348A" w:rsidRPr="00AF1D86" w:rsidRDefault="00C177E3" w:rsidP="00A20146">
            <w:pPr>
              <w:pStyle w:val="BodyText7"/>
              <w:spacing w:line="240" w:lineRule="auto"/>
              <w:ind w:right="144" w:firstLine="0"/>
              <w:jc w:val="right"/>
              <w:rPr>
                <w:sz w:val="22"/>
                <w:szCs w:val="24"/>
              </w:rPr>
            </w:pPr>
            <w:r w:rsidRPr="00AF1D86">
              <w:rPr>
                <w:rStyle w:val="BodyText42"/>
                <w:sz w:val="22"/>
                <w:szCs w:val="24"/>
              </w:rPr>
              <w:t>29,170</w:t>
            </w:r>
          </w:p>
        </w:tc>
      </w:tr>
      <w:tr w:rsidR="00F5348A" w:rsidRPr="00C927D9" w14:paraId="33AF2583" w14:textId="77777777" w:rsidTr="00AF1D86">
        <w:trPr>
          <w:trHeight w:val="168"/>
        </w:trPr>
        <w:tc>
          <w:tcPr>
            <w:tcW w:w="3430" w:type="dxa"/>
            <w:vAlign w:val="bottom"/>
          </w:tcPr>
          <w:p w14:paraId="4DCC81A9" w14:textId="77777777" w:rsidR="00F5348A" w:rsidRPr="00AF1D86" w:rsidRDefault="00F5348A" w:rsidP="00A20146">
            <w:pPr>
              <w:rPr>
                <w:rFonts w:ascii="Times New Roman" w:hAnsi="Times New Roman" w:cs="Times New Roman"/>
                <w:sz w:val="22"/>
              </w:rPr>
            </w:pPr>
          </w:p>
        </w:tc>
        <w:tc>
          <w:tcPr>
            <w:tcW w:w="4950" w:type="dxa"/>
            <w:vAlign w:val="bottom"/>
          </w:tcPr>
          <w:p w14:paraId="3996FF98" w14:textId="77777777" w:rsidR="00F5348A" w:rsidRPr="00AF1D86" w:rsidRDefault="00C177E3" w:rsidP="00AF1D86">
            <w:pPr>
              <w:pStyle w:val="BodyText7"/>
              <w:tabs>
                <w:tab w:val="left" w:leader="dot" w:pos="4760"/>
              </w:tabs>
              <w:spacing w:line="240" w:lineRule="auto"/>
              <w:ind w:firstLine="0"/>
              <w:rPr>
                <w:sz w:val="22"/>
                <w:szCs w:val="24"/>
              </w:rPr>
            </w:pPr>
            <w:r w:rsidRPr="00AF1D86">
              <w:rPr>
                <w:rStyle w:val="BodyText42"/>
                <w:sz w:val="22"/>
                <w:szCs w:val="24"/>
              </w:rPr>
              <w:t>Erection of lib</w:t>
            </w:r>
            <w:r w:rsidR="00A20146" w:rsidRPr="00AF1D86">
              <w:rPr>
                <w:rStyle w:val="BodyText42"/>
                <w:sz w:val="22"/>
                <w:szCs w:val="24"/>
              </w:rPr>
              <w:t>rary and teaching building</w:t>
            </w:r>
            <w:r w:rsidR="00AF1D86" w:rsidRPr="00AF1D86">
              <w:rPr>
                <w:rStyle w:val="BodyText42"/>
                <w:sz w:val="22"/>
                <w:szCs w:val="24"/>
              </w:rPr>
              <w:tab/>
            </w:r>
          </w:p>
        </w:tc>
        <w:tc>
          <w:tcPr>
            <w:tcW w:w="1350" w:type="dxa"/>
            <w:vAlign w:val="bottom"/>
          </w:tcPr>
          <w:p w14:paraId="70D843D5" w14:textId="77777777" w:rsidR="00F5348A" w:rsidRPr="00AF1D86" w:rsidRDefault="00C177E3" w:rsidP="00A20146">
            <w:pPr>
              <w:pStyle w:val="BodyText7"/>
              <w:spacing w:line="240" w:lineRule="auto"/>
              <w:ind w:right="144" w:firstLine="0"/>
              <w:jc w:val="right"/>
              <w:rPr>
                <w:sz w:val="22"/>
                <w:szCs w:val="24"/>
              </w:rPr>
            </w:pPr>
            <w:r w:rsidRPr="00AF1D86">
              <w:rPr>
                <w:rStyle w:val="BodyText42"/>
                <w:sz w:val="22"/>
                <w:szCs w:val="24"/>
              </w:rPr>
              <w:t>241,660</w:t>
            </w:r>
          </w:p>
        </w:tc>
      </w:tr>
      <w:tr w:rsidR="00F5348A" w:rsidRPr="00C927D9" w14:paraId="62D9825F" w14:textId="77777777" w:rsidTr="00AF1D86">
        <w:trPr>
          <w:trHeight w:val="163"/>
        </w:trPr>
        <w:tc>
          <w:tcPr>
            <w:tcW w:w="3430" w:type="dxa"/>
            <w:vAlign w:val="bottom"/>
          </w:tcPr>
          <w:p w14:paraId="613ED20D" w14:textId="77777777" w:rsidR="00F5348A" w:rsidRPr="00AF1D86" w:rsidRDefault="00F5348A" w:rsidP="00A20146">
            <w:pPr>
              <w:rPr>
                <w:rFonts w:ascii="Times New Roman" w:hAnsi="Times New Roman" w:cs="Times New Roman"/>
                <w:sz w:val="22"/>
              </w:rPr>
            </w:pPr>
          </w:p>
        </w:tc>
        <w:tc>
          <w:tcPr>
            <w:tcW w:w="4950" w:type="dxa"/>
            <w:vAlign w:val="bottom"/>
          </w:tcPr>
          <w:p w14:paraId="420D3728" w14:textId="77777777" w:rsidR="00F5348A" w:rsidRPr="00AF1D86" w:rsidRDefault="00C177E3" w:rsidP="00AF1D86">
            <w:pPr>
              <w:pStyle w:val="BodyText7"/>
              <w:tabs>
                <w:tab w:val="left" w:leader="dot" w:pos="4760"/>
              </w:tabs>
              <w:spacing w:line="240" w:lineRule="auto"/>
              <w:ind w:firstLine="0"/>
              <w:rPr>
                <w:sz w:val="22"/>
                <w:szCs w:val="24"/>
              </w:rPr>
            </w:pPr>
            <w:r w:rsidRPr="00AF1D86">
              <w:rPr>
                <w:rStyle w:val="BodyText42"/>
                <w:sz w:val="22"/>
                <w:szCs w:val="24"/>
              </w:rPr>
              <w:t>Extens</w:t>
            </w:r>
            <w:r w:rsidR="00A20146" w:rsidRPr="00AF1D86">
              <w:rPr>
                <w:rStyle w:val="BodyText42"/>
                <w:sz w:val="22"/>
                <w:szCs w:val="24"/>
              </w:rPr>
              <w:t>ions to science building</w:t>
            </w:r>
            <w:r w:rsidR="00AF1D86" w:rsidRPr="00AF1D86">
              <w:rPr>
                <w:rStyle w:val="BodyText42"/>
                <w:sz w:val="22"/>
                <w:szCs w:val="24"/>
              </w:rPr>
              <w:tab/>
            </w:r>
          </w:p>
        </w:tc>
        <w:tc>
          <w:tcPr>
            <w:tcW w:w="1350" w:type="dxa"/>
            <w:vAlign w:val="bottom"/>
          </w:tcPr>
          <w:p w14:paraId="1009CBBB" w14:textId="77777777" w:rsidR="00F5348A" w:rsidRPr="00AF1D86" w:rsidRDefault="00C177E3" w:rsidP="00A20146">
            <w:pPr>
              <w:pStyle w:val="BodyText7"/>
              <w:spacing w:line="240" w:lineRule="auto"/>
              <w:ind w:right="144" w:firstLine="0"/>
              <w:jc w:val="right"/>
              <w:rPr>
                <w:sz w:val="22"/>
                <w:szCs w:val="24"/>
              </w:rPr>
            </w:pPr>
            <w:r w:rsidRPr="00AF1D86">
              <w:rPr>
                <w:rStyle w:val="BodyText42"/>
                <w:sz w:val="22"/>
                <w:szCs w:val="24"/>
              </w:rPr>
              <w:t>133,330</w:t>
            </w:r>
          </w:p>
        </w:tc>
      </w:tr>
      <w:tr w:rsidR="00F5348A" w:rsidRPr="00C927D9" w14:paraId="5E81BF7F" w14:textId="77777777" w:rsidTr="00AF1D86">
        <w:trPr>
          <w:trHeight w:val="178"/>
        </w:trPr>
        <w:tc>
          <w:tcPr>
            <w:tcW w:w="3430" w:type="dxa"/>
            <w:vAlign w:val="bottom"/>
          </w:tcPr>
          <w:p w14:paraId="4D6B749E" w14:textId="77777777" w:rsidR="00F5348A" w:rsidRPr="00AF1D86" w:rsidRDefault="00F5348A" w:rsidP="00A20146">
            <w:pPr>
              <w:rPr>
                <w:rFonts w:ascii="Times New Roman" w:hAnsi="Times New Roman" w:cs="Times New Roman"/>
                <w:sz w:val="22"/>
              </w:rPr>
            </w:pPr>
          </w:p>
        </w:tc>
        <w:tc>
          <w:tcPr>
            <w:tcW w:w="4950" w:type="dxa"/>
            <w:vAlign w:val="bottom"/>
          </w:tcPr>
          <w:p w14:paraId="2E659FC6" w14:textId="77777777" w:rsidR="00F5348A" w:rsidRPr="00AF1D86" w:rsidRDefault="00A20146" w:rsidP="00AF1D86">
            <w:pPr>
              <w:pStyle w:val="BodyText7"/>
              <w:tabs>
                <w:tab w:val="left" w:leader="dot" w:pos="4760"/>
              </w:tabs>
              <w:spacing w:line="240" w:lineRule="auto"/>
              <w:ind w:firstLine="0"/>
              <w:rPr>
                <w:sz w:val="22"/>
                <w:szCs w:val="24"/>
              </w:rPr>
            </w:pPr>
            <w:r w:rsidRPr="00AF1D86">
              <w:rPr>
                <w:rStyle w:val="BodyText42"/>
                <w:sz w:val="22"/>
                <w:szCs w:val="24"/>
              </w:rPr>
              <w:t>Equipment</w:t>
            </w:r>
            <w:r w:rsidR="00AF1D86" w:rsidRPr="00AF1D86">
              <w:rPr>
                <w:rStyle w:val="BodyText42"/>
                <w:sz w:val="22"/>
                <w:szCs w:val="24"/>
              </w:rPr>
              <w:tab/>
            </w:r>
          </w:p>
        </w:tc>
        <w:tc>
          <w:tcPr>
            <w:tcW w:w="1350" w:type="dxa"/>
            <w:vAlign w:val="bottom"/>
          </w:tcPr>
          <w:p w14:paraId="0BAF489F" w14:textId="77777777" w:rsidR="00F5348A" w:rsidRPr="00AF1D86" w:rsidRDefault="00C177E3" w:rsidP="00A20146">
            <w:pPr>
              <w:pStyle w:val="BodyText7"/>
              <w:spacing w:line="240" w:lineRule="auto"/>
              <w:ind w:right="144" w:firstLine="0"/>
              <w:jc w:val="right"/>
              <w:rPr>
                <w:sz w:val="22"/>
                <w:szCs w:val="24"/>
              </w:rPr>
            </w:pPr>
            <w:r w:rsidRPr="00AF1D86">
              <w:rPr>
                <w:rStyle w:val="BodyText42"/>
                <w:sz w:val="22"/>
                <w:szCs w:val="24"/>
              </w:rPr>
              <w:t>50,000</w:t>
            </w:r>
          </w:p>
        </w:tc>
      </w:tr>
      <w:tr w:rsidR="00F5348A" w:rsidRPr="00C927D9" w14:paraId="522C7992" w14:textId="77777777" w:rsidTr="00AF1D86">
        <w:trPr>
          <w:trHeight w:val="154"/>
        </w:trPr>
        <w:tc>
          <w:tcPr>
            <w:tcW w:w="3430" w:type="dxa"/>
            <w:vAlign w:val="bottom"/>
          </w:tcPr>
          <w:p w14:paraId="329C4CC5" w14:textId="77777777" w:rsidR="00F5348A" w:rsidRPr="00AF1D86" w:rsidRDefault="00F5348A" w:rsidP="00A20146">
            <w:pPr>
              <w:rPr>
                <w:rFonts w:ascii="Times New Roman" w:hAnsi="Times New Roman" w:cs="Times New Roman"/>
                <w:sz w:val="22"/>
              </w:rPr>
            </w:pPr>
          </w:p>
        </w:tc>
        <w:tc>
          <w:tcPr>
            <w:tcW w:w="4950" w:type="dxa"/>
            <w:vAlign w:val="bottom"/>
          </w:tcPr>
          <w:p w14:paraId="3139EF0B" w14:textId="77777777" w:rsidR="00F5348A" w:rsidRPr="00AF1D86" w:rsidRDefault="00A20146" w:rsidP="00AF1D86">
            <w:pPr>
              <w:pStyle w:val="BodyText7"/>
              <w:tabs>
                <w:tab w:val="left" w:leader="dot" w:pos="4760"/>
              </w:tabs>
              <w:spacing w:line="240" w:lineRule="auto"/>
              <w:ind w:firstLine="0"/>
              <w:rPr>
                <w:sz w:val="22"/>
                <w:szCs w:val="24"/>
              </w:rPr>
            </w:pPr>
            <w:r w:rsidRPr="00AF1D86">
              <w:rPr>
                <w:rStyle w:val="BodyText42"/>
                <w:sz w:val="22"/>
                <w:szCs w:val="24"/>
              </w:rPr>
              <w:t>Other works and services</w:t>
            </w:r>
            <w:r w:rsidR="00AF1D86" w:rsidRPr="00AF1D86">
              <w:rPr>
                <w:rStyle w:val="BodyText42"/>
                <w:sz w:val="22"/>
                <w:szCs w:val="24"/>
              </w:rPr>
              <w:tab/>
            </w:r>
          </w:p>
        </w:tc>
        <w:tc>
          <w:tcPr>
            <w:tcW w:w="1350" w:type="dxa"/>
            <w:vAlign w:val="bottom"/>
          </w:tcPr>
          <w:p w14:paraId="16944BCB" w14:textId="77777777" w:rsidR="00F5348A" w:rsidRPr="00AF1D86" w:rsidRDefault="00C177E3" w:rsidP="00A20146">
            <w:pPr>
              <w:pStyle w:val="BodyText7"/>
              <w:spacing w:line="240" w:lineRule="auto"/>
              <w:ind w:right="144" w:firstLine="0"/>
              <w:jc w:val="right"/>
              <w:rPr>
                <w:sz w:val="22"/>
                <w:szCs w:val="24"/>
              </w:rPr>
            </w:pPr>
            <w:r w:rsidRPr="00AF1D86">
              <w:rPr>
                <w:rStyle w:val="BodyText42"/>
                <w:sz w:val="22"/>
                <w:szCs w:val="24"/>
              </w:rPr>
              <w:t>112,500</w:t>
            </w:r>
          </w:p>
        </w:tc>
      </w:tr>
      <w:tr w:rsidR="00F5348A" w:rsidRPr="00C927D9" w14:paraId="3F693BEB" w14:textId="77777777" w:rsidTr="00AF1D86">
        <w:trPr>
          <w:trHeight w:val="216"/>
        </w:trPr>
        <w:tc>
          <w:tcPr>
            <w:tcW w:w="3430" w:type="dxa"/>
            <w:vAlign w:val="bottom"/>
          </w:tcPr>
          <w:p w14:paraId="0F40B32E" w14:textId="77777777" w:rsidR="00F5348A" w:rsidRPr="00AF1D86" w:rsidRDefault="00F5348A" w:rsidP="00A20146">
            <w:pPr>
              <w:rPr>
                <w:rFonts w:ascii="Times New Roman" w:hAnsi="Times New Roman" w:cs="Times New Roman"/>
                <w:sz w:val="22"/>
              </w:rPr>
            </w:pPr>
          </w:p>
        </w:tc>
        <w:tc>
          <w:tcPr>
            <w:tcW w:w="4950" w:type="dxa"/>
            <w:vAlign w:val="bottom"/>
          </w:tcPr>
          <w:p w14:paraId="402696B8" w14:textId="77777777" w:rsidR="00F5348A" w:rsidRPr="00AF1D86" w:rsidRDefault="00A20146" w:rsidP="00AF1D86">
            <w:pPr>
              <w:pStyle w:val="BodyText7"/>
              <w:tabs>
                <w:tab w:val="left" w:leader="dot" w:pos="4760"/>
              </w:tabs>
              <w:spacing w:line="240" w:lineRule="auto"/>
              <w:ind w:firstLine="0"/>
              <w:rPr>
                <w:sz w:val="22"/>
                <w:szCs w:val="24"/>
              </w:rPr>
            </w:pPr>
            <w:r w:rsidRPr="00AF1D86">
              <w:rPr>
                <w:rStyle w:val="BodyText42"/>
                <w:sz w:val="22"/>
                <w:szCs w:val="24"/>
              </w:rPr>
              <w:t>Planning</w:t>
            </w:r>
            <w:r w:rsidR="00AF1D86" w:rsidRPr="00AF1D86">
              <w:rPr>
                <w:rStyle w:val="BodyText42"/>
                <w:sz w:val="22"/>
                <w:szCs w:val="24"/>
              </w:rPr>
              <w:tab/>
            </w:r>
          </w:p>
        </w:tc>
        <w:tc>
          <w:tcPr>
            <w:tcW w:w="1350" w:type="dxa"/>
            <w:tcBorders>
              <w:bottom w:val="single" w:sz="4" w:space="0" w:color="auto"/>
            </w:tcBorders>
            <w:vAlign w:val="bottom"/>
          </w:tcPr>
          <w:p w14:paraId="2370F4BA" w14:textId="77777777" w:rsidR="00F5348A" w:rsidRPr="00AF1D86" w:rsidRDefault="00C177E3" w:rsidP="00A20146">
            <w:pPr>
              <w:pStyle w:val="BodyText7"/>
              <w:spacing w:line="240" w:lineRule="auto"/>
              <w:ind w:right="144" w:firstLine="0"/>
              <w:jc w:val="right"/>
              <w:rPr>
                <w:sz w:val="22"/>
                <w:szCs w:val="24"/>
              </w:rPr>
            </w:pPr>
            <w:r w:rsidRPr="00AF1D86">
              <w:rPr>
                <w:rStyle w:val="BodyText42"/>
                <w:sz w:val="22"/>
                <w:szCs w:val="24"/>
              </w:rPr>
              <w:t>16,670</w:t>
            </w:r>
          </w:p>
        </w:tc>
      </w:tr>
      <w:tr w:rsidR="00F5348A" w:rsidRPr="00C927D9" w14:paraId="70B6C27A" w14:textId="77777777" w:rsidTr="00444785">
        <w:trPr>
          <w:trHeight w:val="152"/>
        </w:trPr>
        <w:tc>
          <w:tcPr>
            <w:tcW w:w="3430" w:type="dxa"/>
            <w:vAlign w:val="bottom"/>
          </w:tcPr>
          <w:p w14:paraId="432C70A0" w14:textId="77777777" w:rsidR="00F5348A" w:rsidRPr="00AF1D86" w:rsidRDefault="00F5348A" w:rsidP="00A20146">
            <w:pPr>
              <w:rPr>
                <w:rFonts w:ascii="Times New Roman" w:hAnsi="Times New Roman" w:cs="Times New Roman"/>
                <w:sz w:val="22"/>
              </w:rPr>
            </w:pPr>
          </w:p>
        </w:tc>
        <w:tc>
          <w:tcPr>
            <w:tcW w:w="4950" w:type="dxa"/>
            <w:tcBorders>
              <w:bottom w:val="single" w:sz="4" w:space="0" w:color="auto"/>
            </w:tcBorders>
            <w:vAlign w:val="bottom"/>
          </w:tcPr>
          <w:p w14:paraId="1AE98431" w14:textId="77777777" w:rsidR="00F5348A" w:rsidRPr="00AF1D86" w:rsidRDefault="00F5348A" w:rsidP="00AF1D86">
            <w:pPr>
              <w:tabs>
                <w:tab w:val="left" w:leader="dot" w:pos="4760"/>
              </w:tabs>
              <w:rPr>
                <w:rFonts w:ascii="Times New Roman" w:hAnsi="Times New Roman" w:cs="Times New Roman"/>
                <w:sz w:val="22"/>
              </w:rPr>
            </w:pPr>
          </w:p>
        </w:tc>
        <w:tc>
          <w:tcPr>
            <w:tcW w:w="1350" w:type="dxa"/>
            <w:tcBorders>
              <w:top w:val="single" w:sz="4" w:space="0" w:color="auto"/>
              <w:bottom w:val="single" w:sz="4" w:space="0" w:color="auto"/>
            </w:tcBorders>
            <w:vAlign w:val="bottom"/>
          </w:tcPr>
          <w:p w14:paraId="0B810C05" w14:textId="77777777" w:rsidR="00F5348A" w:rsidRPr="00AF1D86" w:rsidRDefault="00C177E3" w:rsidP="00A20146">
            <w:pPr>
              <w:pStyle w:val="BodyText7"/>
              <w:spacing w:line="240" w:lineRule="auto"/>
              <w:ind w:right="144" w:firstLine="0"/>
              <w:jc w:val="right"/>
              <w:rPr>
                <w:sz w:val="22"/>
                <w:szCs w:val="24"/>
              </w:rPr>
            </w:pPr>
            <w:r w:rsidRPr="00AF1D86">
              <w:rPr>
                <w:rStyle w:val="BodyText42"/>
                <w:sz w:val="22"/>
                <w:szCs w:val="24"/>
              </w:rPr>
              <w:t>583,330</w:t>
            </w:r>
          </w:p>
        </w:tc>
      </w:tr>
      <w:tr w:rsidR="00A20146" w:rsidRPr="00C927D9" w14:paraId="4AB145B8" w14:textId="77777777" w:rsidTr="00AF1D86">
        <w:trPr>
          <w:trHeight w:val="259"/>
        </w:trPr>
        <w:tc>
          <w:tcPr>
            <w:tcW w:w="3430" w:type="dxa"/>
            <w:vMerge w:val="restart"/>
            <w:vAlign w:val="bottom"/>
          </w:tcPr>
          <w:p w14:paraId="2E4FB809" w14:textId="77777777" w:rsidR="00A20146" w:rsidRPr="00AF1D86" w:rsidRDefault="00A20146" w:rsidP="00A20146">
            <w:pPr>
              <w:pStyle w:val="BodyText7"/>
              <w:spacing w:line="240" w:lineRule="auto"/>
              <w:ind w:left="540" w:hanging="270"/>
              <w:rPr>
                <w:sz w:val="22"/>
                <w:szCs w:val="24"/>
              </w:rPr>
            </w:pPr>
            <w:r w:rsidRPr="00AF1D86">
              <w:rPr>
                <w:rStyle w:val="BodyText42"/>
                <w:sz w:val="22"/>
                <w:szCs w:val="24"/>
              </w:rPr>
              <w:t>Salisbury College of Advanced Education</w:t>
            </w:r>
          </w:p>
        </w:tc>
        <w:tc>
          <w:tcPr>
            <w:tcW w:w="4950" w:type="dxa"/>
            <w:tcBorders>
              <w:top w:val="single" w:sz="4" w:space="0" w:color="auto"/>
            </w:tcBorders>
            <w:vAlign w:val="bottom"/>
          </w:tcPr>
          <w:p w14:paraId="4353F288" w14:textId="77777777" w:rsidR="00A20146" w:rsidRPr="00AF1D86" w:rsidRDefault="00A20146" w:rsidP="00AF1D86">
            <w:pPr>
              <w:pStyle w:val="BodyText7"/>
              <w:tabs>
                <w:tab w:val="left" w:leader="dot" w:pos="4760"/>
              </w:tabs>
              <w:spacing w:line="240" w:lineRule="auto"/>
              <w:ind w:firstLine="0"/>
              <w:rPr>
                <w:sz w:val="22"/>
                <w:szCs w:val="24"/>
              </w:rPr>
            </w:pPr>
            <w:r w:rsidRPr="00AF1D86">
              <w:rPr>
                <w:rStyle w:val="BodyText42"/>
                <w:sz w:val="22"/>
                <w:szCs w:val="24"/>
              </w:rPr>
              <w:t>Erection of activities centre</w:t>
            </w:r>
            <w:r w:rsidR="00AF1D86" w:rsidRPr="00AF1D86">
              <w:rPr>
                <w:rStyle w:val="BodyText42"/>
                <w:sz w:val="22"/>
                <w:szCs w:val="24"/>
              </w:rPr>
              <w:tab/>
            </w:r>
          </w:p>
        </w:tc>
        <w:tc>
          <w:tcPr>
            <w:tcW w:w="1350" w:type="dxa"/>
            <w:tcBorders>
              <w:top w:val="single" w:sz="4" w:space="0" w:color="auto"/>
            </w:tcBorders>
            <w:vAlign w:val="bottom"/>
          </w:tcPr>
          <w:p w14:paraId="068C2D44" w14:textId="77777777" w:rsidR="00A20146" w:rsidRPr="00AF1D86" w:rsidRDefault="00A20146" w:rsidP="00A20146">
            <w:pPr>
              <w:pStyle w:val="BodyText7"/>
              <w:spacing w:line="240" w:lineRule="auto"/>
              <w:ind w:right="144" w:firstLine="0"/>
              <w:jc w:val="right"/>
              <w:rPr>
                <w:sz w:val="22"/>
                <w:szCs w:val="24"/>
              </w:rPr>
            </w:pPr>
            <w:r w:rsidRPr="00AF1D86">
              <w:rPr>
                <w:rStyle w:val="BodyText42"/>
                <w:sz w:val="22"/>
                <w:szCs w:val="24"/>
              </w:rPr>
              <w:t>36,000</w:t>
            </w:r>
          </w:p>
        </w:tc>
      </w:tr>
      <w:tr w:rsidR="00A20146" w:rsidRPr="00C927D9" w14:paraId="6B04AB77" w14:textId="77777777" w:rsidTr="00AF1D86">
        <w:trPr>
          <w:trHeight w:val="168"/>
        </w:trPr>
        <w:tc>
          <w:tcPr>
            <w:tcW w:w="3430" w:type="dxa"/>
            <w:vMerge/>
            <w:vAlign w:val="bottom"/>
          </w:tcPr>
          <w:p w14:paraId="0DCC90A5" w14:textId="77777777" w:rsidR="00A20146" w:rsidRPr="00AF1D86" w:rsidRDefault="00A20146" w:rsidP="00A20146">
            <w:pPr>
              <w:pStyle w:val="BodyText7"/>
              <w:spacing w:line="240" w:lineRule="auto"/>
              <w:ind w:firstLine="0"/>
              <w:rPr>
                <w:sz w:val="22"/>
                <w:szCs w:val="24"/>
              </w:rPr>
            </w:pPr>
          </w:p>
        </w:tc>
        <w:tc>
          <w:tcPr>
            <w:tcW w:w="4950" w:type="dxa"/>
            <w:vAlign w:val="bottom"/>
          </w:tcPr>
          <w:p w14:paraId="7BD5B386" w14:textId="77777777" w:rsidR="00A20146" w:rsidRPr="00AF1D86" w:rsidRDefault="00A20146" w:rsidP="00AF1D86">
            <w:pPr>
              <w:pStyle w:val="BodyText7"/>
              <w:tabs>
                <w:tab w:val="left" w:leader="dot" w:pos="4760"/>
              </w:tabs>
              <w:spacing w:line="240" w:lineRule="auto"/>
              <w:ind w:firstLine="0"/>
              <w:rPr>
                <w:sz w:val="22"/>
                <w:szCs w:val="24"/>
              </w:rPr>
            </w:pPr>
            <w:r w:rsidRPr="00AF1D86">
              <w:rPr>
                <w:rStyle w:val="BodyText42"/>
                <w:sz w:val="22"/>
                <w:szCs w:val="24"/>
              </w:rPr>
              <w:t>Commencement of staff studies and arts building</w:t>
            </w:r>
            <w:r w:rsidR="00AF1D86" w:rsidRPr="00AF1D86">
              <w:rPr>
                <w:rStyle w:val="BodyText42"/>
                <w:sz w:val="22"/>
                <w:szCs w:val="24"/>
              </w:rPr>
              <w:tab/>
            </w:r>
          </w:p>
        </w:tc>
        <w:tc>
          <w:tcPr>
            <w:tcW w:w="1350" w:type="dxa"/>
            <w:vAlign w:val="bottom"/>
          </w:tcPr>
          <w:p w14:paraId="5055149D" w14:textId="77777777" w:rsidR="00A20146" w:rsidRPr="00AF1D86" w:rsidRDefault="00A20146" w:rsidP="00A20146">
            <w:pPr>
              <w:pStyle w:val="BodyText7"/>
              <w:spacing w:line="240" w:lineRule="auto"/>
              <w:ind w:right="144" w:firstLine="0"/>
              <w:jc w:val="right"/>
              <w:rPr>
                <w:sz w:val="22"/>
                <w:szCs w:val="24"/>
              </w:rPr>
            </w:pPr>
            <w:r w:rsidRPr="00AF1D86">
              <w:rPr>
                <w:rStyle w:val="BodyText42"/>
                <w:sz w:val="22"/>
                <w:szCs w:val="24"/>
              </w:rPr>
              <w:t>198,000</w:t>
            </w:r>
          </w:p>
        </w:tc>
      </w:tr>
      <w:tr w:rsidR="00F5348A" w:rsidRPr="00C927D9" w14:paraId="0D4BE5D4" w14:textId="77777777" w:rsidTr="00A20146">
        <w:trPr>
          <w:trHeight w:val="168"/>
        </w:trPr>
        <w:tc>
          <w:tcPr>
            <w:tcW w:w="3430" w:type="dxa"/>
            <w:vAlign w:val="bottom"/>
          </w:tcPr>
          <w:p w14:paraId="2D32EBAB" w14:textId="77777777" w:rsidR="00F5348A" w:rsidRPr="00AF1D86" w:rsidRDefault="00F5348A" w:rsidP="00A20146">
            <w:pPr>
              <w:rPr>
                <w:rFonts w:ascii="Times New Roman" w:hAnsi="Times New Roman" w:cs="Times New Roman"/>
                <w:sz w:val="22"/>
              </w:rPr>
            </w:pPr>
          </w:p>
        </w:tc>
        <w:tc>
          <w:tcPr>
            <w:tcW w:w="4950" w:type="dxa"/>
            <w:vAlign w:val="bottom"/>
          </w:tcPr>
          <w:p w14:paraId="1587C748" w14:textId="77777777" w:rsidR="00F5348A" w:rsidRPr="00AF1D86" w:rsidRDefault="00A20146" w:rsidP="00AF1D86">
            <w:pPr>
              <w:pStyle w:val="BodyText7"/>
              <w:tabs>
                <w:tab w:val="left" w:leader="dot" w:pos="4760"/>
              </w:tabs>
              <w:spacing w:line="240" w:lineRule="auto"/>
              <w:ind w:firstLine="0"/>
              <w:rPr>
                <w:sz w:val="22"/>
                <w:szCs w:val="24"/>
              </w:rPr>
            </w:pPr>
            <w:r w:rsidRPr="00AF1D86">
              <w:rPr>
                <w:rStyle w:val="BodyText42"/>
                <w:sz w:val="22"/>
                <w:szCs w:val="24"/>
              </w:rPr>
              <w:t>Extensions to Block 1</w:t>
            </w:r>
            <w:r w:rsidR="00AF1D86" w:rsidRPr="00AF1D86">
              <w:rPr>
                <w:rStyle w:val="BodyText42"/>
                <w:sz w:val="22"/>
                <w:szCs w:val="24"/>
              </w:rPr>
              <w:tab/>
            </w:r>
          </w:p>
        </w:tc>
        <w:tc>
          <w:tcPr>
            <w:tcW w:w="1350" w:type="dxa"/>
            <w:vAlign w:val="bottom"/>
          </w:tcPr>
          <w:p w14:paraId="14F4C590" w14:textId="77777777" w:rsidR="00F5348A" w:rsidRPr="00AF1D86" w:rsidRDefault="00C177E3" w:rsidP="00A20146">
            <w:pPr>
              <w:pStyle w:val="BodyText7"/>
              <w:spacing w:line="240" w:lineRule="auto"/>
              <w:ind w:right="144" w:firstLine="0"/>
              <w:jc w:val="right"/>
              <w:rPr>
                <w:sz w:val="22"/>
                <w:szCs w:val="24"/>
              </w:rPr>
            </w:pPr>
            <w:r w:rsidRPr="00AF1D86">
              <w:rPr>
                <w:rStyle w:val="BodyText42"/>
                <w:sz w:val="22"/>
                <w:szCs w:val="24"/>
              </w:rPr>
              <w:t>387,000</w:t>
            </w:r>
          </w:p>
        </w:tc>
      </w:tr>
      <w:tr w:rsidR="00F5348A" w:rsidRPr="00C927D9" w14:paraId="6F0BF3D1" w14:textId="77777777" w:rsidTr="00AF1D86">
        <w:trPr>
          <w:trHeight w:val="168"/>
        </w:trPr>
        <w:tc>
          <w:tcPr>
            <w:tcW w:w="3430" w:type="dxa"/>
            <w:vAlign w:val="bottom"/>
          </w:tcPr>
          <w:p w14:paraId="33BCB88E" w14:textId="77777777" w:rsidR="00F5348A" w:rsidRPr="00AF1D86" w:rsidRDefault="00F5348A" w:rsidP="00A20146">
            <w:pPr>
              <w:rPr>
                <w:rFonts w:ascii="Times New Roman" w:hAnsi="Times New Roman" w:cs="Times New Roman"/>
                <w:sz w:val="22"/>
              </w:rPr>
            </w:pPr>
          </w:p>
        </w:tc>
        <w:tc>
          <w:tcPr>
            <w:tcW w:w="4950" w:type="dxa"/>
            <w:vAlign w:val="bottom"/>
          </w:tcPr>
          <w:p w14:paraId="6A00DE73" w14:textId="77777777" w:rsidR="00F5348A" w:rsidRPr="00AF1D86" w:rsidRDefault="00A20146" w:rsidP="00AF1D86">
            <w:pPr>
              <w:pStyle w:val="BodyText7"/>
              <w:tabs>
                <w:tab w:val="left" w:leader="dot" w:pos="4760"/>
              </w:tabs>
              <w:spacing w:line="240" w:lineRule="auto"/>
              <w:ind w:firstLine="0"/>
              <w:rPr>
                <w:sz w:val="22"/>
                <w:szCs w:val="24"/>
              </w:rPr>
            </w:pPr>
            <w:r w:rsidRPr="00AF1D86">
              <w:rPr>
                <w:rStyle w:val="BodyText42"/>
                <w:sz w:val="22"/>
                <w:szCs w:val="24"/>
              </w:rPr>
              <w:t>Extensions to Block 3</w:t>
            </w:r>
            <w:r w:rsidR="00AF1D86" w:rsidRPr="00AF1D86">
              <w:rPr>
                <w:rStyle w:val="BodyText42"/>
                <w:sz w:val="22"/>
                <w:szCs w:val="24"/>
              </w:rPr>
              <w:tab/>
            </w:r>
          </w:p>
        </w:tc>
        <w:tc>
          <w:tcPr>
            <w:tcW w:w="1350" w:type="dxa"/>
            <w:vAlign w:val="bottom"/>
          </w:tcPr>
          <w:p w14:paraId="3E62CAD4" w14:textId="77777777" w:rsidR="00F5348A" w:rsidRPr="00AF1D86" w:rsidRDefault="00C177E3" w:rsidP="00A20146">
            <w:pPr>
              <w:pStyle w:val="BodyText7"/>
              <w:spacing w:line="240" w:lineRule="auto"/>
              <w:ind w:right="144" w:firstLine="0"/>
              <w:jc w:val="right"/>
              <w:rPr>
                <w:sz w:val="22"/>
                <w:szCs w:val="24"/>
              </w:rPr>
            </w:pPr>
            <w:r w:rsidRPr="00AF1D86">
              <w:rPr>
                <w:rStyle w:val="BodyText42"/>
                <w:sz w:val="22"/>
                <w:szCs w:val="24"/>
              </w:rPr>
              <w:t>297,000</w:t>
            </w:r>
          </w:p>
        </w:tc>
      </w:tr>
      <w:tr w:rsidR="00F5348A" w:rsidRPr="00C927D9" w14:paraId="2D06BC49" w14:textId="77777777" w:rsidTr="00AF1D86">
        <w:trPr>
          <w:trHeight w:val="187"/>
        </w:trPr>
        <w:tc>
          <w:tcPr>
            <w:tcW w:w="3430" w:type="dxa"/>
            <w:vAlign w:val="bottom"/>
          </w:tcPr>
          <w:p w14:paraId="389579BC" w14:textId="77777777" w:rsidR="00F5348A" w:rsidRPr="00AF1D86" w:rsidRDefault="00F5348A" w:rsidP="00A20146">
            <w:pPr>
              <w:rPr>
                <w:rFonts w:ascii="Times New Roman" w:hAnsi="Times New Roman" w:cs="Times New Roman"/>
                <w:sz w:val="22"/>
              </w:rPr>
            </w:pPr>
          </w:p>
        </w:tc>
        <w:tc>
          <w:tcPr>
            <w:tcW w:w="4950" w:type="dxa"/>
            <w:vAlign w:val="bottom"/>
          </w:tcPr>
          <w:p w14:paraId="596BEED9" w14:textId="77777777" w:rsidR="00F5348A" w:rsidRPr="00AF1D86" w:rsidRDefault="00A20146" w:rsidP="00AF1D86">
            <w:pPr>
              <w:pStyle w:val="BodyText7"/>
              <w:tabs>
                <w:tab w:val="left" w:leader="dot" w:pos="4760"/>
              </w:tabs>
              <w:spacing w:line="240" w:lineRule="auto"/>
              <w:ind w:firstLine="0"/>
              <w:rPr>
                <w:sz w:val="22"/>
                <w:szCs w:val="24"/>
              </w:rPr>
            </w:pPr>
            <w:r w:rsidRPr="00AF1D86">
              <w:rPr>
                <w:rStyle w:val="BodyText42"/>
                <w:sz w:val="22"/>
                <w:szCs w:val="24"/>
              </w:rPr>
              <w:t>Equipment</w:t>
            </w:r>
            <w:r w:rsidR="00AF1D86" w:rsidRPr="00AF1D86">
              <w:rPr>
                <w:rStyle w:val="BodyText42"/>
                <w:sz w:val="22"/>
                <w:szCs w:val="24"/>
              </w:rPr>
              <w:tab/>
            </w:r>
          </w:p>
        </w:tc>
        <w:tc>
          <w:tcPr>
            <w:tcW w:w="1350" w:type="dxa"/>
            <w:vAlign w:val="bottom"/>
          </w:tcPr>
          <w:p w14:paraId="1CB6D499" w14:textId="77777777" w:rsidR="00F5348A" w:rsidRPr="00AF1D86" w:rsidRDefault="00C177E3" w:rsidP="00A20146">
            <w:pPr>
              <w:pStyle w:val="BodyText7"/>
              <w:spacing w:line="240" w:lineRule="auto"/>
              <w:ind w:right="144" w:firstLine="0"/>
              <w:jc w:val="right"/>
              <w:rPr>
                <w:sz w:val="22"/>
                <w:szCs w:val="24"/>
              </w:rPr>
            </w:pPr>
            <w:r w:rsidRPr="00AF1D86">
              <w:rPr>
                <w:rStyle w:val="BodyText42"/>
                <w:sz w:val="22"/>
                <w:szCs w:val="24"/>
              </w:rPr>
              <w:t>45,000</w:t>
            </w:r>
          </w:p>
        </w:tc>
      </w:tr>
      <w:tr w:rsidR="00F5348A" w:rsidRPr="00C927D9" w14:paraId="2751C534" w14:textId="77777777" w:rsidTr="00AF1D86">
        <w:trPr>
          <w:trHeight w:val="173"/>
        </w:trPr>
        <w:tc>
          <w:tcPr>
            <w:tcW w:w="3430" w:type="dxa"/>
            <w:vAlign w:val="bottom"/>
          </w:tcPr>
          <w:p w14:paraId="76721A07" w14:textId="77777777" w:rsidR="00F5348A" w:rsidRPr="00AF1D86" w:rsidRDefault="00F5348A" w:rsidP="00A20146">
            <w:pPr>
              <w:rPr>
                <w:rFonts w:ascii="Times New Roman" w:hAnsi="Times New Roman" w:cs="Times New Roman"/>
                <w:sz w:val="22"/>
              </w:rPr>
            </w:pPr>
          </w:p>
        </w:tc>
        <w:tc>
          <w:tcPr>
            <w:tcW w:w="4950" w:type="dxa"/>
            <w:vAlign w:val="bottom"/>
          </w:tcPr>
          <w:p w14:paraId="125D72C3" w14:textId="77777777" w:rsidR="00F5348A" w:rsidRPr="00AF1D86" w:rsidRDefault="00A20146" w:rsidP="00AF1D86">
            <w:pPr>
              <w:pStyle w:val="BodyText7"/>
              <w:tabs>
                <w:tab w:val="left" w:leader="dot" w:pos="4760"/>
              </w:tabs>
              <w:spacing w:line="240" w:lineRule="auto"/>
              <w:ind w:firstLine="0"/>
              <w:rPr>
                <w:sz w:val="22"/>
                <w:szCs w:val="24"/>
              </w:rPr>
            </w:pPr>
            <w:r w:rsidRPr="00AF1D86">
              <w:rPr>
                <w:rStyle w:val="BodyText42"/>
                <w:sz w:val="22"/>
                <w:szCs w:val="24"/>
              </w:rPr>
              <w:t>Site development</w:t>
            </w:r>
            <w:r w:rsidR="00AF1D86" w:rsidRPr="00AF1D86">
              <w:rPr>
                <w:rStyle w:val="BodyText42"/>
                <w:sz w:val="22"/>
                <w:szCs w:val="24"/>
              </w:rPr>
              <w:tab/>
            </w:r>
          </w:p>
        </w:tc>
        <w:tc>
          <w:tcPr>
            <w:tcW w:w="1350" w:type="dxa"/>
            <w:vAlign w:val="bottom"/>
          </w:tcPr>
          <w:p w14:paraId="26084BD4" w14:textId="77777777" w:rsidR="00F5348A" w:rsidRPr="00AF1D86" w:rsidRDefault="00C177E3" w:rsidP="00A20146">
            <w:pPr>
              <w:pStyle w:val="BodyText7"/>
              <w:spacing w:line="240" w:lineRule="auto"/>
              <w:ind w:right="144" w:firstLine="0"/>
              <w:jc w:val="right"/>
              <w:rPr>
                <w:sz w:val="22"/>
                <w:szCs w:val="24"/>
              </w:rPr>
            </w:pPr>
            <w:r w:rsidRPr="00AF1D86">
              <w:rPr>
                <w:rStyle w:val="BodyText42"/>
                <w:sz w:val="22"/>
                <w:szCs w:val="24"/>
              </w:rPr>
              <w:t>27,000</w:t>
            </w:r>
          </w:p>
        </w:tc>
      </w:tr>
      <w:tr w:rsidR="00F5348A" w:rsidRPr="00C927D9" w14:paraId="5698C317" w14:textId="77777777" w:rsidTr="00AF1D86">
        <w:trPr>
          <w:trHeight w:val="154"/>
        </w:trPr>
        <w:tc>
          <w:tcPr>
            <w:tcW w:w="3430" w:type="dxa"/>
            <w:vAlign w:val="bottom"/>
          </w:tcPr>
          <w:p w14:paraId="070736C8" w14:textId="77777777" w:rsidR="00F5348A" w:rsidRPr="00AF1D86" w:rsidRDefault="00F5348A" w:rsidP="00A20146">
            <w:pPr>
              <w:rPr>
                <w:rFonts w:ascii="Times New Roman" w:hAnsi="Times New Roman" w:cs="Times New Roman"/>
                <w:sz w:val="22"/>
              </w:rPr>
            </w:pPr>
          </w:p>
        </w:tc>
        <w:tc>
          <w:tcPr>
            <w:tcW w:w="4950" w:type="dxa"/>
            <w:vAlign w:val="bottom"/>
          </w:tcPr>
          <w:p w14:paraId="3ACD56CC" w14:textId="77777777" w:rsidR="00F5348A" w:rsidRPr="00AF1D86" w:rsidRDefault="00A20146" w:rsidP="00AF1D86">
            <w:pPr>
              <w:pStyle w:val="BodyText7"/>
              <w:tabs>
                <w:tab w:val="left" w:leader="dot" w:pos="4760"/>
              </w:tabs>
              <w:spacing w:line="240" w:lineRule="auto"/>
              <w:ind w:firstLine="0"/>
              <w:rPr>
                <w:sz w:val="22"/>
                <w:szCs w:val="24"/>
              </w:rPr>
            </w:pPr>
            <w:r w:rsidRPr="00AF1D86">
              <w:rPr>
                <w:rStyle w:val="BodyText42"/>
                <w:sz w:val="22"/>
                <w:szCs w:val="24"/>
              </w:rPr>
              <w:t>Other works and services</w:t>
            </w:r>
            <w:r w:rsidR="00AF1D86" w:rsidRPr="00AF1D86">
              <w:rPr>
                <w:rStyle w:val="BodyText42"/>
                <w:sz w:val="22"/>
                <w:szCs w:val="24"/>
              </w:rPr>
              <w:tab/>
            </w:r>
          </w:p>
        </w:tc>
        <w:tc>
          <w:tcPr>
            <w:tcW w:w="1350" w:type="dxa"/>
            <w:vAlign w:val="bottom"/>
          </w:tcPr>
          <w:p w14:paraId="7287962A" w14:textId="77777777" w:rsidR="00F5348A" w:rsidRPr="00AF1D86" w:rsidRDefault="00C177E3" w:rsidP="00A20146">
            <w:pPr>
              <w:pStyle w:val="BodyText7"/>
              <w:spacing w:line="240" w:lineRule="auto"/>
              <w:ind w:right="144" w:firstLine="0"/>
              <w:jc w:val="right"/>
              <w:rPr>
                <w:sz w:val="22"/>
                <w:szCs w:val="24"/>
              </w:rPr>
            </w:pPr>
            <w:r w:rsidRPr="00AF1D86">
              <w:rPr>
                <w:rStyle w:val="BodyText42"/>
                <w:sz w:val="22"/>
                <w:szCs w:val="24"/>
              </w:rPr>
              <w:t>54,000</w:t>
            </w:r>
          </w:p>
        </w:tc>
      </w:tr>
      <w:tr w:rsidR="00F5348A" w:rsidRPr="00C927D9" w14:paraId="19106014" w14:textId="77777777" w:rsidTr="00AF1D86">
        <w:trPr>
          <w:trHeight w:val="168"/>
        </w:trPr>
        <w:tc>
          <w:tcPr>
            <w:tcW w:w="3430" w:type="dxa"/>
            <w:vAlign w:val="bottom"/>
          </w:tcPr>
          <w:p w14:paraId="3D8130AF" w14:textId="77777777" w:rsidR="00F5348A" w:rsidRPr="00AF1D86" w:rsidRDefault="00F5348A" w:rsidP="00A20146">
            <w:pPr>
              <w:rPr>
                <w:rFonts w:ascii="Times New Roman" w:hAnsi="Times New Roman" w:cs="Times New Roman"/>
                <w:sz w:val="22"/>
              </w:rPr>
            </w:pPr>
          </w:p>
        </w:tc>
        <w:tc>
          <w:tcPr>
            <w:tcW w:w="4950" w:type="dxa"/>
            <w:vAlign w:val="bottom"/>
          </w:tcPr>
          <w:p w14:paraId="20356F8F" w14:textId="77777777" w:rsidR="00F5348A" w:rsidRPr="00AF1D86" w:rsidRDefault="00A20146" w:rsidP="00AF1D86">
            <w:pPr>
              <w:pStyle w:val="BodyText7"/>
              <w:tabs>
                <w:tab w:val="left" w:leader="dot" w:pos="4760"/>
              </w:tabs>
              <w:spacing w:line="240" w:lineRule="auto"/>
              <w:ind w:firstLine="0"/>
              <w:rPr>
                <w:sz w:val="22"/>
                <w:szCs w:val="24"/>
              </w:rPr>
            </w:pPr>
            <w:r w:rsidRPr="00AF1D86">
              <w:rPr>
                <w:rStyle w:val="BodyText42"/>
                <w:sz w:val="22"/>
                <w:szCs w:val="24"/>
              </w:rPr>
              <w:t>Purchase of land</w:t>
            </w:r>
            <w:r w:rsidR="00AF1D86" w:rsidRPr="00AF1D86">
              <w:rPr>
                <w:rStyle w:val="BodyText42"/>
                <w:sz w:val="22"/>
                <w:szCs w:val="24"/>
              </w:rPr>
              <w:tab/>
            </w:r>
          </w:p>
        </w:tc>
        <w:tc>
          <w:tcPr>
            <w:tcW w:w="1350" w:type="dxa"/>
            <w:vAlign w:val="bottom"/>
          </w:tcPr>
          <w:p w14:paraId="3D058D74" w14:textId="77777777" w:rsidR="00F5348A" w:rsidRPr="00AF1D86" w:rsidRDefault="00C177E3" w:rsidP="00A20146">
            <w:pPr>
              <w:pStyle w:val="BodyText7"/>
              <w:spacing w:line="240" w:lineRule="auto"/>
              <w:ind w:right="144" w:firstLine="0"/>
              <w:jc w:val="right"/>
              <w:rPr>
                <w:sz w:val="22"/>
                <w:szCs w:val="24"/>
              </w:rPr>
            </w:pPr>
            <w:r w:rsidRPr="00AF1D86">
              <w:rPr>
                <w:rStyle w:val="BodyText42"/>
                <w:sz w:val="22"/>
                <w:szCs w:val="24"/>
              </w:rPr>
              <w:t>63,000</w:t>
            </w:r>
          </w:p>
        </w:tc>
      </w:tr>
      <w:tr w:rsidR="00F5348A" w:rsidRPr="00C927D9" w14:paraId="216A14AB" w14:textId="77777777" w:rsidTr="00AF1D86">
        <w:trPr>
          <w:trHeight w:val="264"/>
        </w:trPr>
        <w:tc>
          <w:tcPr>
            <w:tcW w:w="3430" w:type="dxa"/>
            <w:vAlign w:val="bottom"/>
          </w:tcPr>
          <w:p w14:paraId="244296F0" w14:textId="77777777" w:rsidR="00F5348A" w:rsidRPr="00AF1D86" w:rsidRDefault="00F5348A" w:rsidP="00A20146">
            <w:pPr>
              <w:rPr>
                <w:rFonts w:ascii="Times New Roman" w:hAnsi="Times New Roman" w:cs="Times New Roman"/>
                <w:sz w:val="22"/>
              </w:rPr>
            </w:pPr>
          </w:p>
        </w:tc>
        <w:tc>
          <w:tcPr>
            <w:tcW w:w="4950" w:type="dxa"/>
            <w:vAlign w:val="bottom"/>
          </w:tcPr>
          <w:p w14:paraId="29A54D74" w14:textId="77777777" w:rsidR="00F5348A" w:rsidRPr="00AF1D86" w:rsidRDefault="00A20146" w:rsidP="00AF1D86">
            <w:pPr>
              <w:pStyle w:val="BodyText7"/>
              <w:tabs>
                <w:tab w:val="left" w:leader="dot" w:pos="4760"/>
              </w:tabs>
              <w:spacing w:line="240" w:lineRule="auto"/>
              <w:ind w:firstLine="0"/>
              <w:rPr>
                <w:sz w:val="22"/>
                <w:szCs w:val="24"/>
              </w:rPr>
            </w:pPr>
            <w:r w:rsidRPr="00AF1D86">
              <w:rPr>
                <w:rStyle w:val="BodyText42"/>
                <w:sz w:val="22"/>
                <w:szCs w:val="24"/>
              </w:rPr>
              <w:t>Planning</w:t>
            </w:r>
            <w:r w:rsidR="00AF1D86" w:rsidRPr="00AF1D86">
              <w:rPr>
                <w:rStyle w:val="BodyText42"/>
                <w:sz w:val="22"/>
                <w:szCs w:val="24"/>
              </w:rPr>
              <w:tab/>
            </w:r>
          </w:p>
        </w:tc>
        <w:tc>
          <w:tcPr>
            <w:tcW w:w="1350" w:type="dxa"/>
            <w:tcBorders>
              <w:bottom w:val="single" w:sz="4" w:space="0" w:color="auto"/>
            </w:tcBorders>
            <w:vAlign w:val="bottom"/>
          </w:tcPr>
          <w:p w14:paraId="459933EE" w14:textId="77777777" w:rsidR="00F5348A" w:rsidRPr="00AF1D86" w:rsidRDefault="00C177E3" w:rsidP="00A20146">
            <w:pPr>
              <w:pStyle w:val="BodyText7"/>
              <w:spacing w:line="240" w:lineRule="auto"/>
              <w:ind w:right="144" w:firstLine="0"/>
              <w:jc w:val="right"/>
              <w:rPr>
                <w:sz w:val="22"/>
                <w:szCs w:val="24"/>
              </w:rPr>
            </w:pPr>
            <w:r w:rsidRPr="00AF1D86">
              <w:rPr>
                <w:rStyle w:val="BodyText42"/>
                <w:sz w:val="22"/>
                <w:szCs w:val="24"/>
              </w:rPr>
              <w:t>18,000</w:t>
            </w:r>
          </w:p>
        </w:tc>
      </w:tr>
      <w:tr w:rsidR="00F5348A" w:rsidRPr="00C927D9" w14:paraId="17226C6E" w14:textId="77777777" w:rsidTr="00AF1D86">
        <w:trPr>
          <w:trHeight w:val="312"/>
        </w:trPr>
        <w:tc>
          <w:tcPr>
            <w:tcW w:w="3430" w:type="dxa"/>
            <w:vAlign w:val="bottom"/>
          </w:tcPr>
          <w:p w14:paraId="7DA7AA7A" w14:textId="77777777" w:rsidR="00F5348A" w:rsidRPr="00AF1D86" w:rsidRDefault="00F5348A" w:rsidP="00A20146">
            <w:pPr>
              <w:rPr>
                <w:rFonts w:ascii="Times New Roman" w:hAnsi="Times New Roman" w:cs="Times New Roman"/>
                <w:sz w:val="22"/>
              </w:rPr>
            </w:pPr>
          </w:p>
        </w:tc>
        <w:tc>
          <w:tcPr>
            <w:tcW w:w="4950" w:type="dxa"/>
            <w:tcBorders>
              <w:bottom w:val="single" w:sz="4" w:space="0" w:color="auto"/>
            </w:tcBorders>
            <w:vAlign w:val="bottom"/>
          </w:tcPr>
          <w:p w14:paraId="2443F9AA" w14:textId="77777777" w:rsidR="00F5348A" w:rsidRPr="00AF1D86" w:rsidRDefault="00F5348A" w:rsidP="00AF1D86">
            <w:pPr>
              <w:tabs>
                <w:tab w:val="left" w:leader="dot" w:pos="4760"/>
              </w:tabs>
              <w:rPr>
                <w:rFonts w:ascii="Times New Roman" w:hAnsi="Times New Roman" w:cs="Times New Roman"/>
                <w:sz w:val="22"/>
              </w:rPr>
            </w:pPr>
          </w:p>
        </w:tc>
        <w:tc>
          <w:tcPr>
            <w:tcW w:w="1350" w:type="dxa"/>
            <w:tcBorders>
              <w:top w:val="single" w:sz="4" w:space="0" w:color="auto"/>
              <w:bottom w:val="single" w:sz="4" w:space="0" w:color="auto"/>
            </w:tcBorders>
            <w:vAlign w:val="bottom"/>
          </w:tcPr>
          <w:p w14:paraId="5ECDC599" w14:textId="77777777" w:rsidR="00F5348A" w:rsidRPr="00AF1D86" w:rsidRDefault="00C177E3" w:rsidP="00A20146">
            <w:pPr>
              <w:pStyle w:val="BodyText7"/>
              <w:spacing w:line="240" w:lineRule="auto"/>
              <w:ind w:right="144" w:firstLine="0"/>
              <w:jc w:val="right"/>
              <w:rPr>
                <w:sz w:val="22"/>
                <w:szCs w:val="24"/>
              </w:rPr>
            </w:pPr>
            <w:r w:rsidRPr="00AF1D86">
              <w:rPr>
                <w:rStyle w:val="BodyText42"/>
                <w:sz w:val="22"/>
                <w:szCs w:val="24"/>
              </w:rPr>
              <w:t>1,125,000</w:t>
            </w:r>
          </w:p>
        </w:tc>
      </w:tr>
      <w:tr w:rsidR="00A20146" w:rsidRPr="00C927D9" w14:paraId="22329278" w14:textId="77777777" w:rsidTr="00AF1D86">
        <w:trPr>
          <w:trHeight w:val="269"/>
        </w:trPr>
        <w:tc>
          <w:tcPr>
            <w:tcW w:w="3430" w:type="dxa"/>
            <w:vMerge w:val="restart"/>
            <w:vAlign w:val="bottom"/>
          </w:tcPr>
          <w:p w14:paraId="1EA67661" w14:textId="77777777" w:rsidR="00A20146" w:rsidRPr="00AF1D86" w:rsidRDefault="00A20146" w:rsidP="00A20146">
            <w:pPr>
              <w:pStyle w:val="BodyText7"/>
              <w:spacing w:line="240" w:lineRule="auto"/>
              <w:ind w:left="540" w:hanging="270"/>
              <w:rPr>
                <w:sz w:val="22"/>
                <w:szCs w:val="24"/>
              </w:rPr>
            </w:pPr>
            <w:r w:rsidRPr="00AF1D86">
              <w:rPr>
                <w:rStyle w:val="BodyText42"/>
                <w:sz w:val="22"/>
                <w:szCs w:val="24"/>
              </w:rPr>
              <w:t>South Australian Board of Advanced Education</w:t>
            </w:r>
          </w:p>
        </w:tc>
        <w:tc>
          <w:tcPr>
            <w:tcW w:w="4950" w:type="dxa"/>
            <w:tcBorders>
              <w:top w:val="single" w:sz="4" w:space="0" w:color="auto"/>
            </w:tcBorders>
            <w:vAlign w:val="bottom"/>
          </w:tcPr>
          <w:p w14:paraId="7318267A" w14:textId="77777777" w:rsidR="00A20146" w:rsidRPr="00AF1D86" w:rsidRDefault="00A20146" w:rsidP="00AF1D86">
            <w:pPr>
              <w:pStyle w:val="BodyText7"/>
              <w:tabs>
                <w:tab w:val="left" w:leader="dot" w:pos="4760"/>
              </w:tabs>
              <w:spacing w:line="240" w:lineRule="auto"/>
              <w:ind w:firstLine="0"/>
              <w:rPr>
                <w:sz w:val="22"/>
                <w:szCs w:val="24"/>
              </w:rPr>
            </w:pPr>
            <w:r w:rsidRPr="00AF1D86">
              <w:rPr>
                <w:rStyle w:val="BodyText42"/>
                <w:sz w:val="22"/>
                <w:szCs w:val="24"/>
              </w:rPr>
              <w:t>Alterations to existing premises; equipment</w:t>
            </w:r>
            <w:r w:rsidR="00AF1D86" w:rsidRPr="00AF1D86">
              <w:rPr>
                <w:rStyle w:val="BodyText42"/>
                <w:sz w:val="22"/>
                <w:szCs w:val="24"/>
              </w:rPr>
              <w:tab/>
            </w:r>
          </w:p>
        </w:tc>
        <w:tc>
          <w:tcPr>
            <w:tcW w:w="1350" w:type="dxa"/>
            <w:tcBorders>
              <w:top w:val="single" w:sz="4" w:space="0" w:color="auto"/>
            </w:tcBorders>
            <w:vAlign w:val="bottom"/>
          </w:tcPr>
          <w:p w14:paraId="0088FBDA" w14:textId="77777777" w:rsidR="00A20146" w:rsidRPr="00AF1D86" w:rsidRDefault="00A20146" w:rsidP="00A20146">
            <w:pPr>
              <w:pStyle w:val="BodyText7"/>
              <w:spacing w:line="240" w:lineRule="auto"/>
              <w:ind w:right="144" w:firstLine="0"/>
              <w:jc w:val="right"/>
              <w:rPr>
                <w:sz w:val="22"/>
                <w:szCs w:val="24"/>
              </w:rPr>
            </w:pPr>
            <w:r w:rsidRPr="00AF1D86">
              <w:rPr>
                <w:rStyle w:val="BodyText42"/>
                <w:sz w:val="22"/>
                <w:szCs w:val="24"/>
              </w:rPr>
              <w:t>20,840</w:t>
            </w:r>
          </w:p>
        </w:tc>
      </w:tr>
      <w:tr w:rsidR="00A20146" w:rsidRPr="00C927D9" w14:paraId="558881F4" w14:textId="77777777" w:rsidTr="00AF1D86">
        <w:trPr>
          <w:trHeight w:val="245"/>
        </w:trPr>
        <w:tc>
          <w:tcPr>
            <w:tcW w:w="3430" w:type="dxa"/>
            <w:vMerge/>
            <w:vAlign w:val="bottom"/>
          </w:tcPr>
          <w:p w14:paraId="0929C8E2" w14:textId="77777777" w:rsidR="00A20146" w:rsidRPr="00AF1D86" w:rsidRDefault="00A20146" w:rsidP="00A20146">
            <w:pPr>
              <w:pStyle w:val="BodyText7"/>
              <w:spacing w:line="240" w:lineRule="auto"/>
              <w:ind w:firstLine="0"/>
              <w:rPr>
                <w:sz w:val="22"/>
                <w:szCs w:val="24"/>
              </w:rPr>
            </w:pPr>
          </w:p>
        </w:tc>
        <w:tc>
          <w:tcPr>
            <w:tcW w:w="4950" w:type="dxa"/>
            <w:vAlign w:val="bottom"/>
          </w:tcPr>
          <w:p w14:paraId="230C496D" w14:textId="77777777" w:rsidR="00A20146" w:rsidRPr="00AF1D86" w:rsidRDefault="00A20146" w:rsidP="00AF1D86">
            <w:pPr>
              <w:pStyle w:val="BodyText7"/>
              <w:tabs>
                <w:tab w:val="left" w:leader="dot" w:pos="4760"/>
              </w:tabs>
              <w:spacing w:line="240" w:lineRule="auto"/>
              <w:ind w:firstLine="0"/>
              <w:rPr>
                <w:sz w:val="22"/>
                <w:szCs w:val="24"/>
              </w:rPr>
            </w:pPr>
            <w:r w:rsidRPr="00AF1D86">
              <w:rPr>
                <w:rStyle w:val="BodyText42"/>
                <w:sz w:val="22"/>
                <w:szCs w:val="24"/>
              </w:rPr>
              <w:t>Purchase of</w:t>
            </w:r>
            <w:r w:rsidR="00AF1D86" w:rsidRPr="00AF1D86">
              <w:rPr>
                <w:rStyle w:val="BodyText42"/>
                <w:sz w:val="22"/>
                <w:szCs w:val="24"/>
              </w:rPr>
              <w:t xml:space="preserve"> </w:t>
            </w:r>
            <w:r w:rsidRPr="00AF1D86">
              <w:rPr>
                <w:rStyle w:val="BodyText42"/>
                <w:sz w:val="22"/>
                <w:szCs w:val="24"/>
              </w:rPr>
              <w:t>land for new developments</w:t>
            </w:r>
            <w:r w:rsidR="00AF1D86" w:rsidRPr="00AF1D86">
              <w:rPr>
                <w:rStyle w:val="BodyText42"/>
                <w:sz w:val="22"/>
                <w:szCs w:val="24"/>
              </w:rPr>
              <w:tab/>
            </w:r>
          </w:p>
        </w:tc>
        <w:tc>
          <w:tcPr>
            <w:tcW w:w="1350" w:type="dxa"/>
            <w:tcBorders>
              <w:bottom w:val="single" w:sz="4" w:space="0" w:color="auto"/>
            </w:tcBorders>
            <w:vAlign w:val="bottom"/>
          </w:tcPr>
          <w:p w14:paraId="2969A916" w14:textId="77777777" w:rsidR="00A20146" w:rsidRPr="00AF1D86" w:rsidRDefault="00A20146" w:rsidP="00A20146">
            <w:pPr>
              <w:pStyle w:val="BodyText7"/>
              <w:spacing w:line="240" w:lineRule="auto"/>
              <w:ind w:right="144" w:firstLine="0"/>
              <w:jc w:val="right"/>
              <w:rPr>
                <w:sz w:val="22"/>
                <w:szCs w:val="24"/>
              </w:rPr>
            </w:pPr>
            <w:r w:rsidRPr="00AF1D86">
              <w:rPr>
                <w:rStyle w:val="BodyText42"/>
                <w:sz w:val="22"/>
                <w:szCs w:val="24"/>
              </w:rPr>
              <w:t>1,110,000</w:t>
            </w:r>
          </w:p>
        </w:tc>
      </w:tr>
      <w:tr w:rsidR="00F5348A" w:rsidRPr="00C927D9" w14:paraId="5938333C" w14:textId="77777777" w:rsidTr="00AF1D86">
        <w:trPr>
          <w:trHeight w:val="317"/>
        </w:trPr>
        <w:tc>
          <w:tcPr>
            <w:tcW w:w="3430" w:type="dxa"/>
            <w:vAlign w:val="bottom"/>
          </w:tcPr>
          <w:p w14:paraId="70EE3E60" w14:textId="77777777" w:rsidR="00F5348A" w:rsidRPr="00AF1D86" w:rsidRDefault="00F5348A" w:rsidP="00A20146">
            <w:pPr>
              <w:rPr>
                <w:rFonts w:ascii="Times New Roman" w:hAnsi="Times New Roman" w:cs="Times New Roman"/>
                <w:sz w:val="22"/>
              </w:rPr>
            </w:pPr>
          </w:p>
        </w:tc>
        <w:tc>
          <w:tcPr>
            <w:tcW w:w="4950" w:type="dxa"/>
            <w:tcBorders>
              <w:bottom w:val="single" w:sz="4" w:space="0" w:color="auto"/>
            </w:tcBorders>
            <w:vAlign w:val="bottom"/>
          </w:tcPr>
          <w:p w14:paraId="7EDBCB07" w14:textId="77777777" w:rsidR="00F5348A" w:rsidRPr="00AF1D86" w:rsidRDefault="00F5348A" w:rsidP="00A20146">
            <w:pPr>
              <w:rPr>
                <w:rFonts w:ascii="Times New Roman" w:hAnsi="Times New Roman" w:cs="Times New Roman"/>
                <w:sz w:val="22"/>
              </w:rPr>
            </w:pPr>
          </w:p>
        </w:tc>
        <w:tc>
          <w:tcPr>
            <w:tcW w:w="1350" w:type="dxa"/>
            <w:tcBorders>
              <w:top w:val="single" w:sz="4" w:space="0" w:color="auto"/>
              <w:bottom w:val="single" w:sz="4" w:space="0" w:color="auto"/>
            </w:tcBorders>
            <w:vAlign w:val="bottom"/>
          </w:tcPr>
          <w:p w14:paraId="5108C9F2" w14:textId="77777777" w:rsidR="00F5348A" w:rsidRPr="00AF1D86" w:rsidRDefault="00C177E3" w:rsidP="00A20146">
            <w:pPr>
              <w:pStyle w:val="BodyText7"/>
              <w:spacing w:line="240" w:lineRule="auto"/>
              <w:ind w:right="144" w:firstLine="0"/>
              <w:jc w:val="right"/>
              <w:rPr>
                <w:sz w:val="22"/>
                <w:szCs w:val="24"/>
              </w:rPr>
            </w:pPr>
            <w:r w:rsidRPr="00AF1D86">
              <w:rPr>
                <w:rStyle w:val="BodyText42"/>
                <w:sz w:val="22"/>
                <w:szCs w:val="24"/>
              </w:rPr>
              <w:t>1,130,840</w:t>
            </w:r>
          </w:p>
        </w:tc>
      </w:tr>
      <w:tr w:rsidR="00A20146" w:rsidRPr="00C927D9" w14:paraId="0FFD6A72" w14:textId="77777777" w:rsidTr="00AF1D86">
        <w:trPr>
          <w:trHeight w:val="259"/>
        </w:trPr>
        <w:tc>
          <w:tcPr>
            <w:tcW w:w="3430" w:type="dxa"/>
            <w:vMerge w:val="restart"/>
            <w:vAlign w:val="bottom"/>
          </w:tcPr>
          <w:p w14:paraId="5C127B55" w14:textId="77777777" w:rsidR="00A20146" w:rsidRPr="00AF1D86" w:rsidRDefault="00A20146" w:rsidP="00A20146">
            <w:pPr>
              <w:pStyle w:val="BodyText7"/>
              <w:spacing w:line="240" w:lineRule="auto"/>
              <w:ind w:left="540" w:hanging="270"/>
              <w:rPr>
                <w:sz w:val="22"/>
                <w:szCs w:val="24"/>
              </w:rPr>
            </w:pPr>
            <w:r w:rsidRPr="00AF1D86">
              <w:rPr>
                <w:rStyle w:val="BodyText42"/>
                <w:sz w:val="22"/>
                <w:szCs w:val="24"/>
              </w:rPr>
              <w:t>South Australian Institute of Technology</w:t>
            </w:r>
          </w:p>
        </w:tc>
        <w:tc>
          <w:tcPr>
            <w:tcW w:w="4950" w:type="dxa"/>
            <w:tcBorders>
              <w:top w:val="single" w:sz="4" w:space="0" w:color="auto"/>
            </w:tcBorders>
            <w:vAlign w:val="bottom"/>
          </w:tcPr>
          <w:p w14:paraId="4C12535B" w14:textId="77777777" w:rsidR="00A20146" w:rsidRPr="00AF1D86" w:rsidRDefault="00A20146" w:rsidP="00A20146">
            <w:pPr>
              <w:pStyle w:val="BodyText7"/>
              <w:spacing w:line="240" w:lineRule="auto"/>
              <w:ind w:firstLine="0"/>
              <w:rPr>
                <w:sz w:val="22"/>
                <w:szCs w:val="24"/>
              </w:rPr>
            </w:pPr>
            <w:r w:rsidRPr="00AF1D86">
              <w:rPr>
                <w:rStyle w:val="BodyText42"/>
                <w:sz w:val="22"/>
                <w:szCs w:val="24"/>
              </w:rPr>
              <w:t>City campus—</w:t>
            </w:r>
          </w:p>
        </w:tc>
        <w:tc>
          <w:tcPr>
            <w:tcW w:w="1350" w:type="dxa"/>
            <w:tcBorders>
              <w:top w:val="single" w:sz="4" w:space="0" w:color="auto"/>
            </w:tcBorders>
            <w:vAlign w:val="bottom"/>
          </w:tcPr>
          <w:p w14:paraId="76149DFA" w14:textId="77777777" w:rsidR="00A20146" w:rsidRPr="00AF1D86" w:rsidRDefault="00A20146" w:rsidP="00A20146">
            <w:pPr>
              <w:ind w:right="144"/>
              <w:jc w:val="right"/>
              <w:rPr>
                <w:rFonts w:ascii="Times New Roman" w:hAnsi="Times New Roman" w:cs="Times New Roman"/>
                <w:sz w:val="22"/>
              </w:rPr>
            </w:pPr>
          </w:p>
        </w:tc>
      </w:tr>
      <w:tr w:rsidR="00A20146" w:rsidRPr="00C927D9" w14:paraId="4EE64387" w14:textId="77777777" w:rsidTr="00A20146">
        <w:trPr>
          <w:trHeight w:val="168"/>
        </w:trPr>
        <w:tc>
          <w:tcPr>
            <w:tcW w:w="3430" w:type="dxa"/>
            <w:vMerge/>
            <w:vAlign w:val="bottom"/>
          </w:tcPr>
          <w:p w14:paraId="07E95D2D" w14:textId="77777777" w:rsidR="00A20146" w:rsidRPr="00AF1D86" w:rsidRDefault="00A20146" w:rsidP="00A20146">
            <w:pPr>
              <w:pStyle w:val="BodyText7"/>
              <w:spacing w:line="240" w:lineRule="auto"/>
              <w:ind w:firstLine="0"/>
              <w:rPr>
                <w:sz w:val="22"/>
                <w:szCs w:val="24"/>
              </w:rPr>
            </w:pPr>
          </w:p>
        </w:tc>
        <w:tc>
          <w:tcPr>
            <w:tcW w:w="4950" w:type="dxa"/>
            <w:vAlign w:val="bottom"/>
          </w:tcPr>
          <w:p w14:paraId="1EA83EF2" w14:textId="77777777" w:rsidR="00A20146" w:rsidRPr="00AF1D86" w:rsidRDefault="00A20146" w:rsidP="00AF1D86">
            <w:pPr>
              <w:pStyle w:val="BodyText7"/>
              <w:tabs>
                <w:tab w:val="left" w:leader="dot" w:pos="4820"/>
              </w:tabs>
              <w:spacing w:line="240" w:lineRule="auto"/>
              <w:ind w:firstLine="260"/>
              <w:rPr>
                <w:sz w:val="22"/>
                <w:szCs w:val="24"/>
              </w:rPr>
            </w:pPr>
            <w:r w:rsidRPr="00AF1D86">
              <w:rPr>
                <w:rStyle w:val="BodyText42"/>
                <w:sz w:val="22"/>
                <w:szCs w:val="24"/>
              </w:rPr>
              <w:t>Alterations to Playford building</w:t>
            </w:r>
            <w:r w:rsidR="00AF1D86" w:rsidRPr="00AF1D86">
              <w:rPr>
                <w:rStyle w:val="BodyText42"/>
                <w:sz w:val="22"/>
                <w:szCs w:val="24"/>
              </w:rPr>
              <w:tab/>
            </w:r>
          </w:p>
        </w:tc>
        <w:tc>
          <w:tcPr>
            <w:tcW w:w="1350" w:type="dxa"/>
            <w:vAlign w:val="bottom"/>
          </w:tcPr>
          <w:p w14:paraId="37839B36" w14:textId="77777777" w:rsidR="00A20146" w:rsidRPr="00AF1D86" w:rsidRDefault="00A20146" w:rsidP="00A20146">
            <w:pPr>
              <w:pStyle w:val="BodyText7"/>
              <w:spacing w:line="240" w:lineRule="auto"/>
              <w:ind w:right="144" w:firstLine="0"/>
              <w:jc w:val="right"/>
              <w:rPr>
                <w:sz w:val="22"/>
                <w:szCs w:val="24"/>
              </w:rPr>
            </w:pPr>
            <w:r w:rsidRPr="00AF1D86">
              <w:rPr>
                <w:rStyle w:val="BodyText42"/>
                <w:sz w:val="22"/>
                <w:szCs w:val="24"/>
              </w:rPr>
              <w:t>723,330</w:t>
            </w:r>
          </w:p>
        </w:tc>
      </w:tr>
      <w:tr w:rsidR="00F5348A" w:rsidRPr="00C927D9" w14:paraId="7F263F16" w14:textId="77777777" w:rsidTr="00AF1D86">
        <w:trPr>
          <w:trHeight w:val="168"/>
        </w:trPr>
        <w:tc>
          <w:tcPr>
            <w:tcW w:w="3430" w:type="dxa"/>
            <w:vAlign w:val="bottom"/>
          </w:tcPr>
          <w:p w14:paraId="72B974DF" w14:textId="77777777" w:rsidR="00F5348A" w:rsidRPr="00AF1D86" w:rsidRDefault="00F5348A" w:rsidP="00A20146">
            <w:pPr>
              <w:rPr>
                <w:rFonts w:ascii="Times New Roman" w:hAnsi="Times New Roman" w:cs="Times New Roman"/>
                <w:sz w:val="22"/>
              </w:rPr>
            </w:pPr>
          </w:p>
        </w:tc>
        <w:tc>
          <w:tcPr>
            <w:tcW w:w="4950" w:type="dxa"/>
            <w:vAlign w:val="bottom"/>
          </w:tcPr>
          <w:p w14:paraId="4FC57F41" w14:textId="77777777" w:rsidR="00F5348A" w:rsidRPr="00AF1D86" w:rsidRDefault="00C177E3" w:rsidP="00AF1D86">
            <w:pPr>
              <w:pStyle w:val="BodyText7"/>
              <w:tabs>
                <w:tab w:val="left" w:leader="dot" w:pos="4820"/>
              </w:tabs>
              <w:spacing w:line="240" w:lineRule="auto"/>
              <w:ind w:firstLine="260"/>
              <w:rPr>
                <w:sz w:val="22"/>
                <w:szCs w:val="24"/>
              </w:rPr>
            </w:pPr>
            <w:r w:rsidRPr="00AF1D86">
              <w:rPr>
                <w:rStyle w:val="BodyText42"/>
                <w:sz w:val="22"/>
                <w:szCs w:val="24"/>
              </w:rPr>
              <w:t>Alterations to Reid building</w:t>
            </w:r>
            <w:r w:rsidR="00AF1D86" w:rsidRPr="00AF1D86">
              <w:rPr>
                <w:rStyle w:val="BodyText42"/>
                <w:sz w:val="22"/>
                <w:szCs w:val="24"/>
              </w:rPr>
              <w:tab/>
            </w:r>
          </w:p>
        </w:tc>
        <w:tc>
          <w:tcPr>
            <w:tcW w:w="1350" w:type="dxa"/>
            <w:vAlign w:val="bottom"/>
          </w:tcPr>
          <w:p w14:paraId="66AFBE59" w14:textId="77777777" w:rsidR="00F5348A" w:rsidRPr="00AF1D86" w:rsidRDefault="00C177E3" w:rsidP="00A20146">
            <w:pPr>
              <w:pStyle w:val="BodyText7"/>
              <w:spacing w:line="240" w:lineRule="auto"/>
              <w:ind w:right="144" w:firstLine="0"/>
              <w:jc w:val="right"/>
              <w:rPr>
                <w:sz w:val="22"/>
                <w:szCs w:val="24"/>
              </w:rPr>
            </w:pPr>
            <w:r w:rsidRPr="00AF1D86">
              <w:rPr>
                <w:rStyle w:val="BodyText42"/>
                <w:sz w:val="22"/>
                <w:szCs w:val="24"/>
              </w:rPr>
              <w:t>83,330</w:t>
            </w:r>
          </w:p>
        </w:tc>
      </w:tr>
      <w:tr w:rsidR="00F5348A" w:rsidRPr="00C927D9" w14:paraId="4CDFA34B" w14:textId="77777777" w:rsidTr="00AF1D86">
        <w:trPr>
          <w:trHeight w:val="154"/>
        </w:trPr>
        <w:tc>
          <w:tcPr>
            <w:tcW w:w="3430" w:type="dxa"/>
            <w:vAlign w:val="bottom"/>
          </w:tcPr>
          <w:p w14:paraId="794F1843" w14:textId="77777777" w:rsidR="00F5348A" w:rsidRPr="00AF1D86" w:rsidRDefault="00F5348A" w:rsidP="00A20146">
            <w:pPr>
              <w:rPr>
                <w:rFonts w:ascii="Times New Roman" w:hAnsi="Times New Roman" w:cs="Times New Roman"/>
                <w:sz w:val="22"/>
              </w:rPr>
            </w:pPr>
          </w:p>
        </w:tc>
        <w:tc>
          <w:tcPr>
            <w:tcW w:w="4950" w:type="dxa"/>
            <w:vAlign w:val="bottom"/>
          </w:tcPr>
          <w:p w14:paraId="6A62CA7B" w14:textId="77777777" w:rsidR="00F5348A" w:rsidRPr="00AF1D86" w:rsidRDefault="00A20146" w:rsidP="00AF1D86">
            <w:pPr>
              <w:pStyle w:val="BodyText7"/>
              <w:tabs>
                <w:tab w:val="left" w:leader="dot" w:pos="4820"/>
              </w:tabs>
              <w:spacing w:line="240" w:lineRule="auto"/>
              <w:ind w:firstLine="260"/>
              <w:rPr>
                <w:sz w:val="22"/>
                <w:szCs w:val="24"/>
              </w:rPr>
            </w:pPr>
            <w:r w:rsidRPr="00AF1D86">
              <w:rPr>
                <w:rStyle w:val="BodyText42"/>
                <w:sz w:val="22"/>
                <w:szCs w:val="24"/>
              </w:rPr>
              <w:t>Other works and services</w:t>
            </w:r>
            <w:r w:rsidR="00AF1D86" w:rsidRPr="00AF1D86">
              <w:rPr>
                <w:rStyle w:val="BodyText42"/>
                <w:sz w:val="22"/>
                <w:szCs w:val="24"/>
              </w:rPr>
              <w:tab/>
            </w:r>
          </w:p>
        </w:tc>
        <w:tc>
          <w:tcPr>
            <w:tcW w:w="1350" w:type="dxa"/>
            <w:vAlign w:val="bottom"/>
          </w:tcPr>
          <w:p w14:paraId="6AFED288" w14:textId="77777777" w:rsidR="00F5348A" w:rsidRPr="00AF1D86" w:rsidRDefault="00C177E3" w:rsidP="00A20146">
            <w:pPr>
              <w:pStyle w:val="BodyText7"/>
              <w:spacing w:line="240" w:lineRule="auto"/>
              <w:ind w:right="144" w:firstLine="0"/>
              <w:jc w:val="right"/>
              <w:rPr>
                <w:sz w:val="22"/>
                <w:szCs w:val="24"/>
              </w:rPr>
            </w:pPr>
            <w:r w:rsidRPr="00AF1D86">
              <w:rPr>
                <w:rStyle w:val="BodyText42"/>
                <w:sz w:val="22"/>
                <w:szCs w:val="24"/>
              </w:rPr>
              <w:t>122,500</w:t>
            </w:r>
          </w:p>
        </w:tc>
      </w:tr>
      <w:tr w:rsidR="00F5348A" w:rsidRPr="00C927D9" w14:paraId="62BDCB19" w14:textId="77777777" w:rsidTr="00AF1D86">
        <w:trPr>
          <w:trHeight w:val="149"/>
        </w:trPr>
        <w:tc>
          <w:tcPr>
            <w:tcW w:w="3430" w:type="dxa"/>
            <w:vAlign w:val="bottom"/>
          </w:tcPr>
          <w:p w14:paraId="3A883FB3" w14:textId="77777777" w:rsidR="00F5348A" w:rsidRPr="00AF1D86" w:rsidRDefault="00F5348A" w:rsidP="00A20146">
            <w:pPr>
              <w:rPr>
                <w:rFonts w:ascii="Times New Roman" w:hAnsi="Times New Roman" w:cs="Times New Roman"/>
                <w:sz w:val="22"/>
              </w:rPr>
            </w:pPr>
          </w:p>
        </w:tc>
        <w:tc>
          <w:tcPr>
            <w:tcW w:w="4950" w:type="dxa"/>
            <w:vAlign w:val="bottom"/>
          </w:tcPr>
          <w:p w14:paraId="18008C7F" w14:textId="77777777" w:rsidR="00F5348A" w:rsidRPr="00AF1D86" w:rsidRDefault="00C177E3" w:rsidP="00A20146">
            <w:pPr>
              <w:pStyle w:val="BodyText7"/>
              <w:spacing w:line="240" w:lineRule="auto"/>
              <w:ind w:firstLine="0"/>
              <w:rPr>
                <w:sz w:val="22"/>
                <w:szCs w:val="24"/>
              </w:rPr>
            </w:pPr>
            <w:r w:rsidRPr="00AF1D86">
              <w:rPr>
                <w:rStyle w:val="BodyText42"/>
                <w:sz w:val="22"/>
                <w:szCs w:val="24"/>
              </w:rPr>
              <w:t>The Levels campus—</w:t>
            </w:r>
          </w:p>
        </w:tc>
        <w:tc>
          <w:tcPr>
            <w:tcW w:w="1350" w:type="dxa"/>
            <w:vAlign w:val="bottom"/>
          </w:tcPr>
          <w:p w14:paraId="681AAF23" w14:textId="77777777" w:rsidR="00F5348A" w:rsidRPr="00AF1D86" w:rsidRDefault="00F5348A" w:rsidP="00A20146">
            <w:pPr>
              <w:ind w:right="144"/>
              <w:jc w:val="right"/>
              <w:rPr>
                <w:rFonts w:ascii="Times New Roman" w:hAnsi="Times New Roman" w:cs="Times New Roman"/>
                <w:sz w:val="22"/>
              </w:rPr>
            </w:pPr>
          </w:p>
        </w:tc>
      </w:tr>
      <w:tr w:rsidR="00AF1D86" w:rsidRPr="00C927D9" w14:paraId="7C75ADF9" w14:textId="77777777" w:rsidTr="00A20146">
        <w:trPr>
          <w:trHeight w:val="197"/>
        </w:trPr>
        <w:tc>
          <w:tcPr>
            <w:tcW w:w="3430" w:type="dxa"/>
            <w:vAlign w:val="bottom"/>
          </w:tcPr>
          <w:p w14:paraId="262561D0" w14:textId="77777777" w:rsidR="00AF1D86" w:rsidRPr="00AF1D86" w:rsidRDefault="00AF1D86" w:rsidP="00A20146">
            <w:pPr>
              <w:rPr>
                <w:rFonts w:ascii="Times New Roman" w:hAnsi="Times New Roman" w:cs="Times New Roman"/>
                <w:sz w:val="22"/>
              </w:rPr>
            </w:pPr>
          </w:p>
        </w:tc>
        <w:tc>
          <w:tcPr>
            <w:tcW w:w="4950" w:type="dxa"/>
            <w:vMerge w:val="restart"/>
            <w:vAlign w:val="bottom"/>
          </w:tcPr>
          <w:p w14:paraId="03263957" w14:textId="77777777" w:rsidR="00AF1D86" w:rsidRPr="00AF1D86" w:rsidRDefault="00AF1D86" w:rsidP="00AF1D86">
            <w:pPr>
              <w:pStyle w:val="BodyText7"/>
              <w:tabs>
                <w:tab w:val="left" w:leader="dot" w:pos="4760"/>
              </w:tabs>
              <w:spacing w:line="240" w:lineRule="auto"/>
              <w:ind w:left="530" w:hanging="270"/>
              <w:rPr>
                <w:sz w:val="22"/>
                <w:szCs w:val="24"/>
              </w:rPr>
            </w:pPr>
            <w:r w:rsidRPr="00AF1D86">
              <w:rPr>
                <w:rStyle w:val="BodyText42"/>
                <w:sz w:val="22"/>
                <w:szCs w:val="24"/>
              </w:rPr>
              <w:t>Erection of electrical and electronic engineering building</w:t>
            </w:r>
            <w:r w:rsidRPr="00AF1D86">
              <w:rPr>
                <w:rStyle w:val="BodyText42"/>
                <w:sz w:val="22"/>
                <w:szCs w:val="24"/>
              </w:rPr>
              <w:tab/>
            </w:r>
          </w:p>
        </w:tc>
        <w:tc>
          <w:tcPr>
            <w:tcW w:w="1350" w:type="dxa"/>
            <w:vMerge w:val="restart"/>
            <w:vAlign w:val="bottom"/>
          </w:tcPr>
          <w:p w14:paraId="6C726ABC" w14:textId="77777777" w:rsidR="00AF1D86" w:rsidRPr="00AF1D86" w:rsidRDefault="00AF1D86" w:rsidP="00A20146">
            <w:pPr>
              <w:pStyle w:val="BodyText7"/>
              <w:spacing w:line="240" w:lineRule="auto"/>
              <w:ind w:right="144"/>
              <w:jc w:val="right"/>
              <w:rPr>
                <w:sz w:val="22"/>
              </w:rPr>
            </w:pPr>
            <w:r w:rsidRPr="00AF1D86">
              <w:rPr>
                <w:rStyle w:val="BodyText42"/>
                <w:sz w:val="22"/>
                <w:szCs w:val="24"/>
              </w:rPr>
              <w:t>1,842,500</w:t>
            </w:r>
          </w:p>
        </w:tc>
      </w:tr>
      <w:tr w:rsidR="00AF1D86" w:rsidRPr="00C927D9" w14:paraId="5D4E49F5" w14:textId="77777777" w:rsidTr="00A20146">
        <w:trPr>
          <w:trHeight w:val="168"/>
        </w:trPr>
        <w:tc>
          <w:tcPr>
            <w:tcW w:w="3430" w:type="dxa"/>
            <w:vAlign w:val="bottom"/>
          </w:tcPr>
          <w:p w14:paraId="49A02E28" w14:textId="77777777" w:rsidR="00AF1D86" w:rsidRPr="00AF1D86" w:rsidRDefault="00AF1D86" w:rsidP="00A20146">
            <w:pPr>
              <w:rPr>
                <w:rFonts w:ascii="Times New Roman" w:hAnsi="Times New Roman" w:cs="Times New Roman"/>
                <w:sz w:val="22"/>
              </w:rPr>
            </w:pPr>
          </w:p>
        </w:tc>
        <w:tc>
          <w:tcPr>
            <w:tcW w:w="4950" w:type="dxa"/>
            <w:vMerge/>
            <w:vAlign w:val="bottom"/>
          </w:tcPr>
          <w:p w14:paraId="21178262" w14:textId="77777777" w:rsidR="00AF1D86" w:rsidRPr="00AF1D86" w:rsidRDefault="00AF1D86" w:rsidP="00AF1D86">
            <w:pPr>
              <w:pStyle w:val="BodyText7"/>
              <w:tabs>
                <w:tab w:val="left" w:leader="dot" w:pos="4760"/>
              </w:tabs>
              <w:spacing w:line="240" w:lineRule="auto"/>
              <w:ind w:firstLine="0"/>
              <w:rPr>
                <w:sz w:val="22"/>
                <w:szCs w:val="24"/>
              </w:rPr>
            </w:pPr>
          </w:p>
        </w:tc>
        <w:tc>
          <w:tcPr>
            <w:tcW w:w="1350" w:type="dxa"/>
            <w:vMerge/>
            <w:vAlign w:val="bottom"/>
          </w:tcPr>
          <w:p w14:paraId="1DF1B8E1" w14:textId="77777777" w:rsidR="00AF1D86" w:rsidRPr="00AF1D86" w:rsidRDefault="00AF1D86" w:rsidP="00A20146">
            <w:pPr>
              <w:pStyle w:val="BodyText7"/>
              <w:spacing w:line="240" w:lineRule="auto"/>
              <w:ind w:right="144" w:firstLine="0"/>
              <w:jc w:val="right"/>
              <w:rPr>
                <w:sz w:val="22"/>
                <w:szCs w:val="24"/>
              </w:rPr>
            </w:pPr>
          </w:p>
        </w:tc>
      </w:tr>
      <w:tr w:rsidR="00F5348A" w:rsidRPr="00C927D9" w14:paraId="493006CF" w14:textId="77777777" w:rsidTr="00A20146">
        <w:trPr>
          <w:trHeight w:val="168"/>
        </w:trPr>
        <w:tc>
          <w:tcPr>
            <w:tcW w:w="3430" w:type="dxa"/>
            <w:vAlign w:val="bottom"/>
          </w:tcPr>
          <w:p w14:paraId="1F781B04" w14:textId="77777777" w:rsidR="00F5348A" w:rsidRPr="00AF1D86" w:rsidRDefault="00F5348A" w:rsidP="00A20146">
            <w:pPr>
              <w:rPr>
                <w:rFonts w:ascii="Times New Roman" w:hAnsi="Times New Roman" w:cs="Times New Roman"/>
                <w:sz w:val="22"/>
              </w:rPr>
            </w:pPr>
          </w:p>
        </w:tc>
        <w:tc>
          <w:tcPr>
            <w:tcW w:w="4950" w:type="dxa"/>
            <w:vAlign w:val="bottom"/>
          </w:tcPr>
          <w:p w14:paraId="5DB12837" w14:textId="77777777" w:rsidR="00F5348A" w:rsidRPr="00AF1D86" w:rsidRDefault="00C177E3" w:rsidP="00AF1D86">
            <w:pPr>
              <w:pStyle w:val="BodyText7"/>
              <w:tabs>
                <w:tab w:val="left" w:leader="dot" w:pos="4760"/>
              </w:tabs>
              <w:spacing w:line="240" w:lineRule="auto"/>
              <w:ind w:left="530" w:hanging="270"/>
              <w:rPr>
                <w:sz w:val="22"/>
                <w:szCs w:val="24"/>
              </w:rPr>
            </w:pPr>
            <w:r w:rsidRPr="00AF1D86">
              <w:rPr>
                <w:rStyle w:val="BodyText42"/>
                <w:sz w:val="22"/>
                <w:szCs w:val="24"/>
              </w:rPr>
              <w:t>Erection of sports centre and multi-purpose hall</w:t>
            </w:r>
            <w:r w:rsidR="00AF1D86" w:rsidRPr="00AF1D86">
              <w:rPr>
                <w:rStyle w:val="BodyText42"/>
                <w:sz w:val="22"/>
                <w:szCs w:val="24"/>
              </w:rPr>
              <w:tab/>
            </w:r>
          </w:p>
        </w:tc>
        <w:tc>
          <w:tcPr>
            <w:tcW w:w="1350" w:type="dxa"/>
            <w:vAlign w:val="bottom"/>
          </w:tcPr>
          <w:p w14:paraId="7060B5EC" w14:textId="77777777" w:rsidR="00F5348A" w:rsidRPr="00AF1D86" w:rsidRDefault="00C177E3" w:rsidP="00A20146">
            <w:pPr>
              <w:pStyle w:val="BodyText7"/>
              <w:spacing w:line="240" w:lineRule="auto"/>
              <w:ind w:right="144" w:firstLine="0"/>
              <w:jc w:val="right"/>
              <w:rPr>
                <w:sz w:val="22"/>
                <w:szCs w:val="24"/>
              </w:rPr>
            </w:pPr>
            <w:r w:rsidRPr="00AF1D86">
              <w:rPr>
                <w:rStyle w:val="BodyText42"/>
                <w:sz w:val="22"/>
                <w:szCs w:val="24"/>
              </w:rPr>
              <w:t>439,170</w:t>
            </w:r>
          </w:p>
        </w:tc>
      </w:tr>
      <w:tr w:rsidR="00F5348A" w:rsidRPr="00C927D9" w14:paraId="400D8C06" w14:textId="77777777" w:rsidTr="00A20146">
        <w:trPr>
          <w:trHeight w:val="173"/>
        </w:trPr>
        <w:tc>
          <w:tcPr>
            <w:tcW w:w="3430" w:type="dxa"/>
            <w:vAlign w:val="bottom"/>
          </w:tcPr>
          <w:p w14:paraId="52821894" w14:textId="77777777" w:rsidR="00F5348A" w:rsidRPr="00AF1D86" w:rsidRDefault="00F5348A" w:rsidP="00A20146">
            <w:pPr>
              <w:rPr>
                <w:rFonts w:ascii="Times New Roman" w:hAnsi="Times New Roman" w:cs="Times New Roman"/>
                <w:sz w:val="22"/>
              </w:rPr>
            </w:pPr>
          </w:p>
        </w:tc>
        <w:tc>
          <w:tcPr>
            <w:tcW w:w="4950" w:type="dxa"/>
            <w:vAlign w:val="bottom"/>
          </w:tcPr>
          <w:p w14:paraId="63F5B663" w14:textId="77777777" w:rsidR="00F5348A" w:rsidRPr="00AF1D86" w:rsidRDefault="00A20146" w:rsidP="00AF1D86">
            <w:pPr>
              <w:pStyle w:val="BodyText7"/>
              <w:tabs>
                <w:tab w:val="left" w:leader="dot" w:pos="4760"/>
              </w:tabs>
              <w:spacing w:line="240" w:lineRule="auto"/>
              <w:ind w:left="530" w:hanging="270"/>
              <w:rPr>
                <w:sz w:val="22"/>
                <w:szCs w:val="24"/>
              </w:rPr>
            </w:pPr>
            <w:r w:rsidRPr="00AF1D86">
              <w:rPr>
                <w:rStyle w:val="BodyText42"/>
                <w:sz w:val="22"/>
                <w:szCs w:val="24"/>
              </w:rPr>
              <w:t>Alterations to physics building</w:t>
            </w:r>
            <w:r w:rsidR="00AF1D86" w:rsidRPr="00AF1D86">
              <w:rPr>
                <w:rStyle w:val="BodyText42"/>
                <w:sz w:val="22"/>
                <w:szCs w:val="24"/>
              </w:rPr>
              <w:tab/>
            </w:r>
          </w:p>
        </w:tc>
        <w:tc>
          <w:tcPr>
            <w:tcW w:w="1350" w:type="dxa"/>
            <w:vAlign w:val="bottom"/>
          </w:tcPr>
          <w:p w14:paraId="6462DEE3" w14:textId="77777777" w:rsidR="00F5348A" w:rsidRPr="00AF1D86" w:rsidRDefault="00C177E3" w:rsidP="00A20146">
            <w:pPr>
              <w:pStyle w:val="BodyText7"/>
              <w:spacing w:line="240" w:lineRule="auto"/>
              <w:ind w:right="144" w:firstLine="0"/>
              <w:jc w:val="right"/>
              <w:rPr>
                <w:sz w:val="22"/>
                <w:szCs w:val="24"/>
              </w:rPr>
            </w:pPr>
            <w:r w:rsidRPr="00AF1D86">
              <w:rPr>
                <w:rStyle w:val="BodyText42"/>
                <w:sz w:val="22"/>
                <w:szCs w:val="24"/>
              </w:rPr>
              <w:t>250,000</w:t>
            </w:r>
          </w:p>
        </w:tc>
      </w:tr>
      <w:tr w:rsidR="00F5348A" w:rsidRPr="00C927D9" w14:paraId="070F5B63" w14:textId="77777777" w:rsidTr="00AF1D86">
        <w:trPr>
          <w:trHeight w:val="149"/>
        </w:trPr>
        <w:tc>
          <w:tcPr>
            <w:tcW w:w="3430" w:type="dxa"/>
            <w:vAlign w:val="bottom"/>
          </w:tcPr>
          <w:p w14:paraId="62C188AF" w14:textId="77777777" w:rsidR="00F5348A" w:rsidRPr="00AF1D86" w:rsidRDefault="00F5348A" w:rsidP="00A20146">
            <w:pPr>
              <w:rPr>
                <w:rFonts w:ascii="Times New Roman" w:hAnsi="Times New Roman" w:cs="Times New Roman"/>
                <w:sz w:val="22"/>
              </w:rPr>
            </w:pPr>
          </w:p>
        </w:tc>
        <w:tc>
          <w:tcPr>
            <w:tcW w:w="4950" w:type="dxa"/>
            <w:vAlign w:val="bottom"/>
          </w:tcPr>
          <w:p w14:paraId="35A59EDB" w14:textId="77777777" w:rsidR="00F5348A" w:rsidRPr="00AF1D86" w:rsidRDefault="00C177E3" w:rsidP="00AF1D86">
            <w:pPr>
              <w:pStyle w:val="BodyText7"/>
              <w:tabs>
                <w:tab w:val="left" w:leader="dot" w:pos="4760"/>
              </w:tabs>
              <w:spacing w:line="240" w:lineRule="auto"/>
              <w:ind w:left="530" w:hanging="270"/>
              <w:rPr>
                <w:sz w:val="22"/>
                <w:szCs w:val="24"/>
              </w:rPr>
            </w:pPr>
            <w:r w:rsidRPr="00AF1D86">
              <w:rPr>
                <w:rStyle w:val="BodyText42"/>
                <w:sz w:val="22"/>
                <w:szCs w:val="24"/>
              </w:rPr>
              <w:t>Extensions</w:t>
            </w:r>
            <w:r w:rsidR="00A20146" w:rsidRPr="00AF1D86">
              <w:rPr>
                <w:rStyle w:val="BodyText42"/>
                <w:sz w:val="22"/>
                <w:szCs w:val="24"/>
              </w:rPr>
              <w:t xml:space="preserve"> to chemistry building</w:t>
            </w:r>
            <w:r w:rsidR="00AF1D86" w:rsidRPr="00AF1D86">
              <w:rPr>
                <w:rStyle w:val="BodyText42"/>
                <w:sz w:val="22"/>
                <w:szCs w:val="24"/>
              </w:rPr>
              <w:tab/>
            </w:r>
          </w:p>
        </w:tc>
        <w:tc>
          <w:tcPr>
            <w:tcW w:w="1350" w:type="dxa"/>
            <w:vAlign w:val="bottom"/>
          </w:tcPr>
          <w:p w14:paraId="2DCC0603" w14:textId="77777777" w:rsidR="00F5348A" w:rsidRPr="00AF1D86" w:rsidRDefault="00C177E3" w:rsidP="00A20146">
            <w:pPr>
              <w:pStyle w:val="BodyText7"/>
              <w:spacing w:line="240" w:lineRule="auto"/>
              <w:ind w:right="144" w:firstLine="0"/>
              <w:jc w:val="right"/>
              <w:rPr>
                <w:sz w:val="22"/>
                <w:szCs w:val="24"/>
              </w:rPr>
            </w:pPr>
            <w:r w:rsidRPr="00AF1D86">
              <w:rPr>
                <w:rStyle w:val="BodyText42"/>
                <w:sz w:val="22"/>
                <w:szCs w:val="24"/>
              </w:rPr>
              <w:t>1,916,670</w:t>
            </w:r>
          </w:p>
        </w:tc>
      </w:tr>
      <w:tr w:rsidR="00AF1D86" w:rsidRPr="00C927D9" w14:paraId="5CAB3EA7" w14:textId="77777777" w:rsidTr="00AF1D86">
        <w:trPr>
          <w:trHeight w:val="178"/>
        </w:trPr>
        <w:tc>
          <w:tcPr>
            <w:tcW w:w="3430" w:type="dxa"/>
            <w:vAlign w:val="bottom"/>
          </w:tcPr>
          <w:p w14:paraId="7331A493" w14:textId="77777777" w:rsidR="00AF1D86" w:rsidRPr="00AF1D86" w:rsidRDefault="00AF1D86" w:rsidP="00A20146">
            <w:pPr>
              <w:rPr>
                <w:rFonts w:ascii="Times New Roman" w:hAnsi="Times New Roman" w:cs="Times New Roman"/>
                <w:sz w:val="22"/>
              </w:rPr>
            </w:pPr>
          </w:p>
        </w:tc>
        <w:tc>
          <w:tcPr>
            <w:tcW w:w="4950" w:type="dxa"/>
            <w:vMerge w:val="restart"/>
            <w:vAlign w:val="bottom"/>
          </w:tcPr>
          <w:p w14:paraId="5283A3C5" w14:textId="77777777" w:rsidR="00AF1D86" w:rsidRPr="00AF1D86" w:rsidRDefault="00AF1D86" w:rsidP="00AF1D86">
            <w:pPr>
              <w:pStyle w:val="BodyText7"/>
              <w:tabs>
                <w:tab w:val="left" w:leader="dot" w:pos="4760"/>
              </w:tabs>
              <w:spacing w:line="240" w:lineRule="auto"/>
              <w:ind w:left="530" w:hanging="270"/>
              <w:rPr>
                <w:sz w:val="22"/>
                <w:szCs w:val="24"/>
              </w:rPr>
            </w:pPr>
            <w:r w:rsidRPr="00AF1D86">
              <w:rPr>
                <w:rStyle w:val="BodyText42"/>
                <w:sz w:val="22"/>
                <w:szCs w:val="24"/>
              </w:rPr>
              <w:t>Erection of mathematics and data processing building</w:t>
            </w:r>
            <w:r w:rsidRPr="00AF1D86">
              <w:rPr>
                <w:rStyle w:val="BodyText42"/>
                <w:sz w:val="22"/>
                <w:szCs w:val="24"/>
              </w:rPr>
              <w:tab/>
            </w:r>
          </w:p>
        </w:tc>
        <w:tc>
          <w:tcPr>
            <w:tcW w:w="1350" w:type="dxa"/>
            <w:vMerge w:val="restart"/>
            <w:vAlign w:val="bottom"/>
          </w:tcPr>
          <w:p w14:paraId="1F2EACE3" w14:textId="77777777" w:rsidR="00AF1D86" w:rsidRPr="00AF1D86" w:rsidRDefault="00AF1D86" w:rsidP="00A20146">
            <w:pPr>
              <w:pStyle w:val="BodyText7"/>
              <w:spacing w:line="240" w:lineRule="auto"/>
              <w:ind w:right="144"/>
              <w:jc w:val="right"/>
              <w:rPr>
                <w:sz w:val="22"/>
              </w:rPr>
            </w:pPr>
            <w:r w:rsidRPr="00AF1D86">
              <w:rPr>
                <w:rStyle w:val="BodyText42"/>
                <w:sz w:val="22"/>
                <w:szCs w:val="24"/>
              </w:rPr>
              <w:t>347,500</w:t>
            </w:r>
          </w:p>
        </w:tc>
      </w:tr>
      <w:tr w:rsidR="00AF1D86" w:rsidRPr="00C927D9" w14:paraId="6C77FB37" w14:textId="77777777" w:rsidTr="00AF1D86">
        <w:trPr>
          <w:trHeight w:val="173"/>
        </w:trPr>
        <w:tc>
          <w:tcPr>
            <w:tcW w:w="3430" w:type="dxa"/>
            <w:vAlign w:val="bottom"/>
          </w:tcPr>
          <w:p w14:paraId="308F83BB" w14:textId="77777777" w:rsidR="00AF1D86" w:rsidRPr="00AF1D86" w:rsidRDefault="00AF1D86" w:rsidP="00A20146">
            <w:pPr>
              <w:rPr>
                <w:rFonts w:ascii="Times New Roman" w:hAnsi="Times New Roman" w:cs="Times New Roman"/>
                <w:sz w:val="22"/>
              </w:rPr>
            </w:pPr>
          </w:p>
        </w:tc>
        <w:tc>
          <w:tcPr>
            <w:tcW w:w="4950" w:type="dxa"/>
            <w:vMerge/>
            <w:vAlign w:val="bottom"/>
          </w:tcPr>
          <w:p w14:paraId="0CBD6877" w14:textId="77777777" w:rsidR="00AF1D86" w:rsidRPr="00AF1D86" w:rsidRDefault="00AF1D86" w:rsidP="00AF1D86">
            <w:pPr>
              <w:pStyle w:val="BodyText7"/>
              <w:tabs>
                <w:tab w:val="left" w:leader="dot" w:pos="4760"/>
              </w:tabs>
              <w:spacing w:line="240" w:lineRule="auto"/>
              <w:ind w:firstLine="0"/>
              <w:rPr>
                <w:sz w:val="22"/>
                <w:szCs w:val="24"/>
              </w:rPr>
            </w:pPr>
          </w:p>
        </w:tc>
        <w:tc>
          <w:tcPr>
            <w:tcW w:w="1350" w:type="dxa"/>
            <w:vMerge/>
            <w:vAlign w:val="bottom"/>
          </w:tcPr>
          <w:p w14:paraId="595D544D" w14:textId="77777777" w:rsidR="00AF1D86" w:rsidRPr="00AF1D86" w:rsidRDefault="00AF1D86" w:rsidP="00A20146">
            <w:pPr>
              <w:pStyle w:val="BodyText7"/>
              <w:spacing w:line="240" w:lineRule="auto"/>
              <w:ind w:right="144" w:firstLine="0"/>
              <w:jc w:val="right"/>
              <w:rPr>
                <w:sz w:val="22"/>
                <w:szCs w:val="24"/>
              </w:rPr>
            </w:pPr>
          </w:p>
        </w:tc>
      </w:tr>
      <w:tr w:rsidR="00F5348A" w:rsidRPr="00C927D9" w14:paraId="717D8DF8" w14:textId="77777777" w:rsidTr="00AF1D86">
        <w:trPr>
          <w:trHeight w:val="158"/>
        </w:trPr>
        <w:tc>
          <w:tcPr>
            <w:tcW w:w="3430" w:type="dxa"/>
            <w:vAlign w:val="bottom"/>
          </w:tcPr>
          <w:p w14:paraId="51ED66BD" w14:textId="77777777" w:rsidR="00F5348A" w:rsidRPr="00AF1D86" w:rsidRDefault="00F5348A" w:rsidP="00A20146">
            <w:pPr>
              <w:rPr>
                <w:rFonts w:ascii="Times New Roman" w:hAnsi="Times New Roman" w:cs="Times New Roman"/>
                <w:sz w:val="22"/>
              </w:rPr>
            </w:pPr>
          </w:p>
        </w:tc>
        <w:tc>
          <w:tcPr>
            <w:tcW w:w="4950" w:type="dxa"/>
            <w:vAlign w:val="bottom"/>
          </w:tcPr>
          <w:p w14:paraId="1B8B40F2" w14:textId="77777777" w:rsidR="00F5348A" w:rsidRPr="00AF1D86" w:rsidRDefault="00A20146" w:rsidP="00AF1D86">
            <w:pPr>
              <w:pStyle w:val="BodyText7"/>
              <w:tabs>
                <w:tab w:val="left" w:leader="dot" w:pos="4760"/>
              </w:tabs>
              <w:spacing w:line="240" w:lineRule="auto"/>
              <w:ind w:left="530" w:hanging="270"/>
              <w:rPr>
                <w:sz w:val="22"/>
                <w:szCs w:val="24"/>
              </w:rPr>
            </w:pPr>
            <w:r w:rsidRPr="00AF1D86">
              <w:rPr>
                <w:rStyle w:val="BodyText42"/>
                <w:sz w:val="22"/>
                <w:szCs w:val="24"/>
              </w:rPr>
              <w:t>Minor works and services</w:t>
            </w:r>
          </w:p>
        </w:tc>
        <w:tc>
          <w:tcPr>
            <w:tcW w:w="1350" w:type="dxa"/>
            <w:vAlign w:val="bottom"/>
          </w:tcPr>
          <w:p w14:paraId="4847470D" w14:textId="77777777" w:rsidR="00F5348A" w:rsidRPr="00AF1D86" w:rsidRDefault="00C177E3" w:rsidP="00A20146">
            <w:pPr>
              <w:pStyle w:val="BodyText7"/>
              <w:spacing w:line="240" w:lineRule="auto"/>
              <w:ind w:right="144" w:firstLine="0"/>
              <w:jc w:val="right"/>
              <w:rPr>
                <w:sz w:val="22"/>
                <w:szCs w:val="24"/>
              </w:rPr>
            </w:pPr>
            <w:r w:rsidRPr="00AF1D86">
              <w:rPr>
                <w:rStyle w:val="BodyText42"/>
                <w:sz w:val="22"/>
                <w:szCs w:val="24"/>
              </w:rPr>
              <w:t>41,670</w:t>
            </w:r>
          </w:p>
        </w:tc>
      </w:tr>
      <w:tr w:rsidR="00F5348A" w:rsidRPr="00C927D9" w14:paraId="15FBFFC2" w14:textId="77777777" w:rsidTr="00AF1D86">
        <w:trPr>
          <w:trHeight w:val="206"/>
        </w:trPr>
        <w:tc>
          <w:tcPr>
            <w:tcW w:w="3430" w:type="dxa"/>
            <w:vAlign w:val="bottom"/>
          </w:tcPr>
          <w:p w14:paraId="78BC5189" w14:textId="77777777" w:rsidR="00F5348A" w:rsidRPr="00AF1D86" w:rsidRDefault="00F5348A" w:rsidP="00A20146">
            <w:pPr>
              <w:rPr>
                <w:rFonts w:ascii="Times New Roman" w:hAnsi="Times New Roman" w:cs="Times New Roman"/>
                <w:sz w:val="22"/>
              </w:rPr>
            </w:pPr>
          </w:p>
        </w:tc>
        <w:tc>
          <w:tcPr>
            <w:tcW w:w="4950" w:type="dxa"/>
            <w:vAlign w:val="bottom"/>
          </w:tcPr>
          <w:p w14:paraId="6B90EB14" w14:textId="77777777" w:rsidR="00F5348A" w:rsidRPr="00AF1D86" w:rsidRDefault="00A20146" w:rsidP="00AF1D86">
            <w:pPr>
              <w:pStyle w:val="BodyText7"/>
              <w:tabs>
                <w:tab w:val="left" w:leader="dot" w:pos="4775"/>
              </w:tabs>
              <w:spacing w:line="240" w:lineRule="auto"/>
              <w:ind w:left="530" w:hanging="270"/>
              <w:rPr>
                <w:sz w:val="22"/>
                <w:szCs w:val="24"/>
              </w:rPr>
            </w:pPr>
            <w:r w:rsidRPr="00AF1D86">
              <w:rPr>
                <w:rStyle w:val="BodyText42"/>
                <w:sz w:val="22"/>
                <w:szCs w:val="24"/>
              </w:rPr>
              <w:t>Site development</w:t>
            </w:r>
            <w:r w:rsidR="00AF1D86" w:rsidRPr="00AF1D86">
              <w:rPr>
                <w:rStyle w:val="BodyText42"/>
                <w:sz w:val="22"/>
                <w:szCs w:val="24"/>
              </w:rPr>
              <w:tab/>
            </w:r>
          </w:p>
        </w:tc>
        <w:tc>
          <w:tcPr>
            <w:tcW w:w="1350" w:type="dxa"/>
            <w:vAlign w:val="bottom"/>
          </w:tcPr>
          <w:p w14:paraId="31975747" w14:textId="77777777" w:rsidR="00F5348A" w:rsidRPr="00AF1D86" w:rsidRDefault="00C177E3" w:rsidP="00A20146">
            <w:pPr>
              <w:pStyle w:val="BodyText7"/>
              <w:spacing w:line="240" w:lineRule="auto"/>
              <w:ind w:right="144" w:firstLine="0"/>
              <w:jc w:val="right"/>
              <w:rPr>
                <w:sz w:val="22"/>
                <w:szCs w:val="24"/>
              </w:rPr>
            </w:pPr>
            <w:r w:rsidRPr="00AF1D86">
              <w:rPr>
                <w:rStyle w:val="BodyText42"/>
                <w:sz w:val="22"/>
                <w:szCs w:val="24"/>
              </w:rPr>
              <w:t>1,052,500</w:t>
            </w:r>
          </w:p>
        </w:tc>
      </w:tr>
    </w:tbl>
    <w:p w14:paraId="7F8F7B75" w14:textId="77777777" w:rsidR="00AF1D86" w:rsidRDefault="00AF1D86">
      <w:pPr>
        <w:rPr>
          <w:rFonts w:ascii="Times New Roman" w:hAnsi="Times New Roman" w:cs="Times New Roman"/>
        </w:rPr>
      </w:pPr>
      <w:r>
        <w:rPr>
          <w:rFonts w:ascii="Times New Roman" w:hAnsi="Times New Roman" w:cs="Times New Roman"/>
        </w:rPr>
        <w:br w:type="page"/>
      </w:r>
    </w:p>
    <w:tbl>
      <w:tblPr>
        <w:tblOverlap w:val="never"/>
        <w:tblW w:w="0" w:type="auto"/>
        <w:tblLayout w:type="fixed"/>
        <w:tblCellMar>
          <w:left w:w="10" w:type="dxa"/>
          <w:right w:w="10" w:type="dxa"/>
        </w:tblCellMar>
        <w:tblLook w:val="0000" w:firstRow="0" w:lastRow="0" w:firstColumn="0" w:lastColumn="0" w:noHBand="0" w:noVBand="0"/>
      </w:tblPr>
      <w:tblGrid>
        <w:gridCol w:w="3430"/>
        <w:gridCol w:w="4950"/>
        <w:gridCol w:w="1350"/>
      </w:tblGrid>
      <w:tr w:rsidR="00F5348A" w:rsidRPr="00C927D9" w14:paraId="43995FEF" w14:textId="77777777" w:rsidTr="0017523C">
        <w:trPr>
          <w:trHeight w:val="317"/>
        </w:trPr>
        <w:tc>
          <w:tcPr>
            <w:tcW w:w="3430" w:type="dxa"/>
            <w:tcBorders>
              <w:top w:val="single" w:sz="4" w:space="0" w:color="auto"/>
            </w:tcBorders>
            <w:vAlign w:val="center"/>
          </w:tcPr>
          <w:p w14:paraId="3E802A5F" w14:textId="0D267723" w:rsidR="00F5348A" w:rsidRPr="0017523C" w:rsidRDefault="00C177E3" w:rsidP="00363647">
            <w:pPr>
              <w:pStyle w:val="BodyText7"/>
              <w:spacing w:line="240" w:lineRule="auto"/>
              <w:ind w:firstLine="0"/>
              <w:rPr>
                <w:sz w:val="20"/>
                <w:szCs w:val="24"/>
              </w:rPr>
            </w:pPr>
            <w:r w:rsidRPr="0017523C">
              <w:rPr>
                <w:sz w:val="20"/>
                <w:szCs w:val="24"/>
              </w:rPr>
              <w:t>First Column</w:t>
            </w:r>
          </w:p>
        </w:tc>
        <w:tc>
          <w:tcPr>
            <w:tcW w:w="4950" w:type="dxa"/>
            <w:tcBorders>
              <w:top w:val="single" w:sz="4" w:space="0" w:color="auto"/>
            </w:tcBorders>
            <w:vAlign w:val="center"/>
          </w:tcPr>
          <w:p w14:paraId="55E64385" w14:textId="77777777" w:rsidR="00F5348A" w:rsidRPr="0017523C" w:rsidRDefault="00C177E3" w:rsidP="0017523C">
            <w:pPr>
              <w:pStyle w:val="BodyText7"/>
              <w:spacing w:line="240" w:lineRule="auto"/>
              <w:ind w:firstLine="0"/>
              <w:rPr>
                <w:sz w:val="20"/>
                <w:szCs w:val="24"/>
              </w:rPr>
            </w:pPr>
            <w:r w:rsidRPr="0017523C">
              <w:rPr>
                <w:sz w:val="20"/>
                <w:szCs w:val="24"/>
              </w:rPr>
              <w:t>Second Column</w:t>
            </w:r>
          </w:p>
        </w:tc>
        <w:tc>
          <w:tcPr>
            <w:tcW w:w="1350" w:type="dxa"/>
            <w:tcBorders>
              <w:top w:val="single" w:sz="4" w:space="0" w:color="auto"/>
            </w:tcBorders>
            <w:vAlign w:val="center"/>
          </w:tcPr>
          <w:p w14:paraId="7DB92A51" w14:textId="77777777" w:rsidR="00F5348A" w:rsidRPr="00444785" w:rsidRDefault="00C177E3" w:rsidP="0017523C">
            <w:pPr>
              <w:pStyle w:val="BodyText7"/>
              <w:spacing w:line="240" w:lineRule="auto"/>
              <w:ind w:right="144" w:firstLine="0"/>
              <w:jc w:val="right"/>
              <w:rPr>
                <w:sz w:val="20"/>
                <w:szCs w:val="20"/>
              </w:rPr>
            </w:pPr>
            <w:r w:rsidRPr="00444785">
              <w:rPr>
                <w:sz w:val="20"/>
                <w:szCs w:val="20"/>
              </w:rPr>
              <w:t>Third Column</w:t>
            </w:r>
          </w:p>
        </w:tc>
      </w:tr>
      <w:tr w:rsidR="00F5348A" w:rsidRPr="00C927D9" w14:paraId="30A62E0A" w14:textId="77777777" w:rsidTr="0017523C">
        <w:trPr>
          <w:trHeight w:val="456"/>
        </w:trPr>
        <w:tc>
          <w:tcPr>
            <w:tcW w:w="3430" w:type="dxa"/>
            <w:tcBorders>
              <w:bottom w:val="single" w:sz="4" w:space="0" w:color="auto"/>
            </w:tcBorders>
            <w:vAlign w:val="center"/>
          </w:tcPr>
          <w:p w14:paraId="6E022D10" w14:textId="77777777" w:rsidR="00F5348A" w:rsidRPr="0017523C" w:rsidRDefault="00C177E3" w:rsidP="0017523C">
            <w:pPr>
              <w:pStyle w:val="BodyText7"/>
              <w:spacing w:line="240" w:lineRule="auto"/>
              <w:ind w:firstLine="0"/>
              <w:rPr>
                <w:sz w:val="20"/>
                <w:szCs w:val="24"/>
              </w:rPr>
            </w:pPr>
            <w:r w:rsidRPr="0017523C">
              <w:rPr>
                <w:sz w:val="20"/>
                <w:szCs w:val="24"/>
              </w:rPr>
              <w:t>College of Advanced Education</w:t>
            </w:r>
          </w:p>
        </w:tc>
        <w:tc>
          <w:tcPr>
            <w:tcW w:w="4950" w:type="dxa"/>
            <w:tcBorders>
              <w:bottom w:val="single" w:sz="4" w:space="0" w:color="auto"/>
            </w:tcBorders>
            <w:vAlign w:val="center"/>
          </w:tcPr>
          <w:p w14:paraId="6487A576" w14:textId="77777777" w:rsidR="00F5348A" w:rsidRPr="0017523C" w:rsidRDefault="00C177E3" w:rsidP="0017523C">
            <w:pPr>
              <w:pStyle w:val="BodyText7"/>
              <w:spacing w:line="240" w:lineRule="auto"/>
              <w:ind w:firstLine="0"/>
              <w:rPr>
                <w:sz w:val="20"/>
                <w:szCs w:val="24"/>
              </w:rPr>
            </w:pPr>
            <w:r w:rsidRPr="0017523C">
              <w:rPr>
                <w:sz w:val="20"/>
                <w:szCs w:val="24"/>
              </w:rPr>
              <w:t>Work or other Matter</w:t>
            </w:r>
          </w:p>
        </w:tc>
        <w:tc>
          <w:tcPr>
            <w:tcW w:w="1350" w:type="dxa"/>
            <w:tcBorders>
              <w:bottom w:val="single" w:sz="4" w:space="0" w:color="auto"/>
            </w:tcBorders>
            <w:vAlign w:val="center"/>
          </w:tcPr>
          <w:p w14:paraId="42E39A60" w14:textId="77777777" w:rsidR="00F5348A" w:rsidRPr="00444785" w:rsidRDefault="00C177E3" w:rsidP="0017523C">
            <w:pPr>
              <w:pStyle w:val="BodyText7"/>
              <w:spacing w:line="240" w:lineRule="auto"/>
              <w:ind w:right="144" w:firstLine="0"/>
              <w:jc w:val="right"/>
              <w:rPr>
                <w:sz w:val="20"/>
                <w:szCs w:val="20"/>
              </w:rPr>
            </w:pPr>
            <w:r w:rsidRPr="00444785">
              <w:rPr>
                <w:sz w:val="20"/>
                <w:szCs w:val="20"/>
              </w:rPr>
              <w:t>Maximum</w:t>
            </w:r>
            <w:r w:rsidR="0017523C" w:rsidRPr="00444785">
              <w:rPr>
                <w:sz w:val="20"/>
                <w:szCs w:val="20"/>
              </w:rPr>
              <w:t xml:space="preserve"> </w:t>
            </w:r>
            <w:r w:rsidRPr="00444785">
              <w:rPr>
                <w:sz w:val="20"/>
                <w:szCs w:val="20"/>
              </w:rPr>
              <w:t>Grant</w:t>
            </w:r>
          </w:p>
        </w:tc>
      </w:tr>
      <w:tr w:rsidR="00F5348A" w:rsidRPr="00C927D9" w14:paraId="538480C7" w14:textId="77777777" w:rsidTr="0017523C">
        <w:trPr>
          <w:trHeight w:val="235"/>
        </w:trPr>
        <w:tc>
          <w:tcPr>
            <w:tcW w:w="3430" w:type="dxa"/>
            <w:tcBorders>
              <w:top w:val="single" w:sz="4" w:space="0" w:color="auto"/>
            </w:tcBorders>
          </w:tcPr>
          <w:p w14:paraId="72411550" w14:textId="77777777" w:rsidR="00F5348A" w:rsidRPr="00C927D9" w:rsidRDefault="00F5348A" w:rsidP="00BC691D">
            <w:pPr>
              <w:rPr>
                <w:rFonts w:ascii="Times New Roman" w:hAnsi="Times New Roman" w:cs="Times New Roman"/>
              </w:rPr>
            </w:pPr>
          </w:p>
        </w:tc>
        <w:tc>
          <w:tcPr>
            <w:tcW w:w="4950" w:type="dxa"/>
            <w:tcBorders>
              <w:top w:val="single" w:sz="4" w:space="0" w:color="auto"/>
            </w:tcBorders>
          </w:tcPr>
          <w:p w14:paraId="45DB9C8B" w14:textId="77777777" w:rsidR="00F5348A" w:rsidRPr="00C927D9" w:rsidRDefault="00F5348A" w:rsidP="00BC691D">
            <w:pPr>
              <w:rPr>
                <w:rFonts w:ascii="Times New Roman" w:hAnsi="Times New Roman" w:cs="Times New Roman"/>
              </w:rPr>
            </w:pPr>
          </w:p>
        </w:tc>
        <w:tc>
          <w:tcPr>
            <w:tcW w:w="1350" w:type="dxa"/>
            <w:tcBorders>
              <w:top w:val="single" w:sz="4" w:space="0" w:color="auto"/>
            </w:tcBorders>
            <w:vAlign w:val="center"/>
          </w:tcPr>
          <w:p w14:paraId="15114B5A" w14:textId="77777777" w:rsidR="00F5348A" w:rsidRPr="00C927D9" w:rsidRDefault="00C177E3" w:rsidP="0017523C">
            <w:pPr>
              <w:pStyle w:val="BodyText7"/>
              <w:spacing w:line="240" w:lineRule="auto"/>
              <w:ind w:firstLine="0"/>
              <w:jc w:val="center"/>
              <w:rPr>
                <w:sz w:val="24"/>
                <w:szCs w:val="24"/>
              </w:rPr>
            </w:pPr>
            <w:r w:rsidRPr="0017523C">
              <w:rPr>
                <w:sz w:val="22"/>
                <w:szCs w:val="24"/>
              </w:rPr>
              <w:t>$</w:t>
            </w:r>
          </w:p>
        </w:tc>
      </w:tr>
      <w:tr w:rsidR="00F5348A" w:rsidRPr="00C927D9" w14:paraId="49537955" w14:textId="77777777" w:rsidTr="0017523C">
        <w:trPr>
          <w:trHeight w:val="197"/>
        </w:trPr>
        <w:tc>
          <w:tcPr>
            <w:tcW w:w="3430" w:type="dxa"/>
          </w:tcPr>
          <w:p w14:paraId="1D4D3E44" w14:textId="77777777" w:rsidR="00F5348A" w:rsidRPr="0017523C" w:rsidRDefault="00F5348A" w:rsidP="00BC691D">
            <w:pPr>
              <w:rPr>
                <w:rFonts w:ascii="Times New Roman" w:hAnsi="Times New Roman" w:cs="Times New Roman"/>
                <w:sz w:val="22"/>
              </w:rPr>
            </w:pPr>
          </w:p>
        </w:tc>
        <w:tc>
          <w:tcPr>
            <w:tcW w:w="4950" w:type="dxa"/>
            <w:vAlign w:val="bottom"/>
          </w:tcPr>
          <w:p w14:paraId="375A86BA" w14:textId="77777777" w:rsidR="00F5348A" w:rsidRPr="0017523C" w:rsidRDefault="00C177E3" w:rsidP="0017523C">
            <w:pPr>
              <w:pStyle w:val="BodyText7"/>
              <w:spacing w:line="240" w:lineRule="auto"/>
              <w:ind w:firstLine="0"/>
              <w:rPr>
                <w:sz w:val="22"/>
                <w:szCs w:val="24"/>
              </w:rPr>
            </w:pPr>
            <w:proofErr w:type="spellStart"/>
            <w:r w:rsidRPr="0017523C">
              <w:rPr>
                <w:sz w:val="22"/>
                <w:szCs w:val="24"/>
              </w:rPr>
              <w:t>Whyalla</w:t>
            </w:r>
            <w:proofErr w:type="spellEnd"/>
            <w:r w:rsidRPr="0017523C">
              <w:rPr>
                <w:sz w:val="22"/>
                <w:szCs w:val="24"/>
              </w:rPr>
              <w:t xml:space="preserve"> campus—</w:t>
            </w:r>
          </w:p>
        </w:tc>
        <w:tc>
          <w:tcPr>
            <w:tcW w:w="1350" w:type="dxa"/>
          </w:tcPr>
          <w:p w14:paraId="26EF671D" w14:textId="77777777" w:rsidR="00F5348A" w:rsidRPr="0017523C" w:rsidRDefault="00F5348A" w:rsidP="00BC691D">
            <w:pPr>
              <w:rPr>
                <w:rFonts w:ascii="Times New Roman" w:hAnsi="Times New Roman" w:cs="Times New Roman"/>
                <w:sz w:val="22"/>
              </w:rPr>
            </w:pPr>
          </w:p>
        </w:tc>
      </w:tr>
      <w:tr w:rsidR="00F5348A" w:rsidRPr="00C927D9" w14:paraId="09B4C197" w14:textId="77777777" w:rsidTr="0017523C">
        <w:trPr>
          <w:trHeight w:val="134"/>
        </w:trPr>
        <w:tc>
          <w:tcPr>
            <w:tcW w:w="3430" w:type="dxa"/>
          </w:tcPr>
          <w:p w14:paraId="22629BC1" w14:textId="77777777" w:rsidR="00F5348A" w:rsidRPr="0017523C" w:rsidRDefault="00F5348A" w:rsidP="00BC691D">
            <w:pPr>
              <w:rPr>
                <w:rFonts w:ascii="Times New Roman" w:hAnsi="Times New Roman" w:cs="Times New Roman"/>
                <w:sz w:val="22"/>
              </w:rPr>
            </w:pPr>
          </w:p>
        </w:tc>
        <w:tc>
          <w:tcPr>
            <w:tcW w:w="4950" w:type="dxa"/>
            <w:vAlign w:val="bottom"/>
          </w:tcPr>
          <w:p w14:paraId="3BFE07D7" w14:textId="77777777" w:rsidR="00F5348A" w:rsidRPr="0017523C" w:rsidRDefault="00C177E3" w:rsidP="0017523C">
            <w:pPr>
              <w:pStyle w:val="BodyText7"/>
              <w:tabs>
                <w:tab w:val="left" w:leader="dot" w:pos="4760"/>
              </w:tabs>
              <w:spacing w:line="240" w:lineRule="auto"/>
              <w:ind w:firstLine="260"/>
              <w:rPr>
                <w:sz w:val="22"/>
                <w:szCs w:val="24"/>
              </w:rPr>
            </w:pPr>
            <w:r w:rsidRPr="0017523C">
              <w:rPr>
                <w:sz w:val="22"/>
                <w:szCs w:val="24"/>
              </w:rPr>
              <w:t>Commencement of library and union building</w:t>
            </w:r>
            <w:r w:rsidR="0017523C" w:rsidRPr="0017523C">
              <w:rPr>
                <w:sz w:val="22"/>
                <w:szCs w:val="24"/>
              </w:rPr>
              <w:tab/>
            </w:r>
          </w:p>
        </w:tc>
        <w:tc>
          <w:tcPr>
            <w:tcW w:w="1350" w:type="dxa"/>
            <w:vAlign w:val="bottom"/>
          </w:tcPr>
          <w:p w14:paraId="1B7F9CF2" w14:textId="77777777" w:rsidR="00F5348A" w:rsidRPr="0017523C" w:rsidRDefault="00C177E3" w:rsidP="0017523C">
            <w:pPr>
              <w:pStyle w:val="BodyText7"/>
              <w:spacing w:line="240" w:lineRule="auto"/>
              <w:ind w:right="144" w:firstLine="0"/>
              <w:jc w:val="right"/>
              <w:rPr>
                <w:sz w:val="22"/>
                <w:szCs w:val="24"/>
              </w:rPr>
            </w:pPr>
            <w:r w:rsidRPr="0017523C">
              <w:rPr>
                <w:sz w:val="22"/>
                <w:szCs w:val="24"/>
              </w:rPr>
              <w:t>353,330</w:t>
            </w:r>
          </w:p>
        </w:tc>
      </w:tr>
      <w:tr w:rsidR="00F5348A" w:rsidRPr="00C927D9" w14:paraId="283DF90C" w14:textId="77777777" w:rsidTr="0017523C">
        <w:trPr>
          <w:trHeight w:val="206"/>
        </w:trPr>
        <w:tc>
          <w:tcPr>
            <w:tcW w:w="3430" w:type="dxa"/>
          </w:tcPr>
          <w:p w14:paraId="767370E1" w14:textId="77777777" w:rsidR="00F5348A" w:rsidRPr="0017523C" w:rsidRDefault="00F5348A" w:rsidP="00BC691D">
            <w:pPr>
              <w:rPr>
                <w:rFonts w:ascii="Times New Roman" w:hAnsi="Times New Roman" w:cs="Times New Roman"/>
                <w:sz w:val="22"/>
              </w:rPr>
            </w:pPr>
          </w:p>
        </w:tc>
        <w:tc>
          <w:tcPr>
            <w:tcW w:w="4950" w:type="dxa"/>
            <w:vAlign w:val="bottom"/>
          </w:tcPr>
          <w:p w14:paraId="45BE5C54" w14:textId="77777777" w:rsidR="00F5348A" w:rsidRPr="0017523C" w:rsidRDefault="0017523C" w:rsidP="0017523C">
            <w:pPr>
              <w:pStyle w:val="BodyText7"/>
              <w:tabs>
                <w:tab w:val="left" w:leader="dot" w:pos="4760"/>
              </w:tabs>
              <w:spacing w:line="240" w:lineRule="auto"/>
              <w:ind w:firstLine="260"/>
              <w:rPr>
                <w:sz w:val="22"/>
                <w:szCs w:val="24"/>
              </w:rPr>
            </w:pPr>
            <w:r w:rsidRPr="0017523C">
              <w:rPr>
                <w:sz w:val="22"/>
                <w:szCs w:val="24"/>
              </w:rPr>
              <w:t>Equipment</w:t>
            </w:r>
            <w:r w:rsidRPr="0017523C">
              <w:rPr>
                <w:sz w:val="22"/>
                <w:szCs w:val="24"/>
              </w:rPr>
              <w:tab/>
            </w:r>
          </w:p>
        </w:tc>
        <w:tc>
          <w:tcPr>
            <w:tcW w:w="1350" w:type="dxa"/>
            <w:vAlign w:val="bottom"/>
          </w:tcPr>
          <w:p w14:paraId="32E8CE45" w14:textId="77777777" w:rsidR="00F5348A" w:rsidRPr="0017523C" w:rsidRDefault="00C177E3" w:rsidP="0017523C">
            <w:pPr>
              <w:pStyle w:val="BodyText7"/>
              <w:spacing w:line="240" w:lineRule="auto"/>
              <w:ind w:right="144" w:firstLine="0"/>
              <w:jc w:val="right"/>
              <w:rPr>
                <w:sz w:val="22"/>
                <w:szCs w:val="24"/>
              </w:rPr>
            </w:pPr>
            <w:r w:rsidRPr="0017523C">
              <w:rPr>
                <w:sz w:val="22"/>
                <w:szCs w:val="24"/>
              </w:rPr>
              <w:t>1,829,170</w:t>
            </w:r>
          </w:p>
        </w:tc>
      </w:tr>
      <w:tr w:rsidR="00F5348A" w:rsidRPr="00C927D9" w14:paraId="3683A6D7" w14:textId="77777777" w:rsidTr="0017523C">
        <w:trPr>
          <w:trHeight w:val="211"/>
        </w:trPr>
        <w:tc>
          <w:tcPr>
            <w:tcW w:w="3430" w:type="dxa"/>
          </w:tcPr>
          <w:p w14:paraId="6C87FBE0" w14:textId="77777777" w:rsidR="00F5348A" w:rsidRPr="0017523C" w:rsidRDefault="00F5348A" w:rsidP="00BC691D">
            <w:pPr>
              <w:rPr>
                <w:rFonts w:ascii="Times New Roman" w:hAnsi="Times New Roman" w:cs="Times New Roman"/>
                <w:sz w:val="22"/>
              </w:rPr>
            </w:pPr>
          </w:p>
        </w:tc>
        <w:tc>
          <w:tcPr>
            <w:tcW w:w="4950" w:type="dxa"/>
            <w:vAlign w:val="bottom"/>
          </w:tcPr>
          <w:p w14:paraId="37D6BB42" w14:textId="77777777" w:rsidR="00F5348A" w:rsidRPr="0017523C" w:rsidRDefault="0017523C" w:rsidP="0017523C">
            <w:pPr>
              <w:pStyle w:val="BodyText7"/>
              <w:tabs>
                <w:tab w:val="left" w:leader="dot" w:pos="4760"/>
              </w:tabs>
              <w:spacing w:line="240" w:lineRule="auto"/>
              <w:ind w:firstLine="260"/>
              <w:rPr>
                <w:sz w:val="22"/>
                <w:szCs w:val="24"/>
              </w:rPr>
            </w:pPr>
            <w:r w:rsidRPr="0017523C">
              <w:rPr>
                <w:sz w:val="22"/>
                <w:szCs w:val="24"/>
              </w:rPr>
              <w:t>Planning</w:t>
            </w:r>
            <w:r w:rsidRPr="0017523C">
              <w:rPr>
                <w:sz w:val="22"/>
                <w:szCs w:val="24"/>
              </w:rPr>
              <w:tab/>
            </w:r>
          </w:p>
        </w:tc>
        <w:tc>
          <w:tcPr>
            <w:tcW w:w="1350" w:type="dxa"/>
            <w:tcBorders>
              <w:bottom w:val="single" w:sz="4" w:space="0" w:color="auto"/>
            </w:tcBorders>
            <w:vAlign w:val="bottom"/>
          </w:tcPr>
          <w:p w14:paraId="43DAA89F" w14:textId="77777777" w:rsidR="00F5348A" w:rsidRPr="0017523C" w:rsidRDefault="00C177E3" w:rsidP="0017523C">
            <w:pPr>
              <w:pStyle w:val="BodyText7"/>
              <w:spacing w:line="240" w:lineRule="auto"/>
              <w:ind w:right="144" w:firstLine="0"/>
              <w:jc w:val="right"/>
              <w:rPr>
                <w:sz w:val="22"/>
                <w:szCs w:val="24"/>
              </w:rPr>
            </w:pPr>
            <w:r w:rsidRPr="0017523C">
              <w:rPr>
                <w:sz w:val="22"/>
                <w:szCs w:val="24"/>
              </w:rPr>
              <w:t>165,000</w:t>
            </w:r>
          </w:p>
        </w:tc>
      </w:tr>
      <w:tr w:rsidR="00F5348A" w:rsidRPr="00C927D9" w14:paraId="7666CBBB" w14:textId="77777777" w:rsidTr="0017523C">
        <w:trPr>
          <w:trHeight w:val="346"/>
        </w:trPr>
        <w:tc>
          <w:tcPr>
            <w:tcW w:w="3430" w:type="dxa"/>
          </w:tcPr>
          <w:p w14:paraId="73A46017" w14:textId="77777777" w:rsidR="00F5348A" w:rsidRPr="0017523C" w:rsidRDefault="00F5348A" w:rsidP="00BC691D">
            <w:pPr>
              <w:rPr>
                <w:rFonts w:ascii="Times New Roman" w:hAnsi="Times New Roman" w:cs="Times New Roman"/>
                <w:sz w:val="22"/>
              </w:rPr>
            </w:pPr>
          </w:p>
        </w:tc>
        <w:tc>
          <w:tcPr>
            <w:tcW w:w="4950" w:type="dxa"/>
            <w:tcBorders>
              <w:bottom w:val="single" w:sz="4" w:space="0" w:color="auto"/>
            </w:tcBorders>
            <w:vAlign w:val="bottom"/>
          </w:tcPr>
          <w:p w14:paraId="04075855" w14:textId="77777777" w:rsidR="00F5348A" w:rsidRPr="0017523C" w:rsidRDefault="00F5348A" w:rsidP="0017523C">
            <w:pPr>
              <w:rPr>
                <w:rFonts w:ascii="Times New Roman" w:hAnsi="Times New Roman" w:cs="Times New Roman"/>
                <w:sz w:val="22"/>
              </w:rPr>
            </w:pPr>
          </w:p>
        </w:tc>
        <w:tc>
          <w:tcPr>
            <w:tcW w:w="1350" w:type="dxa"/>
            <w:tcBorders>
              <w:top w:val="single" w:sz="4" w:space="0" w:color="auto"/>
              <w:bottom w:val="single" w:sz="4" w:space="0" w:color="auto"/>
            </w:tcBorders>
            <w:vAlign w:val="bottom"/>
          </w:tcPr>
          <w:p w14:paraId="28D45FAA" w14:textId="77777777" w:rsidR="00F5348A" w:rsidRPr="0017523C" w:rsidRDefault="00C177E3" w:rsidP="0017523C">
            <w:pPr>
              <w:pStyle w:val="BodyText7"/>
              <w:spacing w:line="240" w:lineRule="auto"/>
              <w:ind w:right="144" w:firstLine="0"/>
              <w:jc w:val="right"/>
              <w:rPr>
                <w:sz w:val="22"/>
                <w:szCs w:val="24"/>
              </w:rPr>
            </w:pPr>
            <w:r w:rsidRPr="0017523C">
              <w:rPr>
                <w:sz w:val="22"/>
                <w:szCs w:val="24"/>
              </w:rPr>
              <w:t>9,166,670</w:t>
            </w:r>
          </w:p>
        </w:tc>
      </w:tr>
      <w:tr w:rsidR="0017523C" w:rsidRPr="00C927D9" w14:paraId="4F6D7DFE" w14:textId="77777777" w:rsidTr="0017523C">
        <w:trPr>
          <w:trHeight w:val="240"/>
        </w:trPr>
        <w:tc>
          <w:tcPr>
            <w:tcW w:w="3430" w:type="dxa"/>
            <w:vMerge w:val="restart"/>
            <w:vAlign w:val="bottom"/>
          </w:tcPr>
          <w:p w14:paraId="60A2B001" w14:textId="77777777" w:rsidR="0017523C" w:rsidRPr="0017523C" w:rsidRDefault="0017523C" w:rsidP="0017523C">
            <w:pPr>
              <w:pStyle w:val="BodyText7"/>
              <w:spacing w:line="240" w:lineRule="auto"/>
              <w:ind w:left="450" w:hanging="180"/>
              <w:rPr>
                <w:sz w:val="22"/>
                <w:szCs w:val="24"/>
              </w:rPr>
            </w:pPr>
            <w:r w:rsidRPr="0017523C">
              <w:rPr>
                <w:sz w:val="22"/>
                <w:szCs w:val="24"/>
              </w:rPr>
              <w:t>Sturt College of Advanced Education</w:t>
            </w:r>
          </w:p>
        </w:tc>
        <w:tc>
          <w:tcPr>
            <w:tcW w:w="4950" w:type="dxa"/>
            <w:tcBorders>
              <w:top w:val="single" w:sz="4" w:space="0" w:color="auto"/>
            </w:tcBorders>
            <w:vAlign w:val="bottom"/>
          </w:tcPr>
          <w:p w14:paraId="5C4705EE" w14:textId="77777777" w:rsidR="0017523C" w:rsidRPr="0017523C" w:rsidRDefault="0017523C" w:rsidP="0017523C">
            <w:pPr>
              <w:pStyle w:val="BodyText7"/>
              <w:tabs>
                <w:tab w:val="left" w:leader="dot" w:pos="4760"/>
              </w:tabs>
              <w:spacing w:line="240" w:lineRule="auto"/>
              <w:ind w:firstLine="0"/>
              <w:rPr>
                <w:sz w:val="22"/>
                <w:szCs w:val="24"/>
              </w:rPr>
            </w:pPr>
            <w:r w:rsidRPr="0017523C">
              <w:rPr>
                <w:sz w:val="22"/>
                <w:szCs w:val="24"/>
              </w:rPr>
              <w:t>Alterations to main building</w:t>
            </w:r>
            <w:r w:rsidRPr="0017523C">
              <w:rPr>
                <w:sz w:val="22"/>
                <w:szCs w:val="24"/>
              </w:rPr>
              <w:tab/>
            </w:r>
          </w:p>
        </w:tc>
        <w:tc>
          <w:tcPr>
            <w:tcW w:w="1350" w:type="dxa"/>
            <w:tcBorders>
              <w:top w:val="single" w:sz="4" w:space="0" w:color="auto"/>
            </w:tcBorders>
            <w:vAlign w:val="bottom"/>
          </w:tcPr>
          <w:p w14:paraId="2BBB670F" w14:textId="77777777" w:rsidR="0017523C" w:rsidRPr="0017523C" w:rsidRDefault="0017523C" w:rsidP="0017523C">
            <w:pPr>
              <w:pStyle w:val="BodyText7"/>
              <w:spacing w:line="240" w:lineRule="auto"/>
              <w:ind w:right="144" w:firstLine="0"/>
              <w:jc w:val="right"/>
              <w:rPr>
                <w:sz w:val="22"/>
                <w:szCs w:val="24"/>
              </w:rPr>
            </w:pPr>
            <w:r w:rsidRPr="0017523C">
              <w:rPr>
                <w:sz w:val="22"/>
                <w:szCs w:val="24"/>
              </w:rPr>
              <w:t>4,500</w:t>
            </w:r>
          </w:p>
        </w:tc>
      </w:tr>
      <w:tr w:rsidR="0017523C" w:rsidRPr="00C927D9" w14:paraId="7A706A1D" w14:textId="77777777" w:rsidTr="0017523C">
        <w:trPr>
          <w:trHeight w:val="182"/>
        </w:trPr>
        <w:tc>
          <w:tcPr>
            <w:tcW w:w="3430" w:type="dxa"/>
            <w:vMerge/>
            <w:vAlign w:val="bottom"/>
          </w:tcPr>
          <w:p w14:paraId="3687676B" w14:textId="77777777" w:rsidR="0017523C" w:rsidRPr="0017523C" w:rsidRDefault="0017523C" w:rsidP="0017523C">
            <w:pPr>
              <w:pStyle w:val="BodyText7"/>
              <w:spacing w:line="240" w:lineRule="auto"/>
              <w:ind w:firstLine="0"/>
              <w:rPr>
                <w:sz w:val="22"/>
                <w:szCs w:val="24"/>
              </w:rPr>
            </w:pPr>
          </w:p>
        </w:tc>
        <w:tc>
          <w:tcPr>
            <w:tcW w:w="4950" w:type="dxa"/>
            <w:vAlign w:val="bottom"/>
          </w:tcPr>
          <w:p w14:paraId="03974E2A" w14:textId="77777777" w:rsidR="0017523C" w:rsidRPr="0017523C" w:rsidRDefault="0017523C" w:rsidP="0017523C">
            <w:pPr>
              <w:pStyle w:val="BodyText7"/>
              <w:tabs>
                <w:tab w:val="left" w:leader="dot" w:pos="4760"/>
              </w:tabs>
              <w:spacing w:line="240" w:lineRule="auto"/>
              <w:ind w:firstLine="0"/>
              <w:rPr>
                <w:sz w:val="22"/>
                <w:szCs w:val="24"/>
              </w:rPr>
            </w:pPr>
            <w:r w:rsidRPr="0017523C">
              <w:rPr>
                <w:sz w:val="22"/>
                <w:szCs w:val="24"/>
              </w:rPr>
              <w:t>Alterations to link wing building</w:t>
            </w:r>
            <w:r w:rsidRPr="0017523C">
              <w:rPr>
                <w:sz w:val="22"/>
                <w:szCs w:val="24"/>
              </w:rPr>
              <w:tab/>
            </w:r>
          </w:p>
        </w:tc>
        <w:tc>
          <w:tcPr>
            <w:tcW w:w="1350" w:type="dxa"/>
            <w:vAlign w:val="bottom"/>
          </w:tcPr>
          <w:p w14:paraId="5E9E5003" w14:textId="77777777" w:rsidR="0017523C" w:rsidRPr="0017523C" w:rsidRDefault="0017523C" w:rsidP="0017523C">
            <w:pPr>
              <w:pStyle w:val="BodyText7"/>
              <w:spacing w:line="240" w:lineRule="auto"/>
              <w:ind w:right="144" w:firstLine="0"/>
              <w:jc w:val="right"/>
              <w:rPr>
                <w:sz w:val="22"/>
                <w:szCs w:val="24"/>
              </w:rPr>
            </w:pPr>
            <w:r w:rsidRPr="0017523C">
              <w:rPr>
                <w:sz w:val="22"/>
                <w:szCs w:val="24"/>
              </w:rPr>
              <w:t>230,400</w:t>
            </w:r>
          </w:p>
        </w:tc>
      </w:tr>
      <w:tr w:rsidR="00F5348A" w:rsidRPr="00C927D9" w14:paraId="1B54D3BB" w14:textId="77777777" w:rsidTr="0017523C">
        <w:trPr>
          <w:trHeight w:val="178"/>
        </w:trPr>
        <w:tc>
          <w:tcPr>
            <w:tcW w:w="3430" w:type="dxa"/>
            <w:vAlign w:val="bottom"/>
          </w:tcPr>
          <w:p w14:paraId="45A3D15F" w14:textId="77777777" w:rsidR="00F5348A" w:rsidRPr="0017523C" w:rsidRDefault="00F5348A" w:rsidP="0017523C">
            <w:pPr>
              <w:rPr>
                <w:rFonts w:ascii="Times New Roman" w:hAnsi="Times New Roman" w:cs="Times New Roman"/>
                <w:sz w:val="22"/>
              </w:rPr>
            </w:pPr>
          </w:p>
        </w:tc>
        <w:tc>
          <w:tcPr>
            <w:tcW w:w="4950" w:type="dxa"/>
            <w:vAlign w:val="bottom"/>
          </w:tcPr>
          <w:p w14:paraId="38A406A6" w14:textId="77777777" w:rsidR="00F5348A" w:rsidRPr="0017523C" w:rsidRDefault="00C177E3" w:rsidP="0017523C">
            <w:pPr>
              <w:pStyle w:val="BodyText7"/>
              <w:tabs>
                <w:tab w:val="left" w:leader="dot" w:pos="4760"/>
              </w:tabs>
              <w:spacing w:line="240" w:lineRule="auto"/>
              <w:ind w:firstLine="0"/>
              <w:rPr>
                <w:sz w:val="22"/>
                <w:szCs w:val="24"/>
              </w:rPr>
            </w:pPr>
            <w:r w:rsidRPr="0017523C">
              <w:rPr>
                <w:sz w:val="22"/>
                <w:szCs w:val="24"/>
              </w:rPr>
              <w:t>Erec</w:t>
            </w:r>
            <w:r w:rsidR="0017523C" w:rsidRPr="0017523C">
              <w:rPr>
                <w:sz w:val="22"/>
                <w:szCs w:val="24"/>
              </w:rPr>
              <w:t>tion of science/music building</w:t>
            </w:r>
            <w:r w:rsidR="0017523C" w:rsidRPr="0017523C">
              <w:rPr>
                <w:sz w:val="22"/>
                <w:szCs w:val="24"/>
              </w:rPr>
              <w:tab/>
            </w:r>
          </w:p>
        </w:tc>
        <w:tc>
          <w:tcPr>
            <w:tcW w:w="1350" w:type="dxa"/>
            <w:vAlign w:val="bottom"/>
          </w:tcPr>
          <w:p w14:paraId="079FDFAE" w14:textId="77777777" w:rsidR="00F5348A" w:rsidRPr="0017523C" w:rsidRDefault="00C177E3" w:rsidP="0017523C">
            <w:pPr>
              <w:pStyle w:val="BodyText7"/>
              <w:spacing w:line="240" w:lineRule="auto"/>
              <w:ind w:right="144" w:firstLine="0"/>
              <w:jc w:val="right"/>
              <w:rPr>
                <w:sz w:val="22"/>
                <w:szCs w:val="24"/>
              </w:rPr>
            </w:pPr>
            <w:r w:rsidRPr="0017523C">
              <w:rPr>
                <w:sz w:val="22"/>
                <w:szCs w:val="24"/>
              </w:rPr>
              <w:t>495,900</w:t>
            </w:r>
          </w:p>
        </w:tc>
      </w:tr>
      <w:tr w:rsidR="00F5348A" w:rsidRPr="00C927D9" w14:paraId="13E382D5" w14:textId="77777777" w:rsidTr="0017523C">
        <w:trPr>
          <w:trHeight w:val="163"/>
        </w:trPr>
        <w:tc>
          <w:tcPr>
            <w:tcW w:w="3430" w:type="dxa"/>
            <w:vAlign w:val="bottom"/>
          </w:tcPr>
          <w:p w14:paraId="204B6548" w14:textId="77777777" w:rsidR="00F5348A" w:rsidRPr="0017523C" w:rsidRDefault="00F5348A" w:rsidP="0017523C">
            <w:pPr>
              <w:rPr>
                <w:rFonts w:ascii="Times New Roman" w:hAnsi="Times New Roman" w:cs="Times New Roman"/>
                <w:sz w:val="22"/>
              </w:rPr>
            </w:pPr>
          </w:p>
        </w:tc>
        <w:tc>
          <w:tcPr>
            <w:tcW w:w="4950" w:type="dxa"/>
            <w:vAlign w:val="bottom"/>
          </w:tcPr>
          <w:p w14:paraId="0779456A" w14:textId="77777777" w:rsidR="00F5348A" w:rsidRPr="0017523C" w:rsidRDefault="0017523C" w:rsidP="0017523C">
            <w:pPr>
              <w:pStyle w:val="BodyText7"/>
              <w:tabs>
                <w:tab w:val="left" w:leader="dot" w:pos="4760"/>
              </w:tabs>
              <w:spacing w:line="240" w:lineRule="auto"/>
              <w:ind w:firstLine="0"/>
              <w:rPr>
                <w:sz w:val="22"/>
                <w:szCs w:val="24"/>
              </w:rPr>
            </w:pPr>
            <w:r w:rsidRPr="0017523C">
              <w:rPr>
                <w:sz w:val="22"/>
                <w:szCs w:val="24"/>
              </w:rPr>
              <w:t>Equipment</w:t>
            </w:r>
            <w:r w:rsidRPr="0017523C">
              <w:rPr>
                <w:sz w:val="22"/>
                <w:szCs w:val="24"/>
              </w:rPr>
              <w:tab/>
            </w:r>
          </w:p>
        </w:tc>
        <w:tc>
          <w:tcPr>
            <w:tcW w:w="1350" w:type="dxa"/>
            <w:vAlign w:val="bottom"/>
          </w:tcPr>
          <w:p w14:paraId="5268A735" w14:textId="77777777" w:rsidR="00F5348A" w:rsidRPr="0017523C" w:rsidRDefault="00C177E3" w:rsidP="0017523C">
            <w:pPr>
              <w:pStyle w:val="BodyText7"/>
              <w:spacing w:line="240" w:lineRule="auto"/>
              <w:ind w:right="144" w:firstLine="0"/>
              <w:jc w:val="right"/>
              <w:rPr>
                <w:sz w:val="22"/>
                <w:szCs w:val="24"/>
              </w:rPr>
            </w:pPr>
            <w:r w:rsidRPr="0017523C">
              <w:rPr>
                <w:sz w:val="22"/>
                <w:szCs w:val="24"/>
              </w:rPr>
              <w:t>45,000</w:t>
            </w:r>
          </w:p>
        </w:tc>
      </w:tr>
      <w:tr w:rsidR="00F5348A" w:rsidRPr="00C927D9" w14:paraId="575A6505" w14:textId="77777777" w:rsidTr="0017523C">
        <w:trPr>
          <w:trHeight w:val="168"/>
        </w:trPr>
        <w:tc>
          <w:tcPr>
            <w:tcW w:w="3430" w:type="dxa"/>
            <w:vAlign w:val="bottom"/>
          </w:tcPr>
          <w:p w14:paraId="1A1EF268" w14:textId="77777777" w:rsidR="00F5348A" w:rsidRPr="0017523C" w:rsidRDefault="00F5348A" w:rsidP="0017523C">
            <w:pPr>
              <w:rPr>
                <w:rFonts w:ascii="Times New Roman" w:hAnsi="Times New Roman" w:cs="Times New Roman"/>
                <w:sz w:val="22"/>
              </w:rPr>
            </w:pPr>
          </w:p>
        </w:tc>
        <w:tc>
          <w:tcPr>
            <w:tcW w:w="4950" w:type="dxa"/>
            <w:vAlign w:val="bottom"/>
          </w:tcPr>
          <w:p w14:paraId="30464F22" w14:textId="77777777" w:rsidR="00F5348A" w:rsidRPr="0017523C" w:rsidRDefault="0017523C" w:rsidP="0017523C">
            <w:pPr>
              <w:pStyle w:val="BodyText7"/>
              <w:tabs>
                <w:tab w:val="left" w:leader="dot" w:pos="4760"/>
              </w:tabs>
              <w:spacing w:line="240" w:lineRule="auto"/>
              <w:ind w:firstLine="0"/>
              <w:rPr>
                <w:sz w:val="22"/>
                <w:szCs w:val="24"/>
              </w:rPr>
            </w:pPr>
            <w:r w:rsidRPr="0017523C">
              <w:rPr>
                <w:sz w:val="22"/>
                <w:szCs w:val="24"/>
              </w:rPr>
              <w:t>Purchase of land</w:t>
            </w:r>
            <w:r w:rsidRPr="0017523C">
              <w:rPr>
                <w:sz w:val="22"/>
                <w:szCs w:val="24"/>
              </w:rPr>
              <w:tab/>
            </w:r>
          </w:p>
        </w:tc>
        <w:tc>
          <w:tcPr>
            <w:tcW w:w="1350" w:type="dxa"/>
            <w:vAlign w:val="bottom"/>
          </w:tcPr>
          <w:p w14:paraId="14568C8B" w14:textId="77777777" w:rsidR="00F5348A" w:rsidRPr="0017523C" w:rsidRDefault="00C177E3" w:rsidP="0017523C">
            <w:pPr>
              <w:pStyle w:val="BodyText7"/>
              <w:spacing w:line="240" w:lineRule="auto"/>
              <w:ind w:right="144" w:firstLine="0"/>
              <w:jc w:val="right"/>
              <w:rPr>
                <w:sz w:val="22"/>
                <w:szCs w:val="24"/>
              </w:rPr>
            </w:pPr>
            <w:r w:rsidRPr="0017523C">
              <w:rPr>
                <w:sz w:val="22"/>
                <w:szCs w:val="24"/>
              </w:rPr>
              <w:t>16,200</w:t>
            </w:r>
          </w:p>
        </w:tc>
      </w:tr>
      <w:tr w:rsidR="00F5348A" w:rsidRPr="00C927D9" w14:paraId="7FC4E325" w14:textId="77777777" w:rsidTr="0017523C">
        <w:trPr>
          <w:trHeight w:val="254"/>
        </w:trPr>
        <w:tc>
          <w:tcPr>
            <w:tcW w:w="3430" w:type="dxa"/>
            <w:vAlign w:val="bottom"/>
          </w:tcPr>
          <w:p w14:paraId="41E25752" w14:textId="77777777" w:rsidR="00F5348A" w:rsidRPr="0017523C" w:rsidRDefault="00F5348A" w:rsidP="0017523C">
            <w:pPr>
              <w:rPr>
                <w:rFonts w:ascii="Times New Roman" w:hAnsi="Times New Roman" w:cs="Times New Roman"/>
                <w:sz w:val="22"/>
              </w:rPr>
            </w:pPr>
          </w:p>
        </w:tc>
        <w:tc>
          <w:tcPr>
            <w:tcW w:w="4950" w:type="dxa"/>
            <w:vAlign w:val="bottom"/>
          </w:tcPr>
          <w:p w14:paraId="233CAAD9" w14:textId="77777777" w:rsidR="00F5348A" w:rsidRPr="0017523C" w:rsidRDefault="00C177E3" w:rsidP="0017523C">
            <w:pPr>
              <w:pStyle w:val="BodyText7"/>
              <w:tabs>
                <w:tab w:val="left" w:leader="dot" w:pos="4760"/>
              </w:tabs>
              <w:spacing w:line="240" w:lineRule="auto"/>
              <w:ind w:firstLine="0"/>
              <w:rPr>
                <w:sz w:val="22"/>
                <w:szCs w:val="24"/>
              </w:rPr>
            </w:pPr>
            <w:r w:rsidRPr="0017523C">
              <w:rPr>
                <w:sz w:val="22"/>
                <w:szCs w:val="24"/>
              </w:rPr>
              <w:t>Plannin</w:t>
            </w:r>
            <w:r w:rsidR="0017523C" w:rsidRPr="0017523C">
              <w:rPr>
                <w:sz w:val="22"/>
                <w:szCs w:val="24"/>
              </w:rPr>
              <w:t>g</w:t>
            </w:r>
            <w:r w:rsidR="0017523C" w:rsidRPr="0017523C">
              <w:rPr>
                <w:sz w:val="22"/>
                <w:szCs w:val="24"/>
              </w:rPr>
              <w:tab/>
            </w:r>
          </w:p>
        </w:tc>
        <w:tc>
          <w:tcPr>
            <w:tcW w:w="1350" w:type="dxa"/>
            <w:tcBorders>
              <w:bottom w:val="single" w:sz="4" w:space="0" w:color="auto"/>
            </w:tcBorders>
            <w:vAlign w:val="bottom"/>
          </w:tcPr>
          <w:p w14:paraId="69731A4D" w14:textId="77777777" w:rsidR="00F5348A" w:rsidRPr="0017523C" w:rsidRDefault="00C177E3" w:rsidP="0017523C">
            <w:pPr>
              <w:pStyle w:val="BodyText7"/>
              <w:spacing w:line="240" w:lineRule="auto"/>
              <w:ind w:right="144" w:firstLine="0"/>
              <w:jc w:val="right"/>
              <w:rPr>
                <w:sz w:val="22"/>
                <w:szCs w:val="24"/>
              </w:rPr>
            </w:pPr>
            <w:r w:rsidRPr="0017523C">
              <w:rPr>
                <w:sz w:val="22"/>
                <w:szCs w:val="24"/>
              </w:rPr>
              <w:t>18,000</w:t>
            </w:r>
          </w:p>
        </w:tc>
      </w:tr>
      <w:tr w:rsidR="00F5348A" w:rsidRPr="00C927D9" w14:paraId="5FE34D31" w14:textId="77777777" w:rsidTr="0017523C">
        <w:trPr>
          <w:trHeight w:val="331"/>
        </w:trPr>
        <w:tc>
          <w:tcPr>
            <w:tcW w:w="3430" w:type="dxa"/>
            <w:vAlign w:val="bottom"/>
          </w:tcPr>
          <w:p w14:paraId="3F4B0737" w14:textId="77777777" w:rsidR="00F5348A" w:rsidRPr="0017523C" w:rsidRDefault="00F5348A" w:rsidP="0017523C">
            <w:pPr>
              <w:rPr>
                <w:rFonts w:ascii="Times New Roman" w:hAnsi="Times New Roman" w:cs="Times New Roman"/>
                <w:sz w:val="22"/>
              </w:rPr>
            </w:pPr>
          </w:p>
        </w:tc>
        <w:tc>
          <w:tcPr>
            <w:tcW w:w="4950" w:type="dxa"/>
            <w:tcBorders>
              <w:bottom w:val="single" w:sz="4" w:space="0" w:color="auto"/>
            </w:tcBorders>
            <w:vAlign w:val="bottom"/>
          </w:tcPr>
          <w:p w14:paraId="3C609DBA" w14:textId="77777777" w:rsidR="00F5348A" w:rsidRPr="0017523C" w:rsidRDefault="00F5348A" w:rsidP="0017523C">
            <w:pPr>
              <w:tabs>
                <w:tab w:val="left" w:leader="dot" w:pos="4760"/>
              </w:tabs>
              <w:rPr>
                <w:rFonts w:ascii="Times New Roman" w:hAnsi="Times New Roman" w:cs="Times New Roman"/>
                <w:sz w:val="22"/>
              </w:rPr>
            </w:pPr>
          </w:p>
        </w:tc>
        <w:tc>
          <w:tcPr>
            <w:tcW w:w="1350" w:type="dxa"/>
            <w:tcBorders>
              <w:top w:val="single" w:sz="4" w:space="0" w:color="auto"/>
              <w:bottom w:val="single" w:sz="4" w:space="0" w:color="auto"/>
            </w:tcBorders>
            <w:vAlign w:val="bottom"/>
          </w:tcPr>
          <w:p w14:paraId="618FACC1" w14:textId="77777777" w:rsidR="00F5348A" w:rsidRPr="0017523C" w:rsidRDefault="00C177E3" w:rsidP="0017523C">
            <w:pPr>
              <w:pStyle w:val="BodyText7"/>
              <w:spacing w:line="240" w:lineRule="auto"/>
              <w:ind w:right="144" w:firstLine="0"/>
              <w:jc w:val="right"/>
              <w:rPr>
                <w:sz w:val="22"/>
                <w:szCs w:val="24"/>
              </w:rPr>
            </w:pPr>
            <w:r w:rsidRPr="0017523C">
              <w:rPr>
                <w:sz w:val="22"/>
                <w:szCs w:val="24"/>
              </w:rPr>
              <w:t>810,000</w:t>
            </w:r>
          </w:p>
        </w:tc>
      </w:tr>
      <w:tr w:rsidR="0017523C" w:rsidRPr="00C927D9" w14:paraId="53248466" w14:textId="77777777" w:rsidTr="0017523C">
        <w:trPr>
          <w:trHeight w:val="254"/>
        </w:trPr>
        <w:tc>
          <w:tcPr>
            <w:tcW w:w="3430" w:type="dxa"/>
            <w:vMerge w:val="restart"/>
            <w:vAlign w:val="bottom"/>
          </w:tcPr>
          <w:p w14:paraId="2E152BEA" w14:textId="77777777" w:rsidR="0017523C" w:rsidRPr="0017523C" w:rsidRDefault="0017523C" w:rsidP="0017523C">
            <w:pPr>
              <w:pStyle w:val="BodyText7"/>
              <w:spacing w:line="240" w:lineRule="auto"/>
              <w:ind w:left="450" w:hanging="180"/>
              <w:rPr>
                <w:sz w:val="22"/>
                <w:szCs w:val="24"/>
              </w:rPr>
            </w:pPr>
            <w:r w:rsidRPr="0017523C">
              <w:rPr>
                <w:sz w:val="22"/>
                <w:szCs w:val="24"/>
              </w:rPr>
              <w:t>Torrens College of Advanced Education</w:t>
            </w:r>
          </w:p>
        </w:tc>
        <w:tc>
          <w:tcPr>
            <w:tcW w:w="4950" w:type="dxa"/>
            <w:tcBorders>
              <w:top w:val="single" w:sz="4" w:space="0" w:color="auto"/>
            </w:tcBorders>
            <w:vAlign w:val="bottom"/>
          </w:tcPr>
          <w:p w14:paraId="7D42850C" w14:textId="77777777" w:rsidR="0017523C" w:rsidRPr="0017523C" w:rsidRDefault="0017523C" w:rsidP="0017523C">
            <w:pPr>
              <w:pStyle w:val="BodyText7"/>
              <w:tabs>
                <w:tab w:val="left" w:leader="dot" w:pos="4760"/>
              </w:tabs>
              <w:spacing w:line="240" w:lineRule="auto"/>
              <w:ind w:firstLine="0"/>
              <w:rPr>
                <w:sz w:val="22"/>
                <w:szCs w:val="24"/>
              </w:rPr>
            </w:pPr>
            <w:r w:rsidRPr="0017523C">
              <w:rPr>
                <w:sz w:val="22"/>
                <w:szCs w:val="24"/>
              </w:rPr>
              <w:t>Erection of administration building</w:t>
            </w:r>
            <w:r w:rsidRPr="0017523C">
              <w:rPr>
                <w:sz w:val="22"/>
                <w:szCs w:val="24"/>
              </w:rPr>
              <w:tab/>
            </w:r>
          </w:p>
        </w:tc>
        <w:tc>
          <w:tcPr>
            <w:tcW w:w="1350" w:type="dxa"/>
            <w:tcBorders>
              <w:top w:val="single" w:sz="4" w:space="0" w:color="auto"/>
            </w:tcBorders>
            <w:vAlign w:val="bottom"/>
          </w:tcPr>
          <w:p w14:paraId="7BF723C7" w14:textId="77777777" w:rsidR="0017523C" w:rsidRPr="0017523C" w:rsidRDefault="0017523C" w:rsidP="0017523C">
            <w:pPr>
              <w:pStyle w:val="BodyText7"/>
              <w:spacing w:line="240" w:lineRule="auto"/>
              <w:ind w:right="144" w:firstLine="0"/>
              <w:jc w:val="right"/>
              <w:rPr>
                <w:sz w:val="22"/>
                <w:szCs w:val="24"/>
              </w:rPr>
            </w:pPr>
            <w:r w:rsidRPr="0017523C">
              <w:rPr>
                <w:sz w:val="22"/>
                <w:szCs w:val="24"/>
              </w:rPr>
              <w:t>273,330</w:t>
            </w:r>
          </w:p>
        </w:tc>
      </w:tr>
      <w:tr w:rsidR="0017523C" w:rsidRPr="00C927D9" w14:paraId="4C6DC37E" w14:textId="77777777" w:rsidTr="0017523C">
        <w:trPr>
          <w:trHeight w:val="360"/>
        </w:trPr>
        <w:tc>
          <w:tcPr>
            <w:tcW w:w="3430" w:type="dxa"/>
            <w:vMerge/>
            <w:vAlign w:val="bottom"/>
          </w:tcPr>
          <w:p w14:paraId="3AF827AE" w14:textId="77777777" w:rsidR="0017523C" w:rsidRPr="0017523C" w:rsidRDefault="0017523C" w:rsidP="0017523C">
            <w:pPr>
              <w:pStyle w:val="BodyText7"/>
              <w:spacing w:line="240" w:lineRule="auto"/>
              <w:ind w:firstLine="0"/>
              <w:rPr>
                <w:sz w:val="22"/>
                <w:szCs w:val="24"/>
              </w:rPr>
            </w:pPr>
          </w:p>
        </w:tc>
        <w:tc>
          <w:tcPr>
            <w:tcW w:w="4950" w:type="dxa"/>
            <w:vAlign w:val="bottom"/>
          </w:tcPr>
          <w:p w14:paraId="5D1703E5" w14:textId="77777777" w:rsidR="0017523C" w:rsidRPr="0017523C" w:rsidRDefault="0017523C" w:rsidP="0017523C">
            <w:pPr>
              <w:pStyle w:val="BodyText7"/>
              <w:tabs>
                <w:tab w:val="left" w:leader="dot" w:pos="4760"/>
              </w:tabs>
              <w:spacing w:line="240" w:lineRule="auto"/>
              <w:ind w:left="260" w:hanging="260"/>
              <w:rPr>
                <w:sz w:val="22"/>
                <w:szCs w:val="24"/>
              </w:rPr>
            </w:pPr>
            <w:r w:rsidRPr="0017523C">
              <w:rPr>
                <w:sz w:val="22"/>
                <w:szCs w:val="24"/>
              </w:rPr>
              <w:t>Erection of lecture centre and resource materials building</w:t>
            </w:r>
            <w:r w:rsidRPr="0017523C">
              <w:rPr>
                <w:sz w:val="22"/>
                <w:szCs w:val="24"/>
              </w:rPr>
              <w:tab/>
            </w:r>
          </w:p>
        </w:tc>
        <w:tc>
          <w:tcPr>
            <w:tcW w:w="1350" w:type="dxa"/>
            <w:vAlign w:val="bottom"/>
          </w:tcPr>
          <w:p w14:paraId="56FD3F2F" w14:textId="77777777" w:rsidR="0017523C" w:rsidRPr="0017523C" w:rsidRDefault="0017523C" w:rsidP="0017523C">
            <w:pPr>
              <w:pStyle w:val="BodyText7"/>
              <w:spacing w:line="240" w:lineRule="auto"/>
              <w:ind w:right="144" w:firstLine="0"/>
              <w:jc w:val="right"/>
              <w:rPr>
                <w:sz w:val="22"/>
                <w:szCs w:val="24"/>
              </w:rPr>
            </w:pPr>
            <w:r w:rsidRPr="0017523C">
              <w:rPr>
                <w:sz w:val="22"/>
                <w:szCs w:val="24"/>
              </w:rPr>
              <w:t>1,291,670</w:t>
            </w:r>
          </w:p>
        </w:tc>
      </w:tr>
      <w:tr w:rsidR="00F5348A" w:rsidRPr="00C927D9" w14:paraId="0C9207F8" w14:textId="77777777" w:rsidTr="0017523C">
        <w:trPr>
          <w:trHeight w:val="312"/>
        </w:trPr>
        <w:tc>
          <w:tcPr>
            <w:tcW w:w="3430" w:type="dxa"/>
            <w:vAlign w:val="bottom"/>
          </w:tcPr>
          <w:p w14:paraId="29F19550" w14:textId="77777777" w:rsidR="00F5348A" w:rsidRPr="0017523C" w:rsidRDefault="00F5348A" w:rsidP="0017523C">
            <w:pPr>
              <w:rPr>
                <w:rFonts w:ascii="Times New Roman" w:hAnsi="Times New Roman" w:cs="Times New Roman"/>
                <w:sz w:val="22"/>
              </w:rPr>
            </w:pPr>
          </w:p>
        </w:tc>
        <w:tc>
          <w:tcPr>
            <w:tcW w:w="4950" w:type="dxa"/>
            <w:vAlign w:val="bottom"/>
          </w:tcPr>
          <w:p w14:paraId="33F9DE0D" w14:textId="77777777" w:rsidR="00F5348A" w:rsidRPr="0017523C" w:rsidRDefault="00C177E3" w:rsidP="0017523C">
            <w:pPr>
              <w:pStyle w:val="BodyText7"/>
              <w:tabs>
                <w:tab w:val="left" w:leader="dot" w:pos="4760"/>
              </w:tabs>
              <w:spacing w:line="240" w:lineRule="auto"/>
              <w:ind w:left="260" w:hanging="260"/>
              <w:rPr>
                <w:sz w:val="22"/>
                <w:szCs w:val="24"/>
              </w:rPr>
            </w:pPr>
            <w:r w:rsidRPr="0017523C">
              <w:rPr>
                <w:sz w:val="22"/>
                <w:szCs w:val="24"/>
              </w:rPr>
              <w:t>Erection of physical science, liberal a</w:t>
            </w:r>
            <w:r w:rsidR="0017523C" w:rsidRPr="0017523C">
              <w:rPr>
                <w:sz w:val="22"/>
                <w:szCs w:val="24"/>
              </w:rPr>
              <w:t>nd educational studies building</w:t>
            </w:r>
            <w:r w:rsidR="0017523C" w:rsidRPr="0017523C">
              <w:rPr>
                <w:sz w:val="22"/>
                <w:szCs w:val="24"/>
              </w:rPr>
              <w:tab/>
            </w:r>
          </w:p>
        </w:tc>
        <w:tc>
          <w:tcPr>
            <w:tcW w:w="1350" w:type="dxa"/>
            <w:vAlign w:val="bottom"/>
          </w:tcPr>
          <w:p w14:paraId="13C87736" w14:textId="77777777" w:rsidR="00F5348A" w:rsidRPr="0017523C" w:rsidRDefault="00C177E3" w:rsidP="0017523C">
            <w:pPr>
              <w:pStyle w:val="BodyText7"/>
              <w:spacing w:line="240" w:lineRule="auto"/>
              <w:ind w:right="144" w:firstLine="0"/>
              <w:jc w:val="right"/>
              <w:rPr>
                <w:sz w:val="22"/>
                <w:szCs w:val="24"/>
              </w:rPr>
            </w:pPr>
            <w:r w:rsidRPr="0017523C">
              <w:rPr>
                <w:sz w:val="22"/>
                <w:szCs w:val="24"/>
              </w:rPr>
              <w:t>1,250,000</w:t>
            </w:r>
          </w:p>
        </w:tc>
      </w:tr>
      <w:tr w:rsidR="00F5348A" w:rsidRPr="00C927D9" w14:paraId="58B3F884" w14:textId="77777777" w:rsidTr="0017523C">
        <w:trPr>
          <w:trHeight w:val="182"/>
        </w:trPr>
        <w:tc>
          <w:tcPr>
            <w:tcW w:w="3430" w:type="dxa"/>
            <w:vAlign w:val="bottom"/>
          </w:tcPr>
          <w:p w14:paraId="59487528" w14:textId="77777777" w:rsidR="00F5348A" w:rsidRPr="0017523C" w:rsidRDefault="00F5348A" w:rsidP="0017523C">
            <w:pPr>
              <w:rPr>
                <w:rFonts w:ascii="Times New Roman" w:hAnsi="Times New Roman" w:cs="Times New Roman"/>
                <w:sz w:val="22"/>
              </w:rPr>
            </w:pPr>
          </w:p>
        </w:tc>
        <w:tc>
          <w:tcPr>
            <w:tcW w:w="4950" w:type="dxa"/>
            <w:vAlign w:val="bottom"/>
          </w:tcPr>
          <w:p w14:paraId="4BC364FC" w14:textId="77777777" w:rsidR="00F5348A" w:rsidRPr="0017523C" w:rsidRDefault="00C177E3" w:rsidP="0017523C">
            <w:pPr>
              <w:pStyle w:val="BodyText7"/>
              <w:tabs>
                <w:tab w:val="left" w:leader="dot" w:pos="4760"/>
              </w:tabs>
              <w:spacing w:line="240" w:lineRule="auto"/>
              <w:ind w:firstLine="0"/>
              <w:rPr>
                <w:sz w:val="22"/>
                <w:szCs w:val="24"/>
              </w:rPr>
            </w:pPr>
            <w:r w:rsidRPr="0017523C">
              <w:rPr>
                <w:sz w:val="22"/>
                <w:szCs w:val="24"/>
              </w:rPr>
              <w:t>Erection of student and staff building</w:t>
            </w:r>
            <w:r w:rsidR="0017523C" w:rsidRPr="0017523C">
              <w:rPr>
                <w:sz w:val="22"/>
                <w:szCs w:val="24"/>
              </w:rPr>
              <w:tab/>
            </w:r>
          </w:p>
        </w:tc>
        <w:tc>
          <w:tcPr>
            <w:tcW w:w="1350" w:type="dxa"/>
            <w:vAlign w:val="bottom"/>
          </w:tcPr>
          <w:p w14:paraId="2205EF24" w14:textId="77777777" w:rsidR="00F5348A" w:rsidRPr="0017523C" w:rsidRDefault="00C177E3" w:rsidP="0017523C">
            <w:pPr>
              <w:pStyle w:val="BodyText7"/>
              <w:spacing w:line="240" w:lineRule="auto"/>
              <w:ind w:right="144" w:firstLine="0"/>
              <w:jc w:val="right"/>
              <w:rPr>
                <w:sz w:val="22"/>
                <w:szCs w:val="24"/>
              </w:rPr>
            </w:pPr>
            <w:r w:rsidRPr="0017523C">
              <w:rPr>
                <w:sz w:val="22"/>
                <w:szCs w:val="24"/>
              </w:rPr>
              <w:t>604,170</w:t>
            </w:r>
          </w:p>
        </w:tc>
      </w:tr>
      <w:tr w:rsidR="00F5348A" w:rsidRPr="00C927D9" w14:paraId="726F4A76" w14:textId="77777777" w:rsidTr="0017523C">
        <w:trPr>
          <w:trHeight w:val="331"/>
        </w:trPr>
        <w:tc>
          <w:tcPr>
            <w:tcW w:w="3430" w:type="dxa"/>
            <w:vAlign w:val="bottom"/>
          </w:tcPr>
          <w:p w14:paraId="0B51C1E3" w14:textId="77777777" w:rsidR="00F5348A" w:rsidRPr="0017523C" w:rsidRDefault="00F5348A" w:rsidP="0017523C">
            <w:pPr>
              <w:rPr>
                <w:rFonts w:ascii="Times New Roman" w:hAnsi="Times New Roman" w:cs="Times New Roman"/>
                <w:sz w:val="22"/>
              </w:rPr>
            </w:pPr>
          </w:p>
        </w:tc>
        <w:tc>
          <w:tcPr>
            <w:tcW w:w="4950" w:type="dxa"/>
            <w:vAlign w:val="bottom"/>
          </w:tcPr>
          <w:p w14:paraId="5A87E473" w14:textId="77777777" w:rsidR="00F5348A" w:rsidRPr="0017523C" w:rsidRDefault="00C177E3" w:rsidP="0017523C">
            <w:pPr>
              <w:pStyle w:val="BodyText7"/>
              <w:tabs>
                <w:tab w:val="left" w:leader="dot" w:pos="4760"/>
              </w:tabs>
              <w:spacing w:line="240" w:lineRule="auto"/>
              <w:ind w:left="260" w:hanging="260"/>
              <w:rPr>
                <w:sz w:val="22"/>
                <w:szCs w:val="24"/>
              </w:rPr>
            </w:pPr>
            <w:r w:rsidRPr="0017523C">
              <w:rPr>
                <w:sz w:val="22"/>
                <w:szCs w:val="24"/>
              </w:rPr>
              <w:t xml:space="preserve">Commencement of industrial </w:t>
            </w:r>
            <w:r w:rsidR="0017523C" w:rsidRPr="0017523C">
              <w:rPr>
                <w:sz w:val="22"/>
                <w:szCs w:val="24"/>
              </w:rPr>
              <w:t>design, art and craft building</w:t>
            </w:r>
            <w:r w:rsidR="0017523C" w:rsidRPr="0017523C">
              <w:rPr>
                <w:sz w:val="22"/>
                <w:szCs w:val="24"/>
              </w:rPr>
              <w:tab/>
            </w:r>
          </w:p>
        </w:tc>
        <w:tc>
          <w:tcPr>
            <w:tcW w:w="1350" w:type="dxa"/>
            <w:vAlign w:val="bottom"/>
          </w:tcPr>
          <w:p w14:paraId="2A53F874" w14:textId="77777777" w:rsidR="00F5348A" w:rsidRPr="0017523C" w:rsidRDefault="00C177E3" w:rsidP="0017523C">
            <w:pPr>
              <w:pStyle w:val="BodyText7"/>
              <w:spacing w:line="240" w:lineRule="auto"/>
              <w:ind w:right="144" w:firstLine="0"/>
              <w:jc w:val="right"/>
              <w:rPr>
                <w:sz w:val="22"/>
                <w:szCs w:val="24"/>
              </w:rPr>
            </w:pPr>
            <w:r w:rsidRPr="0017523C">
              <w:rPr>
                <w:sz w:val="22"/>
                <w:szCs w:val="24"/>
              </w:rPr>
              <w:t>383,330</w:t>
            </w:r>
          </w:p>
        </w:tc>
      </w:tr>
      <w:tr w:rsidR="00F5348A" w:rsidRPr="00C927D9" w14:paraId="015D6DA6" w14:textId="77777777" w:rsidTr="0017523C">
        <w:trPr>
          <w:trHeight w:val="134"/>
        </w:trPr>
        <w:tc>
          <w:tcPr>
            <w:tcW w:w="3430" w:type="dxa"/>
            <w:vAlign w:val="bottom"/>
          </w:tcPr>
          <w:p w14:paraId="32888648" w14:textId="77777777" w:rsidR="00F5348A" w:rsidRPr="0017523C" w:rsidRDefault="00F5348A" w:rsidP="0017523C">
            <w:pPr>
              <w:rPr>
                <w:rFonts w:ascii="Times New Roman" w:hAnsi="Times New Roman" w:cs="Times New Roman"/>
                <w:sz w:val="22"/>
              </w:rPr>
            </w:pPr>
          </w:p>
        </w:tc>
        <w:tc>
          <w:tcPr>
            <w:tcW w:w="4950" w:type="dxa"/>
            <w:vAlign w:val="bottom"/>
          </w:tcPr>
          <w:p w14:paraId="3A9443E9" w14:textId="77777777" w:rsidR="00F5348A" w:rsidRPr="0017523C" w:rsidRDefault="0017523C" w:rsidP="0017523C">
            <w:pPr>
              <w:pStyle w:val="BodyText7"/>
              <w:tabs>
                <w:tab w:val="left" w:leader="dot" w:pos="4760"/>
              </w:tabs>
              <w:spacing w:line="240" w:lineRule="auto"/>
              <w:ind w:firstLine="0"/>
              <w:rPr>
                <w:sz w:val="22"/>
                <w:szCs w:val="24"/>
              </w:rPr>
            </w:pPr>
            <w:r w:rsidRPr="0017523C">
              <w:rPr>
                <w:sz w:val="22"/>
                <w:szCs w:val="24"/>
              </w:rPr>
              <w:t>Equipment</w:t>
            </w:r>
            <w:r w:rsidRPr="0017523C">
              <w:rPr>
                <w:sz w:val="22"/>
                <w:szCs w:val="24"/>
              </w:rPr>
              <w:tab/>
            </w:r>
          </w:p>
        </w:tc>
        <w:tc>
          <w:tcPr>
            <w:tcW w:w="1350" w:type="dxa"/>
            <w:vAlign w:val="bottom"/>
          </w:tcPr>
          <w:p w14:paraId="64FE0D9F" w14:textId="77777777" w:rsidR="00F5348A" w:rsidRPr="0017523C" w:rsidRDefault="00C177E3" w:rsidP="0017523C">
            <w:pPr>
              <w:pStyle w:val="BodyText7"/>
              <w:spacing w:line="240" w:lineRule="auto"/>
              <w:ind w:right="144" w:firstLine="0"/>
              <w:jc w:val="right"/>
              <w:rPr>
                <w:sz w:val="22"/>
                <w:szCs w:val="24"/>
              </w:rPr>
            </w:pPr>
            <w:r w:rsidRPr="0017523C">
              <w:rPr>
                <w:sz w:val="22"/>
                <w:szCs w:val="24"/>
              </w:rPr>
              <w:t>383,330</w:t>
            </w:r>
          </w:p>
        </w:tc>
      </w:tr>
      <w:tr w:rsidR="00F5348A" w:rsidRPr="00C927D9" w14:paraId="52E9A910" w14:textId="77777777" w:rsidTr="0017523C">
        <w:trPr>
          <w:trHeight w:val="163"/>
        </w:trPr>
        <w:tc>
          <w:tcPr>
            <w:tcW w:w="3430" w:type="dxa"/>
            <w:vAlign w:val="bottom"/>
          </w:tcPr>
          <w:p w14:paraId="78442775" w14:textId="77777777" w:rsidR="00F5348A" w:rsidRPr="0017523C" w:rsidRDefault="00F5348A" w:rsidP="0017523C">
            <w:pPr>
              <w:rPr>
                <w:rFonts w:ascii="Times New Roman" w:hAnsi="Times New Roman" w:cs="Times New Roman"/>
                <w:sz w:val="22"/>
              </w:rPr>
            </w:pPr>
          </w:p>
        </w:tc>
        <w:tc>
          <w:tcPr>
            <w:tcW w:w="4950" w:type="dxa"/>
            <w:vAlign w:val="bottom"/>
          </w:tcPr>
          <w:p w14:paraId="69AAAF82" w14:textId="77777777" w:rsidR="00F5348A" w:rsidRPr="0017523C" w:rsidRDefault="0017523C" w:rsidP="0017523C">
            <w:pPr>
              <w:pStyle w:val="BodyText7"/>
              <w:tabs>
                <w:tab w:val="left" w:leader="dot" w:pos="4760"/>
              </w:tabs>
              <w:spacing w:line="240" w:lineRule="auto"/>
              <w:ind w:firstLine="0"/>
              <w:rPr>
                <w:sz w:val="22"/>
                <w:szCs w:val="24"/>
              </w:rPr>
            </w:pPr>
            <w:r w:rsidRPr="0017523C">
              <w:rPr>
                <w:sz w:val="22"/>
                <w:szCs w:val="24"/>
              </w:rPr>
              <w:t>Other works and services</w:t>
            </w:r>
            <w:r w:rsidRPr="0017523C">
              <w:rPr>
                <w:sz w:val="22"/>
                <w:szCs w:val="24"/>
              </w:rPr>
              <w:tab/>
            </w:r>
          </w:p>
        </w:tc>
        <w:tc>
          <w:tcPr>
            <w:tcW w:w="1350" w:type="dxa"/>
            <w:vAlign w:val="bottom"/>
          </w:tcPr>
          <w:p w14:paraId="541C0B48" w14:textId="77777777" w:rsidR="00F5348A" w:rsidRPr="0017523C" w:rsidRDefault="00C177E3" w:rsidP="0017523C">
            <w:pPr>
              <w:pStyle w:val="BodyText7"/>
              <w:spacing w:line="240" w:lineRule="auto"/>
              <w:ind w:right="144" w:firstLine="0"/>
              <w:jc w:val="right"/>
              <w:rPr>
                <w:sz w:val="22"/>
                <w:szCs w:val="24"/>
              </w:rPr>
            </w:pPr>
            <w:r w:rsidRPr="0017523C">
              <w:rPr>
                <w:sz w:val="22"/>
                <w:szCs w:val="24"/>
              </w:rPr>
              <w:t>276,670</w:t>
            </w:r>
          </w:p>
        </w:tc>
      </w:tr>
      <w:tr w:rsidR="00F5348A" w:rsidRPr="00C927D9" w14:paraId="31EB1EC5" w14:textId="77777777" w:rsidTr="0017523C">
        <w:trPr>
          <w:trHeight w:val="211"/>
        </w:trPr>
        <w:tc>
          <w:tcPr>
            <w:tcW w:w="3430" w:type="dxa"/>
            <w:vAlign w:val="bottom"/>
          </w:tcPr>
          <w:p w14:paraId="6907B7D5" w14:textId="77777777" w:rsidR="00F5348A" w:rsidRPr="0017523C" w:rsidRDefault="00F5348A" w:rsidP="0017523C">
            <w:pPr>
              <w:rPr>
                <w:rFonts w:ascii="Times New Roman" w:hAnsi="Times New Roman" w:cs="Times New Roman"/>
                <w:sz w:val="22"/>
              </w:rPr>
            </w:pPr>
          </w:p>
        </w:tc>
        <w:tc>
          <w:tcPr>
            <w:tcW w:w="4950" w:type="dxa"/>
            <w:vAlign w:val="bottom"/>
          </w:tcPr>
          <w:p w14:paraId="68244B3B" w14:textId="77777777" w:rsidR="00F5348A" w:rsidRPr="0017523C" w:rsidRDefault="00C177E3" w:rsidP="0017523C">
            <w:pPr>
              <w:pStyle w:val="BodyText7"/>
              <w:tabs>
                <w:tab w:val="left" w:leader="dot" w:pos="4760"/>
              </w:tabs>
              <w:spacing w:line="240" w:lineRule="auto"/>
              <w:ind w:firstLine="0"/>
              <w:rPr>
                <w:sz w:val="22"/>
                <w:szCs w:val="24"/>
              </w:rPr>
            </w:pPr>
            <w:r w:rsidRPr="0017523C">
              <w:rPr>
                <w:sz w:val="22"/>
                <w:szCs w:val="24"/>
              </w:rPr>
              <w:t>Commencement of site development</w:t>
            </w:r>
            <w:r w:rsidR="0017523C" w:rsidRPr="0017523C">
              <w:rPr>
                <w:sz w:val="22"/>
                <w:szCs w:val="24"/>
              </w:rPr>
              <w:tab/>
            </w:r>
          </w:p>
        </w:tc>
        <w:tc>
          <w:tcPr>
            <w:tcW w:w="1350" w:type="dxa"/>
            <w:vAlign w:val="bottom"/>
          </w:tcPr>
          <w:p w14:paraId="53670301" w14:textId="77777777" w:rsidR="00F5348A" w:rsidRPr="0017523C" w:rsidRDefault="00C177E3" w:rsidP="0017523C">
            <w:pPr>
              <w:pStyle w:val="BodyText7"/>
              <w:spacing w:line="240" w:lineRule="auto"/>
              <w:ind w:right="144" w:firstLine="0"/>
              <w:jc w:val="right"/>
              <w:rPr>
                <w:sz w:val="22"/>
                <w:szCs w:val="24"/>
              </w:rPr>
            </w:pPr>
            <w:r w:rsidRPr="0017523C">
              <w:rPr>
                <w:sz w:val="22"/>
                <w:szCs w:val="24"/>
              </w:rPr>
              <w:t>250,000</w:t>
            </w:r>
          </w:p>
        </w:tc>
      </w:tr>
      <w:tr w:rsidR="00F5348A" w:rsidRPr="00C927D9" w14:paraId="758D247E" w14:textId="77777777" w:rsidTr="0017523C">
        <w:trPr>
          <w:trHeight w:val="163"/>
        </w:trPr>
        <w:tc>
          <w:tcPr>
            <w:tcW w:w="3430" w:type="dxa"/>
            <w:vAlign w:val="bottom"/>
          </w:tcPr>
          <w:p w14:paraId="24084A81" w14:textId="77777777" w:rsidR="00F5348A" w:rsidRPr="0017523C" w:rsidRDefault="00F5348A" w:rsidP="0017523C">
            <w:pPr>
              <w:rPr>
                <w:rFonts w:ascii="Times New Roman" w:hAnsi="Times New Roman" w:cs="Times New Roman"/>
                <w:sz w:val="22"/>
              </w:rPr>
            </w:pPr>
          </w:p>
        </w:tc>
        <w:tc>
          <w:tcPr>
            <w:tcW w:w="4950" w:type="dxa"/>
            <w:vAlign w:val="bottom"/>
          </w:tcPr>
          <w:p w14:paraId="6D1EEFA8" w14:textId="77777777" w:rsidR="00F5348A" w:rsidRPr="0017523C" w:rsidRDefault="00C177E3" w:rsidP="0017523C">
            <w:pPr>
              <w:pStyle w:val="BodyText7"/>
              <w:tabs>
                <w:tab w:val="left" w:leader="dot" w:pos="4760"/>
              </w:tabs>
              <w:spacing w:line="240" w:lineRule="auto"/>
              <w:ind w:firstLine="0"/>
              <w:rPr>
                <w:sz w:val="22"/>
                <w:szCs w:val="24"/>
              </w:rPr>
            </w:pPr>
            <w:r w:rsidRPr="0017523C">
              <w:rPr>
                <w:sz w:val="22"/>
                <w:szCs w:val="24"/>
              </w:rPr>
              <w:t>Purchase of l</w:t>
            </w:r>
            <w:r w:rsidR="0017523C" w:rsidRPr="0017523C">
              <w:rPr>
                <w:sz w:val="22"/>
                <w:szCs w:val="24"/>
              </w:rPr>
              <w:t>and</w:t>
            </w:r>
            <w:r w:rsidR="0017523C" w:rsidRPr="0017523C">
              <w:rPr>
                <w:sz w:val="22"/>
                <w:szCs w:val="24"/>
              </w:rPr>
              <w:tab/>
            </w:r>
          </w:p>
        </w:tc>
        <w:tc>
          <w:tcPr>
            <w:tcW w:w="1350" w:type="dxa"/>
            <w:vAlign w:val="bottom"/>
          </w:tcPr>
          <w:p w14:paraId="56DCF418" w14:textId="77777777" w:rsidR="00F5348A" w:rsidRPr="0017523C" w:rsidRDefault="00C177E3" w:rsidP="0017523C">
            <w:pPr>
              <w:pStyle w:val="BodyText7"/>
              <w:spacing w:line="240" w:lineRule="auto"/>
              <w:ind w:right="144" w:firstLine="0"/>
              <w:jc w:val="right"/>
              <w:rPr>
                <w:sz w:val="22"/>
                <w:szCs w:val="24"/>
              </w:rPr>
            </w:pPr>
            <w:r w:rsidRPr="0017523C">
              <w:rPr>
                <w:sz w:val="22"/>
                <w:szCs w:val="24"/>
              </w:rPr>
              <w:t>1,000,000</w:t>
            </w:r>
          </w:p>
        </w:tc>
      </w:tr>
      <w:tr w:rsidR="00F5348A" w:rsidRPr="00C927D9" w14:paraId="2ED3BD14" w14:textId="77777777" w:rsidTr="0017523C">
        <w:trPr>
          <w:trHeight w:val="211"/>
        </w:trPr>
        <w:tc>
          <w:tcPr>
            <w:tcW w:w="3430" w:type="dxa"/>
            <w:vAlign w:val="bottom"/>
          </w:tcPr>
          <w:p w14:paraId="42BDE591" w14:textId="77777777" w:rsidR="00F5348A" w:rsidRPr="0017523C" w:rsidRDefault="00F5348A" w:rsidP="0017523C">
            <w:pPr>
              <w:rPr>
                <w:rFonts w:ascii="Times New Roman" w:hAnsi="Times New Roman" w:cs="Times New Roman"/>
                <w:sz w:val="22"/>
              </w:rPr>
            </w:pPr>
          </w:p>
        </w:tc>
        <w:tc>
          <w:tcPr>
            <w:tcW w:w="4950" w:type="dxa"/>
            <w:vAlign w:val="bottom"/>
          </w:tcPr>
          <w:p w14:paraId="0A1CC5D1" w14:textId="77777777" w:rsidR="00F5348A" w:rsidRPr="0017523C" w:rsidRDefault="0017523C" w:rsidP="0017523C">
            <w:pPr>
              <w:pStyle w:val="BodyText7"/>
              <w:tabs>
                <w:tab w:val="left" w:leader="dot" w:pos="4760"/>
              </w:tabs>
              <w:spacing w:line="240" w:lineRule="auto"/>
              <w:ind w:firstLine="0"/>
              <w:rPr>
                <w:sz w:val="22"/>
                <w:szCs w:val="24"/>
              </w:rPr>
            </w:pPr>
            <w:r w:rsidRPr="0017523C">
              <w:rPr>
                <w:sz w:val="22"/>
                <w:szCs w:val="24"/>
              </w:rPr>
              <w:t>Planning</w:t>
            </w:r>
            <w:r w:rsidRPr="0017523C">
              <w:rPr>
                <w:sz w:val="22"/>
                <w:szCs w:val="24"/>
              </w:rPr>
              <w:tab/>
            </w:r>
          </w:p>
        </w:tc>
        <w:tc>
          <w:tcPr>
            <w:tcW w:w="1350" w:type="dxa"/>
            <w:tcBorders>
              <w:bottom w:val="single" w:sz="4" w:space="0" w:color="auto"/>
            </w:tcBorders>
            <w:vAlign w:val="bottom"/>
          </w:tcPr>
          <w:p w14:paraId="0CDDAA1C" w14:textId="77777777" w:rsidR="00F5348A" w:rsidRPr="0017523C" w:rsidRDefault="00C177E3" w:rsidP="0017523C">
            <w:pPr>
              <w:pStyle w:val="BodyText7"/>
              <w:spacing w:line="240" w:lineRule="auto"/>
              <w:ind w:right="144" w:firstLine="0"/>
              <w:jc w:val="right"/>
              <w:rPr>
                <w:sz w:val="22"/>
                <w:szCs w:val="24"/>
              </w:rPr>
            </w:pPr>
            <w:r w:rsidRPr="0017523C">
              <w:rPr>
                <w:sz w:val="22"/>
                <w:szCs w:val="24"/>
              </w:rPr>
              <w:t>120,830</w:t>
            </w:r>
          </w:p>
        </w:tc>
      </w:tr>
      <w:tr w:rsidR="00F5348A" w:rsidRPr="00C927D9" w14:paraId="430492C1" w14:textId="77777777" w:rsidTr="0017523C">
        <w:trPr>
          <w:trHeight w:val="355"/>
        </w:trPr>
        <w:tc>
          <w:tcPr>
            <w:tcW w:w="3430" w:type="dxa"/>
            <w:vAlign w:val="bottom"/>
          </w:tcPr>
          <w:p w14:paraId="0C0977FE" w14:textId="77777777" w:rsidR="00F5348A" w:rsidRPr="0017523C" w:rsidRDefault="00F5348A" w:rsidP="0017523C">
            <w:pPr>
              <w:rPr>
                <w:rFonts w:ascii="Times New Roman" w:hAnsi="Times New Roman" w:cs="Times New Roman"/>
                <w:sz w:val="22"/>
              </w:rPr>
            </w:pPr>
          </w:p>
        </w:tc>
        <w:tc>
          <w:tcPr>
            <w:tcW w:w="4950" w:type="dxa"/>
            <w:tcBorders>
              <w:bottom w:val="single" w:sz="4" w:space="0" w:color="auto"/>
            </w:tcBorders>
            <w:vAlign w:val="bottom"/>
          </w:tcPr>
          <w:p w14:paraId="624D08F0" w14:textId="77777777" w:rsidR="00F5348A" w:rsidRPr="0017523C" w:rsidRDefault="00F5348A" w:rsidP="0017523C">
            <w:pPr>
              <w:tabs>
                <w:tab w:val="left" w:leader="dot" w:pos="4760"/>
              </w:tabs>
              <w:rPr>
                <w:rFonts w:ascii="Times New Roman" w:hAnsi="Times New Roman" w:cs="Times New Roman"/>
                <w:sz w:val="22"/>
              </w:rPr>
            </w:pPr>
          </w:p>
        </w:tc>
        <w:tc>
          <w:tcPr>
            <w:tcW w:w="1350" w:type="dxa"/>
            <w:tcBorders>
              <w:top w:val="single" w:sz="4" w:space="0" w:color="auto"/>
              <w:bottom w:val="single" w:sz="4" w:space="0" w:color="auto"/>
            </w:tcBorders>
            <w:vAlign w:val="bottom"/>
          </w:tcPr>
          <w:p w14:paraId="405CCBD5" w14:textId="77777777" w:rsidR="00F5348A" w:rsidRPr="0017523C" w:rsidRDefault="00C177E3" w:rsidP="0017523C">
            <w:pPr>
              <w:pStyle w:val="BodyText7"/>
              <w:spacing w:line="240" w:lineRule="auto"/>
              <w:ind w:right="144" w:firstLine="0"/>
              <w:jc w:val="right"/>
              <w:rPr>
                <w:sz w:val="22"/>
                <w:szCs w:val="24"/>
              </w:rPr>
            </w:pPr>
            <w:r w:rsidRPr="0017523C">
              <w:rPr>
                <w:sz w:val="22"/>
                <w:szCs w:val="24"/>
              </w:rPr>
              <w:t>5,833,330</w:t>
            </w:r>
          </w:p>
        </w:tc>
      </w:tr>
      <w:tr w:rsidR="009C0D79" w:rsidRPr="00C927D9" w14:paraId="1119FE01" w14:textId="77777777" w:rsidTr="009C0D79">
        <w:trPr>
          <w:trHeight w:val="442"/>
        </w:trPr>
        <w:tc>
          <w:tcPr>
            <w:tcW w:w="3430" w:type="dxa"/>
            <w:vMerge w:val="restart"/>
            <w:vAlign w:val="bottom"/>
          </w:tcPr>
          <w:p w14:paraId="217ED0EE" w14:textId="77777777" w:rsidR="009C0D79" w:rsidRPr="0017523C" w:rsidRDefault="009C0D79" w:rsidP="009C0D79">
            <w:pPr>
              <w:pStyle w:val="BodyText7"/>
              <w:spacing w:line="240" w:lineRule="auto"/>
              <w:ind w:left="450" w:hanging="180"/>
              <w:rPr>
                <w:sz w:val="22"/>
                <w:szCs w:val="24"/>
              </w:rPr>
            </w:pPr>
            <w:r w:rsidRPr="0017523C">
              <w:rPr>
                <w:sz w:val="22"/>
                <w:szCs w:val="24"/>
              </w:rPr>
              <w:t>All or any of the colleges of advanced education specified in this</w:t>
            </w:r>
            <w:r>
              <w:rPr>
                <w:sz w:val="22"/>
                <w:szCs w:val="24"/>
              </w:rPr>
              <w:t xml:space="preserve"> </w:t>
            </w:r>
            <w:r w:rsidRPr="0017523C">
              <w:rPr>
                <w:sz w:val="22"/>
                <w:szCs w:val="24"/>
              </w:rPr>
              <w:t>Schedule in respect of South Australia</w:t>
            </w:r>
          </w:p>
        </w:tc>
        <w:tc>
          <w:tcPr>
            <w:tcW w:w="4950" w:type="dxa"/>
            <w:tcBorders>
              <w:top w:val="single" w:sz="4" w:space="0" w:color="auto"/>
            </w:tcBorders>
          </w:tcPr>
          <w:p w14:paraId="1921F3A2" w14:textId="77777777" w:rsidR="009C0D79" w:rsidRPr="0017523C" w:rsidRDefault="009C0D79" w:rsidP="009C0D79">
            <w:pPr>
              <w:pStyle w:val="BodyText7"/>
              <w:tabs>
                <w:tab w:val="left" w:leader="dot" w:pos="4760"/>
              </w:tabs>
              <w:spacing w:line="240" w:lineRule="auto"/>
              <w:ind w:left="260" w:hanging="260"/>
              <w:rPr>
                <w:sz w:val="22"/>
                <w:szCs w:val="24"/>
              </w:rPr>
            </w:pPr>
            <w:r w:rsidRPr="0017523C">
              <w:rPr>
                <w:sz w:val="22"/>
                <w:szCs w:val="24"/>
              </w:rPr>
              <w:t>All or any of the approved projects in respect of those colleges</w:t>
            </w:r>
            <w:r w:rsidRPr="0017523C">
              <w:rPr>
                <w:sz w:val="22"/>
                <w:szCs w:val="24"/>
              </w:rPr>
              <w:tab/>
            </w:r>
          </w:p>
        </w:tc>
        <w:tc>
          <w:tcPr>
            <w:tcW w:w="1350" w:type="dxa"/>
            <w:tcBorders>
              <w:top w:val="single" w:sz="4" w:space="0" w:color="auto"/>
              <w:bottom w:val="single" w:sz="4" w:space="0" w:color="auto"/>
            </w:tcBorders>
            <w:vAlign w:val="bottom"/>
          </w:tcPr>
          <w:p w14:paraId="468C5808" w14:textId="77777777" w:rsidR="009C0D79" w:rsidRPr="0017523C" w:rsidRDefault="009C0D79" w:rsidP="0017523C">
            <w:pPr>
              <w:pStyle w:val="BodyText7"/>
              <w:spacing w:line="240" w:lineRule="auto"/>
              <w:ind w:right="144" w:firstLine="0"/>
              <w:jc w:val="right"/>
              <w:rPr>
                <w:sz w:val="22"/>
                <w:szCs w:val="24"/>
              </w:rPr>
            </w:pPr>
            <w:r w:rsidRPr="0017523C">
              <w:rPr>
                <w:sz w:val="22"/>
                <w:szCs w:val="24"/>
              </w:rPr>
              <w:t>152,500</w:t>
            </w:r>
          </w:p>
        </w:tc>
      </w:tr>
      <w:tr w:rsidR="009C0D79" w:rsidRPr="00C927D9" w14:paraId="194F5093" w14:textId="77777777" w:rsidTr="009C0D79">
        <w:trPr>
          <w:trHeight w:val="224"/>
        </w:trPr>
        <w:tc>
          <w:tcPr>
            <w:tcW w:w="3430" w:type="dxa"/>
            <w:vMerge/>
            <w:vAlign w:val="bottom"/>
          </w:tcPr>
          <w:p w14:paraId="2D3230B3" w14:textId="77777777" w:rsidR="009C0D79" w:rsidRPr="0017523C" w:rsidRDefault="009C0D79" w:rsidP="0017523C">
            <w:pPr>
              <w:pStyle w:val="BodyText7"/>
              <w:spacing w:line="240" w:lineRule="auto"/>
              <w:ind w:left="450" w:hanging="180"/>
              <w:rPr>
                <w:sz w:val="22"/>
                <w:szCs w:val="24"/>
              </w:rPr>
            </w:pPr>
          </w:p>
        </w:tc>
        <w:tc>
          <w:tcPr>
            <w:tcW w:w="4950" w:type="dxa"/>
            <w:vAlign w:val="bottom"/>
          </w:tcPr>
          <w:p w14:paraId="79830FAD" w14:textId="77777777" w:rsidR="009C0D79" w:rsidRPr="0017523C" w:rsidRDefault="009C0D79" w:rsidP="0017523C">
            <w:pPr>
              <w:tabs>
                <w:tab w:val="left" w:leader="dot" w:pos="4760"/>
              </w:tabs>
              <w:rPr>
                <w:rFonts w:ascii="Times New Roman" w:hAnsi="Times New Roman" w:cs="Times New Roman"/>
                <w:sz w:val="22"/>
              </w:rPr>
            </w:pPr>
          </w:p>
        </w:tc>
        <w:tc>
          <w:tcPr>
            <w:tcW w:w="1350" w:type="dxa"/>
            <w:tcBorders>
              <w:top w:val="single" w:sz="4" w:space="0" w:color="auto"/>
              <w:bottom w:val="single" w:sz="4" w:space="0" w:color="auto"/>
            </w:tcBorders>
            <w:vAlign w:val="bottom"/>
          </w:tcPr>
          <w:p w14:paraId="33FD5915" w14:textId="77777777" w:rsidR="009C0D79" w:rsidRPr="0017523C" w:rsidRDefault="009C0D79" w:rsidP="0017523C">
            <w:pPr>
              <w:pStyle w:val="BodyText7"/>
              <w:spacing w:line="240" w:lineRule="auto"/>
              <w:ind w:right="144" w:firstLine="0"/>
              <w:jc w:val="right"/>
              <w:rPr>
                <w:sz w:val="22"/>
                <w:szCs w:val="24"/>
              </w:rPr>
            </w:pPr>
            <w:r w:rsidRPr="0017523C">
              <w:rPr>
                <w:sz w:val="22"/>
                <w:szCs w:val="24"/>
              </w:rPr>
              <w:t>152,500</w:t>
            </w:r>
          </w:p>
        </w:tc>
      </w:tr>
      <w:tr w:rsidR="00F5348A" w:rsidRPr="00C927D9" w14:paraId="6768CD7A" w14:textId="77777777" w:rsidTr="0017523C">
        <w:trPr>
          <w:trHeight w:val="317"/>
        </w:trPr>
        <w:tc>
          <w:tcPr>
            <w:tcW w:w="3430" w:type="dxa"/>
            <w:tcBorders>
              <w:bottom w:val="single" w:sz="4" w:space="0" w:color="auto"/>
            </w:tcBorders>
            <w:vAlign w:val="bottom"/>
          </w:tcPr>
          <w:p w14:paraId="12D2D7FE" w14:textId="77777777" w:rsidR="00F5348A" w:rsidRPr="0017523C" w:rsidRDefault="00F5348A" w:rsidP="0017523C">
            <w:pPr>
              <w:rPr>
                <w:rFonts w:ascii="Times New Roman" w:hAnsi="Times New Roman" w:cs="Times New Roman"/>
                <w:sz w:val="22"/>
              </w:rPr>
            </w:pPr>
          </w:p>
        </w:tc>
        <w:tc>
          <w:tcPr>
            <w:tcW w:w="4950" w:type="dxa"/>
            <w:tcBorders>
              <w:bottom w:val="single" w:sz="4" w:space="0" w:color="auto"/>
            </w:tcBorders>
            <w:vAlign w:val="bottom"/>
          </w:tcPr>
          <w:p w14:paraId="3DB4F4C7" w14:textId="77777777" w:rsidR="00F5348A" w:rsidRPr="0017523C" w:rsidRDefault="00F5348A" w:rsidP="0017523C">
            <w:pPr>
              <w:tabs>
                <w:tab w:val="left" w:leader="dot" w:pos="4760"/>
              </w:tabs>
              <w:rPr>
                <w:rFonts w:ascii="Times New Roman" w:hAnsi="Times New Roman" w:cs="Times New Roman"/>
                <w:sz w:val="22"/>
              </w:rPr>
            </w:pPr>
          </w:p>
        </w:tc>
        <w:tc>
          <w:tcPr>
            <w:tcW w:w="1350" w:type="dxa"/>
            <w:tcBorders>
              <w:top w:val="single" w:sz="4" w:space="0" w:color="auto"/>
              <w:bottom w:val="single" w:sz="4" w:space="0" w:color="auto"/>
            </w:tcBorders>
            <w:vAlign w:val="bottom"/>
          </w:tcPr>
          <w:p w14:paraId="621F5766" w14:textId="77777777" w:rsidR="00F5348A" w:rsidRPr="0017523C" w:rsidRDefault="00C177E3" w:rsidP="0017523C">
            <w:pPr>
              <w:pStyle w:val="BodyText7"/>
              <w:spacing w:line="240" w:lineRule="auto"/>
              <w:ind w:right="144" w:firstLine="0"/>
              <w:jc w:val="right"/>
              <w:rPr>
                <w:sz w:val="22"/>
                <w:szCs w:val="24"/>
              </w:rPr>
            </w:pPr>
            <w:r w:rsidRPr="0017523C">
              <w:rPr>
                <w:sz w:val="22"/>
                <w:szCs w:val="24"/>
              </w:rPr>
              <w:t>20,310,070</w:t>
            </w:r>
          </w:p>
        </w:tc>
      </w:tr>
      <w:tr w:rsidR="00F5348A" w:rsidRPr="00C927D9" w14:paraId="3B0D7668" w14:textId="77777777" w:rsidTr="0017523C">
        <w:trPr>
          <w:trHeight w:val="235"/>
        </w:trPr>
        <w:tc>
          <w:tcPr>
            <w:tcW w:w="3430" w:type="dxa"/>
            <w:tcBorders>
              <w:top w:val="single" w:sz="4" w:space="0" w:color="auto"/>
            </w:tcBorders>
            <w:vAlign w:val="bottom"/>
          </w:tcPr>
          <w:p w14:paraId="3A9FB0F7" w14:textId="77777777" w:rsidR="00F5348A" w:rsidRPr="0017523C" w:rsidRDefault="00C177E3" w:rsidP="0017523C">
            <w:pPr>
              <w:pStyle w:val="BodyText7"/>
              <w:spacing w:line="240" w:lineRule="auto"/>
              <w:ind w:firstLine="0"/>
              <w:rPr>
                <w:sz w:val="22"/>
                <w:szCs w:val="24"/>
              </w:rPr>
            </w:pPr>
            <w:r w:rsidRPr="0017523C">
              <w:rPr>
                <w:sz w:val="22"/>
                <w:szCs w:val="24"/>
              </w:rPr>
              <w:t>Western Australia—</w:t>
            </w:r>
          </w:p>
        </w:tc>
        <w:tc>
          <w:tcPr>
            <w:tcW w:w="4950" w:type="dxa"/>
            <w:tcBorders>
              <w:top w:val="single" w:sz="4" w:space="0" w:color="auto"/>
            </w:tcBorders>
            <w:vAlign w:val="bottom"/>
          </w:tcPr>
          <w:p w14:paraId="1B54BFEF" w14:textId="77777777" w:rsidR="00F5348A" w:rsidRPr="0017523C" w:rsidRDefault="00F5348A" w:rsidP="0017523C">
            <w:pPr>
              <w:tabs>
                <w:tab w:val="left" w:leader="dot" w:pos="4760"/>
              </w:tabs>
              <w:rPr>
                <w:rFonts w:ascii="Times New Roman" w:hAnsi="Times New Roman" w:cs="Times New Roman"/>
                <w:sz w:val="22"/>
              </w:rPr>
            </w:pPr>
          </w:p>
        </w:tc>
        <w:tc>
          <w:tcPr>
            <w:tcW w:w="1350" w:type="dxa"/>
            <w:tcBorders>
              <w:top w:val="single" w:sz="4" w:space="0" w:color="auto"/>
            </w:tcBorders>
            <w:vAlign w:val="bottom"/>
          </w:tcPr>
          <w:p w14:paraId="1D540340" w14:textId="77777777" w:rsidR="00F5348A" w:rsidRPr="0017523C" w:rsidRDefault="00F5348A" w:rsidP="0017523C">
            <w:pPr>
              <w:ind w:right="144"/>
              <w:jc w:val="right"/>
              <w:rPr>
                <w:rFonts w:ascii="Times New Roman" w:hAnsi="Times New Roman" w:cs="Times New Roman"/>
                <w:sz w:val="22"/>
              </w:rPr>
            </w:pPr>
          </w:p>
        </w:tc>
      </w:tr>
      <w:tr w:rsidR="00F5348A" w:rsidRPr="00C927D9" w14:paraId="623B1F64" w14:textId="77777777" w:rsidTr="0017523C">
        <w:trPr>
          <w:trHeight w:val="182"/>
        </w:trPr>
        <w:tc>
          <w:tcPr>
            <w:tcW w:w="3430" w:type="dxa"/>
            <w:vAlign w:val="bottom"/>
          </w:tcPr>
          <w:p w14:paraId="0E844A8D" w14:textId="77777777" w:rsidR="00F5348A" w:rsidRPr="0017523C" w:rsidRDefault="00C177E3" w:rsidP="0017523C">
            <w:pPr>
              <w:pStyle w:val="BodyText7"/>
              <w:spacing w:line="240" w:lineRule="auto"/>
              <w:ind w:left="450" w:hanging="180"/>
              <w:rPr>
                <w:sz w:val="22"/>
                <w:szCs w:val="24"/>
              </w:rPr>
            </w:pPr>
            <w:r w:rsidRPr="0017523C">
              <w:rPr>
                <w:sz w:val="22"/>
                <w:szCs w:val="24"/>
              </w:rPr>
              <w:t>Churchlands Teachers College</w:t>
            </w:r>
          </w:p>
        </w:tc>
        <w:tc>
          <w:tcPr>
            <w:tcW w:w="4950" w:type="dxa"/>
            <w:vAlign w:val="bottom"/>
          </w:tcPr>
          <w:p w14:paraId="042CC3BD" w14:textId="77777777" w:rsidR="00F5348A" w:rsidRPr="0017523C" w:rsidRDefault="0017523C" w:rsidP="0017523C">
            <w:pPr>
              <w:pStyle w:val="BodyText7"/>
              <w:tabs>
                <w:tab w:val="left" w:leader="dot" w:pos="4760"/>
              </w:tabs>
              <w:spacing w:line="240" w:lineRule="auto"/>
              <w:ind w:firstLine="0"/>
              <w:rPr>
                <w:sz w:val="22"/>
                <w:szCs w:val="24"/>
              </w:rPr>
            </w:pPr>
            <w:r w:rsidRPr="0017523C">
              <w:rPr>
                <w:sz w:val="22"/>
                <w:szCs w:val="24"/>
              </w:rPr>
              <w:t>Erection of science block</w:t>
            </w:r>
            <w:r w:rsidRPr="0017523C">
              <w:rPr>
                <w:sz w:val="22"/>
                <w:szCs w:val="24"/>
              </w:rPr>
              <w:tab/>
            </w:r>
          </w:p>
        </w:tc>
        <w:tc>
          <w:tcPr>
            <w:tcW w:w="1350" w:type="dxa"/>
            <w:vAlign w:val="bottom"/>
          </w:tcPr>
          <w:p w14:paraId="445DEC32" w14:textId="77777777" w:rsidR="00F5348A" w:rsidRPr="0017523C" w:rsidRDefault="00C177E3" w:rsidP="0017523C">
            <w:pPr>
              <w:pStyle w:val="BodyText7"/>
              <w:spacing w:line="240" w:lineRule="auto"/>
              <w:ind w:right="144" w:firstLine="0"/>
              <w:jc w:val="right"/>
              <w:rPr>
                <w:sz w:val="22"/>
                <w:szCs w:val="24"/>
              </w:rPr>
            </w:pPr>
            <w:r w:rsidRPr="0017523C">
              <w:rPr>
                <w:sz w:val="22"/>
                <w:szCs w:val="24"/>
              </w:rPr>
              <w:t>284,400</w:t>
            </w:r>
          </w:p>
        </w:tc>
      </w:tr>
      <w:tr w:rsidR="00F5348A" w:rsidRPr="00C927D9" w14:paraId="1FBBEA9B" w14:textId="77777777" w:rsidTr="0017523C">
        <w:trPr>
          <w:trHeight w:val="163"/>
        </w:trPr>
        <w:tc>
          <w:tcPr>
            <w:tcW w:w="3430" w:type="dxa"/>
            <w:vAlign w:val="bottom"/>
          </w:tcPr>
          <w:p w14:paraId="11302861" w14:textId="77777777" w:rsidR="00F5348A" w:rsidRPr="0017523C" w:rsidRDefault="00F5348A" w:rsidP="0017523C">
            <w:pPr>
              <w:rPr>
                <w:rFonts w:ascii="Times New Roman" w:hAnsi="Times New Roman" w:cs="Times New Roman"/>
                <w:sz w:val="22"/>
              </w:rPr>
            </w:pPr>
          </w:p>
        </w:tc>
        <w:tc>
          <w:tcPr>
            <w:tcW w:w="4950" w:type="dxa"/>
            <w:vAlign w:val="bottom"/>
          </w:tcPr>
          <w:p w14:paraId="7F89DE09" w14:textId="77777777" w:rsidR="00F5348A" w:rsidRPr="0017523C" w:rsidRDefault="00C177E3" w:rsidP="0017523C">
            <w:pPr>
              <w:pStyle w:val="BodyText7"/>
              <w:tabs>
                <w:tab w:val="left" w:leader="dot" w:pos="4760"/>
              </w:tabs>
              <w:spacing w:line="240" w:lineRule="auto"/>
              <w:ind w:firstLine="0"/>
              <w:rPr>
                <w:sz w:val="22"/>
                <w:szCs w:val="24"/>
              </w:rPr>
            </w:pPr>
            <w:r w:rsidRPr="0017523C">
              <w:rPr>
                <w:sz w:val="22"/>
                <w:szCs w:val="24"/>
              </w:rPr>
              <w:t>Erection of cafeteria and recreation block</w:t>
            </w:r>
            <w:r w:rsidR="0017523C" w:rsidRPr="0017523C">
              <w:rPr>
                <w:sz w:val="22"/>
                <w:szCs w:val="24"/>
              </w:rPr>
              <w:tab/>
            </w:r>
          </w:p>
        </w:tc>
        <w:tc>
          <w:tcPr>
            <w:tcW w:w="1350" w:type="dxa"/>
            <w:vAlign w:val="bottom"/>
          </w:tcPr>
          <w:p w14:paraId="67180670" w14:textId="77777777" w:rsidR="00F5348A" w:rsidRPr="0017523C" w:rsidRDefault="00C177E3" w:rsidP="0017523C">
            <w:pPr>
              <w:pStyle w:val="BodyText7"/>
              <w:spacing w:line="240" w:lineRule="auto"/>
              <w:ind w:right="144" w:firstLine="0"/>
              <w:jc w:val="right"/>
              <w:rPr>
                <w:sz w:val="22"/>
                <w:szCs w:val="24"/>
              </w:rPr>
            </w:pPr>
            <w:r w:rsidRPr="0017523C">
              <w:rPr>
                <w:sz w:val="22"/>
                <w:szCs w:val="24"/>
              </w:rPr>
              <w:t>603,000</w:t>
            </w:r>
          </w:p>
        </w:tc>
      </w:tr>
      <w:tr w:rsidR="00F5348A" w:rsidRPr="00C927D9" w14:paraId="1894A253" w14:textId="77777777" w:rsidTr="0017523C">
        <w:trPr>
          <w:trHeight w:val="182"/>
        </w:trPr>
        <w:tc>
          <w:tcPr>
            <w:tcW w:w="3430" w:type="dxa"/>
            <w:vAlign w:val="bottom"/>
          </w:tcPr>
          <w:p w14:paraId="0723EFB7" w14:textId="77777777" w:rsidR="00F5348A" w:rsidRPr="0017523C" w:rsidRDefault="00F5348A" w:rsidP="0017523C">
            <w:pPr>
              <w:rPr>
                <w:rFonts w:ascii="Times New Roman" w:hAnsi="Times New Roman" w:cs="Times New Roman"/>
                <w:sz w:val="22"/>
              </w:rPr>
            </w:pPr>
          </w:p>
        </w:tc>
        <w:tc>
          <w:tcPr>
            <w:tcW w:w="4950" w:type="dxa"/>
            <w:vAlign w:val="bottom"/>
          </w:tcPr>
          <w:p w14:paraId="08AFE3D3" w14:textId="77777777" w:rsidR="00F5348A" w:rsidRPr="0017523C" w:rsidRDefault="00C177E3" w:rsidP="0017523C">
            <w:pPr>
              <w:pStyle w:val="BodyText7"/>
              <w:tabs>
                <w:tab w:val="left" w:leader="dot" w:pos="4760"/>
              </w:tabs>
              <w:spacing w:line="240" w:lineRule="auto"/>
              <w:ind w:firstLine="0"/>
              <w:rPr>
                <w:sz w:val="22"/>
                <w:szCs w:val="24"/>
              </w:rPr>
            </w:pPr>
            <w:r w:rsidRPr="0017523C">
              <w:rPr>
                <w:sz w:val="22"/>
                <w:szCs w:val="24"/>
              </w:rPr>
              <w:t xml:space="preserve">Erection </w:t>
            </w:r>
            <w:r w:rsidR="0017523C" w:rsidRPr="0017523C">
              <w:rPr>
                <w:sz w:val="22"/>
                <w:szCs w:val="24"/>
              </w:rPr>
              <w:t>of student association building</w:t>
            </w:r>
            <w:r w:rsidR="0017523C" w:rsidRPr="0017523C">
              <w:rPr>
                <w:sz w:val="22"/>
                <w:szCs w:val="24"/>
              </w:rPr>
              <w:tab/>
            </w:r>
          </w:p>
        </w:tc>
        <w:tc>
          <w:tcPr>
            <w:tcW w:w="1350" w:type="dxa"/>
            <w:vAlign w:val="bottom"/>
          </w:tcPr>
          <w:p w14:paraId="5EC3CCCC" w14:textId="77777777" w:rsidR="00F5348A" w:rsidRPr="0017523C" w:rsidRDefault="00C177E3" w:rsidP="0017523C">
            <w:pPr>
              <w:pStyle w:val="BodyText7"/>
              <w:spacing w:line="240" w:lineRule="auto"/>
              <w:ind w:right="144" w:firstLine="0"/>
              <w:jc w:val="right"/>
              <w:rPr>
                <w:sz w:val="22"/>
                <w:szCs w:val="24"/>
              </w:rPr>
            </w:pPr>
            <w:r w:rsidRPr="0017523C">
              <w:rPr>
                <w:sz w:val="22"/>
                <w:szCs w:val="24"/>
              </w:rPr>
              <w:t>321,336</w:t>
            </w:r>
          </w:p>
        </w:tc>
      </w:tr>
      <w:tr w:rsidR="00F5348A" w:rsidRPr="00C927D9" w14:paraId="515232F8" w14:textId="77777777" w:rsidTr="0017523C">
        <w:trPr>
          <w:trHeight w:val="134"/>
        </w:trPr>
        <w:tc>
          <w:tcPr>
            <w:tcW w:w="3430" w:type="dxa"/>
            <w:vAlign w:val="bottom"/>
          </w:tcPr>
          <w:p w14:paraId="1924196E" w14:textId="77777777" w:rsidR="00F5348A" w:rsidRPr="0017523C" w:rsidRDefault="00F5348A" w:rsidP="0017523C">
            <w:pPr>
              <w:rPr>
                <w:rFonts w:ascii="Times New Roman" w:hAnsi="Times New Roman" w:cs="Times New Roman"/>
                <w:sz w:val="22"/>
              </w:rPr>
            </w:pPr>
          </w:p>
        </w:tc>
        <w:tc>
          <w:tcPr>
            <w:tcW w:w="4950" w:type="dxa"/>
            <w:vAlign w:val="bottom"/>
          </w:tcPr>
          <w:p w14:paraId="18F04B2F" w14:textId="77777777" w:rsidR="00F5348A" w:rsidRPr="0017523C" w:rsidRDefault="00C177E3" w:rsidP="0017523C">
            <w:pPr>
              <w:pStyle w:val="BodyText7"/>
              <w:tabs>
                <w:tab w:val="left" w:leader="dot" w:pos="4760"/>
              </w:tabs>
              <w:spacing w:line="240" w:lineRule="auto"/>
              <w:ind w:firstLine="0"/>
              <w:rPr>
                <w:sz w:val="22"/>
                <w:szCs w:val="24"/>
              </w:rPr>
            </w:pPr>
            <w:r w:rsidRPr="0017523C">
              <w:rPr>
                <w:sz w:val="22"/>
                <w:szCs w:val="24"/>
              </w:rPr>
              <w:t>Ere</w:t>
            </w:r>
            <w:r w:rsidR="0017523C" w:rsidRPr="0017523C">
              <w:rPr>
                <w:sz w:val="22"/>
                <w:szCs w:val="24"/>
              </w:rPr>
              <w:t>ction of music and drama block</w:t>
            </w:r>
            <w:r w:rsidR="0017523C" w:rsidRPr="0017523C">
              <w:rPr>
                <w:sz w:val="22"/>
                <w:szCs w:val="24"/>
              </w:rPr>
              <w:tab/>
            </w:r>
          </w:p>
        </w:tc>
        <w:tc>
          <w:tcPr>
            <w:tcW w:w="1350" w:type="dxa"/>
            <w:vAlign w:val="bottom"/>
          </w:tcPr>
          <w:p w14:paraId="558102B8" w14:textId="77777777" w:rsidR="00F5348A" w:rsidRPr="0017523C" w:rsidRDefault="00C177E3" w:rsidP="0017523C">
            <w:pPr>
              <w:pStyle w:val="BodyText7"/>
              <w:spacing w:line="240" w:lineRule="auto"/>
              <w:ind w:right="144" w:firstLine="0"/>
              <w:jc w:val="right"/>
              <w:rPr>
                <w:sz w:val="22"/>
                <w:szCs w:val="24"/>
              </w:rPr>
            </w:pPr>
            <w:r w:rsidRPr="0017523C">
              <w:rPr>
                <w:sz w:val="22"/>
                <w:szCs w:val="24"/>
              </w:rPr>
              <w:t>308,664</w:t>
            </w:r>
          </w:p>
        </w:tc>
      </w:tr>
      <w:tr w:rsidR="00F5348A" w:rsidRPr="00C927D9" w14:paraId="66604515" w14:textId="77777777" w:rsidTr="0017523C">
        <w:trPr>
          <w:trHeight w:val="331"/>
        </w:trPr>
        <w:tc>
          <w:tcPr>
            <w:tcW w:w="3430" w:type="dxa"/>
            <w:vAlign w:val="bottom"/>
          </w:tcPr>
          <w:p w14:paraId="597A4409" w14:textId="77777777" w:rsidR="00F5348A" w:rsidRPr="0017523C" w:rsidRDefault="00F5348A" w:rsidP="0017523C">
            <w:pPr>
              <w:rPr>
                <w:rFonts w:ascii="Times New Roman" w:hAnsi="Times New Roman" w:cs="Times New Roman"/>
                <w:sz w:val="22"/>
              </w:rPr>
            </w:pPr>
          </w:p>
        </w:tc>
        <w:tc>
          <w:tcPr>
            <w:tcW w:w="4950" w:type="dxa"/>
            <w:vAlign w:val="bottom"/>
          </w:tcPr>
          <w:p w14:paraId="4290F558" w14:textId="77777777" w:rsidR="00F5348A" w:rsidRPr="0017523C" w:rsidRDefault="00C177E3" w:rsidP="0017523C">
            <w:pPr>
              <w:pStyle w:val="BodyText7"/>
              <w:tabs>
                <w:tab w:val="left" w:leader="dot" w:pos="4760"/>
              </w:tabs>
              <w:spacing w:line="240" w:lineRule="auto"/>
              <w:ind w:left="260" w:hanging="260"/>
              <w:rPr>
                <w:sz w:val="22"/>
                <w:szCs w:val="24"/>
              </w:rPr>
            </w:pPr>
            <w:r w:rsidRPr="0017523C">
              <w:rPr>
                <w:sz w:val="22"/>
                <w:szCs w:val="24"/>
              </w:rPr>
              <w:t>Conversion of existing primary school to staff</w:t>
            </w:r>
            <w:r w:rsidR="0017523C" w:rsidRPr="0017523C">
              <w:rPr>
                <w:sz w:val="22"/>
                <w:szCs w:val="24"/>
              </w:rPr>
              <w:t xml:space="preserve"> accommodation and storage area</w:t>
            </w:r>
            <w:r w:rsidR="0017523C" w:rsidRPr="0017523C">
              <w:rPr>
                <w:sz w:val="22"/>
                <w:szCs w:val="24"/>
              </w:rPr>
              <w:tab/>
            </w:r>
          </w:p>
        </w:tc>
        <w:tc>
          <w:tcPr>
            <w:tcW w:w="1350" w:type="dxa"/>
            <w:vAlign w:val="bottom"/>
          </w:tcPr>
          <w:p w14:paraId="4E211645" w14:textId="77777777" w:rsidR="00F5348A" w:rsidRPr="0017523C" w:rsidRDefault="00C177E3" w:rsidP="0017523C">
            <w:pPr>
              <w:pStyle w:val="BodyText7"/>
              <w:spacing w:line="240" w:lineRule="auto"/>
              <w:ind w:right="144" w:firstLine="0"/>
              <w:jc w:val="right"/>
              <w:rPr>
                <w:sz w:val="22"/>
                <w:szCs w:val="24"/>
              </w:rPr>
            </w:pPr>
            <w:r w:rsidRPr="0017523C">
              <w:rPr>
                <w:sz w:val="22"/>
                <w:szCs w:val="24"/>
              </w:rPr>
              <w:t>45,000</w:t>
            </w:r>
          </w:p>
        </w:tc>
      </w:tr>
      <w:tr w:rsidR="00F5348A" w:rsidRPr="00C927D9" w14:paraId="22B2F754" w14:textId="77777777" w:rsidTr="0017523C">
        <w:trPr>
          <w:trHeight w:val="163"/>
        </w:trPr>
        <w:tc>
          <w:tcPr>
            <w:tcW w:w="3430" w:type="dxa"/>
            <w:vAlign w:val="bottom"/>
          </w:tcPr>
          <w:p w14:paraId="164725AD" w14:textId="77777777" w:rsidR="00F5348A" w:rsidRPr="0017523C" w:rsidRDefault="00F5348A" w:rsidP="0017523C">
            <w:pPr>
              <w:rPr>
                <w:rFonts w:ascii="Times New Roman" w:hAnsi="Times New Roman" w:cs="Times New Roman"/>
                <w:sz w:val="22"/>
              </w:rPr>
            </w:pPr>
          </w:p>
        </w:tc>
        <w:tc>
          <w:tcPr>
            <w:tcW w:w="4950" w:type="dxa"/>
            <w:vAlign w:val="bottom"/>
          </w:tcPr>
          <w:p w14:paraId="427D18AB" w14:textId="77777777" w:rsidR="00F5348A" w:rsidRPr="0017523C" w:rsidRDefault="0017523C" w:rsidP="0017523C">
            <w:pPr>
              <w:pStyle w:val="BodyText7"/>
              <w:tabs>
                <w:tab w:val="left" w:leader="dot" w:pos="4760"/>
              </w:tabs>
              <w:spacing w:line="240" w:lineRule="auto"/>
              <w:ind w:firstLine="0"/>
              <w:rPr>
                <w:sz w:val="22"/>
                <w:szCs w:val="24"/>
              </w:rPr>
            </w:pPr>
            <w:r w:rsidRPr="0017523C">
              <w:rPr>
                <w:sz w:val="22"/>
                <w:szCs w:val="24"/>
              </w:rPr>
              <w:t>Planning</w:t>
            </w:r>
            <w:r w:rsidRPr="0017523C">
              <w:rPr>
                <w:sz w:val="22"/>
                <w:szCs w:val="24"/>
              </w:rPr>
              <w:tab/>
            </w:r>
          </w:p>
        </w:tc>
        <w:tc>
          <w:tcPr>
            <w:tcW w:w="1350" w:type="dxa"/>
            <w:vAlign w:val="bottom"/>
          </w:tcPr>
          <w:p w14:paraId="54282226" w14:textId="77777777" w:rsidR="00F5348A" w:rsidRPr="0017523C" w:rsidRDefault="00C177E3" w:rsidP="0017523C">
            <w:pPr>
              <w:pStyle w:val="BodyText7"/>
              <w:spacing w:line="240" w:lineRule="auto"/>
              <w:ind w:right="144" w:firstLine="0"/>
              <w:jc w:val="right"/>
              <w:rPr>
                <w:sz w:val="22"/>
                <w:szCs w:val="24"/>
              </w:rPr>
            </w:pPr>
            <w:r w:rsidRPr="0017523C">
              <w:rPr>
                <w:sz w:val="22"/>
                <w:szCs w:val="24"/>
              </w:rPr>
              <w:t>27,000</w:t>
            </w:r>
          </w:p>
        </w:tc>
      </w:tr>
      <w:tr w:rsidR="00F5348A" w:rsidRPr="00C927D9" w14:paraId="0A2DB87E" w14:textId="77777777" w:rsidTr="0017523C">
        <w:trPr>
          <w:trHeight w:val="269"/>
        </w:trPr>
        <w:tc>
          <w:tcPr>
            <w:tcW w:w="3430" w:type="dxa"/>
            <w:vAlign w:val="bottom"/>
          </w:tcPr>
          <w:p w14:paraId="46C71E18" w14:textId="77777777" w:rsidR="00F5348A" w:rsidRPr="0017523C" w:rsidRDefault="00F5348A" w:rsidP="0017523C">
            <w:pPr>
              <w:rPr>
                <w:rFonts w:ascii="Times New Roman" w:hAnsi="Times New Roman" w:cs="Times New Roman"/>
                <w:sz w:val="22"/>
              </w:rPr>
            </w:pPr>
          </w:p>
        </w:tc>
        <w:tc>
          <w:tcPr>
            <w:tcW w:w="4950" w:type="dxa"/>
            <w:vAlign w:val="bottom"/>
          </w:tcPr>
          <w:p w14:paraId="5FDA4A9F" w14:textId="77777777" w:rsidR="00F5348A" w:rsidRPr="0017523C" w:rsidRDefault="0017523C" w:rsidP="0017523C">
            <w:pPr>
              <w:pStyle w:val="BodyText7"/>
              <w:tabs>
                <w:tab w:val="left" w:leader="dot" w:pos="4760"/>
              </w:tabs>
              <w:spacing w:line="240" w:lineRule="auto"/>
              <w:ind w:firstLine="0"/>
              <w:rPr>
                <w:sz w:val="22"/>
                <w:szCs w:val="24"/>
              </w:rPr>
            </w:pPr>
            <w:r w:rsidRPr="0017523C">
              <w:rPr>
                <w:sz w:val="22"/>
                <w:szCs w:val="24"/>
              </w:rPr>
              <w:t>Equipment</w:t>
            </w:r>
            <w:r w:rsidRPr="0017523C">
              <w:rPr>
                <w:sz w:val="22"/>
                <w:szCs w:val="24"/>
              </w:rPr>
              <w:tab/>
            </w:r>
          </w:p>
        </w:tc>
        <w:tc>
          <w:tcPr>
            <w:tcW w:w="1350" w:type="dxa"/>
            <w:tcBorders>
              <w:bottom w:val="single" w:sz="4" w:space="0" w:color="auto"/>
            </w:tcBorders>
            <w:vAlign w:val="bottom"/>
          </w:tcPr>
          <w:p w14:paraId="546D8FAD" w14:textId="77777777" w:rsidR="00F5348A" w:rsidRPr="0017523C" w:rsidRDefault="00C177E3" w:rsidP="0017523C">
            <w:pPr>
              <w:pStyle w:val="BodyText7"/>
              <w:spacing w:line="240" w:lineRule="auto"/>
              <w:ind w:right="144" w:firstLine="0"/>
              <w:jc w:val="right"/>
              <w:rPr>
                <w:sz w:val="22"/>
                <w:szCs w:val="24"/>
              </w:rPr>
            </w:pPr>
            <w:r w:rsidRPr="0017523C">
              <w:rPr>
                <w:sz w:val="22"/>
                <w:szCs w:val="24"/>
              </w:rPr>
              <w:t>14,400</w:t>
            </w:r>
          </w:p>
        </w:tc>
      </w:tr>
      <w:tr w:rsidR="00F5348A" w:rsidRPr="00C927D9" w14:paraId="7951417A" w14:textId="77777777" w:rsidTr="0017523C">
        <w:trPr>
          <w:trHeight w:val="278"/>
        </w:trPr>
        <w:tc>
          <w:tcPr>
            <w:tcW w:w="3430" w:type="dxa"/>
            <w:vAlign w:val="bottom"/>
          </w:tcPr>
          <w:p w14:paraId="170B68AE" w14:textId="77777777" w:rsidR="00F5348A" w:rsidRPr="0017523C" w:rsidRDefault="00F5348A" w:rsidP="0017523C">
            <w:pPr>
              <w:rPr>
                <w:rFonts w:ascii="Times New Roman" w:hAnsi="Times New Roman" w:cs="Times New Roman"/>
                <w:sz w:val="22"/>
              </w:rPr>
            </w:pPr>
          </w:p>
        </w:tc>
        <w:tc>
          <w:tcPr>
            <w:tcW w:w="4950" w:type="dxa"/>
            <w:tcBorders>
              <w:bottom w:val="single" w:sz="4" w:space="0" w:color="auto"/>
            </w:tcBorders>
            <w:vAlign w:val="bottom"/>
          </w:tcPr>
          <w:p w14:paraId="2BBBA9D0" w14:textId="77777777" w:rsidR="00F5348A" w:rsidRPr="0017523C" w:rsidRDefault="00F5348A" w:rsidP="0017523C">
            <w:pPr>
              <w:tabs>
                <w:tab w:val="left" w:leader="dot" w:pos="4760"/>
              </w:tabs>
              <w:rPr>
                <w:rFonts w:ascii="Times New Roman" w:hAnsi="Times New Roman" w:cs="Times New Roman"/>
                <w:sz w:val="22"/>
              </w:rPr>
            </w:pPr>
          </w:p>
        </w:tc>
        <w:tc>
          <w:tcPr>
            <w:tcW w:w="1350" w:type="dxa"/>
            <w:tcBorders>
              <w:top w:val="single" w:sz="4" w:space="0" w:color="auto"/>
              <w:bottom w:val="single" w:sz="4" w:space="0" w:color="auto"/>
            </w:tcBorders>
            <w:vAlign w:val="bottom"/>
          </w:tcPr>
          <w:p w14:paraId="596E58CB" w14:textId="77777777" w:rsidR="00F5348A" w:rsidRPr="0017523C" w:rsidRDefault="00C177E3" w:rsidP="0017523C">
            <w:pPr>
              <w:pStyle w:val="BodyText7"/>
              <w:spacing w:line="240" w:lineRule="auto"/>
              <w:ind w:right="144" w:firstLine="0"/>
              <w:jc w:val="right"/>
              <w:rPr>
                <w:sz w:val="22"/>
                <w:szCs w:val="24"/>
              </w:rPr>
            </w:pPr>
            <w:r w:rsidRPr="0017523C">
              <w:rPr>
                <w:sz w:val="22"/>
                <w:szCs w:val="24"/>
              </w:rPr>
              <w:t>1,603,800</w:t>
            </w:r>
          </w:p>
        </w:tc>
      </w:tr>
      <w:tr w:rsidR="00F5348A" w:rsidRPr="00C927D9" w14:paraId="1E678321" w14:textId="77777777" w:rsidTr="0017523C">
        <w:trPr>
          <w:trHeight w:val="250"/>
        </w:trPr>
        <w:tc>
          <w:tcPr>
            <w:tcW w:w="3430" w:type="dxa"/>
            <w:vAlign w:val="bottom"/>
          </w:tcPr>
          <w:p w14:paraId="3D49EE71" w14:textId="77777777" w:rsidR="00F5348A" w:rsidRPr="0017523C" w:rsidRDefault="00C177E3" w:rsidP="0017523C">
            <w:pPr>
              <w:pStyle w:val="BodyText7"/>
              <w:spacing w:line="240" w:lineRule="auto"/>
              <w:ind w:left="450" w:hanging="180"/>
              <w:rPr>
                <w:sz w:val="22"/>
                <w:szCs w:val="24"/>
              </w:rPr>
            </w:pPr>
            <w:r w:rsidRPr="0017523C">
              <w:rPr>
                <w:sz w:val="22"/>
                <w:szCs w:val="24"/>
              </w:rPr>
              <w:t>Claremont Teachers College</w:t>
            </w:r>
          </w:p>
        </w:tc>
        <w:tc>
          <w:tcPr>
            <w:tcW w:w="4950" w:type="dxa"/>
            <w:tcBorders>
              <w:top w:val="single" w:sz="4" w:space="0" w:color="auto"/>
            </w:tcBorders>
            <w:vAlign w:val="bottom"/>
          </w:tcPr>
          <w:p w14:paraId="584D281C" w14:textId="77777777" w:rsidR="00F5348A" w:rsidRPr="0017523C" w:rsidRDefault="00C177E3" w:rsidP="0017523C">
            <w:pPr>
              <w:pStyle w:val="BodyText7"/>
              <w:tabs>
                <w:tab w:val="left" w:leader="dot" w:pos="4760"/>
              </w:tabs>
              <w:spacing w:line="240" w:lineRule="auto"/>
              <w:ind w:left="260" w:hanging="260"/>
              <w:rPr>
                <w:sz w:val="22"/>
                <w:szCs w:val="24"/>
              </w:rPr>
            </w:pPr>
            <w:r w:rsidRPr="0017523C">
              <w:rPr>
                <w:sz w:val="22"/>
                <w:szCs w:val="24"/>
              </w:rPr>
              <w:t>Erection of library and materials resources centre</w:t>
            </w:r>
            <w:r w:rsidR="0017523C" w:rsidRPr="0017523C">
              <w:rPr>
                <w:sz w:val="22"/>
                <w:szCs w:val="24"/>
              </w:rPr>
              <w:tab/>
            </w:r>
          </w:p>
        </w:tc>
        <w:tc>
          <w:tcPr>
            <w:tcW w:w="1350" w:type="dxa"/>
            <w:tcBorders>
              <w:top w:val="single" w:sz="4" w:space="0" w:color="auto"/>
            </w:tcBorders>
            <w:vAlign w:val="bottom"/>
          </w:tcPr>
          <w:p w14:paraId="2308A9D1" w14:textId="77777777" w:rsidR="00F5348A" w:rsidRPr="0017523C" w:rsidRDefault="00C177E3" w:rsidP="0017523C">
            <w:pPr>
              <w:pStyle w:val="BodyText7"/>
              <w:spacing w:line="240" w:lineRule="auto"/>
              <w:ind w:right="144" w:firstLine="0"/>
              <w:jc w:val="right"/>
              <w:rPr>
                <w:sz w:val="22"/>
                <w:szCs w:val="24"/>
              </w:rPr>
            </w:pPr>
            <w:r w:rsidRPr="0017523C">
              <w:rPr>
                <w:sz w:val="22"/>
                <w:szCs w:val="24"/>
              </w:rPr>
              <w:t>810,000</w:t>
            </w:r>
          </w:p>
        </w:tc>
      </w:tr>
      <w:tr w:rsidR="00F5348A" w:rsidRPr="00C927D9" w14:paraId="42473D8E" w14:textId="77777777" w:rsidTr="0017523C">
        <w:trPr>
          <w:trHeight w:val="163"/>
        </w:trPr>
        <w:tc>
          <w:tcPr>
            <w:tcW w:w="3430" w:type="dxa"/>
            <w:vAlign w:val="bottom"/>
          </w:tcPr>
          <w:p w14:paraId="041E586B" w14:textId="77777777" w:rsidR="00F5348A" w:rsidRPr="0017523C" w:rsidRDefault="00F5348A" w:rsidP="0017523C">
            <w:pPr>
              <w:rPr>
                <w:rFonts w:ascii="Times New Roman" w:hAnsi="Times New Roman" w:cs="Times New Roman"/>
                <w:sz w:val="22"/>
              </w:rPr>
            </w:pPr>
          </w:p>
        </w:tc>
        <w:tc>
          <w:tcPr>
            <w:tcW w:w="4950" w:type="dxa"/>
            <w:vAlign w:val="bottom"/>
          </w:tcPr>
          <w:p w14:paraId="1B32A2AB" w14:textId="77777777" w:rsidR="00F5348A" w:rsidRPr="0017523C" w:rsidRDefault="0017523C" w:rsidP="0017523C">
            <w:pPr>
              <w:pStyle w:val="BodyText7"/>
              <w:tabs>
                <w:tab w:val="left" w:leader="dot" w:pos="4760"/>
              </w:tabs>
              <w:spacing w:line="240" w:lineRule="auto"/>
              <w:ind w:firstLine="0"/>
              <w:rPr>
                <w:sz w:val="22"/>
                <w:szCs w:val="24"/>
              </w:rPr>
            </w:pPr>
            <w:r w:rsidRPr="0017523C">
              <w:rPr>
                <w:sz w:val="22"/>
                <w:szCs w:val="24"/>
              </w:rPr>
              <w:t>Other works and services</w:t>
            </w:r>
            <w:r w:rsidRPr="0017523C">
              <w:rPr>
                <w:sz w:val="22"/>
                <w:szCs w:val="24"/>
              </w:rPr>
              <w:tab/>
            </w:r>
          </w:p>
        </w:tc>
        <w:tc>
          <w:tcPr>
            <w:tcW w:w="1350" w:type="dxa"/>
            <w:vAlign w:val="bottom"/>
          </w:tcPr>
          <w:p w14:paraId="00972A87" w14:textId="77777777" w:rsidR="00F5348A" w:rsidRPr="0017523C" w:rsidRDefault="00C177E3" w:rsidP="0017523C">
            <w:pPr>
              <w:pStyle w:val="BodyText7"/>
              <w:spacing w:line="240" w:lineRule="auto"/>
              <w:ind w:right="144" w:firstLine="0"/>
              <w:jc w:val="right"/>
              <w:rPr>
                <w:sz w:val="22"/>
                <w:szCs w:val="24"/>
              </w:rPr>
            </w:pPr>
            <w:r w:rsidRPr="0017523C">
              <w:rPr>
                <w:sz w:val="22"/>
                <w:szCs w:val="24"/>
              </w:rPr>
              <w:t>13,500</w:t>
            </w:r>
          </w:p>
        </w:tc>
      </w:tr>
      <w:tr w:rsidR="00F5348A" w:rsidRPr="00C927D9" w14:paraId="158019C2" w14:textId="77777777" w:rsidTr="0017523C">
        <w:trPr>
          <w:trHeight w:val="149"/>
        </w:trPr>
        <w:tc>
          <w:tcPr>
            <w:tcW w:w="3430" w:type="dxa"/>
            <w:vAlign w:val="bottom"/>
          </w:tcPr>
          <w:p w14:paraId="4211597D" w14:textId="77777777" w:rsidR="00F5348A" w:rsidRPr="0017523C" w:rsidRDefault="00F5348A" w:rsidP="0017523C">
            <w:pPr>
              <w:rPr>
                <w:rFonts w:ascii="Times New Roman" w:hAnsi="Times New Roman" w:cs="Times New Roman"/>
                <w:sz w:val="22"/>
              </w:rPr>
            </w:pPr>
          </w:p>
        </w:tc>
        <w:tc>
          <w:tcPr>
            <w:tcW w:w="4950" w:type="dxa"/>
            <w:vAlign w:val="bottom"/>
          </w:tcPr>
          <w:p w14:paraId="2EA2DABE" w14:textId="77777777" w:rsidR="00F5348A" w:rsidRPr="0017523C" w:rsidRDefault="00C177E3" w:rsidP="0017523C">
            <w:pPr>
              <w:pStyle w:val="BodyText7"/>
              <w:tabs>
                <w:tab w:val="left" w:leader="dot" w:pos="4760"/>
              </w:tabs>
              <w:spacing w:line="240" w:lineRule="auto"/>
              <w:ind w:firstLine="0"/>
              <w:rPr>
                <w:sz w:val="22"/>
                <w:szCs w:val="24"/>
              </w:rPr>
            </w:pPr>
            <w:r w:rsidRPr="0017523C">
              <w:rPr>
                <w:sz w:val="22"/>
                <w:szCs w:val="24"/>
              </w:rPr>
              <w:t>P</w:t>
            </w:r>
            <w:r w:rsidR="0017523C" w:rsidRPr="0017523C">
              <w:rPr>
                <w:sz w:val="22"/>
                <w:szCs w:val="24"/>
              </w:rPr>
              <w:t>lanning</w:t>
            </w:r>
            <w:r w:rsidR="0017523C" w:rsidRPr="0017523C">
              <w:rPr>
                <w:sz w:val="22"/>
                <w:szCs w:val="24"/>
              </w:rPr>
              <w:tab/>
            </w:r>
          </w:p>
        </w:tc>
        <w:tc>
          <w:tcPr>
            <w:tcW w:w="1350" w:type="dxa"/>
            <w:vAlign w:val="bottom"/>
          </w:tcPr>
          <w:p w14:paraId="38AE65B1" w14:textId="77777777" w:rsidR="00F5348A" w:rsidRPr="0017523C" w:rsidRDefault="00C177E3" w:rsidP="0017523C">
            <w:pPr>
              <w:pStyle w:val="BodyText7"/>
              <w:spacing w:line="240" w:lineRule="auto"/>
              <w:ind w:right="144" w:firstLine="0"/>
              <w:jc w:val="right"/>
              <w:rPr>
                <w:sz w:val="22"/>
                <w:szCs w:val="24"/>
              </w:rPr>
            </w:pPr>
            <w:r w:rsidRPr="0017523C">
              <w:rPr>
                <w:sz w:val="22"/>
                <w:szCs w:val="24"/>
              </w:rPr>
              <w:t>27,000</w:t>
            </w:r>
          </w:p>
        </w:tc>
      </w:tr>
      <w:tr w:rsidR="00F5348A" w:rsidRPr="00C927D9" w14:paraId="45888886" w14:textId="77777777" w:rsidTr="0017523C">
        <w:trPr>
          <w:trHeight w:val="240"/>
        </w:trPr>
        <w:tc>
          <w:tcPr>
            <w:tcW w:w="3430" w:type="dxa"/>
            <w:vAlign w:val="bottom"/>
          </w:tcPr>
          <w:p w14:paraId="6E68F4E0" w14:textId="77777777" w:rsidR="00F5348A" w:rsidRPr="0017523C" w:rsidRDefault="00F5348A" w:rsidP="0017523C">
            <w:pPr>
              <w:rPr>
                <w:rFonts w:ascii="Times New Roman" w:hAnsi="Times New Roman" w:cs="Times New Roman"/>
                <w:sz w:val="22"/>
              </w:rPr>
            </w:pPr>
          </w:p>
        </w:tc>
        <w:tc>
          <w:tcPr>
            <w:tcW w:w="4950" w:type="dxa"/>
            <w:vAlign w:val="bottom"/>
          </w:tcPr>
          <w:p w14:paraId="4B872791" w14:textId="77777777" w:rsidR="00F5348A" w:rsidRPr="0017523C" w:rsidRDefault="0017523C" w:rsidP="0017523C">
            <w:pPr>
              <w:pStyle w:val="BodyText7"/>
              <w:tabs>
                <w:tab w:val="left" w:leader="dot" w:pos="4760"/>
              </w:tabs>
              <w:spacing w:line="240" w:lineRule="auto"/>
              <w:ind w:firstLine="0"/>
              <w:rPr>
                <w:sz w:val="22"/>
                <w:szCs w:val="24"/>
              </w:rPr>
            </w:pPr>
            <w:r w:rsidRPr="0017523C">
              <w:rPr>
                <w:sz w:val="22"/>
                <w:szCs w:val="24"/>
              </w:rPr>
              <w:t>Equipment</w:t>
            </w:r>
            <w:r w:rsidRPr="0017523C">
              <w:rPr>
                <w:sz w:val="22"/>
                <w:szCs w:val="24"/>
              </w:rPr>
              <w:tab/>
            </w:r>
          </w:p>
        </w:tc>
        <w:tc>
          <w:tcPr>
            <w:tcW w:w="1350" w:type="dxa"/>
            <w:tcBorders>
              <w:bottom w:val="single" w:sz="4" w:space="0" w:color="auto"/>
            </w:tcBorders>
            <w:vAlign w:val="bottom"/>
          </w:tcPr>
          <w:p w14:paraId="1B05B8A0" w14:textId="77777777" w:rsidR="00F5348A" w:rsidRPr="0017523C" w:rsidRDefault="00C177E3" w:rsidP="0017523C">
            <w:pPr>
              <w:pStyle w:val="BodyText7"/>
              <w:spacing w:line="240" w:lineRule="auto"/>
              <w:ind w:right="144" w:firstLine="0"/>
              <w:jc w:val="right"/>
              <w:rPr>
                <w:sz w:val="22"/>
                <w:szCs w:val="24"/>
              </w:rPr>
            </w:pPr>
            <w:r w:rsidRPr="0017523C">
              <w:rPr>
                <w:sz w:val="22"/>
                <w:szCs w:val="24"/>
              </w:rPr>
              <w:t>4,500</w:t>
            </w:r>
          </w:p>
        </w:tc>
      </w:tr>
      <w:tr w:rsidR="00F5348A" w:rsidRPr="00C927D9" w14:paraId="454B26D1" w14:textId="77777777" w:rsidTr="0017523C">
        <w:trPr>
          <w:trHeight w:val="312"/>
        </w:trPr>
        <w:tc>
          <w:tcPr>
            <w:tcW w:w="3430" w:type="dxa"/>
            <w:vAlign w:val="bottom"/>
          </w:tcPr>
          <w:p w14:paraId="21EA5193" w14:textId="77777777" w:rsidR="00F5348A" w:rsidRPr="0017523C" w:rsidRDefault="00F5348A" w:rsidP="0017523C">
            <w:pPr>
              <w:rPr>
                <w:rFonts w:ascii="Times New Roman" w:hAnsi="Times New Roman" w:cs="Times New Roman"/>
                <w:sz w:val="22"/>
              </w:rPr>
            </w:pPr>
          </w:p>
        </w:tc>
        <w:tc>
          <w:tcPr>
            <w:tcW w:w="4950" w:type="dxa"/>
            <w:tcBorders>
              <w:bottom w:val="single" w:sz="4" w:space="0" w:color="auto"/>
            </w:tcBorders>
            <w:vAlign w:val="bottom"/>
          </w:tcPr>
          <w:p w14:paraId="35484686" w14:textId="77777777" w:rsidR="00F5348A" w:rsidRPr="0017523C" w:rsidRDefault="00F5348A" w:rsidP="0017523C">
            <w:pPr>
              <w:tabs>
                <w:tab w:val="left" w:leader="dot" w:pos="4760"/>
              </w:tabs>
              <w:rPr>
                <w:rFonts w:ascii="Times New Roman" w:hAnsi="Times New Roman" w:cs="Times New Roman"/>
                <w:sz w:val="22"/>
              </w:rPr>
            </w:pPr>
          </w:p>
        </w:tc>
        <w:tc>
          <w:tcPr>
            <w:tcW w:w="1350" w:type="dxa"/>
            <w:tcBorders>
              <w:top w:val="single" w:sz="4" w:space="0" w:color="auto"/>
              <w:bottom w:val="single" w:sz="4" w:space="0" w:color="auto"/>
            </w:tcBorders>
            <w:vAlign w:val="bottom"/>
          </w:tcPr>
          <w:p w14:paraId="30C65F84" w14:textId="77777777" w:rsidR="00F5348A" w:rsidRPr="0017523C" w:rsidRDefault="00C177E3" w:rsidP="0017523C">
            <w:pPr>
              <w:pStyle w:val="BodyText7"/>
              <w:spacing w:line="240" w:lineRule="auto"/>
              <w:ind w:right="144" w:firstLine="0"/>
              <w:jc w:val="right"/>
              <w:rPr>
                <w:sz w:val="22"/>
                <w:szCs w:val="24"/>
              </w:rPr>
            </w:pPr>
            <w:r w:rsidRPr="0017523C">
              <w:rPr>
                <w:sz w:val="22"/>
                <w:szCs w:val="24"/>
              </w:rPr>
              <w:t>855,000</w:t>
            </w:r>
          </w:p>
        </w:tc>
      </w:tr>
      <w:tr w:rsidR="00F5348A" w:rsidRPr="00C927D9" w14:paraId="2851BC65" w14:textId="77777777" w:rsidTr="0017523C">
        <w:trPr>
          <w:trHeight w:val="302"/>
        </w:trPr>
        <w:tc>
          <w:tcPr>
            <w:tcW w:w="3430" w:type="dxa"/>
            <w:vAlign w:val="bottom"/>
          </w:tcPr>
          <w:p w14:paraId="6F1CEDEC" w14:textId="77777777" w:rsidR="00F5348A" w:rsidRPr="0017523C" w:rsidRDefault="00C177E3" w:rsidP="0017523C">
            <w:pPr>
              <w:pStyle w:val="BodyText7"/>
              <w:spacing w:line="240" w:lineRule="auto"/>
              <w:ind w:left="450" w:hanging="180"/>
              <w:rPr>
                <w:sz w:val="22"/>
                <w:szCs w:val="24"/>
              </w:rPr>
            </w:pPr>
            <w:r w:rsidRPr="0017523C">
              <w:rPr>
                <w:sz w:val="22"/>
                <w:szCs w:val="24"/>
              </w:rPr>
              <w:t>Graylands Teachers College</w:t>
            </w:r>
          </w:p>
        </w:tc>
        <w:tc>
          <w:tcPr>
            <w:tcW w:w="4950" w:type="dxa"/>
            <w:tcBorders>
              <w:top w:val="single" w:sz="4" w:space="0" w:color="auto"/>
            </w:tcBorders>
            <w:vAlign w:val="bottom"/>
          </w:tcPr>
          <w:p w14:paraId="43E07A4F" w14:textId="77777777" w:rsidR="00F5348A" w:rsidRPr="0017523C" w:rsidRDefault="00C177E3" w:rsidP="0017523C">
            <w:pPr>
              <w:pStyle w:val="BodyText7"/>
              <w:tabs>
                <w:tab w:val="left" w:leader="dot" w:pos="4760"/>
              </w:tabs>
              <w:spacing w:line="240" w:lineRule="auto"/>
              <w:ind w:firstLine="0"/>
              <w:rPr>
                <w:sz w:val="22"/>
                <w:szCs w:val="24"/>
              </w:rPr>
            </w:pPr>
            <w:r w:rsidRPr="0017523C">
              <w:rPr>
                <w:sz w:val="22"/>
                <w:szCs w:val="24"/>
              </w:rPr>
              <w:t>Alteration and renovation of lecture rooms</w:t>
            </w:r>
            <w:r w:rsidR="0017523C" w:rsidRPr="0017523C">
              <w:rPr>
                <w:sz w:val="22"/>
                <w:szCs w:val="24"/>
              </w:rPr>
              <w:tab/>
            </w:r>
          </w:p>
        </w:tc>
        <w:tc>
          <w:tcPr>
            <w:tcW w:w="1350" w:type="dxa"/>
            <w:tcBorders>
              <w:top w:val="single" w:sz="4" w:space="0" w:color="auto"/>
            </w:tcBorders>
            <w:vAlign w:val="bottom"/>
          </w:tcPr>
          <w:p w14:paraId="15C1010B" w14:textId="77777777" w:rsidR="00F5348A" w:rsidRPr="0017523C" w:rsidRDefault="00C177E3" w:rsidP="0017523C">
            <w:pPr>
              <w:pStyle w:val="BodyText7"/>
              <w:spacing w:line="240" w:lineRule="auto"/>
              <w:ind w:right="144" w:firstLine="0"/>
              <w:jc w:val="right"/>
              <w:rPr>
                <w:sz w:val="22"/>
                <w:szCs w:val="24"/>
              </w:rPr>
            </w:pPr>
            <w:r w:rsidRPr="0017523C">
              <w:rPr>
                <w:sz w:val="22"/>
                <w:szCs w:val="24"/>
              </w:rPr>
              <w:t>90,000</w:t>
            </w:r>
          </w:p>
        </w:tc>
      </w:tr>
      <w:tr w:rsidR="00F5348A" w:rsidRPr="00C927D9" w14:paraId="5AB76CA2" w14:textId="77777777" w:rsidTr="0017523C">
        <w:trPr>
          <w:trHeight w:val="182"/>
        </w:trPr>
        <w:tc>
          <w:tcPr>
            <w:tcW w:w="3430" w:type="dxa"/>
            <w:vAlign w:val="bottom"/>
          </w:tcPr>
          <w:p w14:paraId="62B52769" w14:textId="77777777" w:rsidR="00F5348A" w:rsidRPr="0017523C" w:rsidRDefault="00F5348A" w:rsidP="0017523C">
            <w:pPr>
              <w:rPr>
                <w:rFonts w:ascii="Times New Roman" w:hAnsi="Times New Roman" w:cs="Times New Roman"/>
                <w:sz w:val="22"/>
              </w:rPr>
            </w:pPr>
          </w:p>
        </w:tc>
        <w:tc>
          <w:tcPr>
            <w:tcW w:w="4950" w:type="dxa"/>
            <w:vAlign w:val="bottom"/>
          </w:tcPr>
          <w:p w14:paraId="5AB5D43D" w14:textId="77777777" w:rsidR="00F5348A" w:rsidRPr="0017523C" w:rsidRDefault="0017523C" w:rsidP="0017523C">
            <w:pPr>
              <w:pStyle w:val="BodyText7"/>
              <w:tabs>
                <w:tab w:val="left" w:leader="dot" w:pos="4760"/>
              </w:tabs>
              <w:spacing w:line="240" w:lineRule="auto"/>
              <w:ind w:firstLine="0"/>
              <w:rPr>
                <w:sz w:val="22"/>
                <w:szCs w:val="24"/>
              </w:rPr>
            </w:pPr>
            <w:r w:rsidRPr="0017523C">
              <w:rPr>
                <w:sz w:val="22"/>
                <w:szCs w:val="24"/>
              </w:rPr>
              <w:t>Other works and services</w:t>
            </w:r>
            <w:r w:rsidRPr="0017523C">
              <w:rPr>
                <w:sz w:val="22"/>
                <w:szCs w:val="24"/>
              </w:rPr>
              <w:tab/>
            </w:r>
          </w:p>
        </w:tc>
        <w:tc>
          <w:tcPr>
            <w:tcW w:w="1350" w:type="dxa"/>
            <w:vAlign w:val="bottom"/>
          </w:tcPr>
          <w:p w14:paraId="0C9C13FC" w14:textId="77777777" w:rsidR="00F5348A" w:rsidRPr="0017523C" w:rsidRDefault="00C177E3" w:rsidP="0017523C">
            <w:pPr>
              <w:pStyle w:val="BodyText7"/>
              <w:spacing w:line="240" w:lineRule="auto"/>
              <w:ind w:right="144" w:firstLine="0"/>
              <w:jc w:val="right"/>
              <w:rPr>
                <w:sz w:val="22"/>
                <w:szCs w:val="24"/>
              </w:rPr>
            </w:pPr>
            <w:r w:rsidRPr="0017523C">
              <w:rPr>
                <w:sz w:val="22"/>
                <w:szCs w:val="24"/>
              </w:rPr>
              <w:t>176,400</w:t>
            </w:r>
          </w:p>
        </w:tc>
      </w:tr>
      <w:tr w:rsidR="00F5348A" w:rsidRPr="00C927D9" w14:paraId="5720888D" w14:textId="77777777" w:rsidTr="0017523C">
        <w:trPr>
          <w:trHeight w:val="149"/>
        </w:trPr>
        <w:tc>
          <w:tcPr>
            <w:tcW w:w="3430" w:type="dxa"/>
          </w:tcPr>
          <w:p w14:paraId="49CF64A2" w14:textId="77777777" w:rsidR="00F5348A" w:rsidRPr="0017523C" w:rsidRDefault="00F5348A" w:rsidP="00BC691D">
            <w:pPr>
              <w:rPr>
                <w:rFonts w:ascii="Times New Roman" w:hAnsi="Times New Roman" w:cs="Times New Roman"/>
                <w:sz w:val="22"/>
              </w:rPr>
            </w:pPr>
          </w:p>
        </w:tc>
        <w:tc>
          <w:tcPr>
            <w:tcW w:w="4950" w:type="dxa"/>
            <w:vAlign w:val="bottom"/>
          </w:tcPr>
          <w:p w14:paraId="34547644" w14:textId="77777777" w:rsidR="00F5348A" w:rsidRPr="0017523C" w:rsidRDefault="0017523C" w:rsidP="0017523C">
            <w:pPr>
              <w:pStyle w:val="BodyText7"/>
              <w:tabs>
                <w:tab w:val="left" w:leader="dot" w:pos="4760"/>
              </w:tabs>
              <w:spacing w:line="240" w:lineRule="auto"/>
              <w:ind w:firstLine="0"/>
              <w:rPr>
                <w:sz w:val="22"/>
                <w:szCs w:val="24"/>
              </w:rPr>
            </w:pPr>
            <w:r w:rsidRPr="0017523C">
              <w:rPr>
                <w:sz w:val="22"/>
                <w:szCs w:val="24"/>
              </w:rPr>
              <w:t>Site development</w:t>
            </w:r>
            <w:r w:rsidRPr="0017523C">
              <w:rPr>
                <w:sz w:val="22"/>
                <w:szCs w:val="24"/>
              </w:rPr>
              <w:tab/>
            </w:r>
          </w:p>
        </w:tc>
        <w:tc>
          <w:tcPr>
            <w:tcW w:w="1350" w:type="dxa"/>
            <w:vAlign w:val="bottom"/>
          </w:tcPr>
          <w:p w14:paraId="2749D942" w14:textId="77777777" w:rsidR="00F5348A" w:rsidRPr="0017523C" w:rsidRDefault="00C177E3" w:rsidP="0017523C">
            <w:pPr>
              <w:pStyle w:val="BodyText7"/>
              <w:spacing w:line="240" w:lineRule="auto"/>
              <w:ind w:right="144" w:firstLine="0"/>
              <w:jc w:val="right"/>
              <w:rPr>
                <w:sz w:val="22"/>
                <w:szCs w:val="24"/>
              </w:rPr>
            </w:pPr>
            <w:r w:rsidRPr="0017523C">
              <w:rPr>
                <w:sz w:val="22"/>
                <w:szCs w:val="24"/>
              </w:rPr>
              <w:t>3,600</w:t>
            </w:r>
          </w:p>
        </w:tc>
      </w:tr>
      <w:tr w:rsidR="00F5348A" w:rsidRPr="00C927D9" w14:paraId="2B8B00C7" w14:textId="77777777" w:rsidTr="0017523C">
        <w:trPr>
          <w:trHeight w:val="216"/>
        </w:trPr>
        <w:tc>
          <w:tcPr>
            <w:tcW w:w="3430" w:type="dxa"/>
          </w:tcPr>
          <w:p w14:paraId="16235F51" w14:textId="77777777" w:rsidR="00F5348A" w:rsidRPr="0017523C" w:rsidRDefault="00F5348A" w:rsidP="00BC691D">
            <w:pPr>
              <w:rPr>
                <w:rFonts w:ascii="Times New Roman" w:hAnsi="Times New Roman" w:cs="Times New Roman"/>
                <w:sz w:val="22"/>
              </w:rPr>
            </w:pPr>
          </w:p>
        </w:tc>
        <w:tc>
          <w:tcPr>
            <w:tcW w:w="4950" w:type="dxa"/>
            <w:vAlign w:val="bottom"/>
          </w:tcPr>
          <w:p w14:paraId="660C74F3" w14:textId="77777777" w:rsidR="00F5348A" w:rsidRPr="0017523C" w:rsidRDefault="0017523C" w:rsidP="0017523C">
            <w:pPr>
              <w:pStyle w:val="BodyText7"/>
              <w:tabs>
                <w:tab w:val="left" w:leader="dot" w:pos="4760"/>
              </w:tabs>
              <w:spacing w:line="240" w:lineRule="auto"/>
              <w:ind w:firstLine="0"/>
              <w:rPr>
                <w:sz w:val="22"/>
                <w:szCs w:val="24"/>
              </w:rPr>
            </w:pPr>
            <w:r w:rsidRPr="0017523C">
              <w:rPr>
                <w:sz w:val="22"/>
                <w:szCs w:val="24"/>
              </w:rPr>
              <w:t>Equipment</w:t>
            </w:r>
          </w:p>
        </w:tc>
        <w:tc>
          <w:tcPr>
            <w:tcW w:w="1350" w:type="dxa"/>
            <w:vAlign w:val="bottom"/>
          </w:tcPr>
          <w:p w14:paraId="06EF75E8" w14:textId="77777777" w:rsidR="00F5348A" w:rsidRPr="0017523C" w:rsidRDefault="00C177E3" w:rsidP="0017523C">
            <w:pPr>
              <w:pStyle w:val="BodyText7"/>
              <w:spacing w:line="240" w:lineRule="auto"/>
              <w:ind w:right="144" w:firstLine="0"/>
              <w:jc w:val="right"/>
              <w:rPr>
                <w:sz w:val="22"/>
                <w:szCs w:val="24"/>
              </w:rPr>
            </w:pPr>
            <w:r w:rsidRPr="0017523C">
              <w:rPr>
                <w:sz w:val="22"/>
                <w:szCs w:val="24"/>
              </w:rPr>
              <w:t>9,900</w:t>
            </w:r>
          </w:p>
        </w:tc>
      </w:tr>
    </w:tbl>
    <w:p w14:paraId="0EA98E50" w14:textId="77777777" w:rsidR="0017523C" w:rsidRDefault="0017523C">
      <w:pPr>
        <w:rPr>
          <w:rFonts w:ascii="Times New Roman" w:hAnsi="Times New Roman" w:cs="Times New Roman"/>
        </w:rPr>
      </w:pPr>
      <w:r>
        <w:rPr>
          <w:rFonts w:ascii="Times New Roman" w:hAnsi="Times New Roman" w:cs="Times New Roman"/>
        </w:rPr>
        <w:br w:type="page"/>
      </w:r>
    </w:p>
    <w:tbl>
      <w:tblPr>
        <w:tblOverlap w:val="never"/>
        <w:tblW w:w="0" w:type="auto"/>
        <w:tblLayout w:type="fixed"/>
        <w:tblCellMar>
          <w:left w:w="10" w:type="dxa"/>
          <w:right w:w="10" w:type="dxa"/>
        </w:tblCellMar>
        <w:tblLook w:val="0000" w:firstRow="0" w:lastRow="0" w:firstColumn="0" w:lastColumn="0" w:noHBand="0" w:noVBand="0"/>
      </w:tblPr>
      <w:tblGrid>
        <w:gridCol w:w="3430"/>
        <w:gridCol w:w="4950"/>
        <w:gridCol w:w="1350"/>
      </w:tblGrid>
      <w:tr w:rsidR="00F5348A" w:rsidRPr="00C927D9" w14:paraId="544CAF98" w14:textId="77777777" w:rsidTr="00630EA4">
        <w:trPr>
          <w:trHeight w:val="336"/>
        </w:trPr>
        <w:tc>
          <w:tcPr>
            <w:tcW w:w="3430" w:type="dxa"/>
            <w:tcBorders>
              <w:top w:val="single" w:sz="4" w:space="0" w:color="auto"/>
            </w:tcBorders>
            <w:vAlign w:val="center"/>
          </w:tcPr>
          <w:p w14:paraId="19C5597F" w14:textId="15612A65" w:rsidR="00F5348A" w:rsidRPr="0017523C" w:rsidRDefault="00C177E3" w:rsidP="00363647">
            <w:pPr>
              <w:pStyle w:val="BodyText7"/>
              <w:spacing w:line="240" w:lineRule="auto"/>
              <w:ind w:firstLine="0"/>
              <w:rPr>
                <w:sz w:val="20"/>
                <w:szCs w:val="24"/>
              </w:rPr>
            </w:pPr>
            <w:r w:rsidRPr="0017523C">
              <w:rPr>
                <w:rStyle w:val="BodyText32"/>
                <w:sz w:val="20"/>
                <w:szCs w:val="24"/>
              </w:rPr>
              <w:t>First Column</w:t>
            </w:r>
          </w:p>
        </w:tc>
        <w:tc>
          <w:tcPr>
            <w:tcW w:w="4950" w:type="dxa"/>
            <w:tcBorders>
              <w:top w:val="single" w:sz="4" w:space="0" w:color="auto"/>
            </w:tcBorders>
            <w:vAlign w:val="center"/>
          </w:tcPr>
          <w:p w14:paraId="43072D16" w14:textId="77777777" w:rsidR="00F5348A" w:rsidRPr="0017523C" w:rsidRDefault="00C177E3" w:rsidP="0017523C">
            <w:pPr>
              <w:pStyle w:val="BodyText7"/>
              <w:spacing w:line="240" w:lineRule="auto"/>
              <w:ind w:firstLine="0"/>
              <w:rPr>
                <w:sz w:val="20"/>
                <w:szCs w:val="24"/>
              </w:rPr>
            </w:pPr>
            <w:r w:rsidRPr="0017523C">
              <w:rPr>
                <w:rStyle w:val="BodyText32"/>
                <w:sz w:val="20"/>
                <w:szCs w:val="24"/>
              </w:rPr>
              <w:t>Second Column</w:t>
            </w:r>
          </w:p>
        </w:tc>
        <w:tc>
          <w:tcPr>
            <w:tcW w:w="1350" w:type="dxa"/>
            <w:tcBorders>
              <w:top w:val="single" w:sz="4" w:space="0" w:color="auto"/>
            </w:tcBorders>
            <w:vAlign w:val="center"/>
          </w:tcPr>
          <w:p w14:paraId="05597791" w14:textId="77777777" w:rsidR="00F5348A" w:rsidRPr="0017523C" w:rsidRDefault="00C177E3" w:rsidP="0017523C">
            <w:pPr>
              <w:pStyle w:val="BodyText7"/>
              <w:spacing w:line="240" w:lineRule="auto"/>
              <w:ind w:right="144" w:firstLine="0"/>
              <w:jc w:val="right"/>
              <w:rPr>
                <w:sz w:val="20"/>
                <w:szCs w:val="24"/>
              </w:rPr>
            </w:pPr>
            <w:r w:rsidRPr="0017523C">
              <w:rPr>
                <w:rStyle w:val="BodyText32"/>
                <w:sz w:val="20"/>
                <w:szCs w:val="24"/>
              </w:rPr>
              <w:t>Third Column</w:t>
            </w:r>
          </w:p>
        </w:tc>
      </w:tr>
      <w:tr w:rsidR="00F5348A" w:rsidRPr="00C927D9" w14:paraId="65617245" w14:textId="77777777" w:rsidTr="00630EA4">
        <w:trPr>
          <w:trHeight w:val="437"/>
        </w:trPr>
        <w:tc>
          <w:tcPr>
            <w:tcW w:w="3430" w:type="dxa"/>
            <w:tcBorders>
              <w:bottom w:val="single" w:sz="4" w:space="0" w:color="auto"/>
            </w:tcBorders>
            <w:vAlign w:val="center"/>
          </w:tcPr>
          <w:p w14:paraId="1CF943B8" w14:textId="77777777" w:rsidR="00F5348A" w:rsidRPr="0017523C" w:rsidRDefault="00C177E3" w:rsidP="0017523C">
            <w:pPr>
              <w:pStyle w:val="BodyText7"/>
              <w:spacing w:line="240" w:lineRule="auto"/>
              <w:ind w:firstLine="0"/>
              <w:rPr>
                <w:sz w:val="20"/>
                <w:szCs w:val="24"/>
              </w:rPr>
            </w:pPr>
            <w:r w:rsidRPr="0017523C">
              <w:rPr>
                <w:rStyle w:val="BodyText32"/>
                <w:sz w:val="20"/>
                <w:szCs w:val="24"/>
              </w:rPr>
              <w:t>College of Advanced Education</w:t>
            </w:r>
          </w:p>
        </w:tc>
        <w:tc>
          <w:tcPr>
            <w:tcW w:w="4950" w:type="dxa"/>
            <w:tcBorders>
              <w:bottom w:val="single" w:sz="4" w:space="0" w:color="auto"/>
            </w:tcBorders>
            <w:vAlign w:val="center"/>
          </w:tcPr>
          <w:p w14:paraId="21A7BA18" w14:textId="77777777" w:rsidR="00F5348A" w:rsidRPr="0017523C" w:rsidRDefault="00C177E3" w:rsidP="0017523C">
            <w:pPr>
              <w:pStyle w:val="BodyText7"/>
              <w:spacing w:line="240" w:lineRule="auto"/>
              <w:ind w:firstLine="0"/>
              <w:rPr>
                <w:sz w:val="20"/>
                <w:szCs w:val="24"/>
              </w:rPr>
            </w:pPr>
            <w:r w:rsidRPr="0017523C">
              <w:rPr>
                <w:rStyle w:val="BodyText32"/>
                <w:sz w:val="20"/>
                <w:szCs w:val="24"/>
              </w:rPr>
              <w:t>Work or other Matter</w:t>
            </w:r>
          </w:p>
        </w:tc>
        <w:tc>
          <w:tcPr>
            <w:tcW w:w="1350" w:type="dxa"/>
            <w:tcBorders>
              <w:bottom w:val="single" w:sz="4" w:space="0" w:color="auto"/>
            </w:tcBorders>
            <w:vAlign w:val="center"/>
          </w:tcPr>
          <w:p w14:paraId="3A9AF2CD" w14:textId="77777777" w:rsidR="00F5348A" w:rsidRPr="0017523C" w:rsidRDefault="00C177E3" w:rsidP="0017523C">
            <w:pPr>
              <w:pStyle w:val="BodyText7"/>
              <w:spacing w:line="240" w:lineRule="auto"/>
              <w:ind w:right="144" w:firstLine="0"/>
              <w:jc w:val="right"/>
              <w:rPr>
                <w:sz w:val="20"/>
                <w:szCs w:val="24"/>
              </w:rPr>
            </w:pPr>
            <w:r w:rsidRPr="0017523C">
              <w:rPr>
                <w:rStyle w:val="BodyText32"/>
                <w:sz w:val="20"/>
                <w:szCs w:val="24"/>
              </w:rPr>
              <w:t>Maximum</w:t>
            </w:r>
            <w:r w:rsidR="0017523C" w:rsidRPr="0017523C">
              <w:rPr>
                <w:rStyle w:val="BodyText32"/>
                <w:sz w:val="20"/>
                <w:szCs w:val="24"/>
              </w:rPr>
              <w:t xml:space="preserve"> </w:t>
            </w:r>
            <w:r w:rsidRPr="0017523C">
              <w:rPr>
                <w:rStyle w:val="BodyText32"/>
                <w:sz w:val="20"/>
                <w:szCs w:val="24"/>
              </w:rPr>
              <w:t>Grant</w:t>
            </w:r>
          </w:p>
        </w:tc>
      </w:tr>
      <w:tr w:rsidR="00F5348A" w:rsidRPr="00C927D9" w14:paraId="57BE40B7" w14:textId="77777777" w:rsidTr="00630EA4">
        <w:trPr>
          <w:trHeight w:val="235"/>
        </w:trPr>
        <w:tc>
          <w:tcPr>
            <w:tcW w:w="3430" w:type="dxa"/>
            <w:tcBorders>
              <w:top w:val="single" w:sz="4" w:space="0" w:color="auto"/>
            </w:tcBorders>
          </w:tcPr>
          <w:p w14:paraId="6669AC10" w14:textId="77777777" w:rsidR="00F5348A" w:rsidRPr="0017523C" w:rsidRDefault="00F5348A" w:rsidP="00BC691D">
            <w:pPr>
              <w:rPr>
                <w:rFonts w:ascii="Times New Roman" w:hAnsi="Times New Roman" w:cs="Times New Roman"/>
                <w:sz w:val="20"/>
              </w:rPr>
            </w:pPr>
          </w:p>
        </w:tc>
        <w:tc>
          <w:tcPr>
            <w:tcW w:w="4950" w:type="dxa"/>
            <w:tcBorders>
              <w:top w:val="single" w:sz="4" w:space="0" w:color="auto"/>
            </w:tcBorders>
          </w:tcPr>
          <w:p w14:paraId="7EFACA55" w14:textId="77777777" w:rsidR="00F5348A" w:rsidRPr="0017523C" w:rsidRDefault="00F5348A" w:rsidP="00BC691D">
            <w:pPr>
              <w:rPr>
                <w:rFonts w:ascii="Times New Roman" w:hAnsi="Times New Roman" w:cs="Times New Roman"/>
                <w:sz w:val="20"/>
              </w:rPr>
            </w:pPr>
          </w:p>
        </w:tc>
        <w:tc>
          <w:tcPr>
            <w:tcW w:w="1350" w:type="dxa"/>
            <w:tcBorders>
              <w:top w:val="single" w:sz="4" w:space="0" w:color="auto"/>
            </w:tcBorders>
            <w:vAlign w:val="center"/>
          </w:tcPr>
          <w:p w14:paraId="76312DFD" w14:textId="77777777" w:rsidR="00F5348A" w:rsidRPr="0017523C" w:rsidRDefault="00C177E3" w:rsidP="0017523C">
            <w:pPr>
              <w:pStyle w:val="BodyText7"/>
              <w:spacing w:line="240" w:lineRule="auto"/>
              <w:ind w:firstLine="0"/>
              <w:jc w:val="center"/>
              <w:rPr>
                <w:sz w:val="20"/>
                <w:szCs w:val="24"/>
              </w:rPr>
            </w:pPr>
            <w:r w:rsidRPr="0017523C">
              <w:rPr>
                <w:rStyle w:val="BodyText32"/>
                <w:sz w:val="22"/>
                <w:szCs w:val="24"/>
              </w:rPr>
              <w:t>$</w:t>
            </w:r>
          </w:p>
        </w:tc>
      </w:tr>
      <w:tr w:rsidR="00F5348A" w:rsidRPr="00C927D9" w14:paraId="28FB28C5" w14:textId="77777777" w:rsidTr="0017523C">
        <w:trPr>
          <w:trHeight w:val="336"/>
        </w:trPr>
        <w:tc>
          <w:tcPr>
            <w:tcW w:w="3430" w:type="dxa"/>
            <w:vAlign w:val="bottom"/>
          </w:tcPr>
          <w:p w14:paraId="38C5856C" w14:textId="77777777" w:rsidR="00F5348A" w:rsidRPr="0017523C" w:rsidRDefault="00F5348A" w:rsidP="0017523C">
            <w:pPr>
              <w:rPr>
                <w:rFonts w:ascii="Times New Roman" w:hAnsi="Times New Roman" w:cs="Times New Roman"/>
                <w:sz w:val="22"/>
                <w:szCs w:val="22"/>
              </w:rPr>
            </w:pPr>
          </w:p>
        </w:tc>
        <w:tc>
          <w:tcPr>
            <w:tcW w:w="4950" w:type="dxa"/>
            <w:vAlign w:val="bottom"/>
          </w:tcPr>
          <w:p w14:paraId="0C9C4B04" w14:textId="77777777" w:rsidR="00F5348A" w:rsidRPr="0017523C" w:rsidRDefault="00C177E3" w:rsidP="0017523C">
            <w:pPr>
              <w:pStyle w:val="BodyText7"/>
              <w:spacing w:line="240" w:lineRule="auto"/>
              <w:ind w:firstLine="0"/>
              <w:rPr>
                <w:sz w:val="22"/>
                <w:szCs w:val="22"/>
              </w:rPr>
            </w:pPr>
            <w:r w:rsidRPr="0017523C">
              <w:rPr>
                <w:rStyle w:val="BodyText32"/>
                <w:sz w:val="22"/>
                <w:szCs w:val="22"/>
              </w:rPr>
              <w:t>Point Walter Physical Education and Camp Centre—</w:t>
            </w:r>
          </w:p>
        </w:tc>
        <w:tc>
          <w:tcPr>
            <w:tcW w:w="1350" w:type="dxa"/>
          </w:tcPr>
          <w:p w14:paraId="62F69691" w14:textId="77777777" w:rsidR="00F5348A" w:rsidRPr="0017523C" w:rsidRDefault="00F5348A" w:rsidP="00BC691D">
            <w:pPr>
              <w:rPr>
                <w:rFonts w:ascii="Times New Roman" w:hAnsi="Times New Roman" w:cs="Times New Roman"/>
                <w:sz w:val="22"/>
                <w:szCs w:val="22"/>
              </w:rPr>
            </w:pPr>
          </w:p>
        </w:tc>
      </w:tr>
      <w:tr w:rsidR="00F5348A" w:rsidRPr="00C927D9" w14:paraId="3CDB650E" w14:textId="77777777" w:rsidTr="0017523C">
        <w:trPr>
          <w:trHeight w:val="163"/>
        </w:trPr>
        <w:tc>
          <w:tcPr>
            <w:tcW w:w="3430" w:type="dxa"/>
            <w:vAlign w:val="bottom"/>
          </w:tcPr>
          <w:p w14:paraId="4657DD37" w14:textId="77777777" w:rsidR="00F5348A" w:rsidRPr="0017523C" w:rsidRDefault="00F5348A" w:rsidP="0017523C">
            <w:pPr>
              <w:rPr>
                <w:rFonts w:ascii="Times New Roman" w:hAnsi="Times New Roman" w:cs="Times New Roman"/>
                <w:sz w:val="22"/>
                <w:szCs w:val="22"/>
              </w:rPr>
            </w:pPr>
          </w:p>
        </w:tc>
        <w:tc>
          <w:tcPr>
            <w:tcW w:w="4950" w:type="dxa"/>
            <w:vAlign w:val="bottom"/>
          </w:tcPr>
          <w:p w14:paraId="33CE640B" w14:textId="77777777" w:rsidR="00F5348A" w:rsidRPr="0017523C" w:rsidRDefault="00C177E3" w:rsidP="001564F7">
            <w:pPr>
              <w:pStyle w:val="BodyText7"/>
              <w:tabs>
                <w:tab w:val="left" w:leader="dot" w:pos="4760"/>
              </w:tabs>
              <w:spacing w:line="240" w:lineRule="auto"/>
              <w:ind w:firstLine="260"/>
              <w:rPr>
                <w:sz w:val="22"/>
                <w:szCs w:val="22"/>
              </w:rPr>
            </w:pPr>
            <w:r w:rsidRPr="0017523C">
              <w:rPr>
                <w:rStyle w:val="BodyText32"/>
                <w:sz w:val="22"/>
                <w:szCs w:val="22"/>
              </w:rPr>
              <w:t>Alteration and renovation of existing facilities</w:t>
            </w:r>
            <w:r w:rsidR="001564F7">
              <w:rPr>
                <w:rStyle w:val="BodyText32"/>
                <w:sz w:val="22"/>
                <w:szCs w:val="22"/>
              </w:rPr>
              <w:tab/>
            </w:r>
          </w:p>
        </w:tc>
        <w:tc>
          <w:tcPr>
            <w:tcW w:w="1350" w:type="dxa"/>
            <w:vAlign w:val="bottom"/>
          </w:tcPr>
          <w:p w14:paraId="0FE0C467" w14:textId="77777777" w:rsidR="00F5348A" w:rsidRPr="0017523C" w:rsidRDefault="00C177E3" w:rsidP="0017523C">
            <w:pPr>
              <w:pStyle w:val="BodyText7"/>
              <w:spacing w:line="240" w:lineRule="auto"/>
              <w:ind w:right="144" w:firstLine="0"/>
              <w:jc w:val="right"/>
              <w:rPr>
                <w:sz w:val="22"/>
                <w:szCs w:val="22"/>
              </w:rPr>
            </w:pPr>
            <w:r w:rsidRPr="0017523C">
              <w:rPr>
                <w:rStyle w:val="BodyText32"/>
                <w:sz w:val="22"/>
                <w:szCs w:val="22"/>
              </w:rPr>
              <w:t>106,439</w:t>
            </w:r>
          </w:p>
        </w:tc>
      </w:tr>
      <w:tr w:rsidR="00F5348A" w:rsidRPr="00C927D9" w14:paraId="3B3B6365" w14:textId="77777777" w:rsidTr="0017523C">
        <w:trPr>
          <w:trHeight w:val="182"/>
        </w:trPr>
        <w:tc>
          <w:tcPr>
            <w:tcW w:w="3430" w:type="dxa"/>
            <w:vAlign w:val="bottom"/>
          </w:tcPr>
          <w:p w14:paraId="47C0A86C" w14:textId="77777777" w:rsidR="00F5348A" w:rsidRPr="0017523C" w:rsidRDefault="00F5348A" w:rsidP="0017523C">
            <w:pPr>
              <w:rPr>
                <w:rFonts w:ascii="Times New Roman" w:hAnsi="Times New Roman" w:cs="Times New Roman"/>
                <w:sz w:val="22"/>
                <w:szCs w:val="22"/>
              </w:rPr>
            </w:pPr>
          </w:p>
        </w:tc>
        <w:tc>
          <w:tcPr>
            <w:tcW w:w="4950" w:type="dxa"/>
            <w:vAlign w:val="bottom"/>
          </w:tcPr>
          <w:p w14:paraId="450A0503" w14:textId="77777777" w:rsidR="00F5348A" w:rsidRPr="0017523C" w:rsidRDefault="0017523C" w:rsidP="001564F7">
            <w:pPr>
              <w:pStyle w:val="BodyText7"/>
              <w:tabs>
                <w:tab w:val="left" w:leader="dot" w:pos="4760"/>
              </w:tabs>
              <w:spacing w:line="240" w:lineRule="auto"/>
              <w:ind w:firstLine="260"/>
              <w:rPr>
                <w:sz w:val="22"/>
                <w:szCs w:val="22"/>
              </w:rPr>
            </w:pPr>
            <w:r>
              <w:rPr>
                <w:rStyle w:val="BodyText32"/>
                <w:sz w:val="22"/>
                <w:szCs w:val="22"/>
              </w:rPr>
              <w:t>Site development</w:t>
            </w:r>
            <w:r w:rsidR="001564F7">
              <w:rPr>
                <w:rStyle w:val="BodyText32"/>
                <w:sz w:val="22"/>
                <w:szCs w:val="22"/>
              </w:rPr>
              <w:tab/>
            </w:r>
          </w:p>
        </w:tc>
        <w:tc>
          <w:tcPr>
            <w:tcW w:w="1350" w:type="dxa"/>
            <w:vAlign w:val="bottom"/>
          </w:tcPr>
          <w:p w14:paraId="2C6F0C66" w14:textId="77777777" w:rsidR="00F5348A" w:rsidRPr="0017523C" w:rsidRDefault="00C177E3" w:rsidP="0017523C">
            <w:pPr>
              <w:pStyle w:val="BodyText7"/>
              <w:spacing w:line="240" w:lineRule="auto"/>
              <w:ind w:right="144" w:firstLine="0"/>
              <w:jc w:val="right"/>
              <w:rPr>
                <w:sz w:val="22"/>
                <w:szCs w:val="22"/>
              </w:rPr>
            </w:pPr>
            <w:r w:rsidRPr="0017523C">
              <w:rPr>
                <w:rStyle w:val="BodyText32"/>
                <w:sz w:val="22"/>
                <w:szCs w:val="22"/>
              </w:rPr>
              <w:t>23,297</w:t>
            </w:r>
          </w:p>
        </w:tc>
      </w:tr>
      <w:tr w:rsidR="00F5348A" w:rsidRPr="00C927D9" w14:paraId="328609FA" w14:textId="77777777" w:rsidTr="00630EA4">
        <w:trPr>
          <w:trHeight w:val="154"/>
        </w:trPr>
        <w:tc>
          <w:tcPr>
            <w:tcW w:w="3430" w:type="dxa"/>
            <w:vAlign w:val="bottom"/>
          </w:tcPr>
          <w:p w14:paraId="7060F853" w14:textId="77777777" w:rsidR="00F5348A" w:rsidRPr="0017523C" w:rsidRDefault="00F5348A" w:rsidP="0017523C">
            <w:pPr>
              <w:rPr>
                <w:rFonts w:ascii="Times New Roman" w:hAnsi="Times New Roman" w:cs="Times New Roman"/>
                <w:sz w:val="22"/>
                <w:szCs w:val="22"/>
              </w:rPr>
            </w:pPr>
          </w:p>
        </w:tc>
        <w:tc>
          <w:tcPr>
            <w:tcW w:w="4950" w:type="dxa"/>
            <w:vAlign w:val="bottom"/>
          </w:tcPr>
          <w:p w14:paraId="532371CD" w14:textId="77777777" w:rsidR="00F5348A" w:rsidRPr="0017523C" w:rsidRDefault="0017523C" w:rsidP="001564F7">
            <w:pPr>
              <w:pStyle w:val="BodyText7"/>
              <w:tabs>
                <w:tab w:val="left" w:leader="dot" w:pos="4760"/>
              </w:tabs>
              <w:spacing w:line="240" w:lineRule="auto"/>
              <w:ind w:firstLine="260"/>
              <w:rPr>
                <w:sz w:val="22"/>
                <w:szCs w:val="22"/>
              </w:rPr>
            </w:pPr>
            <w:r>
              <w:rPr>
                <w:rStyle w:val="BodyText32"/>
                <w:sz w:val="22"/>
                <w:szCs w:val="22"/>
              </w:rPr>
              <w:t>Other works and services</w:t>
            </w:r>
            <w:r w:rsidR="001564F7">
              <w:rPr>
                <w:rStyle w:val="BodyText32"/>
                <w:sz w:val="22"/>
                <w:szCs w:val="22"/>
              </w:rPr>
              <w:tab/>
            </w:r>
          </w:p>
        </w:tc>
        <w:tc>
          <w:tcPr>
            <w:tcW w:w="1350" w:type="dxa"/>
            <w:vAlign w:val="bottom"/>
          </w:tcPr>
          <w:p w14:paraId="11D1A3CF" w14:textId="77777777" w:rsidR="00F5348A" w:rsidRPr="0017523C" w:rsidRDefault="00C177E3" w:rsidP="0017523C">
            <w:pPr>
              <w:pStyle w:val="BodyText7"/>
              <w:spacing w:line="240" w:lineRule="auto"/>
              <w:ind w:right="144" w:firstLine="0"/>
              <w:jc w:val="right"/>
              <w:rPr>
                <w:sz w:val="22"/>
                <w:szCs w:val="22"/>
              </w:rPr>
            </w:pPr>
            <w:r w:rsidRPr="0017523C">
              <w:rPr>
                <w:rStyle w:val="BodyText32"/>
                <w:sz w:val="22"/>
                <w:szCs w:val="22"/>
              </w:rPr>
              <w:t>5,021</w:t>
            </w:r>
          </w:p>
        </w:tc>
      </w:tr>
      <w:tr w:rsidR="00F5348A" w:rsidRPr="00C927D9" w14:paraId="5DC2E074" w14:textId="77777777" w:rsidTr="00630EA4">
        <w:trPr>
          <w:trHeight w:val="245"/>
        </w:trPr>
        <w:tc>
          <w:tcPr>
            <w:tcW w:w="3430" w:type="dxa"/>
            <w:vAlign w:val="bottom"/>
          </w:tcPr>
          <w:p w14:paraId="5B398420" w14:textId="77777777" w:rsidR="00F5348A" w:rsidRPr="0017523C" w:rsidRDefault="00F5348A" w:rsidP="0017523C">
            <w:pPr>
              <w:rPr>
                <w:rFonts w:ascii="Times New Roman" w:hAnsi="Times New Roman" w:cs="Times New Roman"/>
                <w:sz w:val="22"/>
                <w:szCs w:val="22"/>
              </w:rPr>
            </w:pPr>
          </w:p>
        </w:tc>
        <w:tc>
          <w:tcPr>
            <w:tcW w:w="4950" w:type="dxa"/>
            <w:vAlign w:val="bottom"/>
          </w:tcPr>
          <w:p w14:paraId="488EA454" w14:textId="77777777" w:rsidR="00F5348A" w:rsidRPr="0017523C" w:rsidRDefault="0017523C" w:rsidP="001564F7">
            <w:pPr>
              <w:pStyle w:val="BodyText7"/>
              <w:tabs>
                <w:tab w:val="left" w:leader="dot" w:pos="4760"/>
              </w:tabs>
              <w:spacing w:line="240" w:lineRule="auto"/>
              <w:ind w:firstLine="260"/>
              <w:rPr>
                <w:sz w:val="22"/>
                <w:szCs w:val="22"/>
              </w:rPr>
            </w:pPr>
            <w:r>
              <w:rPr>
                <w:rStyle w:val="BodyText32"/>
                <w:sz w:val="22"/>
                <w:szCs w:val="22"/>
              </w:rPr>
              <w:t>Equipment</w:t>
            </w:r>
            <w:r w:rsidR="001564F7">
              <w:rPr>
                <w:rStyle w:val="BodyText32"/>
                <w:sz w:val="22"/>
                <w:szCs w:val="22"/>
              </w:rPr>
              <w:tab/>
            </w:r>
          </w:p>
        </w:tc>
        <w:tc>
          <w:tcPr>
            <w:tcW w:w="1350" w:type="dxa"/>
            <w:tcBorders>
              <w:bottom w:val="single" w:sz="4" w:space="0" w:color="auto"/>
            </w:tcBorders>
            <w:vAlign w:val="bottom"/>
          </w:tcPr>
          <w:p w14:paraId="23430927" w14:textId="77777777" w:rsidR="00F5348A" w:rsidRPr="0017523C" w:rsidRDefault="00C177E3" w:rsidP="0017523C">
            <w:pPr>
              <w:pStyle w:val="BodyText7"/>
              <w:spacing w:line="240" w:lineRule="auto"/>
              <w:ind w:right="144" w:firstLine="0"/>
              <w:jc w:val="right"/>
              <w:rPr>
                <w:sz w:val="22"/>
                <w:szCs w:val="22"/>
              </w:rPr>
            </w:pPr>
            <w:r w:rsidRPr="0017523C">
              <w:rPr>
                <w:rStyle w:val="BodyText32"/>
                <w:sz w:val="22"/>
                <w:szCs w:val="22"/>
              </w:rPr>
              <w:t>2,043</w:t>
            </w:r>
          </w:p>
        </w:tc>
      </w:tr>
      <w:tr w:rsidR="00F5348A" w:rsidRPr="00C927D9" w14:paraId="64048B43" w14:textId="77777777" w:rsidTr="00630EA4">
        <w:trPr>
          <w:trHeight w:val="322"/>
        </w:trPr>
        <w:tc>
          <w:tcPr>
            <w:tcW w:w="3430" w:type="dxa"/>
            <w:vAlign w:val="bottom"/>
          </w:tcPr>
          <w:p w14:paraId="1829A054" w14:textId="77777777" w:rsidR="00F5348A" w:rsidRPr="0017523C" w:rsidRDefault="00F5348A" w:rsidP="0017523C">
            <w:pPr>
              <w:rPr>
                <w:rFonts w:ascii="Times New Roman" w:hAnsi="Times New Roman" w:cs="Times New Roman"/>
                <w:sz w:val="22"/>
                <w:szCs w:val="22"/>
              </w:rPr>
            </w:pPr>
          </w:p>
        </w:tc>
        <w:tc>
          <w:tcPr>
            <w:tcW w:w="4950" w:type="dxa"/>
            <w:tcBorders>
              <w:bottom w:val="single" w:sz="4" w:space="0" w:color="auto"/>
            </w:tcBorders>
            <w:vAlign w:val="bottom"/>
          </w:tcPr>
          <w:p w14:paraId="0FF8765C" w14:textId="77777777" w:rsidR="00F5348A" w:rsidRPr="0017523C" w:rsidRDefault="00F5348A" w:rsidP="0017523C">
            <w:pPr>
              <w:rPr>
                <w:rFonts w:ascii="Times New Roman" w:hAnsi="Times New Roman" w:cs="Times New Roman"/>
                <w:sz w:val="22"/>
                <w:szCs w:val="22"/>
              </w:rPr>
            </w:pPr>
          </w:p>
        </w:tc>
        <w:tc>
          <w:tcPr>
            <w:tcW w:w="1350" w:type="dxa"/>
            <w:tcBorders>
              <w:top w:val="single" w:sz="4" w:space="0" w:color="auto"/>
              <w:bottom w:val="single" w:sz="4" w:space="0" w:color="auto"/>
            </w:tcBorders>
            <w:vAlign w:val="bottom"/>
          </w:tcPr>
          <w:p w14:paraId="49E1519B" w14:textId="77777777" w:rsidR="00F5348A" w:rsidRPr="0017523C" w:rsidRDefault="00C177E3" w:rsidP="0017523C">
            <w:pPr>
              <w:pStyle w:val="BodyText7"/>
              <w:spacing w:line="240" w:lineRule="auto"/>
              <w:ind w:right="144" w:firstLine="0"/>
              <w:jc w:val="right"/>
              <w:rPr>
                <w:sz w:val="22"/>
                <w:szCs w:val="22"/>
              </w:rPr>
            </w:pPr>
            <w:r w:rsidRPr="0017523C">
              <w:rPr>
                <w:rStyle w:val="BodyText32"/>
                <w:sz w:val="22"/>
                <w:szCs w:val="22"/>
              </w:rPr>
              <w:t>416,700</w:t>
            </w:r>
          </w:p>
        </w:tc>
      </w:tr>
      <w:tr w:rsidR="00F5348A" w:rsidRPr="00C927D9" w14:paraId="5E899B9C" w14:textId="77777777" w:rsidTr="00630EA4">
        <w:trPr>
          <w:trHeight w:val="274"/>
        </w:trPr>
        <w:tc>
          <w:tcPr>
            <w:tcW w:w="3430" w:type="dxa"/>
            <w:vAlign w:val="bottom"/>
          </w:tcPr>
          <w:p w14:paraId="1D5F6F05" w14:textId="77777777" w:rsidR="00F5348A" w:rsidRPr="0017523C" w:rsidRDefault="00C177E3" w:rsidP="001564F7">
            <w:pPr>
              <w:pStyle w:val="BodyText7"/>
              <w:spacing w:line="240" w:lineRule="auto"/>
              <w:ind w:left="540" w:hanging="270"/>
              <w:rPr>
                <w:sz w:val="22"/>
                <w:szCs w:val="22"/>
              </w:rPr>
            </w:pPr>
            <w:r w:rsidRPr="0017523C">
              <w:rPr>
                <w:rStyle w:val="BodyText32"/>
                <w:sz w:val="22"/>
                <w:szCs w:val="22"/>
              </w:rPr>
              <w:t>Mount Lawley Teachers College</w:t>
            </w:r>
          </w:p>
        </w:tc>
        <w:tc>
          <w:tcPr>
            <w:tcW w:w="4950" w:type="dxa"/>
            <w:tcBorders>
              <w:top w:val="single" w:sz="4" w:space="0" w:color="auto"/>
            </w:tcBorders>
            <w:vAlign w:val="bottom"/>
          </w:tcPr>
          <w:p w14:paraId="7132D8F2" w14:textId="77777777" w:rsidR="00F5348A" w:rsidRPr="0017523C" w:rsidRDefault="0017523C" w:rsidP="001564F7">
            <w:pPr>
              <w:pStyle w:val="BodyText7"/>
              <w:tabs>
                <w:tab w:val="left" w:leader="dot" w:pos="4775"/>
              </w:tabs>
              <w:spacing w:line="240" w:lineRule="auto"/>
              <w:ind w:firstLine="0"/>
              <w:rPr>
                <w:sz w:val="22"/>
                <w:szCs w:val="22"/>
              </w:rPr>
            </w:pPr>
            <w:r>
              <w:rPr>
                <w:rStyle w:val="BodyText32"/>
                <w:sz w:val="22"/>
                <w:szCs w:val="22"/>
              </w:rPr>
              <w:t>Completion of gymnasium</w:t>
            </w:r>
            <w:r w:rsidR="001564F7">
              <w:rPr>
                <w:rStyle w:val="BodyText32"/>
                <w:sz w:val="22"/>
                <w:szCs w:val="22"/>
              </w:rPr>
              <w:tab/>
            </w:r>
          </w:p>
        </w:tc>
        <w:tc>
          <w:tcPr>
            <w:tcW w:w="1350" w:type="dxa"/>
            <w:tcBorders>
              <w:top w:val="single" w:sz="4" w:space="0" w:color="auto"/>
            </w:tcBorders>
            <w:vAlign w:val="bottom"/>
          </w:tcPr>
          <w:p w14:paraId="46B9BCB7" w14:textId="77777777" w:rsidR="00F5348A" w:rsidRPr="0017523C" w:rsidRDefault="00C177E3" w:rsidP="0017523C">
            <w:pPr>
              <w:pStyle w:val="BodyText7"/>
              <w:spacing w:line="240" w:lineRule="auto"/>
              <w:ind w:right="144" w:firstLine="0"/>
              <w:jc w:val="right"/>
              <w:rPr>
                <w:sz w:val="22"/>
                <w:szCs w:val="22"/>
              </w:rPr>
            </w:pPr>
            <w:r w:rsidRPr="0017523C">
              <w:rPr>
                <w:rStyle w:val="BodyText32"/>
                <w:sz w:val="22"/>
                <w:szCs w:val="22"/>
              </w:rPr>
              <w:t>222,300</w:t>
            </w:r>
          </w:p>
        </w:tc>
      </w:tr>
      <w:tr w:rsidR="00F5348A" w:rsidRPr="00C927D9" w14:paraId="01AC1367" w14:textId="77777777" w:rsidTr="00630EA4">
        <w:trPr>
          <w:trHeight w:val="154"/>
        </w:trPr>
        <w:tc>
          <w:tcPr>
            <w:tcW w:w="3430" w:type="dxa"/>
            <w:vAlign w:val="bottom"/>
          </w:tcPr>
          <w:p w14:paraId="6023956C" w14:textId="77777777" w:rsidR="00F5348A" w:rsidRPr="0017523C" w:rsidRDefault="00F5348A" w:rsidP="0017523C">
            <w:pPr>
              <w:rPr>
                <w:rFonts w:ascii="Times New Roman" w:hAnsi="Times New Roman" w:cs="Times New Roman"/>
                <w:sz w:val="22"/>
                <w:szCs w:val="22"/>
              </w:rPr>
            </w:pPr>
          </w:p>
        </w:tc>
        <w:tc>
          <w:tcPr>
            <w:tcW w:w="4950" w:type="dxa"/>
            <w:vAlign w:val="bottom"/>
          </w:tcPr>
          <w:p w14:paraId="502843B3" w14:textId="77777777" w:rsidR="00F5348A" w:rsidRPr="0017523C" w:rsidRDefault="00C177E3" w:rsidP="001564F7">
            <w:pPr>
              <w:pStyle w:val="BodyText7"/>
              <w:tabs>
                <w:tab w:val="left" w:leader="dot" w:pos="4775"/>
              </w:tabs>
              <w:spacing w:line="240" w:lineRule="auto"/>
              <w:ind w:firstLine="0"/>
              <w:rPr>
                <w:sz w:val="22"/>
                <w:szCs w:val="22"/>
              </w:rPr>
            </w:pPr>
            <w:r w:rsidRPr="0017523C">
              <w:rPr>
                <w:rStyle w:val="BodyText32"/>
                <w:sz w:val="22"/>
                <w:szCs w:val="22"/>
              </w:rPr>
              <w:t>Ere</w:t>
            </w:r>
            <w:r w:rsidR="0017523C">
              <w:rPr>
                <w:rStyle w:val="BodyText32"/>
                <w:sz w:val="22"/>
                <w:szCs w:val="22"/>
              </w:rPr>
              <w:t>ction of arts and crafts block</w:t>
            </w:r>
            <w:r w:rsidR="001564F7">
              <w:rPr>
                <w:rStyle w:val="BodyText32"/>
                <w:sz w:val="22"/>
                <w:szCs w:val="22"/>
              </w:rPr>
              <w:tab/>
            </w:r>
          </w:p>
        </w:tc>
        <w:tc>
          <w:tcPr>
            <w:tcW w:w="1350" w:type="dxa"/>
            <w:vAlign w:val="bottom"/>
          </w:tcPr>
          <w:p w14:paraId="33BA0059" w14:textId="77777777" w:rsidR="00F5348A" w:rsidRPr="0017523C" w:rsidRDefault="00C177E3" w:rsidP="0017523C">
            <w:pPr>
              <w:pStyle w:val="BodyText7"/>
              <w:spacing w:line="240" w:lineRule="auto"/>
              <w:ind w:right="144" w:firstLine="0"/>
              <w:jc w:val="right"/>
              <w:rPr>
                <w:sz w:val="22"/>
                <w:szCs w:val="22"/>
              </w:rPr>
            </w:pPr>
            <w:r w:rsidRPr="0017523C">
              <w:rPr>
                <w:rStyle w:val="BodyText32"/>
                <w:sz w:val="22"/>
                <w:szCs w:val="22"/>
              </w:rPr>
              <w:t>589,500</w:t>
            </w:r>
          </w:p>
        </w:tc>
      </w:tr>
      <w:tr w:rsidR="00F5348A" w:rsidRPr="00C927D9" w14:paraId="12F8C13A" w14:textId="77777777" w:rsidTr="00630EA4">
        <w:trPr>
          <w:trHeight w:val="168"/>
        </w:trPr>
        <w:tc>
          <w:tcPr>
            <w:tcW w:w="3430" w:type="dxa"/>
            <w:vAlign w:val="bottom"/>
          </w:tcPr>
          <w:p w14:paraId="41710B51" w14:textId="77777777" w:rsidR="00F5348A" w:rsidRPr="0017523C" w:rsidRDefault="00F5348A" w:rsidP="0017523C">
            <w:pPr>
              <w:rPr>
                <w:rFonts w:ascii="Times New Roman" w:hAnsi="Times New Roman" w:cs="Times New Roman"/>
                <w:sz w:val="22"/>
                <w:szCs w:val="22"/>
              </w:rPr>
            </w:pPr>
          </w:p>
        </w:tc>
        <w:tc>
          <w:tcPr>
            <w:tcW w:w="4950" w:type="dxa"/>
            <w:vAlign w:val="bottom"/>
          </w:tcPr>
          <w:p w14:paraId="28CC0569" w14:textId="77777777" w:rsidR="00F5348A" w:rsidRPr="0017523C" w:rsidRDefault="00C177E3" w:rsidP="001564F7">
            <w:pPr>
              <w:pStyle w:val="BodyText7"/>
              <w:tabs>
                <w:tab w:val="left" w:leader="dot" w:pos="4775"/>
              </w:tabs>
              <w:spacing w:line="240" w:lineRule="auto"/>
              <w:ind w:firstLine="0"/>
              <w:rPr>
                <w:sz w:val="22"/>
                <w:szCs w:val="22"/>
              </w:rPr>
            </w:pPr>
            <w:r w:rsidRPr="0017523C">
              <w:rPr>
                <w:rStyle w:val="BodyText32"/>
                <w:sz w:val="22"/>
                <w:szCs w:val="22"/>
              </w:rPr>
              <w:t>Erection of student association building</w:t>
            </w:r>
            <w:r w:rsidR="001564F7">
              <w:rPr>
                <w:rStyle w:val="BodyText32"/>
                <w:sz w:val="22"/>
                <w:szCs w:val="22"/>
              </w:rPr>
              <w:tab/>
            </w:r>
          </w:p>
        </w:tc>
        <w:tc>
          <w:tcPr>
            <w:tcW w:w="1350" w:type="dxa"/>
            <w:vAlign w:val="bottom"/>
          </w:tcPr>
          <w:p w14:paraId="35F8559A" w14:textId="77777777" w:rsidR="00F5348A" w:rsidRPr="0017523C" w:rsidRDefault="00C177E3" w:rsidP="0017523C">
            <w:pPr>
              <w:pStyle w:val="BodyText7"/>
              <w:spacing w:line="240" w:lineRule="auto"/>
              <w:ind w:right="144" w:firstLine="0"/>
              <w:jc w:val="right"/>
              <w:rPr>
                <w:sz w:val="22"/>
                <w:szCs w:val="22"/>
              </w:rPr>
            </w:pPr>
            <w:r w:rsidRPr="0017523C">
              <w:rPr>
                <w:rStyle w:val="BodyText32"/>
                <w:sz w:val="22"/>
                <w:szCs w:val="22"/>
              </w:rPr>
              <w:t>90,000</w:t>
            </w:r>
          </w:p>
        </w:tc>
      </w:tr>
      <w:tr w:rsidR="00F5348A" w:rsidRPr="00C927D9" w14:paraId="1E8FBA02" w14:textId="77777777" w:rsidTr="0017523C">
        <w:trPr>
          <w:trHeight w:val="168"/>
        </w:trPr>
        <w:tc>
          <w:tcPr>
            <w:tcW w:w="3430" w:type="dxa"/>
            <w:vAlign w:val="bottom"/>
          </w:tcPr>
          <w:p w14:paraId="6C197E19" w14:textId="77777777" w:rsidR="00F5348A" w:rsidRPr="0017523C" w:rsidRDefault="00F5348A" w:rsidP="0017523C">
            <w:pPr>
              <w:rPr>
                <w:rFonts w:ascii="Times New Roman" w:hAnsi="Times New Roman" w:cs="Times New Roman"/>
                <w:sz w:val="22"/>
                <w:szCs w:val="22"/>
              </w:rPr>
            </w:pPr>
          </w:p>
        </w:tc>
        <w:tc>
          <w:tcPr>
            <w:tcW w:w="4950" w:type="dxa"/>
            <w:vAlign w:val="bottom"/>
          </w:tcPr>
          <w:p w14:paraId="29076F7B" w14:textId="77777777" w:rsidR="00F5348A" w:rsidRPr="0017523C" w:rsidRDefault="0017523C" w:rsidP="001564F7">
            <w:pPr>
              <w:pStyle w:val="BodyText7"/>
              <w:tabs>
                <w:tab w:val="left" w:leader="dot" w:pos="4775"/>
              </w:tabs>
              <w:spacing w:line="240" w:lineRule="auto"/>
              <w:ind w:firstLine="0"/>
              <w:rPr>
                <w:sz w:val="22"/>
                <w:szCs w:val="22"/>
              </w:rPr>
            </w:pPr>
            <w:r>
              <w:rPr>
                <w:rStyle w:val="BodyText32"/>
                <w:sz w:val="22"/>
                <w:szCs w:val="22"/>
              </w:rPr>
              <w:t>Erection of science block</w:t>
            </w:r>
            <w:r w:rsidR="001564F7">
              <w:rPr>
                <w:rStyle w:val="BodyText32"/>
                <w:sz w:val="22"/>
                <w:szCs w:val="22"/>
              </w:rPr>
              <w:tab/>
            </w:r>
          </w:p>
        </w:tc>
        <w:tc>
          <w:tcPr>
            <w:tcW w:w="1350" w:type="dxa"/>
            <w:vAlign w:val="bottom"/>
          </w:tcPr>
          <w:p w14:paraId="1D4C98D4" w14:textId="77777777" w:rsidR="00F5348A" w:rsidRPr="0017523C" w:rsidRDefault="00C177E3" w:rsidP="0017523C">
            <w:pPr>
              <w:pStyle w:val="BodyText7"/>
              <w:spacing w:line="240" w:lineRule="auto"/>
              <w:ind w:right="144" w:firstLine="0"/>
              <w:jc w:val="right"/>
              <w:rPr>
                <w:sz w:val="22"/>
                <w:szCs w:val="22"/>
              </w:rPr>
            </w:pPr>
            <w:r w:rsidRPr="0017523C">
              <w:rPr>
                <w:rStyle w:val="BodyText32"/>
                <w:sz w:val="22"/>
                <w:szCs w:val="22"/>
              </w:rPr>
              <w:t>541,080</w:t>
            </w:r>
          </w:p>
        </w:tc>
      </w:tr>
      <w:tr w:rsidR="00F5348A" w:rsidRPr="00C927D9" w14:paraId="4C30EF6D" w14:textId="77777777" w:rsidTr="00630EA4">
        <w:trPr>
          <w:trHeight w:val="168"/>
        </w:trPr>
        <w:tc>
          <w:tcPr>
            <w:tcW w:w="3430" w:type="dxa"/>
            <w:vAlign w:val="bottom"/>
          </w:tcPr>
          <w:p w14:paraId="0ADFB306" w14:textId="77777777" w:rsidR="00F5348A" w:rsidRPr="0017523C" w:rsidRDefault="00F5348A" w:rsidP="0017523C">
            <w:pPr>
              <w:rPr>
                <w:rFonts w:ascii="Times New Roman" w:hAnsi="Times New Roman" w:cs="Times New Roman"/>
                <w:sz w:val="22"/>
                <w:szCs w:val="22"/>
              </w:rPr>
            </w:pPr>
          </w:p>
        </w:tc>
        <w:tc>
          <w:tcPr>
            <w:tcW w:w="4950" w:type="dxa"/>
            <w:vAlign w:val="bottom"/>
          </w:tcPr>
          <w:p w14:paraId="42E3ADEB" w14:textId="77777777" w:rsidR="00F5348A" w:rsidRPr="0017523C" w:rsidRDefault="00C177E3" w:rsidP="001564F7">
            <w:pPr>
              <w:pStyle w:val="BodyText7"/>
              <w:tabs>
                <w:tab w:val="left" w:leader="dot" w:pos="4775"/>
              </w:tabs>
              <w:spacing w:line="240" w:lineRule="auto"/>
              <w:ind w:firstLine="0"/>
              <w:rPr>
                <w:sz w:val="22"/>
                <w:szCs w:val="22"/>
              </w:rPr>
            </w:pPr>
            <w:r w:rsidRPr="0017523C">
              <w:rPr>
                <w:rStyle w:val="BodyText32"/>
                <w:sz w:val="22"/>
                <w:szCs w:val="22"/>
              </w:rPr>
              <w:t>Erection of music and drama block</w:t>
            </w:r>
            <w:r w:rsidR="001564F7">
              <w:rPr>
                <w:rStyle w:val="BodyText32"/>
                <w:sz w:val="22"/>
                <w:szCs w:val="22"/>
              </w:rPr>
              <w:tab/>
            </w:r>
          </w:p>
        </w:tc>
        <w:tc>
          <w:tcPr>
            <w:tcW w:w="1350" w:type="dxa"/>
            <w:vAlign w:val="bottom"/>
          </w:tcPr>
          <w:p w14:paraId="3393E7D0" w14:textId="77777777" w:rsidR="00F5348A" w:rsidRPr="0017523C" w:rsidRDefault="00C177E3" w:rsidP="0017523C">
            <w:pPr>
              <w:pStyle w:val="BodyText7"/>
              <w:spacing w:line="240" w:lineRule="auto"/>
              <w:ind w:right="144" w:firstLine="0"/>
              <w:jc w:val="right"/>
              <w:rPr>
                <w:sz w:val="22"/>
                <w:szCs w:val="22"/>
              </w:rPr>
            </w:pPr>
            <w:r w:rsidRPr="0017523C">
              <w:rPr>
                <w:rStyle w:val="BodyText32"/>
                <w:sz w:val="22"/>
                <w:szCs w:val="22"/>
              </w:rPr>
              <w:t>450,000</w:t>
            </w:r>
          </w:p>
        </w:tc>
      </w:tr>
      <w:tr w:rsidR="00F5348A" w:rsidRPr="00C927D9" w14:paraId="173713FE" w14:textId="77777777" w:rsidTr="00630EA4">
        <w:trPr>
          <w:trHeight w:val="168"/>
        </w:trPr>
        <w:tc>
          <w:tcPr>
            <w:tcW w:w="3430" w:type="dxa"/>
            <w:vAlign w:val="bottom"/>
          </w:tcPr>
          <w:p w14:paraId="0C5E12C6" w14:textId="77777777" w:rsidR="00F5348A" w:rsidRPr="0017523C" w:rsidRDefault="00F5348A" w:rsidP="0017523C">
            <w:pPr>
              <w:rPr>
                <w:rFonts w:ascii="Times New Roman" w:hAnsi="Times New Roman" w:cs="Times New Roman"/>
                <w:sz w:val="22"/>
                <w:szCs w:val="22"/>
              </w:rPr>
            </w:pPr>
          </w:p>
        </w:tc>
        <w:tc>
          <w:tcPr>
            <w:tcW w:w="4950" w:type="dxa"/>
            <w:vAlign w:val="bottom"/>
          </w:tcPr>
          <w:p w14:paraId="1002F82B" w14:textId="77777777" w:rsidR="00F5348A" w:rsidRPr="0017523C" w:rsidRDefault="00C177E3" w:rsidP="001564F7">
            <w:pPr>
              <w:pStyle w:val="BodyText7"/>
              <w:tabs>
                <w:tab w:val="left" w:leader="dot" w:pos="4775"/>
              </w:tabs>
              <w:spacing w:line="240" w:lineRule="auto"/>
              <w:ind w:firstLine="0"/>
              <w:rPr>
                <w:sz w:val="22"/>
                <w:szCs w:val="22"/>
              </w:rPr>
            </w:pPr>
            <w:r w:rsidRPr="0017523C">
              <w:rPr>
                <w:rStyle w:val="BodyText32"/>
                <w:sz w:val="22"/>
                <w:szCs w:val="22"/>
              </w:rPr>
              <w:t>Erecti</w:t>
            </w:r>
            <w:r w:rsidR="0017523C">
              <w:rPr>
                <w:rStyle w:val="BodyText32"/>
                <w:sz w:val="22"/>
                <w:szCs w:val="22"/>
              </w:rPr>
              <w:t>on of residential accommodation</w:t>
            </w:r>
            <w:r w:rsidR="001564F7">
              <w:rPr>
                <w:rStyle w:val="BodyText32"/>
                <w:sz w:val="22"/>
                <w:szCs w:val="22"/>
              </w:rPr>
              <w:tab/>
            </w:r>
          </w:p>
        </w:tc>
        <w:tc>
          <w:tcPr>
            <w:tcW w:w="1350" w:type="dxa"/>
            <w:vAlign w:val="bottom"/>
          </w:tcPr>
          <w:p w14:paraId="5CF752F9" w14:textId="77777777" w:rsidR="00F5348A" w:rsidRPr="0017523C" w:rsidRDefault="00C177E3" w:rsidP="0017523C">
            <w:pPr>
              <w:pStyle w:val="BodyText7"/>
              <w:spacing w:line="240" w:lineRule="auto"/>
              <w:ind w:right="144" w:firstLine="0"/>
              <w:jc w:val="right"/>
              <w:rPr>
                <w:sz w:val="22"/>
                <w:szCs w:val="22"/>
              </w:rPr>
            </w:pPr>
            <w:r w:rsidRPr="0017523C">
              <w:rPr>
                <w:rStyle w:val="BodyText32"/>
                <w:sz w:val="22"/>
                <w:szCs w:val="22"/>
              </w:rPr>
              <w:t>125,820</w:t>
            </w:r>
          </w:p>
        </w:tc>
      </w:tr>
      <w:tr w:rsidR="00F5348A" w:rsidRPr="00C927D9" w14:paraId="73C031D4" w14:textId="77777777" w:rsidTr="0017523C">
        <w:trPr>
          <w:trHeight w:val="154"/>
        </w:trPr>
        <w:tc>
          <w:tcPr>
            <w:tcW w:w="3430" w:type="dxa"/>
            <w:vAlign w:val="bottom"/>
          </w:tcPr>
          <w:p w14:paraId="3706C294" w14:textId="77777777" w:rsidR="00F5348A" w:rsidRPr="0017523C" w:rsidRDefault="00F5348A" w:rsidP="0017523C">
            <w:pPr>
              <w:rPr>
                <w:rFonts w:ascii="Times New Roman" w:hAnsi="Times New Roman" w:cs="Times New Roman"/>
                <w:sz w:val="22"/>
                <w:szCs w:val="22"/>
              </w:rPr>
            </w:pPr>
          </w:p>
        </w:tc>
        <w:tc>
          <w:tcPr>
            <w:tcW w:w="4950" w:type="dxa"/>
            <w:vAlign w:val="bottom"/>
          </w:tcPr>
          <w:p w14:paraId="1963704D" w14:textId="77777777" w:rsidR="00F5348A" w:rsidRPr="0017523C" w:rsidRDefault="00C177E3" w:rsidP="001564F7">
            <w:pPr>
              <w:pStyle w:val="BodyText7"/>
              <w:tabs>
                <w:tab w:val="left" w:leader="dot" w:pos="4775"/>
              </w:tabs>
              <w:spacing w:line="240" w:lineRule="auto"/>
              <w:ind w:firstLine="0"/>
              <w:rPr>
                <w:sz w:val="22"/>
                <w:szCs w:val="22"/>
              </w:rPr>
            </w:pPr>
            <w:r w:rsidRPr="0017523C">
              <w:rPr>
                <w:rStyle w:val="BodyText32"/>
                <w:sz w:val="22"/>
                <w:szCs w:val="22"/>
              </w:rPr>
              <w:t>Er</w:t>
            </w:r>
            <w:r w:rsidR="0017523C">
              <w:rPr>
                <w:rStyle w:val="BodyText32"/>
                <w:sz w:val="22"/>
                <w:szCs w:val="22"/>
              </w:rPr>
              <w:t>ection of caretaker’s residence</w:t>
            </w:r>
            <w:r w:rsidR="001564F7">
              <w:rPr>
                <w:rStyle w:val="BodyText32"/>
                <w:sz w:val="22"/>
                <w:szCs w:val="22"/>
              </w:rPr>
              <w:tab/>
            </w:r>
          </w:p>
        </w:tc>
        <w:tc>
          <w:tcPr>
            <w:tcW w:w="1350" w:type="dxa"/>
            <w:vAlign w:val="bottom"/>
          </w:tcPr>
          <w:p w14:paraId="16D7E6DC" w14:textId="77777777" w:rsidR="00F5348A" w:rsidRPr="0017523C" w:rsidRDefault="00C177E3" w:rsidP="0017523C">
            <w:pPr>
              <w:pStyle w:val="BodyText7"/>
              <w:spacing w:line="240" w:lineRule="auto"/>
              <w:ind w:right="144" w:firstLine="0"/>
              <w:jc w:val="right"/>
              <w:rPr>
                <w:sz w:val="22"/>
                <w:szCs w:val="22"/>
              </w:rPr>
            </w:pPr>
            <w:r w:rsidRPr="0017523C">
              <w:rPr>
                <w:rStyle w:val="BodyText32"/>
                <w:sz w:val="22"/>
                <w:szCs w:val="22"/>
              </w:rPr>
              <w:t>16,200</w:t>
            </w:r>
          </w:p>
        </w:tc>
      </w:tr>
      <w:tr w:rsidR="00F5348A" w:rsidRPr="00C927D9" w14:paraId="37ECA698" w14:textId="77777777" w:rsidTr="00630EA4">
        <w:trPr>
          <w:trHeight w:val="192"/>
        </w:trPr>
        <w:tc>
          <w:tcPr>
            <w:tcW w:w="3430" w:type="dxa"/>
            <w:vAlign w:val="bottom"/>
          </w:tcPr>
          <w:p w14:paraId="2F447CCA" w14:textId="77777777" w:rsidR="00F5348A" w:rsidRPr="0017523C" w:rsidRDefault="00F5348A" w:rsidP="0017523C">
            <w:pPr>
              <w:rPr>
                <w:rFonts w:ascii="Times New Roman" w:hAnsi="Times New Roman" w:cs="Times New Roman"/>
                <w:sz w:val="22"/>
                <w:szCs w:val="22"/>
              </w:rPr>
            </w:pPr>
          </w:p>
        </w:tc>
        <w:tc>
          <w:tcPr>
            <w:tcW w:w="4950" w:type="dxa"/>
            <w:vAlign w:val="bottom"/>
          </w:tcPr>
          <w:p w14:paraId="71742513" w14:textId="77777777" w:rsidR="00F5348A" w:rsidRPr="0017523C" w:rsidRDefault="00C177E3" w:rsidP="001564F7">
            <w:pPr>
              <w:pStyle w:val="BodyText7"/>
              <w:tabs>
                <w:tab w:val="left" w:leader="dot" w:pos="4775"/>
              </w:tabs>
              <w:spacing w:line="240" w:lineRule="auto"/>
              <w:ind w:firstLine="0"/>
              <w:rPr>
                <w:sz w:val="22"/>
                <w:szCs w:val="22"/>
              </w:rPr>
            </w:pPr>
            <w:r w:rsidRPr="0017523C">
              <w:rPr>
                <w:rStyle w:val="BodyText32"/>
                <w:sz w:val="22"/>
                <w:szCs w:val="22"/>
              </w:rPr>
              <w:t>Alterations to provide for administration, teaching</w:t>
            </w:r>
            <w:r w:rsidR="001564F7">
              <w:rPr>
                <w:rStyle w:val="BodyText32"/>
                <w:sz w:val="22"/>
                <w:szCs w:val="22"/>
              </w:rPr>
              <w:tab/>
            </w:r>
          </w:p>
        </w:tc>
        <w:tc>
          <w:tcPr>
            <w:tcW w:w="1350" w:type="dxa"/>
            <w:vAlign w:val="bottom"/>
          </w:tcPr>
          <w:p w14:paraId="0FBF45FD" w14:textId="77777777" w:rsidR="00F5348A" w:rsidRPr="0017523C" w:rsidRDefault="00F5348A" w:rsidP="0017523C">
            <w:pPr>
              <w:ind w:right="144"/>
              <w:jc w:val="right"/>
              <w:rPr>
                <w:rFonts w:ascii="Times New Roman" w:hAnsi="Times New Roman" w:cs="Times New Roman"/>
                <w:sz w:val="22"/>
                <w:szCs w:val="22"/>
              </w:rPr>
            </w:pPr>
          </w:p>
        </w:tc>
      </w:tr>
      <w:tr w:rsidR="00F5348A" w:rsidRPr="00C927D9" w14:paraId="17410426" w14:textId="77777777" w:rsidTr="0017523C">
        <w:trPr>
          <w:trHeight w:val="154"/>
        </w:trPr>
        <w:tc>
          <w:tcPr>
            <w:tcW w:w="3430" w:type="dxa"/>
            <w:vAlign w:val="bottom"/>
          </w:tcPr>
          <w:p w14:paraId="0CBFEB17" w14:textId="77777777" w:rsidR="00F5348A" w:rsidRPr="0017523C" w:rsidRDefault="00F5348A" w:rsidP="0017523C">
            <w:pPr>
              <w:rPr>
                <w:rFonts w:ascii="Times New Roman" w:hAnsi="Times New Roman" w:cs="Times New Roman"/>
                <w:sz w:val="22"/>
                <w:szCs w:val="22"/>
              </w:rPr>
            </w:pPr>
          </w:p>
        </w:tc>
        <w:tc>
          <w:tcPr>
            <w:tcW w:w="4950" w:type="dxa"/>
            <w:vAlign w:val="bottom"/>
          </w:tcPr>
          <w:p w14:paraId="39AA8AFA" w14:textId="3AB604DD" w:rsidR="00F5348A" w:rsidRPr="0017523C" w:rsidRDefault="0017523C" w:rsidP="00363647">
            <w:pPr>
              <w:pStyle w:val="BodyText7"/>
              <w:tabs>
                <w:tab w:val="left" w:leader="dot" w:pos="4775"/>
              </w:tabs>
              <w:spacing w:line="240" w:lineRule="auto"/>
              <w:ind w:firstLine="0"/>
              <w:rPr>
                <w:sz w:val="22"/>
                <w:szCs w:val="22"/>
              </w:rPr>
            </w:pPr>
            <w:r>
              <w:rPr>
                <w:rStyle w:val="BodyText32"/>
                <w:sz w:val="22"/>
                <w:szCs w:val="22"/>
              </w:rPr>
              <w:t>and a media resources centre</w:t>
            </w:r>
            <w:r w:rsidR="001564F7">
              <w:rPr>
                <w:rStyle w:val="BodyText32"/>
                <w:sz w:val="22"/>
                <w:szCs w:val="22"/>
              </w:rPr>
              <w:tab/>
            </w:r>
          </w:p>
        </w:tc>
        <w:tc>
          <w:tcPr>
            <w:tcW w:w="1350" w:type="dxa"/>
            <w:vAlign w:val="bottom"/>
          </w:tcPr>
          <w:p w14:paraId="5EA26672" w14:textId="77777777" w:rsidR="00F5348A" w:rsidRPr="0017523C" w:rsidRDefault="00C177E3" w:rsidP="0017523C">
            <w:pPr>
              <w:pStyle w:val="BodyText7"/>
              <w:spacing w:line="240" w:lineRule="auto"/>
              <w:ind w:right="144" w:firstLine="0"/>
              <w:jc w:val="right"/>
              <w:rPr>
                <w:sz w:val="22"/>
                <w:szCs w:val="22"/>
              </w:rPr>
            </w:pPr>
            <w:r w:rsidRPr="0017523C">
              <w:rPr>
                <w:rStyle w:val="BodyText32"/>
                <w:sz w:val="22"/>
                <w:szCs w:val="22"/>
              </w:rPr>
              <w:t>38,700</w:t>
            </w:r>
          </w:p>
        </w:tc>
      </w:tr>
      <w:tr w:rsidR="00F5348A" w:rsidRPr="00C927D9" w14:paraId="04B59DB7" w14:textId="77777777" w:rsidTr="00630EA4">
        <w:trPr>
          <w:trHeight w:val="163"/>
        </w:trPr>
        <w:tc>
          <w:tcPr>
            <w:tcW w:w="3430" w:type="dxa"/>
            <w:vAlign w:val="bottom"/>
          </w:tcPr>
          <w:p w14:paraId="3448EC63" w14:textId="77777777" w:rsidR="00F5348A" w:rsidRPr="0017523C" w:rsidRDefault="00F5348A" w:rsidP="0017523C">
            <w:pPr>
              <w:rPr>
                <w:rFonts w:ascii="Times New Roman" w:hAnsi="Times New Roman" w:cs="Times New Roman"/>
                <w:sz w:val="22"/>
                <w:szCs w:val="22"/>
              </w:rPr>
            </w:pPr>
          </w:p>
        </w:tc>
        <w:tc>
          <w:tcPr>
            <w:tcW w:w="4950" w:type="dxa"/>
            <w:vAlign w:val="bottom"/>
          </w:tcPr>
          <w:p w14:paraId="6CA16FD9" w14:textId="77777777" w:rsidR="00F5348A" w:rsidRPr="0017523C" w:rsidRDefault="0017523C" w:rsidP="001564F7">
            <w:pPr>
              <w:pStyle w:val="BodyText7"/>
              <w:tabs>
                <w:tab w:val="left" w:leader="dot" w:pos="4775"/>
              </w:tabs>
              <w:spacing w:line="240" w:lineRule="auto"/>
              <w:ind w:firstLine="0"/>
              <w:rPr>
                <w:sz w:val="22"/>
                <w:szCs w:val="22"/>
              </w:rPr>
            </w:pPr>
            <w:r>
              <w:rPr>
                <w:rStyle w:val="BodyText32"/>
                <w:sz w:val="22"/>
                <w:szCs w:val="22"/>
              </w:rPr>
              <w:t>Alterations to canteen</w:t>
            </w:r>
            <w:r w:rsidR="001564F7">
              <w:rPr>
                <w:rStyle w:val="BodyText32"/>
                <w:sz w:val="22"/>
                <w:szCs w:val="22"/>
              </w:rPr>
              <w:tab/>
            </w:r>
          </w:p>
        </w:tc>
        <w:tc>
          <w:tcPr>
            <w:tcW w:w="1350" w:type="dxa"/>
            <w:vAlign w:val="bottom"/>
          </w:tcPr>
          <w:p w14:paraId="084CC887" w14:textId="77777777" w:rsidR="00F5348A" w:rsidRPr="0017523C" w:rsidRDefault="00C177E3" w:rsidP="0017523C">
            <w:pPr>
              <w:pStyle w:val="BodyText7"/>
              <w:spacing w:line="240" w:lineRule="auto"/>
              <w:ind w:right="144" w:firstLine="0"/>
              <w:jc w:val="right"/>
              <w:rPr>
                <w:sz w:val="22"/>
                <w:szCs w:val="22"/>
              </w:rPr>
            </w:pPr>
            <w:r w:rsidRPr="0017523C">
              <w:rPr>
                <w:rStyle w:val="BodyText32"/>
                <w:sz w:val="22"/>
                <w:szCs w:val="22"/>
              </w:rPr>
              <w:t>4,500</w:t>
            </w:r>
          </w:p>
        </w:tc>
      </w:tr>
      <w:tr w:rsidR="00F5348A" w:rsidRPr="00C927D9" w14:paraId="0F9477B5" w14:textId="77777777" w:rsidTr="00630EA4">
        <w:trPr>
          <w:trHeight w:val="187"/>
        </w:trPr>
        <w:tc>
          <w:tcPr>
            <w:tcW w:w="3430" w:type="dxa"/>
            <w:vAlign w:val="bottom"/>
          </w:tcPr>
          <w:p w14:paraId="46703193" w14:textId="77777777" w:rsidR="00F5348A" w:rsidRPr="0017523C" w:rsidRDefault="00F5348A" w:rsidP="0017523C">
            <w:pPr>
              <w:rPr>
                <w:rFonts w:ascii="Times New Roman" w:hAnsi="Times New Roman" w:cs="Times New Roman"/>
                <w:sz w:val="22"/>
                <w:szCs w:val="22"/>
              </w:rPr>
            </w:pPr>
          </w:p>
        </w:tc>
        <w:tc>
          <w:tcPr>
            <w:tcW w:w="4950" w:type="dxa"/>
            <w:vAlign w:val="bottom"/>
          </w:tcPr>
          <w:p w14:paraId="592AA1CD" w14:textId="77777777" w:rsidR="00F5348A" w:rsidRPr="0017523C" w:rsidRDefault="0017523C" w:rsidP="001564F7">
            <w:pPr>
              <w:pStyle w:val="BodyText7"/>
              <w:tabs>
                <w:tab w:val="left" w:leader="dot" w:pos="4775"/>
              </w:tabs>
              <w:spacing w:line="240" w:lineRule="auto"/>
              <w:ind w:firstLine="0"/>
              <w:rPr>
                <w:sz w:val="22"/>
                <w:szCs w:val="22"/>
              </w:rPr>
            </w:pPr>
            <w:r>
              <w:rPr>
                <w:rStyle w:val="BodyText32"/>
                <w:sz w:val="22"/>
                <w:szCs w:val="22"/>
              </w:rPr>
              <w:t>Site development</w:t>
            </w:r>
            <w:r w:rsidR="001564F7">
              <w:rPr>
                <w:rStyle w:val="BodyText32"/>
                <w:sz w:val="22"/>
                <w:szCs w:val="22"/>
              </w:rPr>
              <w:tab/>
            </w:r>
          </w:p>
        </w:tc>
        <w:tc>
          <w:tcPr>
            <w:tcW w:w="1350" w:type="dxa"/>
            <w:vAlign w:val="bottom"/>
          </w:tcPr>
          <w:p w14:paraId="538E27AA" w14:textId="77777777" w:rsidR="00F5348A" w:rsidRPr="0017523C" w:rsidRDefault="00C177E3" w:rsidP="0017523C">
            <w:pPr>
              <w:pStyle w:val="BodyText7"/>
              <w:spacing w:line="240" w:lineRule="auto"/>
              <w:ind w:right="144" w:firstLine="0"/>
              <w:jc w:val="right"/>
              <w:rPr>
                <w:sz w:val="22"/>
                <w:szCs w:val="22"/>
              </w:rPr>
            </w:pPr>
            <w:r w:rsidRPr="0017523C">
              <w:rPr>
                <w:rStyle w:val="BodyText32"/>
                <w:sz w:val="22"/>
                <w:szCs w:val="22"/>
              </w:rPr>
              <w:t>67,500</w:t>
            </w:r>
          </w:p>
        </w:tc>
      </w:tr>
      <w:tr w:rsidR="00F5348A" w:rsidRPr="00C927D9" w14:paraId="2D51D2AA" w14:textId="77777777" w:rsidTr="00630EA4">
        <w:trPr>
          <w:trHeight w:val="173"/>
        </w:trPr>
        <w:tc>
          <w:tcPr>
            <w:tcW w:w="3430" w:type="dxa"/>
            <w:vAlign w:val="bottom"/>
          </w:tcPr>
          <w:p w14:paraId="4DC11127" w14:textId="77777777" w:rsidR="00F5348A" w:rsidRPr="0017523C" w:rsidRDefault="00F5348A" w:rsidP="0017523C">
            <w:pPr>
              <w:rPr>
                <w:rFonts w:ascii="Times New Roman" w:hAnsi="Times New Roman" w:cs="Times New Roman"/>
                <w:sz w:val="22"/>
                <w:szCs w:val="22"/>
              </w:rPr>
            </w:pPr>
          </w:p>
        </w:tc>
        <w:tc>
          <w:tcPr>
            <w:tcW w:w="4950" w:type="dxa"/>
            <w:vAlign w:val="bottom"/>
          </w:tcPr>
          <w:p w14:paraId="02BBDA11" w14:textId="77777777" w:rsidR="00F5348A" w:rsidRPr="0017523C" w:rsidRDefault="0017523C" w:rsidP="001564F7">
            <w:pPr>
              <w:pStyle w:val="BodyText7"/>
              <w:tabs>
                <w:tab w:val="left" w:leader="dot" w:pos="4775"/>
              </w:tabs>
              <w:spacing w:line="240" w:lineRule="auto"/>
              <w:ind w:firstLine="0"/>
              <w:rPr>
                <w:sz w:val="22"/>
                <w:szCs w:val="22"/>
              </w:rPr>
            </w:pPr>
            <w:r>
              <w:rPr>
                <w:rStyle w:val="BodyText32"/>
                <w:sz w:val="22"/>
                <w:szCs w:val="22"/>
              </w:rPr>
              <w:t>Planning</w:t>
            </w:r>
            <w:r w:rsidR="001564F7">
              <w:rPr>
                <w:rStyle w:val="BodyText32"/>
                <w:sz w:val="22"/>
                <w:szCs w:val="22"/>
              </w:rPr>
              <w:tab/>
            </w:r>
          </w:p>
        </w:tc>
        <w:tc>
          <w:tcPr>
            <w:tcW w:w="1350" w:type="dxa"/>
            <w:vAlign w:val="bottom"/>
          </w:tcPr>
          <w:p w14:paraId="7BA969EE" w14:textId="77777777" w:rsidR="00F5348A" w:rsidRPr="0017523C" w:rsidRDefault="00C177E3" w:rsidP="0017523C">
            <w:pPr>
              <w:pStyle w:val="BodyText7"/>
              <w:spacing w:line="240" w:lineRule="auto"/>
              <w:ind w:right="144" w:firstLine="0"/>
              <w:jc w:val="right"/>
              <w:rPr>
                <w:sz w:val="22"/>
                <w:szCs w:val="22"/>
              </w:rPr>
            </w:pPr>
            <w:r w:rsidRPr="0017523C">
              <w:rPr>
                <w:rStyle w:val="BodyText32"/>
                <w:sz w:val="22"/>
                <w:szCs w:val="22"/>
              </w:rPr>
              <w:t>31,500</w:t>
            </w:r>
          </w:p>
        </w:tc>
      </w:tr>
      <w:tr w:rsidR="00F5348A" w:rsidRPr="00C927D9" w14:paraId="4292137F" w14:textId="77777777" w:rsidTr="00630EA4">
        <w:trPr>
          <w:trHeight w:val="245"/>
        </w:trPr>
        <w:tc>
          <w:tcPr>
            <w:tcW w:w="3430" w:type="dxa"/>
            <w:vAlign w:val="bottom"/>
          </w:tcPr>
          <w:p w14:paraId="370B9043" w14:textId="77777777" w:rsidR="00F5348A" w:rsidRPr="0017523C" w:rsidRDefault="00F5348A" w:rsidP="0017523C">
            <w:pPr>
              <w:rPr>
                <w:rFonts w:ascii="Times New Roman" w:hAnsi="Times New Roman" w:cs="Times New Roman"/>
                <w:sz w:val="22"/>
                <w:szCs w:val="22"/>
              </w:rPr>
            </w:pPr>
          </w:p>
        </w:tc>
        <w:tc>
          <w:tcPr>
            <w:tcW w:w="4950" w:type="dxa"/>
            <w:vAlign w:val="bottom"/>
          </w:tcPr>
          <w:p w14:paraId="51AA1F46" w14:textId="77777777" w:rsidR="00F5348A" w:rsidRPr="0017523C" w:rsidRDefault="0017523C" w:rsidP="001564F7">
            <w:pPr>
              <w:pStyle w:val="BodyText7"/>
              <w:tabs>
                <w:tab w:val="left" w:leader="dot" w:pos="4775"/>
              </w:tabs>
              <w:spacing w:line="240" w:lineRule="auto"/>
              <w:ind w:firstLine="0"/>
              <w:rPr>
                <w:sz w:val="22"/>
                <w:szCs w:val="22"/>
              </w:rPr>
            </w:pPr>
            <w:r>
              <w:rPr>
                <w:rStyle w:val="BodyText32"/>
                <w:sz w:val="22"/>
                <w:szCs w:val="22"/>
              </w:rPr>
              <w:t>Equipment</w:t>
            </w:r>
            <w:r w:rsidR="001564F7">
              <w:rPr>
                <w:rStyle w:val="BodyText32"/>
                <w:sz w:val="22"/>
                <w:szCs w:val="22"/>
              </w:rPr>
              <w:tab/>
            </w:r>
          </w:p>
        </w:tc>
        <w:tc>
          <w:tcPr>
            <w:tcW w:w="1350" w:type="dxa"/>
            <w:tcBorders>
              <w:bottom w:val="single" w:sz="4" w:space="0" w:color="auto"/>
            </w:tcBorders>
            <w:vAlign w:val="bottom"/>
          </w:tcPr>
          <w:p w14:paraId="067E9E78" w14:textId="77777777" w:rsidR="00F5348A" w:rsidRPr="0017523C" w:rsidRDefault="00C177E3" w:rsidP="0017523C">
            <w:pPr>
              <w:pStyle w:val="BodyText7"/>
              <w:spacing w:line="240" w:lineRule="auto"/>
              <w:ind w:right="144" w:firstLine="0"/>
              <w:jc w:val="right"/>
              <w:rPr>
                <w:sz w:val="22"/>
                <w:szCs w:val="22"/>
              </w:rPr>
            </w:pPr>
            <w:r w:rsidRPr="0017523C">
              <w:rPr>
                <w:rStyle w:val="BodyText32"/>
                <w:sz w:val="22"/>
                <w:szCs w:val="22"/>
              </w:rPr>
              <w:t>57,600</w:t>
            </w:r>
          </w:p>
        </w:tc>
      </w:tr>
      <w:tr w:rsidR="00F5348A" w:rsidRPr="00C927D9" w14:paraId="102015B9" w14:textId="77777777" w:rsidTr="009C0D79">
        <w:trPr>
          <w:trHeight w:val="302"/>
        </w:trPr>
        <w:tc>
          <w:tcPr>
            <w:tcW w:w="3430" w:type="dxa"/>
            <w:vAlign w:val="bottom"/>
          </w:tcPr>
          <w:p w14:paraId="7902C7EC" w14:textId="77777777" w:rsidR="00F5348A" w:rsidRPr="0017523C" w:rsidRDefault="00F5348A" w:rsidP="0017523C">
            <w:pPr>
              <w:rPr>
                <w:rFonts w:ascii="Times New Roman" w:hAnsi="Times New Roman" w:cs="Times New Roman"/>
                <w:sz w:val="22"/>
                <w:szCs w:val="22"/>
              </w:rPr>
            </w:pPr>
          </w:p>
        </w:tc>
        <w:tc>
          <w:tcPr>
            <w:tcW w:w="4950" w:type="dxa"/>
            <w:tcBorders>
              <w:bottom w:val="single" w:sz="4" w:space="0" w:color="auto"/>
            </w:tcBorders>
            <w:vAlign w:val="bottom"/>
          </w:tcPr>
          <w:p w14:paraId="7ABCB24D" w14:textId="77777777" w:rsidR="00F5348A" w:rsidRPr="0017523C" w:rsidRDefault="00F5348A" w:rsidP="001564F7">
            <w:pPr>
              <w:tabs>
                <w:tab w:val="left" w:leader="dot" w:pos="4775"/>
              </w:tabs>
              <w:rPr>
                <w:rFonts w:ascii="Times New Roman" w:hAnsi="Times New Roman" w:cs="Times New Roman"/>
                <w:sz w:val="22"/>
                <w:szCs w:val="22"/>
              </w:rPr>
            </w:pPr>
          </w:p>
        </w:tc>
        <w:tc>
          <w:tcPr>
            <w:tcW w:w="1350" w:type="dxa"/>
            <w:tcBorders>
              <w:top w:val="single" w:sz="4" w:space="0" w:color="auto"/>
              <w:bottom w:val="single" w:sz="4" w:space="0" w:color="auto"/>
            </w:tcBorders>
            <w:vAlign w:val="bottom"/>
          </w:tcPr>
          <w:p w14:paraId="341120B2" w14:textId="77777777" w:rsidR="00F5348A" w:rsidRPr="0017523C" w:rsidRDefault="00C177E3" w:rsidP="0017523C">
            <w:pPr>
              <w:pStyle w:val="BodyText7"/>
              <w:spacing w:line="240" w:lineRule="auto"/>
              <w:ind w:right="144" w:firstLine="0"/>
              <w:jc w:val="right"/>
              <w:rPr>
                <w:sz w:val="22"/>
                <w:szCs w:val="22"/>
              </w:rPr>
            </w:pPr>
            <w:r w:rsidRPr="0017523C">
              <w:rPr>
                <w:rStyle w:val="BodyText32"/>
                <w:sz w:val="22"/>
                <w:szCs w:val="22"/>
              </w:rPr>
              <w:t>2,234,700</w:t>
            </w:r>
          </w:p>
        </w:tc>
      </w:tr>
      <w:tr w:rsidR="001564F7" w:rsidRPr="00C927D9" w14:paraId="15F5325D" w14:textId="77777777" w:rsidTr="009C0D79">
        <w:trPr>
          <w:trHeight w:val="517"/>
        </w:trPr>
        <w:tc>
          <w:tcPr>
            <w:tcW w:w="3430" w:type="dxa"/>
            <w:vMerge w:val="restart"/>
            <w:tcBorders>
              <w:bottom w:val="single" w:sz="4" w:space="0" w:color="auto"/>
            </w:tcBorders>
          </w:tcPr>
          <w:p w14:paraId="39EE1181" w14:textId="77777777" w:rsidR="001564F7" w:rsidRPr="0017523C" w:rsidRDefault="001564F7" w:rsidP="009C0D79">
            <w:pPr>
              <w:pStyle w:val="BodyText7"/>
              <w:spacing w:line="240" w:lineRule="auto"/>
              <w:ind w:left="540" w:hanging="270"/>
              <w:rPr>
                <w:sz w:val="22"/>
                <w:szCs w:val="22"/>
              </w:rPr>
            </w:pPr>
            <w:r w:rsidRPr="0017523C">
              <w:rPr>
                <w:rStyle w:val="BodyText32"/>
                <w:sz w:val="22"/>
                <w:szCs w:val="22"/>
              </w:rPr>
              <w:t>Western Australian Secondary</w:t>
            </w:r>
            <w:r>
              <w:rPr>
                <w:rStyle w:val="BodyText32"/>
                <w:sz w:val="22"/>
                <w:szCs w:val="22"/>
              </w:rPr>
              <w:t xml:space="preserve"> </w:t>
            </w:r>
            <w:r w:rsidRPr="0017523C">
              <w:rPr>
                <w:rStyle w:val="BodyText32"/>
                <w:sz w:val="22"/>
                <w:szCs w:val="22"/>
              </w:rPr>
              <w:t>Teachers College</w:t>
            </w:r>
          </w:p>
        </w:tc>
        <w:tc>
          <w:tcPr>
            <w:tcW w:w="4950" w:type="dxa"/>
            <w:tcBorders>
              <w:top w:val="single" w:sz="4" w:space="0" w:color="auto"/>
            </w:tcBorders>
            <w:vAlign w:val="bottom"/>
          </w:tcPr>
          <w:p w14:paraId="7D225DA6" w14:textId="77777777" w:rsidR="001564F7" w:rsidRPr="0017523C" w:rsidRDefault="001564F7" w:rsidP="001564F7">
            <w:pPr>
              <w:pStyle w:val="BodyText7"/>
              <w:tabs>
                <w:tab w:val="left" w:leader="dot" w:pos="4775"/>
              </w:tabs>
              <w:spacing w:line="240" w:lineRule="auto"/>
              <w:ind w:left="260" w:hanging="260"/>
              <w:rPr>
                <w:sz w:val="22"/>
                <w:szCs w:val="22"/>
              </w:rPr>
            </w:pPr>
            <w:r w:rsidRPr="0017523C">
              <w:rPr>
                <w:rStyle w:val="BodyText32"/>
                <w:sz w:val="22"/>
                <w:szCs w:val="22"/>
              </w:rPr>
              <w:t>Commencement of library—resources centre and</w:t>
            </w:r>
            <w:r>
              <w:rPr>
                <w:rStyle w:val="BodyText32"/>
                <w:sz w:val="22"/>
                <w:szCs w:val="22"/>
              </w:rPr>
              <w:t xml:space="preserve"> science section</w:t>
            </w:r>
            <w:r>
              <w:rPr>
                <w:rStyle w:val="BodyText32"/>
                <w:sz w:val="22"/>
                <w:szCs w:val="22"/>
              </w:rPr>
              <w:tab/>
            </w:r>
          </w:p>
        </w:tc>
        <w:tc>
          <w:tcPr>
            <w:tcW w:w="1350" w:type="dxa"/>
            <w:tcBorders>
              <w:top w:val="single" w:sz="4" w:space="0" w:color="auto"/>
            </w:tcBorders>
            <w:vAlign w:val="bottom"/>
          </w:tcPr>
          <w:p w14:paraId="2A6F96B4" w14:textId="77777777" w:rsidR="001564F7" w:rsidRPr="0017523C" w:rsidRDefault="001564F7" w:rsidP="0017523C">
            <w:pPr>
              <w:pStyle w:val="BodyText7"/>
              <w:spacing w:line="240" w:lineRule="auto"/>
              <w:ind w:right="144"/>
              <w:jc w:val="right"/>
              <w:rPr>
                <w:sz w:val="22"/>
                <w:szCs w:val="22"/>
              </w:rPr>
            </w:pPr>
            <w:r w:rsidRPr="0017523C">
              <w:rPr>
                <w:rStyle w:val="BodyText32"/>
                <w:sz w:val="22"/>
                <w:szCs w:val="22"/>
              </w:rPr>
              <w:t>557,100</w:t>
            </w:r>
          </w:p>
        </w:tc>
      </w:tr>
      <w:tr w:rsidR="001564F7" w:rsidRPr="00C927D9" w14:paraId="6352A0C9" w14:textId="77777777" w:rsidTr="009C0D79">
        <w:trPr>
          <w:trHeight w:val="173"/>
        </w:trPr>
        <w:tc>
          <w:tcPr>
            <w:tcW w:w="3430" w:type="dxa"/>
            <w:vMerge/>
            <w:tcBorders>
              <w:bottom w:val="single" w:sz="4" w:space="0" w:color="auto"/>
            </w:tcBorders>
            <w:vAlign w:val="bottom"/>
          </w:tcPr>
          <w:p w14:paraId="7A99CB62" w14:textId="77777777" w:rsidR="001564F7" w:rsidRPr="0017523C" w:rsidRDefault="001564F7" w:rsidP="0017523C">
            <w:pPr>
              <w:rPr>
                <w:rFonts w:ascii="Times New Roman" w:hAnsi="Times New Roman" w:cs="Times New Roman"/>
                <w:sz w:val="22"/>
                <w:szCs w:val="22"/>
              </w:rPr>
            </w:pPr>
          </w:p>
        </w:tc>
        <w:tc>
          <w:tcPr>
            <w:tcW w:w="4950" w:type="dxa"/>
            <w:vAlign w:val="bottom"/>
          </w:tcPr>
          <w:p w14:paraId="791C783E" w14:textId="77777777" w:rsidR="001564F7" w:rsidRPr="0017523C" w:rsidRDefault="001564F7" w:rsidP="001564F7">
            <w:pPr>
              <w:pStyle w:val="BodyText7"/>
              <w:tabs>
                <w:tab w:val="left" w:leader="dot" w:pos="4775"/>
              </w:tabs>
              <w:spacing w:line="240" w:lineRule="auto"/>
              <w:ind w:firstLine="0"/>
              <w:rPr>
                <w:sz w:val="22"/>
                <w:szCs w:val="22"/>
              </w:rPr>
            </w:pPr>
            <w:r w:rsidRPr="0017523C">
              <w:rPr>
                <w:rStyle w:val="BodyText32"/>
                <w:sz w:val="22"/>
                <w:szCs w:val="22"/>
              </w:rPr>
              <w:t>Alterations and e</w:t>
            </w:r>
            <w:r>
              <w:rPr>
                <w:rStyle w:val="BodyText32"/>
                <w:sz w:val="22"/>
                <w:szCs w:val="22"/>
              </w:rPr>
              <w:t>xtensions to existing buildings</w:t>
            </w:r>
            <w:r>
              <w:rPr>
                <w:rStyle w:val="BodyText32"/>
                <w:sz w:val="22"/>
                <w:szCs w:val="22"/>
              </w:rPr>
              <w:tab/>
            </w:r>
          </w:p>
        </w:tc>
        <w:tc>
          <w:tcPr>
            <w:tcW w:w="1350" w:type="dxa"/>
            <w:vAlign w:val="bottom"/>
          </w:tcPr>
          <w:p w14:paraId="543DD649" w14:textId="77777777" w:rsidR="001564F7" w:rsidRPr="0017523C" w:rsidRDefault="001564F7" w:rsidP="0017523C">
            <w:pPr>
              <w:pStyle w:val="BodyText7"/>
              <w:spacing w:line="240" w:lineRule="auto"/>
              <w:ind w:right="144" w:firstLine="0"/>
              <w:jc w:val="right"/>
              <w:rPr>
                <w:sz w:val="22"/>
                <w:szCs w:val="22"/>
              </w:rPr>
            </w:pPr>
            <w:r w:rsidRPr="0017523C">
              <w:rPr>
                <w:rStyle w:val="BodyText32"/>
                <w:sz w:val="22"/>
                <w:szCs w:val="22"/>
              </w:rPr>
              <w:t>168,300</w:t>
            </w:r>
          </w:p>
        </w:tc>
      </w:tr>
      <w:tr w:rsidR="00F5348A" w:rsidRPr="00C927D9" w14:paraId="35E7C7F9" w14:textId="77777777" w:rsidTr="009C0D79">
        <w:trPr>
          <w:trHeight w:val="173"/>
        </w:trPr>
        <w:tc>
          <w:tcPr>
            <w:tcW w:w="3430" w:type="dxa"/>
            <w:tcBorders>
              <w:top w:val="single" w:sz="4" w:space="0" w:color="auto"/>
            </w:tcBorders>
            <w:vAlign w:val="bottom"/>
          </w:tcPr>
          <w:p w14:paraId="73EF18EE" w14:textId="77777777" w:rsidR="00F5348A" w:rsidRPr="0017523C" w:rsidRDefault="00F5348A" w:rsidP="0017523C">
            <w:pPr>
              <w:rPr>
                <w:rFonts w:ascii="Times New Roman" w:hAnsi="Times New Roman" w:cs="Times New Roman"/>
                <w:sz w:val="22"/>
                <w:szCs w:val="22"/>
              </w:rPr>
            </w:pPr>
          </w:p>
        </w:tc>
        <w:tc>
          <w:tcPr>
            <w:tcW w:w="4950" w:type="dxa"/>
            <w:vAlign w:val="bottom"/>
          </w:tcPr>
          <w:p w14:paraId="369C6177" w14:textId="77777777" w:rsidR="00F5348A" w:rsidRPr="0017523C" w:rsidRDefault="00C177E3" w:rsidP="001564F7">
            <w:pPr>
              <w:pStyle w:val="BodyText7"/>
              <w:tabs>
                <w:tab w:val="left" w:leader="dot" w:pos="4775"/>
              </w:tabs>
              <w:spacing w:line="240" w:lineRule="auto"/>
              <w:ind w:firstLine="0"/>
              <w:rPr>
                <w:sz w:val="22"/>
                <w:szCs w:val="22"/>
              </w:rPr>
            </w:pPr>
            <w:r w:rsidRPr="0017523C">
              <w:rPr>
                <w:rStyle w:val="BodyText32"/>
                <w:sz w:val="22"/>
                <w:szCs w:val="22"/>
              </w:rPr>
              <w:t xml:space="preserve">Construction </w:t>
            </w:r>
            <w:r w:rsidR="0017523C">
              <w:rPr>
                <w:rStyle w:val="BodyText32"/>
                <w:sz w:val="22"/>
                <w:szCs w:val="22"/>
              </w:rPr>
              <w:t>of swimming pool</w:t>
            </w:r>
            <w:r w:rsidR="001564F7">
              <w:rPr>
                <w:rStyle w:val="BodyText32"/>
                <w:sz w:val="22"/>
                <w:szCs w:val="22"/>
              </w:rPr>
              <w:tab/>
            </w:r>
          </w:p>
        </w:tc>
        <w:tc>
          <w:tcPr>
            <w:tcW w:w="1350" w:type="dxa"/>
            <w:vAlign w:val="bottom"/>
          </w:tcPr>
          <w:p w14:paraId="2853E793" w14:textId="77777777" w:rsidR="00F5348A" w:rsidRPr="0017523C" w:rsidRDefault="00C177E3" w:rsidP="0017523C">
            <w:pPr>
              <w:pStyle w:val="BodyText7"/>
              <w:spacing w:line="240" w:lineRule="auto"/>
              <w:ind w:right="144" w:firstLine="0"/>
              <w:jc w:val="right"/>
              <w:rPr>
                <w:sz w:val="22"/>
                <w:szCs w:val="22"/>
              </w:rPr>
            </w:pPr>
            <w:r w:rsidRPr="0017523C">
              <w:rPr>
                <w:rStyle w:val="BodyText32"/>
                <w:sz w:val="22"/>
                <w:szCs w:val="22"/>
              </w:rPr>
              <w:t>72,000</w:t>
            </w:r>
          </w:p>
        </w:tc>
      </w:tr>
      <w:tr w:rsidR="00F5348A" w:rsidRPr="00C927D9" w14:paraId="62AF0B48" w14:textId="77777777" w:rsidTr="00630EA4">
        <w:trPr>
          <w:trHeight w:val="158"/>
        </w:trPr>
        <w:tc>
          <w:tcPr>
            <w:tcW w:w="3430" w:type="dxa"/>
            <w:vAlign w:val="bottom"/>
          </w:tcPr>
          <w:p w14:paraId="17EF5F92" w14:textId="77777777" w:rsidR="00F5348A" w:rsidRPr="0017523C" w:rsidRDefault="00F5348A" w:rsidP="0017523C">
            <w:pPr>
              <w:rPr>
                <w:rFonts w:ascii="Times New Roman" w:hAnsi="Times New Roman" w:cs="Times New Roman"/>
                <w:sz w:val="22"/>
                <w:szCs w:val="22"/>
              </w:rPr>
            </w:pPr>
          </w:p>
        </w:tc>
        <w:tc>
          <w:tcPr>
            <w:tcW w:w="4950" w:type="dxa"/>
            <w:vAlign w:val="bottom"/>
          </w:tcPr>
          <w:p w14:paraId="55321BC9" w14:textId="77777777" w:rsidR="00F5348A" w:rsidRPr="0017523C" w:rsidRDefault="0017523C" w:rsidP="001564F7">
            <w:pPr>
              <w:pStyle w:val="BodyText7"/>
              <w:tabs>
                <w:tab w:val="left" w:leader="dot" w:pos="4775"/>
              </w:tabs>
              <w:spacing w:line="240" w:lineRule="auto"/>
              <w:ind w:firstLine="0"/>
              <w:rPr>
                <w:sz w:val="22"/>
                <w:szCs w:val="22"/>
              </w:rPr>
            </w:pPr>
            <w:r>
              <w:rPr>
                <w:rStyle w:val="BodyText32"/>
                <w:sz w:val="22"/>
                <w:szCs w:val="22"/>
              </w:rPr>
              <w:t>Minor works and services</w:t>
            </w:r>
            <w:r w:rsidR="001564F7">
              <w:rPr>
                <w:rStyle w:val="BodyText32"/>
                <w:sz w:val="22"/>
                <w:szCs w:val="22"/>
              </w:rPr>
              <w:tab/>
            </w:r>
          </w:p>
        </w:tc>
        <w:tc>
          <w:tcPr>
            <w:tcW w:w="1350" w:type="dxa"/>
            <w:vAlign w:val="bottom"/>
          </w:tcPr>
          <w:p w14:paraId="7E60CD40" w14:textId="77777777" w:rsidR="00F5348A" w:rsidRPr="0017523C" w:rsidRDefault="00C177E3" w:rsidP="0017523C">
            <w:pPr>
              <w:pStyle w:val="BodyText7"/>
              <w:spacing w:line="240" w:lineRule="auto"/>
              <w:ind w:right="144" w:firstLine="0"/>
              <w:jc w:val="right"/>
              <w:rPr>
                <w:sz w:val="22"/>
                <w:szCs w:val="22"/>
              </w:rPr>
            </w:pPr>
            <w:r w:rsidRPr="0017523C">
              <w:rPr>
                <w:rStyle w:val="BodyText32"/>
                <w:sz w:val="22"/>
                <w:szCs w:val="22"/>
              </w:rPr>
              <w:t>45,900</w:t>
            </w:r>
          </w:p>
        </w:tc>
      </w:tr>
      <w:tr w:rsidR="00F5348A" w:rsidRPr="00C927D9" w14:paraId="06A3BD17" w14:textId="77777777" w:rsidTr="00630EA4">
        <w:trPr>
          <w:trHeight w:val="182"/>
        </w:trPr>
        <w:tc>
          <w:tcPr>
            <w:tcW w:w="3430" w:type="dxa"/>
            <w:vAlign w:val="bottom"/>
          </w:tcPr>
          <w:p w14:paraId="7050ACE2" w14:textId="77777777" w:rsidR="00F5348A" w:rsidRPr="0017523C" w:rsidRDefault="00F5348A" w:rsidP="0017523C">
            <w:pPr>
              <w:rPr>
                <w:rFonts w:ascii="Times New Roman" w:hAnsi="Times New Roman" w:cs="Times New Roman"/>
                <w:sz w:val="22"/>
                <w:szCs w:val="22"/>
              </w:rPr>
            </w:pPr>
          </w:p>
        </w:tc>
        <w:tc>
          <w:tcPr>
            <w:tcW w:w="4950" w:type="dxa"/>
            <w:vAlign w:val="bottom"/>
          </w:tcPr>
          <w:p w14:paraId="6205513C" w14:textId="77777777" w:rsidR="00F5348A" w:rsidRPr="0017523C" w:rsidRDefault="0017523C" w:rsidP="001564F7">
            <w:pPr>
              <w:pStyle w:val="BodyText7"/>
              <w:tabs>
                <w:tab w:val="left" w:leader="dot" w:pos="4775"/>
              </w:tabs>
              <w:spacing w:line="240" w:lineRule="auto"/>
              <w:ind w:firstLine="0"/>
              <w:rPr>
                <w:sz w:val="22"/>
                <w:szCs w:val="22"/>
              </w:rPr>
            </w:pPr>
            <w:r>
              <w:rPr>
                <w:rStyle w:val="BodyText32"/>
                <w:sz w:val="22"/>
                <w:szCs w:val="22"/>
              </w:rPr>
              <w:t>Equipment</w:t>
            </w:r>
            <w:r w:rsidR="001564F7">
              <w:rPr>
                <w:rStyle w:val="BodyText32"/>
                <w:sz w:val="22"/>
                <w:szCs w:val="22"/>
              </w:rPr>
              <w:tab/>
            </w:r>
          </w:p>
        </w:tc>
        <w:tc>
          <w:tcPr>
            <w:tcW w:w="1350" w:type="dxa"/>
            <w:vAlign w:val="bottom"/>
          </w:tcPr>
          <w:p w14:paraId="010A63CF" w14:textId="77777777" w:rsidR="00F5348A" w:rsidRPr="0017523C" w:rsidRDefault="00C177E3" w:rsidP="0017523C">
            <w:pPr>
              <w:pStyle w:val="BodyText7"/>
              <w:spacing w:line="240" w:lineRule="auto"/>
              <w:ind w:right="144" w:firstLine="0"/>
              <w:jc w:val="right"/>
              <w:rPr>
                <w:sz w:val="22"/>
                <w:szCs w:val="22"/>
              </w:rPr>
            </w:pPr>
            <w:r w:rsidRPr="0017523C">
              <w:rPr>
                <w:rStyle w:val="BodyText32"/>
                <w:sz w:val="22"/>
                <w:szCs w:val="22"/>
              </w:rPr>
              <w:t>28,800</w:t>
            </w:r>
          </w:p>
        </w:tc>
      </w:tr>
      <w:tr w:rsidR="00F5348A" w:rsidRPr="00C927D9" w14:paraId="2690EA9F" w14:textId="77777777" w:rsidTr="00630EA4">
        <w:trPr>
          <w:trHeight w:val="240"/>
        </w:trPr>
        <w:tc>
          <w:tcPr>
            <w:tcW w:w="3430" w:type="dxa"/>
            <w:vAlign w:val="bottom"/>
          </w:tcPr>
          <w:p w14:paraId="5299DA5F" w14:textId="77777777" w:rsidR="00F5348A" w:rsidRPr="0017523C" w:rsidRDefault="00F5348A" w:rsidP="0017523C">
            <w:pPr>
              <w:rPr>
                <w:rFonts w:ascii="Times New Roman" w:hAnsi="Times New Roman" w:cs="Times New Roman"/>
                <w:sz w:val="22"/>
                <w:szCs w:val="22"/>
              </w:rPr>
            </w:pPr>
          </w:p>
        </w:tc>
        <w:tc>
          <w:tcPr>
            <w:tcW w:w="4950" w:type="dxa"/>
            <w:vAlign w:val="bottom"/>
          </w:tcPr>
          <w:p w14:paraId="735B4AA1" w14:textId="77777777" w:rsidR="00F5348A" w:rsidRPr="0017523C" w:rsidRDefault="0017523C" w:rsidP="001564F7">
            <w:pPr>
              <w:pStyle w:val="BodyText7"/>
              <w:tabs>
                <w:tab w:val="left" w:leader="dot" w:pos="4775"/>
              </w:tabs>
              <w:spacing w:line="240" w:lineRule="auto"/>
              <w:ind w:firstLine="0"/>
              <w:rPr>
                <w:sz w:val="22"/>
                <w:szCs w:val="22"/>
              </w:rPr>
            </w:pPr>
            <w:r>
              <w:rPr>
                <w:rStyle w:val="BodyText32"/>
                <w:sz w:val="22"/>
                <w:szCs w:val="22"/>
              </w:rPr>
              <w:t>Purchase of land</w:t>
            </w:r>
            <w:r w:rsidR="001564F7">
              <w:rPr>
                <w:rStyle w:val="BodyText32"/>
                <w:sz w:val="22"/>
                <w:szCs w:val="22"/>
              </w:rPr>
              <w:tab/>
            </w:r>
          </w:p>
        </w:tc>
        <w:tc>
          <w:tcPr>
            <w:tcW w:w="1350" w:type="dxa"/>
            <w:tcBorders>
              <w:bottom w:val="single" w:sz="4" w:space="0" w:color="auto"/>
            </w:tcBorders>
            <w:vAlign w:val="bottom"/>
          </w:tcPr>
          <w:p w14:paraId="104AF475" w14:textId="77777777" w:rsidR="00F5348A" w:rsidRPr="0017523C" w:rsidRDefault="00C177E3" w:rsidP="0017523C">
            <w:pPr>
              <w:pStyle w:val="BodyText7"/>
              <w:spacing w:line="240" w:lineRule="auto"/>
              <w:ind w:right="144" w:firstLine="0"/>
              <w:jc w:val="right"/>
              <w:rPr>
                <w:sz w:val="22"/>
                <w:szCs w:val="22"/>
              </w:rPr>
            </w:pPr>
            <w:r w:rsidRPr="0017523C">
              <w:rPr>
                <w:rStyle w:val="BodyText32"/>
                <w:sz w:val="22"/>
                <w:szCs w:val="22"/>
              </w:rPr>
              <w:t>21,600</w:t>
            </w:r>
          </w:p>
        </w:tc>
      </w:tr>
      <w:tr w:rsidR="00F5348A" w:rsidRPr="00C927D9" w14:paraId="18D09E04" w14:textId="77777777" w:rsidTr="00630EA4">
        <w:trPr>
          <w:trHeight w:val="312"/>
        </w:trPr>
        <w:tc>
          <w:tcPr>
            <w:tcW w:w="3430" w:type="dxa"/>
            <w:vAlign w:val="bottom"/>
          </w:tcPr>
          <w:p w14:paraId="20859F7E" w14:textId="77777777" w:rsidR="00F5348A" w:rsidRPr="0017523C" w:rsidRDefault="00F5348A" w:rsidP="0017523C">
            <w:pPr>
              <w:rPr>
                <w:rFonts w:ascii="Times New Roman" w:hAnsi="Times New Roman" w:cs="Times New Roman"/>
                <w:sz w:val="22"/>
                <w:szCs w:val="22"/>
              </w:rPr>
            </w:pPr>
          </w:p>
        </w:tc>
        <w:tc>
          <w:tcPr>
            <w:tcW w:w="4950" w:type="dxa"/>
            <w:tcBorders>
              <w:bottom w:val="single" w:sz="4" w:space="0" w:color="auto"/>
            </w:tcBorders>
            <w:vAlign w:val="bottom"/>
          </w:tcPr>
          <w:p w14:paraId="4144746C" w14:textId="77777777" w:rsidR="00F5348A" w:rsidRPr="0017523C" w:rsidRDefault="00F5348A" w:rsidP="001564F7">
            <w:pPr>
              <w:tabs>
                <w:tab w:val="left" w:leader="dot" w:pos="4775"/>
              </w:tabs>
              <w:rPr>
                <w:rFonts w:ascii="Times New Roman" w:hAnsi="Times New Roman" w:cs="Times New Roman"/>
                <w:sz w:val="22"/>
                <w:szCs w:val="22"/>
              </w:rPr>
            </w:pPr>
          </w:p>
        </w:tc>
        <w:tc>
          <w:tcPr>
            <w:tcW w:w="1350" w:type="dxa"/>
            <w:tcBorders>
              <w:top w:val="single" w:sz="4" w:space="0" w:color="auto"/>
              <w:bottom w:val="single" w:sz="4" w:space="0" w:color="auto"/>
            </w:tcBorders>
            <w:vAlign w:val="bottom"/>
          </w:tcPr>
          <w:p w14:paraId="7A33304B" w14:textId="77777777" w:rsidR="00F5348A" w:rsidRPr="0017523C" w:rsidRDefault="00C177E3" w:rsidP="0017523C">
            <w:pPr>
              <w:pStyle w:val="BodyText7"/>
              <w:spacing w:line="240" w:lineRule="auto"/>
              <w:ind w:right="144" w:firstLine="0"/>
              <w:jc w:val="right"/>
              <w:rPr>
                <w:sz w:val="22"/>
                <w:szCs w:val="22"/>
              </w:rPr>
            </w:pPr>
            <w:r w:rsidRPr="0017523C">
              <w:rPr>
                <w:rStyle w:val="BodyText32"/>
                <w:sz w:val="22"/>
                <w:szCs w:val="22"/>
              </w:rPr>
              <w:t>893,700</w:t>
            </w:r>
          </w:p>
        </w:tc>
      </w:tr>
      <w:tr w:rsidR="001564F7" w:rsidRPr="00C927D9" w14:paraId="363A30C6" w14:textId="77777777" w:rsidTr="009C0D79">
        <w:trPr>
          <w:trHeight w:val="269"/>
        </w:trPr>
        <w:tc>
          <w:tcPr>
            <w:tcW w:w="3430" w:type="dxa"/>
            <w:vMerge w:val="restart"/>
          </w:tcPr>
          <w:p w14:paraId="164AC12B" w14:textId="77777777" w:rsidR="001564F7" w:rsidRPr="0017523C" w:rsidRDefault="001564F7" w:rsidP="009C0D79">
            <w:pPr>
              <w:pStyle w:val="BodyText7"/>
              <w:spacing w:line="240" w:lineRule="auto"/>
              <w:ind w:left="540" w:hanging="270"/>
              <w:rPr>
                <w:sz w:val="22"/>
                <w:szCs w:val="22"/>
              </w:rPr>
            </w:pPr>
            <w:r w:rsidRPr="0017523C">
              <w:rPr>
                <w:rStyle w:val="BodyText32"/>
                <w:sz w:val="22"/>
                <w:szCs w:val="22"/>
              </w:rPr>
              <w:t>Western Australian Institute</w:t>
            </w:r>
            <w:r>
              <w:rPr>
                <w:rStyle w:val="BodyText32"/>
                <w:sz w:val="22"/>
                <w:szCs w:val="22"/>
              </w:rPr>
              <w:t xml:space="preserve"> o</w:t>
            </w:r>
            <w:r w:rsidRPr="0017523C">
              <w:rPr>
                <w:rStyle w:val="BodyText32"/>
                <w:sz w:val="22"/>
                <w:szCs w:val="22"/>
              </w:rPr>
              <w:t>f</w:t>
            </w:r>
            <w:r>
              <w:rPr>
                <w:rStyle w:val="BodyText32"/>
                <w:sz w:val="22"/>
                <w:szCs w:val="22"/>
              </w:rPr>
              <w:t xml:space="preserve"> </w:t>
            </w:r>
            <w:r w:rsidRPr="0017523C">
              <w:rPr>
                <w:rStyle w:val="BodyText32"/>
                <w:sz w:val="22"/>
                <w:szCs w:val="22"/>
              </w:rPr>
              <w:t>Technology</w:t>
            </w:r>
          </w:p>
        </w:tc>
        <w:tc>
          <w:tcPr>
            <w:tcW w:w="4950" w:type="dxa"/>
            <w:tcBorders>
              <w:top w:val="single" w:sz="4" w:space="0" w:color="auto"/>
            </w:tcBorders>
            <w:vAlign w:val="bottom"/>
          </w:tcPr>
          <w:p w14:paraId="4CE14D8F" w14:textId="77777777" w:rsidR="001564F7" w:rsidRPr="0017523C" w:rsidRDefault="001564F7" w:rsidP="001564F7">
            <w:pPr>
              <w:pStyle w:val="BodyText7"/>
              <w:tabs>
                <w:tab w:val="left" w:leader="dot" w:pos="4775"/>
              </w:tabs>
              <w:spacing w:line="240" w:lineRule="auto"/>
              <w:ind w:firstLine="0"/>
              <w:rPr>
                <w:sz w:val="22"/>
                <w:szCs w:val="22"/>
              </w:rPr>
            </w:pPr>
            <w:r w:rsidRPr="0017523C">
              <w:rPr>
                <w:rStyle w:val="BodyText32"/>
                <w:sz w:val="22"/>
                <w:szCs w:val="22"/>
              </w:rPr>
              <w:t>Completion of biological sciences building</w:t>
            </w:r>
            <w:r>
              <w:rPr>
                <w:rStyle w:val="BodyText32"/>
                <w:sz w:val="22"/>
                <w:szCs w:val="22"/>
              </w:rPr>
              <w:tab/>
            </w:r>
          </w:p>
        </w:tc>
        <w:tc>
          <w:tcPr>
            <w:tcW w:w="1350" w:type="dxa"/>
            <w:tcBorders>
              <w:top w:val="single" w:sz="4" w:space="0" w:color="auto"/>
            </w:tcBorders>
            <w:vAlign w:val="bottom"/>
          </w:tcPr>
          <w:p w14:paraId="7A6956F7" w14:textId="77777777" w:rsidR="001564F7" w:rsidRPr="0017523C" w:rsidRDefault="001564F7" w:rsidP="0017523C">
            <w:pPr>
              <w:pStyle w:val="BodyText7"/>
              <w:spacing w:line="240" w:lineRule="auto"/>
              <w:ind w:right="144" w:firstLine="0"/>
              <w:jc w:val="right"/>
              <w:rPr>
                <w:sz w:val="22"/>
                <w:szCs w:val="22"/>
              </w:rPr>
            </w:pPr>
            <w:r w:rsidRPr="0017523C">
              <w:rPr>
                <w:rStyle w:val="BodyText32"/>
                <w:sz w:val="22"/>
                <w:szCs w:val="22"/>
              </w:rPr>
              <w:t>338,330</w:t>
            </w:r>
          </w:p>
        </w:tc>
      </w:tr>
      <w:tr w:rsidR="001564F7" w:rsidRPr="00C927D9" w14:paraId="0C890478" w14:textId="77777777" w:rsidTr="00630EA4">
        <w:trPr>
          <w:trHeight w:val="210"/>
        </w:trPr>
        <w:tc>
          <w:tcPr>
            <w:tcW w:w="3430" w:type="dxa"/>
            <w:vMerge/>
            <w:vAlign w:val="bottom"/>
          </w:tcPr>
          <w:p w14:paraId="716DFD42" w14:textId="77777777" w:rsidR="001564F7" w:rsidRPr="0017523C" w:rsidRDefault="001564F7" w:rsidP="0017523C">
            <w:pPr>
              <w:pStyle w:val="BodyText7"/>
              <w:spacing w:line="240" w:lineRule="auto"/>
              <w:ind w:firstLine="0"/>
              <w:rPr>
                <w:sz w:val="22"/>
                <w:szCs w:val="22"/>
              </w:rPr>
            </w:pPr>
          </w:p>
        </w:tc>
        <w:tc>
          <w:tcPr>
            <w:tcW w:w="4950" w:type="dxa"/>
            <w:vAlign w:val="bottom"/>
          </w:tcPr>
          <w:p w14:paraId="2399CB4F" w14:textId="77777777" w:rsidR="001564F7" w:rsidRPr="0017523C" w:rsidRDefault="001564F7" w:rsidP="001564F7">
            <w:pPr>
              <w:pStyle w:val="BodyText7"/>
              <w:tabs>
                <w:tab w:val="left" w:leader="dot" w:pos="4775"/>
              </w:tabs>
              <w:spacing w:line="240" w:lineRule="auto"/>
              <w:ind w:firstLine="0"/>
              <w:rPr>
                <w:sz w:val="22"/>
                <w:szCs w:val="22"/>
              </w:rPr>
            </w:pPr>
            <w:r w:rsidRPr="0017523C">
              <w:rPr>
                <w:rStyle w:val="BodyText32"/>
                <w:sz w:val="22"/>
                <w:szCs w:val="22"/>
              </w:rPr>
              <w:t>Erection of art and design buildi</w:t>
            </w:r>
            <w:r>
              <w:rPr>
                <w:rStyle w:val="BodyText32"/>
                <w:sz w:val="22"/>
                <w:szCs w:val="22"/>
              </w:rPr>
              <w:t>ng</w:t>
            </w:r>
            <w:r>
              <w:rPr>
                <w:rStyle w:val="BodyText32"/>
                <w:sz w:val="22"/>
                <w:szCs w:val="22"/>
              </w:rPr>
              <w:tab/>
            </w:r>
          </w:p>
        </w:tc>
        <w:tc>
          <w:tcPr>
            <w:tcW w:w="1350" w:type="dxa"/>
            <w:vAlign w:val="bottom"/>
          </w:tcPr>
          <w:p w14:paraId="5E1952C4" w14:textId="77777777" w:rsidR="001564F7" w:rsidRPr="0017523C" w:rsidRDefault="001564F7" w:rsidP="0017523C">
            <w:pPr>
              <w:pStyle w:val="BodyText7"/>
              <w:spacing w:line="240" w:lineRule="auto"/>
              <w:ind w:right="144" w:firstLine="0"/>
              <w:jc w:val="right"/>
              <w:rPr>
                <w:sz w:val="22"/>
                <w:szCs w:val="22"/>
              </w:rPr>
            </w:pPr>
            <w:r w:rsidRPr="0017523C">
              <w:rPr>
                <w:rStyle w:val="BodyText32"/>
                <w:sz w:val="22"/>
                <w:szCs w:val="22"/>
              </w:rPr>
              <w:t>883,330</w:t>
            </w:r>
          </w:p>
        </w:tc>
      </w:tr>
      <w:tr w:rsidR="001564F7" w:rsidRPr="00C927D9" w14:paraId="693933B0" w14:textId="77777777" w:rsidTr="00630EA4">
        <w:trPr>
          <w:trHeight w:val="285"/>
        </w:trPr>
        <w:tc>
          <w:tcPr>
            <w:tcW w:w="3430" w:type="dxa"/>
            <w:vMerge/>
            <w:vAlign w:val="bottom"/>
          </w:tcPr>
          <w:p w14:paraId="7F7D2C35" w14:textId="77777777" w:rsidR="001564F7" w:rsidRPr="0017523C" w:rsidRDefault="001564F7" w:rsidP="0017523C">
            <w:pPr>
              <w:pStyle w:val="BodyText7"/>
              <w:spacing w:line="240" w:lineRule="auto"/>
              <w:ind w:firstLine="0"/>
              <w:rPr>
                <w:rStyle w:val="BodyText32"/>
                <w:sz w:val="22"/>
                <w:szCs w:val="22"/>
              </w:rPr>
            </w:pPr>
          </w:p>
        </w:tc>
        <w:tc>
          <w:tcPr>
            <w:tcW w:w="4950" w:type="dxa"/>
            <w:vAlign w:val="bottom"/>
          </w:tcPr>
          <w:p w14:paraId="0015EB70" w14:textId="77777777" w:rsidR="001564F7" w:rsidRPr="0017523C" w:rsidRDefault="001564F7" w:rsidP="001564F7">
            <w:pPr>
              <w:pStyle w:val="BodyText7"/>
              <w:tabs>
                <w:tab w:val="left" w:leader="dot" w:pos="4775"/>
              </w:tabs>
              <w:spacing w:line="240" w:lineRule="auto"/>
              <w:ind w:firstLine="0"/>
              <w:rPr>
                <w:rStyle w:val="BodyText32"/>
                <w:sz w:val="22"/>
                <w:szCs w:val="22"/>
              </w:rPr>
            </w:pPr>
            <w:r w:rsidRPr="0017523C">
              <w:rPr>
                <w:rStyle w:val="BodyText32"/>
                <w:sz w:val="22"/>
                <w:szCs w:val="22"/>
              </w:rPr>
              <w:t>Erection of central store and maintenance work</w:t>
            </w:r>
            <w:r>
              <w:rPr>
                <w:rStyle w:val="BodyText32"/>
                <w:sz w:val="22"/>
                <w:szCs w:val="22"/>
              </w:rPr>
              <w:t xml:space="preserve"> shop</w:t>
            </w:r>
            <w:r>
              <w:rPr>
                <w:rStyle w:val="BodyText32"/>
                <w:sz w:val="22"/>
                <w:szCs w:val="22"/>
              </w:rPr>
              <w:tab/>
            </w:r>
          </w:p>
        </w:tc>
        <w:tc>
          <w:tcPr>
            <w:tcW w:w="1350" w:type="dxa"/>
            <w:vAlign w:val="bottom"/>
          </w:tcPr>
          <w:p w14:paraId="63F5D6AA" w14:textId="77777777" w:rsidR="001564F7" w:rsidRPr="0017523C" w:rsidRDefault="001564F7" w:rsidP="0017523C">
            <w:pPr>
              <w:pStyle w:val="BodyText7"/>
              <w:spacing w:line="240" w:lineRule="auto"/>
              <w:ind w:right="144"/>
              <w:jc w:val="right"/>
              <w:rPr>
                <w:rStyle w:val="BodyText32"/>
                <w:sz w:val="22"/>
                <w:szCs w:val="22"/>
              </w:rPr>
            </w:pPr>
            <w:r w:rsidRPr="0017523C">
              <w:rPr>
                <w:rStyle w:val="BodyText32"/>
                <w:sz w:val="22"/>
                <w:szCs w:val="22"/>
              </w:rPr>
              <w:t>329,170</w:t>
            </w:r>
          </w:p>
        </w:tc>
      </w:tr>
      <w:tr w:rsidR="001564F7" w:rsidRPr="00C927D9" w14:paraId="75C00967" w14:textId="77777777" w:rsidTr="00630EA4">
        <w:trPr>
          <w:trHeight w:val="331"/>
        </w:trPr>
        <w:tc>
          <w:tcPr>
            <w:tcW w:w="3430" w:type="dxa"/>
            <w:vAlign w:val="bottom"/>
          </w:tcPr>
          <w:p w14:paraId="5280DF0C" w14:textId="77777777" w:rsidR="001564F7" w:rsidRPr="0017523C" w:rsidRDefault="001564F7" w:rsidP="0017523C">
            <w:pPr>
              <w:rPr>
                <w:rFonts w:ascii="Times New Roman" w:hAnsi="Times New Roman" w:cs="Times New Roman"/>
                <w:sz w:val="22"/>
                <w:szCs w:val="22"/>
              </w:rPr>
            </w:pPr>
          </w:p>
        </w:tc>
        <w:tc>
          <w:tcPr>
            <w:tcW w:w="4950" w:type="dxa"/>
            <w:vMerge w:val="restart"/>
            <w:vAlign w:val="bottom"/>
          </w:tcPr>
          <w:p w14:paraId="34F9AFB8" w14:textId="77777777" w:rsidR="001564F7" w:rsidRPr="0017523C" w:rsidRDefault="001564F7" w:rsidP="001564F7">
            <w:pPr>
              <w:pStyle w:val="BodyText7"/>
              <w:tabs>
                <w:tab w:val="left" w:leader="dot" w:pos="4775"/>
              </w:tabs>
              <w:spacing w:line="240" w:lineRule="auto"/>
              <w:ind w:left="260" w:hanging="260"/>
              <w:rPr>
                <w:sz w:val="22"/>
                <w:szCs w:val="22"/>
              </w:rPr>
            </w:pPr>
            <w:r w:rsidRPr="0017523C">
              <w:rPr>
                <w:rStyle w:val="BodyText32"/>
                <w:sz w:val="22"/>
                <w:szCs w:val="22"/>
              </w:rPr>
              <w:t>Erection of commerce and social sciences build</w:t>
            </w:r>
            <w:r>
              <w:rPr>
                <w:rStyle w:val="BodyText32"/>
                <w:sz w:val="22"/>
                <w:szCs w:val="22"/>
              </w:rPr>
              <w:t>ing—Stage 2</w:t>
            </w:r>
            <w:r>
              <w:rPr>
                <w:rStyle w:val="BodyText32"/>
                <w:sz w:val="22"/>
                <w:szCs w:val="22"/>
              </w:rPr>
              <w:tab/>
            </w:r>
          </w:p>
        </w:tc>
        <w:tc>
          <w:tcPr>
            <w:tcW w:w="1350" w:type="dxa"/>
            <w:vMerge w:val="restart"/>
            <w:vAlign w:val="bottom"/>
          </w:tcPr>
          <w:p w14:paraId="69D6EFF2" w14:textId="77777777" w:rsidR="001564F7" w:rsidRPr="0017523C" w:rsidRDefault="001564F7" w:rsidP="0017523C">
            <w:pPr>
              <w:pStyle w:val="BodyText7"/>
              <w:spacing w:line="240" w:lineRule="auto"/>
              <w:ind w:right="144"/>
              <w:jc w:val="right"/>
              <w:rPr>
                <w:sz w:val="22"/>
                <w:szCs w:val="22"/>
              </w:rPr>
            </w:pPr>
            <w:r w:rsidRPr="0017523C">
              <w:rPr>
                <w:rStyle w:val="BodyText32"/>
                <w:sz w:val="22"/>
                <w:szCs w:val="22"/>
              </w:rPr>
              <w:t>1,900,000</w:t>
            </w:r>
          </w:p>
        </w:tc>
      </w:tr>
      <w:tr w:rsidR="001564F7" w:rsidRPr="00C927D9" w14:paraId="7F80B58D" w14:textId="77777777" w:rsidTr="00630EA4">
        <w:trPr>
          <w:trHeight w:val="178"/>
        </w:trPr>
        <w:tc>
          <w:tcPr>
            <w:tcW w:w="3430" w:type="dxa"/>
            <w:vAlign w:val="bottom"/>
          </w:tcPr>
          <w:p w14:paraId="6335A33C" w14:textId="77777777" w:rsidR="001564F7" w:rsidRPr="0017523C" w:rsidRDefault="001564F7" w:rsidP="0017523C">
            <w:pPr>
              <w:rPr>
                <w:rFonts w:ascii="Times New Roman" w:hAnsi="Times New Roman" w:cs="Times New Roman"/>
                <w:sz w:val="22"/>
                <w:szCs w:val="22"/>
              </w:rPr>
            </w:pPr>
          </w:p>
        </w:tc>
        <w:tc>
          <w:tcPr>
            <w:tcW w:w="4950" w:type="dxa"/>
            <w:vMerge/>
            <w:vAlign w:val="bottom"/>
          </w:tcPr>
          <w:p w14:paraId="1BC42784" w14:textId="77777777" w:rsidR="001564F7" w:rsidRPr="0017523C" w:rsidRDefault="001564F7" w:rsidP="001564F7">
            <w:pPr>
              <w:pStyle w:val="BodyText7"/>
              <w:tabs>
                <w:tab w:val="left" w:leader="dot" w:pos="4775"/>
              </w:tabs>
              <w:spacing w:line="240" w:lineRule="auto"/>
              <w:ind w:firstLine="0"/>
              <w:rPr>
                <w:sz w:val="22"/>
                <w:szCs w:val="22"/>
              </w:rPr>
            </w:pPr>
          </w:p>
        </w:tc>
        <w:tc>
          <w:tcPr>
            <w:tcW w:w="1350" w:type="dxa"/>
            <w:vMerge/>
            <w:vAlign w:val="bottom"/>
          </w:tcPr>
          <w:p w14:paraId="4F2CA9F3" w14:textId="77777777" w:rsidR="001564F7" w:rsidRPr="0017523C" w:rsidRDefault="001564F7" w:rsidP="0017523C">
            <w:pPr>
              <w:pStyle w:val="BodyText7"/>
              <w:spacing w:line="240" w:lineRule="auto"/>
              <w:ind w:right="144" w:firstLine="0"/>
              <w:jc w:val="right"/>
              <w:rPr>
                <w:sz w:val="22"/>
                <w:szCs w:val="22"/>
              </w:rPr>
            </w:pPr>
          </w:p>
        </w:tc>
      </w:tr>
      <w:tr w:rsidR="00F5348A" w:rsidRPr="00C927D9" w14:paraId="4B751971" w14:textId="77777777" w:rsidTr="00630EA4">
        <w:trPr>
          <w:trHeight w:val="168"/>
        </w:trPr>
        <w:tc>
          <w:tcPr>
            <w:tcW w:w="3430" w:type="dxa"/>
            <w:vAlign w:val="bottom"/>
          </w:tcPr>
          <w:p w14:paraId="07C1E01B" w14:textId="77777777" w:rsidR="00F5348A" w:rsidRPr="0017523C" w:rsidRDefault="00F5348A" w:rsidP="0017523C">
            <w:pPr>
              <w:rPr>
                <w:rFonts w:ascii="Times New Roman" w:hAnsi="Times New Roman" w:cs="Times New Roman"/>
                <w:sz w:val="22"/>
                <w:szCs w:val="22"/>
              </w:rPr>
            </w:pPr>
          </w:p>
        </w:tc>
        <w:tc>
          <w:tcPr>
            <w:tcW w:w="4950" w:type="dxa"/>
            <w:vAlign w:val="bottom"/>
          </w:tcPr>
          <w:p w14:paraId="33BF2548" w14:textId="77777777" w:rsidR="00F5348A" w:rsidRPr="0017523C" w:rsidRDefault="00C177E3" w:rsidP="001564F7">
            <w:pPr>
              <w:pStyle w:val="BodyText7"/>
              <w:tabs>
                <w:tab w:val="left" w:leader="dot" w:pos="4775"/>
              </w:tabs>
              <w:spacing w:line="240" w:lineRule="auto"/>
              <w:ind w:firstLine="0"/>
              <w:rPr>
                <w:sz w:val="22"/>
                <w:szCs w:val="22"/>
              </w:rPr>
            </w:pPr>
            <w:r w:rsidRPr="0017523C">
              <w:rPr>
                <w:rStyle w:val="BodyText32"/>
                <w:sz w:val="22"/>
                <w:szCs w:val="22"/>
              </w:rPr>
              <w:t>Erection of education building—Stage 1</w:t>
            </w:r>
            <w:r w:rsidR="001564F7">
              <w:rPr>
                <w:rStyle w:val="BodyText32"/>
                <w:sz w:val="22"/>
                <w:szCs w:val="22"/>
              </w:rPr>
              <w:tab/>
            </w:r>
          </w:p>
        </w:tc>
        <w:tc>
          <w:tcPr>
            <w:tcW w:w="1350" w:type="dxa"/>
            <w:vAlign w:val="bottom"/>
          </w:tcPr>
          <w:p w14:paraId="4705FAD8" w14:textId="77777777" w:rsidR="00F5348A" w:rsidRPr="0017523C" w:rsidRDefault="00C177E3" w:rsidP="0017523C">
            <w:pPr>
              <w:pStyle w:val="BodyText7"/>
              <w:spacing w:line="240" w:lineRule="auto"/>
              <w:ind w:right="144" w:firstLine="0"/>
              <w:jc w:val="right"/>
              <w:rPr>
                <w:sz w:val="22"/>
                <w:szCs w:val="22"/>
              </w:rPr>
            </w:pPr>
            <w:r w:rsidRPr="0017523C">
              <w:rPr>
                <w:rStyle w:val="BodyText32"/>
                <w:sz w:val="22"/>
                <w:szCs w:val="22"/>
              </w:rPr>
              <w:t>867,730</w:t>
            </w:r>
          </w:p>
        </w:tc>
      </w:tr>
      <w:tr w:rsidR="00F5348A" w:rsidRPr="00C927D9" w14:paraId="665172BB" w14:textId="77777777" w:rsidTr="0017523C">
        <w:trPr>
          <w:trHeight w:val="173"/>
        </w:trPr>
        <w:tc>
          <w:tcPr>
            <w:tcW w:w="3430" w:type="dxa"/>
            <w:vAlign w:val="bottom"/>
          </w:tcPr>
          <w:p w14:paraId="665DF03F" w14:textId="77777777" w:rsidR="00F5348A" w:rsidRPr="0017523C" w:rsidRDefault="00F5348A" w:rsidP="0017523C">
            <w:pPr>
              <w:rPr>
                <w:rFonts w:ascii="Times New Roman" w:hAnsi="Times New Roman" w:cs="Times New Roman"/>
                <w:sz w:val="22"/>
                <w:szCs w:val="22"/>
              </w:rPr>
            </w:pPr>
          </w:p>
        </w:tc>
        <w:tc>
          <w:tcPr>
            <w:tcW w:w="4950" w:type="dxa"/>
            <w:vAlign w:val="bottom"/>
          </w:tcPr>
          <w:p w14:paraId="3CD685D1" w14:textId="77777777" w:rsidR="00F5348A" w:rsidRPr="0017523C" w:rsidRDefault="00C177E3" w:rsidP="001564F7">
            <w:pPr>
              <w:pStyle w:val="BodyText7"/>
              <w:tabs>
                <w:tab w:val="left" w:leader="dot" w:pos="4775"/>
              </w:tabs>
              <w:spacing w:line="240" w:lineRule="auto"/>
              <w:ind w:firstLine="0"/>
              <w:rPr>
                <w:sz w:val="22"/>
                <w:szCs w:val="22"/>
              </w:rPr>
            </w:pPr>
            <w:r w:rsidRPr="0017523C">
              <w:rPr>
                <w:rStyle w:val="BodyText32"/>
                <w:sz w:val="22"/>
                <w:szCs w:val="22"/>
              </w:rPr>
              <w:t>Erection</w:t>
            </w:r>
            <w:r w:rsidR="001564F7">
              <w:rPr>
                <w:rStyle w:val="BodyText32"/>
                <w:sz w:val="22"/>
                <w:szCs w:val="22"/>
              </w:rPr>
              <w:t xml:space="preserve"> of engineering complex—Stage 1</w:t>
            </w:r>
            <w:r w:rsidR="001564F7">
              <w:rPr>
                <w:rStyle w:val="BodyText32"/>
                <w:sz w:val="22"/>
                <w:szCs w:val="22"/>
              </w:rPr>
              <w:tab/>
            </w:r>
          </w:p>
        </w:tc>
        <w:tc>
          <w:tcPr>
            <w:tcW w:w="1350" w:type="dxa"/>
            <w:vAlign w:val="bottom"/>
          </w:tcPr>
          <w:p w14:paraId="0CD8701B" w14:textId="77777777" w:rsidR="00F5348A" w:rsidRPr="0017523C" w:rsidRDefault="00C177E3" w:rsidP="0017523C">
            <w:pPr>
              <w:pStyle w:val="BodyText7"/>
              <w:spacing w:line="240" w:lineRule="auto"/>
              <w:ind w:right="144" w:firstLine="0"/>
              <w:jc w:val="right"/>
              <w:rPr>
                <w:sz w:val="22"/>
                <w:szCs w:val="22"/>
              </w:rPr>
            </w:pPr>
            <w:r w:rsidRPr="0017523C">
              <w:rPr>
                <w:rStyle w:val="BodyText32"/>
                <w:sz w:val="22"/>
                <w:szCs w:val="22"/>
              </w:rPr>
              <w:t>1,365,000</w:t>
            </w:r>
          </w:p>
        </w:tc>
      </w:tr>
      <w:tr w:rsidR="00F5348A" w:rsidRPr="00C927D9" w14:paraId="031D3B46" w14:textId="77777777" w:rsidTr="0017523C">
        <w:trPr>
          <w:trHeight w:val="168"/>
        </w:trPr>
        <w:tc>
          <w:tcPr>
            <w:tcW w:w="3430" w:type="dxa"/>
            <w:vAlign w:val="bottom"/>
          </w:tcPr>
          <w:p w14:paraId="5DAB4F3E" w14:textId="77777777" w:rsidR="00F5348A" w:rsidRPr="0017523C" w:rsidRDefault="00F5348A" w:rsidP="0017523C">
            <w:pPr>
              <w:rPr>
                <w:rFonts w:ascii="Times New Roman" w:hAnsi="Times New Roman" w:cs="Times New Roman"/>
                <w:sz w:val="22"/>
                <w:szCs w:val="22"/>
              </w:rPr>
            </w:pPr>
          </w:p>
        </w:tc>
        <w:tc>
          <w:tcPr>
            <w:tcW w:w="4950" w:type="dxa"/>
            <w:vAlign w:val="bottom"/>
          </w:tcPr>
          <w:p w14:paraId="100BD92A" w14:textId="77777777" w:rsidR="00F5348A" w:rsidRPr="0017523C" w:rsidRDefault="00C177E3" w:rsidP="001564F7">
            <w:pPr>
              <w:pStyle w:val="BodyText7"/>
              <w:tabs>
                <w:tab w:val="left" w:leader="dot" w:pos="4775"/>
              </w:tabs>
              <w:spacing w:line="240" w:lineRule="auto"/>
              <w:ind w:firstLine="0"/>
              <w:rPr>
                <w:sz w:val="22"/>
                <w:szCs w:val="22"/>
              </w:rPr>
            </w:pPr>
            <w:r w:rsidRPr="0017523C">
              <w:rPr>
                <w:rStyle w:val="BodyText32"/>
                <w:sz w:val="22"/>
                <w:szCs w:val="22"/>
              </w:rPr>
              <w:t>Erection of engineering complex—Stage 2</w:t>
            </w:r>
            <w:r w:rsidR="001564F7">
              <w:rPr>
                <w:rStyle w:val="BodyText32"/>
                <w:sz w:val="22"/>
                <w:szCs w:val="22"/>
              </w:rPr>
              <w:tab/>
            </w:r>
          </w:p>
        </w:tc>
        <w:tc>
          <w:tcPr>
            <w:tcW w:w="1350" w:type="dxa"/>
            <w:vAlign w:val="bottom"/>
          </w:tcPr>
          <w:p w14:paraId="3196D95B" w14:textId="77777777" w:rsidR="00F5348A" w:rsidRPr="0017523C" w:rsidRDefault="00C177E3" w:rsidP="0017523C">
            <w:pPr>
              <w:pStyle w:val="BodyText7"/>
              <w:spacing w:line="240" w:lineRule="auto"/>
              <w:ind w:right="144" w:firstLine="0"/>
              <w:jc w:val="right"/>
              <w:rPr>
                <w:sz w:val="22"/>
                <w:szCs w:val="22"/>
              </w:rPr>
            </w:pPr>
            <w:r w:rsidRPr="0017523C">
              <w:rPr>
                <w:rStyle w:val="BodyText32"/>
                <w:sz w:val="22"/>
                <w:szCs w:val="22"/>
              </w:rPr>
              <w:t>2,089,170</w:t>
            </w:r>
          </w:p>
        </w:tc>
      </w:tr>
      <w:tr w:rsidR="00F5348A" w:rsidRPr="00C927D9" w14:paraId="68AC1C67" w14:textId="77777777" w:rsidTr="0017523C">
        <w:trPr>
          <w:trHeight w:val="168"/>
        </w:trPr>
        <w:tc>
          <w:tcPr>
            <w:tcW w:w="3430" w:type="dxa"/>
            <w:vAlign w:val="bottom"/>
          </w:tcPr>
          <w:p w14:paraId="13779D49" w14:textId="77777777" w:rsidR="00F5348A" w:rsidRPr="0017523C" w:rsidRDefault="00F5348A" w:rsidP="0017523C">
            <w:pPr>
              <w:rPr>
                <w:rFonts w:ascii="Times New Roman" w:hAnsi="Times New Roman" w:cs="Times New Roman"/>
                <w:sz w:val="22"/>
                <w:szCs w:val="22"/>
              </w:rPr>
            </w:pPr>
          </w:p>
        </w:tc>
        <w:tc>
          <w:tcPr>
            <w:tcW w:w="4950" w:type="dxa"/>
            <w:vAlign w:val="bottom"/>
          </w:tcPr>
          <w:p w14:paraId="6ED9BD7B" w14:textId="77777777" w:rsidR="00F5348A" w:rsidRPr="0017523C" w:rsidRDefault="00C177E3" w:rsidP="001564F7">
            <w:pPr>
              <w:pStyle w:val="BodyText7"/>
              <w:tabs>
                <w:tab w:val="left" w:leader="dot" w:pos="4775"/>
              </w:tabs>
              <w:spacing w:line="240" w:lineRule="auto"/>
              <w:ind w:firstLine="0"/>
              <w:rPr>
                <w:sz w:val="22"/>
                <w:szCs w:val="22"/>
              </w:rPr>
            </w:pPr>
            <w:r w:rsidRPr="0017523C">
              <w:rPr>
                <w:rStyle w:val="BodyText32"/>
                <w:sz w:val="22"/>
                <w:szCs w:val="22"/>
              </w:rPr>
              <w:t>Erection of engineering complex—Stage 3</w:t>
            </w:r>
            <w:r w:rsidR="001564F7">
              <w:rPr>
                <w:rStyle w:val="BodyText32"/>
                <w:sz w:val="22"/>
                <w:szCs w:val="22"/>
              </w:rPr>
              <w:tab/>
            </w:r>
          </w:p>
        </w:tc>
        <w:tc>
          <w:tcPr>
            <w:tcW w:w="1350" w:type="dxa"/>
            <w:vAlign w:val="bottom"/>
          </w:tcPr>
          <w:p w14:paraId="3246FEDC" w14:textId="77777777" w:rsidR="00F5348A" w:rsidRPr="0017523C" w:rsidRDefault="00C177E3" w:rsidP="0017523C">
            <w:pPr>
              <w:pStyle w:val="BodyText7"/>
              <w:spacing w:line="240" w:lineRule="auto"/>
              <w:ind w:right="144" w:firstLine="0"/>
              <w:jc w:val="right"/>
              <w:rPr>
                <w:sz w:val="22"/>
                <w:szCs w:val="22"/>
              </w:rPr>
            </w:pPr>
            <w:r w:rsidRPr="0017523C">
              <w:rPr>
                <w:rStyle w:val="BodyText32"/>
                <w:sz w:val="22"/>
                <w:szCs w:val="22"/>
              </w:rPr>
              <w:t>1,545,830</w:t>
            </w:r>
          </w:p>
        </w:tc>
      </w:tr>
      <w:tr w:rsidR="001564F7" w:rsidRPr="00C927D9" w14:paraId="0F3752C7" w14:textId="77777777" w:rsidTr="009C0D79">
        <w:trPr>
          <w:trHeight w:val="331"/>
        </w:trPr>
        <w:tc>
          <w:tcPr>
            <w:tcW w:w="3430" w:type="dxa"/>
            <w:vAlign w:val="bottom"/>
          </w:tcPr>
          <w:p w14:paraId="2DCA9D7F" w14:textId="77777777" w:rsidR="001564F7" w:rsidRPr="0017523C" w:rsidRDefault="001564F7" w:rsidP="0017523C">
            <w:pPr>
              <w:rPr>
                <w:rFonts w:ascii="Times New Roman" w:hAnsi="Times New Roman" w:cs="Times New Roman"/>
                <w:sz w:val="22"/>
                <w:szCs w:val="22"/>
              </w:rPr>
            </w:pPr>
          </w:p>
        </w:tc>
        <w:tc>
          <w:tcPr>
            <w:tcW w:w="4950" w:type="dxa"/>
          </w:tcPr>
          <w:p w14:paraId="5108D133" w14:textId="77777777" w:rsidR="001564F7" w:rsidRPr="001564F7" w:rsidRDefault="001564F7" w:rsidP="001564F7">
            <w:pPr>
              <w:tabs>
                <w:tab w:val="left" w:leader="dot" w:pos="4775"/>
              </w:tabs>
              <w:autoSpaceDE w:val="0"/>
              <w:autoSpaceDN w:val="0"/>
              <w:adjustRightInd w:val="0"/>
              <w:rPr>
                <w:rFonts w:ascii="Times New Roman" w:hAnsi="Times New Roman" w:cs="Times New Roman"/>
                <w:b/>
                <w:bCs/>
              </w:rPr>
            </w:pPr>
            <w:r w:rsidRPr="001564F7">
              <w:rPr>
                <w:rFonts w:ascii="Times New Roman" w:hAnsi="Times New Roman" w:cs="Times New Roman"/>
                <w:color w:val="auto"/>
              </w:rPr>
              <w:t>Erection of medical technology building</w:t>
            </w:r>
            <w:r>
              <w:rPr>
                <w:rStyle w:val="BodyText32"/>
                <w:rFonts w:eastAsia="Courier New"/>
                <w:sz w:val="22"/>
                <w:szCs w:val="22"/>
              </w:rPr>
              <w:tab/>
            </w:r>
          </w:p>
        </w:tc>
        <w:tc>
          <w:tcPr>
            <w:tcW w:w="1350" w:type="dxa"/>
            <w:vAlign w:val="bottom"/>
          </w:tcPr>
          <w:p w14:paraId="5A4E76FB" w14:textId="77777777" w:rsidR="001564F7" w:rsidRPr="0017523C" w:rsidRDefault="001564F7" w:rsidP="0017523C">
            <w:pPr>
              <w:pStyle w:val="BodyText7"/>
              <w:spacing w:line="240" w:lineRule="auto"/>
              <w:ind w:right="144" w:firstLine="0"/>
              <w:jc w:val="right"/>
              <w:rPr>
                <w:sz w:val="22"/>
                <w:szCs w:val="22"/>
              </w:rPr>
            </w:pPr>
            <w:r w:rsidRPr="0017523C">
              <w:rPr>
                <w:rStyle w:val="BodyText32"/>
                <w:sz w:val="22"/>
                <w:szCs w:val="22"/>
              </w:rPr>
              <w:t>408,340</w:t>
            </w:r>
          </w:p>
        </w:tc>
      </w:tr>
      <w:tr w:rsidR="001564F7" w:rsidRPr="00C927D9" w14:paraId="3C9CE587" w14:textId="77777777" w:rsidTr="009C0D79">
        <w:trPr>
          <w:trHeight w:val="326"/>
        </w:trPr>
        <w:tc>
          <w:tcPr>
            <w:tcW w:w="3430" w:type="dxa"/>
            <w:vAlign w:val="bottom"/>
          </w:tcPr>
          <w:p w14:paraId="586F5CBB" w14:textId="77777777" w:rsidR="001564F7" w:rsidRPr="0017523C" w:rsidRDefault="001564F7" w:rsidP="0017523C">
            <w:pPr>
              <w:rPr>
                <w:rFonts w:ascii="Times New Roman" w:hAnsi="Times New Roman" w:cs="Times New Roman"/>
                <w:sz w:val="22"/>
                <w:szCs w:val="22"/>
              </w:rPr>
            </w:pPr>
          </w:p>
        </w:tc>
        <w:tc>
          <w:tcPr>
            <w:tcW w:w="4950" w:type="dxa"/>
            <w:shd w:val="clear" w:color="auto" w:fill="auto"/>
            <w:vAlign w:val="bottom"/>
          </w:tcPr>
          <w:p w14:paraId="434553DD" w14:textId="29979EB8" w:rsidR="001564F7" w:rsidRPr="00363647" w:rsidRDefault="001564F7" w:rsidP="00363647">
            <w:pPr>
              <w:tabs>
                <w:tab w:val="left" w:leader="dot" w:pos="4775"/>
              </w:tabs>
              <w:autoSpaceDE w:val="0"/>
              <w:autoSpaceDN w:val="0"/>
              <w:adjustRightInd w:val="0"/>
              <w:ind w:left="260" w:hanging="260"/>
              <w:rPr>
                <w:rFonts w:ascii="Times New Roman" w:hAnsi="Times New Roman" w:cs="Times New Roman"/>
                <w:sz w:val="22"/>
                <w:szCs w:val="22"/>
              </w:rPr>
            </w:pPr>
            <w:r w:rsidRPr="00363647">
              <w:rPr>
                <w:rFonts w:ascii="Times New Roman" w:hAnsi="Times New Roman" w:cs="Times New Roman"/>
                <w:color w:val="auto"/>
                <w:sz w:val="22"/>
                <w:szCs w:val="22"/>
              </w:rPr>
              <w:t>Alterations to existing buildings and other works</w:t>
            </w:r>
            <w:r w:rsidR="00363647" w:rsidRPr="00D556C1">
              <w:rPr>
                <w:rStyle w:val="Bodytext4105pt1"/>
                <w:rFonts w:eastAsia="Courier New"/>
                <w:b w:val="0"/>
                <w:sz w:val="24"/>
                <w:szCs w:val="24"/>
              </w:rPr>
              <w:t>—</w:t>
            </w:r>
          </w:p>
        </w:tc>
        <w:tc>
          <w:tcPr>
            <w:tcW w:w="1350" w:type="dxa"/>
            <w:vAlign w:val="bottom"/>
          </w:tcPr>
          <w:p w14:paraId="55AF2EA2" w14:textId="77777777" w:rsidR="001564F7" w:rsidRPr="00363647" w:rsidRDefault="001564F7" w:rsidP="0017523C">
            <w:pPr>
              <w:pStyle w:val="BodyText7"/>
              <w:spacing w:line="240" w:lineRule="auto"/>
              <w:ind w:right="144" w:firstLine="0"/>
              <w:jc w:val="right"/>
              <w:rPr>
                <w:sz w:val="22"/>
                <w:szCs w:val="22"/>
              </w:rPr>
            </w:pPr>
          </w:p>
        </w:tc>
      </w:tr>
      <w:tr w:rsidR="001564F7" w:rsidRPr="00C927D9" w14:paraId="1DC75F44" w14:textId="77777777" w:rsidTr="009C0D79">
        <w:trPr>
          <w:trHeight w:val="168"/>
        </w:trPr>
        <w:tc>
          <w:tcPr>
            <w:tcW w:w="3430" w:type="dxa"/>
            <w:vAlign w:val="bottom"/>
          </w:tcPr>
          <w:p w14:paraId="6A1E3C5D" w14:textId="77777777" w:rsidR="001564F7" w:rsidRPr="0017523C" w:rsidRDefault="001564F7" w:rsidP="0017523C">
            <w:pPr>
              <w:rPr>
                <w:rFonts w:ascii="Times New Roman" w:hAnsi="Times New Roman" w:cs="Times New Roman"/>
                <w:sz w:val="22"/>
                <w:szCs w:val="22"/>
              </w:rPr>
            </w:pPr>
          </w:p>
        </w:tc>
        <w:tc>
          <w:tcPr>
            <w:tcW w:w="4950" w:type="dxa"/>
            <w:vAlign w:val="bottom"/>
          </w:tcPr>
          <w:p w14:paraId="24FEB133" w14:textId="77777777" w:rsidR="001564F7" w:rsidRPr="00363647" w:rsidRDefault="009C0D79" w:rsidP="009C0D79">
            <w:pPr>
              <w:tabs>
                <w:tab w:val="left" w:leader="dot" w:pos="4775"/>
              </w:tabs>
              <w:autoSpaceDE w:val="0"/>
              <w:autoSpaceDN w:val="0"/>
              <w:adjustRightInd w:val="0"/>
              <w:ind w:left="440" w:hanging="189"/>
              <w:rPr>
                <w:rFonts w:ascii="Times New Roman" w:hAnsi="Times New Roman" w:cs="Times New Roman"/>
                <w:b/>
                <w:bCs/>
                <w:sz w:val="22"/>
                <w:szCs w:val="22"/>
              </w:rPr>
            </w:pPr>
            <w:proofErr w:type="spellStart"/>
            <w:r w:rsidRPr="00363647">
              <w:rPr>
                <w:rFonts w:ascii="Times New Roman" w:hAnsi="Times New Roman" w:cs="Times New Roman"/>
                <w:color w:val="auto"/>
                <w:sz w:val="22"/>
                <w:szCs w:val="22"/>
              </w:rPr>
              <w:t>Muresk</w:t>
            </w:r>
            <w:proofErr w:type="spellEnd"/>
            <w:r w:rsidRPr="00363647">
              <w:rPr>
                <w:rFonts w:ascii="Times New Roman" w:hAnsi="Times New Roman" w:cs="Times New Roman"/>
                <w:color w:val="auto"/>
                <w:sz w:val="22"/>
                <w:szCs w:val="22"/>
              </w:rPr>
              <w:t xml:space="preserve"> site</w:t>
            </w:r>
            <w:r w:rsidRPr="00363647">
              <w:rPr>
                <w:rStyle w:val="BodyText32"/>
                <w:rFonts w:eastAsia="Courier New"/>
                <w:sz w:val="22"/>
                <w:szCs w:val="22"/>
              </w:rPr>
              <w:tab/>
            </w:r>
          </w:p>
        </w:tc>
        <w:tc>
          <w:tcPr>
            <w:tcW w:w="1350" w:type="dxa"/>
            <w:vAlign w:val="bottom"/>
          </w:tcPr>
          <w:p w14:paraId="59E0BD34" w14:textId="77777777" w:rsidR="009C0D79" w:rsidRPr="00363647" w:rsidRDefault="009C0D79" w:rsidP="009C0D79">
            <w:pPr>
              <w:pStyle w:val="BodyText7"/>
              <w:spacing w:line="240" w:lineRule="auto"/>
              <w:ind w:right="144" w:firstLine="0"/>
              <w:jc w:val="right"/>
              <w:rPr>
                <w:sz w:val="22"/>
                <w:szCs w:val="22"/>
              </w:rPr>
            </w:pPr>
            <w:r w:rsidRPr="00363647">
              <w:rPr>
                <w:sz w:val="22"/>
                <w:szCs w:val="22"/>
              </w:rPr>
              <w:t>62,500</w:t>
            </w:r>
          </w:p>
        </w:tc>
      </w:tr>
      <w:tr w:rsidR="009C0D79" w:rsidRPr="00C927D9" w14:paraId="4C35DDB6" w14:textId="77777777" w:rsidTr="00630EA4">
        <w:trPr>
          <w:trHeight w:val="336"/>
        </w:trPr>
        <w:tc>
          <w:tcPr>
            <w:tcW w:w="3430" w:type="dxa"/>
            <w:vAlign w:val="bottom"/>
          </w:tcPr>
          <w:p w14:paraId="049E7259" w14:textId="77777777" w:rsidR="009C0D79" w:rsidRPr="0017523C" w:rsidRDefault="009C0D79" w:rsidP="0017523C">
            <w:pPr>
              <w:rPr>
                <w:rFonts w:ascii="Times New Roman" w:hAnsi="Times New Roman" w:cs="Times New Roman"/>
                <w:sz w:val="22"/>
                <w:szCs w:val="22"/>
              </w:rPr>
            </w:pPr>
          </w:p>
        </w:tc>
        <w:tc>
          <w:tcPr>
            <w:tcW w:w="4950" w:type="dxa"/>
            <w:vMerge w:val="restart"/>
            <w:vAlign w:val="bottom"/>
          </w:tcPr>
          <w:p w14:paraId="4D956E1D" w14:textId="0E5EBD91" w:rsidR="009C0D79" w:rsidRPr="00363647" w:rsidRDefault="009C0D79" w:rsidP="00363647">
            <w:pPr>
              <w:tabs>
                <w:tab w:val="left" w:leader="dot" w:pos="4775"/>
              </w:tabs>
              <w:autoSpaceDE w:val="0"/>
              <w:autoSpaceDN w:val="0"/>
              <w:adjustRightInd w:val="0"/>
              <w:ind w:left="260" w:hanging="260"/>
              <w:rPr>
                <w:rFonts w:ascii="Times New Roman" w:hAnsi="Times New Roman" w:cs="Times New Roman"/>
                <w:sz w:val="22"/>
                <w:szCs w:val="22"/>
              </w:rPr>
            </w:pPr>
            <w:r w:rsidRPr="00363647">
              <w:rPr>
                <w:rFonts w:ascii="Times New Roman" w:hAnsi="Times New Roman" w:cs="Times New Roman"/>
                <w:color w:val="auto"/>
                <w:sz w:val="22"/>
                <w:szCs w:val="22"/>
              </w:rPr>
              <w:t>Alterations and extensions to chemistry laboratory and library</w:t>
            </w:r>
            <w:r w:rsidR="00363647" w:rsidRPr="00D556C1">
              <w:rPr>
                <w:rStyle w:val="Bodytext4105pt1"/>
                <w:rFonts w:eastAsia="Courier New"/>
                <w:b w:val="0"/>
                <w:sz w:val="24"/>
                <w:szCs w:val="24"/>
              </w:rPr>
              <w:t>—</w:t>
            </w:r>
            <w:proofErr w:type="spellStart"/>
            <w:r w:rsidRPr="00363647">
              <w:rPr>
                <w:rFonts w:ascii="Times New Roman" w:hAnsi="Times New Roman" w:cs="Times New Roman"/>
                <w:color w:val="auto"/>
                <w:sz w:val="22"/>
                <w:szCs w:val="22"/>
              </w:rPr>
              <w:t>Kalgoorlie</w:t>
            </w:r>
            <w:proofErr w:type="spellEnd"/>
            <w:r w:rsidRPr="00363647">
              <w:rPr>
                <w:rFonts w:ascii="Times New Roman" w:hAnsi="Times New Roman" w:cs="Times New Roman"/>
                <w:color w:val="auto"/>
                <w:sz w:val="22"/>
                <w:szCs w:val="22"/>
              </w:rPr>
              <w:t xml:space="preserve"> site</w:t>
            </w:r>
            <w:r w:rsidRPr="00363647">
              <w:rPr>
                <w:rStyle w:val="BodyText32"/>
                <w:rFonts w:eastAsia="Courier New"/>
                <w:sz w:val="22"/>
                <w:szCs w:val="22"/>
              </w:rPr>
              <w:tab/>
            </w:r>
          </w:p>
        </w:tc>
        <w:tc>
          <w:tcPr>
            <w:tcW w:w="1350" w:type="dxa"/>
            <w:vMerge w:val="restart"/>
            <w:vAlign w:val="bottom"/>
          </w:tcPr>
          <w:p w14:paraId="78AE27B2" w14:textId="77777777" w:rsidR="009C0D79" w:rsidRPr="00363647" w:rsidRDefault="009C0D79" w:rsidP="0017523C">
            <w:pPr>
              <w:pStyle w:val="BodyText7"/>
              <w:spacing w:line="240" w:lineRule="auto"/>
              <w:ind w:right="144" w:firstLine="0"/>
              <w:jc w:val="right"/>
              <w:rPr>
                <w:sz w:val="22"/>
                <w:szCs w:val="22"/>
              </w:rPr>
            </w:pPr>
            <w:r w:rsidRPr="00363647">
              <w:rPr>
                <w:sz w:val="22"/>
                <w:szCs w:val="22"/>
              </w:rPr>
              <w:t>208,330</w:t>
            </w:r>
          </w:p>
        </w:tc>
      </w:tr>
      <w:tr w:rsidR="009C0D79" w:rsidRPr="00C927D9" w14:paraId="4531CBED" w14:textId="77777777" w:rsidTr="001564F7">
        <w:trPr>
          <w:trHeight w:val="158"/>
        </w:trPr>
        <w:tc>
          <w:tcPr>
            <w:tcW w:w="3430" w:type="dxa"/>
            <w:vAlign w:val="bottom"/>
          </w:tcPr>
          <w:p w14:paraId="4987674F" w14:textId="77777777" w:rsidR="009C0D79" w:rsidRPr="0017523C" w:rsidRDefault="009C0D79" w:rsidP="0017523C">
            <w:pPr>
              <w:rPr>
                <w:rFonts w:ascii="Times New Roman" w:hAnsi="Times New Roman" w:cs="Times New Roman"/>
                <w:sz w:val="22"/>
                <w:szCs w:val="22"/>
              </w:rPr>
            </w:pPr>
          </w:p>
        </w:tc>
        <w:tc>
          <w:tcPr>
            <w:tcW w:w="4950" w:type="dxa"/>
            <w:vMerge/>
            <w:vAlign w:val="bottom"/>
          </w:tcPr>
          <w:p w14:paraId="6A931385" w14:textId="77777777" w:rsidR="009C0D79" w:rsidRPr="00363647" w:rsidRDefault="009C0D79" w:rsidP="001564F7">
            <w:pPr>
              <w:tabs>
                <w:tab w:val="left" w:leader="dot" w:pos="4775"/>
              </w:tabs>
              <w:autoSpaceDE w:val="0"/>
              <w:autoSpaceDN w:val="0"/>
              <w:adjustRightInd w:val="0"/>
              <w:rPr>
                <w:rFonts w:ascii="Times New Roman" w:hAnsi="Times New Roman" w:cs="Times New Roman"/>
                <w:b/>
                <w:bCs/>
                <w:sz w:val="22"/>
                <w:szCs w:val="22"/>
              </w:rPr>
            </w:pPr>
          </w:p>
        </w:tc>
        <w:tc>
          <w:tcPr>
            <w:tcW w:w="1350" w:type="dxa"/>
            <w:vMerge/>
            <w:vAlign w:val="bottom"/>
          </w:tcPr>
          <w:p w14:paraId="2760BCA5" w14:textId="77777777" w:rsidR="009C0D79" w:rsidRPr="00363647" w:rsidRDefault="009C0D79" w:rsidP="0017523C">
            <w:pPr>
              <w:pStyle w:val="BodyText7"/>
              <w:spacing w:line="240" w:lineRule="auto"/>
              <w:ind w:right="144" w:firstLine="0"/>
              <w:jc w:val="right"/>
              <w:rPr>
                <w:sz w:val="22"/>
                <w:szCs w:val="22"/>
              </w:rPr>
            </w:pPr>
          </w:p>
        </w:tc>
      </w:tr>
      <w:tr w:rsidR="001564F7" w:rsidRPr="00C927D9" w14:paraId="6F968831" w14:textId="77777777" w:rsidTr="00630EA4">
        <w:trPr>
          <w:trHeight w:val="173"/>
        </w:trPr>
        <w:tc>
          <w:tcPr>
            <w:tcW w:w="3430" w:type="dxa"/>
            <w:vAlign w:val="bottom"/>
          </w:tcPr>
          <w:p w14:paraId="22690F9A" w14:textId="77777777" w:rsidR="001564F7" w:rsidRPr="0017523C" w:rsidRDefault="001564F7" w:rsidP="0017523C">
            <w:pPr>
              <w:rPr>
                <w:rFonts w:ascii="Times New Roman" w:hAnsi="Times New Roman" w:cs="Times New Roman"/>
                <w:sz w:val="22"/>
                <w:szCs w:val="22"/>
              </w:rPr>
            </w:pPr>
          </w:p>
        </w:tc>
        <w:tc>
          <w:tcPr>
            <w:tcW w:w="4950" w:type="dxa"/>
            <w:vAlign w:val="bottom"/>
          </w:tcPr>
          <w:p w14:paraId="33884BE1" w14:textId="77777777" w:rsidR="001564F7" w:rsidRPr="00363647" w:rsidRDefault="001564F7" w:rsidP="001564F7">
            <w:pPr>
              <w:tabs>
                <w:tab w:val="left" w:leader="dot" w:pos="4775"/>
              </w:tabs>
              <w:autoSpaceDE w:val="0"/>
              <w:autoSpaceDN w:val="0"/>
              <w:adjustRightInd w:val="0"/>
              <w:rPr>
                <w:rFonts w:ascii="Times New Roman" w:hAnsi="Times New Roman" w:cs="Times New Roman"/>
                <w:b/>
                <w:bCs/>
                <w:sz w:val="22"/>
                <w:szCs w:val="22"/>
              </w:rPr>
            </w:pPr>
            <w:r w:rsidRPr="00363647">
              <w:rPr>
                <w:rFonts w:ascii="Times New Roman" w:hAnsi="Times New Roman" w:cs="Times New Roman"/>
                <w:color w:val="auto"/>
                <w:sz w:val="22"/>
                <w:szCs w:val="22"/>
              </w:rPr>
              <w:t>Extensions to central administration building</w:t>
            </w:r>
            <w:r w:rsidRPr="00363647">
              <w:rPr>
                <w:rStyle w:val="BodyText32"/>
                <w:rFonts w:eastAsia="Courier New"/>
                <w:sz w:val="22"/>
                <w:szCs w:val="22"/>
              </w:rPr>
              <w:tab/>
            </w:r>
          </w:p>
        </w:tc>
        <w:tc>
          <w:tcPr>
            <w:tcW w:w="1350" w:type="dxa"/>
            <w:vAlign w:val="bottom"/>
          </w:tcPr>
          <w:p w14:paraId="0ED3D4C7" w14:textId="77777777" w:rsidR="001564F7" w:rsidRPr="00363647" w:rsidRDefault="009C0D79" w:rsidP="0017523C">
            <w:pPr>
              <w:pStyle w:val="BodyText7"/>
              <w:spacing w:line="240" w:lineRule="auto"/>
              <w:ind w:right="144" w:firstLine="0"/>
              <w:jc w:val="right"/>
              <w:rPr>
                <w:sz w:val="22"/>
                <w:szCs w:val="22"/>
              </w:rPr>
            </w:pPr>
            <w:r w:rsidRPr="00363647">
              <w:rPr>
                <w:sz w:val="22"/>
                <w:szCs w:val="22"/>
              </w:rPr>
              <w:t>583,330</w:t>
            </w:r>
          </w:p>
        </w:tc>
      </w:tr>
      <w:tr w:rsidR="009C0D79" w:rsidRPr="00C927D9" w14:paraId="41E0AA8B" w14:textId="77777777" w:rsidTr="00630EA4">
        <w:trPr>
          <w:trHeight w:val="149"/>
        </w:trPr>
        <w:tc>
          <w:tcPr>
            <w:tcW w:w="3430" w:type="dxa"/>
            <w:vAlign w:val="bottom"/>
          </w:tcPr>
          <w:p w14:paraId="7CF3BEF3" w14:textId="77777777" w:rsidR="009C0D79" w:rsidRPr="0017523C" w:rsidRDefault="009C0D79" w:rsidP="0017523C">
            <w:pPr>
              <w:rPr>
                <w:rFonts w:ascii="Times New Roman" w:hAnsi="Times New Roman" w:cs="Times New Roman"/>
                <w:sz w:val="22"/>
                <w:szCs w:val="22"/>
              </w:rPr>
            </w:pPr>
          </w:p>
        </w:tc>
        <w:tc>
          <w:tcPr>
            <w:tcW w:w="4950" w:type="dxa"/>
            <w:vMerge w:val="restart"/>
            <w:vAlign w:val="bottom"/>
          </w:tcPr>
          <w:p w14:paraId="2DF179EC" w14:textId="77777777" w:rsidR="009C0D79" w:rsidRPr="00363647" w:rsidRDefault="009C0D79" w:rsidP="001564F7">
            <w:pPr>
              <w:tabs>
                <w:tab w:val="left" w:leader="dot" w:pos="4775"/>
              </w:tabs>
              <w:autoSpaceDE w:val="0"/>
              <w:autoSpaceDN w:val="0"/>
              <w:adjustRightInd w:val="0"/>
              <w:ind w:left="260" w:hanging="260"/>
              <w:rPr>
                <w:rFonts w:ascii="Times New Roman" w:hAnsi="Times New Roman" w:cs="Times New Roman"/>
                <w:sz w:val="22"/>
                <w:szCs w:val="22"/>
              </w:rPr>
            </w:pPr>
            <w:r w:rsidRPr="00363647">
              <w:rPr>
                <w:rFonts w:ascii="Times New Roman" w:hAnsi="Times New Roman" w:cs="Times New Roman"/>
                <w:color w:val="auto"/>
                <w:sz w:val="22"/>
                <w:szCs w:val="22"/>
              </w:rPr>
              <w:t>Extensions to student guild and community building</w:t>
            </w:r>
            <w:r w:rsidRPr="00363647">
              <w:rPr>
                <w:rStyle w:val="BodyText32"/>
                <w:rFonts w:eastAsia="Courier New"/>
                <w:sz w:val="22"/>
                <w:szCs w:val="22"/>
              </w:rPr>
              <w:tab/>
            </w:r>
          </w:p>
        </w:tc>
        <w:tc>
          <w:tcPr>
            <w:tcW w:w="1350" w:type="dxa"/>
            <w:vMerge w:val="restart"/>
            <w:vAlign w:val="bottom"/>
          </w:tcPr>
          <w:p w14:paraId="23DF2023" w14:textId="77777777" w:rsidR="009C0D79" w:rsidRPr="00363647" w:rsidRDefault="009C0D79" w:rsidP="0017523C">
            <w:pPr>
              <w:pStyle w:val="BodyText7"/>
              <w:spacing w:line="240" w:lineRule="auto"/>
              <w:ind w:right="144"/>
              <w:jc w:val="right"/>
              <w:rPr>
                <w:sz w:val="22"/>
                <w:szCs w:val="22"/>
              </w:rPr>
            </w:pPr>
            <w:r w:rsidRPr="00363647">
              <w:rPr>
                <w:sz w:val="22"/>
                <w:szCs w:val="22"/>
              </w:rPr>
              <w:t>261,670</w:t>
            </w:r>
          </w:p>
        </w:tc>
      </w:tr>
      <w:tr w:rsidR="009C0D79" w:rsidRPr="00C927D9" w14:paraId="244ECAA1" w14:textId="77777777" w:rsidTr="001564F7">
        <w:trPr>
          <w:trHeight w:val="168"/>
        </w:trPr>
        <w:tc>
          <w:tcPr>
            <w:tcW w:w="3430" w:type="dxa"/>
            <w:vAlign w:val="bottom"/>
          </w:tcPr>
          <w:p w14:paraId="62FB6971" w14:textId="77777777" w:rsidR="009C0D79" w:rsidRPr="0017523C" w:rsidRDefault="009C0D79" w:rsidP="0017523C">
            <w:pPr>
              <w:rPr>
                <w:rFonts w:ascii="Times New Roman" w:hAnsi="Times New Roman" w:cs="Times New Roman"/>
                <w:sz w:val="22"/>
                <w:szCs w:val="22"/>
              </w:rPr>
            </w:pPr>
          </w:p>
        </w:tc>
        <w:tc>
          <w:tcPr>
            <w:tcW w:w="4950" w:type="dxa"/>
            <w:vMerge/>
            <w:vAlign w:val="bottom"/>
          </w:tcPr>
          <w:p w14:paraId="6208F0CF" w14:textId="77777777" w:rsidR="009C0D79" w:rsidRPr="00363647" w:rsidRDefault="009C0D79" w:rsidP="001564F7">
            <w:pPr>
              <w:tabs>
                <w:tab w:val="left" w:leader="dot" w:pos="4775"/>
              </w:tabs>
              <w:autoSpaceDE w:val="0"/>
              <w:autoSpaceDN w:val="0"/>
              <w:adjustRightInd w:val="0"/>
              <w:rPr>
                <w:rFonts w:ascii="Times New Roman" w:hAnsi="Times New Roman" w:cs="Times New Roman"/>
                <w:b/>
                <w:bCs/>
                <w:sz w:val="22"/>
                <w:szCs w:val="22"/>
              </w:rPr>
            </w:pPr>
          </w:p>
        </w:tc>
        <w:tc>
          <w:tcPr>
            <w:tcW w:w="1350" w:type="dxa"/>
            <w:vMerge/>
            <w:vAlign w:val="bottom"/>
          </w:tcPr>
          <w:p w14:paraId="0C0B3076" w14:textId="77777777" w:rsidR="009C0D79" w:rsidRPr="00363647" w:rsidRDefault="009C0D79" w:rsidP="0017523C">
            <w:pPr>
              <w:pStyle w:val="BodyText7"/>
              <w:spacing w:line="240" w:lineRule="auto"/>
              <w:ind w:right="144" w:firstLine="0"/>
              <w:jc w:val="right"/>
              <w:rPr>
                <w:sz w:val="22"/>
                <w:szCs w:val="22"/>
              </w:rPr>
            </w:pPr>
          </w:p>
        </w:tc>
      </w:tr>
      <w:tr w:rsidR="001564F7" w:rsidRPr="00C927D9" w14:paraId="079E8948" w14:textId="77777777" w:rsidTr="00630EA4">
        <w:trPr>
          <w:trHeight w:val="182"/>
        </w:trPr>
        <w:tc>
          <w:tcPr>
            <w:tcW w:w="3430" w:type="dxa"/>
            <w:vAlign w:val="bottom"/>
          </w:tcPr>
          <w:p w14:paraId="7DC038F5" w14:textId="77777777" w:rsidR="001564F7" w:rsidRPr="0017523C" w:rsidRDefault="001564F7" w:rsidP="0017523C">
            <w:pPr>
              <w:rPr>
                <w:rFonts w:ascii="Times New Roman" w:hAnsi="Times New Roman" w:cs="Times New Roman"/>
                <w:sz w:val="22"/>
                <w:szCs w:val="22"/>
              </w:rPr>
            </w:pPr>
          </w:p>
        </w:tc>
        <w:tc>
          <w:tcPr>
            <w:tcW w:w="4950" w:type="dxa"/>
            <w:vAlign w:val="bottom"/>
          </w:tcPr>
          <w:p w14:paraId="5256113A" w14:textId="77777777" w:rsidR="001564F7" w:rsidRPr="00363647" w:rsidRDefault="001564F7" w:rsidP="001564F7">
            <w:pPr>
              <w:tabs>
                <w:tab w:val="left" w:leader="dot" w:pos="4775"/>
              </w:tabs>
              <w:autoSpaceDE w:val="0"/>
              <w:autoSpaceDN w:val="0"/>
              <w:adjustRightInd w:val="0"/>
              <w:rPr>
                <w:rFonts w:ascii="Times New Roman" w:hAnsi="Times New Roman" w:cs="Times New Roman"/>
                <w:b/>
                <w:bCs/>
                <w:sz w:val="22"/>
                <w:szCs w:val="22"/>
              </w:rPr>
            </w:pPr>
            <w:r w:rsidRPr="00363647">
              <w:rPr>
                <w:rFonts w:ascii="Times New Roman" w:hAnsi="Times New Roman" w:cs="Times New Roman"/>
                <w:color w:val="auto"/>
                <w:sz w:val="22"/>
                <w:szCs w:val="22"/>
              </w:rPr>
              <w:t>Extensions to therapies building</w:t>
            </w:r>
            <w:r w:rsidRPr="00363647">
              <w:rPr>
                <w:rStyle w:val="BodyText32"/>
                <w:rFonts w:eastAsia="Courier New"/>
                <w:sz w:val="22"/>
                <w:szCs w:val="22"/>
              </w:rPr>
              <w:tab/>
            </w:r>
          </w:p>
        </w:tc>
        <w:tc>
          <w:tcPr>
            <w:tcW w:w="1350" w:type="dxa"/>
            <w:vAlign w:val="bottom"/>
          </w:tcPr>
          <w:p w14:paraId="4ADFD295" w14:textId="77777777" w:rsidR="001564F7" w:rsidRPr="00363647" w:rsidRDefault="009C0D79" w:rsidP="0017523C">
            <w:pPr>
              <w:pStyle w:val="BodyText7"/>
              <w:spacing w:line="240" w:lineRule="auto"/>
              <w:ind w:right="144" w:firstLine="0"/>
              <w:jc w:val="right"/>
              <w:rPr>
                <w:sz w:val="22"/>
                <w:szCs w:val="22"/>
              </w:rPr>
            </w:pPr>
            <w:r w:rsidRPr="00363647">
              <w:rPr>
                <w:sz w:val="22"/>
                <w:szCs w:val="22"/>
              </w:rPr>
              <w:t>188,330</w:t>
            </w:r>
          </w:p>
        </w:tc>
      </w:tr>
      <w:tr w:rsidR="001564F7" w:rsidRPr="00C927D9" w14:paraId="511B5E67" w14:textId="77777777" w:rsidTr="00630EA4">
        <w:trPr>
          <w:trHeight w:val="158"/>
        </w:trPr>
        <w:tc>
          <w:tcPr>
            <w:tcW w:w="3430" w:type="dxa"/>
            <w:vAlign w:val="bottom"/>
          </w:tcPr>
          <w:p w14:paraId="680538E4" w14:textId="77777777" w:rsidR="001564F7" w:rsidRPr="0017523C" w:rsidRDefault="001564F7" w:rsidP="0017523C">
            <w:pPr>
              <w:rPr>
                <w:rFonts w:ascii="Times New Roman" w:hAnsi="Times New Roman" w:cs="Times New Roman"/>
                <w:sz w:val="22"/>
                <w:szCs w:val="22"/>
              </w:rPr>
            </w:pPr>
          </w:p>
        </w:tc>
        <w:tc>
          <w:tcPr>
            <w:tcW w:w="4950" w:type="dxa"/>
            <w:vAlign w:val="bottom"/>
          </w:tcPr>
          <w:p w14:paraId="2B646356" w14:textId="77777777" w:rsidR="001564F7" w:rsidRPr="00363647" w:rsidRDefault="001564F7" w:rsidP="001564F7">
            <w:pPr>
              <w:tabs>
                <w:tab w:val="left" w:leader="dot" w:pos="4775"/>
              </w:tabs>
              <w:autoSpaceDE w:val="0"/>
              <w:autoSpaceDN w:val="0"/>
              <w:adjustRightInd w:val="0"/>
              <w:rPr>
                <w:rFonts w:ascii="Times New Roman" w:hAnsi="Times New Roman" w:cs="Times New Roman"/>
                <w:b/>
                <w:bCs/>
                <w:sz w:val="22"/>
                <w:szCs w:val="22"/>
              </w:rPr>
            </w:pPr>
            <w:r w:rsidRPr="00363647">
              <w:rPr>
                <w:rFonts w:ascii="Times New Roman" w:hAnsi="Times New Roman" w:cs="Times New Roman"/>
                <w:color w:val="auto"/>
                <w:sz w:val="22"/>
                <w:szCs w:val="22"/>
              </w:rPr>
              <w:t>Minor constructions</w:t>
            </w:r>
            <w:r w:rsidRPr="00363647">
              <w:rPr>
                <w:rStyle w:val="BodyText32"/>
                <w:rFonts w:eastAsia="Courier New"/>
                <w:sz w:val="22"/>
                <w:szCs w:val="22"/>
              </w:rPr>
              <w:tab/>
            </w:r>
          </w:p>
        </w:tc>
        <w:tc>
          <w:tcPr>
            <w:tcW w:w="1350" w:type="dxa"/>
            <w:vAlign w:val="bottom"/>
          </w:tcPr>
          <w:p w14:paraId="4543B248" w14:textId="77777777" w:rsidR="009C0D79" w:rsidRPr="00363647" w:rsidRDefault="009C0D79" w:rsidP="009C0D79">
            <w:pPr>
              <w:pStyle w:val="BodyText7"/>
              <w:spacing w:line="240" w:lineRule="auto"/>
              <w:ind w:right="144" w:firstLine="0"/>
              <w:jc w:val="right"/>
              <w:rPr>
                <w:sz w:val="22"/>
                <w:szCs w:val="22"/>
              </w:rPr>
            </w:pPr>
            <w:r w:rsidRPr="00363647">
              <w:rPr>
                <w:sz w:val="22"/>
                <w:szCs w:val="22"/>
              </w:rPr>
              <w:t>124,170</w:t>
            </w:r>
          </w:p>
        </w:tc>
      </w:tr>
      <w:tr w:rsidR="001564F7" w:rsidRPr="00C927D9" w14:paraId="26F8D2B1" w14:textId="77777777" w:rsidTr="001564F7">
        <w:trPr>
          <w:trHeight w:val="182"/>
        </w:trPr>
        <w:tc>
          <w:tcPr>
            <w:tcW w:w="3430" w:type="dxa"/>
            <w:vAlign w:val="bottom"/>
          </w:tcPr>
          <w:p w14:paraId="220184FD" w14:textId="77777777" w:rsidR="001564F7" w:rsidRPr="0017523C" w:rsidRDefault="001564F7" w:rsidP="0017523C">
            <w:pPr>
              <w:rPr>
                <w:rFonts w:ascii="Times New Roman" w:hAnsi="Times New Roman" w:cs="Times New Roman"/>
                <w:sz w:val="22"/>
                <w:szCs w:val="22"/>
              </w:rPr>
            </w:pPr>
          </w:p>
        </w:tc>
        <w:tc>
          <w:tcPr>
            <w:tcW w:w="4950" w:type="dxa"/>
            <w:vAlign w:val="bottom"/>
          </w:tcPr>
          <w:p w14:paraId="2F57A325" w14:textId="77777777" w:rsidR="001564F7" w:rsidRPr="00363647" w:rsidRDefault="001564F7" w:rsidP="001564F7">
            <w:pPr>
              <w:tabs>
                <w:tab w:val="left" w:leader="dot" w:pos="4775"/>
              </w:tabs>
              <w:autoSpaceDE w:val="0"/>
              <w:autoSpaceDN w:val="0"/>
              <w:adjustRightInd w:val="0"/>
              <w:rPr>
                <w:rFonts w:ascii="Times New Roman" w:hAnsi="Times New Roman" w:cs="Times New Roman"/>
                <w:b/>
                <w:bCs/>
                <w:sz w:val="22"/>
                <w:szCs w:val="22"/>
              </w:rPr>
            </w:pPr>
            <w:r w:rsidRPr="00363647">
              <w:rPr>
                <w:rFonts w:ascii="Times New Roman" w:hAnsi="Times New Roman" w:cs="Times New Roman"/>
                <w:color w:val="auto"/>
                <w:sz w:val="22"/>
                <w:szCs w:val="22"/>
              </w:rPr>
              <w:t>Portable classrooms</w:t>
            </w:r>
            <w:r w:rsidRPr="00363647">
              <w:rPr>
                <w:rStyle w:val="BodyText32"/>
                <w:rFonts w:eastAsia="Courier New"/>
                <w:sz w:val="22"/>
                <w:szCs w:val="22"/>
              </w:rPr>
              <w:tab/>
            </w:r>
          </w:p>
        </w:tc>
        <w:tc>
          <w:tcPr>
            <w:tcW w:w="1350" w:type="dxa"/>
            <w:vAlign w:val="bottom"/>
          </w:tcPr>
          <w:p w14:paraId="501A95FC" w14:textId="77777777" w:rsidR="001564F7" w:rsidRPr="00363647" w:rsidRDefault="009C0D79" w:rsidP="0017523C">
            <w:pPr>
              <w:pStyle w:val="BodyText7"/>
              <w:spacing w:line="240" w:lineRule="auto"/>
              <w:ind w:right="144" w:firstLine="0"/>
              <w:jc w:val="right"/>
              <w:rPr>
                <w:sz w:val="22"/>
                <w:szCs w:val="22"/>
              </w:rPr>
            </w:pPr>
            <w:r w:rsidRPr="00363647">
              <w:rPr>
                <w:sz w:val="22"/>
                <w:szCs w:val="22"/>
              </w:rPr>
              <w:t>45,830</w:t>
            </w:r>
          </w:p>
        </w:tc>
      </w:tr>
      <w:tr w:rsidR="001564F7" w:rsidRPr="00C927D9" w14:paraId="50258F85" w14:textId="77777777" w:rsidTr="00630EA4">
        <w:trPr>
          <w:trHeight w:val="168"/>
        </w:trPr>
        <w:tc>
          <w:tcPr>
            <w:tcW w:w="3430" w:type="dxa"/>
            <w:vAlign w:val="bottom"/>
          </w:tcPr>
          <w:p w14:paraId="32B7AA97" w14:textId="77777777" w:rsidR="001564F7" w:rsidRPr="0017523C" w:rsidRDefault="001564F7" w:rsidP="0017523C">
            <w:pPr>
              <w:rPr>
                <w:rFonts w:ascii="Times New Roman" w:hAnsi="Times New Roman" w:cs="Times New Roman"/>
                <w:sz w:val="22"/>
                <w:szCs w:val="22"/>
              </w:rPr>
            </w:pPr>
          </w:p>
        </w:tc>
        <w:tc>
          <w:tcPr>
            <w:tcW w:w="4950" w:type="dxa"/>
            <w:vAlign w:val="bottom"/>
          </w:tcPr>
          <w:p w14:paraId="4B1837F9" w14:textId="77777777" w:rsidR="001564F7" w:rsidRPr="00363647" w:rsidRDefault="001564F7" w:rsidP="001564F7">
            <w:pPr>
              <w:tabs>
                <w:tab w:val="left" w:leader="dot" w:pos="4775"/>
              </w:tabs>
              <w:autoSpaceDE w:val="0"/>
              <w:autoSpaceDN w:val="0"/>
              <w:adjustRightInd w:val="0"/>
              <w:rPr>
                <w:rFonts w:ascii="Times New Roman" w:hAnsi="Times New Roman" w:cs="Times New Roman"/>
                <w:sz w:val="22"/>
                <w:szCs w:val="22"/>
              </w:rPr>
            </w:pPr>
            <w:r w:rsidRPr="00363647">
              <w:rPr>
                <w:rFonts w:ascii="Times New Roman" w:hAnsi="Times New Roman" w:cs="Times New Roman"/>
                <w:color w:val="auto"/>
                <w:sz w:val="22"/>
                <w:szCs w:val="22"/>
              </w:rPr>
              <w:t>Installation of air-conditioning</w:t>
            </w:r>
            <w:r w:rsidRPr="00363647">
              <w:rPr>
                <w:rStyle w:val="BodyText32"/>
                <w:rFonts w:eastAsia="Courier New"/>
                <w:sz w:val="22"/>
                <w:szCs w:val="22"/>
              </w:rPr>
              <w:tab/>
            </w:r>
          </w:p>
        </w:tc>
        <w:tc>
          <w:tcPr>
            <w:tcW w:w="1350" w:type="dxa"/>
            <w:vAlign w:val="bottom"/>
          </w:tcPr>
          <w:p w14:paraId="7B28327B" w14:textId="77777777" w:rsidR="001564F7" w:rsidRPr="00363647" w:rsidRDefault="009C0D79" w:rsidP="0017523C">
            <w:pPr>
              <w:pStyle w:val="BodyText7"/>
              <w:spacing w:line="240" w:lineRule="auto"/>
              <w:ind w:right="144" w:firstLine="0"/>
              <w:jc w:val="right"/>
              <w:rPr>
                <w:sz w:val="22"/>
                <w:szCs w:val="22"/>
              </w:rPr>
            </w:pPr>
            <w:r w:rsidRPr="00363647">
              <w:rPr>
                <w:sz w:val="22"/>
                <w:szCs w:val="22"/>
              </w:rPr>
              <w:t>83,330</w:t>
            </w:r>
          </w:p>
        </w:tc>
      </w:tr>
      <w:tr w:rsidR="001564F7" w:rsidRPr="00C927D9" w14:paraId="4F78EC4D" w14:textId="77777777" w:rsidTr="00630EA4">
        <w:trPr>
          <w:trHeight w:val="168"/>
        </w:trPr>
        <w:tc>
          <w:tcPr>
            <w:tcW w:w="3430" w:type="dxa"/>
            <w:vAlign w:val="bottom"/>
          </w:tcPr>
          <w:p w14:paraId="4BFFBE74" w14:textId="77777777" w:rsidR="001564F7" w:rsidRPr="0017523C" w:rsidRDefault="001564F7" w:rsidP="0017523C">
            <w:pPr>
              <w:rPr>
                <w:rFonts w:ascii="Times New Roman" w:hAnsi="Times New Roman" w:cs="Times New Roman"/>
                <w:sz w:val="22"/>
                <w:szCs w:val="22"/>
              </w:rPr>
            </w:pPr>
          </w:p>
        </w:tc>
        <w:tc>
          <w:tcPr>
            <w:tcW w:w="4950" w:type="dxa"/>
            <w:vAlign w:val="bottom"/>
          </w:tcPr>
          <w:p w14:paraId="2D3A3984" w14:textId="77777777" w:rsidR="001564F7" w:rsidRPr="00363647" w:rsidRDefault="001564F7" w:rsidP="001564F7">
            <w:pPr>
              <w:tabs>
                <w:tab w:val="left" w:leader="dot" w:pos="4775"/>
              </w:tabs>
              <w:autoSpaceDE w:val="0"/>
              <w:autoSpaceDN w:val="0"/>
              <w:adjustRightInd w:val="0"/>
              <w:rPr>
                <w:rFonts w:ascii="Times New Roman" w:hAnsi="Times New Roman" w:cs="Times New Roman"/>
                <w:sz w:val="22"/>
                <w:szCs w:val="22"/>
              </w:rPr>
            </w:pPr>
            <w:r w:rsidRPr="00363647">
              <w:rPr>
                <w:rFonts w:ascii="Times New Roman" w:hAnsi="Times New Roman" w:cs="Times New Roman"/>
                <w:color w:val="auto"/>
                <w:sz w:val="22"/>
                <w:szCs w:val="22"/>
              </w:rPr>
              <w:t>Provision of sporting and recreational facilities</w:t>
            </w:r>
            <w:r w:rsidRPr="00363647">
              <w:rPr>
                <w:rStyle w:val="BodyText32"/>
                <w:rFonts w:eastAsia="Courier New"/>
                <w:sz w:val="22"/>
                <w:szCs w:val="22"/>
              </w:rPr>
              <w:tab/>
            </w:r>
          </w:p>
        </w:tc>
        <w:tc>
          <w:tcPr>
            <w:tcW w:w="1350" w:type="dxa"/>
            <w:vAlign w:val="bottom"/>
          </w:tcPr>
          <w:p w14:paraId="2DBD3A78" w14:textId="77777777" w:rsidR="001564F7" w:rsidRPr="00363647" w:rsidRDefault="009C0D79" w:rsidP="0017523C">
            <w:pPr>
              <w:pStyle w:val="BodyText7"/>
              <w:spacing w:line="240" w:lineRule="auto"/>
              <w:ind w:right="144" w:firstLine="0"/>
              <w:jc w:val="right"/>
              <w:rPr>
                <w:sz w:val="22"/>
                <w:szCs w:val="22"/>
              </w:rPr>
            </w:pPr>
            <w:r w:rsidRPr="00363647">
              <w:rPr>
                <w:sz w:val="22"/>
                <w:szCs w:val="22"/>
              </w:rPr>
              <w:t>166,670</w:t>
            </w:r>
          </w:p>
        </w:tc>
      </w:tr>
      <w:tr w:rsidR="009C0D79" w:rsidRPr="00C927D9" w14:paraId="6363580B" w14:textId="77777777" w:rsidTr="00630EA4">
        <w:trPr>
          <w:trHeight w:val="168"/>
        </w:trPr>
        <w:tc>
          <w:tcPr>
            <w:tcW w:w="3430" w:type="dxa"/>
            <w:vAlign w:val="bottom"/>
          </w:tcPr>
          <w:p w14:paraId="6D0E3696" w14:textId="77777777" w:rsidR="009C0D79" w:rsidRPr="0017523C" w:rsidRDefault="009C0D79" w:rsidP="0017523C">
            <w:pPr>
              <w:rPr>
                <w:rFonts w:ascii="Times New Roman" w:hAnsi="Times New Roman" w:cs="Times New Roman"/>
                <w:sz w:val="22"/>
                <w:szCs w:val="22"/>
              </w:rPr>
            </w:pPr>
          </w:p>
        </w:tc>
        <w:tc>
          <w:tcPr>
            <w:tcW w:w="4950" w:type="dxa"/>
            <w:vAlign w:val="bottom"/>
          </w:tcPr>
          <w:p w14:paraId="555118EB" w14:textId="77777777" w:rsidR="009C0D79" w:rsidRPr="00363647" w:rsidRDefault="009C0D79" w:rsidP="001564F7">
            <w:pPr>
              <w:tabs>
                <w:tab w:val="left" w:leader="dot" w:pos="4775"/>
              </w:tabs>
              <w:autoSpaceDE w:val="0"/>
              <w:autoSpaceDN w:val="0"/>
              <w:adjustRightInd w:val="0"/>
              <w:rPr>
                <w:rFonts w:ascii="Times New Roman" w:hAnsi="Times New Roman" w:cs="Times New Roman"/>
                <w:color w:val="auto"/>
                <w:sz w:val="22"/>
                <w:szCs w:val="22"/>
              </w:rPr>
            </w:pPr>
            <w:r w:rsidRPr="00363647">
              <w:rPr>
                <w:rFonts w:ascii="Times New Roman" w:hAnsi="Times New Roman" w:cs="Times New Roman"/>
                <w:color w:val="auto"/>
                <w:sz w:val="22"/>
                <w:szCs w:val="22"/>
              </w:rPr>
              <w:t>Sealing of traffic areas</w:t>
            </w:r>
            <w:r w:rsidRPr="00363647">
              <w:rPr>
                <w:rFonts w:ascii="Times New Roman" w:hAnsi="Times New Roman" w:cs="Times New Roman"/>
                <w:color w:val="auto"/>
                <w:sz w:val="22"/>
                <w:szCs w:val="22"/>
              </w:rPr>
              <w:tab/>
            </w:r>
          </w:p>
        </w:tc>
        <w:tc>
          <w:tcPr>
            <w:tcW w:w="1350" w:type="dxa"/>
            <w:vAlign w:val="bottom"/>
          </w:tcPr>
          <w:p w14:paraId="2335D61A" w14:textId="77777777" w:rsidR="009C0D79" w:rsidRPr="00363647" w:rsidRDefault="009C0D79" w:rsidP="0017523C">
            <w:pPr>
              <w:pStyle w:val="BodyText7"/>
              <w:spacing w:line="240" w:lineRule="auto"/>
              <w:ind w:right="144" w:firstLine="0"/>
              <w:jc w:val="right"/>
              <w:rPr>
                <w:sz w:val="22"/>
                <w:szCs w:val="22"/>
              </w:rPr>
            </w:pPr>
            <w:r w:rsidRPr="00363647">
              <w:rPr>
                <w:sz w:val="22"/>
                <w:szCs w:val="22"/>
              </w:rPr>
              <w:t>208,330</w:t>
            </w:r>
          </w:p>
        </w:tc>
      </w:tr>
      <w:tr w:rsidR="009C0D79" w:rsidRPr="00C927D9" w14:paraId="1353D7E8" w14:textId="77777777" w:rsidTr="00630EA4">
        <w:trPr>
          <w:trHeight w:val="168"/>
        </w:trPr>
        <w:tc>
          <w:tcPr>
            <w:tcW w:w="3430" w:type="dxa"/>
            <w:vAlign w:val="bottom"/>
          </w:tcPr>
          <w:p w14:paraId="75358B77" w14:textId="77777777" w:rsidR="009C0D79" w:rsidRPr="0017523C" w:rsidRDefault="009C0D79" w:rsidP="0017523C">
            <w:pPr>
              <w:rPr>
                <w:rFonts w:ascii="Times New Roman" w:hAnsi="Times New Roman" w:cs="Times New Roman"/>
                <w:sz w:val="22"/>
                <w:szCs w:val="22"/>
              </w:rPr>
            </w:pPr>
          </w:p>
        </w:tc>
        <w:tc>
          <w:tcPr>
            <w:tcW w:w="4950" w:type="dxa"/>
            <w:vAlign w:val="bottom"/>
          </w:tcPr>
          <w:p w14:paraId="22343C88" w14:textId="77777777" w:rsidR="009C0D79" w:rsidRPr="00363647" w:rsidRDefault="009C0D79" w:rsidP="001564F7">
            <w:pPr>
              <w:tabs>
                <w:tab w:val="left" w:leader="dot" w:pos="4775"/>
              </w:tabs>
              <w:autoSpaceDE w:val="0"/>
              <w:autoSpaceDN w:val="0"/>
              <w:adjustRightInd w:val="0"/>
              <w:rPr>
                <w:rFonts w:ascii="Times New Roman" w:hAnsi="Times New Roman" w:cs="Times New Roman"/>
                <w:color w:val="auto"/>
                <w:sz w:val="22"/>
                <w:szCs w:val="22"/>
              </w:rPr>
            </w:pPr>
            <w:r w:rsidRPr="00363647">
              <w:rPr>
                <w:rFonts w:ascii="Times New Roman" w:hAnsi="Times New Roman" w:cs="Times New Roman"/>
                <w:color w:val="auto"/>
                <w:sz w:val="22"/>
                <w:szCs w:val="22"/>
              </w:rPr>
              <w:t>Equipment</w:t>
            </w:r>
            <w:r w:rsidRPr="00363647">
              <w:rPr>
                <w:rFonts w:ascii="Times New Roman" w:hAnsi="Times New Roman" w:cs="Times New Roman"/>
                <w:color w:val="auto"/>
                <w:sz w:val="22"/>
                <w:szCs w:val="22"/>
              </w:rPr>
              <w:tab/>
            </w:r>
          </w:p>
        </w:tc>
        <w:tc>
          <w:tcPr>
            <w:tcW w:w="1350" w:type="dxa"/>
            <w:vAlign w:val="bottom"/>
          </w:tcPr>
          <w:p w14:paraId="49030140" w14:textId="77777777" w:rsidR="009C0D79" w:rsidRPr="00363647" w:rsidRDefault="009C0D79" w:rsidP="0017523C">
            <w:pPr>
              <w:pStyle w:val="BodyText7"/>
              <w:spacing w:line="240" w:lineRule="auto"/>
              <w:ind w:right="144" w:firstLine="0"/>
              <w:jc w:val="right"/>
              <w:rPr>
                <w:sz w:val="22"/>
                <w:szCs w:val="22"/>
              </w:rPr>
            </w:pPr>
            <w:r w:rsidRPr="00363647">
              <w:rPr>
                <w:sz w:val="22"/>
                <w:szCs w:val="22"/>
              </w:rPr>
              <w:t>791,670</w:t>
            </w:r>
          </w:p>
        </w:tc>
      </w:tr>
      <w:tr w:rsidR="009C0D79" w:rsidRPr="00C927D9" w14:paraId="7A5905CF" w14:textId="77777777" w:rsidTr="00630EA4">
        <w:trPr>
          <w:trHeight w:val="168"/>
        </w:trPr>
        <w:tc>
          <w:tcPr>
            <w:tcW w:w="3430" w:type="dxa"/>
            <w:vAlign w:val="bottom"/>
          </w:tcPr>
          <w:p w14:paraId="128EA917" w14:textId="77777777" w:rsidR="009C0D79" w:rsidRPr="0017523C" w:rsidRDefault="009C0D79" w:rsidP="0017523C">
            <w:pPr>
              <w:rPr>
                <w:rFonts w:ascii="Times New Roman" w:hAnsi="Times New Roman" w:cs="Times New Roman"/>
                <w:sz w:val="22"/>
                <w:szCs w:val="22"/>
              </w:rPr>
            </w:pPr>
          </w:p>
        </w:tc>
        <w:tc>
          <w:tcPr>
            <w:tcW w:w="4950" w:type="dxa"/>
            <w:vAlign w:val="bottom"/>
          </w:tcPr>
          <w:p w14:paraId="05F9879D" w14:textId="77777777" w:rsidR="009C0D79" w:rsidRPr="00363647" w:rsidRDefault="009C0D79" w:rsidP="001564F7">
            <w:pPr>
              <w:tabs>
                <w:tab w:val="left" w:leader="dot" w:pos="4775"/>
              </w:tabs>
              <w:autoSpaceDE w:val="0"/>
              <w:autoSpaceDN w:val="0"/>
              <w:adjustRightInd w:val="0"/>
              <w:rPr>
                <w:rFonts w:ascii="Times New Roman" w:hAnsi="Times New Roman" w:cs="Times New Roman"/>
                <w:color w:val="auto"/>
                <w:sz w:val="22"/>
                <w:szCs w:val="22"/>
              </w:rPr>
            </w:pPr>
            <w:r w:rsidRPr="00363647">
              <w:rPr>
                <w:rFonts w:ascii="Times New Roman" w:hAnsi="Times New Roman" w:cs="Times New Roman"/>
                <w:color w:val="auto"/>
                <w:sz w:val="22"/>
                <w:szCs w:val="22"/>
              </w:rPr>
              <w:t>Other works and services</w:t>
            </w:r>
            <w:r w:rsidRPr="00363647">
              <w:rPr>
                <w:rFonts w:ascii="Times New Roman" w:hAnsi="Times New Roman" w:cs="Times New Roman"/>
                <w:color w:val="auto"/>
                <w:sz w:val="22"/>
                <w:szCs w:val="22"/>
              </w:rPr>
              <w:tab/>
            </w:r>
          </w:p>
        </w:tc>
        <w:tc>
          <w:tcPr>
            <w:tcW w:w="1350" w:type="dxa"/>
            <w:vAlign w:val="bottom"/>
          </w:tcPr>
          <w:p w14:paraId="50D4449C" w14:textId="77777777" w:rsidR="009C0D79" w:rsidRPr="00363647" w:rsidRDefault="009C0D79" w:rsidP="0017523C">
            <w:pPr>
              <w:pStyle w:val="BodyText7"/>
              <w:spacing w:line="240" w:lineRule="auto"/>
              <w:ind w:right="144" w:firstLine="0"/>
              <w:jc w:val="right"/>
              <w:rPr>
                <w:sz w:val="22"/>
                <w:szCs w:val="22"/>
              </w:rPr>
            </w:pPr>
            <w:r w:rsidRPr="00363647">
              <w:rPr>
                <w:sz w:val="22"/>
                <w:szCs w:val="22"/>
              </w:rPr>
              <w:t>166,670</w:t>
            </w:r>
          </w:p>
        </w:tc>
      </w:tr>
    </w:tbl>
    <w:p w14:paraId="4440E10B" w14:textId="77777777" w:rsidR="0017523C" w:rsidRDefault="0017523C">
      <w:pPr>
        <w:rPr>
          <w:rFonts w:ascii="Times New Roman" w:hAnsi="Times New Roman" w:cs="Times New Roman"/>
        </w:rPr>
      </w:pPr>
      <w:r>
        <w:rPr>
          <w:rFonts w:ascii="Times New Roman" w:hAnsi="Times New Roman" w:cs="Times New Roman"/>
        </w:rPr>
        <w:br w:type="page"/>
      </w:r>
    </w:p>
    <w:tbl>
      <w:tblPr>
        <w:tblOverlap w:val="never"/>
        <w:tblW w:w="0" w:type="auto"/>
        <w:tblLayout w:type="fixed"/>
        <w:tblCellMar>
          <w:left w:w="10" w:type="dxa"/>
          <w:right w:w="10" w:type="dxa"/>
        </w:tblCellMar>
        <w:tblLook w:val="0000" w:firstRow="0" w:lastRow="0" w:firstColumn="0" w:lastColumn="0" w:noHBand="0" w:noVBand="0"/>
      </w:tblPr>
      <w:tblGrid>
        <w:gridCol w:w="3430"/>
        <w:gridCol w:w="4950"/>
        <w:gridCol w:w="1350"/>
      </w:tblGrid>
      <w:tr w:rsidR="00F5348A" w:rsidRPr="00C927D9" w14:paraId="486A9076" w14:textId="77777777" w:rsidTr="00630EA4">
        <w:trPr>
          <w:trHeight w:val="331"/>
        </w:trPr>
        <w:tc>
          <w:tcPr>
            <w:tcW w:w="3430" w:type="dxa"/>
            <w:tcBorders>
              <w:top w:val="single" w:sz="4" w:space="0" w:color="auto"/>
            </w:tcBorders>
            <w:vAlign w:val="center"/>
          </w:tcPr>
          <w:p w14:paraId="08062CCE" w14:textId="35D9DC47" w:rsidR="00F5348A" w:rsidRPr="00630EA4" w:rsidRDefault="00C177E3" w:rsidP="00363647">
            <w:pPr>
              <w:pStyle w:val="BodyText7"/>
              <w:spacing w:line="240" w:lineRule="auto"/>
              <w:ind w:firstLine="0"/>
              <w:rPr>
                <w:sz w:val="20"/>
                <w:szCs w:val="24"/>
              </w:rPr>
            </w:pPr>
            <w:r w:rsidRPr="00630EA4">
              <w:rPr>
                <w:rStyle w:val="BodyText32"/>
                <w:sz w:val="20"/>
                <w:szCs w:val="24"/>
              </w:rPr>
              <w:t>First Column</w:t>
            </w:r>
          </w:p>
        </w:tc>
        <w:tc>
          <w:tcPr>
            <w:tcW w:w="4950" w:type="dxa"/>
            <w:tcBorders>
              <w:top w:val="single" w:sz="4" w:space="0" w:color="auto"/>
            </w:tcBorders>
            <w:vAlign w:val="center"/>
          </w:tcPr>
          <w:p w14:paraId="6FF18B16" w14:textId="77777777" w:rsidR="00F5348A" w:rsidRPr="00630EA4" w:rsidRDefault="00C177E3" w:rsidP="00630EA4">
            <w:pPr>
              <w:pStyle w:val="BodyText7"/>
              <w:spacing w:line="240" w:lineRule="auto"/>
              <w:ind w:firstLine="0"/>
              <w:rPr>
                <w:sz w:val="20"/>
                <w:szCs w:val="24"/>
              </w:rPr>
            </w:pPr>
            <w:r w:rsidRPr="00630EA4">
              <w:rPr>
                <w:rStyle w:val="BodyText32"/>
                <w:sz w:val="20"/>
                <w:szCs w:val="24"/>
              </w:rPr>
              <w:t>Second Column</w:t>
            </w:r>
          </w:p>
        </w:tc>
        <w:tc>
          <w:tcPr>
            <w:tcW w:w="1350" w:type="dxa"/>
            <w:tcBorders>
              <w:top w:val="single" w:sz="4" w:space="0" w:color="auto"/>
            </w:tcBorders>
            <w:vAlign w:val="center"/>
          </w:tcPr>
          <w:p w14:paraId="2071CA4C" w14:textId="77777777" w:rsidR="00F5348A" w:rsidRPr="00630EA4" w:rsidRDefault="00C177E3" w:rsidP="00630EA4">
            <w:pPr>
              <w:pStyle w:val="BodyText7"/>
              <w:spacing w:line="240" w:lineRule="auto"/>
              <w:ind w:right="144" w:firstLine="0"/>
              <w:jc w:val="right"/>
              <w:rPr>
                <w:sz w:val="20"/>
                <w:szCs w:val="24"/>
              </w:rPr>
            </w:pPr>
            <w:r w:rsidRPr="00630EA4">
              <w:rPr>
                <w:rStyle w:val="BodyText32"/>
                <w:sz w:val="20"/>
                <w:szCs w:val="24"/>
              </w:rPr>
              <w:t>Third Column</w:t>
            </w:r>
          </w:p>
        </w:tc>
      </w:tr>
      <w:tr w:rsidR="00F5348A" w:rsidRPr="00C927D9" w14:paraId="67BF7EC9" w14:textId="77777777" w:rsidTr="00630EA4">
        <w:trPr>
          <w:trHeight w:val="437"/>
        </w:trPr>
        <w:tc>
          <w:tcPr>
            <w:tcW w:w="3430" w:type="dxa"/>
            <w:tcBorders>
              <w:bottom w:val="single" w:sz="4" w:space="0" w:color="auto"/>
            </w:tcBorders>
            <w:vAlign w:val="center"/>
          </w:tcPr>
          <w:p w14:paraId="3B34EA51" w14:textId="77777777" w:rsidR="00F5348A" w:rsidRPr="00630EA4" w:rsidRDefault="00C177E3" w:rsidP="00630EA4">
            <w:pPr>
              <w:pStyle w:val="BodyText7"/>
              <w:spacing w:line="240" w:lineRule="auto"/>
              <w:ind w:firstLine="0"/>
              <w:rPr>
                <w:sz w:val="20"/>
                <w:szCs w:val="24"/>
              </w:rPr>
            </w:pPr>
            <w:r w:rsidRPr="00630EA4">
              <w:rPr>
                <w:rStyle w:val="BodyText32"/>
                <w:sz w:val="20"/>
                <w:szCs w:val="24"/>
              </w:rPr>
              <w:t>College of Advanced Education</w:t>
            </w:r>
          </w:p>
        </w:tc>
        <w:tc>
          <w:tcPr>
            <w:tcW w:w="4950" w:type="dxa"/>
            <w:tcBorders>
              <w:bottom w:val="single" w:sz="4" w:space="0" w:color="auto"/>
            </w:tcBorders>
            <w:vAlign w:val="center"/>
          </w:tcPr>
          <w:p w14:paraId="780DEB08" w14:textId="77777777" w:rsidR="00F5348A" w:rsidRPr="00630EA4" w:rsidRDefault="00C177E3" w:rsidP="00630EA4">
            <w:pPr>
              <w:pStyle w:val="BodyText7"/>
              <w:spacing w:line="240" w:lineRule="auto"/>
              <w:ind w:firstLine="0"/>
              <w:rPr>
                <w:sz w:val="20"/>
                <w:szCs w:val="24"/>
              </w:rPr>
            </w:pPr>
            <w:r w:rsidRPr="00630EA4">
              <w:rPr>
                <w:rStyle w:val="BodyText32"/>
                <w:sz w:val="20"/>
                <w:szCs w:val="24"/>
              </w:rPr>
              <w:t>Work or other Matter</w:t>
            </w:r>
          </w:p>
        </w:tc>
        <w:tc>
          <w:tcPr>
            <w:tcW w:w="1350" w:type="dxa"/>
            <w:tcBorders>
              <w:bottom w:val="single" w:sz="4" w:space="0" w:color="auto"/>
            </w:tcBorders>
            <w:vAlign w:val="center"/>
          </w:tcPr>
          <w:p w14:paraId="48FE884B" w14:textId="77777777" w:rsidR="00F5348A" w:rsidRPr="00630EA4" w:rsidRDefault="00C177E3" w:rsidP="00630EA4">
            <w:pPr>
              <w:pStyle w:val="BodyText7"/>
              <w:spacing w:line="240" w:lineRule="auto"/>
              <w:ind w:right="144" w:firstLine="0"/>
              <w:jc w:val="right"/>
              <w:rPr>
                <w:sz w:val="20"/>
                <w:szCs w:val="24"/>
              </w:rPr>
            </w:pPr>
            <w:r w:rsidRPr="00630EA4">
              <w:rPr>
                <w:rStyle w:val="BodyText32"/>
                <w:sz w:val="20"/>
                <w:szCs w:val="24"/>
              </w:rPr>
              <w:t>Maximum</w:t>
            </w:r>
            <w:r w:rsidR="00630EA4" w:rsidRPr="00630EA4">
              <w:rPr>
                <w:rStyle w:val="BodyText32"/>
                <w:sz w:val="20"/>
                <w:szCs w:val="24"/>
              </w:rPr>
              <w:t xml:space="preserve"> </w:t>
            </w:r>
            <w:r w:rsidRPr="00630EA4">
              <w:rPr>
                <w:rStyle w:val="BodyText32"/>
                <w:sz w:val="20"/>
                <w:szCs w:val="24"/>
              </w:rPr>
              <w:t>Grant</w:t>
            </w:r>
          </w:p>
        </w:tc>
      </w:tr>
      <w:tr w:rsidR="00F5348A" w:rsidRPr="00C927D9" w14:paraId="43098C2F" w14:textId="77777777" w:rsidTr="00630EA4">
        <w:trPr>
          <w:trHeight w:val="254"/>
        </w:trPr>
        <w:tc>
          <w:tcPr>
            <w:tcW w:w="3430" w:type="dxa"/>
            <w:tcBorders>
              <w:top w:val="single" w:sz="4" w:space="0" w:color="auto"/>
            </w:tcBorders>
          </w:tcPr>
          <w:p w14:paraId="386FC12F" w14:textId="77777777" w:rsidR="00F5348A" w:rsidRPr="00C927D9" w:rsidRDefault="00F5348A" w:rsidP="00BC691D">
            <w:pPr>
              <w:rPr>
                <w:rFonts w:ascii="Times New Roman" w:hAnsi="Times New Roman" w:cs="Times New Roman"/>
              </w:rPr>
            </w:pPr>
          </w:p>
        </w:tc>
        <w:tc>
          <w:tcPr>
            <w:tcW w:w="4950" w:type="dxa"/>
            <w:tcBorders>
              <w:top w:val="single" w:sz="4" w:space="0" w:color="auto"/>
            </w:tcBorders>
          </w:tcPr>
          <w:p w14:paraId="3252EB96" w14:textId="77777777" w:rsidR="00F5348A" w:rsidRPr="00C927D9" w:rsidRDefault="00F5348A" w:rsidP="00BC691D">
            <w:pPr>
              <w:rPr>
                <w:rFonts w:ascii="Times New Roman" w:hAnsi="Times New Roman" w:cs="Times New Roman"/>
              </w:rPr>
            </w:pPr>
          </w:p>
        </w:tc>
        <w:tc>
          <w:tcPr>
            <w:tcW w:w="1350" w:type="dxa"/>
            <w:tcBorders>
              <w:top w:val="single" w:sz="4" w:space="0" w:color="auto"/>
            </w:tcBorders>
            <w:vAlign w:val="center"/>
          </w:tcPr>
          <w:p w14:paraId="3224A638" w14:textId="77777777" w:rsidR="00F5348A" w:rsidRPr="00630EA4" w:rsidRDefault="00C177E3" w:rsidP="00630EA4">
            <w:pPr>
              <w:pStyle w:val="BodyText7"/>
              <w:spacing w:line="240" w:lineRule="auto"/>
              <w:ind w:firstLine="0"/>
              <w:jc w:val="center"/>
              <w:rPr>
                <w:sz w:val="22"/>
                <w:szCs w:val="24"/>
              </w:rPr>
            </w:pPr>
            <w:r w:rsidRPr="00630EA4">
              <w:rPr>
                <w:rStyle w:val="BodyText32"/>
                <w:sz w:val="22"/>
                <w:szCs w:val="24"/>
              </w:rPr>
              <w:t>$</w:t>
            </w:r>
          </w:p>
        </w:tc>
      </w:tr>
      <w:tr w:rsidR="00F5348A" w:rsidRPr="00C927D9" w14:paraId="37E6AA12" w14:textId="77777777" w:rsidTr="00630EA4">
        <w:trPr>
          <w:trHeight w:val="163"/>
        </w:trPr>
        <w:tc>
          <w:tcPr>
            <w:tcW w:w="3430" w:type="dxa"/>
          </w:tcPr>
          <w:p w14:paraId="6053B8BF" w14:textId="77777777" w:rsidR="00F5348A" w:rsidRPr="00630EA4" w:rsidRDefault="00F5348A" w:rsidP="00BC691D">
            <w:pPr>
              <w:rPr>
                <w:rFonts w:ascii="Times New Roman" w:hAnsi="Times New Roman" w:cs="Times New Roman"/>
                <w:sz w:val="22"/>
              </w:rPr>
            </w:pPr>
          </w:p>
        </w:tc>
        <w:tc>
          <w:tcPr>
            <w:tcW w:w="4950" w:type="dxa"/>
            <w:vAlign w:val="bottom"/>
          </w:tcPr>
          <w:p w14:paraId="06E350C8" w14:textId="77777777" w:rsidR="00F5348A" w:rsidRPr="00630EA4" w:rsidRDefault="00630EA4" w:rsidP="00630EA4">
            <w:pPr>
              <w:pStyle w:val="BodyText7"/>
              <w:tabs>
                <w:tab w:val="left" w:leader="dot" w:pos="4745"/>
              </w:tabs>
              <w:spacing w:line="240" w:lineRule="auto"/>
              <w:ind w:firstLine="0"/>
              <w:rPr>
                <w:sz w:val="22"/>
                <w:szCs w:val="24"/>
              </w:rPr>
            </w:pPr>
            <w:r w:rsidRPr="00630EA4">
              <w:rPr>
                <w:rStyle w:val="BodyText32"/>
                <w:sz w:val="22"/>
                <w:szCs w:val="24"/>
              </w:rPr>
              <w:t>Purchase of land</w:t>
            </w:r>
            <w:r w:rsidRPr="00630EA4">
              <w:rPr>
                <w:rStyle w:val="BodyText32"/>
                <w:sz w:val="22"/>
                <w:szCs w:val="24"/>
              </w:rPr>
              <w:tab/>
            </w:r>
          </w:p>
        </w:tc>
        <w:tc>
          <w:tcPr>
            <w:tcW w:w="1350" w:type="dxa"/>
            <w:vAlign w:val="bottom"/>
          </w:tcPr>
          <w:p w14:paraId="599EB084" w14:textId="77777777" w:rsidR="00F5348A" w:rsidRPr="00630EA4" w:rsidRDefault="00C177E3" w:rsidP="00630EA4">
            <w:pPr>
              <w:pStyle w:val="BodyText7"/>
              <w:spacing w:line="240" w:lineRule="auto"/>
              <w:ind w:right="144" w:firstLine="0"/>
              <w:jc w:val="right"/>
              <w:rPr>
                <w:sz w:val="22"/>
                <w:szCs w:val="24"/>
              </w:rPr>
            </w:pPr>
            <w:r w:rsidRPr="00630EA4">
              <w:rPr>
                <w:rStyle w:val="BodyText32"/>
                <w:sz w:val="22"/>
                <w:szCs w:val="24"/>
              </w:rPr>
              <w:t>41,670</w:t>
            </w:r>
          </w:p>
        </w:tc>
      </w:tr>
      <w:tr w:rsidR="00F5348A" w:rsidRPr="00C927D9" w14:paraId="12AA95FC" w14:textId="77777777" w:rsidTr="00630EA4">
        <w:trPr>
          <w:trHeight w:val="211"/>
        </w:trPr>
        <w:tc>
          <w:tcPr>
            <w:tcW w:w="3430" w:type="dxa"/>
          </w:tcPr>
          <w:p w14:paraId="27174085" w14:textId="77777777" w:rsidR="00F5348A" w:rsidRPr="00630EA4" w:rsidRDefault="00F5348A" w:rsidP="00BC691D">
            <w:pPr>
              <w:rPr>
                <w:rFonts w:ascii="Times New Roman" w:hAnsi="Times New Roman" w:cs="Times New Roman"/>
                <w:sz w:val="22"/>
              </w:rPr>
            </w:pPr>
          </w:p>
        </w:tc>
        <w:tc>
          <w:tcPr>
            <w:tcW w:w="4950" w:type="dxa"/>
            <w:vAlign w:val="bottom"/>
          </w:tcPr>
          <w:p w14:paraId="4212E8D6" w14:textId="77777777" w:rsidR="00F5348A" w:rsidRPr="00630EA4" w:rsidRDefault="00630EA4" w:rsidP="00630EA4">
            <w:pPr>
              <w:pStyle w:val="BodyText7"/>
              <w:tabs>
                <w:tab w:val="left" w:leader="dot" w:pos="4745"/>
              </w:tabs>
              <w:spacing w:line="240" w:lineRule="auto"/>
              <w:ind w:firstLine="0"/>
              <w:rPr>
                <w:sz w:val="22"/>
                <w:szCs w:val="24"/>
              </w:rPr>
            </w:pPr>
            <w:r w:rsidRPr="00630EA4">
              <w:rPr>
                <w:rStyle w:val="BodyText32"/>
                <w:sz w:val="22"/>
                <w:szCs w:val="24"/>
              </w:rPr>
              <w:t>Planning</w:t>
            </w:r>
            <w:r w:rsidRPr="00630EA4">
              <w:rPr>
                <w:rStyle w:val="BodyText32"/>
                <w:sz w:val="22"/>
                <w:szCs w:val="24"/>
              </w:rPr>
              <w:tab/>
            </w:r>
          </w:p>
        </w:tc>
        <w:tc>
          <w:tcPr>
            <w:tcW w:w="1350" w:type="dxa"/>
            <w:vAlign w:val="bottom"/>
          </w:tcPr>
          <w:p w14:paraId="6A7B2E42" w14:textId="77777777" w:rsidR="00F5348A" w:rsidRPr="00630EA4" w:rsidRDefault="00C177E3" w:rsidP="00630EA4">
            <w:pPr>
              <w:pStyle w:val="BodyText7"/>
              <w:spacing w:line="240" w:lineRule="auto"/>
              <w:ind w:right="144" w:firstLine="0"/>
              <w:jc w:val="right"/>
              <w:rPr>
                <w:sz w:val="22"/>
                <w:szCs w:val="24"/>
              </w:rPr>
            </w:pPr>
            <w:r w:rsidRPr="00630EA4">
              <w:rPr>
                <w:rStyle w:val="BodyText32"/>
                <w:sz w:val="22"/>
                <w:szCs w:val="24"/>
              </w:rPr>
              <w:t>125,000</w:t>
            </w:r>
          </w:p>
        </w:tc>
      </w:tr>
      <w:tr w:rsidR="00F5348A" w:rsidRPr="00C927D9" w14:paraId="3B359397" w14:textId="77777777" w:rsidTr="00630EA4">
        <w:trPr>
          <w:trHeight w:val="389"/>
        </w:trPr>
        <w:tc>
          <w:tcPr>
            <w:tcW w:w="3430" w:type="dxa"/>
          </w:tcPr>
          <w:p w14:paraId="3548AFA0" w14:textId="77777777" w:rsidR="00F5348A" w:rsidRPr="00630EA4" w:rsidRDefault="00F5348A" w:rsidP="00BC691D">
            <w:pPr>
              <w:rPr>
                <w:rFonts w:ascii="Times New Roman" w:hAnsi="Times New Roman" w:cs="Times New Roman"/>
                <w:sz w:val="22"/>
              </w:rPr>
            </w:pPr>
          </w:p>
        </w:tc>
        <w:tc>
          <w:tcPr>
            <w:tcW w:w="4950" w:type="dxa"/>
            <w:vAlign w:val="bottom"/>
          </w:tcPr>
          <w:p w14:paraId="4086671D" w14:textId="77777777" w:rsidR="00F5348A" w:rsidRPr="00630EA4" w:rsidRDefault="00C177E3" w:rsidP="00630EA4">
            <w:pPr>
              <w:pStyle w:val="BodyText7"/>
              <w:tabs>
                <w:tab w:val="left" w:leader="dot" w:pos="4745"/>
              </w:tabs>
              <w:spacing w:line="240" w:lineRule="auto"/>
              <w:ind w:left="260" w:hanging="260"/>
              <w:rPr>
                <w:sz w:val="22"/>
                <w:szCs w:val="24"/>
              </w:rPr>
            </w:pPr>
            <w:r w:rsidRPr="00630EA4">
              <w:rPr>
                <w:rStyle w:val="BodyText32"/>
                <w:sz w:val="22"/>
                <w:szCs w:val="24"/>
              </w:rPr>
              <w:t>Establishment of facilities for earl</w:t>
            </w:r>
            <w:r w:rsidR="00630EA4" w:rsidRPr="00630EA4">
              <w:rPr>
                <w:rStyle w:val="BodyText32"/>
                <w:sz w:val="22"/>
                <w:szCs w:val="24"/>
              </w:rPr>
              <w:t>y childhood— teacher education</w:t>
            </w:r>
            <w:r w:rsidR="00630EA4" w:rsidRPr="00630EA4">
              <w:rPr>
                <w:rStyle w:val="BodyText32"/>
                <w:sz w:val="22"/>
                <w:szCs w:val="24"/>
              </w:rPr>
              <w:tab/>
            </w:r>
          </w:p>
        </w:tc>
        <w:tc>
          <w:tcPr>
            <w:tcW w:w="1350" w:type="dxa"/>
            <w:tcBorders>
              <w:bottom w:val="single" w:sz="4" w:space="0" w:color="auto"/>
            </w:tcBorders>
            <w:vAlign w:val="bottom"/>
          </w:tcPr>
          <w:p w14:paraId="7F2EA324" w14:textId="77777777" w:rsidR="00F5348A" w:rsidRPr="00630EA4" w:rsidRDefault="00C177E3" w:rsidP="00630EA4">
            <w:pPr>
              <w:pStyle w:val="BodyText7"/>
              <w:spacing w:line="240" w:lineRule="auto"/>
              <w:ind w:right="144" w:firstLine="0"/>
              <w:jc w:val="right"/>
              <w:rPr>
                <w:sz w:val="22"/>
                <w:szCs w:val="24"/>
              </w:rPr>
            </w:pPr>
            <w:r w:rsidRPr="00630EA4">
              <w:rPr>
                <w:rStyle w:val="BodyText32"/>
                <w:sz w:val="22"/>
                <w:szCs w:val="24"/>
              </w:rPr>
              <w:t>255,600</w:t>
            </w:r>
          </w:p>
        </w:tc>
      </w:tr>
      <w:tr w:rsidR="00F5348A" w:rsidRPr="00C927D9" w14:paraId="786496F3" w14:textId="77777777" w:rsidTr="00630EA4">
        <w:trPr>
          <w:trHeight w:val="317"/>
        </w:trPr>
        <w:tc>
          <w:tcPr>
            <w:tcW w:w="3430" w:type="dxa"/>
          </w:tcPr>
          <w:p w14:paraId="116BD6E8" w14:textId="77777777" w:rsidR="00F5348A" w:rsidRPr="00630EA4" w:rsidRDefault="00F5348A" w:rsidP="00BC691D">
            <w:pPr>
              <w:rPr>
                <w:rFonts w:ascii="Times New Roman" w:hAnsi="Times New Roman" w:cs="Times New Roman"/>
                <w:sz w:val="22"/>
              </w:rPr>
            </w:pPr>
          </w:p>
        </w:tc>
        <w:tc>
          <w:tcPr>
            <w:tcW w:w="4950" w:type="dxa"/>
            <w:vAlign w:val="bottom"/>
          </w:tcPr>
          <w:p w14:paraId="71204DF5" w14:textId="77777777" w:rsidR="00F5348A" w:rsidRPr="00630EA4" w:rsidRDefault="00F5348A" w:rsidP="00630EA4">
            <w:pPr>
              <w:tabs>
                <w:tab w:val="left" w:leader="dot" w:pos="4745"/>
              </w:tabs>
              <w:rPr>
                <w:rFonts w:ascii="Times New Roman" w:hAnsi="Times New Roman" w:cs="Times New Roman"/>
                <w:sz w:val="22"/>
              </w:rPr>
            </w:pPr>
          </w:p>
        </w:tc>
        <w:tc>
          <w:tcPr>
            <w:tcW w:w="1350" w:type="dxa"/>
            <w:tcBorders>
              <w:top w:val="single" w:sz="4" w:space="0" w:color="auto"/>
              <w:bottom w:val="single" w:sz="4" w:space="0" w:color="auto"/>
            </w:tcBorders>
            <w:vAlign w:val="bottom"/>
          </w:tcPr>
          <w:p w14:paraId="7F5B9B5F" w14:textId="77777777" w:rsidR="00F5348A" w:rsidRPr="00630EA4" w:rsidRDefault="00C177E3" w:rsidP="00630EA4">
            <w:pPr>
              <w:pStyle w:val="BodyText7"/>
              <w:spacing w:line="240" w:lineRule="auto"/>
              <w:ind w:right="144" w:firstLine="0"/>
              <w:jc w:val="right"/>
              <w:rPr>
                <w:sz w:val="22"/>
                <w:szCs w:val="24"/>
              </w:rPr>
            </w:pPr>
            <w:r w:rsidRPr="00630EA4">
              <w:rPr>
                <w:rStyle w:val="BodyText32"/>
                <w:sz w:val="22"/>
                <w:szCs w:val="24"/>
              </w:rPr>
              <w:t>13,040,000</w:t>
            </w:r>
          </w:p>
        </w:tc>
      </w:tr>
      <w:tr w:rsidR="00F5348A" w:rsidRPr="00C927D9" w14:paraId="2CD1EB8B" w14:textId="77777777" w:rsidTr="00630EA4">
        <w:trPr>
          <w:trHeight w:val="298"/>
        </w:trPr>
        <w:tc>
          <w:tcPr>
            <w:tcW w:w="3430" w:type="dxa"/>
            <w:tcBorders>
              <w:bottom w:val="single" w:sz="4" w:space="0" w:color="auto"/>
            </w:tcBorders>
          </w:tcPr>
          <w:p w14:paraId="45FFE9D4" w14:textId="77777777" w:rsidR="00F5348A" w:rsidRPr="00630EA4" w:rsidRDefault="00F5348A" w:rsidP="00BC691D">
            <w:pPr>
              <w:rPr>
                <w:rFonts w:ascii="Times New Roman" w:hAnsi="Times New Roman" w:cs="Times New Roman"/>
                <w:sz w:val="22"/>
              </w:rPr>
            </w:pPr>
          </w:p>
        </w:tc>
        <w:tc>
          <w:tcPr>
            <w:tcW w:w="4950" w:type="dxa"/>
            <w:tcBorders>
              <w:bottom w:val="single" w:sz="4" w:space="0" w:color="auto"/>
            </w:tcBorders>
            <w:vAlign w:val="bottom"/>
          </w:tcPr>
          <w:p w14:paraId="05BA461B" w14:textId="77777777" w:rsidR="00F5348A" w:rsidRPr="00630EA4" w:rsidRDefault="00F5348A" w:rsidP="00630EA4">
            <w:pPr>
              <w:tabs>
                <w:tab w:val="left" w:leader="dot" w:pos="4745"/>
              </w:tabs>
              <w:rPr>
                <w:rFonts w:ascii="Times New Roman" w:hAnsi="Times New Roman" w:cs="Times New Roman"/>
                <w:sz w:val="22"/>
              </w:rPr>
            </w:pPr>
          </w:p>
        </w:tc>
        <w:tc>
          <w:tcPr>
            <w:tcW w:w="1350" w:type="dxa"/>
            <w:tcBorders>
              <w:top w:val="single" w:sz="4" w:space="0" w:color="auto"/>
              <w:bottom w:val="single" w:sz="4" w:space="0" w:color="auto"/>
            </w:tcBorders>
            <w:vAlign w:val="bottom"/>
          </w:tcPr>
          <w:p w14:paraId="5620365A" w14:textId="77777777" w:rsidR="00F5348A" w:rsidRPr="00630EA4" w:rsidRDefault="00C177E3" w:rsidP="00630EA4">
            <w:pPr>
              <w:pStyle w:val="BodyText7"/>
              <w:spacing w:line="240" w:lineRule="auto"/>
              <w:ind w:right="144" w:firstLine="0"/>
              <w:jc w:val="right"/>
              <w:rPr>
                <w:sz w:val="22"/>
                <w:szCs w:val="24"/>
              </w:rPr>
            </w:pPr>
            <w:r w:rsidRPr="00630EA4">
              <w:rPr>
                <w:rStyle w:val="BodyText32"/>
                <w:sz w:val="22"/>
                <w:szCs w:val="24"/>
              </w:rPr>
              <w:t>19,043,900</w:t>
            </w:r>
          </w:p>
        </w:tc>
      </w:tr>
      <w:tr w:rsidR="00F5348A" w:rsidRPr="00C927D9" w14:paraId="435B1D44" w14:textId="77777777" w:rsidTr="00630EA4">
        <w:trPr>
          <w:trHeight w:val="259"/>
        </w:trPr>
        <w:tc>
          <w:tcPr>
            <w:tcW w:w="3430" w:type="dxa"/>
            <w:tcBorders>
              <w:top w:val="single" w:sz="4" w:space="0" w:color="auto"/>
            </w:tcBorders>
          </w:tcPr>
          <w:p w14:paraId="0C460CF7" w14:textId="77777777" w:rsidR="00F5348A" w:rsidRPr="00630EA4" w:rsidRDefault="00C177E3" w:rsidP="00BC691D">
            <w:pPr>
              <w:pStyle w:val="BodyText7"/>
              <w:spacing w:line="240" w:lineRule="auto"/>
              <w:ind w:firstLine="0"/>
              <w:rPr>
                <w:sz w:val="22"/>
                <w:szCs w:val="24"/>
              </w:rPr>
            </w:pPr>
            <w:r w:rsidRPr="00630EA4">
              <w:rPr>
                <w:rStyle w:val="BodyText32"/>
                <w:sz w:val="22"/>
                <w:szCs w:val="24"/>
              </w:rPr>
              <w:t>Tasmania—</w:t>
            </w:r>
          </w:p>
        </w:tc>
        <w:tc>
          <w:tcPr>
            <w:tcW w:w="4950" w:type="dxa"/>
            <w:tcBorders>
              <w:top w:val="single" w:sz="4" w:space="0" w:color="auto"/>
            </w:tcBorders>
            <w:vAlign w:val="bottom"/>
          </w:tcPr>
          <w:p w14:paraId="766C0E8F" w14:textId="77777777" w:rsidR="00F5348A" w:rsidRPr="00630EA4" w:rsidRDefault="00F5348A" w:rsidP="00630EA4">
            <w:pPr>
              <w:tabs>
                <w:tab w:val="left" w:leader="dot" w:pos="4745"/>
              </w:tabs>
              <w:rPr>
                <w:rFonts w:ascii="Times New Roman" w:hAnsi="Times New Roman" w:cs="Times New Roman"/>
                <w:sz w:val="22"/>
              </w:rPr>
            </w:pPr>
          </w:p>
        </w:tc>
        <w:tc>
          <w:tcPr>
            <w:tcW w:w="1350" w:type="dxa"/>
            <w:tcBorders>
              <w:top w:val="single" w:sz="4" w:space="0" w:color="auto"/>
            </w:tcBorders>
            <w:vAlign w:val="bottom"/>
          </w:tcPr>
          <w:p w14:paraId="2A7771F2" w14:textId="77777777" w:rsidR="00F5348A" w:rsidRPr="00630EA4" w:rsidRDefault="00F5348A" w:rsidP="00630EA4">
            <w:pPr>
              <w:ind w:right="144"/>
              <w:jc w:val="right"/>
              <w:rPr>
                <w:rFonts w:ascii="Times New Roman" w:hAnsi="Times New Roman" w:cs="Times New Roman"/>
                <w:sz w:val="22"/>
              </w:rPr>
            </w:pPr>
          </w:p>
        </w:tc>
      </w:tr>
      <w:tr w:rsidR="00630EA4" w:rsidRPr="00C927D9" w14:paraId="737E6ED8" w14:textId="77777777" w:rsidTr="00630EA4">
        <w:trPr>
          <w:trHeight w:val="192"/>
        </w:trPr>
        <w:tc>
          <w:tcPr>
            <w:tcW w:w="3430" w:type="dxa"/>
            <w:vMerge w:val="restart"/>
          </w:tcPr>
          <w:p w14:paraId="197E9711" w14:textId="77777777" w:rsidR="00630EA4" w:rsidRPr="00630EA4" w:rsidRDefault="00630EA4" w:rsidP="00630EA4">
            <w:pPr>
              <w:pStyle w:val="BodyText7"/>
              <w:spacing w:line="240" w:lineRule="auto"/>
              <w:ind w:left="540" w:hanging="270"/>
              <w:rPr>
                <w:sz w:val="22"/>
                <w:szCs w:val="24"/>
              </w:rPr>
            </w:pPr>
            <w:r w:rsidRPr="00630EA4">
              <w:rPr>
                <w:rStyle w:val="BodyText32"/>
                <w:sz w:val="22"/>
                <w:szCs w:val="24"/>
              </w:rPr>
              <w:t>Tasmanian College of Advanced Education</w:t>
            </w:r>
          </w:p>
        </w:tc>
        <w:tc>
          <w:tcPr>
            <w:tcW w:w="4950" w:type="dxa"/>
            <w:vAlign w:val="bottom"/>
          </w:tcPr>
          <w:p w14:paraId="28762717" w14:textId="77777777" w:rsidR="00630EA4" w:rsidRPr="00630EA4" w:rsidRDefault="00630EA4" w:rsidP="00630EA4">
            <w:pPr>
              <w:pStyle w:val="BodyText7"/>
              <w:tabs>
                <w:tab w:val="left" w:leader="dot" w:pos="4745"/>
              </w:tabs>
              <w:spacing w:line="240" w:lineRule="auto"/>
              <w:ind w:firstLine="0"/>
              <w:rPr>
                <w:sz w:val="22"/>
                <w:szCs w:val="24"/>
              </w:rPr>
            </w:pPr>
            <w:r w:rsidRPr="00630EA4">
              <w:rPr>
                <w:rStyle w:val="BodyText32"/>
                <w:sz w:val="22"/>
                <w:szCs w:val="24"/>
              </w:rPr>
              <w:t>Completion of building for school of education</w:t>
            </w:r>
            <w:r w:rsidRPr="00630EA4">
              <w:rPr>
                <w:rStyle w:val="BodyText32"/>
                <w:sz w:val="22"/>
                <w:szCs w:val="24"/>
              </w:rPr>
              <w:tab/>
            </w:r>
          </w:p>
        </w:tc>
        <w:tc>
          <w:tcPr>
            <w:tcW w:w="1350" w:type="dxa"/>
            <w:vAlign w:val="bottom"/>
          </w:tcPr>
          <w:p w14:paraId="57C674DF" w14:textId="77777777" w:rsidR="00630EA4" w:rsidRPr="00630EA4" w:rsidRDefault="00630EA4" w:rsidP="00630EA4">
            <w:pPr>
              <w:pStyle w:val="BodyText7"/>
              <w:spacing w:line="240" w:lineRule="auto"/>
              <w:ind w:right="144" w:firstLine="0"/>
              <w:jc w:val="right"/>
              <w:rPr>
                <w:sz w:val="22"/>
                <w:szCs w:val="24"/>
              </w:rPr>
            </w:pPr>
            <w:r w:rsidRPr="00630EA4">
              <w:rPr>
                <w:rStyle w:val="BodyText32"/>
                <w:sz w:val="22"/>
                <w:szCs w:val="24"/>
              </w:rPr>
              <w:t>208,330</w:t>
            </w:r>
          </w:p>
        </w:tc>
      </w:tr>
      <w:tr w:rsidR="00630EA4" w:rsidRPr="00C927D9" w14:paraId="2DC7BFFA" w14:textId="77777777" w:rsidTr="00630EA4">
        <w:trPr>
          <w:trHeight w:val="168"/>
        </w:trPr>
        <w:tc>
          <w:tcPr>
            <w:tcW w:w="3430" w:type="dxa"/>
            <w:vMerge/>
          </w:tcPr>
          <w:p w14:paraId="546F3A85" w14:textId="77777777" w:rsidR="00630EA4" w:rsidRPr="00630EA4" w:rsidRDefault="00630EA4" w:rsidP="00BC691D">
            <w:pPr>
              <w:pStyle w:val="BodyText7"/>
              <w:spacing w:line="240" w:lineRule="auto"/>
              <w:ind w:firstLine="0"/>
              <w:rPr>
                <w:sz w:val="22"/>
                <w:szCs w:val="24"/>
              </w:rPr>
            </w:pPr>
          </w:p>
        </w:tc>
        <w:tc>
          <w:tcPr>
            <w:tcW w:w="4950" w:type="dxa"/>
            <w:vAlign w:val="bottom"/>
          </w:tcPr>
          <w:p w14:paraId="4A24E971" w14:textId="77777777" w:rsidR="00630EA4" w:rsidRPr="00630EA4" w:rsidRDefault="00630EA4" w:rsidP="00630EA4">
            <w:pPr>
              <w:pStyle w:val="BodyText7"/>
              <w:tabs>
                <w:tab w:val="left" w:leader="dot" w:pos="4745"/>
              </w:tabs>
              <w:spacing w:line="240" w:lineRule="auto"/>
              <w:ind w:firstLine="0"/>
              <w:rPr>
                <w:sz w:val="22"/>
                <w:szCs w:val="24"/>
              </w:rPr>
            </w:pPr>
            <w:r w:rsidRPr="00630EA4">
              <w:rPr>
                <w:rStyle w:val="BodyText32"/>
                <w:sz w:val="22"/>
                <w:szCs w:val="24"/>
              </w:rPr>
              <w:t>Completion of building for school of engineering</w:t>
            </w:r>
            <w:r w:rsidRPr="00630EA4">
              <w:rPr>
                <w:rStyle w:val="BodyText32"/>
                <w:sz w:val="22"/>
                <w:szCs w:val="24"/>
              </w:rPr>
              <w:tab/>
            </w:r>
          </w:p>
        </w:tc>
        <w:tc>
          <w:tcPr>
            <w:tcW w:w="1350" w:type="dxa"/>
            <w:vAlign w:val="bottom"/>
          </w:tcPr>
          <w:p w14:paraId="051C67D3" w14:textId="77777777" w:rsidR="00630EA4" w:rsidRPr="00630EA4" w:rsidRDefault="00630EA4" w:rsidP="00630EA4">
            <w:pPr>
              <w:pStyle w:val="BodyText7"/>
              <w:spacing w:line="240" w:lineRule="auto"/>
              <w:ind w:right="144" w:firstLine="0"/>
              <w:jc w:val="right"/>
              <w:rPr>
                <w:sz w:val="22"/>
                <w:szCs w:val="24"/>
              </w:rPr>
            </w:pPr>
            <w:r w:rsidRPr="00630EA4">
              <w:rPr>
                <w:rStyle w:val="BodyText32"/>
                <w:sz w:val="22"/>
                <w:szCs w:val="24"/>
              </w:rPr>
              <w:t>212,500</w:t>
            </w:r>
          </w:p>
        </w:tc>
      </w:tr>
      <w:tr w:rsidR="00F5348A" w:rsidRPr="00C927D9" w14:paraId="25FDF5AA" w14:textId="77777777" w:rsidTr="00630EA4">
        <w:trPr>
          <w:trHeight w:val="178"/>
        </w:trPr>
        <w:tc>
          <w:tcPr>
            <w:tcW w:w="3430" w:type="dxa"/>
          </w:tcPr>
          <w:p w14:paraId="631CA7BE" w14:textId="77777777" w:rsidR="00F5348A" w:rsidRPr="00630EA4" w:rsidRDefault="00F5348A" w:rsidP="00BC691D">
            <w:pPr>
              <w:rPr>
                <w:rFonts w:ascii="Times New Roman" w:hAnsi="Times New Roman" w:cs="Times New Roman"/>
                <w:sz w:val="22"/>
              </w:rPr>
            </w:pPr>
          </w:p>
        </w:tc>
        <w:tc>
          <w:tcPr>
            <w:tcW w:w="4950" w:type="dxa"/>
            <w:vAlign w:val="bottom"/>
          </w:tcPr>
          <w:p w14:paraId="5D5C20A1" w14:textId="77777777" w:rsidR="00F5348A" w:rsidRPr="00630EA4" w:rsidRDefault="00C177E3" w:rsidP="00630EA4">
            <w:pPr>
              <w:pStyle w:val="BodyText7"/>
              <w:tabs>
                <w:tab w:val="left" w:leader="dot" w:pos="4745"/>
              </w:tabs>
              <w:spacing w:line="240" w:lineRule="auto"/>
              <w:ind w:firstLine="0"/>
              <w:rPr>
                <w:sz w:val="22"/>
                <w:szCs w:val="24"/>
              </w:rPr>
            </w:pPr>
            <w:r w:rsidRPr="00630EA4">
              <w:rPr>
                <w:rStyle w:val="BodyText32"/>
                <w:sz w:val="22"/>
                <w:szCs w:val="24"/>
              </w:rPr>
              <w:t>Completion of r</w:t>
            </w:r>
            <w:r w:rsidR="00630EA4" w:rsidRPr="00630EA4">
              <w:rPr>
                <w:rStyle w:val="BodyText32"/>
                <w:sz w:val="22"/>
                <w:szCs w:val="24"/>
              </w:rPr>
              <w:t>esource materials building</w:t>
            </w:r>
            <w:r w:rsidR="00630EA4" w:rsidRPr="00630EA4">
              <w:rPr>
                <w:rStyle w:val="BodyText32"/>
                <w:sz w:val="22"/>
                <w:szCs w:val="24"/>
              </w:rPr>
              <w:tab/>
            </w:r>
          </w:p>
        </w:tc>
        <w:tc>
          <w:tcPr>
            <w:tcW w:w="1350" w:type="dxa"/>
            <w:vAlign w:val="bottom"/>
          </w:tcPr>
          <w:p w14:paraId="325C9CF3" w14:textId="77777777" w:rsidR="00F5348A" w:rsidRPr="00630EA4" w:rsidRDefault="00C177E3" w:rsidP="00630EA4">
            <w:pPr>
              <w:pStyle w:val="BodyText7"/>
              <w:spacing w:line="240" w:lineRule="auto"/>
              <w:ind w:right="144" w:firstLine="0"/>
              <w:jc w:val="right"/>
              <w:rPr>
                <w:sz w:val="22"/>
                <w:szCs w:val="24"/>
              </w:rPr>
            </w:pPr>
            <w:r w:rsidRPr="00630EA4">
              <w:rPr>
                <w:rStyle w:val="BodyText32"/>
                <w:sz w:val="22"/>
                <w:szCs w:val="24"/>
              </w:rPr>
              <w:t>218,330</w:t>
            </w:r>
          </w:p>
        </w:tc>
      </w:tr>
      <w:tr w:rsidR="00F5348A" w:rsidRPr="00C927D9" w14:paraId="1D7FAA80" w14:textId="77777777" w:rsidTr="00630EA4">
        <w:trPr>
          <w:trHeight w:val="163"/>
        </w:trPr>
        <w:tc>
          <w:tcPr>
            <w:tcW w:w="3430" w:type="dxa"/>
          </w:tcPr>
          <w:p w14:paraId="1AC63701" w14:textId="77777777" w:rsidR="00F5348A" w:rsidRPr="00630EA4" w:rsidRDefault="00F5348A" w:rsidP="00BC691D">
            <w:pPr>
              <w:rPr>
                <w:rFonts w:ascii="Times New Roman" w:hAnsi="Times New Roman" w:cs="Times New Roman"/>
                <w:sz w:val="22"/>
              </w:rPr>
            </w:pPr>
          </w:p>
        </w:tc>
        <w:tc>
          <w:tcPr>
            <w:tcW w:w="4950" w:type="dxa"/>
            <w:vAlign w:val="bottom"/>
          </w:tcPr>
          <w:p w14:paraId="4138D656" w14:textId="77777777" w:rsidR="00F5348A" w:rsidRPr="00630EA4" w:rsidRDefault="00C177E3" w:rsidP="00630EA4">
            <w:pPr>
              <w:pStyle w:val="BodyText7"/>
              <w:tabs>
                <w:tab w:val="left" w:leader="dot" w:pos="4745"/>
              </w:tabs>
              <w:spacing w:line="240" w:lineRule="auto"/>
              <w:ind w:firstLine="0"/>
              <w:rPr>
                <w:sz w:val="22"/>
                <w:szCs w:val="24"/>
              </w:rPr>
            </w:pPr>
            <w:r w:rsidRPr="00630EA4">
              <w:rPr>
                <w:rStyle w:val="BodyText32"/>
                <w:sz w:val="22"/>
                <w:szCs w:val="24"/>
              </w:rPr>
              <w:t>Erection of appl</w:t>
            </w:r>
            <w:r w:rsidR="00630EA4" w:rsidRPr="00630EA4">
              <w:rPr>
                <w:rStyle w:val="BodyText32"/>
                <w:sz w:val="22"/>
                <w:szCs w:val="24"/>
              </w:rPr>
              <w:t>ied science building—Stage 1</w:t>
            </w:r>
            <w:r w:rsidR="00630EA4" w:rsidRPr="00630EA4">
              <w:rPr>
                <w:rStyle w:val="BodyText32"/>
                <w:sz w:val="22"/>
                <w:szCs w:val="24"/>
              </w:rPr>
              <w:tab/>
            </w:r>
          </w:p>
        </w:tc>
        <w:tc>
          <w:tcPr>
            <w:tcW w:w="1350" w:type="dxa"/>
            <w:vAlign w:val="bottom"/>
          </w:tcPr>
          <w:p w14:paraId="3C838B31" w14:textId="77777777" w:rsidR="00F5348A" w:rsidRPr="00630EA4" w:rsidRDefault="00C177E3" w:rsidP="00630EA4">
            <w:pPr>
              <w:pStyle w:val="BodyText7"/>
              <w:spacing w:line="240" w:lineRule="auto"/>
              <w:ind w:right="144" w:firstLine="0"/>
              <w:jc w:val="right"/>
              <w:rPr>
                <w:sz w:val="22"/>
                <w:szCs w:val="24"/>
              </w:rPr>
            </w:pPr>
            <w:r w:rsidRPr="00630EA4">
              <w:rPr>
                <w:rStyle w:val="BodyText32"/>
                <w:sz w:val="22"/>
                <w:szCs w:val="24"/>
              </w:rPr>
              <w:t>1,059,160</w:t>
            </w:r>
          </w:p>
        </w:tc>
      </w:tr>
      <w:tr w:rsidR="00F5348A" w:rsidRPr="00C927D9" w14:paraId="3CA0847B" w14:textId="77777777" w:rsidTr="00630EA4">
        <w:trPr>
          <w:trHeight w:val="346"/>
        </w:trPr>
        <w:tc>
          <w:tcPr>
            <w:tcW w:w="3430" w:type="dxa"/>
          </w:tcPr>
          <w:p w14:paraId="45BC9FDB" w14:textId="77777777" w:rsidR="00F5348A" w:rsidRPr="00630EA4" w:rsidRDefault="00F5348A" w:rsidP="00BC691D">
            <w:pPr>
              <w:rPr>
                <w:rFonts w:ascii="Times New Roman" w:hAnsi="Times New Roman" w:cs="Times New Roman"/>
                <w:sz w:val="22"/>
              </w:rPr>
            </w:pPr>
          </w:p>
        </w:tc>
        <w:tc>
          <w:tcPr>
            <w:tcW w:w="4950" w:type="dxa"/>
            <w:vAlign w:val="bottom"/>
          </w:tcPr>
          <w:p w14:paraId="704D669A" w14:textId="77777777" w:rsidR="00F5348A" w:rsidRPr="00630EA4" w:rsidRDefault="00C177E3" w:rsidP="00630EA4">
            <w:pPr>
              <w:pStyle w:val="BodyText7"/>
              <w:tabs>
                <w:tab w:val="left" w:leader="dot" w:pos="4745"/>
              </w:tabs>
              <w:spacing w:line="240" w:lineRule="auto"/>
              <w:ind w:left="260" w:hanging="260"/>
              <w:rPr>
                <w:sz w:val="22"/>
                <w:szCs w:val="24"/>
              </w:rPr>
            </w:pPr>
            <w:r w:rsidRPr="00630EA4">
              <w:rPr>
                <w:rStyle w:val="BodyText32"/>
                <w:sz w:val="22"/>
                <w:szCs w:val="24"/>
              </w:rPr>
              <w:t xml:space="preserve">Erection of auditorium and general </w:t>
            </w:r>
            <w:r w:rsidR="00630EA4" w:rsidRPr="00630EA4">
              <w:rPr>
                <w:rStyle w:val="BodyText32"/>
                <w:sz w:val="22"/>
                <w:szCs w:val="24"/>
              </w:rPr>
              <w:t>purpose building— Newnham site</w:t>
            </w:r>
            <w:r w:rsidR="00630EA4" w:rsidRPr="00630EA4">
              <w:rPr>
                <w:rStyle w:val="BodyText32"/>
                <w:sz w:val="22"/>
                <w:szCs w:val="24"/>
              </w:rPr>
              <w:tab/>
            </w:r>
          </w:p>
        </w:tc>
        <w:tc>
          <w:tcPr>
            <w:tcW w:w="1350" w:type="dxa"/>
            <w:vAlign w:val="bottom"/>
          </w:tcPr>
          <w:p w14:paraId="64661E2D" w14:textId="77777777" w:rsidR="00F5348A" w:rsidRPr="00630EA4" w:rsidRDefault="00C177E3" w:rsidP="00630EA4">
            <w:pPr>
              <w:pStyle w:val="BodyText7"/>
              <w:spacing w:line="240" w:lineRule="auto"/>
              <w:ind w:right="144" w:firstLine="0"/>
              <w:jc w:val="right"/>
              <w:rPr>
                <w:sz w:val="22"/>
                <w:szCs w:val="24"/>
              </w:rPr>
            </w:pPr>
            <w:r w:rsidRPr="00630EA4">
              <w:rPr>
                <w:rStyle w:val="BodyText32"/>
                <w:sz w:val="22"/>
                <w:szCs w:val="24"/>
              </w:rPr>
              <w:t>892,500</w:t>
            </w:r>
          </w:p>
        </w:tc>
      </w:tr>
      <w:tr w:rsidR="00F5348A" w:rsidRPr="00C927D9" w14:paraId="3CEA2EC1" w14:textId="77777777" w:rsidTr="00630EA4">
        <w:trPr>
          <w:trHeight w:val="317"/>
        </w:trPr>
        <w:tc>
          <w:tcPr>
            <w:tcW w:w="3430" w:type="dxa"/>
          </w:tcPr>
          <w:p w14:paraId="75073E3E" w14:textId="77777777" w:rsidR="00F5348A" w:rsidRPr="00630EA4" w:rsidRDefault="00F5348A" w:rsidP="00BC691D">
            <w:pPr>
              <w:rPr>
                <w:rFonts w:ascii="Times New Roman" w:hAnsi="Times New Roman" w:cs="Times New Roman"/>
                <w:sz w:val="22"/>
              </w:rPr>
            </w:pPr>
          </w:p>
        </w:tc>
        <w:tc>
          <w:tcPr>
            <w:tcW w:w="4950" w:type="dxa"/>
            <w:vAlign w:val="bottom"/>
          </w:tcPr>
          <w:p w14:paraId="31EBCF61" w14:textId="77777777" w:rsidR="00F5348A" w:rsidRPr="00630EA4" w:rsidRDefault="00C177E3" w:rsidP="00630EA4">
            <w:pPr>
              <w:pStyle w:val="BodyText7"/>
              <w:tabs>
                <w:tab w:val="left" w:leader="dot" w:pos="4745"/>
              </w:tabs>
              <w:spacing w:line="240" w:lineRule="auto"/>
              <w:ind w:left="260" w:hanging="260"/>
              <w:rPr>
                <w:sz w:val="22"/>
                <w:szCs w:val="24"/>
              </w:rPr>
            </w:pPr>
            <w:r w:rsidRPr="00630EA4">
              <w:rPr>
                <w:rStyle w:val="BodyText32"/>
                <w:sz w:val="22"/>
                <w:szCs w:val="24"/>
              </w:rPr>
              <w:t xml:space="preserve">Erection of building for school </w:t>
            </w:r>
            <w:r w:rsidR="00630EA4" w:rsidRPr="00630EA4">
              <w:rPr>
                <w:rStyle w:val="BodyText32"/>
                <w:sz w:val="22"/>
                <w:szCs w:val="24"/>
              </w:rPr>
              <w:t>of business and administration</w:t>
            </w:r>
            <w:r w:rsidR="00630EA4" w:rsidRPr="00630EA4">
              <w:rPr>
                <w:rStyle w:val="BodyText32"/>
                <w:sz w:val="22"/>
                <w:szCs w:val="24"/>
              </w:rPr>
              <w:tab/>
            </w:r>
          </w:p>
        </w:tc>
        <w:tc>
          <w:tcPr>
            <w:tcW w:w="1350" w:type="dxa"/>
            <w:vAlign w:val="bottom"/>
          </w:tcPr>
          <w:p w14:paraId="3E7F83A5" w14:textId="77777777" w:rsidR="00F5348A" w:rsidRPr="00630EA4" w:rsidRDefault="00C177E3" w:rsidP="00630EA4">
            <w:pPr>
              <w:pStyle w:val="BodyText7"/>
              <w:spacing w:line="240" w:lineRule="auto"/>
              <w:ind w:right="144" w:firstLine="0"/>
              <w:jc w:val="right"/>
              <w:rPr>
                <w:sz w:val="22"/>
                <w:szCs w:val="24"/>
              </w:rPr>
            </w:pPr>
            <w:r w:rsidRPr="00630EA4">
              <w:rPr>
                <w:rStyle w:val="BodyText32"/>
                <w:sz w:val="22"/>
                <w:szCs w:val="24"/>
              </w:rPr>
              <w:t>833,330</w:t>
            </w:r>
          </w:p>
        </w:tc>
      </w:tr>
      <w:tr w:rsidR="00F5348A" w:rsidRPr="00C927D9" w14:paraId="6F0A0A46" w14:textId="77777777" w:rsidTr="00630EA4">
        <w:trPr>
          <w:trHeight w:val="178"/>
        </w:trPr>
        <w:tc>
          <w:tcPr>
            <w:tcW w:w="3430" w:type="dxa"/>
          </w:tcPr>
          <w:p w14:paraId="7F106578" w14:textId="77777777" w:rsidR="00F5348A" w:rsidRPr="00630EA4" w:rsidRDefault="00F5348A" w:rsidP="00BC691D">
            <w:pPr>
              <w:rPr>
                <w:rFonts w:ascii="Times New Roman" w:hAnsi="Times New Roman" w:cs="Times New Roman"/>
                <w:sz w:val="22"/>
              </w:rPr>
            </w:pPr>
          </w:p>
        </w:tc>
        <w:tc>
          <w:tcPr>
            <w:tcW w:w="4950" w:type="dxa"/>
            <w:vAlign w:val="bottom"/>
          </w:tcPr>
          <w:p w14:paraId="3311B81D" w14:textId="77777777" w:rsidR="00F5348A" w:rsidRPr="00630EA4" w:rsidRDefault="00C177E3" w:rsidP="00630EA4">
            <w:pPr>
              <w:pStyle w:val="BodyText7"/>
              <w:tabs>
                <w:tab w:val="left" w:leader="dot" w:pos="4745"/>
              </w:tabs>
              <w:spacing w:line="240" w:lineRule="auto"/>
              <w:ind w:firstLine="0"/>
              <w:rPr>
                <w:sz w:val="22"/>
                <w:szCs w:val="24"/>
              </w:rPr>
            </w:pPr>
            <w:r w:rsidRPr="00630EA4">
              <w:rPr>
                <w:rStyle w:val="BodyText32"/>
                <w:sz w:val="22"/>
                <w:szCs w:val="24"/>
              </w:rPr>
              <w:t>Erection of p</w:t>
            </w:r>
            <w:r w:rsidR="00630EA4" w:rsidRPr="00630EA4">
              <w:rPr>
                <w:rStyle w:val="BodyText32"/>
                <w:sz w:val="22"/>
                <w:szCs w:val="24"/>
              </w:rPr>
              <w:t>hysical education centre</w:t>
            </w:r>
            <w:r w:rsidR="00630EA4" w:rsidRPr="00630EA4">
              <w:rPr>
                <w:rStyle w:val="BodyText32"/>
                <w:sz w:val="22"/>
                <w:szCs w:val="24"/>
              </w:rPr>
              <w:tab/>
            </w:r>
          </w:p>
        </w:tc>
        <w:tc>
          <w:tcPr>
            <w:tcW w:w="1350" w:type="dxa"/>
            <w:vAlign w:val="bottom"/>
          </w:tcPr>
          <w:p w14:paraId="49D0EC67" w14:textId="77777777" w:rsidR="00F5348A" w:rsidRPr="00630EA4" w:rsidRDefault="00C177E3" w:rsidP="00630EA4">
            <w:pPr>
              <w:pStyle w:val="BodyText7"/>
              <w:spacing w:line="240" w:lineRule="auto"/>
              <w:ind w:right="144" w:firstLine="0"/>
              <w:jc w:val="right"/>
              <w:rPr>
                <w:sz w:val="22"/>
                <w:szCs w:val="24"/>
              </w:rPr>
            </w:pPr>
            <w:r w:rsidRPr="00630EA4">
              <w:rPr>
                <w:rStyle w:val="BodyText32"/>
                <w:sz w:val="22"/>
                <w:szCs w:val="24"/>
              </w:rPr>
              <w:t>850,420</w:t>
            </w:r>
          </w:p>
        </w:tc>
      </w:tr>
      <w:tr w:rsidR="00F5348A" w:rsidRPr="00C927D9" w14:paraId="7341CF23" w14:textId="77777777" w:rsidTr="00630EA4">
        <w:trPr>
          <w:trHeight w:val="168"/>
        </w:trPr>
        <w:tc>
          <w:tcPr>
            <w:tcW w:w="3430" w:type="dxa"/>
          </w:tcPr>
          <w:p w14:paraId="6F391DFB" w14:textId="77777777" w:rsidR="00F5348A" w:rsidRPr="00630EA4" w:rsidRDefault="00F5348A" w:rsidP="00BC691D">
            <w:pPr>
              <w:rPr>
                <w:rFonts w:ascii="Times New Roman" w:hAnsi="Times New Roman" w:cs="Times New Roman"/>
                <w:sz w:val="22"/>
              </w:rPr>
            </w:pPr>
          </w:p>
        </w:tc>
        <w:tc>
          <w:tcPr>
            <w:tcW w:w="4950" w:type="dxa"/>
            <w:vAlign w:val="bottom"/>
          </w:tcPr>
          <w:p w14:paraId="7D401E71" w14:textId="77777777" w:rsidR="00F5348A" w:rsidRPr="00630EA4" w:rsidRDefault="00C177E3" w:rsidP="00630EA4">
            <w:pPr>
              <w:pStyle w:val="BodyText7"/>
              <w:tabs>
                <w:tab w:val="left" w:leader="dot" w:pos="4745"/>
              </w:tabs>
              <w:spacing w:line="240" w:lineRule="auto"/>
              <w:ind w:firstLine="0"/>
              <w:rPr>
                <w:sz w:val="22"/>
                <w:szCs w:val="24"/>
              </w:rPr>
            </w:pPr>
            <w:r w:rsidRPr="00630EA4">
              <w:rPr>
                <w:rStyle w:val="BodyText32"/>
                <w:sz w:val="22"/>
                <w:szCs w:val="24"/>
              </w:rPr>
              <w:t>Erection of ph</w:t>
            </w:r>
            <w:r w:rsidR="00630EA4" w:rsidRPr="00630EA4">
              <w:rPr>
                <w:rStyle w:val="BodyText32"/>
                <w:sz w:val="22"/>
                <w:szCs w:val="24"/>
              </w:rPr>
              <w:t>ysical technology building</w:t>
            </w:r>
            <w:r w:rsidR="00630EA4" w:rsidRPr="00630EA4">
              <w:rPr>
                <w:rStyle w:val="BodyText32"/>
                <w:sz w:val="22"/>
                <w:szCs w:val="24"/>
              </w:rPr>
              <w:tab/>
            </w:r>
          </w:p>
        </w:tc>
        <w:tc>
          <w:tcPr>
            <w:tcW w:w="1350" w:type="dxa"/>
            <w:vAlign w:val="bottom"/>
          </w:tcPr>
          <w:p w14:paraId="1FDCC36C" w14:textId="77777777" w:rsidR="00F5348A" w:rsidRPr="00630EA4" w:rsidRDefault="00C177E3" w:rsidP="00630EA4">
            <w:pPr>
              <w:pStyle w:val="BodyText7"/>
              <w:spacing w:line="240" w:lineRule="auto"/>
              <w:ind w:right="144" w:firstLine="0"/>
              <w:jc w:val="right"/>
              <w:rPr>
                <w:sz w:val="22"/>
                <w:szCs w:val="24"/>
              </w:rPr>
            </w:pPr>
            <w:r w:rsidRPr="00630EA4">
              <w:rPr>
                <w:rStyle w:val="BodyText32"/>
                <w:sz w:val="22"/>
                <w:szCs w:val="24"/>
              </w:rPr>
              <w:t>1,017,090</w:t>
            </w:r>
          </w:p>
        </w:tc>
      </w:tr>
      <w:tr w:rsidR="00F5348A" w:rsidRPr="00C927D9" w14:paraId="3425C1D1" w14:textId="77777777" w:rsidTr="00630EA4">
        <w:trPr>
          <w:trHeight w:val="178"/>
        </w:trPr>
        <w:tc>
          <w:tcPr>
            <w:tcW w:w="3430" w:type="dxa"/>
          </w:tcPr>
          <w:p w14:paraId="3EB467CD" w14:textId="77777777" w:rsidR="00F5348A" w:rsidRPr="00630EA4" w:rsidRDefault="00F5348A" w:rsidP="00BC691D">
            <w:pPr>
              <w:rPr>
                <w:rFonts w:ascii="Times New Roman" w:hAnsi="Times New Roman" w:cs="Times New Roman"/>
                <w:sz w:val="22"/>
              </w:rPr>
            </w:pPr>
          </w:p>
        </w:tc>
        <w:tc>
          <w:tcPr>
            <w:tcW w:w="4950" w:type="dxa"/>
            <w:vAlign w:val="bottom"/>
          </w:tcPr>
          <w:p w14:paraId="29FF0781" w14:textId="77777777" w:rsidR="00F5348A" w:rsidRPr="00630EA4" w:rsidRDefault="00C177E3" w:rsidP="00630EA4">
            <w:pPr>
              <w:pStyle w:val="BodyText7"/>
              <w:tabs>
                <w:tab w:val="left" w:leader="dot" w:pos="4745"/>
              </w:tabs>
              <w:spacing w:line="240" w:lineRule="auto"/>
              <w:ind w:firstLine="0"/>
              <w:rPr>
                <w:sz w:val="22"/>
                <w:szCs w:val="24"/>
              </w:rPr>
            </w:pPr>
            <w:r w:rsidRPr="00630EA4">
              <w:rPr>
                <w:rStyle w:val="BodyText32"/>
                <w:sz w:val="22"/>
                <w:szCs w:val="24"/>
              </w:rPr>
              <w:t>Erection of st</w:t>
            </w:r>
            <w:r w:rsidR="00630EA4" w:rsidRPr="00630EA4">
              <w:rPr>
                <w:rStyle w:val="BodyText32"/>
                <w:sz w:val="22"/>
                <w:szCs w:val="24"/>
              </w:rPr>
              <w:t>udent residence—Newnham site</w:t>
            </w:r>
            <w:r w:rsidR="00630EA4" w:rsidRPr="00630EA4">
              <w:rPr>
                <w:rStyle w:val="BodyText32"/>
                <w:sz w:val="22"/>
                <w:szCs w:val="24"/>
              </w:rPr>
              <w:tab/>
            </w:r>
          </w:p>
        </w:tc>
        <w:tc>
          <w:tcPr>
            <w:tcW w:w="1350" w:type="dxa"/>
            <w:vAlign w:val="bottom"/>
          </w:tcPr>
          <w:p w14:paraId="37CFA626" w14:textId="77777777" w:rsidR="00F5348A" w:rsidRPr="00630EA4" w:rsidRDefault="00C177E3" w:rsidP="00630EA4">
            <w:pPr>
              <w:pStyle w:val="BodyText7"/>
              <w:spacing w:line="240" w:lineRule="auto"/>
              <w:ind w:right="144" w:firstLine="0"/>
              <w:jc w:val="right"/>
              <w:rPr>
                <w:sz w:val="22"/>
                <w:szCs w:val="24"/>
              </w:rPr>
            </w:pPr>
            <w:r w:rsidRPr="00630EA4">
              <w:rPr>
                <w:rStyle w:val="BodyText32"/>
                <w:sz w:val="22"/>
                <w:szCs w:val="24"/>
              </w:rPr>
              <w:t>291,670</w:t>
            </w:r>
          </w:p>
        </w:tc>
      </w:tr>
      <w:tr w:rsidR="00F5348A" w:rsidRPr="00C927D9" w14:paraId="3120DA11" w14:textId="77777777" w:rsidTr="00630EA4">
        <w:trPr>
          <w:trHeight w:val="331"/>
        </w:trPr>
        <w:tc>
          <w:tcPr>
            <w:tcW w:w="3430" w:type="dxa"/>
          </w:tcPr>
          <w:p w14:paraId="278949BE" w14:textId="77777777" w:rsidR="00F5348A" w:rsidRPr="00630EA4" w:rsidRDefault="00F5348A" w:rsidP="00BC691D">
            <w:pPr>
              <w:rPr>
                <w:rFonts w:ascii="Times New Roman" w:hAnsi="Times New Roman" w:cs="Times New Roman"/>
                <w:sz w:val="22"/>
              </w:rPr>
            </w:pPr>
          </w:p>
        </w:tc>
        <w:tc>
          <w:tcPr>
            <w:tcW w:w="4950" w:type="dxa"/>
            <w:vAlign w:val="bottom"/>
          </w:tcPr>
          <w:p w14:paraId="58DEB731" w14:textId="77777777" w:rsidR="00F5348A" w:rsidRPr="00630EA4" w:rsidRDefault="00C177E3" w:rsidP="00630EA4">
            <w:pPr>
              <w:pStyle w:val="BodyText7"/>
              <w:tabs>
                <w:tab w:val="left" w:leader="dot" w:pos="4745"/>
              </w:tabs>
              <w:spacing w:line="240" w:lineRule="auto"/>
              <w:ind w:left="260" w:hanging="260"/>
              <w:rPr>
                <w:sz w:val="22"/>
                <w:szCs w:val="24"/>
              </w:rPr>
            </w:pPr>
            <w:r w:rsidRPr="00630EA4">
              <w:rPr>
                <w:rStyle w:val="BodyText32"/>
                <w:sz w:val="22"/>
                <w:szCs w:val="24"/>
              </w:rPr>
              <w:t>Commencement of building for school of creative</w:t>
            </w:r>
            <w:r w:rsidR="00630EA4" w:rsidRPr="00630EA4">
              <w:rPr>
                <w:rStyle w:val="BodyText32"/>
                <w:sz w:val="22"/>
                <w:szCs w:val="24"/>
              </w:rPr>
              <w:tab/>
            </w:r>
          </w:p>
        </w:tc>
        <w:tc>
          <w:tcPr>
            <w:tcW w:w="1350" w:type="dxa"/>
            <w:vAlign w:val="bottom"/>
          </w:tcPr>
          <w:p w14:paraId="7326C357" w14:textId="77777777" w:rsidR="00F5348A" w:rsidRPr="00630EA4" w:rsidRDefault="00C177E3" w:rsidP="00630EA4">
            <w:pPr>
              <w:pStyle w:val="BodyText7"/>
              <w:spacing w:line="240" w:lineRule="auto"/>
              <w:ind w:right="144" w:firstLine="0"/>
              <w:jc w:val="right"/>
              <w:rPr>
                <w:sz w:val="22"/>
                <w:szCs w:val="24"/>
              </w:rPr>
            </w:pPr>
            <w:r w:rsidRPr="00630EA4">
              <w:rPr>
                <w:rStyle w:val="BodyText32"/>
                <w:sz w:val="22"/>
                <w:szCs w:val="24"/>
              </w:rPr>
              <w:t>166,670</w:t>
            </w:r>
          </w:p>
        </w:tc>
      </w:tr>
      <w:tr w:rsidR="00F5348A" w:rsidRPr="00C927D9" w14:paraId="0EBFB9B1" w14:textId="77777777" w:rsidTr="00630EA4">
        <w:trPr>
          <w:trHeight w:val="149"/>
        </w:trPr>
        <w:tc>
          <w:tcPr>
            <w:tcW w:w="3430" w:type="dxa"/>
          </w:tcPr>
          <w:p w14:paraId="545A8296" w14:textId="77777777" w:rsidR="00F5348A" w:rsidRPr="00630EA4" w:rsidRDefault="00F5348A" w:rsidP="00BC691D">
            <w:pPr>
              <w:rPr>
                <w:rFonts w:ascii="Times New Roman" w:hAnsi="Times New Roman" w:cs="Times New Roman"/>
                <w:sz w:val="22"/>
              </w:rPr>
            </w:pPr>
          </w:p>
        </w:tc>
        <w:tc>
          <w:tcPr>
            <w:tcW w:w="4950" w:type="dxa"/>
            <w:vAlign w:val="bottom"/>
          </w:tcPr>
          <w:p w14:paraId="2F50881D" w14:textId="77777777" w:rsidR="00F5348A" w:rsidRPr="00630EA4" w:rsidRDefault="00630EA4" w:rsidP="00630EA4">
            <w:pPr>
              <w:pStyle w:val="BodyText7"/>
              <w:tabs>
                <w:tab w:val="left" w:leader="dot" w:pos="4745"/>
              </w:tabs>
              <w:spacing w:line="240" w:lineRule="auto"/>
              <w:ind w:firstLine="0"/>
              <w:rPr>
                <w:sz w:val="22"/>
                <w:szCs w:val="24"/>
              </w:rPr>
            </w:pPr>
            <w:r w:rsidRPr="00630EA4">
              <w:rPr>
                <w:rStyle w:val="BodyText32"/>
                <w:sz w:val="22"/>
                <w:szCs w:val="24"/>
              </w:rPr>
              <w:t>Equipment</w:t>
            </w:r>
            <w:r w:rsidRPr="00630EA4">
              <w:rPr>
                <w:rStyle w:val="BodyText32"/>
                <w:sz w:val="22"/>
                <w:szCs w:val="24"/>
              </w:rPr>
              <w:tab/>
            </w:r>
          </w:p>
        </w:tc>
        <w:tc>
          <w:tcPr>
            <w:tcW w:w="1350" w:type="dxa"/>
            <w:vAlign w:val="bottom"/>
          </w:tcPr>
          <w:p w14:paraId="3F828F49" w14:textId="77777777" w:rsidR="00F5348A" w:rsidRPr="00630EA4" w:rsidRDefault="00C177E3" w:rsidP="00630EA4">
            <w:pPr>
              <w:pStyle w:val="BodyText7"/>
              <w:spacing w:line="240" w:lineRule="auto"/>
              <w:ind w:right="144" w:firstLine="0"/>
              <w:jc w:val="right"/>
              <w:rPr>
                <w:sz w:val="22"/>
                <w:szCs w:val="24"/>
              </w:rPr>
            </w:pPr>
            <w:r w:rsidRPr="00630EA4">
              <w:rPr>
                <w:rStyle w:val="BodyText32"/>
                <w:sz w:val="22"/>
                <w:szCs w:val="24"/>
              </w:rPr>
              <w:t>333,330</w:t>
            </w:r>
          </w:p>
        </w:tc>
      </w:tr>
      <w:tr w:rsidR="00F5348A" w:rsidRPr="00C927D9" w14:paraId="04C4B1CE" w14:textId="77777777" w:rsidTr="00630EA4">
        <w:trPr>
          <w:trHeight w:val="240"/>
        </w:trPr>
        <w:tc>
          <w:tcPr>
            <w:tcW w:w="3430" w:type="dxa"/>
          </w:tcPr>
          <w:p w14:paraId="6C436A6E" w14:textId="77777777" w:rsidR="00F5348A" w:rsidRPr="00630EA4" w:rsidRDefault="00F5348A" w:rsidP="00BC691D">
            <w:pPr>
              <w:rPr>
                <w:rFonts w:ascii="Times New Roman" w:hAnsi="Times New Roman" w:cs="Times New Roman"/>
                <w:sz w:val="22"/>
              </w:rPr>
            </w:pPr>
          </w:p>
        </w:tc>
        <w:tc>
          <w:tcPr>
            <w:tcW w:w="4950" w:type="dxa"/>
            <w:vAlign w:val="bottom"/>
          </w:tcPr>
          <w:p w14:paraId="7156E177" w14:textId="77777777" w:rsidR="00F5348A" w:rsidRPr="00630EA4" w:rsidRDefault="00630EA4" w:rsidP="00630EA4">
            <w:pPr>
              <w:pStyle w:val="BodyText7"/>
              <w:tabs>
                <w:tab w:val="left" w:leader="dot" w:pos="4745"/>
              </w:tabs>
              <w:spacing w:line="240" w:lineRule="auto"/>
              <w:ind w:firstLine="0"/>
              <w:rPr>
                <w:sz w:val="22"/>
                <w:szCs w:val="24"/>
              </w:rPr>
            </w:pPr>
            <w:r w:rsidRPr="00630EA4">
              <w:rPr>
                <w:rStyle w:val="BodyText32"/>
                <w:sz w:val="22"/>
                <w:szCs w:val="24"/>
              </w:rPr>
              <w:t>Other works and services</w:t>
            </w:r>
            <w:r w:rsidRPr="00630EA4">
              <w:rPr>
                <w:rStyle w:val="BodyText32"/>
                <w:sz w:val="22"/>
                <w:szCs w:val="24"/>
              </w:rPr>
              <w:tab/>
            </w:r>
          </w:p>
        </w:tc>
        <w:tc>
          <w:tcPr>
            <w:tcW w:w="1350" w:type="dxa"/>
            <w:tcBorders>
              <w:bottom w:val="single" w:sz="4" w:space="0" w:color="auto"/>
            </w:tcBorders>
            <w:vAlign w:val="bottom"/>
          </w:tcPr>
          <w:p w14:paraId="2D147477" w14:textId="77777777" w:rsidR="00F5348A" w:rsidRPr="00630EA4" w:rsidRDefault="00C177E3" w:rsidP="00630EA4">
            <w:pPr>
              <w:pStyle w:val="BodyText7"/>
              <w:spacing w:line="240" w:lineRule="auto"/>
              <w:ind w:right="144" w:firstLine="0"/>
              <w:jc w:val="right"/>
              <w:rPr>
                <w:sz w:val="22"/>
                <w:szCs w:val="24"/>
              </w:rPr>
            </w:pPr>
            <w:r w:rsidRPr="00630EA4">
              <w:rPr>
                <w:rStyle w:val="BodyText32"/>
                <w:sz w:val="22"/>
                <w:szCs w:val="24"/>
              </w:rPr>
              <w:t>416,670</w:t>
            </w:r>
          </w:p>
        </w:tc>
      </w:tr>
      <w:tr w:rsidR="00F5348A" w:rsidRPr="00C927D9" w14:paraId="523B568F" w14:textId="77777777" w:rsidTr="00630EA4">
        <w:trPr>
          <w:trHeight w:val="346"/>
        </w:trPr>
        <w:tc>
          <w:tcPr>
            <w:tcW w:w="3430" w:type="dxa"/>
            <w:tcBorders>
              <w:bottom w:val="single" w:sz="4" w:space="0" w:color="auto"/>
            </w:tcBorders>
          </w:tcPr>
          <w:p w14:paraId="08E5E4A3" w14:textId="77777777" w:rsidR="00F5348A" w:rsidRPr="00630EA4" w:rsidRDefault="00F5348A" w:rsidP="00BC691D">
            <w:pPr>
              <w:rPr>
                <w:rFonts w:ascii="Times New Roman" w:hAnsi="Times New Roman" w:cs="Times New Roman"/>
                <w:sz w:val="22"/>
              </w:rPr>
            </w:pPr>
          </w:p>
        </w:tc>
        <w:tc>
          <w:tcPr>
            <w:tcW w:w="4950" w:type="dxa"/>
            <w:tcBorders>
              <w:bottom w:val="single" w:sz="4" w:space="0" w:color="auto"/>
            </w:tcBorders>
            <w:vAlign w:val="bottom"/>
          </w:tcPr>
          <w:p w14:paraId="7680E88D" w14:textId="77777777" w:rsidR="00F5348A" w:rsidRPr="00630EA4" w:rsidRDefault="00F5348A" w:rsidP="00630EA4">
            <w:pPr>
              <w:rPr>
                <w:rFonts w:ascii="Times New Roman" w:hAnsi="Times New Roman" w:cs="Times New Roman"/>
                <w:sz w:val="22"/>
              </w:rPr>
            </w:pPr>
          </w:p>
        </w:tc>
        <w:tc>
          <w:tcPr>
            <w:tcW w:w="1350" w:type="dxa"/>
            <w:tcBorders>
              <w:top w:val="single" w:sz="4" w:space="0" w:color="auto"/>
              <w:bottom w:val="single" w:sz="4" w:space="0" w:color="auto"/>
            </w:tcBorders>
            <w:vAlign w:val="bottom"/>
          </w:tcPr>
          <w:p w14:paraId="4A6650EC" w14:textId="77777777" w:rsidR="00F5348A" w:rsidRPr="00630EA4" w:rsidRDefault="00C177E3" w:rsidP="00630EA4">
            <w:pPr>
              <w:pStyle w:val="BodyText7"/>
              <w:spacing w:line="240" w:lineRule="auto"/>
              <w:ind w:right="144" w:firstLine="0"/>
              <w:jc w:val="right"/>
              <w:rPr>
                <w:sz w:val="22"/>
                <w:szCs w:val="24"/>
              </w:rPr>
            </w:pPr>
            <w:r w:rsidRPr="00630EA4">
              <w:rPr>
                <w:rStyle w:val="BodyText32"/>
                <w:sz w:val="22"/>
                <w:szCs w:val="24"/>
              </w:rPr>
              <w:t>6,500,000</w:t>
            </w:r>
          </w:p>
        </w:tc>
      </w:tr>
    </w:tbl>
    <w:p w14:paraId="49748A35" w14:textId="77777777" w:rsidR="00630EA4" w:rsidRDefault="00630EA4" w:rsidP="00630EA4">
      <w:pPr>
        <w:pStyle w:val="Bodytext51"/>
        <w:spacing w:before="120" w:line="240" w:lineRule="auto"/>
        <w:ind w:firstLine="0"/>
        <w:jc w:val="center"/>
        <w:rPr>
          <w:rStyle w:val="Bodytext54"/>
          <w:sz w:val="24"/>
          <w:szCs w:val="24"/>
        </w:rPr>
      </w:pPr>
      <w:r>
        <w:rPr>
          <w:rStyle w:val="Bodytext54"/>
          <w:sz w:val="24"/>
          <w:szCs w:val="24"/>
        </w:rPr>
        <w:t>__________</w:t>
      </w:r>
    </w:p>
    <w:p w14:paraId="16E7006D" w14:textId="77777777" w:rsidR="00630EA4" w:rsidRDefault="00630EA4" w:rsidP="00630EA4">
      <w:pPr>
        <w:pStyle w:val="Bodytext51"/>
        <w:spacing w:before="120" w:line="240" w:lineRule="auto"/>
        <w:ind w:firstLine="0"/>
        <w:jc w:val="center"/>
        <w:rPr>
          <w:rStyle w:val="Bodytext54"/>
          <w:sz w:val="24"/>
          <w:szCs w:val="24"/>
        </w:rPr>
      </w:pPr>
    </w:p>
    <w:p w14:paraId="37082206" w14:textId="77777777" w:rsidR="00F5348A" w:rsidRPr="00630EA4" w:rsidRDefault="00C177E3" w:rsidP="00630EA4">
      <w:pPr>
        <w:pStyle w:val="Bodytext51"/>
        <w:tabs>
          <w:tab w:val="left" w:pos="8640"/>
        </w:tabs>
        <w:spacing w:after="160" w:line="240" w:lineRule="auto"/>
        <w:ind w:firstLine="3960"/>
        <w:jc w:val="left"/>
        <w:rPr>
          <w:sz w:val="22"/>
          <w:szCs w:val="24"/>
        </w:rPr>
      </w:pPr>
      <w:r w:rsidRPr="00630EA4">
        <w:rPr>
          <w:rStyle w:val="Bodytext54"/>
          <w:sz w:val="22"/>
          <w:szCs w:val="24"/>
        </w:rPr>
        <w:t>THIRD SC</w:t>
      </w:r>
      <w:r w:rsidR="00630EA4" w:rsidRPr="00630EA4">
        <w:rPr>
          <w:rStyle w:val="Bodytext54"/>
          <w:sz w:val="22"/>
          <w:szCs w:val="24"/>
        </w:rPr>
        <w:t>HEDULE</w:t>
      </w:r>
      <w:r w:rsidR="00630EA4" w:rsidRPr="00630EA4">
        <w:rPr>
          <w:rStyle w:val="Bodytext54"/>
          <w:sz w:val="22"/>
          <w:szCs w:val="24"/>
        </w:rPr>
        <w:tab/>
      </w:r>
      <w:r w:rsidRPr="00630EA4">
        <w:rPr>
          <w:rStyle w:val="Bodytext54"/>
          <w:sz w:val="22"/>
          <w:szCs w:val="24"/>
        </w:rPr>
        <w:t>Section 2</w:t>
      </w:r>
    </w:p>
    <w:p w14:paraId="4E0E2482" w14:textId="77777777" w:rsidR="00630EA4" w:rsidRDefault="00C177E3" w:rsidP="00630EA4">
      <w:pPr>
        <w:pStyle w:val="Bodytext51"/>
        <w:spacing w:after="160" w:line="240" w:lineRule="auto"/>
        <w:ind w:firstLine="0"/>
        <w:jc w:val="center"/>
        <w:rPr>
          <w:rStyle w:val="Bodytext54"/>
          <w:sz w:val="22"/>
          <w:szCs w:val="24"/>
        </w:rPr>
      </w:pPr>
      <w:r w:rsidRPr="00630EA4">
        <w:rPr>
          <w:rStyle w:val="Bodytext54"/>
          <w:sz w:val="22"/>
          <w:szCs w:val="24"/>
        </w:rPr>
        <w:t>COLLEGES OF ADVANCED EDUCATION</w:t>
      </w:r>
    </w:p>
    <w:p w14:paraId="0F9B7163" w14:textId="77777777" w:rsidR="00F5348A" w:rsidRPr="00630EA4" w:rsidRDefault="00C177E3" w:rsidP="00630EA4">
      <w:pPr>
        <w:pStyle w:val="Bodytext51"/>
        <w:spacing w:line="240" w:lineRule="auto"/>
        <w:ind w:firstLine="0"/>
        <w:jc w:val="center"/>
        <w:rPr>
          <w:sz w:val="22"/>
          <w:szCs w:val="24"/>
        </w:rPr>
      </w:pPr>
      <w:r w:rsidRPr="00630EA4">
        <w:rPr>
          <w:rStyle w:val="Bodytext54"/>
          <w:sz w:val="22"/>
          <w:szCs w:val="24"/>
        </w:rPr>
        <w:t>PART I</w:t>
      </w:r>
    </w:p>
    <w:p w14:paraId="5959947E" w14:textId="77777777" w:rsidR="00F5348A" w:rsidRPr="00630EA4" w:rsidRDefault="00C177E3" w:rsidP="00011838">
      <w:pPr>
        <w:pStyle w:val="Bodytext51"/>
        <w:spacing w:after="60" w:line="240" w:lineRule="auto"/>
        <w:ind w:firstLine="0"/>
        <w:jc w:val="left"/>
        <w:rPr>
          <w:sz w:val="22"/>
          <w:szCs w:val="24"/>
        </w:rPr>
      </w:pPr>
      <w:r w:rsidRPr="00630EA4">
        <w:rPr>
          <w:rStyle w:val="Bodytext54"/>
          <w:sz w:val="22"/>
          <w:szCs w:val="24"/>
        </w:rPr>
        <w:t>New South Wales—</w:t>
      </w:r>
    </w:p>
    <w:p w14:paraId="5CA28215" w14:textId="77777777" w:rsidR="00F5348A" w:rsidRPr="00630EA4" w:rsidRDefault="00C177E3" w:rsidP="00630EA4">
      <w:pPr>
        <w:pStyle w:val="Bodytext51"/>
        <w:spacing w:line="240" w:lineRule="auto"/>
        <w:ind w:firstLine="270"/>
        <w:jc w:val="left"/>
        <w:rPr>
          <w:sz w:val="22"/>
          <w:szCs w:val="24"/>
        </w:rPr>
      </w:pPr>
      <w:r w:rsidRPr="00630EA4">
        <w:rPr>
          <w:rStyle w:val="Bodytext54"/>
          <w:sz w:val="22"/>
          <w:szCs w:val="24"/>
        </w:rPr>
        <w:t>Department of Technical Education</w:t>
      </w:r>
    </w:p>
    <w:p w14:paraId="61655770" w14:textId="77777777" w:rsidR="00F5348A" w:rsidRPr="00630EA4" w:rsidRDefault="00C177E3" w:rsidP="00630EA4">
      <w:pPr>
        <w:pStyle w:val="Bodytext51"/>
        <w:spacing w:line="240" w:lineRule="auto"/>
        <w:ind w:firstLine="270"/>
        <w:jc w:val="left"/>
        <w:rPr>
          <w:sz w:val="22"/>
          <w:szCs w:val="24"/>
        </w:rPr>
      </w:pPr>
      <w:r w:rsidRPr="00630EA4">
        <w:rPr>
          <w:rStyle w:val="Bodytext54"/>
          <w:sz w:val="22"/>
          <w:szCs w:val="24"/>
        </w:rPr>
        <w:t>Hawkesbury Agricultural College</w:t>
      </w:r>
    </w:p>
    <w:p w14:paraId="07D84E8A" w14:textId="77777777" w:rsidR="00F5348A" w:rsidRPr="00630EA4" w:rsidRDefault="00C177E3" w:rsidP="00630EA4">
      <w:pPr>
        <w:pStyle w:val="Bodytext51"/>
        <w:spacing w:line="240" w:lineRule="auto"/>
        <w:ind w:firstLine="270"/>
        <w:jc w:val="left"/>
        <w:rPr>
          <w:sz w:val="22"/>
          <w:szCs w:val="24"/>
        </w:rPr>
      </w:pPr>
      <w:r w:rsidRPr="00630EA4">
        <w:rPr>
          <w:rStyle w:val="Bodytext54"/>
          <w:sz w:val="22"/>
          <w:szCs w:val="24"/>
        </w:rPr>
        <w:t>Mitchell College of Advanced Education</w:t>
      </w:r>
    </w:p>
    <w:p w14:paraId="1049B85C" w14:textId="77777777" w:rsidR="00F5348A" w:rsidRPr="00630EA4" w:rsidRDefault="00C177E3" w:rsidP="00630EA4">
      <w:pPr>
        <w:pStyle w:val="Bodytext51"/>
        <w:spacing w:line="240" w:lineRule="auto"/>
        <w:ind w:firstLine="270"/>
        <w:jc w:val="left"/>
        <w:rPr>
          <w:sz w:val="22"/>
          <w:szCs w:val="24"/>
        </w:rPr>
      </w:pPr>
      <w:r w:rsidRPr="00630EA4">
        <w:rPr>
          <w:rStyle w:val="Bodytext54"/>
          <w:sz w:val="22"/>
          <w:szCs w:val="24"/>
        </w:rPr>
        <w:t>Nepean College of Advanced Education</w:t>
      </w:r>
    </w:p>
    <w:p w14:paraId="77326C0C" w14:textId="77777777" w:rsidR="00F5348A" w:rsidRPr="00630EA4" w:rsidRDefault="00C177E3" w:rsidP="00630EA4">
      <w:pPr>
        <w:pStyle w:val="Bodytext51"/>
        <w:spacing w:line="240" w:lineRule="auto"/>
        <w:ind w:firstLine="270"/>
        <w:jc w:val="left"/>
        <w:rPr>
          <w:sz w:val="22"/>
          <w:szCs w:val="24"/>
        </w:rPr>
      </w:pPr>
      <w:r w:rsidRPr="00630EA4">
        <w:rPr>
          <w:rStyle w:val="Bodytext54"/>
          <w:sz w:val="22"/>
          <w:szCs w:val="24"/>
        </w:rPr>
        <w:t>New South Wales Advanced Education Board</w:t>
      </w:r>
    </w:p>
    <w:p w14:paraId="64680543" w14:textId="77777777" w:rsidR="00F5348A" w:rsidRPr="00630EA4" w:rsidRDefault="00C177E3" w:rsidP="00630EA4">
      <w:pPr>
        <w:pStyle w:val="Bodytext51"/>
        <w:spacing w:line="240" w:lineRule="auto"/>
        <w:ind w:firstLine="270"/>
        <w:jc w:val="left"/>
        <w:rPr>
          <w:sz w:val="22"/>
          <w:szCs w:val="24"/>
        </w:rPr>
      </w:pPr>
      <w:r w:rsidRPr="00630EA4">
        <w:rPr>
          <w:rStyle w:val="Bodytext54"/>
          <w:sz w:val="22"/>
          <w:szCs w:val="24"/>
        </w:rPr>
        <w:t>New South Wales College of Art and Design</w:t>
      </w:r>
    </w:p>
    <w:p w14:paraId="059ED3C1" w14:textId="77777777" w:rsidR="00F5348A" w:rsidRPr="00630EA4" w:rsidRDefault="00C177E3" w:rsidP="00630EA4">
      <w:pPr>
        <w:pStyle w:val="Bodytext51"/>
        <w:spacing w:line="240" w:lineRule="auto"/>
        <w:ind w:firstLine="270"/>
        <w:jc w:val="left"/>
        <w:rPr>
          <w:sz w:val="22"/>
          <w:szCs w:val="24"/>
        </w:rPr>
      </w:pPr>
      <w:r w:rsidRPr="00630EA4">
        <w:rPr>
          <w:rStyle w:val="Bodytext54"/>
          <w:sz w:val="22"/>
          <w:szCs w:val="24"/>
        </w:rPr>
        <w:t>New South Wales State Conservatorium of Music</w:t>
      </w:r>
    </w:p>
    <w:p w14:paraId="392E429E" w14:textId="77777777" w:rsidR="00F5348A" w:rsidRPr="00630EA4" w:rsidRDefault="00C177E3" w:rsidP="00630EA4">
      <w:pPr>
        <w:pStyle w:val="Bodytext51"/>
        <w:spacing w:line="240" w:lineRule="auto"/>
        <w:ind w:firstLine="270"/>
        <w:jc w:val="left"/>
        <w:rPr>
          <w:sz w:val="22"/>
          <w:szCs w:val="24"/>
        </w:rPr>
      </w:pPr>
      <w:r w:rsidRPr="00630EA4">
        <w:rPr>
          <w:rStyle w:val="Bodytext54"/>
          <w:sz w:val="22"/>
          <w:szCs w:val="24"/>
        </w:rPr>
        <w:t>Northern Rivers College of Advanced Education</w:t>
      </w:r>
    </w:p>
    <w:p w14:paraId="3EBE8762" w14:textId="77777777" w:rsidR="00F5348A" w:rsidRPr="00630EA4" w:rsidRDefault="00C177E3" w:rsidP="00630EA4">
      <w:pPr>
        <w:pStyle w:val="Bodytext51"/>
        <w:spacing w:line="240" w:lineRule="auto"/>
        <w:ind w:firstLine="270"/>
        <w:jc w:val="left"/>
        <w:rPr>
          <w:sz w:val="22"/>
          <w:szCs w:val="24"/>
        </w:rPr>
      </w:pPr>
      <w:r w:rsidRPr="00630EA4">
        <w:rPr>
          <w:rStyle w:val="Bodytext54"/>
          <w:sz w:val="22"/>
          <w:szCs w:val="24"/>
        </w:rPr>
        <w:t>Orange Agricultural College</w:t>
      </w:r>
    </w:p>
    <w:p w14:paraId="2E5C883B" w14:textId="77777777" w:rsidR="00F5348A" w:rsidRPr="00630EA4" w:rsidRDefault="00C177E3" w:rsidP="00630EA4">
      <w:pPr>
        <w:pStyle w:val="Bodytext51"/>
        <w:spacing w:line="240" w:lineRule="auto"/>
        <w:ind w:firstLine="270"/>
        <w:jc w:val="left"/>
        <w:rPr>
          <w:sz w:val="22"/>
          <w:szCs w:val="24"/>
        </w:rPr>
      </w:pPr>
      <w:r w:rsidRPr="00630EA4">
        <w:rPr>
          <w:rStyle w:val="Bodytext54"/>
          <w:sz w:val="22"/>
          <w:szCs w:val="24"/>
        </w:rPr>
        <w:t>Riverina College of Advanced Education</w:t>
      </w:r>
    </w:p>
    <w:p w14:paraId="2EE2F9CE" w14:textId="77777777" w:rsidR="00F5348A" w:rsidRPr="00630EA4" w:rsidRDefault="00C177E3" w:rsidP="00630EA4">
      <w:pPr>
        <w:pStyle w:val="Bodytext51"/>
        <w:spacing w:line="240" w:lineRule="auto"/>
        <w:ind w:firstLine="270"/>
        <w:jc w:val="left"/>
        <w:rPr>
          <w:sz w:val="22"/>
          <w:szCs w:val="24"/>
        </w:rPr>
      </w:pPr>
      <w:r w:rsidRPr="00630EA4">
        <w:rPr>
          <w:rStyle w:val="Bodytext54"/>
          <w:sz w:val="22"/>
          <w:szCs w:val="24"/>
        </w:rPr>
        <w:t>The New South Wales College of Paramedical Studies</w:t>
      </w:r>
    </w:p>
    <w:p w14:paraId="54961A6B" w14:textId="77777777" w:rsidR="00F5348A" w:rsidRPr="00630EA4" w:rsidRDefault="00C177E3" w:rsidP="00630EA4">
      <w:pPr>
        <w:pStyle w:val="Bodytext51"/>
        <w:spacing w:line="240" w:lineRule="auto"/>
        <w:ind w:firstLine="270"/>
        <w:jc w:val="left"/>
        <w:rPr>
          <w:sz w:val="22"/>
          <w:szCs w:val="24"/>
        </w:rPr>
      </w:pPr>
      <w:r w:rsidRPr="00630EA4">
        <w:rPr>
          <w:rStyle w:val="Bodytext54"/>
          <w:sz w:val="22"/>
          <w:szCs w:val="24"/>
        </w:rPr>
        <w:t>The New South Wales Institute of Technology</w:t>
      </w:r>
    </w:p>
    <w:p w14:paraId="1D8058C2" w14:textId="77777777" w:rsidR="00F5348A" w:rsidRPr="00630EA4" w:rsidRDefault="00C177E3" w:rsidP="00630EA4">
      <w:pPr>
        <w:pStyle w:val="Bodytext51"/>
        <w:spacing w:after="160" w:line="240" w:lineRule="auto"/>
        <w:ind w:firstLine="270"/>
        <w:jc w:val="left"/>
        <w:rPr>
          <w:sz w:val="22"/>
          <w:szCs w:val="24"/>
        </w:rPr>
      </w:pPr>
      <w:r w:rsidRPr="00630EA4">
        <w:rPr>
          <w:rStyle w:val="Bodytext54"/>
          <w:sz w:val="22"/>
          <w:szCs w:val="24"/>
        </w:rPr>
        <w:t>Wagga Agricultural College</w:t>
      </w:r>
    </w:p>
    <w:p w14:paraId="5FD9D4CE" w14:textId="77777777" w:rsidR="00F5348A" w:rsidRPr="00630EA4" w:rsidRDefault="00C177E3" w:rsidP="00011838">
      <w:pPr>
        <w:pStyle w:val="Bodytext51"/>
        <w:spacing w:after="60" w:line="240" w:lineRule="auto"/>
        <w:ind w:firstLine="0"/>
        <w:jc w:val="left"/>
        <w:rPr>
          <w:sz w:val="22"/>
          <w:szCs w:val="24"/>
        </w:rPr>
      </w:pPr>
      <w:r w:rsidRPr="00630EA4">
        <w:rPr>
          <w:rStyle w:val="Bodytext54"/>
          <w:sz w:val="22"/>
          <w:szCs w:val="24"/>
        </w:rPr>
        <w:t>Victoria—</w:t>
      </w:r>
    </w:p>
    <w:p w14:paraId="42C5C3DE" w14:textId="77777777" w:rsidR="00630EA4" w:rsidRPr="00630EA4" w:rsidRDefault="00C177E3" w:rsidP="00630EA4">
      <w:pPr>
        <w:pStyle w:val="Bodytext51"/>
        <w:spacing w:line="240" w:lineRule="auto"/>
        <w:ind w:firstLine="270"/>
        <w:jc w:val="left"/>
        <w:rPr>
          <w:rStyle w:val="Bodytext54"/>
          <w:sz w:val="22"/>
          <w:szCs w:val="24"/>
        </w:rPr>
      </w:pPr>
      <w:r w:rsidRPr="00630EA4">
        <w:rPr>
          <w:rStyle w:val="Bodytext54"/>
          <w:sz w:val="22"/>
          <w:szCs w:val="24"/>
        </w:rPr>
        <w:t>Bendigo Institute of Technology</w:t>
      </w:r>
    </w:p>
    <w:p w14:paraId="37F7FE1B" w14:textId="77777777" w:rsidR="00630EA4" w:rsidRPr="00630EA4" w:rsidRDefault="00C177E3" w:rsidP="00630EA4">
      <w:pPr>
        <w:pStyle w:val="Bodytext51"/>
        <w:spacing w:line="240" w:lineRule="auto"/>
        <w:ind w:firstLine="270"/>
        <w:jc w:val="left"/>
        <w:rPr>
          <w:rStyle w:val="Bodytext54"/>
          <w:sz w:val="22"/>
          <w:szCs w:val="24"/>
        </w:rPr>
      </w:pPr>
      <w:r w:rsidRPr="00630EA4">
        <w:rPr>
          <w:rStyle w:val="Bodytext54"/>
          <w:sz w:val="22"/>
          <w:szCs w:val="24"/>
        </w:rPr>
        <w:t>Burnley Horticultural College</w:t>
      </w:r>
    </w:p>
    <w:p w14:paraId="3FDC1F36" w14:textId="77777777" w:rsidR="00630EA4" w:rsidRPr="00630EA4" w:rsidRDefault="00C177E3" w:rsidP="00630EA4">
      <w:pPr>
        <w:pStyle w:val="Bodytext51"/>
        <w:spacing w:line="240" w:lineRule="auto"/>
        <w:ind w:firstLine="270"/>
        <w:jc w:val="left"/>
        <w:rPr>
          <w:rStyle w:val="Bodytext54"/>
          <w:sz w:val="22"/>
          <w:szCs w:val="24"/>
        </w:rPr>
      </w:pPr>
      <w:r w:rsidRPr="00630EA4">
        <w:rPr>
          <w:rStyle w:val="Bodytext54"/>
          <w:sz w:val="22"/>
          <w:szCs w:val="24"/>
        </w:rPr>
        <w:t>Caulfield Institute of Technology</w:t>
      </w:r>
    </w:p>
    <w:p w14:paraId="7AA62671" w14:textId="77777777" w:rsidR="00630EA4" w:rsidRDefault="00630EA4">
      <w:pPr>
        <w:rPr>
          <w:rStyle w:val="Bodytext54"/>
          <w:rFonts w:eastAsia="Courier New"/>
          <w:sz w:val="24"/>
          <w:szCs w:val="24"/>
        </w:rPr>
      </w:pPr>
      <w:r>
        <w:rPr>
          <w:rStyle w:val="Bodytext54"/>
          <w:rFonts w:eastAsia="Courier New"/>
          <w:sz w:val="24"/>
          <w:szCs w:val="24"/>
        </w:rPr>
        <w:br w:type="page"/>
      </w:r>
    </w:p>
    <w:p w14:paraId="531DB65C" w14:textId="77777777" w:rsidR="00630EA4" w:rsidRPr="00630EA4" w:rsidRDefault="00C177E3" w:rsidP="00630EA4">
      <w:pPr>
        <w:pStyle w:val="Bodytext51"/>
        <w:spacing w:line="240" w:lineRule="auto"/>
        <w:ind w:firstLine="270"/>
        <w:jc w:val="left"/>
        <w:rPr>
          <w:rStyle w:val="Bodytext54"/>
          <w:sz w:val="22"/>
          <w:szCs w:val="24"/>
        </w:rPr>
      </w:pPr>
      <w:r w:rsidRPr="00630EA4">
        <w:rPr>
          <w:rStyle w:val="Bodytext54"/>
          <w:sz w:val="22"/>
          <w:szCs w:val="24"/>
        </w:rPr>
        <w:t>College of Nursing, Australia</w:t>
      </w:r>
    </w:p>
    <w:p w14:paraId="35E9C442" w14:textId="77777777" w:rsidR="00630EA4" w:rsidRPr="00630EA4" w:rsidRDefault="00630EA4" w:rsidP="00630EA4">
      <w:pPr>
        <w:pStyle w:val="Bodytext51"/>
        <w:spacing w:line="240" w:lineRule="auto"/>
        <w:ind w:firstLine="270"/>
        <w:jc w:val="left"/>
        <w:rPr>
          <w:rStyle w:val="Bodytext54"/>
          <w:sz w:val="22"/>
          <w:szCs w:val="24"/>
        </w:rPr>
      </w:pPr>
      <w:r w:rsidRPr="00630EA4">
        <w:rPr>
          <w:rStyle w:val="Bodytext54"/>
          <w:sz w:val="22"/>
          <w:szCs w:val="24"/>
        </w:rPr>
        <w:t>Dookie Agricultural College</w:t>
      </w:r>
    </w:p>
    <w:p w14:paraId="641AF3D6" w14:textId="77777777" w:rsidR="00630EA4" w:rsidRPr="00630EA4" w:rsidRDefault="00630EA4" w:rsidP="00630EA4">
      <w:pPr>
        <w:pStyle w:val="Bodytext51"/>
        <w:spacing w:line="240" w:lineRule="auto"/>
        <w:ind w:firstLine="270"/>
        <w:jc w:val="left"/>
        <w:rPr>
          <w:rStyle w:val="Bodytext54"/>
          <w:sz w:val="22"/>
          <w:szCs w:val="24"/>
        </w:rPr>
      </w:pPr>
      <w:r w:rsidRPr="00630EA4">
        <w:rPr>
          <w:rStyle w:val="Bodytext54"/>
          <w:sz w:val="22"/>
          <w:szCs w:val="24"/>
        </w:rPr>
        <w:t>Emily McPherson College</w:t>
      </w:r>
    </w:p>
    <w:p w14:paraId="79094D1A" w14:textId="77777777" w:rsidR="00630EA4" w:rsidRPr="00630EA4" w:rsidRDefault="00C177E3" w:rsidP="00630EA4">
      <w:pPr>
        <w:pStyle w:val="Bodytext51"/>
        <w:spacing w:line="240" w:lineRule="auto"/>
        <w:ind w:firstLine="270"/>
        <w:jc w:val="left"/>
        <w:rPr>
          <w:rStyle w:val="Bodytext54"/>
          <w:sz w:val="22"/>
          <w:szCs w:val="24"/>
        </w:rPr>
      </w:pPr>
      <w:r w:rsidRPr="00630EA4">
        <w:rPr>
          <w:rStyle w:val="Bodytext54"/>
          <w:sz w:val="22"/>
          <w:szCs w:val="24"/>
        </w:rPr>
        <w:t>Fo</w:t>
      </w:r>
      <w:r w:rsidR="00630EA4" w:rsidRPr="00630EA4">
        <w:rPr>
          <w:rStyle w:val="Bodytext54"/>
          <w:sz w:val="22"/>
          <w:szCs w:val="24"/>
        </w:rPr>
        <w:t>otscray Institute of Technology</w:t>
      </w:r>
    </w:p>
    <w:p w14:paraId="74DFE204" w14:textId="77777777" w:rsidR="00630EA4" w:rsidRPr="00630EA4" w:rsidRDefault="00C177E3" w:rsidP="00630EA4">
      <w:pPr>
        <w:pStyle w:val="Bodytext51"/>
        <w:spacing w:line="240" w:lineRule="auto"/>
        <w:ind w:firstLine="270"/>
        <w:jc w:val="left"/>
        <w:rPr>
          <w:rStyle w:val="Bodytext54"/>
          <w:sz w:val="22"/>
          <w:szCs w:val="24"/>
        </w:rPr>
      </w:pPr>
      <w:r w:rsidRPr="00630EA4">
        <w:rPr>
          <w:rStyle w:val="Bodytext54"/>
          <w:sz w:val="22"/>
          <w:szCs w:val="24"/>
        </w:rPr>
        <w:t xml:space="preserve">Gippsland </w:t>
      </w:r>
      <w:r w:rsidR="00630EA4" w:rsidRPr="00630EA4">
        <w:rPr>
          <w:rStyle w:val="Bodytext54"/>
          <w:sz w:val="22"/>
          <w:szCs w:val="24"/>
        </w:rPr>
        <w:t>Institute of Advanced Education</w:t>
      </w:r>
    </w:p>
    <w:p w14:paraId="4BEEB228" w14:textId="77777777" w:rsidR="00F5348A" w:rsidRPr="00630EA4" w:rsidRDefault="00C177E3" w:rsidP="00630EA4">
      <w:pPr>
        <w:pStyle w:val="Bodytext51"/>
        <w:spacing w:line="240" w:lineRule="auto"/>
        <w:ind w:firstLine="270"/>
        <w:jc w:val="left"/>
        <w:rPr>
          <w:sz w:val="22"/>
          <w:szCs w:val="24"/>
        </w:rPr>
      </w:pPr>
      <w:r w:rsidRPr="00630EA4">
        <w:rPr>
          <w:rStyle w:val="Bodytext54"/>
          <w:sz w:val="22"/>
          <w:szCs w:val="24"/>
        </w:rPr>
        <w:t>Gordon Institute of Technology Lincoln Institute</w:t>
      </w:r>
    </w:p>
    <w:p w14:paraId="1F35885E" w14:textId="77777777" w:rsidR="00F5348A" w:rsidRPr="00630EA4" w:rsidRDefault="00C177E3" w:rsidP="00630EA4">
      <w:pPr>
        <w:pStyle w:val="Bodytext51"/>
        <w:spacing w:line="240" w:lineRule="auto"/>
        <w:ind w:firstLine="270"/>
        <w:jc w:val="left"/>
        <w:rPr>
          <w:sz w:val="22"/>
          <w:szCs w:val="24"/>
        </w:rPr>
      </w:pPr>
      <w:r w:rsidRPr="00630EA4">
        <w:rPr>
          <w:rStyle w:val="Bodytext54"/>
          <w:sz w:val="22"/>
          <w:szCs w:val="24"/>
        </w:rPr>
        <w:t>Longerenong Agricultural College</w:t>
      </w:r>
    </w:p>
    <w:p w14:paraId="63BD3DD6" w14:textId="77777777" w:rsidR="00F5348A" w:rsidRPr="00630EA4" w:rsidRDefault="00C177E3" w:rsidP="00630EA4">
      <w:pPr>
        <w:pStyle w:val="Bodytext51"/>
        <w:spacing w:line="240" w:lineRule="auto"/>
        <w:ind w:firstLine="270"/>
        <w:jc w:val="left"/>
        <w:rPr>
          <w:sz w:val="22"/>
          <w:szCs w:val="24"/>
        </w:rPr>
      </w:pPr>
      <w:r w:rsidRPr="00630EA4">
        <w:rPr>
          <w:rStyle w:val="Bodytext54"/>
          <w:sz w:val="22"/>
          <w:szCs w:val="24"/>
        </w:rPr>
        <w:t>Prahran College of Advanced Education</w:t>
      </w:r>
    </w:p>
    <w:p w14:paraId="6DFA23B7" w14:textId="77777777" w:rsidR="00F5348A" w:rsidRPr="00630EA4" w:rsidRDefault="00C177E3" w:rsidP="00630EA4">
      <w:pPr>
        <w:pStyle w:val="Bodytext51"/>
        <w:spacing w:line="240" w:lineRule="auto"/>
        <w:ind w:firstLine="270"/>
        <w:jc w:val="left"/>
        <w:rPr>
          <w:sz w:val="22"/>
          <w:szCs w:val="24"/>
        </w:rPr>
      </w:pPr>
      <w:r w:rsidRPr="00630EA4">
        <w:rPr>
          <w:rStyle w:val="Bodytext54"/>
          <w:sz w:val="22"/>
          <w:szCs w:val="24"/>
        </w:rPr>
        <w:t>Preston Institute of Technology</w:t>
      </w:r>
    </w:p>
    <w:p w14:paraId="30390FAE" w14:textId="77777777" w:rsidR="00F5348A" w:rsidRPr="00630EA4" w:rsidRDefault="00C177E3" w:rsidP="00630EA4">
      <w:pPr>
        <w:pStyle w:val="Bodytext51"/>
        <w:spacing w:line="240" w:lineRule="auto"/>
        <w:ind w:firstLine="270"/>
        <w:jc w:val="left"/>
        <w:rPr>
          <w:sz w:val="22"/>
          <w:szCs w:val="24"/>
        </w:rPr>
      </w:pPr>
      <w:r w:rsidRPr="00630EA4">
        <w:rPr>
          <w:rStyle w:val="Bodytext54"/>
          <w:sz w:val="22"/>
          <w:szCs w:val="24"/>
        </w:rPr>
        <w:t>Royal Melbourne Institute of Technology</w:t>
      </w:r>
    </w:p>
    <w:p w14:paraId="181B44C7" w14:textId="29F6E948" w:rsidR="00F5348A" w:rsidRPr="00630EA4" w:rsidRDefault="00363647" w:rsidP="00630EA4">
      <w:pPr>
        <w:pStyle w:val="Bodytext51"/>
        <w:spacing w:line="240" w:lineRule="auto"/>
        <w:ind w:firstLine="270"/>
        <w:jc w:val="left"/>
        <w:rPr>
          <w:sz w:val="22"/>
          <w:szCs w:val="24"/>
        </w:rPr>
      </w:pPr>
      <w:r>
        <w:rPr>
          <w:rStyle w:val="Bodytext54"/>
          <w:sz w:val="22"/>
          <w:szCs w:val="24"/>
        </w:rPr>
        <w:t>Swinb</w:t>
      </w:r>
      <w:r w:rsidR="00C177E3" w:rsidRPr="00630EA4">
        <w:rPr>
          <w:rStyle w:val="Bodytext54"/>
          <w:sz w:val="22"/>
          <w:szCs w:val="24"/>
        </w:rPr>
        <w:t>u</w:t>
      </w:r>
      <w:r w:rsidR="00630EA4">
        <w:rPr>
          <w:rStyle w:val="Bodytext54"/>
          <w:sz w:val="22"/>
          <w:szCs w:val="24"/>
        </w:rPr>
        <w:t>rn</w:t>
      </w:r>
      <w:r w:rsidR="00C177E3" w:rsidRPr="00630EA4">
        <w:rPr>
          <w:rStyle w:val="Bodytext54"/>
          <w:sz w:val="22"/>
          <w:szCs w:val="24"/>
        </w:rPr>
        <w:t>e College of Technology</w:t>
      </w:r>
    </w:p>
    <w:p w14:paraId="692A5378" w14:textId="77777777" w:rsidR="00F5348A" w:rsidRPr="00630EA4" w:rsidRDefault="00C177E3" w:rsidP="00630EA4">
      <w:pPr>
        <w:pStyle w:val="Bodytext51"/>
        <w:spacing w:line="240" w:lineRule="auto"/>
        <w:ind w:firstLine="270"/>
        <w:jc w:val="left"/>
        <w:rPr>
          <w:sz w:val="22"/>
          <w:szCs w:val="24"/>
        </w:rPr>
      </w:pPr>
      <w:r w:rsidRPr="00630EA4">
        <w:rPr>
          <w:rStyle w:val="Bodytext54"/>
          <w:sz w:val="22"/>
          <w:szCs w:val="24"/>
        </w:rPr>
        <w:t>The Ballarat Institute of Advanced Education</w:t>
      </w:r>
    </w:p>
    <w:p w14:paraId="17D0FFE2" w14:textId="77777777" w:rsidR="00F5348A" w:rsidRPr="00630EA4" w:rsidRDefault="00C177E3" w:rsidP="00630EA4">
      <w:pPr>
        <w:pStyle w:val="Bodytext51"/>
        <w:spacing w:line="240" w:lineRule="auto"/>
        <w:ind w:firstLine="270"/>
        <w:jc w:val="left"/>
        <w:rPr>
          <w:sz w:val="22"/>
          <w:szCs w:val="24"/>
        </w:rPr>
      </w:pPr>
      <w:r w:rsidRPr="00630EA4">
        <w:rPr>
          <w:rStyle w:val="Bodytext54"/>
          <w:sz w:val="22"/>
          <w:szCs w:val="24"/>
        </w:rPr>
        <w:t>The Victorian College of the Arts</w:t>
      </w:r>
    </w:p>
    <w:p w14:paraId="47F53A0C" w14:textId="77777777" w:rsidR="00F5348A" w:rsidRPr="00630EA4" w:rsidRDefault="00C177E3" w:rsidP="00630EA4">
      <w:pPr>
        <w:pStyle w:val="Bodytext51"/>
        <w:spacing w:line="240" w:lineRule="auto"/>
        <w:ind w:firstLine="270"/>
        <w:jc w:val="left"/>
        <w:rPr>
          <w:sz w:val="22"/>
          <w:szCs w:val="24"/>
        </w:rPr>
      </w:pPr>
      <w:r w:rsidRPr="00630EA4">
        <w:rPr>
          <w:rStyle w:val="Bodytext54"/>
          <w:sz w:val="22"/>
          <w:szCs w:val="24"/>
        </w:rPr>
        <w:t>The Victorian School of Forestry, Creswick</w:t>
      </w:r>
    </w:p>
    <w:p w14:paraId="25C0BA00" w14:textId="77777777" w:rsidR="00F5348A" w:rsidRPr="00630EA4" w:rsidRDefault="00C177E3" w:rsidP="00630EA4">
      <w:pPr>
        <w:pStyle w:val="Bodytext51"/>
        <w:spacing w:line="240" w:lineRule="auto"/>
        <w:ind w:firstLine="270"/>
        <w:jc w:val="left"/>
        <w:rPr>
          <w:sz w:val="22"/>
          <w:szCs w:val="24"/>
        </w:rPr>
      </w:pPr>
      <w:r w:rsidRPr="00630EA4">
        <w:rPr>
          <w:rStyle w:val="Bodytext54"/>
          <w:sz w:val="22"/>
          <w:szCs w:val="24"/>
        </w:rPr>
        <w:t>Victoria Institute of Colleges</w:t>
      </w:r>
    </w:p>
    <w:p w14:paraId="6DAC4B18" w14:textId="77777777" w:rsidR="00F5348A" w:rsidRPr="00630EA4" w:rsidRDefault="00C177E3" w:rsidP="00630EA4">
      <w:pPr>
        <w:pStyle w:val="Bodytext51"/>
        <w:spacing w:line="240" w:lineRule="auto"/>
        <w:ind w:firstLine="270"/>
        <w:jc w:val="left"/>
        <w:rPr>
          <w:sz w:val="22"/>
          <w:szCs w:val="24"/>
        </w:rPr>
      </w:pPr>
      <w:r w:rsidRPr="00630EA4">
        <w:rPr>
          <w:rStyle w:val="Bodytext54"/>
          <w:sz w:val="22"/>
          <w:szCs w:val="24"/>
        </w:rPr>
        <w:t>Victorian College of Pharmacy</w:t>
      </w:r>
    </w:p>
    <w:p w14:paraId="05C9C14C" w14:textId="77777777" w:rsidR="00F5348A" w:rsidRPr="00630EA4" w:rsidRDefault="00C177E3" w:rsidP="00630EA4">
      <w:pPr>
        <w:pStyle w:val="Bodytext51"/>
        <w:spacing w:after="160" w:line="240" w:lineRule="auto"/>
        <w:ind w:firstLine="270"/>
        <w:jc w:val="left"/>
        <w:rPr>
          <w:sz w:val="22"/>
          <w:szCs w:val="24"/>
        </w:rPr>
      </w:pPr>
      <w:r w:rsidRPr="00630EA4">
        <w:rPr>
          <w:rStyle w:val="Bodytext54"/>
          <w:sz w:val="22"/>
          <w:szCs w:val="24"/>
        </w:rPr>
        <w:t>Warmambool Institute of Advanced Education</w:t>
      </w:r>
    </w:p>
    <w:p w14:paraId="2809318A" w14:textId="77777777" w:rsidR="00F5348A" w:rsidRPr="00630EA4" w:rsidRDefault="00C177E3" w:rsidP="00011838">
      <w:pPr>
        <w:pStyle w:val="Bodytext51"/>
        <w:spacing w:after="60" w:line="240" w:lineRule="auto"/>
        <w:ind w:firstLine="0"/>
        <w:jc w:val="left"/>
        <w:rPr>
          <w:sz w:val="22"/>
          <w:szCs w:val="24"/>
        </w:rPr>
      </w:pPr>
      <w:r w:rsidRPr="00630EA4">
        <w:rPr>
          <w:rStyle w:val="Bodytext54"/>
          <w:sz w:val="22"/>
          <w:szCs w:val="24"/>
        </w:rPr>
        <w:t>Queensland—</w:t>
      </w:r>
    </w:p>
    <w:p w14:paraId="03BE4611" w14:textId="77777777" w:rsidR="00630EA4" w:rsidRPr="00630EA4" w:rsidRDefault="00C177E3" w:rsidP="00630EA4">
      <w:pPr>
        <w:pStyle w:val="Bodytext51"/>
        <w:spacing w:line="240" w:lineRule="auto"/>
        <w:ind w:firstLine="270"/>
        <w:jc w:val="left"/>
        <w:rPr>
          <w:rStyle w:val="Bodytext54"/>
          <w:sz w:val="22"/>
          <w:szCs w:val="24"/>
        </w:rPr>
      </w:pPr>
      <w:r w:rsidRPr="00630EA4">
        <w:rPr>
          <w:rStyle w:val="Bodytext54"/>
          <w:sz w:val="22"/>
          <w:szCs w:val="24"/>
        </w:rPr>
        <w:t>Board of Advanced Education</w:t>
      </w:r>
    </w:p>
    <w:p w14:paraId="35929FDE" w14:textId="77777777" w:rsidR="00630EA4" w:rsidRPr="00630EA4" w:rsidRDefault="00C177E3" w:rsidP="00630EA4">
      <w:pPr>
        <w:pStyle w:val="Bodytext51"/>
        <w:spacing w:line="240" w:lineRule="auto"/>
        <w:ind w:firstLine="270"/>
        <w:jc w:val="left"/>
        <w:rPr>
          <w:rStyle w:val="Bodytext54"/>
          <w:sz w:val="22"/>
          <w:szCs w:val="24"/>
        </w:rPr>
      </w:pPr>
      <w:r w:rsidRPr="00630EA4">
        <w:rPr>
          <w:rStyle w:val="Bodytext54"/>
          <w:sz w:val="22"/>
          <w:szCs w:val="24"/>
        </w:rPr>
        <w:t>Darling Downs Institute of Advanced Education</w:t>
      </w:r>
    </w:p>
    <w:p w14:paraId="550BC923" w14:textId="77777777" w:rsidR="00630EA4" w:rsidRPr="00630EA4" w:rsidRDefault="00C177E3" w:rsidP="00630EA4">
      <w:pPr>
        <w:pStyle w:val="Bodytext51"/>
        <w:spacing w:line="240" w:lineRule="auto"/>
        <w:ind w:firstLine="270"/>
        <w:jc w:val="left"/>
        <w:rPr>
          <w:rStyle w:val="Bodytext54"/>
          <w:sz w:val="22"/>
          <w:szCs w:val="24"/>
        </w:rPr>
      </w:pPr>
      <w:r w:rsidRPr="00630EA4">
        <w:rPr>
          <w:rStyle w:val="Bodytext54"/>
          <w:sz w:val="22"/>
          <w:szCs w:val="24"/>
        </w:rPr>
        <w:t>Queensl</w:t>
      </w:r>
      <w:r w:rsidR="00630EA4" w:rsidRPr="00630EA4">
        <w:rPr>
          <w:rStyle w:val="Bodytext54"/>
          <w:sz w:val="22"/>
          <w:szCs w:val="24"/>
        </w:rPr>
        <w:t>and Agricultural College, Lawes</w:t>
      </w:r>
    </w:p>
    <w:p w14:paraId="4030141D" w14:textId="77777777" w:rsidR="00630EA4" w:rsidRPr="00630EA4" w:rsidRDefault="00C177E3" w:rsidP="00630EA4">
      <w:pPr>
        <w:pStyle w:val="Bodytext51"/>
        <w:spacing w:line="240" w:lineRule="auto"/>
        <w:ind w:firstLine="270"/>
        <w:jc w:val="left"/>
        <w:rPr>
          <w:rStyle w:val="Bodytext54"/>
          <w:sz w:val="22"/>
          <w:szCs w:val="24"/>
        </w:rPr>
      </w:pPr>
      <w:r w:rsidRPr="00630EA4">
        <w:rPr>
          <w:rStyle w:val="Bodytext54"/>
          <w:sz w:val="22"/>
          <w:szCs w:val="24"/>
        </w:rPr>
        <w:t>Que</w:t>
      </w:r>
      <w:r w:rsidR="00630EA4" w:rsidRPr="00630EA4">
        <w:rPr>
          <w:rStyle w:val="Bodytext54"/>
          <w:sz w:val="22"/>
          <w:szCs w:val="24"/>
        </w:rPr>
        <w:t>ensland Conservatorium of Music</w:t>
      </w:r>
    </w:p>
    <w:p w14:paraId="0F80728E" w14:textId="77777777" w:rsidR="00630EA4" w:rsidRPr="00630EA4" w:rsidRDefault="00C177E3" w:rsidP="00630EA4">
      <w:pPr>
        <w:pStyle w:val="Bodytext51"/>
        <w:spacing w:line="240" w:lineRule="auto"/>
        <w:ind w:firstLine="270"/>
        <w:jc w:val="left"/>
        <w:rPr>
          <w:rStyle w:val="Bodytext54"/>
          <w:sz w:val="22"/>
          <w:szCs w:val="24"/>
        </w:rPr>
      </w:pPr>
      <w:r w:rsidRPr="00630EA4">
        <w:rPr>
          <w:rStyle w:val="Bodytext54"/>
          <w:sz w:val="22"/>
          <w:szCs w:val="24"/>
        </w:rPr>
        <w:t>Queensland Institute of Technology, Brisbane</w:t>
      </w:r>
    </w:p>
    <w:p w14:paraId="4DB77924" w14:textId="77777777" w:rsidR="00F5348A" w:rsidRPr="00630EA4" w:rsidRDefault="00C177E3" w:rsidP="00630EA4">
      <w:pPr>
        <w:pStyle w:val="Bodytext51"/>
        <w:spacing w:after="160" w:line="240" w:lineRule="auto"/>
        <w:ind w:firstLine="270"/>
        <w:jc w:val="left"/>
        <w:rPr>
          <w:sz w:val="22"/>
          <w:szCs w:val="24"/>
        </w:rPr>
      </w:pPr>
      <w:r w:rsidRPr="00630EA4">
        <w:rPr>
          <w:rStyle w:val="Bodytext54"/>
          <w:sz w:val="22"/>
          <w:szCs w:val="24"/>
        </w:rPr>
        <w:t>The Capricomia Institute of Advanced Education</w:t>
      </w:r>
    </w:p>
    <w:p w14:paraId="12AF45D4" w14:textId="77777777" w:rsidR="00F5348A" w:rsidRPr="00630EA4" w:rsidRDefault="00C177E3" w:rsidP="00011838">
      <w:pPr>
        <w:pStyle w:val="Bodytext51"/>
        <w:spacing w:after="60" w:line="240" w:lineRule="auto"/>
        <w:ind w:firstLine="0"/>
        <w:jc w:val="left"/>
        <w:rPr>
          <w:sz w:val="22"/>
          <w:szCs w:val="24"/>
        </w:rPr>
      </w:pPr>
      <w:r w:rsidRPr="00630EA4">
        <w:rPr>
          <w:rStyle w:val="Bodytext54"/>
          <w:sz w:val="22"/>
          <w:szCs w:val="24"/>
        </w:rPr>
        <w:t>South Australia—</w:t>
      </w:r>
    </w:p>
    <w:p w14:paraId="69169122" w14:textId="77777777" w:rsidR="00630EA4" w:rsidRPr="00630EA4" w:rsidRDefault="00630EA4" w:rsidP="00630EA4">
      <w:pPr>
        <w:pStyle w:val="Bodytext51"/>
        <w:spacing w:line="240" w:lineRule="auto"/>
        <w:ind w:firstLine="270"/>
        <w:jc w:val="left"/>
        <w:rPr>
          <w:rStyle w:val="Bodytext54"/>
          <w:sz w:val="22"/>
          <w:szCs w:val="24"/>
        </w:rPr>
      </w:pPr>
      <w:r w:rsidRPr="00630EA4">
        <w:rPr>
          <w:rStyle w:val="Bodytext54"/>
          <w:sz w:val="22"/>
          <w:szCs w:val="24"/>
        </w:rPr>
        <w:t>Roseworthy Agricultural College</w:t>
      </w:r>
    </w:p>
    <w:p w14:paraId="21CAAB42" w14:textId="77777777" w:rsidR="00630EA4" w:rsidRPr="00630EA4" w:rsidRDefault="00C177E3" w:rsidP="00630EA4">
      <w:pPr>
        <w:pStyle w:val="Bodytext51"/>
        <w:spacing w:line="240" w:lineRule="auto"/>
        <w:ind w:firstLine="270"/>
        <w:jc w:val="left"/>
        <w:rPr>
          <w:rStyle w:val="Bodytext54"/>
          <w:sz w:val="22"/>
          <w:szCs w:val="24"/>
        </w:rPr>
      </w:pPr>
      <w:r w:rsidRPr="00630EA4">
        <w:rPr>
          <w:rStyle w:val="Bodytext54"/>
          <w:sz w:val="22"/>
          <w:szCs w:val="24"/>
        </w:rPr>
        <w:t>School for Dental Therapists</w:t>
      </w:r>
    </w:p>
    <w:p w14:paraId="7718B7A6" w14:textId="77777777" w:rsidR="00630EA4" w:rsidRPr="00630EA4" w:rsidRDefault="00C177E3" w:rsidP="00630EA4">
      <w:pPr>
        <w:pStyle w:val="Bodytext51"/>
        <w:spacing w:line="240" w:lineRule="auto"/>
        <w:ind w:firstLine="270"/>
        <w:jc w:val="left"/>
        <w:rPr>
          <w:rStyle w:val="Bodytext54"/>
          <w:sz w:val="22"/>
          <w:szCs w:val="24"/>
        </w:rPr>
      </w:pPr>
      <w:r w:rsidRPr="00630EA4">
        <w:rPr>
          <w:rStyle w:val="Bodytext54"/>
          <w:sz w:val="22"/>
          <w:szCs w:val="24"/>
        </w:rPr>
        <w:t>South Australian Board of Advanced Education</w:t>
      </w:r>
    </w:p>
    <w:p w14:paraId="0A4A4FBF" w14:textId="77777777" w:rsidR="00630EA4" w:rsidRPr="00630EA4" w:rsidRDefault="00C177E3" w:rsidP="00630EA4">
      <w:pPr>
        <w:pStyle w:val="Bodytext51"/>
        <w:spacing w:line="240" w:lineRule="auto"/>
        <w:ind w:firstLine="270"/>
        <w:jc w:val="left"/>
        <w:rPr>
          <w:rStyle w:val="Bodytext54"/>
          <w:sz w:val="22"/>
          <w:szCs w:val="24"/>
        </w:rPr>
      </w:pPr>
      <w:r w:rsidRPr="00630EA4">
        <w:rPr>
          <w:rStyle w:val="Bodytext54"/>
          <w:sz w:val="22"/>
          <w:szCs w:val="24"/>
        </w:rPr>
        <w:t>South Aus</w:t>
      </w:r>
      <w:r w:rsidR="00630EA4" w:rsidRPr="00630EA4">
        <w:rPr>
          <w:rStyle w:val="Bodytext54"/>
          <w:sz w:val="22"/>
          <w:szCs w:val="24"/>
        </w:rPr>
        <w:t>tralian Institute of Technology</w:t>
      </w:r>
    </w:p>
    <w:p w14:paraId="5FE2105A" w14:textId="77777777" w:rsidR="00F5348A" w:rsidRPr="00630EA4" w:rsidRDefault="00C177E3" w:rsidP="00630EA4">
      <w:pPr>
        <w:pStyle w:val="Bodytext51"/>
        <w:spacing w:after="160" w:line="240" w:lineRule="auto"/>
        <w:ind w:firstLine="270"/>
        <w:jc w:val="left"/>
        <w:rPr>
          <w:sz w:val="22"/>
          <w:szCs w:val="24"/>
        </w:rPr>
      </w:pPr>
      <w:r w:rsidRPr="00630EA4">
        <w:rPr>
          <w:rStyle w:val="Bodytext54"/>
          <w:sz w:val="22"/>
          <w:szCs w:val="24"/>
        </w:rPr>
        <w:t>Torrens College of Advanced Education</w:t>
      </w:r>
    </w:p>
    <w:p w14:paraId="7E9A2ED9" w14:textId="05FD516B" w:rsidR="00630EA4" w:rsidRPr="00630EA4" w:rsidRDefault="00630EA4" w:rsidP="00011838">
      <w:pPr>
        <w:pStyle w:val="Bodytext51"/>
        <w:spacing w:after="60" w:line="240" w:lineRule="auto"/>
        <w:ind w:firstLine="0"/>
        <w:jc w:val="left"/>
        <w:rPr>
          <w:rStyle w:val="Bodytext54"/>
          <w:sz w:val="22"/>
          <w:szCs w:val="24"/>
        </w:rPr>
      </w:pPr>
      <w:r w:rsidRPr="00630EA4">
        <w:rPr>
          <w:rStyle w:val="Bodytext54"/>
          <w:sz w:val="22"/>
          <w:szCs w:val="24"/>
        </w:rPr>
        <w:t>Western Australia</w:t>
      </w:r>
      <w:r w:rsidR="00363647" w:rsidRPr="00D556C1">
        <w:rPr>
          <w:rStyle w:val="Bodytext4105pt1"/>
          <w:b w:val="0"/>
          <w:sz w:val="24"/>
          <w:szCs w:val="24"/>
        </w:rPr>
        <w:t>—</w:t>
      </w:r>
    </w:p>
    <w:p w14:paraId="7C043915" w14:textId="77777777" w:rsidR="00F5348A" w:rsidRPr="00630EA4" w:rsidRDefault="00C177E3" w:rsidP="00630EA4">
      <w:pPr>
        <w:pStyle w:val="Bodytext51"/>
        <w:spacing w:after="160" w:line="240" w:lineRule="auto"/>
        <w:ind w:firstLine="270"/>
        <w:jc w:val="left"/>
        <w:rPr>
          <w:sz w:val="22"/>
          <w:szCs w:val="24"/>
        </w:rPr>
      </w:pPr>
      <w:r w:rsidRPr="00630EA4">
        <w:rPr>
          <w:rStyle w:val="Bodytext54"/>
          <w:sz w:val="22"/>
          <w:szCs w:val="24"/>
        </w:rPr>
        <w:t>Western Australian Institute of Technology</w:t>
      </w:r>
    </w:p>
    <w:p w14:paraId="490EDD61" w14:textId="77777777" w:rsidR="00F5348A" w:rsidRPr="00630EA4" w:rsidRDefault="00C177E3" w:rsidP="00011838">
      <w:pPr>
        <w:pStyle w:val="Bodytext51"/>
        <w:spacing w:after="60" w:line="240" w:lineRule="auto"/>
        <w:ind w:firstLine="0"/>
        <w:jc w:val="left"/>
        <w:rPr>
          <w:sz w:val="22"/>
          <w:szCs w:val="24"/>
        </w:rPr>
      </w:pPr>
      <w:r w:rsidRPr="00630EA4">
        <w:rPr>
          <w:rStyle w:val="Bodytext54"/>
          <w:sz w:val="22"/>
          <w:szCs w:val="24"/>
        </w:rPr>
        <w:t>Tasmania—</w:t>
      </w:r>
    </w:p>
    <w:p w14:paraId="5A4FAABA" w14:textId="77777777" w:rsidR="00F5348A" w:rsidRPr="00630EA4" w:rsidRDefault="00C177E3" w:rsidP="00630EA4">
      <w:pPr>
        <w:pStyle w:val="Bodytext51"/>
        <w:spacing w:after="160" w:line="240" w:lineRule="auto"/>
        <w:ind w:firstLine="270"/>
        <w:jc w:val="left"/>
        <w:rPr>
          <w:sz w:val="22"/>
          <w:szCs w:val="24"/>
        </w:rPr>
      </w:pPr>
      <w:r w:rsidRPr="00630EA4">
        <w:rPr>
          <w:rStyle w:val="Bodytext54"/>
          <w:sz w:val="22"/>
          <w:szCs w:val="24"/>
        </w:rPr>
        <w:t>Tasmanian College of Advanced Education</w:t>
      </w:r>
    </w:p>
    <w:p w14:paraId="3D558F44" w14:textId="77777777" w:rsidR="00F5348A" w:rsidRPr="00C927D9" w:rsidRDefault="00C177E3" w:rsidP="00630EA4">
      <w:pPr>
        <w:pStyle w:val="Bodytext51"/>
        <w:spacing w:line="240" w:lineRule="auto"/>
        <w:ind w:firstLine="0"/>
        <w:jc w:val="center"/>
        <w:rPr>
          <w:sz w:val="24"/>
          <w:szCs w:val="24"/>
        </w:rPr>
      </w:pPr>
      <w:r w:rsidRPr="00C927D9">
        <w:rPr>
          <w:rStyle w:val="Bodytext54"/>
          <w:sz w:val="24"/>
          <w:szCs w:val="24"/>
        </w:rPr>
        <w:t>PART II</w:t>
      </w:r>
    </w:p>
    <w:p w14:paraId="1665FA8C" w14:textId="77777777" w:rsidR="00F5348A" w:rsidRPr="00011838" w:rsidRDefault="00C177E3" w:rsidP="00011838">
      <w:pPr>
        <w:pStyle w:val="Bodytext51"/>
        <w:spacing w:after="60" w:line="240" w:lineRule="auto"/>
        <w:ind w:firstLine="0"/>
        <w:jc w:val="left"/>
        <w:rPr>
          <w:sz w:val="22"/>
          <w:szCs w:val="24"/>
        </w:rPr>
      </w:pPr>
      <w:r w:rsidRPr="00011838">
        <w:rPr>
          <w:rStyle w:val="Bodytext54"/>
          <w:sz w:val="22"/>
          <w:szCs w:val="24"/>
        </w:rPr>
        <w:t>New South Wales—</w:t>
      </w:r>
    </w:p>
    <w:p w14:paraId="61499457" w14:textId="77777777" w:rsidR="00630EA4" w:rsidRPr="00011838" w:rsidRDefault="00C177E3" w:rsidP="00011838">
      <w:pPr>
        <w:pStyle w:val="Bodytext51"/>
        <w:spacing w:line="240" w:lineRule="auto"/>
        <w:ind w:firstLine="270"/>
        <w:jc w:val="left"/>
        <w:rPr>
          <w:rStyle w:val="Bodytext54"/>
          <w:sz w:val="22"/>
          <w:szCs w:val="24"/>
        </w:rPr>
      </w:pPr>
      <w:r w:rsidRPr="00011838">
        <w:rPr>
          <w:rStyle w:val="Bodytext54"/>
          <w:sz w:val="22"/>
          <w:szCs w:val="24"/>
        </w:rPr>
        <w:t>Alexander Macki</w:t>
      </w:r>
      <w:r w:rsidR="00630EA4" w:rsidRPr="00011838">
        <w:rPr>
          <w:rStyle w:val="Bodytext54"/>
          <w:sz w:val="22"/>
          <w:szCs w:val="24"/>
        </w:rPr>
        <w:t>e College of Advanced Education</w:t>
      </w:r>
    </w:p>
    <w:p w14:paraId="5ECCB262" w14:textId="77777777" w:rsidR="00630EA4" w:rsidRPr="00011838" w:rsidRDefault="00630EA4" w:rsidP="00011838">
      <w:pPr>
        <w:pStyle w:val="Bodytext51"/>
        <w:spacing w:line="240" w:lineRule="auto"/>
        <w:ind w:firstLine="270"/>
        <w:jc w:val="left"/>
        <w:rPr>
          <w:rStyle w:val="Bodytext54"/>
          <w:sz w:val="22"/>
          <w:szCs w:val="24"/>
        </w:rPr>
      </w:pPr>
      <w:r w:rsidRPr="00011838">
        <w:rPr>
          <w:rStyle w:val="Bodytext54"/>
          <w:sz w:val="22"/>
          <w:szCs w:val="24"/>
        </w:rPr>
        <w:t>Armidale Teachers College</w:t>
      </w:r>
    </w:p>
    <w:p w14:paraId="6DE43F34" w14:textId="77777777" w:rsidR="00630EA4" w:rsidRPr="00011838" w:rsidRDefault="00630EA4" w:rsidP="00011838">
      <w:pPr>
        <w:pStyle w:val="Bodytext51"/>
        <w:spacing w:line="240" w:lineRule="auto"/>
        <w:ind w:firstLine="270"/>
        <w:jc w:val="left"/>
        <w:rPr>
          <w:rStyle w:val="Bodytext54"/>
          <w:sz w:val="22"/>
          <w:szCs w:val="24"/>
        </w:rPr>
      </w:pPr>
      <w:r w:rsidRPr="00011838">
        <w:rPr>
          <w:rStyle w:val="Bodytext54"/>
          <w:sz w:val="22"/>
          <w:szCs w:val="24"/>
        </w:rPr>
        <w:t>Goulbum Teachers College</w:t>
      </w:r>
    </w:p>
    <w:p w14:paraId="6859936B" w14:textId="77777777" w:rsidR="00630EA4" w:rsidRPr="00011838" w:rsidRDefault="00C177E3" w:rsidP="00011838">
      <w:pPr>
        <w:pStyle w:val="Bodytext51"/>
        <w:spacing w:line="240" w:lineRule="auto"/>
        <w:ind w:firstLine="270"/>
        <w:jc w:val="left"/>
        <w:rPr>
          <w:rStyle w:val="Bodytext54"/>
          <w:sz w:val="22"/>
          <w:szCs w:val="24"/>
        </w:rPr>
      </w:pPr>
      <w:r w:rsidRPr="00011838">
        <w:rPr>
          <w:rStyle w:val="Bodytext54"/>
          <w:sz w:val="22"/>
          <w:szCs w:val="24"/>
        </w:rPr>
        <w:t>Kuring-ga</w:t>
      </w:r>
      <w:r w:rsidR="00630EA4" w:rsidRPr="00011838">
        <w:rPr>
          <w:rStyle w:val="Bodytext54"/>
          <w:sz w:val="22"/>
          <w:szCs w:val="24"/>
        </w:rPr>
        <w:t>i College of Advanced Education</w:t>
      </w:r>
    </w:p>
    <w:p w14:paraId="4F794E81" w14:textId="77777777" w:rsidR="00630EA4" w:rsidRPr="00011838" w:rsidRDefault="00C177E3" w:rsidP="00011838">
      <w:pPr>
        <w:pStyle w:val="Bodytext51"/>
        <w:spacing w:line="240" w:lineRule="auto"/>
        <w:ind w:firstLine="270"/>
        <w:jc w:val="left"/>
        <w:rPr>
          <w:rStyle w:val="Bodytext54"/>
          <w:sz w:val="22"/>
          <w:szCs w:val="24"/>
        </w:rPr>
      </w:pPr>
      <w:r w:rsidRPr="00011838">
        <w:rPr>
          <w:rStyle w:val="Bodytext54"/>
          <w:sz w:val="22"/>
          <w:szCs w:val="24"/>
        </w:rPr>
        <w:t>Milperra College of Advanced Education</w:t>
      </w:r>
    </w:p>
    <w:p w14:paraId="7BC59482" w14:textId="77777777" w:rsidR="00630EA4" w:rsidRPr="00011838" w:rsidRDefault="00C177E3" w:rsidP="00011838">
      <w:pPr>
        <w:pStyle w:val="Bodytext51"/>
        <w:spacing w:line="240" w:lineRule="auto"/>
        <w:ind w:firstLine="270"/>
        <w:jc w:val="left"/>
        <w:rPr>
          <w:rStyle w:val="Bodytext54"/>
          <w:sz w:val="22"/>
          <w:szCs w:val="24"/>
        </w:rPr>
      </w:pPr>
      <w:r w:rsidRPr="00011838">
        <w:rPr>
          <w:rStyle w:val="Bodytext54"/>
          <w:sz w:val="22"/>
          <w:szCs w:val="24"/>
        </w:rPr>
        <w:t>Newcastle College of Advanced Education</w:t>
      </w:r>
    </w:p>
    <w:p w14:paraId="65DF43C6" w14:textId="77777777" w:rsidR="00630EA4" w:rsidRPr="00011838" w:rsidRDefault="00C177E3" w:rsidP="00011838">
      <w:pPr>
        <w:pStyle w:val="Bodytext51"/>
        <w:spacing w:line="240" w:lineRule="auto"/>
        <w:ind w:firstLine="270"/>
        <w:jc w:val="left"/>
        <w:rPr>
          <w:rStyle w:val="Bodytext54"/>
          <w:sz w:val="22"/>
          <w:szCs w:val="24"/>
        </w:rPr>
      </w:pPr>
      <w:r w:rsidRPr="00011838">
        <w:rPr>
          <w:rStyle w:val="Bodytext54"/>
          <w:sz w:val="22"/>
          <w:szCs w:val="24"/>
        </w:rPr>
        <w:t>Nursery School Teachers College</w:t>
      </w:r>
    </w:p>
    <w:p w14:paraId="4137E935" w14:textId="77777777" w:rsidR="00630EA4" w:rsidRPr="00011838" w:rsidRDefault="00C177E3" w:rsidP="00011838">
      <w:pPr>
        <w:pStyle w:val="Bodytext51"/>
        <w:spacing w:line="240" w:lineRule="auto"/>
        <w:ind w:firstLine="270"/>
        <w:jc w:val="left"/>
        <w:rPr>
          <w:rStyle w:val="Bodytext54"/>
          <w:sz w:val="22"/>
          <w:szCs w:val="24"/>
        </w:rPr>
      </w:pPr>
      <w:r w:rsidRPr="00011838">
        <w:rPr>
          <w:rStyle w:val="Bodytext54"/>
          <w:sz w:val="22"/>
          <w:szCs w:val="24"/>
        </w:rPr>
        <w:t>Sydney Kindergarten Teachers College</w:t>
      </w:r>
    </w:p>
    <w:p w14:paraId="18FA6DC6" w14:textId="77777777" w:rsidR="00011838" w:rsidRPr="00011838" w:rsidRDefault="00C177E3" w:rsidP="00011838">
      <w:pPr>
        <w:pStyle w:val="Bodytext51"/>
        <w:spacing w:line="240" w:lineRule="auto"/>
        <w:ind w:firstLine="270"/>
        <w:jc w:val="left"/>
        <w:rPr>
          <w:rStyle w:val="Bodytext54"/>
          <w:sz w:val="22"/>
          <w:szCs w:val="24"/>
        </w:rPr>
      </w:pPr>
      <w:r w:rsidRPr="00011838">
        <w:rPr>
          <w:rStyle w:val="Bodytext54"/>
          <w:sz w:val="22"/>
          <w:szCs w:val="24"/>
        </w:rPr>
        <w:t>Sydney Teachers College</w:t>
      </w:r>
    </w:p>
    <w:p w14:paraId="5A51FE66" w14:textId="77777777" w:rsidR="00F5348A" w:rsidRPr="00011838" w:rsidRDefault="00C177E3" w:rsidP="00011838">
      <w:pPr>
        <w:pStyle w:val="Bodytext51"/>
        <w:spacing w:after="160" w:line="240" w:lineRule="auto"/>
        <w:ind w:firstLine="270"/>
        <w:jc w:val="left"/>
        <w:rPr>
          <w:sz w:val="22"/>
          <w:szCs w:val="24"/>
        </w:rPr>
      </w:pPr>
      <w:r w:rsidRPr="00011838">
        <w:rPr>
          <w:rStyle w:val="Bodytext54"/>
          <w:sz w:val="22"/>
          <w:szCs w:val="24"/>
        </w:rPr>
        <w:t>Wollongong Institute of Education</w:t>
      </w:r>
    </w:p>
    <w:p w14:paraId="1699751C" w14:textId="14FE7EA6" w:rsidR="00F5348A" w:rsidRPr="00011838" w:rsidRDefault="00C177E3" w:rsidP="00011838">
      <w:pPr>
        <w:pStyle w:val="Bodytext51"/>
        <w:spacing w:after="60" w:line="240" w:lineRule="auto"/>
        <w:ind w:firstLine="0"/>
        <w:jc w:val="left"/>
        <w:rPr>
          <w:sz w:val="22"/>
          <w:szCs w:val="24"/>
        </w:rPr>
      </w:pPr>
      <w:r w:rsidRPr="00011838">
        <w:rPr>
          <w:rStyle w:val="Bodytext54"/>
          <w:sz w:val="22"/>
          <w:szCs w:val="24"/>
        </w:rPr>
        <w:t>Victoria</w:t>
      </w:r>
      <w:r w:rsidR="00363647" w:rsidRPr="00D556C1">
        <w:rPr>
          <w:rStyle w:val="Bodytext4105pt1"/>
          <w:b w:val="0"/>
          <w:sz w:val="24"/>
          <w:szCs w:val="24"/>
        </w:rPr>
        <w:t>—</w:t>
      </w:r>
    </w:p>
    <w:p w14:paraId="182E75C9" w14:textId="77777777" w:rsidR="00011838" w:rsidRPr="00011838" w:rsidRDefault="00C177E3" w:rsidP="00011838">
      <w:pPr>
        <w:pStyle w:val="Bodytext51"/>
        <w:spacing w:line="240" w:lineRule="auto"/>
        <w:ind w:firstLine="270"/>
        <w:jc w:val="left"/>
        <w:rPr>
          <w:rStyle w:val="Bodytext54"/>
          <w:sz w:val="22"/>
          <w:szCs w:val="24"/>
        </w:rPr>
      </w:pPr>
      <w:r w:rsidRPr="00011838">
        <w:rPr>
          <w:rStyle w:val="Bodytext54"/>
          <w:sz w:val="22"/>
          <w:szCs w:val="24"/>
        </w:rPr>
        <w:t>State College of</w:t>
      </w:r>
      <w:r w:rsidR="00011838" w:rsidRPr="00011838">
        <w:rPr>
          <w:rStyle w:val="Bodytext54"/>
          <w:sz w:val="22"/>
          <w:szCs w:val="24"/>
        </w:rPr>
        <w:t xml:space="preserve"> Victoria</w:t>
      </w:r>
    </w:p>
    <w:p w14:paraId="496965DA" w14:textId="77777777" w:rsidR="00011838" w:rsidRPr="00011838" w:rsidRDefault="00C177E3" w:rsidP="00011838">
      <w:pPr>
        <w:pStyle w:val="Bodytext51"/>
        <w:spacing w:line="240" w:lineRule="auto"/>
        <w:ind w:firstLine="270"/>
        <w:jc w:val="left"/>
        <w:rPr>
          <w:rStyle w:val="Bodytext54"/>
          <w:sz w:val="22"/>
          <w:szCs w:val="24"/>
        </w:rPr>
      </w:pPr>
      <w:r w:rsidRPr="00011838">
        <w:rPr>
          <w:rStyle w:val="Bodytext54"/>
          <w:sz w:val="22"/>
          <w:szCs w:val="24"/>
        </w:rPr>
        <w:t>State College of Victoria, Ballarat</w:t>
      </w:r>
    </w:p>
    <w:p w14:paraId="6B75411F" w14:textId="77777777" w:rsidR="00011838" w:rsidRPr="00011838" w:rsidRDefault="00C177E3" w:rsidP="00011838">
      <w:pPr>
        <w:pStyle w:val="Bodytext51"/>
        <w:spacing w:line="240" w:lineRule="auto"/>
        <w:ind w:firstLine="270"/>
        <w:jc w:val="left"/>
        <w:rPr>
          <w:rStyle w:val="Bodytext54"/>
          <w:sz w:val="22"/>
          <w:szCs w:val="24"/>
        </w:rPr>
      </w:pPr>
      <w:r w:rsidRPr="00011838">
        <w:rPr>
          <w:rStyle w:val="Bodytext54"/>
          <w:sz w:val="22"/>
          <w:szCs w:val="24"/>
        </w:rPr>
        <w:t>State College of Victoria, Bendigo</w:t>
      </w:r>
    </w:p>
    <w:p w14:paraId="0C5035CE" w14:textId="77777777" w:rsidR="00011838" w:rsidRPr="00011838" w:rsidRDefault="00C177E3" w:rsidP="00011838">
      <w:pPr>
        <w:pStyle w:val="Bodytext51"/>
        <w:spacing w:line="240" w:lineRule="auto"/>
        <w:ind w:firstLine="270"/>
        <w:jc w:val="left"/>
        <w:rPr>
          <w:rStyle w:val="Bodytext54"/>
          <w:sz w:val="22"/>
          <w:szCs w:val="24"/>
        </w:rPr>
      </w:pPr>
      <w:r w:rsidRPr="00011838">
        <w:rPr>
          <w:rStyle w:val="Bodytext54"/>
          <w:sz w:val="22"/>
          <w:szCs w:val="24"/>
        </w:rPr>
        <w:t>State College of Victoria, Burwood</w:t>
      </w:r>
    </w:p>
    <w:p w14:paraId="7C2CD6E8" w14:textId="77777777" w:rsidR="00011838" w:rsidRPr="00011838" w:rsidRDefault="00C177E3" w:rsidP="00011838">
      <w:pPr>
        <w:pStyle w:val="Bodytext51"/>
        <w:spacing w:line="240" w:lineRule="auto"/>
        <w:ind w:firstLine="270"/>
        <w:jc w:val="left"/>
        <w:rPr>
          <w:rStyle w:val="Bodytext54"/>
          <w:sz w:val="22"/>
          <w:szCs w:val="24"/>
        </w:rPr>
      </w:pPr>
      <w:r w:rsidRPr="00011838">
        <w:rPr>
          <w:rStyle w:val="Bodytext54"/>
          <w:sz w:val="22"/>
          <w:szCs w:val="24"/>
        </w:rPr>
        <w:t>State College of Victoria, Coburg</w:t>
      </w:r>
    </w:p>
    <w:p w14:paraId="5F3D6F86" w14:textId="77777777" w:rsidR="00011838" w:rsidRDefault="00011838">
      <w:pPr>
        <w:rPr>
          <w:rStyle w:val="Bodytext54"/>
          <w:rFonts w:eastAsia="Courier New"/>
          <w:sz w:val="24"/>
          <w:szCs w:val="24"/>
        </w:rPr>
      </w:pPr>
      <w:r>
        <w:rPr>
          <w:rStyle w:val="Bodytext54"/>
          <w:rFonts w:eastAsia="Courier New"/>
          <w:sz w:val="24"/>
          <w:szCs w:val="24"/>
        </w:rPr>
        <w:br w:type="page"/>
      </w:r>
    </w:p>
    <w:p w14:paraId="52EC6196" w14:textId="77777777" w:rsidR="00011838" w:rsidRPr="00011838" w:rsidRDefault="00C177E3" w:rsidP="00011838">
      <w:pPr>
        <w:pStyle w:val="Bodytext51"/>
        <w:spacing w:line="240" w:lineRule="auto"/>
        <w:ind w:firstLine="270"/>
        <w:jc w:val="left"/>
        <w:rPr>
          <w:rStyle w:val="Bodytext54"/>
          <w:sz w:val="22"/>
          <w:szCs w:val="24"/>
        </w:rPr>
      </w:pPr>
      <w:r w:rsidRPr="00011838">
        <w:rPr>
          <w:rStyle w:val="Bodytext54"/>
          <w:sz w:val="22"/>
          <w:szCs w:val="24"/>
        </w:rPr>
        <w:t>State College of Victoria, Frankston</w:t>
      </w:r>
    </w:p>
    <w:p w14:paraId="5168A5A3" w14:textId="77777777" w:rsidR="00011838" w:rsidRPr="00011838" w:rsidRDefault="00C177E3" w:rsidP="00011838">
      <w:pPr>
        <w:pStyle w:val="Bodytext51"/>
        <w:spacing w:line="240" w:lineRule="auto"/>
        <w:ind w:firstLine="270"/>
        <w:jc w:val="left"/>
        <w:rPr>
          <w:rStyle w:val="Bodytext54"/>
          <w:sz w:val="22"/>
          <w:szCs w:val="24"/>
        </w:rPr>
      </w:pPr>
      <w:r w:rsidRPr="00011838">
        <w:rPr>
          <w:rStyle w:val="Bodytext54"/>
          <w:sz w:val="22"/>
          <w:szCs w:val="24"/>
        </w:rPr>
        <w:t>Sta</w:t>
      </w:r>
      <w:r w:rsidR="00011838" w:rsidRPr="00011838">
        <w:rPr>
          <w:rStyle w:val="Bodytext54"/>
          <w:sz w:val="22"/>
          <w:szCs w:val="24"/>
        </w:rPr>
        <w:t>te College of Victoria, Geelong</w:t>
      </w:r>
    </w:p>
    <w:p w14:paraId="36A73881" w14:textId="77777777" w:rsidR="00F5348A" w:rsidRPr="00011838" w:rsidRDefault="00C177E3" w:rsidP="00011838">
      <w:pPr>
        <w:pStyle w:val="Bodytext51"/>
        <w:spacing w:line="240" w:lineRule="auto"/>
        <w:ind w:firstLine="270"/>
        <w:jc w:val="left"/>
        <w:rPr>
          <w:sz w:val="22"/>
          <w:szCs w:val="24"/>
        </w:rPr>
      </w:pPr>
      <w:r w:rsidRPr="00011838">
        <w:rPr>
          <w:rStyle w:val="Bodytext54"/>
          <w:sz w:val="22"/>
          <w:szCs w:val="24"/>
        </w:rPr>
        <w:t>State College of Victoria, Hawthorn</w:t>
      </w:r>
    </w:p>
    <w:p w14:paraId="482F81FB" w14:textId="77777777" w:rsidR="00011838" w:rsidRPr="00011838" w:rsidRDefault="00C177E3" w:rsidP="00011838">
      <w:pPr>
        <w:pStyle w:val="Bodytext51"/>
        <w:spacing w:line="240" w:lineRule="auto"/>
        <w:ind w:firstLine="270"/>
        <w:jc w:val="left"/>
        <w:rPr>
          <w:rStyle w:val="Bodytext54"/>
          <w:sz w:val="22"/>
          <w:szCs w:val="24"/>
        </w:rPr>
      </w:pPr>
      <w:r w:rsidRPr="00011838">
        <w:rPr>
          <w:rStyle w:val="Bodytext54"/>
          <w:sz w:val="22"/>
          <w:szCs w:val="24"/>
        </w:rPr>
        <w:t>State College of Victoria—Institute of Early Childhood Development</w:t>
      </w:r>
    </w:p>
    <w:p w14:paraId="619A6135" w14:textId="77777777" w:rsidR="00011838" w:rsidRPr="00011838" w:rsidRDefault="00C177E3" w:rsidP="00011838">
      <w:pPr>
        <w:pStyle w:val="Bodytext51"/>
        <w:spacing w:line="240" w:lineRule="auto"/>
        <w:ind w:firstLine="270"/>
        <w:jc w:val="left"/>
        <w:rPr>
          <w:rStyle w:val="Bodytext54"/>
          <w:sz w:val="22"/>
          <w:szCs w:val="24"/>
        </w:rPr>
      </w:pPr>
      <w:r w:rsidRPr="00011838">
        <w:rPr>
          <w:rStyle w:val="Bodytext54"/>
          <w:sz w:val="22"/>
          <w:szCs w:val="24"/>
        </w:rPr>
        <w:t>State</w:t>
      </w:r>
      <w:r w:rsidR="00011838" w:rsidRPr="00011838">
        <w:rPr>
          <w:rStyle w:val="Bodytext54"/>
          <w:sz w:val="22"/>
          <w:szCs w:val="24"/>
        </w:rPr>
        <w:t xml:space="preserve"> College of Victoria, Melbourne</w:t>
      </w:r>
    </w:p>
    <w:p w14:paraId="7A902516" w14:textId="77777777" w:rsidR="00011838" w:rsidRPr="00011838" w:rsidRDefault="00C177E3" w:rsidP="00011838">
      <w:pPr>
        <w:pStyle w:val="Bodytext51"/>
        <w:spacing w:line="240" w:lineRule="auto"/>
        <w:ind w:firstLine="270"/>
        <w:jc w:val="left"/>
        <w:rPr>
          <w:rStyle w:val="Bodytext54"/>
          <w:sz w:val="22"/>
          <w:szCs w:val="24"/>
        </w:rPr>
      </w:pPr>
      <w:r w:rsidRPr="00011838">
        <w:rPr>
          <w:rStyle w:val="Bodytext54"/>
          <w:sz w:val="22"/>
          <w:szCs w:val="24"/>
        </w:rPr>
        <w:t>St</w:t>
      </w:r>
      <w:r w:rsidR="00011838" w:rsidRPr="00011838">
        <w:rPr>
          <w:rStyle w:val="Bodytext54"/>
          <w:sz w:val="22"/>
          <w:szCs w:val="24"/>
        </w:rPr>
        <w:t>ate College of Victoria, Rusden</w:t>
      </w:r>
    </w:p>
    <w:p w14:paraId="06EBC058" w14:textId="77777777" w:rsidR="00F5348A" w:rsidRPr="00011838" w:rsidRDefault="00C177E3" w:rsidP="00011838">
      <w:pPr>
        <w:pStyle w:val="Bodytext51"/>
        <w:spacing w:after="160" w:line="240" w:lineRule="auto"/>
        <w:ind w:firstLine="270"/>
        <w:jc w:val="left"/>
        <w:rPr>
          <w:sz w:val="22"/>
          <w:szCs w:val="24"/>
        </w:rPr>
      </w:pPr>
      <w:r w:rsidRPr="00011838">
        <w:rPr>
          <w:rStyle w:val="Bodytext54"/>
          <w:sz w:val="22"/>
          <w:szCs w:val="24"/>
        </w:rPr>
        <w:t>State College of Victoria, Toorak</w:t>
      </w:r>
    </w:p>
    <w:p w14:paraId="1D3EB37B" w14:textId="77777777" w:rsidR="00F5348A" w:rsidRPr="00011838" w:rsidRDefault="00C177E3" w:rsidP="00011838">
      <w:pPr>
        <w:pStyle w:val="Bodytext51"/>
        <w:spacing w:after="60" w:line="240" w:lineRule="auto"/>
        <w:ind w:firstLine="0"/>
        <w:jc w:val="left"/>
        <w:rPr>
          <w:sz w:val="22"/>
          <w:szCs w:val="24"/>
        </w:rPr>
      </w:pPr>
      <w:r w:rsidRPr="00011838">
        <w:rPr>
          <w:rStyle w:val="Bodytext54"/>
          <w:sz w:val="22"/>
          <w:szCs w:val="24"/>
        </w:rPr>
        <w:t>Queensland—</w:t>
      </w:r>
    </w:p>
    <w:p w14:paraId="0978426A" w14:textId="77777777" w:rsidR="00011838" w:rsidRPr="00011838" w:rsidRDefault="00C177E3" w:rsidP="00011838">
      <w:pPr>
        <w:pStyle w:val="Bodytext51"/>
        <w:spacing w:line="240" w:lineRule="auto"/>
        <w:ind w:firstLine="270"/>
        <w:jc w:val="left"/>
        <w:rPr>
          <w:rStyle w:val="Bodytext54"/>
          <w:sz w:val="22"/>
          <w:szCs w:val="24"/>
        </w:rPr>
      </w:pPr>
      <w:r w:rsidRPr="00011838">
        <w:rPr>
          <w:rStyle w:val="Bodytext54"/>
          <w:sz w:val="22"/>
          <w:szCs w:val="24"/>
        </w:rPr>
        <w:t>Brisbane Kindergarten Teachers College</w:t>
      </w:r>
    </w:p>
    <w:p w14:paraId="65988FFB" w14:textId="77777777" w:rsidR="00011838" w:rsidRPr="00011838" w:rsidRDefault="00C177E3" w:rsidP="00011838">
      <w:pPr>
        <w:pStyle w:val="Bodytext51"/>
        <w:spacing w:line="240" w:lineRule="auto"/>
        <w:ind w:firstLine="270"/>
        <w:jc w:val="left"/>
        <w:rPr>
          <w:rStyle w:val="Bodytext54"/>
          <w:sz w:val="22"/>
          <w:szCs w:val="24"/>
        </w:rPr>
      </w:pPr>
      <w:r w:rsidRPr="00011838">
        <w:rPr>
          <w:rStyle w:val="Bodytext54"/>
          <w:sz w:val="22"/>
          <w:szCs w:val="24"/>
        </w:rPr>
        <w:t>Kelvin Grove College of Teacher Education</w:t>
      </w:r>
    </w:p>
    <w:p w14:paraId="28D88838" w14:textId="77777777" w:rsidR="00011838" w:rsidRPr="00011838" w:rsidRDefault="00C177E3" w:rsidP="00011838">
      <w:pPr>
        <w:pStyle w:val="Bodytext51"/>
        <w:spacing w:line="240" w:lineRule="auto"/>
        <w:ind w:firstLine="270"/>
        <w:jc w:val="left"/>
        <w:rPr>
          <w:rStyle w:val="Bodytext54"/>
          <w:sz w:val="22"/>
          <w:szCs w:val="24"/>
        </w:rPr>
      </w:pPr>
      <w:r w:rsidRPr="00011838">
        <w:rPr>
          <w:rStyle w:val="Bodytext54"/>
          <w:sz w:val="22"/>
          <w:szCs w:val="24"/>
        </w:rPr>
        <w:t>Mount Gravatt Teachers College</w:t>
      </w:r>
    </w:p>
    <w:p w14:paraId="15EEA5BC" w14:textId="77777777" w:rsidR="00011838" w:rsidRPr="00011838" w:rsidRDefault="00C177E3" w:rsidP="00011838">
      <w:pPr>
        <w:pStyle w:val="Bodytext51"/>
        <w:spacing w:line="240" w:lineRule="auto"/>
        <w:ind w:firstLine="270"/>
        <w:jc w:val="left"/>
        <w:rPr>
          <w:rStyle w:val="Bodytext54"/>
          <w:sz w:val="22"/>
          <w:szCs w:val="24"/>
        </w:rPr>
      </w:pPr>
      <w:r w:rsidRPr="00011838">
        <w:rPr>
          <w:rStyle w:val="Bodytext54"/>
          <w:sz w:val="22"/>
          <w:szCs w:val="24"/>
        </w:rPr>
        <w:t>North Brisbane College of Advanced Education</w:t>
      </w:r>
    </w:p>
    <w:p w14:paraId="7F58EB85" w14:textId="77777777" w:rsidR="00F5348A" w:rsidRPr="00011838" w:rsidRDefault="00C177E3" w:rsidP="00011838">
      <w:pPr>
        <w:pStyle w:val="Bodytext51"/>
        <w:spacing w:after="160" w:line="240" w:lineRule="auto"/>
        <w:ind w:firstLine="270"/>
        <w:jc w:val="left"/>
        <w:rPr>
          <w:sz w:val="22"/>
          <w:szCs w:val="24"/>
        </w:rPr>
      </w:pPr>
      <w:r w:rsidRPr="00011838">
        <w:rPr>
          <w:rStyle w:val="Bodytext54"/>
          <w:sz w:val="22"/>
          <w:szCs w:val="24"/>
        </w:rPr>
        <w:t>Townsville Teachers College</w:t>
      </w:r>
    </w:p>
    <w:p w14:paraId="11503F6F" w14:textId="77777777" w:rsidR="00F5348A" w:rsidRPr="00011838" w:rsidRDefault="00C177E3" w:rsidP="00011838">
      <w:pPr>
        <w:pStyle w:val="Bodytext51"/>
        <w:spacing w:after="60" w:line="240" w:lineRule="auto"/>
        <w:ind w:firstLine="0"/>
        <w:jc w:val="left"/>
        <w:rPr>
          <w:sz w:val="22"/>
          <w:szCs w:val="24"/>
        </w:rPr>
      </w:pPr>
      <w:r w:rsidRPr="00011838">
        <w:rPr>
          <w:rStyle w:val="Bodytext54"/>
          <w:sz w:val="22"/>
          <w:szCs w:val="24"/>
        </w:rPr>
        <w:t>South Australia—</w:t>
      </w:r>
    </w:p>
    <w:p w14:paraId="4E9E5160" w14:textId="77777777" w:rsidR="00011838" w:rsidRPr="00011838" w:rsidRDefault="00C177E3" w:rsidP="00011838">
      <w:pPr>
        <w:pStyle w:val="Bodytext51"/>
        <w:spacing w:line="240" w:lineRule="auto"/>
        <w:ind w:firstLine="270"/>
        <w:jc w:val="left"/>
        <w:rPr>
          <w:rStyle w:val="Bodytext54"/>
          <w:sz w:val="22"/>
          <w:szCs w:val="24"/>
        </w:rPr>
      </w:pPr>
      <w:r w:rsidRPr="00011838">
        <w:rPr>
          <w:rStyle w:val="Bodytext54"/>
          <w:sz w:val="22"/>
          <w:szCs w:val="24"/>
        </w:rPr>
        <w:t>Adelaid</w:t>
      </w:r>
      <w:r w:rsidR="00011838" w:rsidRPr="00011838">
        <w:rPr>
          <w:rStyle w:val="Bodytext54"/>
          <w:sz w:val="22"/>
          <w:szCs w:val="24"/>
        </w:rPr>
        <w:t>e College of Advanced Education</w:t>
      </w:r>
    </w:p>
    <w:p w14:paraId="2AA4B7BA" w14:textId="77777777" w:rsidR="00011838" w:rsidRPr="00011838" w:rsidRDefault="00C177E3" w:rsidP="00011838">
      <w:pPr>
        <w:pStyle w:val="Bodytext51"/>
        <w:spacing w:line="240" w:lineRule="auto"/>
        <w:ind w:firstLine="270"/>
        <w:jc w:val="left"/>
        <w:rPr>
          <w:rStyle w:val="Bodytext54"/>
          <w:sz w:val="22"/>
          <w:szCs w:val="24"/>
        </w:rPr>
      </w:pPr>
      <w:r w:rsidRPr="00011838">
        <w:rPr>
          <w:rStyle w:val="Bodytext54"/>
          <w:sz w:val="22"/>
          <w:szCs w:val="24"/>
        </w:rPr>
        <w:t>Kingston College of Advanced Education</w:t>
      </w:r>
    </w:p>
    <w:p w14:paraId="0C292AF9" w14:textId="77777777" w:rsidR="00011838" w:rsidRPr="00011838" w:rsidRDefault="00C177E3" w:rsidP="00011838">
      <w:pPr>
        <w:pStyle w:val="Bodytext51"/>
        <w:spacing w:line="240" w:lineRule="auto"/>
        <w:ind w:firstLine="270"/>
        <w:jc w:val="left"/>
        <w:rPr>
          <w:rStyle w:val="Bodytext54"/>
          <w:sz w:val="22"/>
          <w:szCs w:val="24"/>
        </w:rPr>
      </w:pPr>
      <w:r w:rsidRPr="00011838">
        <w:rPr>
          <w:rStyle w:val="Bodytext54"/>
          <w:sz w:val="22"/>
          <w:szCs w:val="24"/>
        </w:rPr>
        <w:t>Murray Park College of Advanced Education</w:t>
      </w:r>
    </w:p>
    <w:p w14:paraId="2262421D" w14:textId="77777777" w:rsidR="00011838" w:rsidRPr="00011838" w:rsidRDefault="00C177E3" w:rsidP="00011838">
      <w:pPr>
        <w:pStyle w:val="Bodytext51"/>
        <w:spacing w:line="240" w:lineRule="auto"/>
        <w:ind w:firstLine="270"/>
        <w:jc w:val="left"/>
        <w:rPr>
          <w:rStyle w:val="Bodytext54"/>
          <w:sz w:val="22"/>
          <w:szCs w:val="24"/>
        </w:rPr>
      </w:pPr>
      <w:r w:rsidRPr="00011838">
        <w:rPr>
          <w:rStyle w:val="Bodytext54"/>
          <w:sz w:val="22"/>
          <w:szCs w:val="24"/>
        </w:rPr>
        <w:t>Salisbury College of Advanced Education</w:t>
      </w:r>
    </w:p>
    <w:p w14:paraId="2E8F1A18" w14:textId="77777777" w:rsidR="00F5348A" w:rsidRPr="00011838" w:rsidRDefault="00C177E3" w:rsidP="00011838">
      <w:pPr>
        <w:pStyle w:val="Bodytext51"/>
        <w:spacing w:after="160" w:line="240" w:lineRule="auto"/>
        <w:ind w:firstLine="270"/>
        <w:jc w:val="left"/>
        <w:rPr>
          <w:sz w:val="22"/>
          <w:szCs w:val="24"/>
        </w:rPr>
      </w:pPr>
      <w:r w:rsidRPr="00011838">
        <w:rPr>
          <w:rStyle w:val="Bodytext54"/>
          <w:sz w:val="22"/>
          <w:szCs w:val="24"/>
        </w:rPr>
        <w:t>Sturt College of Advanced Education</w:t>
      </w:r>
    </w:p>
    <w:p w14:paraId="42E8D01A" w14:textId="77777777" w:rsidR="00F5348A" w:rsidRPr="00011838" w:rsidRDefault="00C177E3" w:rsidP="00011838">
      <w:pPr>
        <w:pStyle w:val="Bodytext51"/>
        <w:spacing w:after="60" w:line="240" w:lineRule="auto"/>
        <w:ind w:firstLine="0"/>
        <w:jc w:val="left"/>
        <w:rPr>
          <w:sz w:val="22"/>
          <w:szCs w:val="24"/>
        </w:rPr>
      </w:pPr>
      <w:r w:rsidRPr="00011838">
        <w:rPr>
          <w:rStyle w:val="Bodytext54"/>
          <w:sz w:val="22"/>
          <w:szCs w:val="24"/>
        </w:rPr>
        <w:t>Western Australia—</w:t>
      </w:r>
    </w:p>
    <w:p w14:paraId="788456ED" w14:textId="77777777" w:rsidR="00F5348A" w:rsidRPr="00011838" w:rsidRDefault="00C177E3" w:rsidP="00011838">
      <w:pPr>
        <w:pStyle w:val="Bodytext51"/>
        <w:spacing w:line="240" w:lineRule="auto"/>
        <w:ind w:firstLine="270"/>
        <w:jc w:val="left"/>
        <w:rPr>
          <w:sz w:val="22"/>
          <w:szCs w:val="24"/>
        </w:rPr>
      </w:pPr>
      <w:r w:rsidRPr="00011838">
        <w:rPr>
          <w:rStyle w:val="Bodytext54"/>
          <w:sz w:val="22"/>
          <w:szCs w:val="24"/>
        </w:rPr>
        <w:t>Churchlands Teachers College</w:t>
      </w:r>
    </w:p>
    <w:p w14:paraId="0807A801" w14:textId="77777777" w:rsidR="00F5348A" w:rsidRPr="00011838" w:rsidRDefault="00C177E3" w:rsidP="00011838">
      <w:pPr>
        <w:pStyle w:val="Bodytext51"/>
        <w:spacing w:line="240" w:lineRule="auto"/>
        <w:ind w:firstLine="270"/>
        <w:jc w:val="left"/>
        <w:rPr>
          <w:sz w:val="22"/>
          <w:szCs w:val="24"/>
        </w:rPr>
      </w:pPr>
      <w:r w:rsidRPr="00011838">
        <w:rPr>
          <w:rStyle w:val="Bodytext54"/>
          <w:sz w:val="22"/>
          <w:szCs w:val="24"/>
        </w:rPr>
        <w:t>Claremont Teachers College</w:t>
      </w:r>
    </w:p>
    <w:p w14:paraId="28C4E30A" w14:textId="77777777" w:rsidR="00F5348A" w:rsidRPr="00011838" w:rsidRDefault="00C177E3" w:rsidP="00011838">
      <w:pPr>
        <w:pStyle w:val="Bodytext51"/>
        <w:spacing w:line="240" w:lineRule="auto"/>
        <w:ind w:firstLine="270"/>
        <w:jc w:val="left"/>
        <w:rPr>
          <w:sz w:val="22"/>
          <w:szCs w:val="24"/>
        </w:rPr>
      </w:pPr>
      <w:r w:rsidRPr="00011838">
        <w:rPr>
          <w:rStyle w:val="Bodytext54"/>
          <w:sz w:val="22"/>
          <w:szCs w:val="24"/>
        </w:rPr>
        <w:t>Graylands Teachers College</w:t>
      </w:r>
    </w:p>
    <w:p w14:paraId="2446C4B6" w14:textId="77777777" w:rsidR="00F5348A" w:rsidRPr="00011838" w:rsidRDefault="00C177E3" w:rsidP="00011838">
      <w:pPr>
        <w:pStyle w:val="Bodytext51"/>
        <w:spacing w:line="240" w:lineRule="auto"/>
        <w:ind w:firstLine="270"/>
        <w:jc w:val="left"/>
        <w:rPr>
          <w:sz w:val="22"/>
          <w:szCs w:val="24"/>
        </w:rPr>
      </w:pPr>
      <w:r w:rsidRPr="00011838">
        <w:rPr>
          <w:rStyle w:val="Bodytext54"/>
          <w:sz w:val="22"/>
          <w:szCs w:val="24"/>
        </w:rPr>
        <w:t>Mount Lawley Teachers College</w:t>
      </w:r>
    </w:p>
    <w:p w14:paraId="49F537EF" w14:textId="77777777" w:rsidR="00F5348A" w:rsidRPr="00011838" w:rsidRDefault="00C177E3" w:rsidP="00011838">
      <w:pPr>
        <w:pStyle w:val="Bodytext51"/>
        <w:spacing w:line="240" w:lineRule="auto"/>
        <w:ind w:firstLine="270"/>
        <w:jc w:val="left"/>
        <w:rPr>
          <w:sz w:val="22"/>
          <w:szCs w:val="24"/>
        </w:rPr>
      </w:pPr>
      <w:r w:rsidRPr="00011838">
        <w:rPr>
          <w:rStyle w:val="Bodytext54"/>
          <w:sz w:val="22"/>
          <w:szCs w:val="24"/>
        </w:rPr>
        <w:t>Western Australian Secondary Teachers College</w:t>
      </w:r>
    </w:p>
    <w:p w14:paraId="5F6FA00B" w14:textId="77777777" w:rsidR="00F5348A" w:rsidRDefault="00C177E3" w:rsidP="00011838">
      <w:pPr>
        <w:pStyle w:val="Bodytext51"/>
        <w:spacing w:line="240" w:lineRule="auto"/>
        <w:ind w:firstLine="270"/>
        <w:jc w:val="left"/>
        <w:rPr>
          <w:rStyle w:val="Bodytext54"/>
          <w:sz w:val="22"/>
          <w:szCs w:val="24"/>
        </w:rPr>
      </w:pPr>
      <w:r w:rsidRPr="00011838">
        <w:rPr>
          <w:rStyle w:val="Bodytext54"/>
          <w:sz w:val="22"/>
          <w:szCs w:val="24"/>
        </w:rPr>
        <w:t>Western Australian Teacher Education Authority</w:t>
      </w:r>
    </w:p>
    <w:p w14:paraId="585BA621" w14:textId="77777777" w:rsidR="00011838" w:rsidRDefault="00011838" w:rsidP="00011838">
      <w:pPr>
        <w:pStyle w:val="Bodytext51"/>
        <w:spacing w:line="240" w:lineRule="auto"/>
        <w:ind w:firstLine="270"/>
        <w:jc w:val="left"/>
        <w:rPr>
          <w:rStyle w:val="Bodytext54"/>
          <w:sz w:val="22"/>
          <w:szCs w:val="24"/>
        </w:rPr>
      </w:pPr>
    </w:p>
    <w:p w14:paraId="4F011B8D" w14:textId="77777777" w:rsidR="00011838" w:rsidRDefault="00011838" w:rsidP="00011838">
      <w:pPr>
        <w:pStyle w:val="Bodytext51"/>
        <w:spacing w:line="240" w:lineRule="auto"/>
        <w:ind w:firstLine="270"/>
        <w:jc w:val="center"/>
        <w:rPr>
          <w:rStyle w:val="Bodytext54"/>
          <w:sz w:val="22"/>
          <w:szCs w:val="24"/>
        </w:rPr>
      </w:pPr>
      <w:r>
        <w:rPr>
          <w:rStyle w:val="Bodytext54"/>
          <w:sz w:val="22"/>
          <w:szCs w:val="24"/>
        </w:rPr>
        <w:t>__________</w:t>
      </w:r>
    </w:p>
    <w:p w14:paraId="788AC8B6" w14:textId="77777777" w:rsidR="00011838" w:rsidRPr="00011838" w:rsidRDefault="00011838" w:rsidP="00011838">
      <w:pPr>
        <w:pStyle w:val="Bodytext51"/>
        <w:spacing w:line="240" w:lineRule="auto"/>
        <w:ind w:firstLine="270"/>
        <w:jc w:val="center"/>
        <w:rPr>
          <w:sz w:val="22"/>
          <w:szCs w:val="24"/>
        </w:rPr>
      </w:pPr>
    </w:p>
    <w:p w14:paraId="7F42DBCF" w14:textId="77777777" w:rsidR="00F5348A" w:rsidRPr="00011838" w:rsidRDefault="00011838" w:rsidP="00011838">
      <w:pPr>
        <w:pStyle w:val="Bodytext51"/>
        <w:tabs>
          <w:tab w:val="left" w:pos="8640"/>
        </w:tabs>
        <w:spacing w:after="160" w:line="240" w:lineRule="auto"/>
        <w:ind w:firstLine="4230"/>
        <w:jc w:val="left"/>
        <w:rPr>
          <w:sz w:val="22"/>
          <w:szCs w:val="24"/>
        </w:rPr>
      </w:pPr>
      <w:r w:rsidRPr="00011838">
        <w:rPr>
          <w:rStyle w:val="Bodytext54"/>
          <w:sz w:val="22"/>
          <w:szCs w:val="24"/>
        </w:rPr>
        <w:t>FOURTH SCHEDULE</w:t>
      </w:r>
      <w:r w:rsidRPr="00011838">
        <w:rPr>
          <w:rStyle w:val="Bodytext54"/>
          <w:sz w:val="22"/>
          <w:szCs w:val="24"/>
        </w:rPr>
        <w:tab/>
        <w:t xml:space="preserve">Section </w:t>
      </w:r>
      <w:r w:rsidR="00C177E3" w:rsidRPr="00011838">
        <w:rPr>
          <w:rStyle w:val="Bodytext575pt"/>
          <w:sz w:val="22"/>
          <w:szCs w:val="24"/>
        </w:rPr>
        <w:t>5a</w:t>
      </w:r>
    </w:p>
    <w:p w14:paraId="42F79168" w14:textId="77777777" w:rsidR="00F5348A" w:rsidRPr="00011838" w:rsidRDefault="00C177E3" w:rsidP="00011838">
      <w:pPr>
        <w:pStyle w:val="Bodytext51"/>
        <w:spacing w:after="160" w:line="240" w:lineRule="auto"/>
        <w:ind w:firstLine="0"/>
        <w:jc w:val="center"/>
        <w:rPr>
          <w:sz w:val="22"/>
          <w:szCs w:val="24"/>
        </w:rPr>
      </w:pPr>
      <w:r w:rsidRPr="00011838">
        <w:rPr>
          <w:rStyle w:val="Bodytext54"/>
          <w:sz w:val="22"/>
          <w:szCs w:val="24"/>
        </w:rPr>
        <w:t>GRANTS FOR RECURRENT EXPENDITURE OF NON-GOVERNMENT TEACHERS COLLEGES ON COLLEGE PURPOSES</w:t>
      </w:r>
    </w:p>
    <w:tbl>
      <w:tblPr>
        <w:tblOverlap w:val="never"/>
        <w:tblW w:w="0" w:type="auto"/>
        <w:tblLayout w:type="fixed"/>
        <w:tblCellMar>
          <w:left w:w="10" w:type="dxa"/>
          <w:right w:w="10" w:type="dxa"/>
        </w:tblCellMar>
        <w:tblLook w:val="0000" w:firstRow="0" w:lastRow="0" w:firstColumn="0" w:lastColumn="0" w:noHBand="0" w:noVBand="0"/>
      </w:tblPr>
      <w:tblGrid>
        <w:gridCol w:w="7210"/>
        <w:gridCol w:w="1260"/>
        <w:gridCol w:w="1260"/>
      </w:tblGrid>
      <w:tr w:rsidR="00F5348A" w:rsidRPr="00C927D9" w14:paraId="4BB4913B" w14:textId="77777777" w:rsidTr="00011838">
        <w:trPr>
          <w:trHeight w:val="494"/>
        </w:trPr>
        <w:tc>
          <w:tcPr>
            <w:tcW w:w="7210" w:type="dxa"/>
            <w:tcBorders>
              <w:top w:val="single" w:sz="4" w:space="0" w:color="auto"/>
            </w:tcBorders>
            <w:vAlign w:val="center"/>
          </w:tcPr>
          <w:p w14:paraId="2E920A57" w14:textId="77777777" w:rsidR="00F5348A" w:rsidRPr="00011838" w:rsidRDefault="00C177E3" w:rsidP="00011838">
            <w:pPr>
              <w:pStyle w:val="BodyText7"/>
              <w:spacing w:line="240" w:lineRule="auto"/>
              <w:ind w:firstLine="0"/>
              <w:jc w:val="center"/>
              <w:rPr>
                <w:sz w:val="22"/>
                <w:szCs w:val="24"/>
              </w:rPr>
            </w:pPr>
            <w:r w:rsidRPr="00011838">
              <w:rPr>
                <w:rStyle w:val="Bodytext85pt2"/>
                <w:sz w:val="22"/>
                <w:szCs w:val="24"/>
              </w:rPr>
              <w:t>First Column</w:t>
            </w:r>
          </w:p>
        </w:tc>
        <w:tc>
          <w:tcPr>
            <w:tcW w:w="1260" w:type="dxa"/>
            <w:tcBorders>
              <w:top w:val="single" w:sz="4" w:space="0" w:color="auto"/>
            </w:tcBorders>
            <w:vAlign w:val="center"/>
          </w:tcPr>
          <w:p w14:paraId="33A370FD" w14:textId="77777777" w:rsidR="00F5348A" w:rsidRPr="00011838" w:rsidRDefault="00C177E3" w:rsidP="00011838">
            <w:pPr>
              <w:pStyle w:val="BodyText7"/>
              <w:spacing w:line="240" w:lineRule="auto"/>
              <w:ind w:firstLine="0"/>
              <w:jc w:val="center"/>
              <w:rPr>
                <w:sz w:val="22"/>
                <w:szCs w:val="24"/>
              </w:rPr>
            </w:pPr>
            <w:r w:rsidRPr="00011838">
              <w:rPr>
                <w:rStyle w:val="Bodytext85pt2"/>
                <w:sz w:val="22"/>
                <w:szCs w:val="24"/>
              </w:rPr>
              <w:t>Second</w:t>
            </w:r>
            <w:r w:rsidR="00011838" w:rsidRPr="00011838">
              <w:rPr>
                <w:rStyle w:val="Bodytext85pt2"/>
                <w:sz w:val="22"/>
                <w:szCs w:val="24"/>
              </w:rPr>
              <w:t xml:space="preserve"> </w:t>
            </w:r>
            <w:r w:rsidRPr="00011838">
              <w:rPr>
                <w:rStyle w:val="Bodytext85pt2"/>
                <w:sz w:val="22"/>
                <w:szCs w:val="24"/>
              </w:rPr>
              <w:t>Column</w:t>
            </w:r>
          </w:p>
        </w:tc>
        <w:tc>
          <w:tcPr>
            <w:tcW w:w="1260" w:type="dxa"/>
            <w:tcBorders>
              <w:top w:val="single" w:sz="4" w:space="0" w:color="auto"/>
            </w:tcBorders>
            <w:vAlign w:val="center"/>
          </w:tcPr>
          <w:p w14:paraId="20327B65" w14:textId="77777777" w:rsidR="00F5348A" w:rsidRPr="00011838" w:rsidRDefault="00C177E3" w:rsidP="00011838">
            <w:pPr>
              <w:pStyle w:val="BodyText7"/>
              <w:spacing w:line="240" w:lineRule="auto"/>
              <w:ind w:firstLine="0"/>
              <w:jc w:val="center"/>
              <w:rPr>
                <w:sz w:val="22"/>
                <w:szCs w:val="24"/>
              </w:rPr>
            </w:pPr>
            <w:r w:rsidRPr="00011838">
              <w:rPr>
                <w:rStyle w:val="Bodytext85pt2"/>
                <w:sz w:val="22"/>
                <w:szCs w:val="24"/>
              </w:rPr>
              <w:t>Third</w:t>
            </w:r>
            <w:r w:rsidR="00011838" w:rsidRPr="00011838">
              <w:rPr>
                <w:rStyle w:val="Bodytext85pt2"/>
                <w:sz w:val="22"/>
                <w:szCs w:val="24"/>
              </w:rPr>
              <w:t xml:space="preserve"> </w:t>
            </w:r>
            <w:r w:rsidRPr="00011838">
              <w:rPr>
                <w:rStyle w:val="Bodytext85pt2"/>
                <w:sz w:val="22"/>
                <w:szCs w:val="24"/>
              </w:rPr>
              <w:t>Column</w:t>
            </w:r>
          </w:p>
        </w:tc>
      </w:tr>
      <w:tr w:rsidR="00F5348A" w:rsidRPr="00C927D9" w14:paraId="7E50C635" w14:textId="77777777" w:rsidTr="00011838">
        <w:trPr>
          <w:trHeight w:val="677"/>
        </w:trPr>
        <w:tc>
          <w:tcPr>
            <w:tcW w:w="7210" w:type="dxa"/>
            <w:tcBorders>
              <w:bottom w:val="single" w:sz="4" w:space="0" w:color="auto"/>
            </w:tcBorders>
            <w:vAlign w:val="center"/>
          </w:tcPr>
          <w:p w14:paraId="69345F78" w14:textId="77777777" w:rsidR="00F5348A" w:rsidRPr="00011838" w:rsidRDefault="00C177E3" w:rsidP="00011838">
            <w:pPr>
              <w:pStyle w:val="BodyText7"/>
              <w:spacing w:line="240" w:lineRule="auto"/>
              <w:ind w:firstLine="0"/>
              <w:jc w:val="center"/>
              <w:rPr>
                <w:sz w:val="22"/>
                <w:szCs w:val="24"/>
              </w:rPr>
            </w:pPr>
            <w:r w:rsidRPr="00011838">
              <w:rPr>
                <w:rStyle w:val="Bodytext85pt2"/>
                <w:sz w:val="22"/>
                <w:szCs w:val="24"/>
              </w:rPr>
              <w:t>College</w:t>
            </w:r>
          </w:p>
        </w:tc>
        <w:tc>
          <w:tcPr>
            <w:tcW w:w="1260" w:type="dxa"/>
            <w:tcBorders>
              <w:bottom w:val="single" w:sz="4" w:space="0" w:color="auto"/>
            </w:tcBorders>
            <w:vAlign w:val="center"/>
          </w:tcPr>
          <w:p w14:paraId="193F7309" w14:textId="77777777" w:rsidR="00F5348A" w:rsidRPr="00011838" w:rsidRDefault="00C177E3" w:rsidP="00011838">
            <w:pPr>
              <w:pStyle w:val="BodyText7"/>
              <w:spacing w:line="240" w:lineRule="auto"/>
              <w:ind w:firstLine="0"/>
              <w:jc w:val="center"/>
              <w:rPr>
                <w:sz w:val="22"/>
                <w:szCs w:val="24"/>
              </w:rPr>
            </w:pPr>
            <w:r w:rsidRPr="00011838">
              <w:rPr>
                <w:rStyle w:val="Bodytext85pt2"/>
                <w:sz w:val="22"/>
                <w:szCs w:val="24"/>
              </w:rPr>
              <w:t>1974</w:t>
            </w:r>
            <w:r w:rsidR="00011838" w:rsidRPr="00011838">
              <w:rPr>
                <w:rStyle w:val="Bodytext85pt2"/>
                <w:sz w:val="22"/>
                <w:szCs w:val="24"/>
              </w:rPr>
              <w:t xml:space="preserve"> </w:t>
            </w:r>
            <w:r w:rsidRPr="00011838">
              <w:rPr>
                <w:rStyle w:val="Bodytext85pt2"/>
                <w:sz w:val="22"/>
                <w:szCs w:val="24"/>
              </w:rPr>
              <w:t>Maximum</w:t>
            </w:r>
            <w:r w:rsidR="00011838" w:rsidRPr="00011838">
              <w:rPr>
                <w:rStyle w:val="Bodytext85pt2"/>
                <w:sz w:val="22"/>
                <w:szCs w:val="24"/>
              </w:rPr>
              <w:t xml:space="preserve"> </w:t>
            </w:r>
            <w:r w:rsidRPr="00011838">
              <w:rPr>
                <w:rStyle w:val="Bodytext85pt2"/>
                <w:sz w:val="22"/>
                <w:szCs w:val="24"/>
              </w:rPr>
              <w:t>Grant</w:t>
            </w:r>
          </w:p>
        </w:tc>
        <w:tc>
          <w:tcPr>
            <w:tcW w:w="1260" w:type="dxa"/>
            <w:tcBorders>
              <w:bottom w:val="single" w:sz="4" w:space="0" w:color="auto"/>
            </w:tcBorders>
            <w:vAlign w:val="center"/>
          </w:tcPr>
          <w:p w14:paraId="322CDE16" w14:textId="77777777" w:rsidR="00F5348A" w:rsidRPr="00011838" w:rsidRDefault="00C177E3" w:rsidP="00011838">
            <w:pPr>
              <w:pStyle w:val="BodyText7"/>
              <w:spacing w:line="240" w:lineRule="auto"/>
              <w:ind w:firstLine="0"/>
              <w:jc w:val="center"/>
              <w:rPr>
                <w:sz w:val="22"/>
                <w:szCs w:val="24"/>
              </w:rPr>
            </w:pPr>
            <w:r w:rsidRPr="00011838">
              <w:rPr>
                <w:rStyle w:val="Bodytext85pt2"/>
                <w:sz w:val="22"/>
                <w:szCs w:val="24"/>
              </w:rPr>
              <w:t>1975</w:t>
            </w:r>
            <w:r w:rsidR="00011838" w:rsidRPr="00011838">
              <w:rPr>
                <w:rStyle w:val="Bodytext85pt2"/>
                <w:sz w:val="22"/>
                <w:szCs w:val="24"/>
              </w:rPr>
              <w:t xml:space="preserve"> </w:t>
            </w:r>
            <w:r w:rsidRPr="00011838">
              <w:rPr>
                <w:rStyle w:val="Bodytext85pt2"/>
                <w:sz w:val="22"/>
                <w:szCs w:val="24"/>
              </w:rPr>
              <w:t>Maximum</w:t>
            </w:r>
            <w:r w:rsidR="00011838" w:rsidRPr="00011838">
              <w:rPr>
                <w:rStyle w:val="Bodytext85pt2"/>
                <w:sz w:val="22"/>
                <w:szCs w:val="24"/>
              </w:rPr>
              <w:t xml:space="preserve"> </w:t>
            </w:r>
            <w:r w:rsidRPr="00011838">
              <w:rPr>
                <w:rStyle w:val="Bodytext85pt2"/>
                <w:sz w:val="22"/>
                <w:szCs w:val="24"/>
              </w:rPr>
              <w:t>Grant</w:t>
            </w:r>
          </w:p>
        </w:tc>
      </w:tr>
      <w:tr w:rsidR="00F5348A" w:rsidRPr="00C927D9" w14:paraId="1C979BAE" w14:textId="77777777" w:rsidTr="00011838">
        <w:trPr>
          <w:trHeight w:val="283"/>
        </w:trPr>
        <w:tc>
          <w:tcPr>
            <w:tcW w:w="7210" w:type="dxa"/>
            <w:tcBorders>
              <w:top w:val="single" w:sz="4" w:space="0" w:color="auto"/>
            </w:tcBorders>
          </w:tcPr>
          <w:p w14:paraId="7BD0E5BF" w14:textId="77777777" w:rsidR="00F5348A" w:rsidRPr="00C927D9" w:rsidRDefault="00F5348A" w:rsidP="00BC691D">
            <w:pPr>
              <w:rPr>
                <w:rFonts w:ascii="Times New Roman" w:hAnsi="Times New Roman" w:cs="Times New Roman"/>
              </w:rPr>
            </w:pPr>
          </w:p>
        </w:tc>
        <w:tc>
          <w:tcPr>
            <w:tcW w:w="1260" w:type="dxa"/>
            <w:tcBorders>
              <w:top w:val="single" w:sz="4" w:space="0" w:color="auto"/>
            </w:tcBorders>
            <w:vAlign w:val="center"/>
          </w:tcPr>
          <w:p w14:paraId="180AD264" w14:textId="77777777" w:rsidR="00F5348A" w:rsidRPr="00011838" w:rsidRDefault="00C177E3" w:rsidP="00011838">
            <w:pPr>
              <w:pStyle w:val="BodyText7"/>
              <w:spacing w:line="240" w:lineRule="auto"/>
              <w:ind w:firstLine="0"/>
              <w:jc w:val="center"/>
              <w:rPr>
                <w:sz w:val="22"/>
                <w:szCs w:val="24"/>
              </w:rPr>
            </w:pPr>
            <w:r w:rsidRPr="00011838">
              <w:rPr>
                <w:rStyle w:val="Bodytext85pt2"/>
                <w:sz w:val="22"/>
                <w:szCs w:val="24"/>
              </w:rPr>
              <w:t>$</w:t>
            </w:r>
          </w:p>
        </w:tc>
        <w:tc>
          <w:tcPr>
            <w:tcW w:w="1260" w:type="dxa"/>
            <w:tcBorders>
              <w:top w:val="single" w:sz="4" w:space="0" w:color="auto"/>
            </w:tcBorders>
            <w:vAlign w:val="center"/>
          </w:tcPr>
          <w:p w14:paraId="7235FF7F" w14:textId="77777777" w:rsidR="00F5348A" w:rsidRPr="00011838" w:rsidRDefault="00C177E3" w:rsidP="00011838">
            <w:pPr>
              <w:pStyle w:val="BodyText7"/>
              <w:spacing w:line="240" w:lineRule="auto"/>
              <w:ind w:firstLine="0"/>
              <w:jc w:val="center"/>
              <w:rPr>
                <w:sz w:val="22"/>
                <w:szCs w:val="24"/>
              </w:rPr>
            </w:pPr>
            <w:r w:rsidRPr="00011838">
              <w:rPr>
                <w:rStyle w:val="Bodytext85pt2"/>
                <w:sz w:val="22"/>
                <w:szCs w:val="24"/>
              </w:rPr>
              <w:t>$</w:t>
            </w:r>
          </w:p>
        </w:tc>
      </w:tr>
      <w:tr w:rsidR="00F5348A" w:rsidRPr="00C927D9" w14:paraId="59C5BDC0" w14:textId="77777777" w:rsidTr="00011838">
        <w:trPr>
          <w:trHeight w:val="211"/>
        </w:trPr>
        <w:tc>
          <w:tcPr>
            <w:tcW w:w="7210" w:type="dxa"/>
            <w:vAlign w:val="bottom"/>
          </w:tcPr>
          <w:p w14:paraId="7F3C3574" w14:textId="77777777" w:rsidR="00F5348A" w:rsidRPr="00011838" w:rsidRDefault="00C177E3" w:rsidP="00011838">
            <w:pPr>
              <w:pStyle w:val="BodyText7"/>
              <w:spacing w:line="240" w:lineRule="auto"/>
              <w:ind w:firstLine="0"/>
              <w:rPr>
                <w:sz w:val="22"/>
                <w:szCs w:val="24"/>
              </w:rPr>
            </w:pPr>
            <w:r w:rsidRPr="00011838">
              <w:rPr>
                <w:rStyle w:val="Bodytext85pt2"/>
                <w:sz w:val="22"/>
                <w:szCs w:val="24"/>
              </w:rPr>
              <w:t>New South Wales-</w:t>
            </w:r>
          </w:p>
        </w:tc>
        <w:tc>
          <w:tcPr>
            <w:tcW w:w="1260" w:type="dxa"/>
          </w:tcPr>
          <w:p w14:paraId="43DB9BC6" w14:textId="77777777" w:rsidR="00F5348A" w:rsidRPr="00C927D9" w:rsidRDefault="00F5348A" w:rsidP="00BC691D">
            <w:pPr>
              <w:rPr>
                <w:rFonts w:ascii="Times New Roman" w:hAnsi="Times New Roman" w:cs="Times New Roman"/>
              </w:rPr>
            </w:pPr>
          </w:p>
        </w:tc>
        <w:tc>
          <w:tcPr>
            <w:tcW w:w="1260" w:type="dxa"/>
          </w:tcPr>
          <w:p w14:paraId="5AF3E5DA" w14:textId="77777777" w:rsidR="00F5348A" w:rsidRPr="00C927D9" w:rsidRDefault="00F5348A" w:rsidP="00BC691D">
            <w:pPr>
              <w:rPr>
                <w:rFonts w:ascii="Times New Roman" w:hAnsi="Times New Roman" w:cs="Times New Roman"/>
              </w:rPr>
            </w:pPr>
          </w:p>
        </w:tc>
      </w:tr>
      <w:tr w:rsidR="00F5348A" w:rsidRPr="00C927D9" w14:paraId="3F52320D" w14:textId="77777777" w:rsidTr="00011838">
        <w:trPr>
          <w:trHeight w:val="182"/>
        </w:trPr>
        <w:tc>
          <w:tcPr>
            <w:tcW w:w="7210" w:type="dxa"/>
            <w:vAlign w:val="bottom"/>
          </w:tcPr>
          <w:p w14:paraId="120D5BA0" w14:textId="77777777" w:rsidR="00F5348A" w:rsidRPr="00011838" w:rsidRDefault="00011838" w:rsidP="00011838">
            <w:pPr>
              <w:pStyle w:val="BodyText7"/>
              <w:tabs>
                <w:tab w:val="left" w:leader="dot" w:pos="7035"/>
              </w:tabs>
              <w:spacing w:line="240" w:lineRule="auto"/>
              <w:ind w:firstLine="270"/>
              <w:rPr>
                <w:sz w:val="22"/>
                <w:szCs w:val="24"/>
              </w:rPr>
            </w:pPr>
            <w:r w:rsidRPr="00011838">
              <w:rPr>
                <w:rStyle w:val="Bodytext85pt2"/>
                <w:sz w:val="22"/>
                <w:szCs w:val="24"/>
              </w:rPr>
              <w:t>Catholic College of Education</w:t>
            </w:r>
            <w:r w:rsidRPr="00011838">
              <w:rPr>
                <w:rStyle w:val="Bodytext85pt2"/>
                <w:sz w:val="22"/>
                <w:szCs w:val="24"/>
              </w:rPr>
              <w:tab/>
            </w:r>
          </w:p>
        </w:tc>
        <w:tc>
          <w:tcPr>
            <w:tcW w:w="1260" w:type="dxa"/>
            <w:vAlign w:val="bottom"/>
          </w:tcPr>
          <w:p w14:paraId="2580B9AE" w14:textId="77777777" w:rsidR="00F5348A" w:rsidRPr="00011838" w:rsidRDefault="00C177E3" w:rsidP="00011838">
            <w:pPr>
              <w:pStyle w:val="BodyText7"/>
              <w:spacing w:line="240" w:lineRule="auto"/>
              <w:ind w:right="144" w:firstLine="0"/>
              <w:jc w:val="right"/>
              <w:rPr>
                <w:sz w:val="22"/>
                <w:szCs w:val="24"/>
              </w:rPr>
            </w:pPr>
            <w:r w:rsidRPr="00011838">
              <w:rPr>
                <w:rStyle w:val="Bodytext85pt2"/>
                <w:sz w:val="22"/>
                <w:szCs w:val="24"/>
              </w:rPr>
              <w:t>307,000</w:t>
            </w:r>
          </w:p>
        </w:tc>
        <w:tc>
          <w:tcPr>
            <w:tcW w:w="1260" w:type="dxa"/>
            <w:vAlign w:val="bottom"/>
          </w:tcPr>
          <w:p w14:paraId="566016A9" w14:textId="77777777" w:rsidR="00F5348A" w:rsidRPr="00011838" w:rsidRDefault="00C177E3" w:rsidP="00011838">
            <w:pPr>
              <w:pStyle w:val="BodyText7"/>
              <w:spacing w:line="240" w:lineRule="auto"/>
              <w:ind w:right="144" w:firstLine="0"/>
              <w:jc w:val="right"/>
              <w:rPr>
                <w:sz w:val="22"/>
                <w:szCs w:val="24"/>
              </w:rPr>
            </w:pPr>
            <w:r w:rsidRPr="00011838">
              <w:rPr>
                <w:rStyle w:val="Bodytext85pt2"/>
                <w:sz w:val="22"/>
                <w:szCs w:val="24"/>
              </w:rPr>
              <w:t>328,250</w:t>
            </w:r>
          </w:p>
        </w:tc>
      </w:tr>
      <w:tr w:rsidR="00F5348A" w:rsidRPr="00C927D9" w14:paraId="627B4D42" w14:textId="77777777" w:rsidTr="00011838">
        <w:trPr>
          <w:trHeight w:val="192"/>
        </w:trPr>
        <w:tc>
          <w:tcPr>
            <w:tcW w:w="7210" w:type="dxa"/>
            <w:vAlign w:val="bottom"/>
          </w:tcPr>
          <w:p w14:paraId="4F5702B3" w14:textId="77777777" w:rsidR="00F5348A" w:rsidRPr="00011838" w:rsidRDefault="00C177E3" w:rsidP="00011838">
            <w:pPr>
              <w:pStyle w:val="BodyText7"/>
              <w:tabs>
                <w:tab w:val="left" w:leader="dot" w:pos="7035"/>
              </w:tabs>
              <w:spacing w:line="240" w:lineRule="auto"/>
              <w:ind w:firstLine="270"/>
              <w:rPr>
                <w:sz w:val="22"/>
                <w:szCs w:val="24"/>
              </w:rPr>
            </w:pPr>
            <w:r w:rsidRPr="00011838">
              <w:rPr>
                <w:rStyle w:val="Bodytext85pt2"/>
                <w:sz w:val="22"/>
                <w:szCs w:val="24"/>
              </w:rPr>
              <w:t xml:space="preserve">Catholic </w:t>
            </w:r>
            <w:r w:rsidR="00011838" w:rsidRPr="00011838">
              <w:rPr>
                <w:rStyle w:val="Bodytext85pt2"/>
                <w:sz w:val="22"/>
                <w:szCs w:val="24"/>
              </w:rPr>
              <w:t>Teachers College, North Sydney</w:t>
            </w:r>
            <w:r w:rsidR="00011838" w:rsidRPr="00011838">
              <w:rPr>
                <w:rStyle w:val="Bodytext85pt2"/>
                <w:sz w:val="22"/>
                <w:szCs w:val="24"/>
              </w:rPr>
              <w:tab/>
            </w:r>
          </w:p>
        </w:tc>
        <w:tc>
          <w:tcPr>
            <w:tcW w:w="1260" w:type="dxa"/>
            <w:vAlign w:val="bottom"/>
          </w:tcPr>
          <w:p w14:paraId="580F6F08" w14:textId="77777777" w:rsidR="00F5348A" w:rsidRPr="00011838" w:rsidRDefault="00C177E3" w:rsidP="00011838">
            <w:pPr>
              <w:pStyle w:val="BodyText7"/>
              <w:spacing w:line="240" w:lineRule="auto"/>
              <w:ind w:right="144" w:firstLine="0"/>
              <w:jc w:val="right"/>
              <w:rPr>
                <w:sz w:val="22"/>
                <w:szCs w:val="24"/>
              </w:rPr>
            </w:pPr>
            <w:r w:rsidRPr="00011838">
              <w:rPr>
                <w:rStyle w:val="Bodytext85pt2"/>
                <w:sz w:val="22"/>
                <w:szCs w:val="24"/>
              </w:rPr>
              <w:t>627,300</w:t>
            </w:r>
          </w:p>
        </w:tc>
        <w:tc>
          <w:tcPr>
            <w:tcW w:w="1260" w:type="dxa"/>
            <w:vAlign w:val="bottom"/>
          </w:tcPr>
          <w:p w14:paraId="63237639" w14:textId="77777777" w:rsidR="00F5348A" w:rsidRPr="00011838" w:rsidRDefault="00C177E3" w:rsidP="00011838">
            <w:pPr>
              <w:pStyle w:val="BodyText7"/>
              <w:spacing w:line="240" w:lineRule="auto"/>
              <w:ind w:right="144" w:firstLine="0"/>
              <w:jc w:val="right"/>
              <w:rPr>
                <w:sz w:val="22"/>
                <w:szCs w:val="24"/>
              </w:rPr>
            </w:pPr>
            <w:r w:rsidRPr="00011838">
              <w:rPr>
                <w:rStyle w:val="Bodytext85pt2"/>
                <w:sz w:val="22"/>
                <w:szCs w:val="24"/>
              </w:rPr>
              <w:t>777,100</w:t>
            </w:r>
          </w:p>
        </w:tc>
      </w:tr>
      <w:tr w:rsidR="00F5348A" w:rsidRPr="00C927D9" w14:paraId="0A1444C4" w14:textId="77777777" w:rsidTr="00011838">
        <w:trPr>
          <w:trHeight w:val="240"/>
        </w:trPr>
        <w:tc>
          <w:tcPr>
            <w:tcW w:w="7210" w:type="dxa"/>
            <w:vAlign w:val="bottom"/>
          </w:tcPr>
          <w:p w14:paraId="2F4FD40A" w14:textId="77777777" w:rsidR="00F5348A" w:rsidRPr="00011838" w:rsidRDefault="00011838" w:rsidP="00011838">
            <w:pPr>
              <w:pStyle w:val="BodyText7"/>
              <w:tabs>
                <w:tab w:val="left" w:leader="dot" w:pos="7035"/>
              </w:tabs>
              <w:spacing w:line="240" w:lineRule="auto"/>
              <w:ind w:firstLine="270"/>
              <w:rPr>
                <w:sz w:val="22"/>
                <w:szCs w:val="24"/>
              </w:rPr>
            </w:pPr>
            <w:r w:rsidRPr="00011838">
              <w:rPr>
                <w:rStyle w:val="Bodytext85pt2"/>
                <w:sz w:val="22"/>
                <w:szCs w:val="24"/>
              </w:rPr>
              <w:t>Good Samaritan Teachers College</w:t>
            </w:r>
            <w:r w:rsidRPr="00011838">
              <w:rPr>
                <w:rStyle w:val="Bodytext85pt2"/>
                <w:sz w:val="22"/>
                <w:szCs w:val="24"/>
              </w:rPr>
              <w:tab/>
            </w:r>
          </w:p>
        </w:tc>
        <w:tc>
          <w:tcPr>
            <w:tcW w:w="1260" w:type="dxa"/>
            <w:vAlign w:val="bottom"/>
          </w:tcPr>
          <w:p w14:paraId="24864F2A" w14:textId="77777777" w:rsidR="00F5348A" w:rsidRPr="00011838" w:rsidRDefault="00C177E3" w:rsidP="00011838">
            <w:pPr>
              <w:pStyle w:val="BodyText7"/>
              <w:spacing w:line="240" w:lineRule="auto"/>
              <w:ind w:right="144" w:firstLine="0"/>
              <w:jc w:val="right"/>
              <w:rPr>
                <w:sz w:val="22"/>
                <w:szCs w:val="24"/>
              </w:rPr>
            </w:pPr>
            <w:r w:rsidRPr="00011838">
              <w:rPr>
                <w:rStyle w:val="Bodytext85pt2"/>
                <w:sz w:val="22"/>
                <w:szCs w:val="24"/>
              </w:rPr>
              <w:t>199,550</w:t>
            </w:r>
          </w:p>
        </w:tc>
        <w:tc>
          <w:tcPr>
            <w:tcW w:w="1260" w:type="dxa"/>
            <w:vAlign w:val="bottom"/>
          </w:tcPr>
          <w:p w14:paraId="4F97B554" w14:textId="77777777" w:rsidR="00F5348A" w:rsidRPr="00011838" w:rsidRDefault="00C177E3" w:rsidP="00011838">
            <w:pPr>
              <w:pStyle w:val="BodyText7"/>
              <w:spacing w:line="240" w:lineRule="auto"/>
              <w:ind w:right="144" w:firstLine="0"/>
              <w:jc w:val="right"/>
              <w:rPr>
                <w:sz w:val="22"/>
                <w:szCs w:val="24"/>
              </w:rPr>
            </w:pPr>
            <w:r w:rsidRPr="00011838">
              <w:rPr>
                <w:rStyle w:val="Bodytext85pt2"/>
                <w:sz w:val="22"/>
                <w:szCs w:val="24"/>
              </w:rPr>
              <w:t>283,150</w:t>
            </w:r>
          </w:p>
        </w:tc>
      </w:tr>
      <w:tr w:rsidR="00F5348A" w:rsidRPr="00C927D9" w14:paraId="10461B90" w14:textId="77777777" w:rsidTr="00011838">
        <w:trPr>
          <w:trHeight w:val="274"/>
        </w:trPr>
        <w:tc>
          <w:tcPr>
            <w:tcW w:w="7210" w:type="dxa"/>
            <w:vAlign w:val="bottom"/>
          </w:tcPr>
          <w:p w14:paraId="469EC03C" w14:textId="77777777" w:rsidR="00F5348A" w:rsidRPr="00011838" w:rsidRDefault="00C177E3" w:rsidP="00011838">
            <w:pPr>
              <w:pStyle w:val="BodyText7"/>
              <w:tabs>
                <w:tab w:val="left" w:leader="dot" w:pos="7035"/>
              </w:tabs>
              <w:spacing w:line="240" w:lineRule="auto"/>
              <w:ind w:firstLine="270"/>
              <w:rPr>
                <w:sz w:val="22"/>
                <w:szCs w:val="24"/>
              </w:rPr>
            </w:pPr>
            <w:r w:rsidRPr="00011838">
              <w:rPr>
                <w:rStyle w:val="Bodytext85pt2"/>
                <w:sz w:val="22"/>
                <w:szCs w:val="24"/>
              </w:rPr>
              <w:t xml:space="preserve">The </w:t>
            </w:r>
            <w:r w:rsidR="00011838" w:rsidRPr="00011838">
              <w:rPr>
                <w:rStyle w:val="Bodytext85pt2"/>
                <w:sz w:val="22"/>
                <w:szCs w:val="24"/>
              </w:rPr>
              <w:t>Guild Teachers College</w:t>
            </w:r>
            <w:r w:rsidR="00011838" w:rsidRPr="00011838">
              <w:rPr>
                <w:rStyle w:val="Bodytext85pt2"/>
                <w:sz w:val="22"/>
                <w:szCs w:val="24"/>
              </w:rPr>
              <w:tab/>
            </w:r>
          </w:p>
        </w:tc>
        <w:tc>
          <w:tcPr>
            <w:tcW w:w="1260" w:type="dxa"/>
            <w:tcBorders>
              <w:bottom w:val="single" w:sz="4" w:space="0" w:color="auto"/>
            </w:tcBorders>
            <w:vAlign w:val="bottom"/>
          </w:tcPr>
          <w:p w14:paraId="53419E01" w14:textId="77777777" w:rsidR="00F5348A" w:rsidRPr="00011838" w:rsidRDefault="00C177E3" w:rsidP="00011838">
            <w:pPr>
              <w:pStyle w:val="BodyText7"/>
              <w:spacing w:line="240" w:lineRule="auto"/>
              <w:ind w:right="144" w:firstLine="0"/>
              <w:jc w:val="right"/>
              <w:rPr>
                <w:sz w:val="22"/>
                <w:szCs w:val="24"/>
              </w:rPr>
            </w:pPr>
            <w:r w:rsidRPr="00011838">
              <w:rPr>
                <w:rStyle w:val="Bodytext85pt2"/>
                <w:sz w:val="22"/>
                <w:szCs w:val="24"/>
              </w:rPr>
              <w:t>447,190</w:t>
            </w:r>
          </w:p>
        </w:tc>
        <w:tc>
          <w:tcPr>
            <w:tcW w:w="1260" w:type="dxa"/>
            <w:tcBorders>
              <w:bottom w:val="single" w:sz="4" w:space="0" w:color="auto"/>
            </w:tcBorders>
            <w:vAlign w:val="bottom"/>
          </w:tcPr>
          <w:p w14:paraId="17576EE6" w14:textId="77777777" w:rsidR="00F5348A" w:rsidRPr="00011838" w:rsidRDefault="00C177E3" w:rsidP="00011838">
            <w:pPr>
              <w:pStyle w:val="BodyText7"/>
              <w:spacing w:line="240" w:lineRule="auto"/>
              <w:ind w:right="144" w:firstLine="0"/>
              <w:jc w:val="right"/>
              <w:rPr>
                <w:sz w:val="22"/>
                <w:szCs w:val="24"/>
              </w:rPr>
            </w:pPr>
            <w:r w:rsidRPr="00011838">
              <w:rPr>
                <w:rStyle w:val="Bodytext85pt2"/>
                <w:sz w:val="22"/>
                <w:szCs w:val="24"/>
              </w:rPr>
              <w:t>607,210</w:t>
            </w:r>
          </w:p>
        </w:tc>
      </w:tr>
      <w:tr w:rsidR="00F5348A" w:rsidRPr="00C927D9" w14:paraId="2202144B" w14:textId="77777777" w:rsidTr="00561251">
        <w:trPr>
          <w:trHeight w:val="432"/>
        </w:trPr>
        <w:tc>
          <w:tcPr>
            <w:tcW w:w="7210" w:type="dxa"/>
          </w:tcPr>
          <w:p w14:paraId="6C9C2B04" w14:textId="77777777" w:rsidR="00F5348A" w:rsidRPr="00C927D9" w:rsidRDefault="00F5348A" w:rsidP="00BC691D">
            <w:pPr>
              <w:rPr>
                <w:rFonts w:ascii="Times New Roman" w:hAnsi="Times New Roman" w:cs="Times New Roman"/>
              </w:rPr>
            </w:pPr>
          </w:p>
        </w:tc>
        <w:tc>
          <w:tcPr>
            <w:tcW w:w="1260" w:type="dxa"/>
            <w:tcBorders>
              <w:top w:val="single" w:sz="4" w:space="0" w:color="auto"/>
              <w:bottom w:val="single" w:sz="4" w:space="0" w:color="auto"/>
            </w:tcBorders>
            <w:vAlign w:val="center"/>
          </w:tcPr>
          <w:p w14:paraId="3E2B3223" w14:textId="77777777" w:rsidR="00F5348A" w:rsidRPr="00011838" w:rsidRDefault="00C177E3" w:rsidP="00561251">
            <w:pPr>
              <w:pStyle w:val="BodyText7"/>
              <w:spacing w:line="240" w:lineRule="auto"/>
              <w:ind w:right="144" w:firstLine="0"/>
              <w:jc w:val="right"/>
              <w:rPr>
                <w:sz w:val="22"/>
                <w:szCs w:val="24"/>
              </w:rPr>
            </w:pPr>
            <w:r w:rsidRPr="00011838">
              <w:rPr>
                <w:rStyle w:val="Bodytext85pt2"/>
                <w:sz w:val="22"/>
                <w:szCs w:val="24"/>
              </w:rPr>
              <w:t>1,581,040</w:t>
            </w:r>
          </w:p>
        </w:tc>
        <w:tc>
          <w:tcPr>
            <w:tcW w:w="1260" w:type="dxa"/>
            <w:tcBorders>
              <w:top w:val="single" w:sz="4" w:space="0" w:color="auto"/>
              <w:bottom w:val="single" w:sz="4" w:space="0" w:color="auto"/>
            </w:tcBorders>
            <w:vAlign w:val="center"/>
          </w:tcPr>
          <w:p w14:paraId="1A2F41F5" w14:textId="77777777" w:rsidR="00F5348A" w:rsidRPr="00011838" w:rsidRDefault="00C177E3" w:rsidP="00561251">
            <w:pPr>
              <w:pStyle w:val="BodyText7"/>
              <w:spacing w:line="240" w:lineRule="auto"/>
              <w:ind w:right="144" w:firstLine="0"/>
              <w:jc w:val="right"/>
              <w:rPr>
                <w:sz w:val="22"/>
                <w:szCs w:val="24"/>
              </w:rPr>
            </w:pPr>
            <w:r w:rsidRPr="00011838">
              <w:rPr>
                <w:rStyle w:val="Bodytext85pt2"/>
                <w:sz w:val="22"/>
                <w:szCs w:val="24"/>
              </w:rPr>
              <w:t>1,995,710</w:t>
            </w:r>
          </w:p>
        </w:tc>
      </w:tr>
    </w:tbl>
    <w:p w14:paraId="44D1553E" w14:textId="77777777" w:rsidR="00F5348A" w:rsidRPr="00C927D9" w:rsidRDefault="00F5348A" w:rsidP="00BC691D">
      <w:pPr>
        <w:rPr>
          <w:rFonts w:ascii="Times New Roman" w:hAnsi="Times New Roman" w:cs="Times New Roman"/>
        </w:rPr>
        <w:sectPr w:rsidR="00F5348A" w:rsidRPr="00C927D9" w:rsidSect="00561251">
          <w:headerReference w:type="even" r:id="rId7"/>
          <w:headerReference w:type="default" r:id="rId8"/>
          <w:type w:val="continuous"/>
          <w:pgSz w:w="11909" w:h="18000" w:code="8"/>
          <w:pgMar w:top="1080" w:right="1080" w:bottom="1080" w:left="1080" w:header="720" w:footer="720" w:gutter="0"/>
          <w:cols w:space="720"/>
          <w:noEndnote/>
          <w:titlePg/>
          <w:docGrid w:linePitch="360"/>
        </w:sectPr>
      </w:pPr>
    </w:p>
    <w:p w14:paraId="2DBFF6C1" w14:textId="77777777" w:rsidR="00011838" w:rsidRDefault="00011838">
      <w:pPr>
        <w:rPr>
          <w:rFonts w:ascii="Times New Roman" w:hAnsi="Times New Roman" w:cs="Times New Roman"/>
          <w:color w:val="auto"/>
          <w:sz w:val="20"/>
          <w:szCs w:val="20"/>
        </w:rPr>
      </w:pPr>
      <w:r>
        <w:rPr>
          <w:rFonts w:ascii="Times New Roman" w:hAnsi="Times New Roman" w:cs="Times New Roman"/>
          <w:color w:val="auto"/>
          <w:sz w:val="20"/>
          <w:szCs w:val="20"/>
        </w:rPr>
        <w:br w:type="page"/>
      </w:r>
    </w:p>
    <w:p w14:paraId="386A0BAD" w14:textId="496CC219" w:rsidR="00011838" w:rsidRPr="00C32BE6" w:rsidRDefault="00011838" w:rsidP="00C32BE6">
      <w:pPr>
        <w:spacing w:after="160"/>
        <w:jc w:val="center"/>
        <w:rPr>
          <w:sz w:val="22"/>
        </w:rPr>
      </w:pPr>
      <w:r w:rsidRPr="00C32BE6">
        <w:rPr>
          <w:rFonts w:ascii="Times New Roman" w:hAnsi="Times New Roman" w:cs="Times New Roman"/>
          <w:color w:val="auto"/>
          <w:sz w:val="22"/>
        </w:rPr>
        <w:t>SCHEDULE</w:t>
      </w:r>
      <w:r w:rsidR="00363647" w:rsidRPr="00D556C1">
        <w:rPr>
          <w:rStyle w:val="Bodytext4105pt1"/>
          <w:rFonts w:eastAsia="Courier New"/>
          <w:b w:val="0"/>
          <w:sz w:val="24"/>
          <w:szCs w:val="24"/>
        </w:rPr>
        <w:t>—</w:t>
      </w:r>
      <w:r w:rsidRPr="00C32BE6">
        <w:rPr>
          <w:rFonts w:ascii="Times New Roman" w:hAnsi="Times New Roman" w:cs="Times New Roman"/>
          <w:color w:val="auto"/>
          <w:sz w:val="22"/>
        </w:rPr>
        <w:t>continued</w:t>
      </w:r>
    </w:p>
    <w:tbl>
      <w:tblPr>
        <w:tblOverlap w:val="never"/>
        <w:tblW w:w="0" w:type="auto"/>
        <w:tblLayout w:type="fixed"/>
        <w:tblCellMar>
          <w:left w:w="10" w:type="dxa"/>
          <w:right w:w="10" w:type="dxa"/>
        </w:tblCellMar>
        <w:tblLook w:val="0000" w:firstRow="0" w:lastRow="0" w:firstColumn="0" w:lastColumn="0" w:noHBand="0" w:noVBand="0"/>
      </w:tblPr>
      <w:tblGrid>
        <w:gridCol w:w="7210"/>
        <w:gridCol w:w="1260"/>
        <w:gridCol w:w="1260"/>
      </w:tblGrid>
      <w:tr w:rsidR="00F5348A" w:rsidRPr="00C927D9" w14:paraId="58624158" w14:textId="77777777" w:rsidTr="00C32BE6">
        <w:trPr>
          <w:trHeight w:val="480"/>
        </w:trPr>
        <w:tc>
          <w:tcPr>
            <w:tcW w:w="7210" w:type="dxa"/>
            <w:tcBorders>
              <w:top w:val="single" w:sz="4" w:space="0" w:color="auto"/>
            </w:tcBorders>
            <w:vAlign w:val="center"/>
          </w:tcPr>
          <w:p w14:paraId="574EC337" w14:textId="77777777" w:rsidR="00F5348A" w:rsidRPr="00C32BE6" w:rsidRDefault="00C177E3" w:rsidP="00C32BE6">
            <w:pPr>
              <w:pStyle w:val="BodyText7"/>
              <w:spacing w:line="240" w:lineRule="auto"/>
              <w:ind w:firstLine="0"/>
              <w:jc w:val="center"/>
              <w:rPr>
                <w:sz w:val="22"/>
                <w:szCs w:val="24"/>
              </w:rPr>
            </w:pPr>
            <w:r w:rsidRPr="00C32BE6">
              <w:rPr>
                <w:rStyle w:val="Bodytext85pt2"/>
                <w:sz w:val="22"/>
                <w:szCs w:val="24"/>
              </w:rPr>
              <w:t>First Column</w:t>
            </w:r>
          </w:p>
        </w:tc>
        <w:tc>
          <w:tcPr>
            <w:tcW w:w="1260" w:type="dxa"/>
            <w:tcBorders>
              <w:top w:val="single" w:sz="4" w:space="0" w:color="auto"/>
            </w:tcBorders>
            <w:vAlign w:val="center"/>
          </w:tcPr>
          <w:p w14:paraId="03A3E6E2" w14:textId="77777777" w:rsidR="00F5348A" w:rsidRPr="00C32BE6" w:rsidRDefault="00C177E3" w:rsidP="00C32BE6">
            <w:pPr>
              <w:pStyle w:val="BodyText7"/>
              <w:spacing w:line="240" w:lineRule="auto"/>
              <w:ind w:firstLine="0"/>
              <w:jc w:val="center"/>
              <w:rPr>
                <w:sz w:val="22"/>
                <w:szCs w:val="24"/>
              </w:rPr>
            </w:pPr>
            <w:r w:rsidRPr="00C32BE6">
              <w:rPr>
                <w:rStyle w:val="Bodytext85pt2"/>
                <w:sz w:val="22"/>
                <w:szCs w:val="24"/>
              </w:rPr>
              <w:t>Second</w:t>
            </w:r>
            <w:r w:rsidR="00011838" w:rsidRPr="00C32BE6">
              <w:rPr>
                <w:rStyle w:val="Bodytext85pt2"/>
                <w:sz w:val="22"/>
                <w:szCs w:val="24"/>
              </w:rPr>
              <w:t xml:space="preserve"> </w:t>
            </w:r>
            <w:r w:rsidRPr="00C32BE6">
              <w:rPr>
                <w:rStyle w:val="Bodytext85pt2"/>
                <w:sz w:val="22"/>
                <w:szCs w:val="24"/>
              </w:rPr>
              <w:t>Column</w:t>
            </w:r>
          </w:p>
        </w:tc>
        <w:tc>
          <w:tcPr>
            <w:tcW w:w="1260" w:type="dxa"/>
            <w:tcBorders>
              <w:top w:val="single" w:sz="4" w:space="0" w:color="auto"/>
            </w:tcBorders>
            <w:vAlign w:val="center"/>
          </w:tcPr>
          <w:p w14:paraId="41DD0DAB" w14:textId="77777777" w:rsidR="00F5348A" w:rsidRPr="00C32BE6" w:rsidRDefault="00C177E3" w:rsidP="00C32BE6">
            <w:pPr>
              <w:pStyle w:val="BodyText7"/>
              <w:spacing w:line="240" w:lineRule="auto"/>
              <w:ind w:firstLine="0"/>
              <w:jc w:val="center"/>
              <w:rPr>
                <w:sz w:val="22"/>
                <w:szCs w:val="24"/>
              </w:rPr>
            </w:pPr>
            <w:r w:rsidRPr="00C32BE6">
              <w:rPr>
                <w:rStyle w:val="Bodytext85pt2"/>
                <w:sz w:val="22"/>
                <w:szCs w:val="24"/>
              </w:rPr>
              <w:t>Third</w:t>
            </w:r>
            <w:r w:rsidR="00011838" w:rsidRPr="00C32BE6">
              <w:rPr>
                <w:rStyle w:val="Bodytext85pt2"/>
                <w:sz w:val="22"/>
                <w:szCs w:val="24"/>
              </w:rPr>
              <w:t xml:space="preserve"> </w:t>
            </w:r>
            <w:r w:rsidRPr="00C32BE6">
              <w:rPr>
                <w:rStyle w:val="Bodytext85pt2"/>
                <w:sz w:val="22"/>
                <w:szCs w:val="24"/>
              </w:rPr>
              <w:t>Column</w:t>
            </w:r>
          </w:p>
        </w:tc>
      </w:tr>
      <w:tr w:rsidR="00F5348A" w:rsidRPr="00C927D9" w14:paraId="2D626A62" w14:textId="77777777" w:rsidTr="00C32BE6">
        <w:trPr>
          <w:trHeight w:val="720"/>
        </w:trPr>
        <w:tc>
          <w:tcPr>
            <w:tcW w:w="7210" w:type="dxa"/>
            <w:vAlign w:val="center"/>
          </w:tcPr>
          <w:p w14:paraId="4C71C035" w14:textId="77777777" w:rsidR="00F5348A" w:rsidRPr="00C32BE6" w:rsidRDefault="00C177E3" w:rsidP="00C32BE6">
            <w:pPr>
              <w:pStyle w:val="BodyText7"/>
              <w:spacing w:line="240" w:lineRule="auto"/>
              <w:ind w:firstLine="0"/>
              <w:jc w:val="center"/>
              <w:rPr>
                <w:sz w:val="22"/>
                <w:szCs w:val="24"/>
              </w:rPr>
            </w:pPr>
            <w:r w:rsidRPr="00C32BE6">
              <w:rPr>
                <w:rStyle w:val="Bodytext85pt2"/>
                <w:sz w:val="22"/>
                <w:szCs w:val="24"/>
              </w:rPr>
              <w:t>College</w:t>
            </w:r>
          </w:p>
        </w:tc>
        <w:tc>
          <w:tcPr>
            <w:tcW w:w="1260" w:type="dxa"/>
            <w:vAlign w:val="center"/>
          </w:tcPr>
          <w:p w14:paraId="42E79908" w14:textId="77777777" w:rsidR="00F5348A" w:rsidRPr="00C32BE6" w:rsidRDefault="00C177E3" w:rsidP="00C32BE6">
            <w:pPr>
              <w:pStyle w:val="BodyText7"/>
              <w:spacing w:line="240" w:lineRule="auto"/>
              <w:ind w:firstLine="0"/>
              <w:jc w:val="center"/>
              <w:rPr>
                <w:sz w:val="22"/>
                <w:szCs w:val="24"/>
              </w:rPr>
            </w:pPr>
            <w:r w:rsidRPr="00C32BE6">
              <w:rPr>
                <w:rStyle w:val="Bodytext85pt2"/>
                <w:sz w:val="22"/>
                <w:szCs w:val="24"/>
              </w:rPr>
              <w:t>1974</w:t>
            </w:r>
            <w:r w:rsidR="00011838" w:rsidRPr="00C32BE6">
              <w:rPr>
                <w:rStyle w:val="Bodytext85pt2"/>
                <w:sz w:val="22"/>
                <w:szCs w:val="24"/>
              </w:rPr>
              <w:t xml:space="preserve"> </w:t>
            </w:r>
            <w:r w:rsidRPr="00C32BE6">
              <w:rPr>
                <w:rStyle w:val="Bodytext85pt2"/>
                <w:sz w:val="22"/>
                <w:szCs w:val="24"/>
              </w:rPr>
              <w:t>Maximum</w:t>
            </w:r>
            <w:r w:rsidR="00011838" w:rsidRPr="00C32BE6">
              <w:rPr>
                <w:rStyle w:val="Bodytext85pt2"/>
                <w:sz w:val="22"/>
                <w:szCs w:val="24"/>
              </w:rPr>
              <w:t xml:space="preserve"> </w:t>
            </w:r>
            <w:r w:rsidRPr="00C32BE6">
              <w:rPr>
                <w:rStyle w:val="Bodytext85pt2"/>
                <w:sz w:val="22"/>
                <w:szCs w:val="24"/>
              </w:rPr>
              <w:t>Grant</w:t>
            </w:r>
          </w:p>
        </w:tc>
        <w:tc>
          <w:tcPr>
            <w:tcW w:w="1260" w:type="dxa"/>
            <w:vAlign w:val="center"/>
          </w:tcPr>
          <w:p w14:paraId="49E69156" w14:textId="77777777" w:rsidR="00F5348A" w:rsidRPr="00C32BE6" w:rsidRDefault="00C177E3" w:rsidP="00C32BE6">
            <w:pPr>
              <w:pStyle w:val="BodyText7"/>
              <w:spacing w:line="240" w:lineRule="auto"/>
              <w:ind w:firstLine="0"/>
              <w:jc w:val="center"/>
              <w:rPr>
                <w:sz w:val="22"/>
                <w:szCs w:val="24"/>
              </w:rPr>
            </w:pPr>
            <w:r w:rsidRPr="00C32BE6">
              <w:rPr>
                <w:rStyle w:val="Bodytext85pt2"/>
                <w:sz w:val="22"/>
                <w:szCs w:val="24"/>
              </w:rPr>
              <w:t>1975</w:t>
            </w:r>
            <w:r w:rsidR="00011838" w:rsidRPr="00C32BE6">
              <w:rPr>
                <w:rStyle w:val="Bodytext85pt2"/>
                <w:sz w:val="22"/>
                <w:szCs w:val="24"/>
              </w:rPr>
              <w:t xml:space="preserve"> </w:t>
            </w:r>
            <w:r w:rsidRPr="00C32BE6">
              <w:rPr>
                <w:rStyle w:val="Bodytext85pt2"/>
                <w:sz w:val="22"/>
                <w:szCs w:val="24"/>
              </w:rPr>
              <w:t>Maximum</w:t>
            </w:r>
            <w:r w:rsidR="00011838" w:rsidRPr="00C32BE6">
              <w:rPr>
                <w:rStyle w:val="Bodytext85pt2"/>
                <w:sz w:val="22"/>
                <w:szCs w:val="24"/>
              </w:rPr>
              <w:t xml:space="preserve"> </w:t>
            </w:r>
            <w:r w:rsidRPr="00C32BE6">
              <w:rPr>
                <w:rStyle w:val="Bodytext85pt2"/>
                <w:sz w:val="22"/>
                <w:szCs w:val="24"/>
              </w:rPr>
              <w:t>Grant</w:t>
            </w:r>
          </w:p>
        </w:tc>
      </w:tr>
      <w:tr w:rsidR="00F5348A" w:rsidRPr="00C32BE6" w14:paraId="25FEBA52" w14:textId="77777777" w:rsidTr="00C32BE6">
        <w:trPr>
          <w:trHeight w:val="226"/>
        </w:trPr>
        <w:tc>
          <w:tcPr>
            <w:tcW w:w="7210" w:type="dxa"/>
            <w:tcBorders>
              <w:top w:val="single" w:sz="4" w:space="0" w:color="auto"/>
            </w:tcBorders>
          </w:tcPr>
          <w:p w14:paraId="3397F8C9" w14:textId="77777777" w:rsidR="00F5348A" w:rsidRPr="00C927D9" w:rsidRDefault="00F5348A" w:rsidP="00BC691D">
            <w:pPr>
              <w:rPr>
                <w:rFonts w:ascii="Times New Roman" w:hAnsi="Times New Roman" w:cs="Times New Roman"/>
              </w:rPr>
            </w:pPr>
          </w:p>
        </w:tc>
        <w:tc>
          <w:tcPr>
            <w:tcW w:w="1260" w:type="dxa"/>
            <w:tcBorders>
              <w:top w:val="single" w:sz="4" w:space="0" w:color="auto"/>
            </w:tcBorders>
            <w:vAlign w:val="center"/>
          </w:tcPr>
          <w:p w14:paraId="682FFFEC" w14:textId="77777777" w:rsidR="00F5348A" w:rsidRPr="00C32BE6" w:rsidRDefault="00C177E3" w:rsidP="00C32BE6">
            <w:pPr>
              <w:pStyle w:val="BodyText7"/>
              <w:spacing w:line="240" w:lineRule="auto"/>
              <w:ind w:firstLine="0"/>
              <w:jc w:val="center"/>
              <w:rPr>
                <w:sz w:val="22"/>
                <w:szCs w:val="24"/>
              </w:rPr>
            </w:pPr>
            <w:r w:rsidRPr="00C32BE6">
              <w:rPr>
                <w:rStyle w:val="Bodytext85pt2"/>
                <w:sz w:val="22"/>
                <w:szCs w:val="24"/>
              </w:rPr>
              <w:t>$</w:t>
            </w:r>
          </w:p>
        </w:tc>
        <w:tc>
          <w:tcPr>
            <w:tcW w:w="1260" w:type="dxa"/>
            <w:tcBorders>
              <w:top w:val="single" w:sz="4" w:space="0" w:color="auto"/>
            </w:tcBorders>
            <w:vAlign w:val="center"/>
          </w:tcPr>
          <w:p w14:paraId="1479F6D3" w14:textId="77777777" w:rsidR="00F5348A" w:rsidRPr="00C32BE6" w:rsidRDefault="00C177E3" w:rsidP="00C32BE6">
            <w:pPr>
              <w:pStyle w:val="BodyText7"/>
              <w:spacing w:line="240" w:lineRule="auto"/>
              <w:ind w:firstLine="0"/>
              <w:jc w:val="center"/>
              <w:rPr>
                <w:sz w:val="22"/>
                <w:szCs w:val="24"/>
              </w:rPr>
            </w:pPr>
            <w:r w:rsidRPr="00C32BE6">
              <w:rPr>
                <w:rStyle w:val="Bodytext85pt2"/>
                <w:sz w:val="22"/>
                <w:szCs w:val="24"/>
              </w:rPr>
              <w:t>$</w:t>
            </w:r>
          </w:p>
        </w:tc>
      </w:tr>
      <w:tr w:rsidR="00F5348A" w:rsidRPr="00C927D9" w14:paraId="5031CAD2" w14:textId="77777777" w:rsidTr="00C32BE6">
        <w:trPr>
          <w:trHeight w:val="317"/>
        </w:trPr>
        <w:tc>
          <w:tcPr>
            <w:tcW w:w="7210" w:type="dxa"/>
            <w:vAlign w:val="bottom"/>
          </w:tcPr>
          <w:p w14:paraId="383EA213" w14:textId="77777777" w:rsidR="00F5348A" w:rsidRPr="00C32BE6" w:rsidRDefault="00C177E3" w:rsidP="00C32BE6">
            <w:pPr>
              <w:pStyle w:val="BodyText7"/>
              <w:spacing w:line="240" w:lineRule="auto"/>
              <w:ind w:firstLine="0"/>
              <w:rPr>
                <w:sz w:val="22"/>
                <w:szCs w:val="24"/>
              </w:rPr>
            </w:pPr>
            <w:r w:rsidRPr="00C32BE6">
              <w:rPr>
                <w:rStyle w:val="Bodytext85pt2"/>
                <w:sz w:val="22"/>
                <w:szCs w:val="24"/>
              </w:rPr>
              <w:t>Victoria—</w:t>
            </w:r>
          </w:p>
        </w:tc>
        <w:tc>
          <w:tcPr>
            <w:tcW w:w="1260" w:type="dxa"/>
          </w:tcPr>
          <w:p w14:paraId="55DC74EA" w14:textId="77777777" w:rsidR="00F5348A" w:rsidRPr="00C32BE6" w:rsidRDefault="00F5348A" w:rsidP="00BC691D">
            <w:pPr>
              <w:rPr>
                <w:rFonts w:ascii="Times New Roman" w:hAnsi="Times New Roman" w:cs="Times New Roman"/>
                <w:sz w:val="22"/>
              </w:rPr>
            </w:pPr>
          </w:p>
        </w:tc>
        <w:tc>
          <w:tcPr>
            <w:tcW w:w="1260" w:type="dxa"/>
          </w:tcPr>
          <w:p w14:paraId="057E0FD3" w14:textId="77777777" w:rsidR="00F5348A" w:rsidRPr="00C32BE6" w:rsidRDefault="00F5348A" w:rsidP="00BC691D">
            <w:pPr>
              <w:rPr>
                <w:rFonts w:ascii="Times New Roman" w:hAnsi="Times New Roman" w:cs="Times New Roman"/>
                <w:sz w:val="22"/>
              </w:rPr>
            </w:pPr>
          </w:p>
        </w:tc>
      </w:tr>
      <w:tr w:rsidR="00F5348A" w:rsidRPr="00C927D9" w14:paraId="63A675AF" w14:textId="77777777" w:rsidTr="00C32BE6">
        <w:trPr>
          <w:trHeight w:val="178"/>
        </w:trPr>
        <w:tc>
          <w:tcPr>
            <w:tcW w:w="7210" w:type="dxa"/>
            <w:vAlign w:val="bottom"/>
          </w:tcPr>
          <w:p w14:paraId="213ECAD5" w14:textId="77777777" w:rsidR="00F5348A" w:rsidRPr="00C32BE6" w:rsidRDefault="00C32BE6" w:rsidP="00C32BE6">
            <w:pPr>
              <w:pStyle w:val="BodyText7"/>
              <w:tabs>
                <w:tab w:val="left" w:leader="dot" w:pos="7005"/>
              </w:tabs>
              <w:spacing w:line="240" w:lineRule="auto"/>
              <w:ind w:firstLine="270"/>
              <w:rPr>
                <w:sz w:val="22"/>
                <w:szCs w:val="24"/>
              </w:rPr>
            </w:pPr>
            <w:r w:rsidRPr="00C32BE6">
              <w:rPr>
                <w:rStyle w:val="Bodytext85pt2"/>
                <w:sz w:val="22"/>
                <w:szCs w:val="24"/>
              </w:rPr>
              <w:t>Christ College</w:t>
            </w:r>
            <w:r w:rsidRPr="00C32BE6">
              <w:rPr>
                <w:rStyle w:val="Bodytext85pt2"/>
                <w:sz w:val="22"/>
                <w:szCs w:val="24"/>
              </w:rPr>
              <w:tab/>
            </w:r>
          </w:p>
        </w:tc>
        <w:tc>
          <w:tcPr>
            <w:tcW w:w="1260" w:type="dxa"/>
            <w:vAlign w:val="bottom"/>
          </w:tcPr>
          <w:p w14:paraId="00F8207B" w14:textId="77777777" w:rsidR="00F5348A" w:rsidRPr="00C32BE6" w:rsidRDefault="00C177E3" w:rsidP="00C32BE6">
            <w:pPr>
              <w:pStyle w:val="BodyText7"/>
              <w:spacing w:line="240" w:lineRule="auto"/>
              <w:ind w:right="144" w:firstLine="0"/>
              <w:jc w:val="right"/>
              <w:rPr>
                <w:sz w:val="22"/>
                <w:szCs w:val="24"/>
              </w:rPr>
            </w:pPr>
            <w:r w:rsidRPr="00C32BE6">
              <w:rPr>
                <w:rStyle w:val="Bodytext85pt2"/>
                <w:sz w:val="22"/>
                <w:szCs w:val="24"/>
              </w:rPr>
              <w:t>497,330</w:t>
            </w:r>
          </w:p>
        </w:tc>
        <w:tc>
          <w:tcPr>
            <w:tcW w:w="1260" w:type="dxa"/>
            <w:vAlign w:val="bottom"/>
          </w:tcPr>
          <w:p w14:paraId="4A02ACA8" w14:textId="77777777" w:rsidR="00F5348A" w:rsidRPr="00C32BE6" w:rsidRDefault="00C177E3" w:rsidP="00C32BE6">
            <w:pPr>
              <w:pStyle w:val="BodyText7"/>
              <w:spacing w:line="240" w:lineRule="auto"/>
              <w:ind w:right="144" w:firstLine="0"/>
              <w:jc w:val="right"/>
              <w:rPr>
                <w:sz w:val="22"/>
                <w:szCs w:val="24"/>
              </w:rPr>
            </w:pPr>
            <w:r w:rsidRPr="00C32BE6">
              <w:rPr>
                <w:rStyle w:val="Bodytext85pt2"/>
                <w:sz w:val="22"/>
                <w:szCs w:val="24"/>
              </w:rPr>
              <w:t>719,420</w:t>
            </w:r>
          </w:p>
        </w:tc>
      </w:tr>
      <w:tr w:rsidR="00F5348A" w:rsidRPr="00C927D9" w14:paraId="1754BDD7" w14:textId="77777777" w:rsidTr="00C32BE6">
        <w:trPr>
          <w:trHeight w:val="163"/>
        </w:trPr>
        <w:tc>
          <w:tcPr>
            <w:tcW w:w="7210" w:type="dxa"/>
            <w:vAlign w:val="bottom"/>
          </w:tcPr>
          <w:p w14:paraId="03FD98EA" w14:textId="77777777" w:rsidR="00F5348A" w:rsidRPr="00C32BE6" w:rsidRDefault="00C32BE6" w:rsidP="00C32BE6">
            <w:pPr>
              <w:pStyle w:val="BodyText7"/>
              <w:tabs>
                <w:tab w:val="left" w:leader="dot" w:pos="7005"/>
              </w:tabs>
              <w:spacing w:line="240" w:lineRule="auto"/>
              <w:ind w:firstLine="270"/>
              <w:rPr>
                <w:sz w:val="22"/>
                <w:szCs w:val="24"/>
              </w:rPr>
            </w:pPr>
            <w:r w:rsidRPr="00C32BE6">
              <w:rPr>
                <w:rStyle w:val="Bodytext85pt2"/>
                <w:sz w:val="22"/>
                <w:szCs w:val="24"/>
              </w:rPr>
              <w:t>Mercer House</w:t>
            </w:r>
            <w:r w:rsidRPr="00C32BE6">
              <w:rPr>
                <w:rStyle w:val="Bodytext85pt2"/>
                <w:sz w:val="22"/>
                <w:szCs w:val="24"/>
              </w:rPr>
              <w:tab/>
            </w:r>
          </w:p>
        </w:tc>
        <w:tc>
          <w:tcPr>
            <w:tcW w:w="1260" w:type="dxa"/>
            <w:vAlign w:val="bottom"/>
          </w:tcPr>
          <w:p w14:paraId="32DFF06C" w14:textId="77777777" w:rsidR="00F5348A" w:rsidRPr="00C32BE6" w:rsidRDefault="00C177E3" w:rsidP="00C32BE6">
            <w:pPr>
              <w:pStyle w:val="BodyText7"/>
              <w:spacing w:line="240" w:lineRule="auto"/>
              <w:ind w:right="144" w:firstLine="0"/>
              <w:jc w:val="right"/>
              <w:rPr>
                <w:sz w:val="22"/>
                <w:szCs w:val="24"/>
              </w:rPr>
            </w:pPr>
            <w:r w:rsidRPr="00C32BE6">
              <w:rPr>
                <w:rStyle w:val="Bodytext85pt2"/>
                <w:sz w:val="22"/>
                <w:szCs w:val="24"/>
              </w:rPr>
              <w:t>133,030</w:t>
            </w:r>
          </w:p>
        </w:tc>
        <w:tc>
          <w:tcPr>
            <w:tcW w:w="1260" w:type="dxa"/>
            <w:vAlign w:val="bottom"/>
          </w:tcPr>
          <w:p w14:paraId="5417278A" w14:textId="77777777" w:rsidR="00F5348A" w:rsidRPr="00C32BE6" w:rsidRDefault="00F5348A" w:rsidP="00C32BE6">
            <w:pPr>
              <w:ind w:right="144"/>
              <w:jc w:val="right"/>
              <w:rPr>
                <w:rFonts w:ascii="Times New Roman" w:hAnsi="Times New Roman" w:cs="Times New Roman"/>
                <w:sz w:val="22"/>
              </w:rPr>
            </w:pPr>
          </w:p>
        </w:tc>
      </w:tr>
      <w:tr w:rsidR="00F5348A" w:rsidRPr="00C927D9" w14:paraId="3536977D" w14:textId="77777777" w:rsidTr="00C32BE6">
        <w:trPr>
          <w:trHeight w:val="274"/>
        </w:trPr>
        <w:tc>
          <w:tcPr>
            <w:tcW w:w="7210" w:type="dxa"/>
            <w:vAlign w:val="bottom"/>
          </w:tcPr>
          <w:p w14:paraId="29039961" w14:textId="77777777" w:rsidR="00F5348A" w:rsidRPr="00C32BE6" w:rsidRDefault="00C32BE6" w:rsidP="00C32BE6">
            <w:pPr>
              <w:pStyle w:val="BodyText7"/>
              <w:tabs>
                <w:tab w:val="left" w:leader="dot" w:pos="7005"/>
              </w:tabs>
              <w:spacing w:line="240" w:lineRule="auto"/>
              <w:ind w:firstLine="270"/>
              <w:rPr>
                <w:sz w:val="22"/>
                <w:szCs w:val="24"/>
              </w:rPr>
            </w:pPr>
            <w:r w:rsidRPr="00C32BE6">
              <w:rPr>
                <w:rStyle w:val="Bodytext85pt2"/>
                <w:sz w:val="22"/>
                <w:szCs w:val="24"/>
              </w:rPr>
              <w:t>Mercy College</w:t>
            </w:r>
            <w:r w:rsidRPr="00C32BE6">
              <w:rPr>
                <w:rStyle w:val="Bodytext85pt2"/>
                <w:sz w:val="22"/>
                <w:szCs w:val="24"/>
              </w:rPr>
              <w:tab/>
            </w:r>
          </w:p>
        </w:tc>
        <w:tc>
          <w:tcPr>
            <w:tcW w:w="1260" w:type="dxa"/>
            <w:vAlign w:val="bottom"/>
          </w:tcPr>
          <w:p w14:paraId="0A1FE187" w14:textId="77777777" w:rsidR="00F5348A" w:rsidRPr="00C32BE6" w:rsidRDefault="00C177E3" w:rsidP="00C32BE6">
            <w:pPr>
              <w:pStyle w:val="BodyText7"/>
              <w:spacing w:line="240" w:lineRule="auto"/>
              <w:ind w:right="144" w:firstLine="0"/>
              <w:jc w:val="right"/>
              <w:rPr>
                <w:sz w:val="22"/>
                <w:szCs w:val="24"/>
              </w:rPr>
            </w:pPr>
            <w:r w:rsidRPr="00C32BE6">
              <w:rPr>
                <w:rStyle w:val="Bodytext85pt2"/>
                <w:sz w:val="22"/>
                <w:szCs w:val="24"/>
              </w:rPr>
              <w:t>399,100</w:t>
            </w:r>
          </w:p>
        </w:tc>
        <w:tc>
          <w:tcPr>
            <w:tcW w:w="1260" w:type="dxa"/>
            <w:vAlign w:val="bottom"/>
          </w:tcPr>
          <w:p w14:paraId="041BAFDE" w14:textId="77777777" w:rsidR="00F5348A" w:rsidRPr="00C32BE6" w:rsidRDefault="00C177E3" w:rsidP="00C32BE6">
            <w:pPr>
              <w:pStyle w:val="BodyText7"/>
              <w:spacing w:line="240" w:lineRule="auto"/>
              <w:ind w:right="144" w:firstLine="0"/>
              <w:jc w:val="right"/>
              <w:rPr>
                <w:sz w:val="22"/>
                <w:szCs w:val="24"/>
              </w:rPr>
            </w:pPr>
            <w:r w:rsidRPr="00C32BE6">
              <w:rPr>
                <w:rStyle w:val="Bodytext85pt2"/>
                <w:sz w:val="22"/>
                <w:szCs w:val="24"/>
              </w:rPr>
              <w:t>499,190</w:t>
            </w:r>
          </w:p>
        </w:tc>
      </w:tr>
      <w:tr w:rsidR="00F5348A" w:rsidRPr="00C927D9" w14:paraId="3D8093B5" w14:textId="77777777" w:rsidTr="00561251">
        <w:trPr>
          <w:trHeight w:val="403"/>
        </w:trPr>
        <w:tc>
          <w:tcPr>
            <w:tcW w:w="7210" w:type="dxa"/>
            <w:tcBorders>
              <w:bottom w:val="single" w:sz="4" w:space="0" w:color="auto"/>
            </w:tcBorders>
          </w:tcPr>
          <w:p w14:paraId="0A5E66F6" w14:textId="77777777" w:rsidR="00F5348A" w:rsidRPr="00C32BE6" w:rsidRDefault="00F5348A" w:rsidP="00BC691D">
            <w:pPr>
              <w:rPr>
                <w:rFonts w:ascii="Times New Roman" w:hAnsi="Times New Roman" w:cs="Times New Roman"/>
                <w:sz w:val="22"/>
              </w:rPr>
            </w:pPr>
          </w:p>
        </w:tc>
        <w:tc>
          <w:tcPr>
            <w:tcW w:w="1260" w:type="dxa"/>
            <w:tcBorders>
              <w:top w:val="single" w:sz="4" w:space="0" w:color="auto"/>
              <w:bottom w:val="single" w:sz="4" w:space="0" w:color="auto"/>
            </w:tcBorders>
            <w:vAlign w:val="center"/>
          </w:tcPr>
          <w:p w14:paraId="62A0A8F5" w14:textId="77777777" w:rsidR="00F5348A" w:rsidRPr="00C32BE6" w:rsidRDefault="00C177E3" w:rsidP="00561251">
            <w:pPr>
              <w:pStyle w:val="BodyText7"/>
              <w:spacing w:line="240" w:lineRule="auto"/>
              <w:ind w:right="144" w:firstLine="0"/>
              <w:jc w:val="right"/>
              <w:rPr>
                <w:sz w:val="22"/>
                <w:szCs w:val="24"/>
              </w:rPr>
            </w:pPr>
            <w:r w:rsidRPr="00C32BE6">
              <w:rPr>
                <w:rStyle w:val="Bodytext85pt2"/>
                <w:sz w:val="22"/>
                <w:szCs w:val="24"/>
              </w:rPr>
              <w:t>1,029,460</w:t>
            </w:r>
          </w:p>
        </w:tc>
        <w:tc>
          <w:tcPr>
            <w:tcW w:w="1260" w:type="dxa"/>
            <w:tcBorders>
              <w:top w:val="single" w:sz="4" w:space="0" w:color="auto"/>
              <w:bottom w:val="single" w:sz="4" w:space="0" w:color="auto"/>
            </w:tcBorders>
            <w:vAlign w:val="center"/>
          </w:tcPr>
          <w:p w14:paraId="487EA4AE" w14:textId="77777777" w:rsidR="00F5348A" w:rsidRPr="00C32BE6" w:rsidRDefault="00C177E3" w:rsidP="00561251">
            <w:pPr>
              <w:pStyle w:val="BodyText7"/>
              <w:spacing w:line="240" w:lineRule="auto"/>
              <w:ind w:right="144" w:firstLine="0"/>
              <w:jc w:val="right"/>
              <w:rPr>
                <w:sz w:val="22"/>
                <w:szCs w:val="24"/>
              </w:rPr>
            </w:pPr>
            <w:r w:rsidRPr="00C32BE6">
              <w:rPr>
                <w:rStyle w:val="Bodytext85pt2"/>
                <w:sz w:val="22"/>
                <w:szCs w:val="24"/>
              </w:rPr>
              <w:t>1,218,610</w:t>
            </w:r>
          </w:p>
        </w:tc>
      </w:tr>
    </w:tbl>
    <w:p w14:paraId="08AF6132" w14:textId="77777777" w:rsidR="00C32BE6" w:rsidRDefault="00C32BE6" w:rsidP="00C32BE6">
      <w:pPr>
        <w:pStyle w:val="Bodytext51"/>
        <w:spacing w:before="100" w:beforeAutospacing="1" w:line="240" w:lineRule="auto"/>
        <w:ind w:firstLine="0"/>
        <w:jc w:val="center"/>
        <w:rPr>
          <w:rStyle w:val="Bodytext54"/>
          <w:sz w:val="24"/>
          <w:szCs w:val="24"/>
        </w:rPr>
      </w:pPr>
      <w:r>
        <w:rPr>
          <w:rStyle w:val="Bodytext54"/>
          <w:sz w:val="24"/>
          <w:szCs w:val="24"/>
        </w:rPr>
        <w:t>_______</w:t>
      </w:r>
    </w:p>
    <w:p w14:paraId="4B3077DB" w14:textId="77777777" w:rsidR="00C32BE6" w:rsidRDefault="00C32BE6" w:rsidP="00C32BE6">
      <w:pPr>
        <w:pStyle w:val="Bodytext51"/>
        <w:spacing w:before="120" w:line="240" w:lineRule="auto"/>
        <w:ind w:firstLine="0"/>
        <w:jc w:val="center"/>
        <w:rPr>
          <w:rStyle w:val="Bodytext54"/>
          <w:sz w:val="24"/>
          <w:szCs w:val="24"/>
        </w:rPr>
      </w:pPr>
    </w:p>
    <w:p w14:paraId="1D72EB58" w14:textId="77777777" w:rsidR="00F5348A" w:rsidRPr="00C32BE6" w:rsidRDefault="00C32BE6" w:rsidP="00C32BE6">
      <w:pPr>
        <w:pStyle w:val="Bodytext51"/>
        <w:tabs>
          <w:tab w:val="left" w:pos="8640"/>
        </w:tabs>
        <w:spacing w:after="160" w:line="240" w:lineRule="auto"/>
        <w:ind w:firstLine="3960"/>
        <w:jc w:val="left"/>
        <w:rPr>
          <w:sz w:val="22"/>
          <w:szCs w:val="24"/>
        </w:rPr>
      </w:pPr>
      <w:r w:rsidRPr="00C32BE6">
        <w:rPr>
          <w:rStyle w:val="Bodytext54"/>
          <w:sz w:val="22"/>
          <w:szCs w:val="24"/>
        </w:rPr>
        <w:t>FIFTH SCHEDULE</w:t>
      </w:r>
      <w:r w:rsidRPr="00C32BE6">
        <w:rPr>
          <w:rStyle w:val="Bodytext54"/>
          <w:sz w:val="22"/>
          <w:szCs w:val="24"/>
        </w:rPr>
        <w:tab/>
      </w:r>
      <w:r w:rsidR="00C177E3" w:rsidRPr="00C32BE6">
        <w:rPr>
          <w:rStyle w:val="Bodytext54"/>
          <w:sz w:val="22"/>
          <w:szCs w:val="24"/>
        </w:rPr>
        <w:t xml:space="preserve">Section </w:t>
      </w:r>
      <w:r w:rsidR="00C177E3" w:rsidRPr="00C32BE6">
        <w:rPr>
          <w:rStyle w:val="Bodytext575pt"/>
          <w:sz w:val="22"/>
          <w:szCs w:val="24"/>
        </w:rPr>
        <w:t>5b</w:t>
      </w:r>
    </w:p>
    <w:p w14:paraId="5CBB6031" w14:textId="77777777" w:rsidR="00F5348A" w:rsidRPr="00C32BE6" w:rsidRDefault="00C177E3" w:rsidP="00C32BE6">
      <w:pPr>
        <w:pStyle w:val="Bodytext51"/>
        <w:spacing w:after="160" w:line="240" w:lineRule="auto"/>
        <w:ind w:firstLine="0"/>
        <w:jc w:val="center"/>
        <w:rPr>
          <w:sz w:val="22"/>
          <w:szCs w:val="24"/>
        </w:rPr>
      </w:pPr>
      <w:r w:rsidRPr="00C32BE6">
        <w:rPr>
          <w:rStyle w:val="Bodytext54"/>
          <w:sz w:val="22"/>
          <w:szCs w:val="24"/>
        </w:rPr>
        <w:t>GRANTS FOR RECURRENT EXPENDITURE OF NON GOVERNMENT TEACHERS COLLEGES ON SPECIAL STAFFING PURPOSES</w:t>
      </w:r>
    </w:p>
    <w:tbl>
      <w:tblPr>
        <w:tblOverlap w:val="never"/>
        <w:tblW w:w="0" w:type="auto"/>
        <w:tblLayout w:type="fixed"/>
        <w:tblCellMar>
          <w:left w:w="10" w:type="dxa"/>
          <w:right w:w="10" w:type="dxa"/>
        </w:tblCellMar>
        <w:tblLook w:val="0000" w:firstRow="0" w:lastRow="0" w:firstColumn="0" w:lastColumn="0" w:noHBand="0" w:noVBand="0"/>
      </w:tblPr>
      <w:tblGrid>
        <w:gridCol w:w="7210"/>
        <w:gridCol w:w="1260"/>
        <w:gridCol w:w="1260"/>
      </w:tblGrid>
      <w:tr w:rsidR="00F5348A" w:rsidRPr="00C927D9" w14:paraId="2B9F6943" w14:textId="77777777" w:rsidTr="00C32BE6">
        <w:trPr>
          <w:trHeight w:val="523"/>
        </w:trPr>
        <w:tc>
          <w:tcPr>
            <w:tcW w:w="7210" w:type="dxa"/>
            <w:tcBorders>
              <w:top w:val="single" w:sz="4" w:space="0" w:color="auto"/>
            </w:tcBorders>
            <w:vAlign w:val="center"/>
          </w:tcPr>
          <w:p w14:paraId="1B660DBF" w14:textId="77777777" w:rsidR="00F5348A" w:rsidRPr="00C32BE6" w:rsidRDefault="00C177E3" w:rsidP="00C32BE6">
            <w:pPr>
              <w:pStyle w:val="BodyText7"/>
              <w:spacing w:line="240" w:lineRule="auto"/>
              <w:ind w:firstLine="0"/>
              <w:jc w:val="center"/>
              <w:rPr>
                <w:sz w:val="22"/>
                <w:szCs w:val="24"/>
              </w:rPr>
            </w:pPr>
            <w:r w:rsidRPr="00C32BE6">
              <w:rPr>
                <w:rStyle w:val="Bodytext85pt2"/>
                <w:sz w:val="22"/>
                <w:szCs w:val="24"/>
              </w:rPr>
              <w:t>First Column</w:t>
            </w:r>
          </w:p>
        </w:tc>
        <w:tc>
          <w:tcPr>
            <w:tcW w:w="1260" w:type="dxa"/>
            <w:tcBorders>
              <w:top w:val="single" w:sz="4" w:space="0" w:color="auto"/>
            </w:tcBorders>
            <w:vAlign w:val="center"/>
          </w:tcPr>
          <w:p w14:paraId="352A18FA" w14:textId="77777777" w:rsidR="00F5348A" w:rsidRPr="00C32BE6" w:rsidRDefault="00C177E3" w:rsidP="00C32BE6">
            <w:pPr>
              <w:pStyle w:val="BodyText7"/>
              <w:spacing w:line="240" w:lineRule="auto"/>
              <w:ind w:firstLine="0"/>
              <w:jc w:val="center"/>
              <w:rPr>
                <w:sz w:val="22"/>
                <w:szCs w:val="24"/>
              </w:rPr>
            </w:pPr>
            <w:r w:rsidRPr="00C32BE6">
              <w:rPr>
                <w:rStyle w:val="Bodytext85pt2"/>
                <w:sz w:val="22"/>
                <w:szCs w:val="24"/>
              </w:rPr>
              <w:t>Second</w:t>
            </w:r>
            <w:r w:rsidR="00C32BE6" w:rsidRPr="00C32BE6">
              <w:rPr>
                <w:rStyle w:val="Bodytext85pt2"/>
                <w:sz w:val="22"/>
                <w:szCs w:val="24"/>
              </w:rPr>
              <w:t xml:space="preserve"> </w:t>
            </w:r>
            <w:r w:rsidRPr="00C32BE6">
              <w:rPr>
                <w:rStyle w:val="Bodytext85pt2"/>
                <w:sz w:val="22"/>
                <w:szCs w:val="24"/>
              </w:rPr>
              <w:t>Column</w:t>
            </w:r>
          </w:p>
        </w:tc>
        <w:tc>
          <w:tcPr>
            <w:tcW w:w="1260" w:type="dxa"/>
            <w:tcBorders>
              <w:top w:val="single" w:sz="4" w:space="0" w:color="auto"/>
            </w:tcBorders>
            <w:vAlign w:val="center"/>
          </w:tcPr>
          <w:p w14:paraId="2B0CF854" w14:textId="77777777" w:rsidR="00F5348A" w:rsidRPr="00C32BE6" w:rsidRDefault="00C177E3" w:rsidP="00C32BE6">
            <w:pPr>
              <w:pStyle w:val="BodyText7"/>
              <w:spacing w:line="240" w:lineRule="auto"/>
              <w:ind w:firstLine="0"/>
              <w:jc w:val="center"/>
              <w:rPr>
                <w:sz w:val="22"/>
                <w:szCs w:val="24"/>
              </w:rPr>
            </w:pPr>
            <w:r w:rsidRPr="00C32BE6">
              <w:rPr>
                <w:rStyle w:val="Bodytext85pt2"/>
                <w:sz w:val="22"/>
                <w:szCs w:val="24"/>
              </w:rPr>
              <w:t>Third</w:t>
            </w:r>
            <w:r w:rsidR="00C32BE6" w:rsidRPr="00C32BE6">
              <w:rPr>
                <w:rStyle w:val="Bodytext85pt2"/>
                <w:sz w:val="22"/>
                <w:szCs w:val="24"/>
              </w:rPr>
              <w:t xml:space="preserve"> </w:t>
            </w:r>
            <w:r w:rsidRPr="00C32BE6">
              <w:rPr>
                <w:rStyle w:val="Bodytext85pt2"/>
                <w:sz w:val="22"/>
                <w:szCs w:val="24"/>
              </w:rPr>
              <w:t>Column</w:t>
            </w:r>
          </w:p>
        </w:tc>
      </w:tr>
      <w:tr w:rsidR="00F5348A" w:rsidRPr="00C927D9" w14:paraId="6F921BDB" w14:textId="77777777" w:rsidTr="00C32BE6">
        <w:trPr>
          <w:trHeight w:val="658"/>
        </w:trPr>
        <w:tc>
          <w:tcPr>
            <w:tcW w:w="7210" w:type="dxa"/>
            <w:tcBorders>
              <w:bottom w:val="single" w:sz="4" w:space="0" w:color="auto"/>
            </w:tcBorders>
            <w:vAlign w:val="center"/>
          </w:tcPr>
          <w:p w14:paraId="1D95F267" w14:textId="77777777" w:rsidR="00F5348A" w:rsidRPr="00C32BE6" w:rsidRDefault="00C177E3" w:rsidP="00C32BE6">
            <w:pPr>
              <w:pStyle w:val="BodyText7"/>
              <w:spacing w:line="240" w:lineRule="auto"/>
              <w:ind w:firstLine="0"/>
              <w:jc w:val="center"/>
              <w:rPr>
                <w:sz w:val="22"/>
                <w:szCs w:val="24"/>
              </w:rPr>
            </w:pPr>
            <w:r w:rsidRPr="00C32BE6">
              <w:rPr>
                <w:rStyle w:val="Bodytext85pt2"/>
                <w:sz w:val="22"/>
                <w:szCs w:val="24"/>
              </w:rPr>
              <w:t>College</w:t>
            </w:r>
          </w:p>
        </w:tc>
        <w:tc>
          <w:tcPr>
            <w:tcW w:w="1260" w:type="dxa"/>
            <w:tcBorders>
              <w:bottom w:val="single" w:sz="4" w:space="0" w:color="auto"/>
            </w:tcBorders>
            <w:vAlign w:val="center"/>
          </w:tcPr>
          <w:p w14:paraId="1C8122B3" w14:textId="77777777" w:rsidR="00F5348A" w:rsidRPr="00C32BE6" w:rsidRDefault="00C177E3" w:rsidP="00C32BE6">
            <w:pPr>
              <w:pStyle w:val="BodyText7"/>
              <w:spacing w:line="240" w:lineRule="auto"/>
              <w:ind w:firstLine="0"/>
              <w:jc w:val="center"/>
              <w:rPr>
                <w:sz w:val="22"/>
                <w:szCs w:val="24"/>
              </w:rPr>
            </w:pPr>
            <w:r w:rsidRPr="00C32BE6">
              <w:rPr>
                <w:rStyle w:val="Bodytext85pt2"/>
                <w:sz w:val="22"/>
                <w:szCs w:val="24"/>
              </w:rPr>
              <w:t>1974</w:t>
            </w:r>
            <w:r w:rsidR="00C32BE6" w:rsidRPr="00C32BE6">
              <w:rPr>
                <w:rStyle w:val="Bodytext85pt2"/>
                <w:sz w:val="22"/>
                <w:szCs w:val="24"/>
              </w:rPr>
              <w:t xml:space="preserve"> </w:t>
            </w:r>
            <w:r w:rsidRPr="00C32BE6">
              <w:rPr>
                <w:rStyle w:val="Bodytext85pt2"/>
                <w:sz w:val="22"/>
                <w:szCs w:val="24"/>
              </w:rPr>
              <w:t>Maximum</w:t>
            </w:r>
            <w:r w:rsidR="00C32BE6" w:rsidRPr="00C32BE6">
              <w:rPr>
                <w:rStyle w:val="Bodytext85pt2"/>
                <w:sz w:val="22"/>
                <w:szCs w:val="24"/>
              </w:rPr>
              <w:t xml:space="preserve"> </w:t>
            </w:r>
            <w:r w:rsidRPr="00C32BE6">
              <w:rPr>
                <w:rStyle w:val="Bodytext85pt2"/>
                <w:sz w:val="22"/>
                <w:szCs w:val="24"/>
              </w:rPr>
              <w:t>Grant</w:t>
            </w:r>
          </w:p>
        </w:tc>
        <w:tc>
          <w:tcPr>
            <w:tcW w:w="1260" w:type="dxa"/>
            <w:tcBorders>
              <w:bottom w:val="single" w:sz="4" w:space="0" w:color="auto"/>
            </w:tcBorders>
            <w:vAlign w:val="center"/>
          </w:tcPr>
          <w:p w14:paraId="211CF93B" w14:textId="77777777" w:rsidR="00F5348A" w:rsidRPr="00C32BE6" w:rsidRDefault="00C177E3" w:rsidP="00C32BE6">
            <w:pPr>
              <w:pStyle w:val="BodyText7"/>
              <w:spacing w:line="240" w:lineRule="auto"/>
              <w:ind w:firstLine="0"/>
              <w:jc w:val="center"/>
              <w:rPr>
                <w:sz w:val="22"/>
                <w:szCs w:val="24"/>
              </w:rPr>
            </w:pPr>
            <w:r w:rsidRPr="00C32BE6">
              <w:rPr>
                <w:rStyle w:val="Bodytext85pt2"/>
                <w:sz w:val="22"/>
                <w:szCs w:val="24"/>
              </w:rPr>
              <w:t>1975</w:t>
            </w:r>
            <w:r w:rsidR="00C32BE6" w:rsidRPr="00C32BE6">
              <w:rPr>
                <w:rStyle w:val="Bodytext85pt2"/>
                <w:sz w:val="22"/>
                <w:szCs w:val="24"/>
              </w:rPr>
              <w:t xml:space="preserve"> </w:t>
            </w:r>
            <w:r w:rsidRPr="00C32BE6">
              <w:rPr>
                <w:rStyle w:val="Bodytext85pt2"/>
                <w:sz w:val="22"/>
                <w:szCs w:val="24"/>
              </w:rPr>
              <w:t>Maximum</w:t>
            </w:r>
            <w:r w:rsidR="00C32BE6" w:rsidRPr="00C32BE6">
              <w:rPr>
                <w:rStyle w:val="Bodytext85pt2"/>
                <w:sz w:val="22"/>
                <w:szCs w:val="24"/>
              </w:rPr>
              <w:t xml:space="preserve"> </w:t>
            </w:r>
            <w:r w:rsidRPr="00C32BE6">
              <w:rPr>
                <w:rStyle w:val="Bodytext85pt2"/>
                <w:sz w:val="22"/>
                <w:szCs w:val="24"/>
              </w:rPr>
              <w:t>Grant</w:t>
            </w:r>
          </w:p>
        </w:tc>
      </w:tr>
      <w:tr w:rsidR="00F5348A" w:rsidRPr="00C927D9" w14:paraId="54BD3172" w14:textId="77777777" w:rsidTr="00C32BE6">
        <w:trPr>
          <w:trHeight w:val="288"/>
        </w:trPr>
        <w:tc>
          <w:tcPr>
            <w:tcW w:w="7210" w:type="dxa"/>
            <w:tcBorders>
              <w:top w:val="single" w:sz="4" w:space="0" w:color="auto"/>
            </w:tcBorders>
          </w:tcPr>
          <w:p w14:paraId="53438F14" w14:textId="77777777" w:rsidR="00F5348A" w:rsidRPr="00C927D9" w:rsidRDefault="00F5348A" w:rsidP="00BC691D">
            <w:pPr>
              <w:rPr>
                <w:rFonts w:ascii="Times New Roman" w:hAnsi="Times New Roman" w:cs="Times New Roman"/>
              </w:rPr>
            </w:pPr>
          </w:p>
        </w:tc>
        <w:tc>
          <w:tcPr>
            <w:tcW w:w="1260" w:type="dxa"/>
            <w:tcBorders>
              <w:top w:val="single" w:sz="4" w:space="0" w:color="auto"/>
            </w:tcBorders>
            <w:vAlign w:val="center"/>
          </w:tcPr>
          <w:p w14:paraId="61D4C91B" w14:textId="77777777" w:rsidR="00F5348A" w:rsidRPr="00C32BE6" w:rsidRDefault="00C177E3" w:rsidP="00C32BE6">
            <w:pPr>
              <w:pStyle w:val="BodyText7"/>
              <w:spacing w:line="240" w:lineRule="auto"/>
              <w:ind w:firstLine="0"/>
              <w:jc w:val="center"/>
              <w:rPr>
                <w:sz w:val="22"/>
                <w:szCs w:val="24"/>
              </w:rPr>
            </w:pPr>
            <w:r w:rsidRPr="00C32BE6">
              <w:rPr>
                <w:rStyle w:val="Bodytext85pt2"/>
                <w:sz w:val="22"/>
                <w:szCs w:val="24"/>
              </w:rPr>
              <w:t>$</w:t>
            </w:r>
          </w:p>
        </w:tc>
        <w:tc>
          <w:tcPr>
            <w:tcW w:w="1260" w:type="dxa"/>
            <w:tcBorders>
              <w:top w:val="single" w:sz="4" w:space="0" w:color="auto"/>
            </w:tcBorders>
            <w:vAlign w:val="center"/>
          </w:tcPr>
          <w:p w14:paraId="3B33FEA7" w14:textId="77777777" w:rsidR="00F5348A" w:rsidRPr="00C32BE6" w:rsidRDefault="00C177E3" w:rsidP="00C32BE6">
            <w:pPr>
              <w:pStyle w:val="BodyText7"/>
              <w:spacing w:line="240" w:lineRule="auto"/>
              <w:ind w:firstLine="0"/>
              <w:jc w:val="center"/>
              <w:rPr>
                <w:sz w:val="22"/>
                <w:szCs w:val="24"/>
              </w:rPr>
            </w:pPr>
            <w:r w:rsidRPr="00C32BE6">
              <w:rPr>
                <w:rStyle w:val="Bodytext85pt2"/>
                <w:sz w:val="22"/>
                <w:szCs w:val="24"/>
              </w:rPr>
              <w:t>$</w:t>
            </w:r>
          </w:p>
        </w:tc>
      </w:tr>
      <w:tr w:rsidR="00F5348A" w:rsidRPr="00C927D9" w14:paraId="723CC092" w14:textId="77777777" w:rsidTr="00C32BE6">
        <w:trPr>
          <w:trHeight w:val="211"/>
        </w:trPr>
        <w:tc>
          <w:tcPr>
            <w:tcW w:w="7210" w:type="dxa"/>
            <w:vAlign w:val="bottom"/>
          </w:tcPr>
          <w:p w14:paraId="791EC803" w14:textId="77777777" w:rsidR="00F5348A" w:rsidRPr="00C32BE6" w:rsidRDefault="00C177E3" w:rsidP="00C32BE6">
            <w:pPr>
              <w:pStyle w:val="BodyText7"/>
              <w:spacing w:line="240" w:lineRule="auto"/>
              <w:ind w:firstLine="0"/>
              <w:rPr>
                <w:sz w:val="22"/>
                <w:szCs w:val="24"/>
              </w:rPr>
            </w:pPr>
            <w:r w:rsidRPr="00C32BE6">
              <w:rPr>
                <w:rStyle w:val="Bodytext85pt2"/>
                <w:sz w:val="22"/>
                <w:szCs w:val="24"/>
              </w:rPr>
              <w:t>New South Wales-</w:t>
            </w:r>
          </w:p>
        </w:tc>
        <w:tc>
          <w:tcPr>
            <w:tcW w:w="1260" w:type="dxa"/>
          </w:tcPr>
          <w:p w14:paraId="2CEC26FC" w14:textId="77777777" w:rsidR="00F5348A" w:rsidRPr="00C32BE6" w:rsidRDefault="00F5348A" w:rsidP="00BC691D">
            <w:pPr>
              <w:rPr>
                <w:rFonts w:ascii="Times New Roman" w:hAnsi="Times New Roman" w:cs="Times New Roman"/>
                <w:sz w:val="22"/>
              </w:rPr>
            </w:pPr>
          </w:p>
        </w:tc>
        <w:tc>
          <w:tcPr>
            <w:tcW w:w="1260" w:type="dxa"/>
          </w:tcPr>
          <w:p w14:paraId="7AA049D1" w14:textId="77777777" w:rsidR="00F5348A" w:rsidRPr="00C32BE6" w:rsidRDefault="00F5348A" w:rsidP="00BC691D">
            <w:pPr>
              <w:rPr>
                <w:rFonts w:ascii="Times New Roman" w:hAnsi="Times New Roman" w:cs="Times New Roman"/>
                <w:sz w:val="22"/>
              </w:rPr>
            </w:pPr>
          </w:p>
        </w:tc>
      </w:tr>
      <w:tr w:rsidR="00F5348A" w:rsidRPr="00C927D9" w14:paraId="14F00805" w14:textId="77777777" w:rsidTr="00C32BE6">
        <w:trPr>
          <w:trHeight w:val="178"/>
        </w:trPr>
        <w:tc>
          <w:tcPr>
            <w:tcW w:w="7210" w:type="dxa"/>
            <w:vAlign w:val="bottom"/>
          </w:tcPr>
          <w:p w14:paraId="1FB4A5BD" w14:textId="77777777" w:rsidR="00F5348A" w:rsidRPr="00C32BE6" w:rsidRDefault="00C32BE6" w:rsidP="00C32BE6">
            <w:pPr>
              <w:pStyle w:val="BodyText7"/>
              <w:tabs>
                <w:tab w:val="left" w:leader="dot" w:pos="7065"/>
              </w:tabs>
              <w:spacing w:line="240" w:lineRule="auto"/>
              <w:ind w:firstLine="270"/>
              <w:rPr>
                <w:sz w:val="22"/>
                <w:szCs w:val="24"/>
              </w:rPr>
            </w:pPr>
            <w:r w:rsidRPr="00C32BE6">
              <w:rPr>
                <w:rStyle w:val="Bodytext85pt2"/>
                <w:sz w:val="22"/>
                <w:szCs w:val="24"/>
              </w:rPr>
              <w:t>Catholic College of Education</w:t>
            </w:r>
            <w:r w:rsidRPr="00C32BE6">
              <w:rPr>
                <w:rStyle w:val="Bodytext85pt2"/>
                <w:sz w:val="22"/>
                <w:szCs w:val="24"/>
              </w:rPr>
              <w:tab/>
            </w:r>
          </w:p>
        </w:tc>
        <w:tc>
          <w:tcPr>
            <w:tcW w:w="1260" w:type="dxa"/>
            <w:vAlign w:val="bottom"/>
          </w:tcPr>
          <w:p w14:paraId="70471182" w14:textId="77777777" w:rsidR="00F5348A" w:rsidRPr="00C32BE6" w:rsidRDefault="00C177E3" w:rsidP="00C32BE6">
            <w:pPr>
              <w:pStyle w:val="BodyText7"/>
              <w:spacing w:line="240" w:lineRule="auto"/>
              <w:ind w:right="144" w:firstLine="0"/>
              <w:jc w:val="right"/>
              <w:rPr>
                <w:sz w:val="22"/>
                <w:szCs w:val="24"/>
              </w:rPr>
            </w:pPr>
            <w:r w:rsidRPr="00C32BE6">
              <w:rPr>
                <w:rStyle w:val="Bodytext85pt2"/>
                <w:sz w:val="22"/>
                <w:szCs w:val="24"/>
              </w:rPr>
              <w:t>117,000</w:t>
            </w:r>
          </w:p>
        </w:tc>
        <w:tc>
          <w:tcPr>
            <w:tcW w:w="1260" w:type="dxa"/>
            <w:vAlign w:val="bottom"/>
          </w:tcPr>
          <w:p w14:paraId="71779DDC" w14:textId="77777777" w:rsidR="00F5348A" w:rsidRPr="00C32BE6" w:rsidRDefault="00C177E3" w:rsidP="00C32BE6">
            <w:pPr>
              <w:pStyle w:val="BodyText7"/>
              <w:spacing w:line="240" w:lineRule="auto"/>
              <w:ind w:right="144" w:firstLine="0"/>
              <w:jc w:val="right"/>
              <w:rPr>
                <w:sz w:val="22"/>
                <w:szCs w:val="24"/>
              </w:rPr>
            </w:pPr>
            <w:r w:rsidRPr="00C32BE6">
              <w:rPr>
                <w:rStyle w:val="Bodytext85pt2"/>
                <w:sz w:val="22"/>
                <w:szCs w:val="24"/>
              </w:rPr>
              <w:t>116,000</w:t>
            </w:r>
          </w:p>
        </w:tc>
      </w:tr>
      <w:tr w:rsidR="00F5348A" w:rsidRPr="00C927D9" w14:paraId="61D2CFF9" w14:textId="77777777" w:rsidTr="00C32BE6">
        <w:trPr>
          <w:trHeight w:val="182"/>
        </w:trPr>
        <w:tc>
          <w:tcPr>
            <w:tcW w:w="7210" w:type="dxa"/>
            <w:vAlign w:val="bottom"/>
          </w:tcPr>
          <w:p w14:paraId="57706E79" w14:textId="77777777" w:rsidR="00F5348A" w:rsidRPr="00C32BE6" w:rsidRDefault="00C177E3" w:rsidP="00C32BE6">
            <w:pPr>
              <w:pStyle w:val="BodyText7"/>
              <w:tabs>
                <w:tab w:val="left" w:leader="dot" w:pos="7065"/>
              </w:tabs>
              <w:spacing w:line="240" w:lineRule="auto"/>
              <w:ind w:firstLine="270"/>
              <w:rPr>
                <w:sz w:val="22"/>
                <w:szCs w:val="24"/>
              </w:rPr>
            </w:pPr>
            <w:r w:rsidRPr="00C32BE6">
              <w:rPr>
                <w:rStyle w:val="Bodytext85pt2"/>
                <w:sz w:val="22"/>
                <w:szCs w:val="24"/>
              </w:rPr>
              <w:t xml:space="preserve">Catholic </w:t>
            </w:r>
            <w:r w:rsidR="00C32BE6" w:rsidRPr="00C32BE6">
              <w:rPr>
                <w:rStyle w:val="Bodytext85pt2"/>
                <w:sz w:val="22"/>
                <w:szCs w:val="24"/>
              </w:rPr>
              <w:t>Teachers College, North Sydney</w:t>
            </w:r>
            <w:r w:rsidR="00C32BE6" w:rsidRPr="00C32BE6">
              <w:rPr>
                <w:rStyle w:val="Bodytext85pt2"/>
                <w:sz w:val="22"/>
                <w:szCs w:val="24"/>
              </w:rPr>
              <w:tab/>
            </w:r>
          </w:p>
        </w:tc>
        <w:tc>
          <w:tcPr>
            <w:tcW w:w="1260" w:type="dxa"/>
            <w:vAlign w:val="bottom"/>
          </w:tcPr>
          <w:p w14:paraId="0F4AFCD0" w14:textId="77777777" w:rsidR="00F5348A" w:rsidRPr="00C32BE6" w:rsidRDefault="00C177E3" w:rsidP="00C32BE6">
            <w:pPr>
              <w:pStyle w:val="BodyText7"/>
              <w:spacing w:line="240" w:lineRule="auto"/>
              <w:ind w:right="144" w:firstLine="0"/>
              <w:jc w:val="right"/>
              <w:rPr>
                <w:sz w:val="22"/>
                <w:szCs w:val="24"/>
              </w:rPr>
            </w:pPr>
            <w:r w:rsidRPr="00C32BE6">
              <w:rPr>
                <w:rStyle w:val="Bodytext85pt2"/>
                <w:sz w:val="22"/>
                <w:szCs w:val="24"/>
              </w:rPr>
              <w:t>86,000</w:t>
            </w:r>
          </w:p>
        </w:tc>
        <w:tc>
          <w:tcPr>
            <w:tcW w:w="1260" w:type="dxa"/>
            <w:vAlign w:val="bottom"/>
          </w:tcPr>
          <w:p w14:paraId="4AD17DC5" w14:textId="77777777" w:rsidR="00F5348A" w:rsidRPr="00C32BE6" w:rsidRDefault="00C177E3" w:rsidP="00C32BE6">
            <w:pPr>
              <w:pStyle w:val="BodyText7"/>
              <w:spacing w:line="240" w:lineRule="auto"/>
              <w:ind w:right="144" w:firstLine="0"/>
              <w:jc w:val="right"/>
              <w:rPr>
                <w:sz w:val="22"/>
                <w:szCs w:val="24"/>
              </w:rPr>
            </w:pPr>
            <w:r w:rsidRPr="00C32BE6">
              <w:rPr>
                <w:rStyle w:val="Bodytext85pt2"/>
                <w:sz w:val="22"/>
                <w:szCs w:val="24"/>
              </w:rPr>
              <w:t>95,000</w:t>
            </w:r>
          </w:p>
        </w:tc>
      </w:tr>
      <w:tr w:rsidR="00F5348A" w:rsidRPr="00C927D9" w14:paraId="6A867B9D" w14:textId="77777777" w:rsidTr="00C32BE6">
        <w:trPr>
          <w:trHeight w:val="341"/>
        </w:trPr>
        <w:tc>
          <w:tcPr>
            <w:tcW w:w="7210" w:type="dxa"/>
            <w:vAlign w:val="bottom"/>
          </w:tcPr>
          <w:p w14:paraId="6F816263" w14:textId="77777777" w:rsidR="00F5348A" w:rsidRPr="00C32BE6" w:rsidRDefault="00C32BE6" w:rsidP="00C32BE6">
            <w:pPr>
              <w:pStyle w:val="BodyText7"/>
              <w:tabs>
                <w:tab w:val="left" w:leader="dot" w:pos="7065"/>
              </w:tabs>
              <w:spacing w:line="240" w:lineRule="auto"/>
              <w:ind w:firstLine="270"/>
              <w:rPr>
                <w:sz w:val="22"/>
                <w:szCs w:val="24"/>
              </w:rPr>
            </w:pPr>
            <w:r w:rsidRPr="00C32BE6">
              <w:rPr>
                <w:rStyle w:val="Bodytext85pt2"/>
                <w:sz w:val="22"/>
                <w:szCs w:val="24"/>
              </w:rPr>
              <w:t>Good Samaritan Teachers College</w:t>
            </w:r>
            <w:r w:rsidRPr="00C32BE6">
              <w:rPr>
                <w:rStyle w:val="Bodytext85pt2"/>
                <w:sz w:val="22"/>
                <w:szCs w:val="24"/>
              </w:rPr>
              <w:tab/>
            </w:r>
          </w:p>
        </w:tc>
        <w:tc>
          <w:tcPr>
            <w:tcW w:w="1260" w:type="dxa"/>
            <w:tcBorders>
              <w:bottom w:val="single" w:sz="4" w:space="0" w:color="auto"/>
            </w:tcBorders>
            <w:vAlign w:val="bottom"/>
          </w:tcPr>
          <w:p w14:paraId="51A8757C" w14:textId="77777777" w:rsidR="00F5348A" w:rsidRPr="00C32BE6" w:rsidRDefault="00C177E3" w:rsidP="00C32BE6">
            <w:pPr>
              <w:pStyle w:val="BodyText7"/>
              <w:spacing w:line="240" w:lineRule="auto"/>
              <w:ind w:right="144" w:firstLine="0"/>
              <w:jc w:val="right"/>
              <w:rPr>
                <w:sz w:val="22"/>
                <w:szCs w:val="24"/>
              </w:rPr>
            </w:pPr>
            <w:r w:rsidRPr="00C32BE6">
              <w:rPr>
                <w:rStyle w:val="Bodytext85pt2"/>
                <w:sz w:val="22"/>
                <w:szCs w:val="24"/>
              </w:rPr>
              <w:t>57,000</w:t>
            </w:r>
          </w:p>
        </w:tc>
        <w:tc>
          <w:tcPr>
            <w:tcW w:w="1260" w:type="dxa"/>
            <w:tcBorders>
              <w:bottom w:val="single" w:sz="4" w:space="0" w:color="auto"/>
            </w:tcBorders>
            <w:vAlign w:val="bottom"/>
          </w:tcPr>
          <w:p w14:paraId="46B00A43" w14:textId="77777777" w:rsidR="00F5348A" w:rsidRPr="00C32BE6" w:rsidRDefault="00C177E3" w:rsidP="00C32BE6">
            <w:pPr>
              <w:pStyle w:val="BodyText7"/>
              <w:spacing w:line="240" w:lineRule="auto"/>
              <w:ind w:right="144" w:firstLine="0"/>
              <w:jc w:val="right"/>
              <w:rPr>
                <w:sz w:val="22"/>
                <w:szCs w:val="24"/>
              </w:rPr>
            </w:pPr>
            <w:r w:rsidRPr="00C32BE6">
              <w:rPr>
                <w:rStyle w:val="Bodytext85pt2"/>
                <w:sz w:val="22"/>
                <w:szCs w:val="24"/>
              </w:rPr>
              <w:t>44,000</w:t>
            </w:r>
          </w:p>
        </w:tc>
      </w:tr>
      <w:tr w:rsidR="00F5348A" w:rsidRPr="00C927D9" w14:paraId="3E4DBD39" w14:textId="77777777" w:rsidTr="00561251">
        <w:trPr>
          <w:trHeight w:val="317"/>
        </w:trPr>
        <w:tc>
          <w:tcPr>
            <w:tcW w:w="7210" w:type="dxa"/>
            <w:vAlign w:val="bottom"/>
          </w:tcPr>
          <w:p w14:paraId="4441169E" w14:textId="77777777" w:rsidR="00F5348A" w:rsidRPr="00C32BE6" w:rsidRDefault="00F5348A" w:rsidP="00C32BE6">
            <w:pPr>
              <w:rPr>
                <w:rFonts w:ascii="Times New Roman" w:hAnsi="Times New Roman" w:cs="Times New Roman"/>
                <w:sz w:val="22"/>
              </w:rPr>
            </w:pPr>
          </w:p>
        </w:tc>
        <w:tc>
          <w:tcPr>
            <w:tcW w:w="1260" w:type="dxa"/>
            <w:tcBorders>
              <w:top w:val="single" w:sz="4" w:space="0" w:color="auto"/>
              <w:bottom w:val="single" w:sz="4" w:space="0" w:color="auto"/>
            </w:tcBorders>
            <w:vAlign w:val="center"/>
          </w:tcPr>
          <w:p w14:paraId="100D8A69" w14:textId="77777777" w:rsidR="00F5348A" w:rsidRPr="00C32BE6" w:rsidRDefault="00C177E3" w:rsidP="00561251">
            <w:pPr>
              <w:pStyle w:val="BodyText7"/>
              <w:spacing w:line="240" w:lineRule="auto"/>
              <w:ind w:right="144" w:firstLine="0"/>
              <w:jc w:val="right"/>
              <w:rPr>
                <w:sz w:val="22"/>
                <w:szCs w:val="24"/>
              </w:rPr>
            </w:pPr>
            <w:r w:rsidRPr="00C32BE6">
              <w:rPr>
                <w:rStyle w:val="Bodytext85pt2"/>
                <w:sz w:val="22"/>
                <w:szCs w:val="24"/>
              </w:rPr>
              <w:t>260,000</w:t>
            </w:r>
          </w:p>
        </w:tc>
        <w:tc>
          <w:tcPr>
            <w:tcW w:w="1260" w:type="dxa"/>
            <w:tcBorders>
              <w:top w:val="single" w:sz="4" w:space="0" w:color="auto"/>
              <w:bottom w:val="single" w:sz="4" w:space="0" w:color="auto"/>
            </w:tcBorders>
            <w:vAlign w:val="center"/>
          </w:tcPr>
          <w:p w14:paraId="72839DE8" w14:textId="77777777" w:rsidR="00F5348A" w:rsidRPr="00C32BE6" w:rsidRDefault="00C177E3" w:rsidP="00561251">
            <w:pPr>
              <w:pStyle w:val="BodyText7"/>
              <w:spacing w:line="240" w:lineRule="auto"/>
              <w:ind w:right="144" w:firstLine="0"/>
              <w:jc w:val="right"/>
              <w:rPr>
                <w:sz w:val="22"/>
                <w:szCs w:val="24"/>
              </w:rPr>
            </w:pPr>
            <w:r w:rsidRPr="00C32BE6">
              <w:rPr>
                <w:rStyle w:val="Bodytext85pt2"/>
                <w:sz w:val="22"/>
                <w:szCs w:val="24"/>
              </w:rPr>
              <w:t>255,000</w:t>
            </w:r>
          </w:p>
        </w:tc>
      </w:tr>
      <w:tr w:rsidR="00F5348A" w:rsidRPr="00C927D9" w14:paraId="41480657" w14:textId="77777777" w:rsidTr="00C32BE6">
        <w:trPr>
          <w:trHeight w:val="269"/>
        </w:trPr>
        <w:tc>
          <w:tcPr>
            <w:tcW w:w="7210" w:type="dxa"/>
            <w:vAlign w:val="bottom"/>
          </w:tcPr>
          <w:p w14:paraId="47611BEF" w14:textId="77777777" w:rsidR="00F5348A" w:rsidRPr="00C32BE6" w:rsidRDefault="00C177E3" w:rsidP="00C32BE6">
            <w:pPr>
              <w:pStyle w:val="BodyText7"/>
              <w:spacing w:line="240" w:lineRule="auto"/>
              <w:ind w:firstLine="0"/>
              <w:rPr>
                <w:sz w:val="22"/>
                <w:szCs w:val="24"/>
              </w:rPr>
            </w:pPr>
            <w:r w:rsidRPr="00C32BE6">
              <w:rPr>
                <w:rStyle w:val="Bodytext85pt2"/>
                <w:sz w:val="22"/>
                <w:szCs w:val="24"/>
              </w:rPr>
              <w:t>Victoria—</w:t>
            </w:r>
          </w:p>
        </w:tc>
        <w:tc>
          <w:tcPr>
            <w:tcW w:w="1260" w:type="dxa"/>
            <w:tcBorders>
              <w:top w:val="single" w:sz="4" w:space="0" w:color="auto"/>
            </w:tcBorders>
            <w:vAlign w:val="bottom"/>
          </w:tcPr>
          <w:p w14:paraId="73796CB3" w14:textId="77777777" w:rsidR="00F5348A" w:rsidRPr="00C32BE6" w:rsidRDefault="00F5348A" w:rsidP="00C32BE6">
            <w:pPr>
              <w:ind w:right="144"/>
              <w:jc w:val="right"/>
              <w:rPr>
                <w:rFonts w:ascii="Times New Roman" w:hAnsi="Times New Roman" w:cs="Times New Roman"/>
                <w:sz w:val="22"/>
              </w:rPr>
            </w:pPr>
          </w:p>
        </w:tc>
        <w:tc>
          <w:tcPr>
            <w:tcW w:w="1260" w:type="dxa"/>
            <w:tcBorders>
              <w:top w:val="single" w:sz="4" w:space="0" w:color="auto"/>
            </w:tcBorders>
            <w:vAlign w:val="bottom"/>
          </w:tcPr>
          <w:p w14:paraId="144BF6CE" w14:textId="77777777" w:rsidR="00F5348A" w:rsidRPr="00C32BE6" w:rsidRDefault="00F5348A" w:rsidP="00C32BE6">
            <w:pPr>
              <w:ind w:right="144"/>
              <w:jc w:val="right"/>
              <w:rPr>
                <w:rFonts w:ascii="Times New Roman" w:hAnsi="Times New Roman" w:cs="Times New Roman"/>
                <w:sz w:val="22"/>
              </w:rPr>
            </w:pPr>
          </w:p>
        </w:tc>
      </w:tr>
      <w:tr w:rsidR="00F5348A" w:rsidRPr="00C927D9" w14:paraId="2C771D80" w14:textId="77777777" w:rsidTr="00C32BE6">
        <w:trPr>
          <w:trHeight w:val="182"/>
        </w:trPr>
        <w:tc>
          <w:tcPr>
            <w:tcW w:w="7210" w:type="dxa"/>
            <w:vAlign w:val="bottom"/>
          </w:tcPr>
          <w:p w14:paraId="032818B7" w14:textId="77777777" w:rsidR="00F5348A" w:rsidRPr="00C32BE6" w:rsidRDefault="00C32BE6" w:rsidP="00C32BE6">
            <w:pPr>
              <w:pStyle w:val="BodyText7"/>
              <w:tabs>
                <w:tab w:val="left" w:leader="dot" w:pos="7065"/>
              </w:tabs>
              <w:spacing w:line="240" w:lineRule="auto"/>
              <w:ind w:firstLine="270"/>
              <w:rPr>
                <w:sz w:val="22"/>
                <w:szCs w:val="24"/>
              </w:rPr>
            </w:pPr>
            <w:r w:rsidRPr="00C32BE6">
              <w:rPr>
                <w:rStyle w:val="Bodytext85pt2"/>
                <w:sz w:val="22"/>
                <w:szCs w:val="24"/>
              </w:rPr>
              <w:t>Christ College</w:t>
            </w:r>
            <w:r w:rsidRPr="00C32BE6">
              <w:rPr>
                <w:rStyle w:val="Bodytext85pt2"/>
                <w:sz w:val="22"/>
                <w:szCs w:val="24"/>
              </w:rPr>
              <w:tab/>
            </w:r>
          </w:p>
        </w:tc>
        <w:tc>
          <w:tcPr>
            <w:tcW w:w="1260" w:type="dxa"/>
            <w:vAlign w:val="bottom"/>
          </w:tcPr>
          <w:p w14:paraId="3448E78B" w14:textId="77777777" w:rsidR="00F5348A" w:rsidRPr="00C32BE6" w:rsidRDefault="00C177E3" w:rsidP="00C32BE6">
            <w:pPr>
              <w:pStyle w:val="BodyText7"/>
              <w:spacing w:line="240" w:lineRule="auto"/>
              <w:ind w:right="144" w:firstLine="0"/>
              <w:jc w:val="right"/>
              <w:rPr>
                <w:sz w:val="22"/>
                <w:szCs w:val="24"/>
              </w:rPr>
            </w:pPr>
            <w:r w:rsidRPr="00C32BE6">
              <w:rPr>
                <w:rStyle w:val="Bodytext85pt2"/>
                <w:sz w:val="22"/>
                <w:szCs w:val="24"/>
              </w:rPr>
              <w:t>53,000</w:t>
            </w:r>
          </w:p>
        </w:tc>
        <w:tc>
          <w:tcPr>
            <w:tcW w:w="1260" w:type="dxa"/>
            <w:vAlign w:val="bottom"/>
          </w:tcPr>
          <w:p w14:paraId="6BE788C7" w14:textId="77777777" w:rsidR="00F5348A" w:rsidRPr="00C32BE6" w:rsidRDefault="00C177E3" w:rsidP="00C32BE6">
            <w:pPr>
              <w:pStyle w:val="BodyText7"/>
              <w:spacing w:line="240" w:lineRule="auto"/>
              <w:ind w:right="144" w:firstLine="0"/>
              <w:jc w:val="right"/>
              <w:rPr>
                <w:sz w:val="22"/>
                <w:szCs w:val="24"/>
              </w:rPr>
            </w:pPr>
            <w:r w:rsidRPr="00C32BE6">
              <w:rPr>
                <w:rStyle w:val="Bodytext85pt2"/>
                <w:sz w:val="22"/>
                <w:szCs w:val="24"/>
              </w:rPr>
              <w:t>30,000</w:t>
            </w:r>
          </w:p>
        </w:tc>
      </w:tr>
      <w:tr w:rsidR="00F5348A" w:rsidRPr="00C927D9" w14:paraId="58745552" w14:textId="77777777" w:rsidTr="00C32BE6">
        <w:trPr>
          <w:trHeight w:val="283"/>
        </w:trPr>
        <w:tc>
          <w:tcPr>
            <w:tcW w:w="7210" w:type="dxa"/>
            <w:vAlign w:val="bottom"/>
          </w:tcPr>
          <w:p w14:paraId="70B37DDB" w14:textId="77777777" w:rsidR="00F5348A" w:rsidRPr="00C32BE6" w:rsidRDefault="00C32BE6" w:rsidP="00C32BE6">
            <w:pPr>
              <w:pStyle w:val="BodyText7"/>
              <w:tabs>
                <w:tab w:val="left" w:leader="dot" w:pos="7065"/>
              </w:tabs>
              <w:spacing w:line="240" w:lineRule="auto"/>
              <w:ind w:firstLine="270"/>
              <w:rPr>
                <w:sz w:val="22"/>
                <w:szCs w:val="24"/>
              </w:rPr>
            </w:pPr>
            <w:r w:rsidRPr="00C32BE6">
              <w:rPr>
                <w:rStyle w:val="Bodytext85pt2"/>
                <w:sz w:val="22"/>
                <w:szCs w:val="24"/>
              </w:rPr>
              <w:t>Mercy College</w:t>
            </w:r>
            <w:r w:rsidRPr="00C32BE6">
              <w:rPr>
                <w:rStyle w:val="Bodytext85pt2"/>
                <w:sz w:val="22"/>
                <w:szCs w:val="24"/>
              </w:rPr>
              <w:tab/>
            </w:r>
          </w:p>
        </w:tc>
        <w:tc>
          <w:tcPr>
            <w:tcW w:w="1260" w:type="dxa"/>
            <w:tcBorders>
              <w:bottom w:val="single" w:sz="4" w:space="0" w:color="auto"/>
            </w:tcBorders>
            <w:vAlign w:val="bottom"/>
          </w:tcPr>
          <w:p w14:paraId="30F029E7" w14:textId="77777777" w:rsidR="00F5348A" w:rsidRPr="00C32BE6" w:rsidRDefault="00C177E3" w:rsidP="00C32BE6">
            <w:pPr>
              <w:pStyle w:val="BodyText7"/>
              <w:spacing w:line="240" w:lineRule="auto"/>
              <w:ind w:right="144" w:firstLine="0"/>
              <w:jc w:val="right"/>
              <w:rPr>
                <w:sz w:val="22"/>
                <w:szCs w:val="24"/>
              </w:rPr>
            </w:pPr>
            <w:r w:rsidRPr="00C32BE6">
              <w:rPr>
                <w:rStyle w:val="Bodytext85pt2"/>
                <w:sz w:val="22"/>
                <w:szCs w:val="24"/>
              </w:rPr>
              <w:t>62,000</w:t>
            </w:r>
          </w:p>
        </w:tc>
        <w:tc>
          <w:tcPr>
            <w:tcW w:w="1260" w:type="dxa"/>
            <w:tcBorders>
              <w:bottom w:val="single" w:sz="4" w:space="0" w:color="auto"/>
            </w:tcBorders>
            <w:vAlign w:val="bottom"/>
          </w:tcPr>
          <w:p w14:paraId="088459C3" w14:textId="77777777" w:rsidR="00F5348A" w:rsidRPr="00C32BE6" w:rsidRDefault="00C177E3" w:rsidP="00C32BE6">
            <w:pPr>
              <w:pStyle w:val="BodyText7"/>
              <w:spacing w:line="240" w:lineRule="auto"/>
              <w:ind w:right="144" w:firstLine="0"/>
              <w:jc w:val="right"/>
              <w:rPr>
                <w:sz w:val="22"/>
                <w:szCs w:val="24"/>
              </w:rPr>
            </w:pPr>
            <w:r w:rsidRPr="00C32BE6">
              <w:rPr>
                <w:rStyle w:val="Bodytext85pt2"/>
                <w:sz w:val="22"/>
                <w:szCs w:val="24"/>
              </w:rPr>
              <w:t>59,000</w:t>
            </w:r>
          </w:p>
        </w:tc>
      </w:tr>
      <w:tr w:rsidR="00F5348A" w:rsidRPr="00C927D9" w14:paraId="71E5EF59" w14:textId="77777777" w:rsidTr="00561251">
        <w:trPr>
          <w:trHeight w:val="422"/>
        </w:trPr>
        <w:tc>
          <w:tcPr>
            <w:tcW w:w="7210" w:type="dxa"/>
            <w:tcBorders>
              <w:bottom w:val="single" w:sz="4" w:space="0" w:color="auto"/>
            </w:tcBorders>
            <w:vAlign w:val="bottom"/>
          </w:tcPr>
          <w:p w14:paraId="01FA0F92" w14:textId="77777777" w:rsidR="00F5348A" w:rsidRPr="00C32BE6" w:rsidRDefault="00F5348A" w:rsidP="00C32BE6">
            <w:pPr>
              <w:rPr>
                <w:rFonts w:ascii="Times New Roman" w:hAnsi="Times New Roman" w:cs="Times New Roman"/>
                <w:sz w:val="22"/>
              </w:rPr>
            </w:pPr>
          </w:p>
        </w:tc>
        <w:tc>
          <w:tcPr>
            <w:tcW w:w="1260" w:type="dxa"/>
            <w:tcBorders>
              <w:top w:val="single" w:sz="4" w:space="0" w:color="auto"/>
              <w:bottom w:val="single" w:sz="4" w:space="0" w:color="auto"/>
            </w:tcBorders>
            <w:vAlign w:val="center"/>
          </w:tcPr>
          <w:p w14:paraId="71341347" w14:textId="77777777" w:rsidR="00F5348A" w:rsidRPr="00C32BE6" w:rsidRDefault="00C177E3" w:rsidP="00561251">
            <w:pPr>
              <w:pStyle w:val="BodyText7"/>
              <w:spacing w:line="240" w:lineRule="auto"/>
              <w:ind w:right="144" w:firstLine="0"/>
              <w:jc w:val="right"/>
              <w:rPr>
                <w:sz w:val="22"/>
                <w:szCs w:val="24"/>
              </w:rPr>
            </w:pPr>
            <w:r w:rsidRPr="00C32BE6">
              <w:rPr>
                <w:rStyle w:val="Bodytext85pt2"/>
                <w:sz w:val="22"/>
                <w:szCs w:val="24"/>
              </w:rPr>
              <w:t>115,000</w:t>
            </w:r>
          </w:p>
        </w:tc>
        <w:tc>
          <w:tcPr>
            <w:tcW w:w="1260" w:type="dxa"/>
            <w:tcBorders>
              <w:top w:val="single" w:sz="4" w:space="0" w:color="auto"/>
              <w:bottom w:val="single" w:sz="4" w:space="0" w:color="auto"/>
            </w:tcBorders>
            <w:vAlign w:val="center"/>
          </w:tcPr>
          <w:p w14:paraId="75D47052" w14:textId="77777777" w:rsidR="00F5348A" w:rsidRPr="00C32BE6" w:rsidRDefault="00C177E3" w:rsidP="00561251">
            <w:pPr>
              <w:pStyle w:val="BodyText7"/>
              <w:spacing w:line="240" w:lineRule="auto"/>
              <w:ind w:right="144" w:firstLine="0"/>
              <w:jc w:val="right"/>
              <w:rPr>
                <w:sz w:val="22"/>
                <w:szCs w:val="24"/>
              </w:rPr>
            </w:pPr>
            <w:r w:rsidRPr="00C32BE6">
              <w:rPr>
                <w:rStyle w:val="Bodytext85pt2"/>
                <w:sz w:val="22"/>
                <w:szCs w:val="24"/>
              </w:rPr>
              <w:t>89,000</w:t>
            </w:r>
          </w:p>
        </w:tc>
      </w:tr>
    </w:tbl>
    <w:p w14:paraId="1D1C2963" w14:textId="77777777" w:rsidR="00C32BE6" w:rsidRDefault="00C32BE6" w:rsidP="00C32BE6">
      <w:pPr>
        <w:pStyle w:val="Bodytext51"/>
        <w:spacing w:before="100" w:beforeAutospacing="1" w:line="240" w:lineRule="auto"/>
        <w:ind w:firstLine="0"/>
        <w:jc w:val="center"/>
        <w:rPr>
          <w:rStyle w:val="Bodytext54"/>
          <w:sz w:val="24"/>
          <w:szCs w:val="24"/>
        </w:rPr>
      </w:pPr>
      <w:r>
        <w:rPr>
          <w:rStyle w:val="Bodytext54"/>
          <w:sz w:val="24"/>
          <w:szCs w:val="24"/>
        </w:rPr>
        <w:t>_______</w:t>
      </w:r>
    </w:p>
    <w:p w14:paraId="5C6C7EC6" w14:textId="77777777" w:rsidR="00C32BE6" w:rsidRDefault="00C32BE6" w:rsidP="00C32BE6">
      <w:pPr>
        <w:pStyle w:val="Bodytext51"/>
        <w:spacing w:before="100" w:beforeAutospacing="1" w:line="240" w:lineRule="auto"/>
        <w:ind w:firstLine="0"/>
        <w:jc w:val="center"/>
        <w:rPr>
          <w:rStyle w:val="Bodytext54"/>
          <w:sz w:val="24"/>
          <w:szCs w:val="24"/>
        </w:rPr>
      </w:pPr>
    </w:p>
    <w:p w14:paraId="49485A88" w14:textId="77777777" w:rsidR="00F5348A" w:rsidRPr="00C32BE6" w:rsidRDefault="00C32BE6" w:rsidP="00C32BE6">
      <w:pPr>
        <w:pStyle w:val="Bodytext51"/>
        <w:tabs>
          <w:tab w:val="left" w:pos="8640"/>
        </w:tabs>
        <w:spacing w:after="160" w:line="240" w:lineRule="auto"/>
        <w:ind w:firstLine="3960"/>
        <w:jc w:val="left"/>
        <w:rPr>
          <w:sz w:val="22"/>
          <w:szCs w:val="24"/>
        </w:rPr>
      </w:pPr>
      <w:r w:rsidRPr="00C32BE6">
        <w:rPr>
          <w:rStyle w:val="Bodytext54"/>
          <w:sz w:val="22"/>
          <w:szCs w:val="24"/>
        </w:rPr>
        <w:t>SIXTH SCHEDULE</w:t>
      </w:r>
      <w:r w:rsidRPr="00C32BE6">
        <w:rPr>
          <w:rStyle w:val="Bodytext54"/>
          <w:sz w:val="22"/>
          <w:szCs w:val="24"/>
        </w:rPr>
        <w:tab/>
      </w:r>
      <w:r w:rsidR="00C177E3" w:rsidRPr="00C32BE6">
        <w:rPr>
          <w:rStyle w:val="Bodytext54"/>
          <w:sz w:val="22"/>
          <w:szCs w:val="24"/>
        </w:rPr>
        <w:t>Section</w:t>
      </w:r>
      <w:r w:rsidRPr="00C32BE6">
        <w:rPr>
          <w:rStyle w:val="Bodytext54"/>
          <w:sz w:val="22"/>
          <w:szCs w:val="24"/>
        </w:rPr>
        <w:t xml:space="preserve"> </w:t>
      </w:r>
      <w:r w:rsidR="00C177E3" w:rsidRPr="00C32BE6">
        <w:rPr>
          <w:rStyle w:val="Bodytext54"/>
          <w:sz w:val="22"/>
          <w:szCs w:val="24"/>
        </w:rPr>
        <w:t>6</w:t>
      </w:r>
    </w:p>
    <w:p w14:paraId="77C5DCC2" w14:textId="77777777" w:rsidR="00F5348A" w:rsidRPr="00C32BE6" w:rsidRDefault="00C177E3" w:rsidP="00C32BE6">
      <w:pPr>
        <w:pStyle w:val="Tablecaption20"/>
        <w:spacing w:after="160" w:line="240" w:lineRule="auto"/>
        <w:jc w:val="center"/>
        <w:rPr>
          <w:sz w:val="22"/>
          <w:szCs w:val="24"/>
        </w:rPr>
      </w:pPr>
      <w:r w:rsidRPr="00C32BE6">
        <w:rPr>
          <w:sz w:val="22"/>
          <w:szCs w:val="24"/>
        </w:rPr>
        <w:t>RELEVANT FACTORS</w:t>
      </w:r>
    </w:p>
    <w:tbl>
      <w:tblPr>
        <w:tblOverlap w:val="never"/>
        <w:tblW w:w="0" w:type="auto"/>
        <w:tblLayout w:type="fixed"/>
        <w:tblCellMar>
          <w:left w:w="10" w:type="dxa"/>
          <w:right w:w="10" w:type="dxa"/>
        </w:tblCellMar>
        <w:tblLook w:val="0000" w:firstRow="0" w:lastRow="0" w:firstColumn="0" w:lastColumn="0" w:noHBand="0" w:noVBand="0"/>
      </w:tblPr>
      <w:tblGrid>
        <w:gridCol w:w="8110"/>
        <w:gridCol w:w="1620"/>
      </w:tblGrid>
      <w:tr w:rsidR="00F5348A" w:rsidRPr="00C927D9" w14:paraId="77C1E909" w14:textId="77777777" w:rsidTr="00C32BE6">
        <w:trPr>
          <w:trHeight w:val="346"/>
        </w:trPr>
        <w:tc>
          <w:tcPr>
            <w:tcW w:w="8110" w:type="dxa"/>
            <w:tcBorders>
              <w:top w:val="single" w:sz="4" w:space="0" w:color="auto"/>
            </w:tcBorders>
            <w:vAlign w:val="center"/>
          </w:tcPr>
          <w:p w14:paraId="7CB2F802" w14:textId="77777777" w:rsidR="00F5348A" w:rsidRPr="00C32BE6" w:rsidRDefault="00C177E3" w:rsidP="00C32BE6">
            <w:pPr>
              <w:pStyle w:val="BodyText7"/>
              <w:spacing w:line="240" w:lineRule="auto"/>
              <w:ind w:firstLine="0"/>
              <w:jc w:val="center"/>
              <w:rPr>
                <w:sz w:val="22"/>
                <w:szCs w:val="24"/>
              </w:rPr>
            </w:pPr>
            <w:r w:rsidRPr="00C32BE6">
              <w:rPr>
                <w:rStyle w:val="Bodytext85pt2"/>
                <w:sz w:val="22"/>
                <w:szCs w:val="24"/>
              </w:rPr>
              <w:t>First Column</w:t>
            </w:r>
          </w:p>
        </w:tc>
        <w:tc>
          <w:tcPr>
            <w:tcW w:w="1620" w:type="dxa"/>
            <w:tcBorders>
              <w:top w:val="single" w:sz="4" w:space="0" w:color="auto"/>
            </w:tcBorders>
            <w:vAlign w:val="center"/>
          </w:tcPr>
          <w:p w14:paraId="78E1568A" w14:textId="77777777" w:rsidR="00F5348A" w:rsidRPr="00C32BE6" w:rsidRDefault="00C177E3" w:rsidP="00C32BE6">
            <w:pPr>
              <w:pStyle w:val="BodyText7"/>
              <w:spacing w:line="240" w:lineRule="auto"/>
              <w:ind w:firstLine="0"/>
              <w:jc w:val="center"/>
              <w:rPr>
                <w:sz w:val="22"/>
                <w:szCs w:val="24"/>
              </w:rPr>
            </w:pPr>
            <w:r w:rsidRPr="00C32BE6">
              <w:rPr>
                <w:rStyle w:val="Bodytext85pt2"/>
                <w:sz w:val="22"/>
                <w:szCs w:val="24"/>
              </w:rPr>
              <w:t>Second Column</w:t>
            </w:r>
          </w:p>
        </w:tc>
      </w:tr>
      <w:tr w:rsidR="00F5348A" w:rsidRPr="00C927D9" w14:paraId="5DA78A1E" w14:textId="77777777" w:rsidTr="00C32BE6">
        <w:trPr>
          <w:trHeight w:val="283"/>
        </w:trPr>
        <w:tc>
          <w:tcPr>
            <w:tcW w:w="8110" w:type="dxa"/>
            <w:tcBorders>
              <w:bottom w:val="single" w:sz="4" w:space="0" w:color="auto"/>
            </w:tcBorders>
            <w:vAlign w:val="center"/>
          </w:tcPr>
          <w:p w14:paraId="6515F6AD" w14:textId="77777777" w:rsidR="00F5348A" w:rsidRPr="00C32BE6" w:rsidRDefault="00C177E3" w:rsidP="00C32BE6">
            <w:pPr>
              <w:pStyle w:val="BodyText7"/>
              <w:spacing w:line="240" w:lineRule="auto"/>
              <w:ind w:firstLine="0"/>
              <w:jc w:val="center"/>
              <w:rPr>
                <w:sz w:val="22"/>
                <w:szCs w:val="24"/>
              </w:rPr>
            </w:pPr>
            <w:r w:rsidRPr="00C32BE6">
              <w:rPr>
                <w:rStyle w:val="Bodytext85pt2"/>
                <w:sz w:val="22"/>
                <w:szCs w:val="24"/>
              </w:rPr>
              <w:t>State</w:t>
            </w:r>
          </w:p>
        </w:tc>
        <w:tc>
          <w:tcPr>
            <w:tcW w:w="1620" w:type="dxa"/>
            <w:tcBorders>
              <w:bottom w:val="single" w:sz="4" w:space="0" w:color="auto"/>
            </w:tcBorders>
            <w:vAlign w:val="center"/>
          </w:tcPr>
          <w:p w14:paraId="16A54728" w14:textId="77777777" w:rsidR="00F5348A" w:rsidRPr="00C32BE6" w:rsidRDefault="00C177E3" w:rsidP="00C32BE6">
            <w:pPr>
              <w:pStyle w:val="BodyText7"/>
              <w:spacing w:line="240" w:lineRule="auto"/>
              <w:ind w:firstLine="0"/>
              <w:jc w:val="center"/>
              <w:rPr>
                <w:sz w:val="22"/>
                <w:szCs w:val="24"/>
              </w:rPr>
            </w:pPr>
            <w:r w:rsidRPr="00C32BE6">
              <w:rPr>
                <w:rStyle w:val="Bodytext85pt2"/>
                <w:sz w:val="22"/>
                <w:szCs w:val="24"/>
              </w:rPr>
              <w:t>Relevant Factor</w:t>
            </w:r>
          </w:p>
        </w:tc>
      </w:tr>
      <w:tr w:rsidR="00F5348A" w:rsidRPr="00C927D9" w14:paraId="65ED101F" w14:textId="77777777" w:rsidTr="00C32BE6">
        <w:trPr>
          <w:trHeight w:val="269"/>
        </w:trPr>
        <w:tc>
          <w:tcPr>
            <w:tcW w:w="8110" w:type="dxa"/>
            <w:tcBorders>
              <w:top w:val="single" w:sz="4" w:space="0" w:color="auto"/>
            </w:tcBorders>
            <w:vAlign w:val="bottom"/>
          </w:tcPr>
          <w:p w14:paraId="7F6A90C3" w14:textId="77777777" w:rsidR="00F5348A" w:rsidRPr="00C927D9" w:rsidRDefault="00C32BE6" w:rsidP="00C32BE6">
            <w:pPr>
              <w:pStyle w:val="BodyText7"/>
              <w:tabs>
                <w:tab w:val="left" w:leader="dot" w:pos="7935"/>
              </w:tabs>
              <w:spacing w:line="240" w:lineRule="auto"/>
              <w:ind w:firstLine="0"/>
              <w:rPr>
                <w:sz w:val="24"/>
                <w:szCs w:val="24"/>
              </w:rPr>
            </w:pPr>
            <w:r>
              <w:rPr>
                <w:rStyle w:val="Bodytext85pt2"/>
                <w:sz w:val="24"/>
                <w:szCs w:val="24"/>
              </w:rPr>
              <w:t>New South Wales</w:t>
            </w:r>
            <w:r>
              <w:rPr>
                <w:rStyle w:val="Bodytext85pt2"/>
                <w:sz w:val="24"/>
                <w:szCs w:val="24"/>
              </w:rPr>
              <w:tab/>
            </w:r>
          </w:p>
        </w:tc>
        <w:tc>
          <w:tcPr>
            <w:tcW w:w="1620" w:type="dxa"/>
            <w:tcBorders>
              <w:top w:val="single" w:sz="4" w:space="0" w:color="auto"/>
            </w:tcBorders>
            <w:vAlign w:val="bottom"/>
          </w:tcPr>
          <w:p w14:paraId="36409050" w14:textId="77777777" w:rsidR="00F5348A" w:rsidRPr="00C927D9" w:rsidRDefault="00C177E3" w:rsidP="00C32BE6">
            <w:pPr>
              <w:pStyle w:val="BodyText7"/>
              <w:spacing w:line="240" w:lineRule="auto"/>
              <w:ind w:firstLine="0"/>
              <w:jc w:val="center"/>
              <w:rPr>
                <w:sz w:val="24"/>
                <w:szCs w:val="24"/>
              </w:rPr>
            </w:pPr>
            <w:r w:rsidRPr="00C927D9">
              <w:rPr>
                <w:rStyle w:val="Bodytext85pt2"/>
                <w:sz w:val="24"/>
                <w:szCs w:val="24"/>
              </w:rPr>
              <w:t>5.9396</w:t>
            </w:r>
          </w:p>
        </w:tc>
      </w:tr>
      <w:tr w:rsidR="00F5348A" w:rsidRPr="00C927D9" w14:paraId="13F93879" w14:textId="77777777" w:rsidTr="00C32BE6">
        <w:trPr>
          <w:trHeight w:val="182"/>
        </w:trPr>
        <w:tc>
          <w:tcPr>
            <w:tcW w:w="8110" w:type="dxa"/>
            <w:vAlign w:val="bottom"/>
          </w:tcPr>
          <w:p w14:paraId="529064E7" w14:textId="77777777" w:rsidR="00F5348A" w:rsidRPr="00C927D9" w:rsidRDefault="00C32BE6" w:rsidP="00C32BE6">
            <w:pPr>
              <w:pStyle w:val="BodyText7"/>
              <w:tabs>
                <w:tab w:val="left" w:leader="dot" w:pos="7935"/>
              </w:tabs>
              <w:spacing w:line="240" w:lineRule="auto"/>
              <w:ind w:firstLine="0"/>
              <w:rPr>
                <w:sz w:val="24"/>
                <w:szCs w:val="24"/>
              </w:rPr>
            </w:pPr>
            <w:r>
              <w:rPr>
                <w:rStyle w:val="Bodytext85pt2"/>
                <w:sz w:val="24"/>
                <w:szCs w:val="24"/>
              </w:rPr>
              <w:t>Victoria</w:t>
            </w:r>
            <w:r>
              <w:rPr>
                <w:rStyle w:val="Bodytext85pt2"/>
                <w:sz w:val="24"/>
                <w:szCs w:val="24"/>
              </w:rPr>
              <w:tab/>
            </w:r>
          </w:p>
        </w:tc>
        <w:tc>
          <w:tcPr>
            <w:tcW w:w="1620" w:type="dxa"/>
            <w:vAlign w:val="bottom"/>
          </w:tcPr>
          <w:p w14:paraId="087BE47D" w14:textId="77777777" w:rsidR="00F5348A" w:rsidRPr="00C927D9" w:rsidRDefault="00C177E3" w:rsidP="00C32BE6">
            <w:pPr>
              <w:pStyle w:val="BodyText7"/>
              <w:spacing w:line="240" w:lineRule="auto"/>
              <w:ind w:firstLine="0"/>
              <w:jc w:val="center"/>
              <w:rPr>
                <w:sz w:val="24"/>
                <w:szCs w:val="24"/>
              </w:rPr>
            </w:pPr>
            <w:r w:rsidRPr="00C927D9">
              <w:rPr>
                <w:rStyle w:val="Bodytext85pt2"/>
                <w:sz w:val="24"/>
                <w:szCs w:val="24"/>
              </w:rPr>
              <w:t>5.8135</w:t>
            </w:r>
          </w:p>
        </w:tc>
      </w:tr>
      <w:tr w:rsidR="00F5348A" w:rsidRPr="00C927D9" w14:paraId="70F655D9" w14:textId="77777777" w:rsidTr="00C32BE6">
        <w:trPr>
          <w:trHeight w:val="211"/>
        </w:trPr>
        <w:tc>
          <w:tcPr>
            <w:tcW w:w="8110" w:type="dxa"/>
            <w:vAlign w:val="bottom"/>
          </w:tcPr>
          <w:p w14:paraId="5AF8421D" w14:textId="77777777" w:rsidR="00F5348A" w:rsidRPr="00C927D9" w:rsidRDefault="00C32BE6" w:rsidP="00C32BE6">
            <w:pPr>
              <w:pStyle w:val="BodyText7"/>
              <w:tabs>
                <w:tab w:val="left" w:leader="dot" w:pos="7935"/>
              </w:tabs>
              <w:spacing w:line="240" w:lineRule="auto"/>
              <w:ind w:firstLine="0"/>
              <w:rPr>
                <w:sz w:val="24"/>
                <w:szCs w:val="24"/>
              </w:rPr>
            </w:pPr>
            <w:r>
              <w:rPr>
                <w:rStyle w:val="Bodytext85pt2"/>
                <w:sz w:val="24"/>
                <w:szCs w:val="24"/>
              </w:rPr>
              <w:t>Queensland</w:t>
            </w:r>
            <w:r>
              <w:rPr>
                <w:rStyle w:val="Bodytext85pt2"/>
                <w:sz w:val="24"/>
                <w:szCs w:val="24"/>
              </w:rPr>
              <w:tab/>
            </w:r>
          </w:p>
        </w:tc>
        <w:tc>
          <w:tcPr>
            <w:tcW w:w="1620" w:type="dxa"/>
            <w:vAlign w:val="bottom"/>
          </w:tcPr>
          <w:p w14:paraId="010D294E" w14:textId="77777777" w:rsidR="00F5348A" w:rsidRPr="00C927D9" w:rsidRDefault="00C177E3" w:rsidP="00C32BE6">
            <w:pPr>
              <w:pStyle w:val="BodyText7"/>
              <w:spacing w:line="240" w:lineRule="auto"/>
              <w:ind w:firstLine="0"/>
              <w:jc w:val="center"/>
              <w:rPr>
                <w:sz w:val="24"/>
                <w:szCs w:val="24"/>
              </w:rPr>
            </w:pPr>
            <w:r w:rsidRPr="00C927D9">
              <w:rPr>
                <w:rStyle w:val="Bodytext85pt2"/>
                <w:sz w:val="24"/>
                <w:szCs w:val="24"/>
              </w:rPr>
              <w:t>5.9458</w:t>
            </w:r>
          </w:p>
        </w:tc>
      </w:tr>
      <w:tr w:rsidR="00F5348A" w:rsidRPr="00C927D9" w14:paraId="76E85706" w14:textId="77777777" w:rsidTr="00C32BE6">
        <w:trPr>
          <w:trHeight w:val="323"/>
        </w:trPr>
        <w:tc>
          <w:tcPr>
            <w:tcW w:w="8110" w:type="dxa"/>
            <w:vAlign w:val="bottom"/>
          </w:tcPr>
          <w:p w14:paraId="35484EBC" w14:textId="77777777" w:rsidR="00F5348A" w:rsidRPr="00C927D9" w:rsidRDefault="00C32BE6" w:rsidP="00C32BE6">
            <w:pPr>
              <w:pStyle w:val="BodyText7"/>
              <w:tabs>
                <w:tab w:val="left" w:leader="dot" w:pos="7935"/>
              </w:tabs>
              <w:spacing w:line="240" w:lineRule="auto"/>
              <w:ind w:firstLine="0"/>
              <w:rPr>
                <w:sz w:val="24"/>
                <w:szCs w:val="24"/>
              </w:rPr>
            </w:pPr>
            <w:r>
              <w:rPr>
                <w:rStyle w:val="Bodytext85pt2"/>
                <w:sz w:val="24"/>
                <w:szCs w:val="24"/>
              </w:rPr>
              <w:t>South Australia</w:t>
            </w:r>
            <w:r>
              <w:rPr>
                <w:rStyle w:val="Bodytext85pt2"/>
                <w:sz w:val="24"/>
                <w:szCs w:val="24"/>
              </w:rPr>
              <w:tab/>
            </w:r>
          </w:p>
        </w:tc>
        <w:tc>
          <w:tcPr>
            <w:tcW w:w="1620" w:type="dxa"/>
            <w:vAlign w:val="bottom"/>
          </w:tcPr>
          <w:p w14:paraId="32014CB4" w14:textId="77777777" w:rsidR="00F5348A" w:rsidRPr="00C927D9" w:rsidRDefault="00C177E3" w:rsidP="00C32BE6">
            <w:pPr>
              <w:pStyle w:val="BodyText7"/>
              <w:spacing w:line="240" w:lineRule="auto"/>
              <w:ind w:firstLine="0"/>
              <w:jc w:val="center"/>
              <w:rPr>
                <w:sz w:val="24"/>
                <w:szCs w:val="24"/>
              </w:rPr>
            </w:pPr>
            <w:r w:rsidRPr="00C927D9">
              <w:rPr>
                <w:rStyle w:val="Bodytext85pt2"/>
                <w:sz w:val="24"/>
                <w:szCs w:val="24"/>
              </w:rPr>
              <w:t>5.4657</w:t>
            </w:r>
          </w:p>
        </w:tc>
      </w:tr>
    </w:tbl>
    <w:p w14:paraId="4A5F85E1" w14:textId="77777777" w:rsidR="00F5348A" w:rsidRPr="00C927D9" w:rsidRDefault="00F5348A" w:rsidP="00BC691D">
      <w:pPr>
        <w:rPr>
          <w:rFonts w:ascii="Times New Roman" w:hAnsi="Times New Roman" w:cs="Times New Roman"/>
        </w:rPr>
        <w:sectPr w:rsidR="00F5348A" w:rsidRPr="00C927D9" w:rsidSect="00561251">
          <w:type w:val="continuous"/>
          <w:pgSz w:w="11909" w:h="18000" w:code="8"/>
          <w:pgMar w:top="1080" w:right="1080" w:bottom="1080" w:left="1080" w:header="720" w:footer="720" w:gutter="0"/>
          <w:cols w:space="720"/>
          <w:noEndnote/>
          <w:docGrid w:linePitch="360"/>
        </w:sectPr>
      </w:pPr>
    </w:p>
    <w:p w14:paraId="4D9FD697" w14:textId="77777777" w:rsidR="00C32BE6" w:rsidRDefault="00C32BE6">
      <w:pPr>
        <w:rPr>
          <w:rFonts w:ascii="Times New Roman" w:eastAsia="Times New Roman" w:hAnsi="Times New Roman" w:cs="Times New Roman"/>
        </w:rPr>
      </w:pPr>
      <w:r>
        <w:br w:type="page"/>
      </w:r>
    </w:p>
    <w:p w14:paraId="07F82E22" w14:textId="77777777" w:rsidR="00F5348A" w:rsidRPr="00C32BE6" w:rsidRDefault="00C177E3" w:rsidP="00C32BE6">
      <w:pPr>
        <w:pStyle w:val="Tablecaption0"/>
        <w:spacing w:after="160" w:line="240" w:lineRule="auto"/>
        <w:jc w:val="center"/>
        <w:rPr>
          <w:sz w:val="22"/>
          <w:szCs w:val="24"/>
        </w:rPr>
      </w:pPr>
      <w:r w:rsidRPr="00C32BE6">
        <w:rPr>
          <w:sz w:val="22"/>
          <w:szCs w:val="24"/>
        </w:rPr>
        <w:t>SCHEDULE—continued</w:t>
      </w:r>
    </w:p>
    <w:tbl>
      <w:tblPr>
        <w:tblOverlap w:val="never"/>
        <w:tblW w:w="0" w:type="auto"/>
        <w:tblLayout w:type="fixed"/>
        <w:tblCellMar>
          <w:left w:w="10" w:type="dxa"/>
          <w:right w:w="10" w:type="dxa"/>
        </w:tblCellMar>
        <w:tblLook w:val="0000" w:firstRow="0" w:lastRow="0" w:firstColumn="0" w:lastColumn="0" w:noHBand="0" w:noVBand="0"/>
      </w:tblPr>
      <w:tblGrid>
        <w:gridCol w:w="8110"/>
        <w:gridCol w:w="1620"/>
      </w:tblGrid>
      <w:tr w:rsidR="00F5348A" w:rsidRPr="00C927D9" w14:paraId="2BFF3A7D" w14:textId="77777777" w:rsidTr="00C32BE6">
        <w:trPr>
          <w:trHeight w:val="331"/>
        </w:trPr>
        <w:tc>
          <w:tcPr>
            <w:tcW w:w="8110" w:type="dxa"/>
            <w:tcBorders>
              <w:top w:val="single" w:sz="4" w:space="0" w:color="auto"/>
            </w:tcBorders>
            <w:vAlign w:val="center"/>
          </w:tcPr>
          <w:p w14:paraId="570E8892" w14:textId="77777777" w:rsidR="00F5348A" w:rsidRPr="00C32BE6" w:rsidRDefault="00C177E3" w:rsidP="00C32BE6">
            <w:pPr>
              <w:pStyle w:val="BodyText7"/>
              <w:spacing w:line="240" w:lineRule="auto"/>
              <w:ind w:firstLine="0"/>
              <w:jc w:val="center"/>
              <w:rPr>
                <w:sz w:val="22"/>
                <w:szCs w:val="24"/>
              </w:rPr>
            </w:pPr>
            <w:r w:rsidRPr="00C32BE6">
              <w:rPr>
                <w:rStyle w:val="Bodytext85pt1"/>
                <w:sz w:val="22"/>
                <w:szCs w:val="24"/>
              </w:rPr>
              <w:t>First Column</w:t>
            </w:r>
          </w:p>
        </w:tc>
        <w:tc>
          <w:tcPr>
            <w:tcW w:w="1620" w:type="dxa"/>
            <w:tcBorders>
              <w:top w:val="single" w:sz="4" w:space="0" w:color="auto"/>
            </w:tcBorders>
            <w:vAlign w:val="center"/>
          </w:tcPr>
          <w:p w14:paraId="639A280C" w14:textId="77777777" w:rsidR="00F5348A" w:rsidRPr="00C32BE6" w:rsidRDefault="00C177E3" w:rsidP="00C32BE6">
            <w:pPr>
              <w:pStyle w:val="BodyText7"/>
              <w:spacing w:line="240" w:lineRule="auto"/>
              <w:ind w:firstLine="0"/>
              <w:jc w:val="center"/>
              <w:rPr>
                <w:sz w:val="22"/>
                <w:szCs w:val="24"/>
              </w:rPr>
            </w:pPr>
            <w:r w:rsidRPr="00C32BE6">
              <w:rPr>
                <w:rStyle w:val="Bodytext85pt1"/>
                <w:sz w:val="22"/>
                <w:szCs w:val="24"/>
              </w:rPr>
              <w:t>Second Column</w:t>
            </w:r>
          </w:p>
        </w:tc>
      </w:tr>
      <w:tr w:rsidR="00F5348A" w:rsidRPr="00C927D9" w14:paraId="232D5BED" w14:textId="77777777" w:rsidTr="00C32BE6">
        <w:trPr>
          <w:trHeight w:val="317"/>
        </w:trPr>
        <w:tc>
          <w:tcPr>
            <w:tcW w:w="8110" w:type="dxa"/>
            <w:vAlign w:val="center"/>
          </w:tcPr>
          <w:p w14:paraId="797396FD" w14:textId="77777777" w:rsidR="00F5348A" w:rsidRPr="00C32BE6" w:rsidRDefault="00C177E3" w:rsidP="00C32BE6">
            <w:pPr>
              <w:pStyle w:val="BodyText7"/>
              <w:spacing w:line="240" w:lineRule="auto"/>
              <w:ind w:firstLine="0"/>
              <w:jc w:val="center"/>
              <w:rPr>
                <w:sz w:val="22"/>
                <w:szCs w:val="24"/>
              </w:rPr>
            </w:pPr>
            <w:r w:rsidRPr="00C32BE6">
              <w:rPr>
                <w:rStyle w:val="Bodytext85pt1"/>
                <w:sz w:val="22"/>
                <w:szCs w:val="24"/>
              </w:rPr>
              <w:t>State</w:t>
            </w:r>
          </w:p>
        </w:tc>
        <w:tc>
          <w:tcPr>
            <w:tcW w:w="1620" w:type="dxa"/>
            <w:vAlign w:val="center"/>
          </w:tcPr>
          <w:p w14:paraId="62744FFC" w14:textId="77777777" w:rsidR="00F5348A" w:rsidRPr="00C32BE6" w:rsidRDefault="00C177E3" w:rsidP="00C32BE6">
            <w:pPr>
              <w:pStyle w:val="BodyText7"/>
              <w:spacing w:line="240" w:lineRule="auto"/>
              <w:ind w:firstLine="0"/>
              <w:jc w:val="center"/>
              <w:rPr>
                <w:sz w:val="22"/>
                <w:szCs w:val="24"/>
              </w:rPr>
            </w:pPr>
            <w:r w:rsidRPr="00C32BE6">
              <w:rPr>
                <w:rStyle w:val="Bodytext85pt1"/>
                <w:sz w:val="22"/>
                <w:szCs w:val="24"/>
              </w:rPr>
              <w:t>Relevant Factor</w:t>
            </w:r>
          </w:p>
        </w:tc>
      </w:tr>
      <w:tr w:rsidR="00F5348A" w:rsidRPr="00C927D9" w14:paraId="4E5E64C2" w14:textId="77777777" w:rsidTr="00C32BE6">
        <w:trPr>
          <w:trHeight w:val="283"/>
        </w:trPr>
        <w:tc>
          <w:tcPr>
            <w:tcW w:w="8110" w:type="dxa"/>
            <w:tcBorders>
              <w:top w:val="single" w:sz="4" w:space="0" w:color="auto"/>
            </w:tcBorders>
            <w:vAlign w:val="bottom"/>
          </w:tcPr>
          <w:p w14:paraId="1E2C63B9" w14:textId="77777777" w:rsidR="00F5348A" w:rsidRPr="003572D5" w:rsidRDefault="00C32BE6" w:rsidP="00C32BE6">
            <w:pPr>
              <w:pStyle w:val="BodyText7"/>
              <w:tabs>
                <w:tab w:val="left" w:leader="dot" w:pos="7935"/>
              </w:tabs>
              <w:spacing w:line="240" w:lineRule="auto"/>
              <w:ind w:firstLine="0"/>
              <w:rPr>
                <w:sz w:val="22"/>
                <w:szCs w:val="24"/>
              </w:rPr>
            </w:pPr>
            <w:r w:rsidRPr="003572D5">
              <w:rPr>
                <w:rStyle w:val="Bodytext85pt1"/>
                <w:sz w:val="22"/>
                <w:szCs w:val="24"/>
              </w:rPr>
              <w:t>Western Australia</w:t>
            </w:r>
            <w:r w:rsidRPr="003572D5">
              <w:rPr>
                <w:rStyle w:val="Bodytext85pt1"/>
                <w:sz w:val="22"/>
                <w:szCs w:val="24"/>
              </w:rPr>
              <w:tab/>
            </w:r>
          </w:p>
        </w:tc>
        <w:tc>
          <w:tcPr>
            <w:tcW w:w="1620" w:type="dxa"/>
            <w:tcBorders>
              <w:top w:val="single" w:sz="4" w:space="0" w:color="auto"/>
            </w:tcBorders>
            <w:vAlign w:val="bottom"/>
          </w:tcPr>
          <w:p w14:paraId="27FA74C5" w14:textId="77777777" w:rsidR="00F5348A" w:rsidRPr="003572D5" w:rsidRDefault="00C177E3" w:rsidP="00C32BE6">
            <w:pPr>
              <w:pStyle w:val="BodyText7"/>
              <w:spacing w:line="240" w:lineRule="auto"/>
              <w:ind w:firstLine="0"/>
              <w:jc w:val="center"/>
              <w:rPr>
                <w:sz w:val="22"/>
                <w:szCs w:val="24"/>
              </w:rPr>
            </w:pPr>
            <w:r w:rsidRPr="003572D5">
              <w:rPr>
                <w:rStyle w:val="Bodytext85pt1"/>
                <w:sz w:val="22"/>
                <w:szCs w:val="24"/>
              </w:rPr>
              <w:t>5.9012</w:t>
            </w:r>
          </w:p>
        </w:tc>
      </w:tr>
      <w:tr w:rsidR="00F5348A" w:rsidRPr="00C927D9" w14:paraId="1E7AE9B4" w14:textId="77777777" w:rsidTr="00C32BE6">
        <w:trPr>
          <w:trHeight w:val="317"/>
        </w:trPr>
        <w:tc>
          <w:tcPr>
            <w:tcW w:w="8110" w:type="dxa"/>
            <w:tcBorders>
              <w:bottom w:val="single" w:sz="4" w:space="0" w:color="auto"/>
            </w:tcBorders>
            <w:vAlign w:val="bottom"/>
          </w:tcPr>
          <w:p w14:paraId="164C535A" w14:textId="77777777" w:rsidR="00F5348A" w:rsidRPr="003572D5" w:rsidRDefault="00C32BE6" w:rsidP="00C32BE6">
            <w:pPr>
              <w:pStyle w:val="BodyText7"/>
              <w:tabs>
                <w:tab w:val="left" w:leader="dot" w:pos="7935"/>
              </w:tabs>
              <w:spacing w:line="240" w:lineRule="auto"/>
              <w:ind w:firstLine="0"/>
              <w:rPr>
                <w:sz w:val="22"/>
                <w:szCs w:val="24"/>
              </w:rPr>
            </w:pPr>
            <w:r w:rsidRPr="003572D5">
              <w:rPr>
                <w:rStyle w:val="Bodytext85pt1"/>
                <w:sz w:val="22"/>
                <w:szCs w:val="24"/>
              </w:rPr>
              <w:t>Tasmania</w:t>
            </w:r>
            <w:r w:rsidRPr="003572D5">
              <w:rPr>
                <w:rStyle w:val="Bodytext85pt1"/>
                <w:sz w:val="22"/>
                <w:szCs w:val="24"/>
              </w:rPr>
              <w:tab/>
            </w:r>
          </w:p>
        </w:tc>
        <w:tc>
          <w:tcPr>
            <w:tcW w:w="1620" w:type="dxa"/>
            <w:tcBorders>
              <w:bottom w:val="single" w:sz="4" w:space="0" w:color="auto"/>
            </w:tcBorders>
            <w:vAlign w:val="bottom"/>
          </w:tcPr>
          <w:p w14:paraId="09265441" w14:textId="77777777" w:rsidR="00F5348A" w:rsidRPr="003572D5" w:rsidRDefault="00C177E3" w:rsidP="00C32BE6">
            <w:pPr>
              <w:pStyle w:val="BodyText7"/>
              <w:spacing w:line="240" w:lineRule="auto"/>
              <w:ind w:firstLine="0"/>
              <w:jc w:val="center"/>
              <w:rPr>
                <w:sz w:val="22"/>
                <w:szCs w:val="24"/>
              </w:rPr>
            </w:pPr>
            <w:r w:rsidRPr="003572D5">
              <w:rPr>
                <w:rStyle w:val="Bodytext85pt1"/>
                <w:sz w:val="22"/>
                <w:szCs w:val="24"/>
              </w:rPr>
              <w:t>5.0000</w:t>
            </w:r>
          </w:p>
        </w:tc>
      </w:tr>
    </w:tbl>
    <w:p w14:paraId="6C6458AF" w14:textId="77777777" w:rsidR="00C32BE6" w:rsidRDefault="00C32BE6" w:rsidP="003572D5">
      <w:pPr>
        <w:pStyle w:val="Bodytext51"/>
        <w:spacing w:before="100" w:beforeAutospacing="1" w:after="160" w:line="240" w:lineRule="auto"/>
        <w:ind w:firstLine="0"/>
        <w:jc w:val="center"/>
        <w:rPr>
          <w:rStyle w:val="Bodytext53"/>
          <w:sz w:val="24"/>
          <w:szCs w:val="24"/>
        </w:rPr>
      </w:pPr>
      <w:r>
        <w:rPr>
          <w:rStyle w:val="Bodytext53"/>
          <w:sz w:val="24"/>
          <w:szCs w:val="24"/>
        </w:rPr>
        <w:t>_______</w:t>
      </w:r>
    </w:p>
    <w:p w14:paraId="60AB178D" w14:textId="77777777" w:rsidR="00F5348A" w:rsidRPr="00C32BE6" w:rsidRDefault="00C177E3" w:rsidP="00C32BE6">
      <w:pPr>
        <w:pStyle w:val="Bodytext51"/>
        <w:tabs>
          <w:tab w:val="left" w:pos="8640"/>
        </w:tabs>
        <w:spacing w:after="160" w:line="240" w:lineRule="auto"/>
        <w:ind w:firstLine="3690"/>
        <w:jc w:val="left"/>
        <w:rPr>
          <w:sz w:val="22"/>
          <w:szCs w:val="24"/>
        </w:rPr>
      </w:pPr>
      <w:r w:rsidRPr="00C32BE6">
        <w:rPr>
          <w:rStyle w:val="Bodytext53"/>
          <w:sz w:val="22"/>
          <w:szCs w:val="24"/>
        </w:rPr>
        <w:t>SEVENTH SCHEDULE</w:t>
      </w:r>
      <w:r w:rsidR="00C32BE6" w:rsidRPr="00C32BE6">
        <w:rPr>
          <w:rStyle w:val="Bodytext53"/>
          <w:sz w:val="22"/>
          <w:szCs w:val="24"/>
        </w:rPr>
        <w:tab/>
      </w:r>
      <w:r w:rsidRPr="00C32BE6">
        <w:rPr>
          <w:rStyle w:val="Bodytext53"/>
          <w:sz w:val="22"/>
          <w:szCs w:val="24"/>
        </w:rPr>
        <w:t>Section</w:t>
      </w:r>
      <w:r w:rsidR="00C32BE6" w:rsidRPr="00C32BE6">
        <w:rPr>
          <w:rStyle w:val="Bodytext53"/>
          <w:sz w:val="22"/>
          <w:szCs w:val="24"/>
        </w:rPr>
        <w:t xml:space="preserve"> </w:t>
      </w:r>
      <w:r w:rsidRPr="00C32BE6">
        <w:rPr>
          <w:rStyle w:val="Bodytext53"/>
          <w:sz w:val="22"/>
          <w:szCs w:val="24"/>
        </w:rPr>
        <w:t>6</w:t>
      </w:r>
      <w:r w:rsidRPr="00C32BE6">
        <w:rPr>
          <w:rStyle w:val="Bodytext5SmallCaps1"/>
          <w:sz w:val="22"/>
          <w:szCs w:val="24"/>
        </w:rPr>
        <w:t>a</w:t>
      </w:r>
    </w:p>
    <w:p w14:paraId="1EB35E4E" w14:textId="77777777" w:rsidR="00F5348A" w:rsidRPr="00C32BE6" w:rsidRDefault="00C177E3" w:rsidP="00C32BE6">
      <w:pPr>
        <w:pStyle w:val="Bodytext51"/>
        <w:spacing w:after="160" w:line="240" w:lineRule="auto"/>
        <w:ind w:firstLine="0"/>
        <w:jc w:val="center"/>
        <w:rPr>
          <w:sz w:val="22"/>
          <w:szCs w:val="24"/>
        </w:rPr>
      </w:pPr>
      <w:r w:rsidRPr="00C32BE6">
        <w:rPr>
          <w:rStyle w:val="Bodytext53"/>
          <w:sz w:val="22"/>
          <w:szCs w:val="24"/>
        </w:rPr>
        <w:t>PROVISION FOR COST INCREASES IN RELATION TO COLLEGE BUILDING</w:t>
      </w:r>
      <w:r w:rsidR="00C32BE6" w:rsidRPr="00C32BE6">
        <w:rPr>
          <w:rStyle w:val="Bodytext53"/>
          <w:sz w:val="22"/>
          <w:szCs w:val="24"/>
        </w:rPr>
        <w:t xml:space="preserve"> </w:t>
      </w:r>
      <w:r w:rsidRPr="00C32BE6">
        <w:rPr>
          <w:rStyle w:val="Bodytext53"/>
          <w:sz w:val="22"/>
          <w:szCs w:val="24"/>
        </w:rPr>
        <w:t>PROJECTS</w:t>
      </w:r>
    </w:p>
    <w:tbl>
      <w:tblPr>
        <w:tblOverlap w:val="never"/>
        <w:tblW w:w="0" w:type="auto"/>
        <w:tblLayout w:type="fixed"/>
        <w:tblCellMar>
          <w:left w:w="10" w:type="dxa"/>
          <w:right w:w="10" w:type="dxa"/>
        </w:tblCellMar>
        <w:tblLook w:val="0000" w:firstRow="0" w:lastRow="0" w:firstColumn="0" w:lastColumn="0" w:noHBand="0" w:noVBand="0"/>
      </w:tblPr>
      <w:tblGrid>
        <w:gridCol w:w="8290"/>
        <w:gridCol w:w="1440"/>
      </w:tblGrid>
      <w:tr w:rsidR="00F5348A" w:rsidRPr="00C927D9" w14:paraId="24E4E038" w14:textId="77777777" w:rsidTr="003572D5">
        <w:trPr>
          <w:trHeight w:val="739"/>
        </w:trPr>
        <w:tc>
          <w:tcPr>
            <w:tcW w:w="8290" w:type="dxa"/>
            <w:tcBorders>
              <w:top w:val="single" w:sz="4" w:space="0" w:color="auto"/>
            </w:tcBorders>
            <w:vAlign w:val="center"/>
          </w:tcPr>
          <w:p w14:paraId="6235A742" w14:textId="77777777" w:rsidR="00F5348A" w:rsidRPr="003572D5" w:rsidRDefault="00C177E3" w:rsidP="003572D5">
            <w:pPr>
              <w:pStyle w:val="BodyText7"/>
              <w:spacing w:line="240" w:lineRule="auto"/>
              <w:ind w:firstLine="0"/>
              <w:jc w:val="center"/>
              <w:rPr>
                <w:sz w:val="22"/>
                <w:szCs w:val="24"/>
              </w:rPr>
            </w:pPr>
            <w:r w:rsidRPr="003572D5">
              <w:rPr>
                <w:rStyle w:val="Bodytext85pt1"/>
                <w:sz w:val="22"/>
                <w:szCs w:val="24"/>
              </w:rPr>
              <w:t>Name of State</w:t>
            </w:r>
          </w:p>
        </w:tc>
        <w:tc>
          <w:tcPr>
            <w:tcW w:w="1440" w:type="dxa"/>
            <w:tcBorders>
              <w:top w:val="single" w:sz="4" w:space="0" w:color="auto"/>
            </w:tcBorders>
            <w:vAlign w:val="center"/>
          </w:tcPr>
          <w:p w14:paraId="3F5E6F69" w14:textId="77777777" w:rsidR="00F5348A" w:rsidRPr="003572D5" w:rsidRDefault="00C177E3" w:rsidP="003572D5">
            <w:pPr>
              <w:pStyle w:val="BodyText7"/>
              <w:spacing w:line="240" w:lineRule="auto"/>
              <w:ind w:firstLine="0"/>
              <w:jc w:val="center"/>
              <w:rPr>
                <w:sz w:val="22"/>
                <w:szCs w:val="24"/>
              </w:rPr>
            </w:pPr>
            <w:r w:rsidRPr="003572D5">
              <w:rPr>
                <w:rStyle w:val="Bodytext85pt1"/>
                <w:sz w:val="22"/>
                <w:szCs w:val="24"/>
              </w:rPr>
              <w:t>Maximum</w:t>
            </w:r>
            <w:r w:rsidR="003572D5" w:rsidRPr="003572D5">
              <w:rPr>
                <w:rStyle w:val="Bodytext85pt1"/>
                <w:sz w:val="22"/>
                <w:szCs w:val="24"/>
              </w:rPr>
              <w:t xml:space="preserve"> </w:t>
            </w:r>
            <w:r w:rsidRPr="003572D5">
              <w:rPr>
                <w:rStyle w:val="Bodytext85pt1"/>
                <w:sz w:val="22"/>
                <w:szCs w:val="24"/>
              </w:rPr>
              <w:t>Additional</w:t>
            </w:r>
            <w:r w:rsidR="003572D5" w:rsidRPr="003572D5">
              <w:rPr>
                <w:rStyle w:val="Bodytext85pt1"/>
                <w:sz w:val="22"/>
                <w:szCs w:val="24"/>
              </w:rPr>
              <w:t xml:space="preserve"> </w:t>
            </w:r>
            <w:r w:rsidRPr="003572D5">
              <w:rPr>
                <w:rStyle w:val="Bodytext85pt1"/>
                <w:sz w:val="22"/>
                <w:szCs w:val="24"/>
              </w:rPr>
              <w:t>Grant</w:t>
            </w:r>
          </w:p>
        </w:tc>
      </w:tr>
      <w:tr w:rsidR="00F5348A" w:rsidRPr="00C927D9" w14:paraId="3A7E00CD" w14:textId="77777777" w:rsidTr="003572D5">
        <w:trPr>
          <w:trHeight w:val="254"/>
        </w:trPr>
        <w:tc>
          <w:tcPr>
            <w:tcW w:w="8290" w:type="dxa"/>
            <w:tcBorders>
              <w:top w:val="single" w:sz="4" w:space="0" w:color="auto"/>
            </w:tcBorders>
          </w:tcPr>
          <w:p w14:paraId="7B7A8C59" w14:textId="77777777" w:rsidR="00F5348A" w:rsidRPr="00C927D9" w:rsidRDefault="00F5348A" w:rsidP="00BC691D">
            <w:pPr>
              <w:rPr>
                <w:rFonts w:ascii="Times New Roman" w:hAnsi="Times New Roman" w:cs="Times New Roman"/>
              </w:rPr>
            </w:pPr>
          </w:p>
        </w:tc>
        <w:tc>
          <w:tcPr>
            <w:tcW w:w="1440" w:type="dxa"/>
            <w:tcBorders>
              <w:top w:val="single" w:sz="4" w:space="0" w:color="auto"/>
            </w:tcBorders>
            <w:vAlign w:val="center"/>
          </w:tcPr>
          <w:p w14:paraId="27672187" w14:textId="77777777" w:rsidR="00F5348A" w:rsidRPr="003572D5" w:rsidRDefault="00C177E3" w:rsidP="003572D5">
            <w:pPr>
              <w:pStyle w:val="BodyText7"/>
              <w:spacing w:line="240" w:lineRule="auto"/>
              <w:ind w:firstLine="0"/>
              <w:jc w:val="center"/>
              <w:rPr>
                <w:sz w:val="22"/>
                <w:szCs w:val="24"/>
              </w:rPr>
            </w:pPr>
            <w:r w:rsidRPr="003572D5">
              <w:rPr>
                <w:rStyle w:val="Bodytext85pt1"/>
                <w:sz w:val="22"/>
                <w:szCs w:val="24"/>
              </w:rPr>
              <w:t>$</w:t>
            </w:r>
          </w:p>
        </w:tc>
      </w:tr>
      <w:tr w:rsidR="00F5348A" w:rsidRPr="00C927D9" w14:paraId="5DEAB6C8" w14:textId="77777777" w:rsidTr="003572D5">
        <w:trPr>
          <w:trHeight w:val="240"/>
        </w:trPr>
        <w:tc>
          <w:tcPr>
            <w:tcW w:w="8290" w:type="dxa"/>
            <w:vAlign w:val="bottom"/>
          </w:tcPr>
          <w:p w14:paraId="0EF17A43" w14:textId="77777777" w:rsidR="00F5348A" w:rsidRPr="003572D5" w:rsidRDefault="003572D5" w:rsidP="003572D5">
            <w:pPr>
              <w:pStyle w:val="BodyText7"/>
              <w:tabs>
                <w:tab w:val="left" w:leader="dot" w:pos="8130"/>
              </w:tabs>
              <w:spacing w:line="240" w:lineRule="auto"/>
              <w:ind w:firstLine="0"/>
              <w:rPr>
                <w:sz w:val="22"/>
                <w:szCs w:val="24"/>
              </w:rPr>
            </w:pPr>
            <w:r w:rsidRPr="003572D5">
              <w:rPr>
                <w:rStyle w:val="Bodytext85pt1"/>
                <w:sz w:val="22"/>
                <w:szCs w:val="24"/>
              </w:rPr>
              <w:t>New South Wales</w:t>
            </w:r>
            <w:r w:rsidRPr="003572D5">
              <w:rPr>
                <w:rStyle w:val="Bodytext85pt1"/>
                <w:sz w:val="22"/>
                <w:szCs w:val="24"/>
              </w:rPr>
              <w:tab/>
            </w:r>
          </w:p>
        </w:tc>
        <w:tc>
          <w:tcPr>
            <w:tcW w:w="1440" w:type="dxa"/>
            <w:vAlign w:val="bottom"/>
          </w:tcPr>
          <w:p w14:paraId="60EC223F" w14:textId="77777777" w:rsidR="00F5348A" w:rsidRPr="003572D5" w:rsidRDefault="00C177E3" w:rsidP="003572D5">
            <w:pPr>
              <w:pStyle w:val="BodyText7"/>
              <w:spacing w:line="240" w:lineRule="auto"/>
              <w:ind w:firstLine="0"/>
              <w:jc w:val="center"/>
              <w:rPr>
                <w:sz w:val="22"/>
                <w:szCs w:val="24"/>
              </w:rPr>
            </w:pPr>
            <w:r w:rsidRPr="003572D5">
              <w:rPr>
                <w:rStyle w:val="Bodytext85pt1"/>
                <w:sz w:val="22"/>
                <w:szCs w:val="24"/>
              </w:rPr>
              <w:t>4,289,993</w:t>
            </w:r>
          </w:p>
        </w:tc>
      </w:tr>
      <w:tr w:rsidR="00F5348A" w:rsidRPr="00C927D9" w14:paraId="1499441A" w14:textId="77777777" w:rsidTr="003572D5">
        <w:trPr>
          <w:trHeight w:val="192"/>
        </w:trPr>
        <w:tc>
          <w:tcPr>
            <w:tcW w:w="8290" w:type="dxa"/>
            <w:vAlign w:val="bottom"/>
          </w:tcPr>
          <w:p w14:paraId="10730614" w14:textId="77777777" w:rsidR="00F5348A" w:rsidRPr="003572D5" w:rsidRDefault="003572D5" w:rsidP="003572D5">
            <w:pPr>
              <w:pStyle w:val="BodyText7"/>
              <w:tabs>
                <w:tab w:val="left" w:leader="dot" w:pos="8130"/>
              </w:tabs>
              <w:spacing w:line="240" w:lineRule="auto"/>
              <w:ind w:firstLine="0"/>
              <w:rPr>
                <w:sz w:val="22"/>
                <w:szCs w:val="24"/>
              </w:rPr>
            </w:pPr>
            <w:r w:rsidRPr="003572D5">
              <w:rPr>
                <w:rStyle w:val="Bodytext85pt1"/>
                <w:sz w:val="22"/>
                <w:szCs w:val="24"/>
              </w:rPr>
              <w:t>Victoria</w:t>
            </w:r>
            <w:r w:rsidRPr="003572D5">
              <w:rPr>
                <w:rStyle w:val="Bodytext85pt1"/>
                <w:sz w:val="22"/>
                <w:szCs w:val="24"/>
              </w:rPr>
              <w:tab/>
            </w:r>
          </w:p>
        </w:tc>
        <w:tc>
          <w:tcPr>
            <w:tcW w:w="1440" w:type="dxa"/>
            <w:vAlign w:val="bottom"/>
          </w:tcPr>
          <w:p w14:paraId="27BCE491" w14:textId="77777777" w:rsidR="00F5348A" w:rsidRPr="003572D5" w:rsidRDefault="00C177E3" w:rsidP="003572D5">
            <w:pPr>
              <w:pStyle w:val="BodyText7"/>
              <w:spacing w:line="240" w:lineRule="auto"/>
              <w:ind w:firstLine="0"/>
              <w:jc w:val="center"/>
              <w:rPr>
                <w:sz w:val="22"/>
                <w:szCs w:val="24"/>
              </w:rPr>
            </w:pPr>
            <w:r w:rsidRPr="003572D5">
              <w:rPr>
                <w:rStyle w:val="Bodytext85pt1"/>
                <w:sz w:val="22"/>
                <w:szCs w:val="24"/>
              </w:rPr>
              <w:t>4,873,858</w:t>
            </w:r>
          </w:p>
        </w:tc>
      </w:tr>
      <w:tr w:rsidR="00F5348A" w:rsidRPr="00C927D9" w14:paraId="28BF23A3" w14:textId="77777777" w:rsidTr="003572D5">
        <w:trPr>
          <w:trHeight w:val="182"/>
        </w:trPr>
        <w:tc>
          <w:tcPr>
            <w:tcW w:w="8290" w:type="dxa"/>
            <w:vAlign w:val="bottom"/>
          </w:tcPr>
          <w:p w14:paraId="56D6607A" w14:textId="77777777" w:rsidR="00F5348A" w:rsidRPr="003572D5" w:rsidRDefault="003572D5" w:rsidP="003572D5">
            <w:pPr>
              <w:pStyle w:val="BodyText7"/>
              <w:tabs>
                <w:tab w:val="left" w:leader="dot" w:pos="8130"/>
              </w:tabs>
              <w:spacing w:line="240" w:lineRule="auto"/>
              <w:ind w:firstLine="0"/>
              <w:rPr>
                <w:sz w:val="22"/>
                <w:szCs w:val="24"/>
              </w:rPr>
            </w:pPr>
            <w:r w:rsidRPr="003572D5">
              <w:rPr>
                <w:rStyle w:val="Bodytext85pt1"/>
                <w:sz w:val="22"/>
                <w:szCs w:val="24"/>
              </w:rPr>
              <w:t>Queensland</w:t>
            </w:r>
            <w:r w:rsidRPr="003572D5">
              <w:rPr>
                <w:rStyle w:val="Bodytext85pt1"/>
                <w:sz w:val="22"/>
                <w:szCs w:val="24"/>
              </w:rPr>
              <w:tab/>
            </w:r>
          </w:p>
        </w:tc>
        <w:tc>
          <w:tcPr>
            <w:tcW w:w="1440" w:type="dxa"/>
            <w:vAlign w:val="bottom"/>
          </w:tcPr>
          <w:p w14:paraId="794009A6" w14:textId="77777777" w:rsidR="00F5348A" w:rsidRPr="003572D5" w:rsidRDefault="00C177E3" w:rsidP="003572D5">
            <w:pPr>
              <w:pStyle w:val="BodyText7"/>
              <w:spacing w:line="240" w:lineRule="auto"/>
              <w:ind w:firstLine="0"/>
              <w:jc w:val="center"/>
              <w:rPr>
                <w:sz w:val="22"/>
                <w:szCs w:val="24"/>
              </w:rPr>
            </w:pPr>
            <w:r w:rsidRPr="003572D5">
              <w:rPr>
                <w:rStyle w:val="Bodytext85pt1"/>
                <w:sz w:val="22"/>
                <w:szCs w:val="24"/>
              </w:rPr>
              <w:t>1,518,125</w:t>
            </w:r>
          </w:p>
        </w:tc>
      </w:tr>
      <w:tr w:rsidR="00F5348A" w:rsidRPr="00C927D9" w14:paraId="037585DB" w14:textId="77777777" w:rsidTr="003572D5">
        <w:trPr>
          <w:trHeight w:val="178"/>
        </w:trPr>
        <w:tc>
          <w:tcPr>
            <w:tcW w:w="8290" w:type="dxa"/>
            <w:vAlign w:val="bottom"/>
          </w:tcPr>
          <w:p w14:paraId="47C6E148" w14:textId="77777777" w:rsidR="00F5348A" w:rsidRPr="003572D5" w:rsidRDefault="003572D5" w:rsidP="003572D5">
            <w:pPr>
              <w:pStyle w:val="BodyText7"/>
              <w:tabs>
                <w:tab w:val="left" w:leader="dot" w:pos="8130"/>
              </w:tabs>
              <w:spacing w:line="240" w:lineRule="auto"/>
              <w:ind w:firstLine="0"/>
              <w:rPr>
                <w:sz w:val="22"/>
                <w:szCs w:val="24"/>
              </w:rPr>
            </w:pPr>
            <w:r w:rsidRPr="003572D5">
              <w:rPr>
                <w:rStyle w:val="Bodytext85pt1"/>
                <w:sz w:val="22"/>
                <w:szCs w:val="24"/>
              </w:rPr>
              <w:t>South Australia</w:t>
            </w:r>
            <w:r w:rsidRPr="003572D5">
              <w:rPr>
                <w:rStyle w:val="Bodytext85pt1"/>
                <w:sz w:val="22"/>
                <w:szCs w:val="24"/>
              </w:rPr>
              <w:tab/>
            </w:r>
          </w:p>
        </w:tc>
        <w:tc>
          <w:tcPr>
            <w:tcW w:w="1440" w:type="dxa"/>
            <w:vAlign w:val="bottom"/>
          </w:tcPr>
          <w:p w14:paraId="33BD626C" w14:textId="77777777" w:rsidR="00F5348A" w:rsidRPr="003572D5" w:rsidRDefault="00C177E3" w:rsidP="003572D5">
            <w:pPr>
              <w:pStyle w:val="BodyText7"/>
              <w:spacing w:line="240" w:lineRule="auto"/>
              <w:ind w:firstLine="0"/>
              <w:jc w:val="center"/>
              <w:rPr>
                <w:sz w:val="22"/>
                <w:szCs w:val="24"/>
              </w:rPr>
            </w:pPr>
            <w:r w:rsidRPr="003572D5">
              <w:rPr>
                <w:rStyle w:val="Bodytext85pt1"/>
                <w:sz w:val="22"/>
                <w:szCs w:val="24"/>
              </w:rPr>
              <w:t>1,442,701</w:t>
            </w:r>
          </w:p>
        </w:tc>
      </w:tr>
      <w:tr w:rsidR="00F5348A" w:rsidRPr="00C927D9" w14:paraId="154713E5" w14:textId="77777777" w:rsidTr="003572D5">
        <w:trPr>
          <w:trHeight w:val="168"/>
        </w:trPr>
        <w:tc>
          <w:tcPr>
            <w:tcW w:w="8290" w:type="dxa"/>
            <w:vAlign w:val="bottom"/>
          </w:tcPr>
          <w:p w14:paraId="4E9CD403" w14:textId="77777777" w:rsidR="00F5348A" w:rsidRPr="003572D5" w:rsidRDefault="003572D5" w:rsidP="003572D5">
            <w:pPr>
              <w:pStyle w:val="BodyText7"/>
              <w:tabs>
                <w:tab w:val="left" w:leader="dot" w:pos="8130"/>
              </w:tabs>
              <w:spacing w:line="240" w:lineRule="auto"/>
              <w:ind w:firstLine="0"/>
              <w:rPr>
                <w:sz w:val="22"/>
                <w:szCs w:val="24"/>
              </w:rPr>
            </w:pPr>
            <w:r w:rsidRPr="003572D5">
              <w:rPr>
                <w:rStyle w:val="Bodytext85pt1"/>
                <w:sz w:val="22"/>
                <w:szCs w:val="24"/>
              </w:rPr>
              <w:t>Western Australia</w:t>
            </w:r>
            <w:r w:rsidRPr="003572D5">
              <w:rPr>
                <w:rStyle w:val="Bodytext85pt1"/>
                <w:sz w:val="22"/>
                <w:szCs w:val="24"/>
              </w:rPr>
              <w:tab/>
            </w:r>
          </w:p>
        </w:tc>
        <w:tc>
          <w:tcPr>
            <w:tcW w:w="1440" w:type="dxa"/>
            <w:vAlign w:val="bottom"/>
          </w:tcPr>
          <w:p w14:paraId="717E4C6E" w14:textId="77777777" w:rsidR="00F5348A" w:rsidRPr="003572D5" w:rsidRDefault="00C177E3" w:rsidP="003572D5">
            <w:pPr>
              <w:pStyle w:val="BodyText7"/>
              <w:spacing w:line="240" w:lineRule="auto"/>
              <w:ind w:firstLine="0"/>
              <w:jc w:val="center"/>
              <w:rPr>
                <w:sz w:val="22"/>
                <w:szCs w:val="24"/>
              </w:rPr>
            </w:pPr>
            <w:r w:rsidRPr="003572D5">
              <w:rPr>
                <w:rStyle w:val="Bodytext85pt1"/>
                <w:sz w:val="22"/>
                <w:szCs w:val="24"/>
              </w:rPr>
              <w:t>1,460,198</w:t>
            </w:r>
          </w:p>
        </w:tc>
      </w:tr>
      <w:tr w:rsidR="00F5348A" w:rsidRPr="00C927D9" w14:paraId="4E9E7CA5" w14:textId="77777777" w:rsidTr="00561251">
        <w:trPr>
          <w:trHeight w:val="387"/>
        </w:trPr>
        <w:tc>
          <w:tcPr>
            <w:tcW w:w="8290" w:type="dxa"/>
            <w:tcBorders>
              <w:bottom w:val="single" w:sz="4" w:space="0" w:color="auto"/>
            </w:tcBorders>
          </w:tcPr>
          <w:p w14:paraId="62D2FC73" w14:textId="77777777" w:rsidR="00F5348A" w:rsidRPr="003572D5" w:rsidRDefault="003572D5" w:rsidP="00561251">
            <w:pPr>
              <w:pStyle w:val="BodyText7"/>
              <w:tabs>
                <w:tab w:val="left" w:leader="dot" w:pos="8130"/>
              </w:tabs>
              <w:spacing w:line="240" w:lineRule="auto"/>
              <w:ind w:firstLine="0"/>
              <w:rPr>
                <w:sz w:val="22"/>
                <w:szCs w:val="24"/>
              </w:rPr>
            </w:pPr>
            <w:r w:rsidRPr="003572D5">
              <w:rPr>
                <w:rStyle w:val="Bodytext85pt1"/>
                <w:sz w:val="22"/>
                <w:szCs w:val="24"/>
              </w:rPr>
              <w:t>Tasmania</w:t>
            </w:r>
            <w:r w:rsidRPr="003572D5">
              <w:rPr>
                <w:rStyle w:val="Bodytext85pt1"/>
                <w:sz w:val="22"/>
                <w:szCs w:val="24"/>
              </w:rPr>
              <w:tab/>
            </w:r>
          </w:p>
        </w:tc>
        <w:tc>
          <w:tcPr>
            <w:tcW w:w="1440" w:type="dxa"/>
            <w:tcBorders>
              <w:bottom w:val="single" w:sz="4" w:space="0" w:color="auto"/>
            </w:tcBorders>
          </w:tcPr>
          <w:p w14:paraId="532BB3D3" w14:textId="77777777" w:rsidR="00F5348A" w:rsidRPr="003572D5" w:rsidRDefault="00C177E3" w:rsidP="00561251">
            <w:pPr>
              <w:pStyle w:val="BodyText7"/>
              <w:spacing w:line="240" w:lineRule="auto"/>
              <w:ind w:right="260" w:firstLine="0"/>
              <w:jc w:val="right"/>
              <w:rPr>
                <w:sz w:val="22"/>
                <w:szCs w:val="24"/>
              </w:rPr>
            </w:pPr>
            <w:r w:rsidRPr="003572D5">
              <w:rPr>
                <w:rStyle w:val="Bodytext85pt1"/>
                <w:sz w:val="22"/>
                <w:szCs w:val="24"/>
              </w:rPr>
              <w:t>520,701</w:t>
            </w:r>
          </w:p>
        </w:tc>
      </w:tr>
    </w:tbl>
    <w:p w14:paraId="31209B5C" w14:textId="77777777" w:rsidR="003572D5" w:rsidRDefault="003572D5" w:rsidP="003572D5">
      <w:pPr>
        <w:pBdr>
          <w:bottom w:val="single" w:sz="12" w:space="1" w:color="auto"/>
        </w:pBdr>
        <w:spacing w:before="120"/>
        <w:rPr>
          <w:rFonts w:ascii="Times New Roman" w:hAnsi="Times New Roman" w:cs="Times New Roman"/>
        </w:rPr>
      </w:pPr>
      <w:bookmarkStart w:id="4" w:name="bookmark3"/>
    </w:p>
    <w:bookmarkEnd w:id="4"/>
    <w:p w14:paraId="4AF4F4F5" w14:textId="77777777" w:rsidR="003572D5" w:rsidRDefault="003572D5" w:rsidP="003572D5">
      <w:pPr>
        <w:rPr>
          <w:rFonts w:ascii="Times New Roman" w:hAnsi="Times New Roman" w:cs="Times New Roman"/>
        </w:rPr>
      </w:pPr>
    </w:p>
    <w:sectPr w:rsidR="003572D5" w:rsidSect="00561251">
      <w:type w:val="continuous"/>
      <w:pgSz w:w="11909" w:h="18000" w:code="8"/>
      <w:pgMar w:top="1080" w:right="1080" w:bottom="1080" w:left="1080" w:header="720" w:footer="720"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EEC45D5" w14:textId="77777777" w:rsidR="0096793F" w:rsidRDefault="0096793F">
      <w:r>
        <w:separator/>
      </w:r>
    </w:p>
  </w:endnote>
  <w:endnote w:type="continuationSeparator" w:id="0">
    <w:p w14:paraId="70187EE0" w14:textId="77777777" w:rsidR="0096793F" w:rsidRDefault="009679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orbel">
    <w:panose1 w:val="020B0503020204020204"/>
    <w:charset w:val="00"/>
    <w:family w:val="swiss"/>
    <w:pitch w:val="variable"/>
    <w:sig w:usb0="A00002EF" w:usb1="4000A44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6613706" w14:textId="77777777" w:rsidR="0096793F" w:rsidRDefault="0096793F"/>
  </w:footnote>
  <w:footnote w:type="continuationSeparator" w:id="0">
    <w:p w14:paraId="0A368398" w14:textId="77777777" w:rsidR="0096793F" w:rsidRDefault="0096793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A5B358" w14:textId="77777777" w:rsidR="00AF7BD5" w:rsidRPr="00066271" w:rsidRDefault="00AF7BD5" w:rsidP="00066271">
    <w:pPr>
      <w:pStyle w:val="Header"/>
      <w:tabs>
        <w:tab w:val="clear" w:pos="4680"/>
        <w:tab w:val="clear" w:pos="9360"/>
        <w:tab w:val="center" w:pos="5040"/>
        <w:tab w:val="right" w:pos="9720"/>
      </w:tabs>
      <w:rPr>
        <w:rFonts w:ascii="Times New Roman" w:hAnsi="Times New Roman" w:cs="Times New Roman"/>
        <w:sz w:val="22"/>
        <w:szCs w:val="22"/>
      </w:rPr>
    </w:pPr>
    <w:r w:rsidRPr="00066271">
      <w:rPr>
        <w:rFonts w:ascii="Times New Roman" w:hAnsi="Times New Roman" w:cs="Times New Roman"/>
        <w:sz w:val="22"/>
        <w:szCs w:val="22"/>
      </w:rPr>
      <w:t>No. 140</w:t>
    </w:r>
    <w:r w:rsidRPr="00066271">
      <w:rPr>
        <w:rFonts w:ascii="Times New Roman" w:hAnsi="Times New Roman" w:cs="Times New Roman"/>
        <w:sz w:val="22"/>
        <w:szCs w:val="22"/>
      </w:rPr>
      <w:tab/>
    </w:r>
    <w:r w:rsidRPr="00066271">
      <w:rPr>
        <w:rFonts w:ascii="Times New Roman" w:hAnsi="Times New Roman" w:cs="Times New Roman"/>
        <w:i/>
        <w:iCs/>
        <w:color w:val="auto"/>
        <w:sz w:val="22"/>
        <w:szCs w:val="22"/>
      </w:rPr>
      <w:t xml:space="preserve">States Grants </w:t>
    </w:r>
    <w:r w:rsidRPr="00066271">
      <w:rPr>
        <w:rFonts w:ascii="Times New Roman" w:hAnsi="Times New Roman" w:cs="Times New Roman"/>
        <w:iCs/>
        <w:color w:val="auto"/>
        <w:sz w:val="22"/>
        <w:szCs w:val="22"/>
      </w:rPr>
      <w:t>(</w:t>
    </w:r>
    <w:r w:rsidRPr="00066271">
      <w:rPr>
        <w:rFonts w:ascii="Times New Roman" w:hAnsi="Times New Roman" w:cs="Times New Roman"/>
        <w:i/>
        <w:iCs/>
        <w:color w:val="auto"/>
        <w:sz w:val="22"/>
        <w:szCs w:val="22"/>
      </w:rPr>
      <w:t>Advanced Education</w:t>
    </w:r>
    <w:r w:rsidRPr="00066271">
      <w:rPr>
        <w:rFonts w:ascii="Times New Roman" w:hAnsi="Times New Roman" w:cs="Times New Roman"/>
        <w:iCs/>
        <w:color w:val="auto"/>
        <w:sz w:val="22"/>
        <w:szCs w:val="22"/>
      </w:rPr>
      <w:t>)</w:t>
    </w:r>
    <w:r w:rsidRPr="00066271">
      <w:rPr>
        <w:rFonts w:ascii="Times New Roman" w:hAnsi="Times New Roman" w:cs="Times New Roman"/>
        <w:iCs/>
        <w:color w:val="auto"/>
        <w:sz w:val="22"/>
        <w:szCs w:val="22"/>
      </w:rPr>
      <w:tab/>
      <w:t>1974</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EAB866" w14:textId="77777777" w:rsidR="00AF7BD5" w:rsidRPr="00066271" w:rsidRDefault="00AF7BD5" w:rsidP="00066271">
    <w:pPr>
      <w:pStyle w:val="Header"/>
      <w:tabs>
        <w:tab w:val="clear" w:pos="4680"/>
        <w:tab w:val="clear" w:pos="9360"/>
        <w:tab w:val="center" w:pos="5040"/>
        <w:tab w:val="right" w:pos="9720"/>
      </w:tabs>
      <w:rPr>
        <w:rFonts w:ascii="Times New Roman" w:hAnsi="Times New Roman" w:cs="Times New Roman"/>
        <w:sz w:val="22"/>
        <w:szCs w:val="22"/>
      </w:rPr>
    </w:pPr>
    <w:r>
      <w:rPr>
        <w:rFonts w:ascii="Times New Roman" w:hAnsi="Times New Roman" w:cs="Times New Roman"/>
        <w:sz w:val="22"/>
        <w:szCs w:val="22"/>
      </w:rPr>
      <w:t>1974</w:t>
    </w:r>
    <w:r w:rsidRPr="00066271">
      <w:rPr>
        <w:rFonts w:ascii="Times New Roman" w:hAnsi="Times New Roman" w:cs="Times New Roman"/>
        <w:sz w:val="22"/>
        <w:szCs w:val="22"/>
      </w:rPr>
      <w:tab/>
    </w:r>
    <w:r w:rsidRPr="00066271">
      <w:rPr>
        <w:rFonts w:ascii="Times New Roman" w:hAnsi="Times New Roman" w:cs="Times New Roman"/>
        <w:i/>
        <w:iCs/>
        <w:color w:val="auto"/>
        <w:sz w:val="22"/>
        <w:szCs w:val="22"/>
      </w:rPr>
      <w:t xml:space="preserve">States Grants </w:t>
    </w:r>
    <w:r w:rsidRPr="00066271">
      <w:rPr>
        <w:rFonts w:ascii="Times New Roman" w:hAnsi="Times New Roman" w:cs="Times New Roman"/>
        <w:iCs/>
        <w:color w:val="auto"/>
        <w:sz w:val="22"/>
        <w:szCs w:val="22"/>
      </w:rPr>
      <w:t>(</w:t>
    </w:r>
    <w:r w:rsidRPr="00066271">
      <w:rPr>
        <w:rFonts w:ascii="Times New Roman" w:hAnsi="Times New Roman" w:cs="Times New Roman"/>
        <w:i/>
        <w:iCs/>
        <w:color w:val="auto"/>
        <w:sz w:val="22"/>
        <w:szCs w:val="22"/>
      </w:rPr>
      <w:t>Advanced Education</w:t>
    </w:r>
    <w:r w:rsidRPr="00066271">
      <w:rPr>
        <w:rFonts w:ascii="Times New Roman" w:hAnsi="Times New Roman" w:cs="Times New Roman"/>
        <w:iCs/>
        <w:color w:val="auto"/>
        <w:sz w:val="22"/>
        <w:szCs w:val="22"/>
      </w:rPr>
      <w:t>)</w:t>
    </w:r>
    <w:r w:rsidRPr="00066271">
      <w:rPr>
        <w:rFonts w:ascii="Times New Roman" w:hAnsi="Times New Roman" w:cs="Times New Roman"/>
        <w:iCs/>
        <w:color w:val="auto"/>
        <w:sz w:val="22"/>
        <w:szCs w:val="22"/>
      </w:rPr>
      <w:tab/>
    </w:r>
    <w:r w:rsidRPr="00066271">
      <w:rPr>
        <w:rFonts w:ascii="Times New Roman" w:hAnsi="Times New Roman" w:cs="Times New Roman"/>
        <w:sz w:val="22"/>
        <w:szCs w:val="22"/>
      </w:rPr>
      <w:t>No. 140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E30D2"/>
    <w:multiLevelType w:val="multilevel"/>
    <w:tmpl w:val="300C98E0"/>
    <w:lvl w:ilvl="0">
      <w:start w:val="1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5BE6DF2"/>
    <w:multiLevelType w:val="multilevel"/>
    <w:tmpl w:val="55A8A144"/>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3294AD7"/>
    <w:multiLevelType w:val="multilevel"/>
    <w:tmpl w:val="D07CB2D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3A30F81"/>
    <w:multiLevelType w:val="multilevel"/>
    <w:tmpl w:val="F63CFC1C"/>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8FA625F"/>
    <w:multiLevelType w:val="multilevel"/>
    <w:tmpl w:val="34DEA81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B720EF2"/>
    <w:multiLevelType w:val="multilevel"/>
    <w:tmpl w:val="29B0CC4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BAE1F46"/>
    <w:multiLevelType w:val="multilevel"/>
    <w:tmpl w:val="FD00A8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39F4FA2"/>
    <w:multiLevelType w:val="multilevel"/>
    <w:tmpl w:val="9612AD54"/>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4BF68F0"/>
    <w:multiLevelType w:val="multilevel"/>
    <w:tmpl w:val="0700E5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D247355"/>
    <w:multiLevelType w:val="multilevel"/>
    <w:tmpl w:val="A0BE151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A6F00A6"/>
    <w:multiLevelType w:val="multilevel"/>
    <w:tmpl w:val="2850DB2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D396D8D"/>
    <w:multiLevelType w:val="multilevel"/>
    <w:tmpl w:val="28BAF438"/>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A0F6470"/>
    <w:multiLevelType w:val="multilevel"/>
    <w:tmpl w:val="B9F43DD2"/>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A8806FD"/>
    <w:multiLevelType w:val="multilevel"/>
    <w:tmpl w:val="6F66398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B7D3C80"/>
    <w:multiLevelType w:val="multilevel"/>
    <w:tmpl w:val="8F9000F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C4F30D4"/>
    <w:multiLevelType w:val="multilevel"/>
    <w:tmpl w:val="CA8873F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5835944"/>
    <w:multiLevelType w:val="multilevel"/>
    <w:tmpl w:val="99B6571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99A3EEB"/>
    <w:multiLevelType w:val="multilevel"/>
    <w:tmpl w:val="063431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D333876"/>
    <w:multiLevelType w:val="multilevel"/>
    <w:tmpl w:val="65C6E75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60543E72"/>
    <w:multiLevelType w:val="multilevel"/>
    <w:tmpl w:val="92AE90F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73F602A9"/>
    <w:multiLevelType w:val="multilevel"/>
    <w:tmpl w:val="93B2BC9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42D36B5"/>
    <w:multiLevelType w:val="multilevel"/>
    <w:tmpl w:val="F51A9A92"/>
    <w:lvl w:ilvl="0">
      <w:start w:val="5"/>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47752EC"/>
    <w:multiLevelType w:val="multilevel"/>
    <w:tmpl w:val="F528BF1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76695F01"/>
    <w:multiLevelType w:val="multilevel"/>
    <w:tmpl w:val="F55664B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78A8258F"/>
    <w:multiLevelType w:val="multilevel"/>
    <w:tmpl w:val="1B18ABB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7B4253E6"/>
    <w:multiLevelType w:val="multilevel"/>
    <w:tmpl w:val="B49A16F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23"/>
  </w:num>
  <w:num w:numId="3">
    <w:abstractNumId w:val="14"/>
  </w:num>
  <w:num w:numId="4">
    <w:abstractNumId w:val="20"/>
  </w:num>
  <w:num w:numId="5">
    <w:abstractNumId w:val="2"/>
  </w:num>
  <w:num w:numId="6">
    <w:abstractNumId w:val="9"/>
  </w:num>
  <w:num w:numId="7">
    <w:abstractNumId w:val="22"/>
  </w:num>
  <w:num w:numId="8">
    <w:abstractNumId w:val="21"/>
  </w:num>
  <w:num w:numId="9">
    <w:abstractNumId w:val="10"/>
  </w:num>
  <w:num w:numId="10">
    <w:abstractNumId w:val="3"/>
  </w:num>
  <w:num w:numId="11">
    <w:abstractNumId w:val="7"/>
  </w:num>
  <w:num w:numId="12">
    <w:abstractNumId w:val="25"/>
  </w:num>
  <w:num w:numId="13">
    <w:abstractNumId w:val="1"/>
  </w:num>
  <w:num w:numId="14">
    <w:abstractNumId w:val="5"/>
  </w:num>
  <w:num w:numId="15">
    <w:abstractNumId w:val="12"/>
  </w:num>
  <w:num w:numId="16">
    <w:abstractNumId w:val="24"/>
  </w:num>
  <w:num w:numId="17">
    <w:abstractNumId w:val="13"/>
  </w:num>
  <w:num w:numId="18">
    <w:abstractNumId w:val="15"/>
  </w:num>
  <w:num w:numId="19">
    <w:abstractNumId w:val="16"/>
  </w:num>
  <w:num w:numId="20">
    <w:abstractNumId w:val="11"/>
  </w:num>
  <w:num w:numId="21">
    <w:abstractNumId w:val="18"/>
  </w:num>
  <w:num w:numId="22">
    <w:abstractNumId w:val="19"/>
  </w:num>
  <w:num w:numId="23">
    <w:abstractNumId w:val="0"/>
  </w:num>
  <w:num w:numId="24">
    <w:abstractNumId w:val="6"/>
  </w:num>
  <w:num w:numId="25">
    <w:abstractNumId w:val="8"/>
  </w:num>
  <w:num w:numId="2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2"/>
  </w:compat>
  <w:rsids>
    <w:rsidRoot w:val="00F5348A"/>
    <w:rsid w:val="00011838"/>
    <w:rsid w:val="00030E30"/>
    <w:rsid w:val="00066271"/>
    <w:rsid w:val="001319E2"/>
    <w:rsid w:val="001564F7"/>
    <w:rsid w:val="00170D92"/>
    <w:rsid w:val="0017523C"/>
    <w:rsid w:val="002960E5"/>
    <w:rsid w:val="003056EE"/>
    <w:rsid w:val="003572D5"/>
    <w:rsid w:val="00363647"/>
    <w:rsid w:val="00417122"/>
    <w:rsid w:val="00444785"/>
    <w:rsid w:val="0045684C"/>
    <w:rsid w:val="0052584E"/>
    <w:rsid w:val="00555963"/>
    <w:rsid w:val="00561251"/>
    <w:rsid w:val="005B16E0"/>
    <w:rsid w:val="00610EB2"/>
    <w:rsid w:val="00630EA4"/>
    <w:rsid w:val="007E51A3"/>
    <w:rsid w:val="008A457F"/>
    <w:rsid w:val="00927418"/>
    <w:rsid w:val="0096793F"/>
    <w:rsid w:val="00972190"/>
    <w:rsid w:val="009C0D79"/>
    <w:rsid w:val="009D04FC"/>
    <w:rsid w:val="009E0DF3"/>
    <w:rsid w:val="00A20146"/>
    <w:rsid w:val="00A660C0"/>
    <w:rsid w:val="00AB6508"/>
    <w:rsid w:val="00AF1D86"/>
    <w:rsid w:val="00AF7BD5"/>
    <w:rsid w:val="00B54541"/>
    <w:rsid w:val="00BC691D"/>
    <w:rsid w:val="00BF48CB"/>
    <w:rsid w:val="00C00EBE"/>
    <w:rsid w:val="00C16611"/>
    <w:rsid w:val="00C177E3"/>
    <w:rsid w:val="00C32BE6"/>
    <w:rsid w:val="00C53046"/>
    <w:rsid w:val="00C82D1D"/>
    <w:rsid w:val="00C844A4"/>
    <w:rsid w:val="00C927D9"/>
    <w:rsid w:val="00C9783B"/>
    <w:rsid w:val="00D556C1"/>
    <w:rsid w:val="00D87F4B"/>
    <w:rsid w:val="00EF5F58"/>
    <w:rsid w:val="00F04048"/>
    <w:rsid w:val="00F5348A"/>
    <w:rsid w:val="00F577FB"/>
    <w:rsid w:val="00F8446C"/>
    <w:rsid w:val="00F965D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18A43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en-US" w:eastAsia="en-IN"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Bodytext5">
    <w:name w:val="Body text (5)"/>
    <w:basedOn w:val="DefaultParagraphFont"/>
    <w:rPr>
      <w:rFonts w:ascii="Times New Roman" w:eastAsia="Times New Roman" w:hAnsi="Times New Roman" w:cs="Times New Roman"/>
      <w:b w:val="0"/>
      <w:bCs w:val="0"/>
      <w:i w:val="0"/>
      <w:iCs w:val="0"/>
      <w:smallCaps w:val="0"/>
      <w:strike w:val="0"/>
      <w:sz w:val="17"/>
      <w:szCs w:val="17"/>
      <w:u w:val="none"/>
    </w:rPr>
  </w:style>
  <w:style w:type="character" w:customStyle="1" w:styleId="Bodytext59">
    <w:name w:val="Body text (5)9"/>
    <w:basedOn w:val="Bodytext50"/>
    <w:rPr>
      <w:rFonts w:ascii="Times New Roman" w:eastAsia="Times New Roman" w:hAnsi="Times New Roman" w:cs="Times New Roman"/>
      <w:b w:val="0"/>
      <w:bCs w:val="0"/>
      <w:i w:val="0"/>
      <w:iCs w:val="0"/>
      <w:smallCaps w:val="0"/>
      <w:strike w:val="0"/>
      <w:sz w:val="17"/>
      <w:szCs w:val="17"/>
      <w:u w:val="none"/>
    </w:rPr>
  </w:style>
  <w:style w:type="character" w:customStyle="1" w:styleId="Bodytext5SmallCaps">
    <w:name w:val="Body text (5) + Small Caps"/>
    <w:basedOn w:val="Bodytext50"/>
    <w:rPr>
      <w:rFonts w:ascii="Times New Roman" w:eastAsia="Times New Roman" w:hAnsi="Times New Roman" w:cs="Times New Roman"/>
      <w:b w:val="0"/>
      <w:bCs w:val="0"/>
      <w:i w:val="0"/>
      <w:iCs w:val="0"/>
      <w:smallCaps/>
      <w:strike w:val="0"/>
      <w:sz w:val="17"/>
      <w:szCs w:val="17"/>
      <w:u w:val="none"/>
    </w:rPr>
  </w:style>
  <w:style w:type="character" w:customStyle="1" w:styleId="BodyText1">
    <w:name w:val="Body Text1"/>
    <w:basedOn w:val="DefaultParagraphFont"/>
    <w:rPr>
      <w:rFonts w:ascii="Times New Roman" w:eastAsia="Times New Roman" w:hAnsi="Times New Roman" w:cs="Times New Roman"/>
      <w:b w:val="0"/>
      <w:bCs w:val="0"/>
      <w:i w:val="0"/>
      <w:iCs w:val="0"/>
      <w:smallCaps w:val="0"/>
      <w:strike w:val="0"/>
      <w:sz w:val="15"/>
      <w:szCs w:val="15"/>
      <w:u w:val="none"/>
    </w:rPr>
  </w:style>
  <w:style w:type="character" w:customStyle="1" w:styleId="BodyText2">
    <w:name w:val="Body Text2"/>
    <w:basedOn w:val="Bodytext"/>
    <w:rPr>
      <w:rFonts w:ascii="Times New Roman" w:eastAsia="Times New Roman" w:hAnsi="Times New Roman" w:cs="Times New Roman"/>
      <w:b w:val="0"/>
      <w:bCs w:val="0"/>
      <w:i w:val="0"/>
      <w:iCs w:val="0"/>
      <w:smallCaps w:val="0"/>
      <w:strike w:val="0"/>
      <w:sz w:val="15"/>
      <w:szCs w:val="15"/>
      <w:u w:val="none"/>
    </w:rPr>
  </w:style>
  <w:style w:type="character" w:customStyle="1" w:styleId="Bodytext58">
    <w:name w:val="Body text (5)8"/>
    <w:basedOn w:val="Bodytext50"/>
    <w:rPr>
      <w:rFonts w:ascii="Times New Roman" w:eastAsia="Times New Roman" w:hAnsi="Times New Roman" w:cs="Times New Roman"/>
      <w:b w:val="0"/>
      <w:bCs w:val="0"/>
      <w:i w:val="0"/>
      <w:iCs w:val="0"/>
      <w:smallCaps w:val="0"/>
      <w:strike w:val="0"/>
      <w:sz w:val="17"/>
      <w:szCs w:val="17"/>
      <w:u w:val="none"/>
    </w:rPr>
  </w:style>
  <w:style w:type="character" w:customStyle="1" w:styleId="Bodytext57">
    <w:name w:val="Body text (5)7"/>
    <w:basedOn w:val="Bodytext50"/>
    <w:rPr>
      <w:rFonts w:ascii="Times New Roman" w:eastAsia="Times New Roman" w:hAnsi="Times New Roman" w:cs="Times New Roman"/>
      <w:b w:val="0"/>
      <w:bCs w:val="0"/>
      <w:i w:val="0"/>
      <w:iCs w:val="0"/>
      <w:smallCaps w:val="0"/>
      <w:strike w:val="0"/>
      <w:sz w:val="17"/>
      <w:szCs w:val="17"/>
      <w:u w:val="none"/>
    </w:rPr>
  </w:style>
  <w:style w:type="character" w:customStyle="1" w:styleId="Bodytext26">
    <w:name w:val="Body text (26)_"/>
    <w:basedOn w:val="DefaultParagraphFont"/>
    <w:link w:val="Bodytext261"/>
    <w:rPr>
      <w:rFonts w:ascii="Segoe UI" w:eastAsia="Segoe UI" w:hAnsi="Segoe UI" w:cs="Segoe UI"/>
      <w:b/>
      <w:bCs/>
      <w:i w:val="0"/>
      <w:iCs w:val="0"/>
      <w:smallCaps w:val="0"/>
      <w:strike w:val="0"/>
      <w:sz w:val="28"/>
      <w:szCs w:val="28"/>
      <w:u w:val="none"/>
    </w:rPr>
  </w:style>
  <w:style w:type="character" w:customStyle="1" w:styleId="Heading12">
    <w:name w:val="Heading #1 (2)_"/>
    <w:basedOn w:val="DefaultParagraphFont"/>
    <w:link w:val="Heading121"/>
    <w:rPr>
      <w:rFonts w:ascii="Segoe UI" w:eastAsia="Segoe UI" w:hAnsi="Segoe UI" w:cs="Segoe UI"/>
      <w:b/>
      <w:bCs/>
      <w:i w:val="0"/>
      <w:iCs w:val="0"/>
      <w:smallCaps w:val="0"/>
      <w:strike w:val="0"/>
      <w:u w:val="none"/>
    </w:rPr>
  </w:style>
  <w:style w:type="character" w:customStyle="1" w:styleId="Heading120">
    <w:name w:val="Heading #1 (2)"/>
    <w:basedOn w:val="Heading12"/>
    <w:rPr>
      <w:rFonts w:ascii="Segoe UI" w:eastAsia="Segoe UI" w:hAnsi="Segoe UI" w:cs="Segoe UI"/>
      <w:b/>
      <w:bCs/>
      <w:i w:val="0"/>
      <w:iCs w:val="0"/>
      <w:smallCaps w:val="0"/>
      <w:strike w:val="0"/>
      <w:color w:val="000000"/>
      <w:spacing w:val="0"/>
      <w:w w:val="100"/>
      <w:position w:val="0"/>
      <w:sz w:val="24"/>
      <w:szCs w:val="24"/>
      <w:u w:val="none"/>
      <w:lang w:val="en-US"/>
    </w:rPr>
  </w:style>
  <w:style w:type="character" w:customStyle="1" w:styleId="Bodytext3">
    <w:name w:val="Body text (3)_"/>
    <w:basedOn w:val="DefaultParagraphFont"/>
    <w:link w:val="Bodytext31"/>
    <w:rPr>
      <w:rFonts w:ascii="Times New Roman" w:eastAsia="Times New Roman" w:hAnsi="Times New Roman" w:cs="Times New Roman"/>
      <w:b w:val="0"/>
      <w:bCs w:val="0"/>
      <w:i/>
      <w:iCs/>
      <w:smallCaps w:val="0"/>
      <w:strike w:val="0"/>
      <w:sz w:val="22"/>
      <w:szCs w:val="22"/>
      <w:u w:val="none"/>
    </w:rPr>
  </w:style>
  <w:style w:type="character" w:customStyle="1" w:styleId="Bodytext3NotItalic">
    <w:name w:val="Body text (3) + Not Italic"/>
    <w:basedOn w:val="Bodytext3"/>
    <w:rPr>
      <w:rFonts w:ascii="Times New Roman" w:eastAsia="Times New Roman" w:hAnsi="Times New Roman" w:cs="Times New Roman"/>
      <w:b w:val="0"/>
      <w:bCs w:val="0"/>
      <w:i/>
      <w:iCs/>
      <w:smallCaps w:val="0"/>
      <w:strike w:val="0"/>
      <w:color w:val="000000"/>
      <w:spacing w:val="0"/>
      <w:w w:val="100"/>
      <w:position w:val="0"/>
      <w:sz w:val="22"/>
      <w:szCs w:val="22"/>
      <w:u w:val="none"/>
      <w:lang w:val="en-US"/>
    </w:rPr>
  </w:style>
  <w:style w:type="character" w:customStyle="1" w:styleId="Bodytext30">
    <w:name w:val="Body text (3)"/>
    <w:basedOn w:val="Bodytext3"/>
    <w:rPr>
      <w:rFonts w:ascii="Times New Roman" w:eastAsia="Times New Roman" w:hAnsi="Times New Roman" w:cs="Times New Roman"/>
      <w:b w:val="0"/>
      <w:bCs w:val="0"/>
      <w:i/>
      <w:iCs/>
      <w:smallCaps w:val="0"/>
      <w:strike w:val="0"/>
      <w:color w:val="000000"/>
      <w:spacing w:val="0"/>
      <w:w w:val="100"/>
      <w:position w:val="0"/>
      <w:sz w:val="22"/>
      <w:szCs w:val="22"/>
      <w:u w:val="none"/>
      <w:lang w:val="en-US"/>
    </w:rPr>
  </w:style>
  <w:style w:type="character" w:customStyle="1" w:styleId="Bodytext4">
    <w:name w:val="Body text (4)_"/>
    <w:basedOn w:val="DefaultParagraphFont"/>
    <w:link w:val="Bodytext41"/>
    <w:rPr>
      <w:rFonts w:ascii="Times New Roman" w:eastAsia="Times New Roman" w:hAnsi="Times New Roman" w:cs="Times New Roman"/>
      <w:b w:val="0"/>
      <w:bCs w:val="0"/>
      <w:i w:val="0"/>
      <w:iCs w:val="0"/>
      <w:smallCaps w:val="0"/>
      <w:strike w:val="0"/>
      <w:sz w:val="22"/>
      <w:szCs w:val="22"/>
      <w:u w:val="none"/>
    </w:rPr>
  </w:style>
  <w:style w:type="character" w:customStyle="1" w:styleId="Bodytext4Italic">
    <w:name w:val="Body text (4) + Italic"/>
    <w:basedOn w:val="Bodytext4"/>
    <w:rPr>
      <w:rFonts w:ascii="Times New Roman" w:eastAsia="Times New Roman" w:hAnsi="Times New Roman" w:cs="Times New Roman"/>
      <w:b w:val="0"/>
      <w:bCs w:val="0"/>
      <w:i/>
      <w:iCs/>
      <w:smallCaps w:val="0"/>
      <w:strike w:val="0"/>
      <w:color w:val="000000"/>
      <w:spacing w:val="0"/>
      <w:w w:val="100"/>
      <w:position w:val="0"/>
      <w:sz w:val="22"/>
      <w:szCs w:val="22"/>
      <w:u w:val="none"/>
      <w:lang w:val="en-US"/>
    </w:rPr>
  </w:style>
  <w:style w:type="character" w:customStyle="1" w:styleId="Bodytext4Bold">
    <w:name w:val="Body text (4) + Bold"/>
    <w:basedOn w:val="Bodytext4"/>
    <w:rPr>
      <w:rFonts w:ascii="Times New Roman" w:eastAsia="Times New Roman" w:hAnsi="Times New Roman" w:cs="Times New Roman"/>
      <w:b/>
      <w:bCs/>
      <w:i w:val="0"/>
      <w:iCs w:val="0"/>
      <w:smallCaps w:val="0"/>
      <w:strike w:val="0"/>
      <w:color w:val="000000"/>
      <w:spacing w:val="0"/>
      <w:w w:val="100"/>
      <w:position w:val="0"/>
      <w:sz w:val="22"/>
      <w:szCs w:val="22"/>
      <w:u w:val="none"/>
    </w:rPr>
  </w:style>
  <w:style w:type="character" w:customStyle="1" w:styleId="Bodytext4Corbel">
    <w:name w:val="Body text (4) + Corbel"/>
    <w:aliases w:val="12.5 pt,Bold"/>
    <w:basedOn w:val="Bodytext4"/>
    <w:rPr>
      <w:rFonts w:ascii="Corbel" w:eastAsia="Corbel" w:hAnsi="Corbel" w:cs="Corbel"/>
      <w:b/>
      <w:bCs/>
      <w:i w:val="0"/>
      <w:iCs w:val="0"/>
      <w:smallCaps w:val="0"/>
      <w:strike w:val="0"/>
      <w:color w:val="000000"/>
      <w:spacing w:val="0"/>
      <w:w w:val="100"/>
      <w:position w:val="0"/>
      <w:sz w:val="25"/>
      <w:szCs w:val="25"/>
      <w:u w:val="none"/>
      <w:lang w:val="en-US"/>
    </w:rPr>
  </w:style>
  <w:style w:type="character" w:customStyle="1" w:styleId="Bodytext4105pt">
    <w:name w:val="Body text (4) + 10.5 pt"/>
    <w:basedOn w:val="Bodytext4"/>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style>
  <w:style w:type="character" w:customStyle="1" w:styleId="Bodytext4105pt1">
    <w:name w:val="Body text (4) + 10.5 pt1"/>
    <w:aliases w:val="Bold2"/>
    <w:basedOn w:val="Bodytext4"/>
    <w:rPr>
      <w:rFonts w:ascii="Times New Roman" w:eastAsia="Times New Roman" w:hAnsi="Times New Roman" w:cs="Times New Roman"/>
      <w:b/>
      <w:bCs/>
      <w:i w:val="0"/>
      <w:iCs w:val="0"/>
      <w:smallCaps w:val="0"/>
      <w:strike w:val="0"/>
      <w:color w:val="000000"/>
      <w:spacing w:val="0"/>
      <w:w w:val="100"/>
      <w:position w:val="0"/>
      <w:sz w:val="21"/>
      <w:szCs w:val="21"/>
      <w:u w:val="none"/>
      <w:lang w:val="en-US"/>
    </w:rPr>
  </w:style>
  <w:style w:type="character" w:customStyle="1" w:styleId="Bodytext4SmallCaps">
    <w:name w:val="Body text (4) + Small Caps"/>
    <w:basedOn w:val="Bodytext4"/>
    <w:rPr>
      <w:rFonts w:ascii="Times New Roman" w:eastAsia="Times New Roman" w:hAnsi="Times New Roman" w:cs="Times New Roman"/>
      <w:b w:val="0"/>
      <w:bCs w:val="0"/>
      <w:i w:val="0"/>
      <w:iCs w:val="0"/>
      <w:smallCaps/>
      <w:strike w:val="0"/>
      <w:color w:val="000000"/>
      <w:spacing w:val="0"/>
      <w:w w:val="100"/>
      <w:position w:val="0"/>
      <w:sz w:val="22"/>
      <w:szCs w:val="22"/>
      <w:u w:val="none"/>
      <w:lang w:val="en-US"/>
    </w:rPr>
  </w:style>
  <w:style w:type="character" w:customStyle="1" w:styleId="Bodytext28">
    <w:name w:val="Body text (28)_"/>
    <w:basedOn w:val="DefaultParagraphFont"/>
    <w:link w:val="Bodytext281"/>
    <w:rPr>
      <w:rFonts w:ascii="Times New Roman" w:eastAsia="Times New Roman" w:hAnsi="Times New Roman" w:cs="Times New Roman"/>
      <w:b/>
      <w:bCs/>
      <w:i w:val="0"/>
      <w:iCs w:val="0"/>
      <w:smallCaps w:val="0"/>
      <w:strike w:val="0"/>
      <w:sz w:val="21"/>
      <w:szCs w:val="21"/>
      <w:u w:val="none"/>
    </w:rPr>
  </w:style>
  <w:style w:type="character" w:customStyle="1" w:styleId="Bodytext280">
    <w:name w:val="Body text (28)"/>
    <w:basedOn w:val="Bodytext28"/>
    <w:rPr>
      <w:rFonts w:ascii="Times New Roman" w:eastAsia="Times New Roman" w:hAnsi="Times New Roman" w:cs="Times New Roman"/>
      <w:b/>
      <w:bCs/>
      <w:i w:val="0"/>
      <w:iCs w:val="0"/>
      <w:smallCaps w:val="0"/>
      <w:strike w:val="0"/>
      <w:color w:val="000000"/>
      <w:spacing w:val="0"/>
      <w:w w:val="100"/>
      <w:position w:val="0"/>
      <w:sz w:val="21"/>
      <w:szCs w:val="21"/>
      <w:u w:val="none"/>
      <w:lang w:val="en-US"/>
    </w:rPr>
  </w:style>
  <w:style w:type="character" w:customStyle="1" w:styleId="Bodytext485pt">
    <w:name w:val="Body text (4) + 8.5 pt"/>
    <w:aliases w:val="Small Caps"/>
    <w:basedOn w:val="Bodytext4"/>
    <w:rPr>
      <w:rFonts w:ascii="Times New Roman" w:eastAsia="Times New Roman" w:hAnsi="Times New Roman" w:cs="Times New Roman"/>
      <w:b w:val="0"/>
      <w:bCs w:val="0"/>
      <w:i w:val="0"/>
      <w:iCs w:val="0"/>
      <w:smallCaps/>
      <w:strike w:val="0"/>
      <w:color w:val="000000"/>
      <w:spacing w:val="0"/>
      <w:w w:val="100"/>
      <w:position w:val="0"/>
      <w:sz w:val="17"/>
      <w:szCs w:val="17"/>
      <w:u w:val="none"/>
      <w:lang w:val="en-US"/>
    </w:rPr>
  </w:style>
  <w:style w:type="character" w:customStyle="1" w:styleId="Bodytext40">
    <w:name w:val="Body text (4)"/>
    <w:basedOn w:val="Bodytext4"/>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en-US"/>
    </w:rPr>
  </w:style>
  <w:style w:type="character" w:customStyle="1" w:styleId="Bodytext4SmallCaps1">
    <w:name w:val="Body text (4) + Small Caps1"/>
    <w:basedOn w:val="Bodytext4"/>
    <w:rPr>
      <w:rFonts w:ascii="Times New Roman" w:eastAsia="Times New Roman" w:hAnsi="Times New Roman" w:cs="Times New Roman"/>
      <w:b w:val="0"/>
      <w:bCs w:val="0"/>
      <w:i w:val="0"/>
      <w:iCs w:val="0"/>
      <w:smallCaps/>
      <w:strike w:val="0"/>
      <w:color w:val="000000"/>
      <w:spacing w:val="0"/>
      <w:w w:val="100"/>
      <w:position w:val="0"/>
      <w:sz w:val="22"/>
      <w:szCs w:val="22"/>
      <w:u w:val="none"/>
      <w:lang w:val="en-US"/>
    </w:rPr>
  </w:style>
  <w:style w:type="character" w:customStyle="1" w:styleId="Bodytext44">
    <w:name w:val="Body text (4)4"/>
    <w:basedOn w:val="Bodytext4"/>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style>
  <w:style w:type="character" w:customStyle="1" w:styleId="Bodytext">
    <w:name w:val="Body text_"/>
    <w:basedOn w:val="DefaultParagraphFont"/>
    <w:link w:val="BodyText7"/>
    <w:rPr>
      <w:rFonts w:ascii="Times New Roman" w:eastAsia="Times New Roman" w:hAnsi="Times New Roman" w:cs="Times New Roman"/>
      <w:b w:val="0"/>
      <w:bCs w:val="0"/>
      <w:i w:val="0"/>
      <w:iCs w:val="0"/>
      <w:smallCaps w:val="0"/>
      <w:strike w:val="0"/>
      <w:sz w:val="15"/>
      <w:szCs w:val="15"/>
      <w:u w:val="none"/>
    </w:rPr>
  </w:style>
  <w:style w:type="character" w:customStyle="1" w:styleId="BodyText32">
    <w:name w:val="Body Text3"/>
    <w:basedOn w:val="Bodytext"/>
    <w:rPr>
      <w:rFonts w:ascii="Times New Roman" w:eastAsia="Times New Roman" w:hAnsi="Times New Roman" w:cs="Times New Roman"/>
      <w:b w:val="0"/>
      <w:bCs w:val="0"/>
      <w:i w:val="0"/>
      <w:iCs w:val="0"/>
      <w:smallCaps w:val="0"/>
      <w:strike w:val="0"/>
      <w:color w:val="000000"/>
      <w:spacing w:val="0"/>
      <w:w w:val="100"/>
      <w:position w:val="0"/>
      <w:sz w:val="15"/>
      <w:szCs w:val="15"/>
      <w:u w:val="none"/>
      <w:lang w:val="en-US"/>
    </w:rPr>
  </w:style>
  <w:style w:type="character" w:customStyle="1" w:styleId="Bodytext4Bold1">
    <w:name w:val="Body text (4) + Bold1"/>
    <w:basedOn w:val="Bodytext4"/>
    <w:rPr>
      <w:rFonts w:ascii="Times New Roman" w:eastAsia="Times New Roman" w:hAnsi="Times New Roman" w:cs="Times New Roman"/>
      <w:b/>
      <w:bCs/>
      <w:i w:val="0"/>
      <w:iCs w:val="0"/>
      <w:smallCaps w:val="0"/>
      <w:strike w:val="0"/>
      <w:color w:val="000000"/>
      <w:spacing w:val="0"/>
      <w:w w:val="100"/>
      <w:position w:val="0"/>
      <w:sz w:val="22"/>
      <w:szCs w:val="22"/>
      <w:u w:val="none"/>
      <w:lang w:val="en-US"/>
    </w:rPr>
  </w:style>
  <w:style w:type="character" w:customStyle="1" w:styleId="Bodytext4ArialNarrow">
    <w:name w:val="Body text (4) + Arial Narrow"/>
    <w:aliases w:val="Bold1"/>
    <w:basedOn w:val="Bodytext4"/>
    <w:rPr>
      <w:rFonts w:ascii="Arial Narrow" w:eastAsia="Arial Narrow" w:hAnsi="Arial Narrow" w:cs="Arial Narrow"/>
      <w:b/>
      <w:bCs/>
      <w:i w:val="0"/>
      <w:iCs w:val="0"/>
      <w:smallCaps w:val="0"/>
      <w:strike w:val="0"/>
      <w:color w:val="000000"/>
      <w:spacing w:val="0"/>
      <w:w w:val="100"/>
      <w:position w:val="0"/>
      <w:sz w:val="22"/>
      <w:szCs w:val="22"/>
      <w:u w:val="none"/>
      <w:lang w:val="en-US"/>
    </w:rPr>
  </w:style>
  <w:style w:type="character" w:customStyle="1" w:styleId="Bodytext4SegoeUI">
    <w:name w:val="Body text (4) + Segoe UI"/>
    <w:aliases w:val="10.5 pt"/>
    <w:basedOn w:val="Bodytext4"/>
    <w:rPr>
      <w:rFonts w:ascii="Segoe UI" w:eastAsia="Segoe UI" w:hAnsi="Segoe UI" w:cs="Segoe UI"/>
      <w:b w:val="0"/>
      <w:bCs w:val="0"/>
      <w:i w:val="0"/>
      <w:iCs w:val="0"/>
      <w:smallCaps w:val="0"/>
      <w:strike w:val="0"/>
      <w:color w:val="000000"/>
      <w:spacing w:val="0"/>
      <w:w w:val="100"/>
      <w:position w:val="0"/>
      <w:sz w:val="21"/>
      <w:szCs w:val="21"/>
      <w:u w:val="none"/>
      <w:lang w:val="en-US"/>
    </w:rPr>
  </w:style>
  <w:style w:type="character" w:customStyle="1" w:styleId="Bodytext4Italic2">
    <w:name w:val="Body text (4) + Italic2"/>
    <w:basedOn w:val="Bodytext4"/>
    <w:rPr>
      <w:rFonts w:ascii="Times New Roman" w:eastAsia="Times New Roman" w:hAnsi="Times New Roman" w:cs="Times New Roman"/>
      <w:b w:val="0"/>
      <w:bCs w:val="0"/>
      <w:i/>
      <w:iCs/>
      <w:smallCaps w:val="0"/>
      <w:strike w:val="0"/>
      <w:color w:val="000000"/>
      <w:spacing w:val="0"/>
      <w:w w:val="100"/>
      <w:position w:val="0"/>
      <w:sz w:val="22"/>
      <w:szCs w:val="22"/>
      <w:u w:val="none"/>
      <w:lang w:val="en-US"/>
    </w:rPr>
  </w:style>
  <w:style w:type="character" w:customStyle="1" w:styleId="Bodytext43">
    <w:name w:val="Body text (4)3"/>
    <w:basedOn w:val="Bodytext4"/>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style>
  <w:style w:type="character" w:customStyle="1" w:styleId="Bodytext85pt">
    <w:name w:val="Body text + 8.5 pt"/>
    <w:basedOn w:val="Bodytex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rPr>
  </w:style>
  <w:style w:type="character" w:customStyle="1" w:styleId="Bodytext50">
    <w:name w:val="Body text (5)_"/>
    <w:basedOn w:val="DefaultParagraphFont"/>
    <w:link w:val="Bodytext51"/>
    <w:rPr>
      <w:rFonts w:ascii="Times New Roman" w:eastAsia="Times New Roman" w:hAnsi="Times New Roman" w:cs="Times New Roman"/>
      <w:b w:val="0"/>
      <w:bCs w:val="0"/>
      <w:i w:val="0"/>
      <w:iCs w:val="0"/>
      <w:smallCaps w:val="0"/>
      <w:strike w:val="0"/>
      <w:sz w:val="17"/>
      <w:szCs w:val="17"/>
      <w:u w:val="none"/>
    </w:rPr>
  </w:style>
  <w:style w:type="character" w:customStyle="1" w:styleId="Bodytext511pt">
    <w:name w:val="Body text (5) + 11 pt"/>
    <w:basedOn w:val="Bodytext5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style>
  <w:style w:type="character" w:customStyle="1" w:styleId="Bodytext56">
    <w:name w:val="Body text (5)6"/>
    <w:basedOn w:val="Bodytext5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rPr>
  </w:style>
  <w:style w:type="character" w:customStyle="1" w:styleId="BodytextSpacing7pt">
    <w:name w:val="Body text + Spacing 7 pt"/>
    <w:basedOn w:val="Bodytext"/>
    <w:rPr>
      <w:rFonts w:ascii="Times New Roman" w:eastAsia="Times New Roman" w:hAnsi="Times New Roman" w:cs="Times New Roman"/>
      <w:b w:val="0"/>
      <w:bCs w:val="0"/>
      <w:i w:val="0"/>
      <w:iCs w:val="0"/>
      <w:smallCaps w:val="0"/>
      <w:strike w:val="0"/>
      <w:color w:val="000000"/>
      <w:spacing w:val="140"/>
      <w:w w:val="100"/>
      <w:position w:val="0"/>
      <w:sz w:val="15"/>
      <w:szCs w:val="15"/>
      <w:u w:val="none"/>
      <w:lang w:val="en-US"/>
    </w:rPr>
  </w:style>
  <w:style w:type="character" w:customStyle="1" w:styleId="Heading2">
    <w:name w:val="Heading #2_"/>
    <w:basedOn w:val="DefaultParagraphFont"/>
    <w:link w:val="Heading21"/>
    <w:rPr>
      <w:rFonts w:ascii="Times New Roman" w:eastAsia="Times New Roman" w:hAnsi="Times New Roman" w:cs="Times New Roman"/>
      <w:b w:val="0"/>
      <w:bCs w:val="0"/>
      <w:i w:val="0"/>
      <w:iCs w:val="0"/>
      <w:smallCaps w:val="0"/>
      <w:strike w:val="0"/>
      <w:sz w:val="19"/>
      <w:szCs w:val="19"/>
      <w:u w:val="none"/>
    </w:rPr>
  </w:style>
  <w:style w:type="character" w:customStyle="1" w:styleId="Heading20">
    <w:name w:val="Heading #2"/>
    <w:basedOn w:val="Heading2"/>
    <w:rPr>
      <w:rFonts w:ascii="Times New Roman" w:eastAsia="Times New Roman" w:hAnsi="Times New Roman" w:cs="Times New Roman"/>
      <w:b w:val="0"/>
      <w:bCs w:val="0"/>
      <w:i w:val="0"/>
      <w:iCs w:val="0"/>
      <w:smallCaps w:val="0"/>
      <w:strike w:val="0"/>
      <w:color w:val="000000"/>
      <w:spacing w:val="0"/>
      <w:w w:val="100"/>
      <w:position w:val="0"/>
      <w:sz w:val="19"/>
      <w:szCs w:val="19"/>
      <w:u w:val="none"/>
      <w:lang w:val="en-US"/>
    </w:rPr>
  </w:style>
  <w:style w:type="character" w:customStyle="1" w:styleId="BodytextSpacing7pt3">
    <w:name w:val="Body text + Spacing 7 pt3"/>
    <w:basedOn w:val="Bodytext"/>
    <w:rPr>
      <w:rFonts w:ascii="Times New Roman" w:eastAsia="Times New Roman" w:hAnsi="Times New Roman" w:cs="Times New Roman"/>
      <w:b w:val="0"/>
      <w:bCs w:val="0"/>
      <w:i w:val="0"/>
      <w:iCs w:val="0"/>
      <w:smallCaps w:val="0"/>
      <w:strike w:val="0"/>
      <w:color w:val="000000"/>
      <w:spacing w:val="140"/>
      <w:w w:val="100"/>
      <w:position w:val="0"/>
      <w:sz w:val="15"/>
      <w:szCs w:val="15"/>
      <w:u w:val="none"/>
      <w:lang w:val="en-US"/>
    </w:rPr>
  </w:style>
  <w:style w:type="character" w:customStyle="1" w:styleId="BodytextSpacing1pt">
    <w:name w:val="Body text + Spacing 1 pt"/>
    <w:basedOn w:val="Bodytext"/>
    <w:rPr>
      <w:rFonts w:ascii="Times New Roman" w:eastAsia="Times New Roman" w:hAnsi="Times New Roman" w:cs="Times New Roman"/>
      <w:b w:val="0"/>
      <w:bCs w:val="0"/>
      <w:i w:val="0"/>
      <w:iCs w:val="0"/>
      <w:smallCaps w:val="0"/>
      <w:strike w:val="0"/>
      <w:color w:val="000000"/>
      <w:spacing w:val="20"/>
      <w:w w:val="100"/>
      <w:position w:val="0"/>
      <w:sz w:val="15"/>
      <w:szCs w:val="15"/>
      <w:u w:val="none"/>
      <w:lang w:val="en-US"/>
    </w:rPr>
  </w:style>
  <w:style w:type="character" w:customStyle="1" w:styleId="Heading22">
    <w:name w:val="Heading #22"/>
    <w:basedOn w:val="Heading2"/>
    <w:rPr>
      <w:rFonts w:ascii="Times New Roman" w:eastAsia="Times New Roman" w:hAnsi="Times New Roman" w:cs="Times New Roman"/>
      <w:b w:val="0"/>
      <w:bCs w:val="0"/>
      <w:i w:val="0"/>
      <w:iCs w:val="0"/>
      <w:smallCaps w:val="0"/>
      <w:strike w:val="0"/>
      <w:color w:val="000000"/>
      <w:spacing w:val="0"/>
      <w:w w:val="100"/>
      <w:position w:val="0"/>
      <w:sz w:val="19"/>
      <w:szCs w:val="19"/>
      <w:u w:val="none"/>
      <w:lang w:val="en-US"/>
    </w:rPr>
  </w:style>
  <w:style w:type="character" w:customStyle="1" w:styleId="BodyText42">
    <w:name w:val="Body Text4"/>
    <w:basedOn w:val="Bodytext"/>
    <w:rPr>
      <w:rFonts w:ascii="Times New Roman" w:eastAsia="Times New Roman" w:hAnsi="Times New Roman" w:cs="Times New Roman"/>
      <w:b w:val="0"/>
      <w:bCs w:val="0"/>
      <w:i w:val="0"/>
      <w:iCs w:val="0"/>
      <w:smallCaps w:val="0"/>
      <w:strike w:val="0"/>
      <w:color w:val="000000"/>
      <w:spacing w:val="0"/>
      <w:w w:val="100"/>
      <w:position w:val="0"/>
      <w:sz w:val="15"/>
      <w:szCs w:val="15"/>
      <w:u w:val="none"/>
      <w:lang w:val="en-US"/>
    </w:rPr>
  </w:style>
  <w:style w:type="character" w:customStyle="1" w:styleId="Bodytext595pt">
    <w:name w:val="Body text (5) + 9.5 pt"/>
    <w:basedOn w:val="Bodytext5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en-US"/>
    </w:rPr>
  </w:style>
  <w:style w:type="character" w:customStyle="1" w:styleId="Bodytext55">
    <w:name w:val="Body text (5)5"/>
    <w:basedOn w:val="Bodytext5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rPr>
  </w:style>
  <w:style w:type="character" w:customStyle="1" w:styleId="BodyText52">
    <w:name w:val="Body Text5"/>
    <w:basedOn w:val="Bodytext"/>
    <w:rPr>
      <w:rFonts w:ascii="Times New Roman" w:eastAsia="Times New Roman" w:hAnsi="Times New Roman" w:cs="Times New Roman"/>
      <w:b w:val="0"/>
      <w:bCs w:val="0"/>
      <w:i w:val="0"/>
      <w:iCs w:val="0"/>
      <w:smallCaps w:val="0"/>
      <w:strike w:val="0"/>
      <w:color w:val="000000"/>
      <w:spacing w:val="0"/>
      <w:w w:val="100"/>
      <w:position w:val="0"/>
      <w:sz w:val="15"/>
      <w:szCs w:val="15"/>
      <w:u w:val="none"/>
      <w:lang w:val="en-US"/>
    </w:rPr>
  </w:style>
  <w:style w:type="character" w:customStyle="1" w:styleId="BodytextSpacing7pt2">
    <w:name w:val="Body text + Spacing 7 pt2"/>
    <w:basedOn w:val="Bodytext"/>
    <w:rPr>
      <w:rFonts w:ascii="Times New Roman" w:eastAsia="Times New Roman" w:hAnsi="Times New Roman" w:cs="Times New Roman"/>
      <w:b w:val="0"/>
      <w:bCs w:val="0"/>
      <w:i w:val="0"/>
      <w:iCs w:val="0"/>
      <w:smallCaps w:val="0"/>
      <w:strike w:val="0"/>
      <w:color w:val="000000"/>
      <w:spacing w:val="140"/>
      <w:w w:val="100"/>
      <w:position w:val="0"/>
      <w:sz w:val="15"/>
      <w:szCs w:val="15"/>
      <w:u w:val="none"/>
      <w:lang w:val="en-US"/>
    </w:rPr>
  </w:style>
  <w:style w:type="character" w:customStyle="1" w:styleId="BodytextSpacing7pt1">
    <w:name w:val="Body text + Spacing 7 pt1"/>
    <w:basedOn w:val="Bodytext"/>
    <w:rPr>
      <w:rFonts w:ascii="Times New Roman" w:eastAsia="Times New Roman" w:hAnsi="Times New Roman" w:cs="Times New Roman"/>
      <w:b w:val="0"/>
      <w:bCs w:val="0"/>
      <w:i w:val="0"/>
      <w:iCs w:val="0"/>
      <w:smallCaps w:val="0"/>
      <w:strike w:val="0"/>
      <w:color w:val="000000"/>
      <w:spacing w:val="140"/>
      <w:w w:val="100"/>
      <w:position w:val="0"/>
      <w:sz w:val="15"/>
      <w:szCs w:val="15"/>
      <w:u w:val="none"/>
      <w:lang w:val="en-US"/>
    </w:rPr>
  </w:style>
  <w:style w:type="character" w:customStyle="1" w:styleId="BodyText6">
    <w:name w:val="Body Text6"/>
    <w:basedOn w:val="Bodytext"/>
    <w:rPr>
      <w:rFonts w:ascii="Times New Roman" w:eastAsia="Times New Roman" w:hAnsi="Times New Roman" w:cs="Times New Roman"/>
      <w:b w:val="0"/>
      <w:bCs w:val="0"/>
      <w:i w:val="0"/>
      <w:iCs w:val="0"/>
      <w:smallCaps w:val="0"/>
      <w:strike w:val="0"/>
      <w:color w:val="000000"/>
      <w:spacing w:val="0"/>
      <w:w w:val="100"/>
      <w:position w:val="0"/>
      <w:sz w:val="15"/>
      <w:szCs w:val="15"/>
      <w:u w:val="none"/>
      <w:lang w:val="en-US"/>
    </w:rPr>
  </w:style>
  <w:style w:type="character" w:customStyle="1" w:styleId="BodytextMSGothic">
    <w:name w:val="Body text + MS Gothic"/>
    <w:aliases w:val="6.5 pt,Italic"/>
    <w:basedOn w:val="Bodytext"/>
    <w:rPr>
      <w:rFonts w:ascii="MS Gothic" w:eastAsia="MS Gothic" w:hAnsi="MS Gothic" w:cs="MS Gothic"/>
      <w:b w:val="0"/>
      <w:bCs w:val="0"/>
      <w:i/>
      <w:iCs/>
      <w:smallCaps w:val="0"/>
      <w:strike w:val="0"/>
      <w:color w:val="000000"/>
      <w:spacing w:val="0"/>
      <w:w w:val="100"/>
      <w:position w:val="0"/>
      <w:sz w:val="13"/>
      <w:szCs w:val="13"/>
      <w:u w:val="none"/>
    </w:rPr>
  </w:style>
  <w:style w:type="character" w:customStyle="1" w:styleId="BodytextMSGothic1">
    <w:name w:val="Body text + MS Gothic1"/>
    <w:aliases w:val="8.5 pt,Italic1,Spacing 4 pt"/>
    <w:basedOn w:val="Bodytext"/>
    <w:rPr>
      <w:rFonts w:ascii="MS Gothic" w:eastAsia="MS Gothic" w:hAnsi="MS Gothic" w:cs="MS Gothic"/>
      <w:b w:val="0"/>
      <w:bCs w:val="0"/>
      <w:i/>
      <w:iCs/>
      <w:smallCaps w:val="0"/>
      <w:strike w:val="0"/>
      <w:color w:val="000000"/>
      <w:spacing w:val="90"/>
      <w:w w:val="100"/>
      <w:position w:val="0"/>
      <w:sz w:val="17"/>
      <w:szCs w:val="17"/>
      <w:u w:val="none"/>
      <w:lang w:val="en-US"/>
    </w:rPr>
  </w:style>
  <w:style w:type="character" w:customStyle="1" w:styleId="Bodytext54">
    <w:name w:val="Body text (5)4"/>
    <w:basedOn w:val="Bodytext5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rPr>
  </w:style>
  <w:style w:type="character" w:customStyle="1" w:styleId="Bodytext575pt">
    <w:name w:val="Body text (5) + 7.5 pt"/>
    <w:aliases w:val="Small Caps1"/>
    <w:basedOn w:val="Bodytext50"/>
    <w:rPr>
      <w:rFonts w:ascii="Times New Roman" w:eastAsia="Times New Roman" w:hAnsi="Times New Roman" w:cs="Times New Roman"/>
      <w:b w:val="0"/>
      <w:bCs w:val="0"/>
      <w:i w:val="0"/>
      <w:iCs w:val="0"/>
      <w:smallCaps/>
      <w:strike w:val="0"/>
      <w:color w:val="000000"/>
      <w:spacing w:val="0"/>
      <w:w w:val="100"/>
      <w:position w:val="0"/>
      <w:sz w:val="15"/>
      <w:szCs w:val="15"/>
      <w:u w:val="none"/>
      <w:lang w:val="en-US"/>
    </w:rPr>
  </w:style>
  <w:style w:type="character" w:customStyle="1" w:styleId="Bodytext85pt2">
    <w:name w:val="Body text + 8.5 pt2"/>
    <w:basedOn w:val="Bodytex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rPr>
  </w:style>
  <w:style w:type="character" w:customStyle="1" w:styleId="Tablecaption2">
    <w:name w:val="Table caption (2)_"/>
    <w:basedOn w:val="DefaultParagraphFont"/>
    <w:link w:val="Tablecaption20"/>
    <w:rPr>
      <w:rFonts w:ascii="Times New Roman" w:eastAsia="Times New Roman" w:hAnsi="Times New Roman" w:cs="Times New Roman"/>
      <w:b w:val="0"/>
      <w:bCs w:val="0"/>
      <w:i w:val="0"/>
      <w:iCs w:val="0"/>
      <w:smallCaps w:val="0"/>
      <w:strike w:val="0"/>
      <w:sz w:val="17"/>
      <w:szCs w:val="17"/>
      <w:u w:val="none"/>
    </w:rPr>
  </w:style>
  <w:style w:type="character" w:customStyle="1" w:styleId="Tablecaption">
    <w:name w:val="Table caption_"/>
    <w:basedOn w:val="DefaultParagraphFont"/>
    <w:link w:val="Tablecaption0"/>
    <w:rPr>
      <w:rFonts w:ascii="Times New Roman" w:eastAsia="Times New Roman" w:hAnsi="Times New Roman" w:cs="Times New Roman"/>
      <w:b w:val="0"/>
      <w:bCs w:val="0"/>
      <w:i w:val="0"/>
      <w:iCs w:val="0"/>
      <w:smallCaps w:val="0"/>
      <w:strike w:val="0"/>
      <w:sz w:val="19"/>
      <w:szCs w:val="19"/>
      <w:u w:val="none"/>
    </w:rPr>
  </w:style>
  <w:style w:type="character" w:customStyle="1" w:styleId="Bodytext85pt1">
    <w:name w:val="Body text + 8.5 pt1"/>
    <w:basedOn w:val="Bodytex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rPr>
  </w:style>
  <w:style w:type="character" w:customStyle="1" w:styleId="Bodytext53">
    <w:name w:val="Body text (5)3"/>
    <w:basedOn w:val="Bodytext5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rPr>
  </w:style>
  <w:style w:type="character" w:customStyle="1" w:styleId="Bodytext5SmallCaps1">
    <w:name w:val="Body text (5) + Small Caps1"/>
    <w:basedOn w:val="Bodytext50"/>
    <w:rPr>
      <w:rFonts w:ascii="Times New Roman" w:eastAsia="Times New Roman" w:hAnsi="Times New Roman" w:cs="Times New Roman"/>
      <w:b w:val="0"/>
      <w:bCs w:val="0"/>
      <w:i w:val="0"/>
      <w:iCs w:val="0"/>
      <w:smallCaps/>
      <w:strike w:val="0"/>
      <w:color w:val="000000"/>
      <w:spacing w:val="0"/>
      <w:w w:val="100"/>
      <w:position w:val="0"/>
      <w:sz w:val="17"/>
      <w:szCs w:val="17"/>
      <w:u w:val="none"/>
    </w:rPr>
  </w:style>
  <w:style w:type="character" w:customStyle="1" w:styleId="Heading24">
    <w:name w:val="Heading #2 (4)_"/>
    <w:basedOn w:val="DefaultParagraphFont"/>
    <w:link w:val="Heading240"/>
    <w:rPr>
      <w:rFonts w:ascii="Times New Roman" w:eastAsia="Times New Roman" w:hAnsi="Times New Roman" w:cs="Times New Roman"/>
      <w:b w:val="0"/>
      <w:bCs w:val="0"/>
      <w:i w:val="0"/>
      <w:iCs w:val="0"/>
      <w:smallCaps w:val="0"/>
      <w:strike w:val="0"/>
      <w:sz w:val="19"/>
      <w:szCs w:val="19"/>
      <w:u w:val="none"/>
    </w:rPr>
  </w:style>
  <w:style w:type="character" w:customStyle="1" w:styleId="Bodytext27">
    <w:name w:val="Body text (27)_"/>
    <w:basedOn w:val="DefaultParagraphFont"/>
    <w:link w:val="Bodytext270"/>
    <w:rPr>
      <w:rFonts w:ascii="Times New Roman" w:eastAsia="Times New Roman" w:hAnsi="Times New Roman" w:cs="Times New Roman"/>
      <w:b w:val="0"/>
      <w:bCs w:val="0"/>
      <w:i w:val="0"/>
      <w:iCs w:val="0"/>
      <w:smallCaps w:val="0"/>
      <w:strike w:val="0"/>
      <w:sz w:val="19"/>
      <w:szCs w:val="19"/>
      <w:u w:val="none"/>
    </w:rPr>
  </w:style>
  <w:style w:type="character" w:customStyle="1" w:styleId="Bodytext520">
    <w:name w:val="Body text (5)2"/>
    <w:basedOn w:val="Bodytext5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rPr>
  </w:style>
  <w:style w:type="character" w:customStyle="1" w:styleId="Bodytext260">
    <w:name w:val="Body text (26)"/>
    <w:basedOn w:val="Bodytext26"/>
    <w:rPr>
      <w:rFonts w:ascii="Segoe UI" w:eastAsia="Segoe UI" w:hAnsi="Segoe UI" w:cs="Segoe UI"/>
      <w:b/>
      <w:bCs/>
      <w:i w:val="0"/>
      <w:iCs w:val="0"/>
      <w:smallCaps w:val="0"/>
      <w:strike w:val="0"/>
      <w:color w:val="000000"/>
      <w:spacing w:val="0"/>
      <w:w w:val="100"/>
      <w:position w:val="0"/>
      <w:sz w:val="28"/>
      <w:szCs w:val="28"/>
      <w:u w:val="none"/>
      <w:lang w:val="en-US"/>
    </w:rPr>
  </w:style>
  <w:style w:type="character" w:customStyle="1" w:styleId="Bodytext420">
    <w:name w:val="Body text (4)2"/>
    <w:basedOn w:val="Bodytext4"/>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style>
  <w:style w:type="character" w:customStyle="1" w:styleId="Bodytext4Italic1">
    <w:name w:val="Body text (4) + Italic1"/>
    <w:basedOn w:val="Bodytext4"/>
    <w:rPr>
      <w:rFonts w:ascii="Times New Roman" w:eastAsia="Times New Roman" w:hAnsi="Times New Roman" w:cs="Times New Roman"/>
      <w:b w:val="0"/>
      <w:bCs w:val="0"/>
      <w:i/>
      <w:iCs/>
      <w:smallCaps w:val="0"/>
      <w:strike w:val="0"/>
      <w:color w:val="000000"/>
      <w:spacing w:val="0"/>
      <w:w w:val="100"/>
      <w:position w:val="0"/>
      <w:sz w:val="22"/>
      <w:szCs w:val="22"/>
      <w:u w:val="none"/>
      <w:lang w:val="en-US"/>
    </w:rPr>
  </w:style>
  <w:style w:type="paragraph" w:customStyle="1" w:styleId="Bodytext51">
    <w:name w:val="Body text (5)1"/>
    <w:basedOn w:val="Normal"/>
    <w:link w:val="Bodytext50"/>
    <w:pPr>
      <w:spacing w:line="206" w:lineRule="exact"/>
      <w:ind w:hanging="160"/>
      <w:jc w:val="both"/>
    </w:pPr>
    <w:rPr>
      <w:rFonts w:ascii="Times New Roman" w:eastAsia="Times New Roman" w:hAnsi="Times New Roman" w:cs="Times New Roman"/>
      <w:sz w:val="17"/>
      <w:szCs w:val="17"/>
    </w:rPr>
  </w:style>
  <w:style w:type="paragraph" w:customStyle="1" w:styleId="BodyText7">
    <w:name w:val="Body Text7"/>
    <w:basedOn w:val="Normal"/>
    <w:link w:val="Bodytext"/>
    <w:pPr>
      <w:spacing w:line="168" w:lineRule="exact"/>
      <w:ind w:hanging="2320"/>
    </w:pPr>
    <w:rPr>
      <w:rFonts w:ascii="Times New Roman" w:eastAsia="Times New Roman" w:hAnsi="Times New Roman" w:cs="Times New Roman"/>
      <w:sz w:val="15"/>
      <w:szCs w:val="15"/>
    </w:rPr>
  </w:style>
  <w:style w:type="paragraph" w:customStyle="1" w:styleId="Bodytext261">
    <w:name w:val="Body text (26)1"/>
    <w:basedOn w:val="Normal"/>
    <w:link w:val="Bodytext26"/>
    <w:pPr>
      <w:spacing w:line="0" w:lineRule="atLeast"/>
      <w:jc w:val="center"/>
    </w:pPr>
    <w:rPr>
      <w:rFonts w:ascii="Segoe UI" w:eastAsia="Segoe UI" w:hAnsi="Segoe UI" w:cs="Segoe UI"/>
      <w:b/>
      <w:bCs/>
      <w:sz w:val="28"/>
      <w:szCs w:val="28"/>
    </w:rPr>
  </w:style>
  <w:style w:type="paragraph" w:customStyle="1" w:styleId="Heading121">
    <w:name w:val="Heading #1 (2)1"/>
    <w:basedOn w:val="Normal"/>
    <w:link w:val="Heading12"/>
    <w:pPr>
      <w:spacing w:line="0" w:lineRule="atLeast"/>
      <w:jc w:val="center"/>
      <w:outlineLvl w:val="0"/>
    </w:pPr>
    <w:rPr>
      <w:rFonts w:ascii="Segoe UI" w:eastAsia="Segoe UI" w:hAnsi="Segoe UI" w:cs="Segoe UI"/>
      <w:b/>
      <w:bCs/>
    </w:rPr>
  </w:style>
  <w:style w:type="paragraph" w:customStyle="1" w:styleId="Bodytext31">
    <w:name w:val="Body text (3)1"/>
    <w:basedOn w:val="Normal"/>
    <w:link w:val="Bodytext3"/>
    <w:pPr>
      <w:spacing w:line="226" w:lineRule="exact"/>
    </w:pPr>
    <w:rPr>
      <w:rFonts w:ascii="Times New Roman" w:eastAsia="Times New Roman" w:hAnsi="Times New Roman" w:cs="Times New Roman"/>
      <w:i/>
      <w:iCs/>
      <w:sz w:val="22"/>
      <w:szCs w:val="22"/>
    </w:rPr>
  </w:style>
  <w:style w:type="paragraph" w:customStyle="1" w:styleId="Bodytext41">
    <w:name w:val="Body text (4)1"/>
    <w:basedOn w:val="Normal"/>
    <w:link w:val="Bodytext4"/>
    <w:pPr>
      <w:spacing w:line="230" w:lineRule="exact"/>
      <w:ind w:hanging="520"/>
    </w:pPr>
    <w:rPr>
      <w:rFonts w:ascii="Times New Roman" w:eastAsia="Times New Roman" w:hAnsi="Times New Roman" w:cs="Times New Roman"/>
      <w:sz w:val="22"/>
      <w:szCs w:val="22"/>
    </w:rPr>
  </w:style>
  <w:style w:type="paragraph" w:customStyle="1" w:styleId="Bodytext281">
    <w:name w:val="Body text (28)1"/>
    <w:basedOn w:val="Normal"/>
    <w:link w:val="Bodytext28"/>
    <w:pPr>
      <w:spacing w:line="235" w:lineRule="exact"/>
      <w:ind w:hanging="440"/>
    </w:pPr>
    <w:rPr>
      <w:rFonts w:ascii="Times New Roman" w:eastAsia="Times New Roman" w:hAnsi="Times New Roman" w:cs="Times New Roman"/>
      <w:b/>
      <w:bCs/>
      <w:sz w:val="21"/>
      <w:szCs w:val="21"/>
    </w:rPr>
  </w:style>
  <w:style w:type="paragraph" w:customStyle="1" w:styleId="Heading21">
    <w:name w:val="Heading #21"/>
    <w:basedOn w:val="Normal"/>
    <w:link w:val="Heading2"/>
    <w:pPr>
      <w:spacing w:line="0" w:lineRule="atLeast"/>
      <w:jc w:val="center"/>
      <w:outlineLvl w:val="1"/>
    </w:pPr>
    <w:rPr>
      <w:rFonts w:ascii="Times New Roman" w:eastAsia="Times New Roman" w:hAnsi="Times New Roman" w:cs="Times New Roman"/>
      <w:sz w:val="19"/>
      <w:szCs w:val="19"/>
    </w:rPr>
  </w:style>
  <w:style w:type="paragraph" w:customStyle="1" w:styleId="Tablecaption20">
    <w:name w:val="Table caption (2)"/>
    <w:basedOn w:val="Normal"/>
    <w:link w:val="Tablecaption2"/>
    <w:pPr>
      <w:spacing w:line="0" w:lineRule="atLeast"/>
    </w:pPr>
    <w:rPr>
      <w:rFonts w:ascii="Times New Roman" w:eastAsia="Times New Roman" w:hAnsi="Times New Roman" w:cs="Times New Roman"/>
      <w:sz w:val="17"/>
      <w:szCs w:val="17"/>
    </w:rPr>
  </w:style>
  <w:style w:type="paragraph" w:customStyle="1" w:styleId="Tablecaption0">
    <w:name w:val="Table caption"/>
    <w:basedOn w:val="Normal"/>
    <w:link w:val="Tablecaption"/>
    <w:pPr>
      <w:spacing w:line="0" w:lineRule="atLeast"/>
    </w:pPr>
    <w:rPr>
      <w:rFonts w:ascii="Times New Roman" w:eastAsia="Times New Roman" w:hAnsi="Times New Roman" w:cs="Times New Roman"/>
      <w:sz w:val="19"/>
      <w:szCs w:val="19"/>
    </w:rPr>
  </w:style>
  <w:style w:type="paragraph" w:customStyle="1" w:styleId="Heading240">
    <w:name w:val="Heading #2 (4)"/>
    <w:basedOn w:val="Normal"/>
    <w:link w:val="Heading24"/>
    <w:pPr>
      <w:spacing w:line="322" w:lineRule="exact"/>
      <w:jc w:val="center"/>
      <w:outlineLvl w:val="1"/>
    </w:pPr>
    <w:rPr>
      <w:rFonts w:ascii="Times New Roman" w:eastAsia="Times New Roman" w:hAnsi="Times New Roman" w:cs="Times New Roman"/>
      <w:sz w:val="19"/>
      <w:szCs w:val="19"/>
    </w:rPr>
  </w:style>
  <w:style w:type="paragraph" w:customStyle="1" w:styleId="Bodytext270">
    <w:name w:val="Body text (27)"/>
    <w:basedOn w:val="Normal"/>
    <w:link w:val="Bodytext27"/>
    <w:pPr>
      <w:spacing w:line="0" w:lineRule="atLeast"/>
      <w:jc w:val="center"/>
    </w:pPr>
    <w:rPr>
      <w:rFonts w:ascii="Times New Roman" w:eastAsia="Times New Roman" w:hAnsi="Times New Roman" w:cs="Times New Roman"/>
      <w:sz w:val="19"/>
      <w:szCs w:val="19"/>
    </w:rPr>
  </w:style>
  <w:style w:type="paragraph" w:styleId="Header">
    <w:name w:val="header"/>
    <w:basedOn w:val="Normal"/>
    <w:link w:val="HeaderChar"/>
    <w:uiPriority w:val="99"/>
    <w:unhideWhenUsed/>
    <w:rsid w:val="00066271"/>
    <w:pPr>
      <w:tabs>
        <w:tab w:val="center" w:pos="4680"/>
        <w:tab w:val="right" w:pos="9360"/>
      </w:tabs>
    </w:pPr>
  </w:style>
  <w:style w:type="character" w:customStyle="1" w:styleId="HeaderChar">
    <w:name w:val="Header Char"/>
    <w:basedOn w:val="DefaultParagraphFont"/>
    <w:link w:val="Header"/>
    <w:uiPriority w:val="99"/>
    <w:rsid w:val="00066271"/>
    <w:rPr>
      <w:color w:val="000000"/>
    </w:rPr>
  </w:style>
  <w:style w:type="paragraph" w:styleId="Footer">
    <w:name w:val="footer"/>
    <w:basedOn w:val="Normal"/>
    <w:link w:val="FooterChar"/>
    <w:uiPriority w:val="99"/>
    <w:unhideWhenUsed/>
    <w:rsid w:val="00066271"/>
    <w:pPr>
      <w:tabs>
        <w:tab w:val="center" w:pos="4680"/>
        <w:tab w:val="right" w:pos="9360"/>
      </w:tabs>
    </w:pPr>
  </w:style>
  <w:style w:type="character" w:customStyle="1" w:styleId="FooterChar">
    <w:name w:val="Footer Char"/>
    <w:basedOn w:val="DefaultParagraphFont"/>
    <w:link w:val="Footer"/>
    <w:uiPriority w:val="99"/>
    <w:rsid w:val="00066271"/>
    <w:rPr>
      <w:color w:val="000000"/>
    </w:rPr>
  </w:style>
  <w:style w:type="character" w:styleId="CommentReference">
    <w:name w:val="annotation reference"/>
    <w:basedOn w:val="DefaultParagraphFont"/>
    <w:uiPriority w:val="99"/>
    <w:semiHidden/>
    <w:unhideWhenUsed/>
    <w:rsid w:val="00972190"/>
    <w:rPr>
      <w:sz w:val="16"/>
      <w:szCs w:val="16"/>
    </w:rPr>
  </w:style>
  <w:style w:type="paragraph" w:styleId="CommentText">
    <w:name w:val="annotation text"/>
    <w:basedOn w:val="Normal"/>
    <w:link w:val="CommentTextChar"/>
    <w:uiPriority w:val="99"/>
    <w:semiHidden/>
    <w:unhideWhenUsed/>
    <w:rsid w:val="00972190"/>
    <w:rPr>
      <w:sz w:val="20"/>
      <w:szCs w:val="20"/>
    </w:rPr>
  </w:style>
  <w:style w:type="character" w:customStyle="1" w:styleId="CommentTextChar">
    <w:name w:val="Comment Text Char"/>
    <w:basedOn w:val="DefaultParagraphFont"/>
    <w:link w:val="CommentText"/>
    <w:uiPriority w:val="99"/>
    <w:semiHidden/>
    <w:rsid w:val="00972190"/>
    <w:rPr>
      <w:color w:val="000000"/>
      <w:sz w:val="20"/>
      <w:szCs w:val="20"/>
    </w:rPr>
  </w:style>
  <w:style w:type="paragraph" w:styleId="CommentSubject">
    <w:name w:val="annotation subject"/>
    <w:basedOn w:val="CommentText"/>
    <w:next w:val="CommentText"/>
    <w:link w:val="CommentSubjectChar"/>
    <w:uiPriority w:val="99"/>
    <w:semiHidden/>
    <w:unhideWhenUsed/>
    <w:rsid w:val="00972190"/>
    <w:rPr>
      <w:b/>
      <w:bCs/>
    </w:rPr>
  </w:style>
  <w:style w:type="character" w:customStyle="1" w:styleId="CommentSubjectChar">
    <w:name w:val="Comment Subject Char"/>
    <w:basedOn w:val="CommentTextChar"/>
    <w:link w:val="CommentSubject"/>
    <w:uiPriority w:val="99"/>
    <w:semiHidden/>
    <w:rsid w:val="00972190"/>
    <w:rPr>
      <w:b/>
      <w:bCs/>
      <w:color w:val="000000"/>
      <w:sz w:val="20"/>
      <w:szCs w:val="20"/>
    </w:rPr>
  </w:style>
  <w:style w:type="paragraph" w:styleId="BalloonText">
    <w:name w:val="Balloon Text"/>
    <w:basedOn w:val="Normal"/>
    <w:link w:val="BalloonTextChar"/>
    <w:uiPriority w:val="99"/>
    <w:semiHidden/>
    <w:unhideWhenUsed/>
    <w:rsid w:val="0097219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72190"/>
    <w:rPr>
      <w:rFonts w:ascii="Segoe UI" w:hAnsi="Segoe UI" w:cs="Segoe UI"/>
      <w:color w:val="000000"/>
      <w:sz w:val="18"/>
      <w:szCs w:val="18"/>
    </w:rPr>
  </w:style>
  <w:style w:type="paragraph" w:styleId="Revision">
    <w:name w:val="Revision"/>
    <w:hidden/>
    <w:uiPriority w:val="99"/>
    <w:semiHidden/>
    <w:rsid w:val="00AF7BD5"/>
    <w:pPr>
      <w:widowControl/>
    </w:pPr>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27</Pages>
  <Words>9092</Words>
  <Characters>51826</Characters>
  <Application>Microsoft Office Word</Application>
  <DocSecurity>0</DocSecurity>
  <Lines>431</Lines>
  <Paragraphs>121</Paragraphs>
  <ScaleCrop>false</ScaleCrop>
  <HeadingPairs>
    <vt:vector size="2" baseType="variant">
      <vt:variant>
        <vt:lpstr>Title</vt:lpstr>
      </vt:variant>
      <vt:variant>
        <vt:i4>1</vt:i4>
      </vt:variant>
    </vt:vector>
  </HeadingPairs>
  <TitlesOfParts>
    <vt:vector size="1" baseType="lpstr">
      <vt:lpstr/>
    </vt:vector>
  </TitlesOfParts>
  <Company>Office of Parliamentary Counsel</Company>
  <LinksUpToDate>false</LinksUpToDate>
  <CharactersWithSpaces>60797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Harper, Michael</dc:creator>
  <cp:lastModifiedBy>Harper, Michael</cp:lastModifiedBy>
  <cp:revision>1</cp:revision>
  <dcterms:created xsi:type="dcterms:W3CDTF">2018-09-19T18:47:00Z</dcterms:created>
  <dcterms:modified xsi:type="dcterms:W3CDTF">2019-07-04T21:30:00Z</dcterms:modified>
</cp:coreProperties>
</file>