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1AC6E" w14:textId="77777777" w:rsidR="00910108" w:rsidRPr="005F1DAF" w:rsidRDefault="00A816A5" w:rsidP="005F1DAF">
      <w:pPr>
        <w:pStyle w:val="Bodytext20"/>
        <w:spacing w:after="160" w:line="240" w:lineRule="auto"/>
        <w:jc w:val="center"/>
        <w:rPr>
          <w:rFonts w:ascii="Times New Roman" w:hAnsi="Times New Roman" w:cs="Times New Roman"/>
          <w:spacing w:val="0"/>
          <w:sz w:val="32"/>
          <w:szCs w:val="24"/>
        </w:rPr>
      </w:pPr>
      <w:r w:rsidRPr="005F1DAF">
        <w:rPr>
          <w:rFonts w:ascii="Times New Roman" w:hAnsi="Times New Roman" w:cs="Times New Roman"/>
          <w:spacing w:val="0"/>
          <w:sz w:val="32"/>
          <w:szCs w:val="24"/>
        </w:rPr>
        <w:t>NITROGENOUS FERTILIZERS SUBSIDY ACT</w:t>
      </w:r>
      <w:r w:rsidR="005F1DAF" w:rsidRPr="005F1DAF">
        <w:rPr>
          <w:rFonts w:ascii="Times New Roman" w:hAnsi="Times New Roman" w:cs="Times New Roman"/>
          <w:spacing w:val="0"/>
          <w:sz w:val="32"/>
          <w:szCs w:val="24"/>
        </w:rPr>
        <w:t xml:space="preserve"> </w:t>
      </w:r>
      <w:r w:rsidRPr="005F1DAF">
        <w:rPr>
          <w:rFonts w:ascii="Times New Roman" w:hAnsi="Times New Roman" w:cs="Times New Roman"/>
          <w:spacing w:val="0"/>
          <w:sz w:val="32"/>
          <w:szCs w:val="24"/>
        </w:rPr>
        <w:t>1974</w:t>
      </w:r>
    </w:p>
    <w:p w14:paraId="1ED0FDC9" w14:textId="77777777" w:rsidR="00910108" w:rsidRPr="005F1DAF" w:rsidRDefault="00A816A5" w:rsidP="005F1DAF">
      <w:pPr>
        <w:pStyle w:val="Bodytext20"/>
        <w:spacing w:line="240" w:lineRule="auto"/>
        <w:jc w:val="center"/>
        <w:rPr>
          <w:rStyle w:val="Heading1TimesNewRoman"/>
          <w:rFonts w:eastAsia="Arial"/>
          <w:b/>
          <w:bCs/>
          <w:spacing w:val="0"/>
          <w:sz w:val="28"/>
          <w:szCs w:val="24"/>
        </w:rPr>
      </w:pPr>
      <w:bookmarkStart w:id="0" w:name="bookmark0"/>
      <w:r w:rsidRPr="005F1DAF">
        <w:rPr>
          <w:rStyle w:val="Heading1TimesNewRoman"/>
          <w:rFonts w:eastAsia="Arial"/>
          <w:b/>
          <w:bCs/>
          <w:spacing w:val="0"/>
          <w:sz w:val="28"/>
          <w:szCs w:val="24"/>
        </w:rPr>
        <w:t>No. 78 of 1974</w:t>
      </w:r>
      <w:bookmarkEnd w:id="0"/>
    </w:p>
    <w:p w14:paraId="52A4CB61" w14:textId="77777777" w:rsidR="005F1DAF" w:rsidRPr="005F1DAF" w:rsidRDefault="005F1DAF" w:rsidP="005F1DAF">
      <w:pPr>
        <w:pStyle w:val="Bodytext20"/>
        <w:spacing w:line="240" w:lineRule="auto"/>
        <w:jc w:val="center"/>
        <w:rPr>
          <w:rFonts w:ascii="Times New Roman" w:hAnsi="Times New Roman" w:cs="Times New Roman"/>
          <w:spacing w:val="0"/>
          <w:sz w:val="28"/>
          <w:szCs w:val="24"/>
        </w:rPr>
      </w:pPr>
    </w:p>
    <w:p w14:paraId="171B2D65" w14:textId="77777777" w:rsidR="00910108" w:rsidRDefault="00A816A5" w:rsidP="005F1DAF">
      <w:pPr>
        <w:pStyle w:val="Bodytext40"/>
        <w:spacing w:line="240" w:lineRule="auto"/>
        <w:jc w:val="left"/>
        <w:rPr>
          <w:rStyle w:val="Bodytext4NotItalic"/>
          <w:sz w:val="24"/>
          <w:szCs w:val="24"/>
        </w:rPr>
      </w:pPr>
      <w:r w:rsidRPr="005F1DAF">
        <w:rPr>
          <w:rStyle w:val="Bodytext4NotItalic"/>
          <w:sz w:val="24"/>
          <w:szCs w:val="24"/>
        </w:rPr>
        <w:t xml:space="preserve">An Act to amend the </w:t>
      </w:r>
      <w:r w:rsidRPr="005F1DAF">
        <w:rPr>
          <w:sz w:val="24"/>
          <w:szCs w:val="24"/>
        </w:rPr>
        <w:t>Nitrogenous Fertilizers Subsidy Act</w:t>
      </w:r>
      <w:r w:rsidRPr="005F1DAF">
        <w:rPr>
          <w:rStyle w:val="Bodytext4NotItalic"/>
          <w:sz w:val="24"/>
          <w:szCs w:val="24"/>
        </w:rPr>
        <w:t xml:space="preserve"> 1966-1973.</w:t>
      </w:r>
    </w:p>
    <w:p w14:paraId="08A9376A" w14:textId="77777777" w:rsidR="005F1DAF" w:rsidRPr="005F1DAF" w:rsidRDefault="005F1DAF" w:rsidP="005F1DAF">
      <w:pPr>
        <w:pStyle w:val="Bodytext40"/>
        <w:spacing w:line="240" w:lineRule="auto"/>
        <w:jc w:val="left"/>
        <w:rPr>
          <w:sz w:val="24"/>
          <w:szCs w:val="24"/>
        </w:rPr>
      </w:pPr>
    </w:p>
    <w:p w14:paraId="5EBF8811" w14:textId="77777777" w:rsidR="00910108" w:rsidRPr="005F1DAF" w:rsidRDefault="00A816A5" w:rsidP="005F1DAF">
      <w:pPr>
        <w:pStyle w:val="BodyText1"/>
        <w:spacing w:line="240" w:lineRule="auto"/>
        <w:ind w:firstLine="270"/>
        <w:jc w:val="left"/>
        <w:rPr>
          <w:sz w:val="24"/>
          <w:szCs w:val="24"/>
        </w:rPr>
      </w:pPr>
      <w:r w:rsidRPr="005F1DAF">
        <w:rPr>
          <w:sz w:val="24"/>
          <w:szCs w:val="24"/>
        </w:rPr>
        <w:t>BE IT ENACTED by the Queen, the Senate and the House of Representatives of Australia, as follows:—</w:t>
      </w:r>
    </w:p>
    <w:p w14:paraId="74D3D49B" w14:textId="77777777" w:rsidR="00910108" w:rsidRPr="005F1DAF" w:rsidRDefault="00A816A5" w:rsidP="005F1DAF">
      <w:pPr>
        <w:pStyle w:val="Bodytext50"/>
        <w:spacing w:before="120" w:after="60" w:line="240" w:lineRule="auto"/>
        <w:jc w:val="left"/>
        <w:rPr>
          <w:b/>
          <w:sz w:val="20"/>
          <w:szCs w:val="24"/>
        </w:rPr>
      </w:pPr>
      <w:r w:rsidRPr="005F1DAF">
        <w:rPr>
          <w:b/>
          <w:sz w:val="20"/>
          <w:szCs w:val="24"/>
        </w:rPr>
        <w:t>Short title and citation.</w:t>
      </w:r>
    </w:p>
    <w:p w14:paraId="4F22D9E2" w14:textId="2E54E62E" w:rsidR="00182F63" w:rsidRDefault="005F1DAF" w:rsidP="00182F63">
      <w:pPr>
        <w:pStyle w:val="BodyText1"/>
        <w:tabs>
          <w:tab w:val="left" w:pos="630"/>
        </w:tabs>
        <w:spacing w:after="60" w:line="240" w:lineRule="auto"/>
        <w:ind w:firstLine="270"/>
        <w:jc w:val="left"/>
        <w:rPr>
          <w:sz w:val="24"/>
          <w:szCs w:val="24"/>
          <w:vertAlign w:val="superscript"/>
        </w:rPr>
      </w:pPr>
      <w:r w:rsidRPr="005F1DAF"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 w:rsidR="00A816A5" w:rsidRPr="005F1DAF">
        <w:rPr>
          <w:sz w:val="24"/>
          <w:szCs w:val="24"/>
        </w:rPr>
        <w:t xml:space="preserve">(1) This Act may be cited as the </w:t>
      </w:r>
      <w:r w:rsidR="00A816A5" w:rsidRPr="005F1DAF">
        <w:rPr>
          <w:rStyle w:val="BodytextItalic"/>
          <w:sz w:val="24"/>
          <w:szCs w:val="24"/>
        </w:rPr>
        <w:t>Nitrogenous Fertilizers Subsidy Act</w:t>
      </w:r>
      <w:r w:rsidR="00A816A5" w:rsidRPr="005F1DAF">
        <w:rPr>
          <w:sz w:val="24"/>
          <w:szCs w:val="24"/>
        </w:rPr>
        <w:t xml:space="preserve"> 1974.</w:t>
      </w:r>
    </w:p>
    <w:p w14:paraId="206AA88C" w14:textId="0A0F44D6" w:rsidR="00910108" w:rsidRPr="005F1DAF" w:rsidRDefault="00A816A5" w:rsidP="00182F63">
      <w:pPr>
        <w:pStyle w:val="BodyText1"/>
        <w:tabs>
          <w:tab w:val="left" w:pos="630"/>
        </w:tabs>
        <w:spacing w:after="60" w:line="240" w:lineRule="auto"/>
        <w:ind w:firstLine="270"/>
        <w:jc w:val="left"/>
        <w:rPr>
          <w:sz w:val="24"/>
          <w:szCs w:val="24"/>
        </w:rPr>
      </w:pPr>
      <w:r w:rsidRPr="005F1DAF">
        <w:rPr>
          <w:sz w:val="24"/>
          <w:szCs w:val="24"/>
        </w:rPr>
        <w:t xml:space="preserve">(2) The </w:t>
      </w:r>
      <w:r w:rsidRPr="005F1DAF">
        <w:rPr>
          <w:rStyle w:val="BodytextItalic"/>
          <w:sz w:val="24"/>
          <w:szCs w:val="24"/>
        </w:rPr>
        <w:t>Nitrogenous Fertilizers Subsidy Act</w:t>
      </w:r>
      <w:r w:rsidRPr="005F1DAF">
        <w:rPr>
          <w:sz w:val="24"/>
          <w:szCs w:val="24"/>
        </w:rPr>
        <w:t xml:space="preserve"> 1966-1973, as amended by this Act, may be cited as the </w:t>
      </w:r>
      <w:r w:rsidRPr="005F1DAF">
        <w:rPr>
          <w:rStyle w:val="BodytextItalic"/>
          <w:sz w:val="24"/>
          <w:szCs w:val="24"/>
        </w:rPr>
        <w:t>Nitrogenous Fertilizers Subsidy Act</w:t>
      </w:r>
      <w:r w:rsidRPr="005F1DAF">
        <w:rPr>
          <w:sz w:val="24"/>
          <w:szCs w:val="24"/>
        </w:rPr>
        <w:t xml:space="preserve"> 1966-1974.</w:t>
      </w:r>
    </w:p>
    <w:p w14:paraId="36D0B357" w14:textId="77777777" w:rsidR="005F1DAF" w:rsidRPr="005F1DAF" w:rsidRDefault="005F1DAF" w:rsidP="005F1DAF">
      <w:pPr>
        <w:pStyle w:val="Bodytext50"/>
        <w:spacing w:before="120" w:after="60" w:line="240" w:lineRule="auto"/>
        <w:jc w:val="left"/>
        <w:rPr>
          <w:b/>
          <w:sz w:val="20"/>
          <w:szCs w:val="24"/>
        </w:rPr>
      </w:pPr>
      <w:r w:rsidRPr="005F1DAF">
        <w:rPr>
          <w:b/>
          <w:sz w:val="20"/>
          <w:szCs w:val="24"/>
        </w:rPr>
        <w:t>Commencement.</w:t>
      </w:r>
    </w:p>
    <w:p w14:paraId="7F7CD815" w14:textId="60A5718B" w:rsidR="00910108" w:rsidRPr="005F1DAF" w:rsidRDefault="005F1DAF" w:rsidP="005F1DAF">
      <w:pPr>
        <w:pStyle w:val="BodyText1"/>
        <w:tabs>
          <w:tab w:val="left" w:pos="630"/>
        </w:tabs>
        <w:spacing w:line="240" w:lineRule="auto"/>
        <w:ind w:firstLine="270"/>
        <w:jc w:val="left"/>
        <w:rPr>
          <w:sz w:val="24"/>
          <w:szCs w:val="24"/>
        </w:rPr>
      </w:pPr>
      <w:r w:rsidRPr="005F1DAF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="00A816A5" w:rsidRPr="005F1DAF">
        <w:rPr>
          <w:sz w:val="24"/>
          <w:szCs w:val="24"/>
        </w:rPr>
        <w:t>This Act shall come into operation on the day on which it receives the Royal Assent.</w:t>
      </w:r>
    </w:p>
    <w:p w14:paraId="737AA8C5" w14:textId="77777777" w:rsidR="005F1DAF" w:rsidRPr="005F1DAF" w:rsidRDefault="005F1DAF" w:rsidP="005F1DAF">
      <w:pPr>
        <w:pStyle w:val="Bodytext50"/>
        <w:spacing w:before="120" w:after="60" w:line="240" w:lineRule="auto"/>
        <w:jc w:val="left"/>
        <w:rPr>
          <w:b/>
          <w:sz w:val="20"/>
          <w:szCs w:val="24"/>
        </w:rPr>
      </w:pPr>
      <w:r w:rsidRPr="005F1DAF">
        <w:rPr>
          <w:b/>
          <w:sz w:val="20"/>
          <w:szCs w:val="24"/>
        </w:rPr>
        <w:t>Interpretation.</w:t>
      </w:r>
    </w:p>
    <w:p w14:paraId="43A9733F" w14:textId="06D07C38" w:rsidR="00910108" w:rsidRPr="005F1DAF" w:rsidRDefault="005F1DAF" w:rsidP="005F1DAF">
      <w:pPr>
        <w:pStyle w:val="BodyText1"/>
        <w:tabs>
          <w:tab w:val="left" w:pos="630"/>
        </w:tabs>
        <w:spacing w:after="60" w:line="240" w:lineRule="auto"/>
        <w:ind w:firstLine="270"/>
        <w:jc w:val="left"/>
        <w:rPr>
          <w:sz w:val="24"/>
          <w:szCs w:val="24"/>
        </w:rPr>
      </w:pPr>
      <w:r w:rsidRPr="005F1DAF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="00A816A5" w:rsidRPr="005F1DAF">
        <w:rPr>
          <w:sz w:val="24"/>
          <w:szCs w:val="24"/>
        </w:rPr>
        <w:t xml:space="preserve">Section 3 of the </w:t>
      </w:r>
      <w:r w:rsidR="00A816A5" w:rsidRPr="005F1DAF">
        <w:rPr>
          <w:rStyle w:val="BodytextItalic"/>
          <w:sz w:val="24"/>
          <w:szCs w:val="24"/>
        </w:rPr>
        <w:t>Nitrogenous Fertilizers Subsidy Act</w:t>
      </w:r>
      <w:r w:rsidR="00A816A5" w:rsidRPr="005F1DAF">
        <w:rPr>
          <w:sz w:val="24"/>
          <w:szCs w:val="24"/>
        </w:rPr>
        <w:t xml:space="preserve"> 1966-1973 is amended by omitting sub-section (2) and</w:t>
      </w:r>
      <w:r>
        <w:rPr>
          <w:sz w:val="24"/>
          <w:szCs w:val="24"/>
        </w:rPr>
        <w:t xml:space="preserve"> substituting the following sub-</w:t>
      </w:r>
      <w:r w:rsidR="00A816A5" w:rsidRPr="005F1DAF">
        <w:rPr>
          <w:sz w:val="24"/>
          <w:szCs w:val="24"/>
        </w:rPr>
        <w:t>section:</w:t>
      </w:r>
      <w:bookmarkStart w:id="1" w:name="_GoBack"/>
      <w:bookmarkEnd w:id="1"/>
      <w:r w:rsidR="00A816A5" w:rsidRPr="005F1DAF">
        <w:rPr>
          <w:sz w:val="24"/>
          <w:szCs w:val="24"/>
        </w:rPr>
        <w:t>—</w:t>
      </w:r>
    </w:p>
    <w:p w14:paraId="56B6FE18" w14:textId="77777777" w:rsidR="00910108" w:rsidRDefault="00A816A5" w:rsidP="005F1DAF">
      <w:pPr>
        <w:pStyle w:val="BodyText1"/>
        <w:spacing w:after="60" w:line="240" w:lineRule="auto"/>
        <w:ind w:firstLine="270"/>
        <w:jc w:val="left"/>
        <w:rPr>
          <w:sz w:val="24"/>
          <w:szCs w:val="24"/>
        </w:rPr>
      </w:pPr>
      <w:r w:rsidRPr="005F1DAF">
        <w:rPr>
          <w:sz w:val="24"/>
          <w:szCs w:val="24"/>
        </w:rPr>
        <w:t>“(2) The period to which this Act applies is the period commencing on 17 August 1966 and ending on 31 December 1975.”.</w:t>
      </w:r>
    </w:p>
    <w:p w14:paraId="453EC020" w14:textId="77777777" w:rsidR="005F1DAF" w:rsidRPr="005F1DAF" w:rsidRDefault="005F1DAF" w:rsidP="005F1DAF">
      <w:pPr>
        <w:pStyle w:val="BodyText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sectPr w:rsidR="005F1DAF" w:rsidRPr="005F1DAF" w:rsidSect="005F1DAF">
      <w:type w:val="continuous"/>
      <w:pgSz w:w="11909" w:h="18000"/>
      <w:pgMar w:top="1080" w:right="1080" w:bottom="1080" w:left="1080" w:header="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0090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0090E7" w16cid:durableId="1F4AFB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FF79F" w14:textId="77777777" w:rsidR="0051424D" w:rsidRDefault="0051424D">
      <w:r>
        <w:separator/>
      </w:r>
    </w:p>
  </w:endnote>
  <w:endnote w:type="continuationSeparator" w:id="0">
    <w:p w14:paraId="6505C97E" w14:textId="77777777" w:rsidR="0051424D" w:rsidRDefault="0051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53416" w14:textId="77777777" w:rsidR="0051424D" w:rsidRDefault="0051424D">
      <w:r>
        <w:separator/>
      </w:r>
    </w:p>
  </w:footnote>
  <w:footnote w:type="continuationSeparator" w:id="0">
    <w:p w14:paraId="304D5606" w14:textId="77777777" w:rsidR="0051424D" w:rsidRDefault="0051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08C4"/>
    <w:multiLevelType w:val="multilevel"/>
    <w:tmpl w:val="F7FE7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AB63A4"/>
    <w:multiLevelType w:val="multilevel"/>
    <w:tmpl w:val="A886A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08"/>
    <w:rsid w:val="00182F63"/>
    <w:rsid w:val="001A2473"/>
    <w:rsid w:val="0051424D"/>
    <w:rsid w:val="005F1DAF"/>
    <w:rsid w:val="008E359A"/>
    <w:rsid w:val="00910108"/>
    <w:rsid w:val="00A816A5"/>
    <w:rsid w:val="00B2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5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7"/>
      <w:szCs w:val="27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TimesNewRoman">
    <w:name w:val="Heading #1 + Times New Roman"/>
    <w:aliases w:val="12.5 pt,Spacing 0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25pt">
    <w:name w:val="Body text + 12.5 pt"/>
    <w:aliases w:val="Bold,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50">
    <w:name w:val="Body text (5)"/>
    <w:basedOn w:val="Normal"/>
    <w:link w:val="Bodytext5"/>
    <w:pPr>
      <w:spacing w:line="19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al"/>
    <w:link w:val="Bodytext2"/>
    <w:pPr>
      <w:spacing w:line="0" w:lineRule="atLeast"/>
      <w:jc w:val="both"/>
    </w:pPr>
    <w:rPr>
      <w:rFonts w:ascii="Arial" w:eastAsia="Arial" w:hAnsi="Arial" w:cs="Arial"/>
      <w:b/>
      <w:bCs/>
      <w:spacing w:val="10"/>
      <w:sz w:val="27"/>
      <w:szCs w:val="27"/>
    </w:rPr>
  </w:style>
  <w:style w:type="paragraph" w:customStyle="1" w:styleId="Bodytext30">
    <w:name w:val="Body text (3)"/>
    <w:basedOn w:val="Normal"/>
    <w:link w:val="Bodytext3"/>
    <w:pPr>
      <w:spacing w:line="0" w:lineRule="atLeast"/>
    </w:pPr>
    <w:rPr>
      <w:rFonts w:ascii="Arial" w:eastAsia="Arial" w:hAnsi="Arial" w:cs="Arial"/>
      <w:b/>
      <w:bCs/>
      <w:spacing w:val="20"/>
      <w:sz w:val="27"/>
      <w:szCs w:val="27"/>
    </w:rPr>
  </w:style>
  <w:style w:type="paragraph" w:customStyle="1" w:styleId="Heading10">
    <w:name w:val="Heading #1"/>
    <w:basedOn w:val="Normal"/>
    <w:link w:val="Heading1"/>
    <w:pPr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al"/>
    <w:link w:val="Bodytext4"/>
    <w:pPr>
      <w:spacing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">
    <w:name w:val="Body Text1"/>
    <w:basedOn w:val="Normal"/>
    <w:link w:val="Bodytext"/>
    <w:pPr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60">
    <w:name w:val="Body text (6)"/>
    <w:basedOn w:val="Normal"/>
    <w:link w:val="Bodytext6"/>
    <w:pPr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CE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CE7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CE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7"/>
      <w:szCs w:val="27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TimesNewRoman">
    <w:name w:val="Heading #1 + Times New Roman"/>
    <w:aliases w:val="12.5 pt,Spacing 0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25pt">
    <w:name w:val="Body text + 12.5 pt"/>
    <w:aliases w:val="Bold,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50">
    <w:name w:val="Body text (5)"/>
    <w:basedOn w:val="Normal"/>
    <w:link w:val="Bodytext5"/>
    <w:pPr>
      <w:spacing w:line="19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al"/>
    <w:link w:val="Bodytext2"/>
    <w:pPr>
      <w:spacing w:line="0" w:lineRule="atLeast"/>
      <w:jc w:val="both"/>
    </w:pPr>
    <w:rPr>
      <w:rFonts w:ascii="Arial" w:eastAsia="Arial" w:hAnsi="Arial" w:cs="Arial"/>
      <w:b/>
      <w:bCs/>
      <w:spacing w:val="10"/>
      <w:sz w:val="27"/>
      <w:szCs w:val="27"/>
    </w:rPr>
  </w:style>
  <w:style w:type="paragraph" w:customStyle="1" w:styleId="Bodytext30">
    <w:name w:val="Body text (3)"/>
    <w:basedOn w:val="Normal"/>
    <w:link w:val="Bodytext3"/>
    <w:pPr>
      <w:spacing w:line="0" w:lineRule="atLeast"/>
    </w:pPr>
    <w:rPr>
      <w:rFonts w:ascii="Arial" w:eastAsia="Arial" w:hAnsi="Arial" w:cs="Arial"/>
      <w:b/>
      <w:bCs/>
      <w:spacing w:val="20"/>
      <w:sz w:val="27"/>
      <w:szCs w:val="27"/>
    </w:rPr>
  </w:style>
  <w:style w:type="paragraph" w:customStyle="1" w:styleId="Heading10">
    <w:name w:val="Heading #1"/>
    <w:basedOn w:val="Normal"/>
    <w:link w:val="Heading1"/>
    <w:pPr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al"/>
    <w:link w:val="Bodytext4"/>
    <w:pPr>
      <w:spacing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">
    <w:name w:val="Body Text1"/>
    <w:basedOn w:val="Normal"/>
    <w:link w:val="Bodytext"/>
    <w:pPr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60">
    <w:name w:val="Body text (6)"/>
    <w:basedOn w:val="Normal"/>
    <w:link w:val="Bodytext6"/>
    <w:pPr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CE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CE7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CE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Harper, Michael</cp:lastModifiedBy>
  <cp:revision>3</cp:revision>
  <dcterms:created xsi:type="dcterms:W3CDTF">2018-09-17T18:21:00Z</dcterms:created>
  <dcterms:modified xsi:type="dcterms:W3CDTF">2019-06-20T03:37:00Z</dcterms:modified>
</cp:coreProperties>
</file>